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14B" w14:textId="498A8C88" w:rsidR="007B3905" w:rsidRDefault="007B3905" w:rsidP="007B3905">
      <w:pPr>
        <w:pStyle w:val="NormalWeb"/>
        <w:ind w:left="357"/>
        <w:contextualSpacing/>
        <w:jc w:val="center"/>
        <w:rPr>
          <w:b/>
          <w:sz w:val="40"/>
          <w:szCs w:val="40"/>
          <w:lang w:val="ro-RO"/>
        </w:rPr>
      </w:pPr>
      <w:r>
        <w:rPr>
          <w:b/>
          <w:sz w:val="40"/>
          <w:szCs w:val="40"/>
          <w:lang w:val="ro-RO"/>
        </w:rPr>
        <w:t xml:space="preserve">Lucrarea de Laborator nr. </w:t>
      </w:r>
      <w:r>
        <w:rPr>
          <w:b/>
          <w:sz w:val="40"/>
          <w:szCs w:val="40"/>
          <w:lang w:val="ro-RO"/>
        </w:rPr>
        <w:t>2</w:t>
      </w:r>
    </w:p>
    <w:p w14:paraId="7F6AAAB7" w14:textId="77777777" w:rsidR="007B3905" w:rsidRDefault="007B3905" w:rsidP="007B3905">
      <w:pPr>
        <w:pStyle w:val="NormalWeb"/>
        <w:ind w:left="357"/>
        <w:contextualSpacing/>
        <w:jc w:val="center"/>
        <w:rPr>
          <w:b/>
          <w:sz w:val="36"/>
          <w:szCs w:val="36"/>
          <w:lang w:val="ro-RO"/>
        </w:rPr>
      </w:pPr>
      <w:r>
        <w:rPr>
          <w:b/>
          <w:sz w:val="36"/>
          <w:szCs w:val="36"/>
          <w:lang w:val="ro-RO"/>
        </w:rPr>
        <w:t>Tema: Funcții (metode) și șiruri de caractere (</w:t>
      </w:r>
      <w:proofErr w:type="spellStart"/>
      <w:r>
        <w:rPr>
          <w:b/>
          <w:sz w:val="36"/>
          <w:szCs w:val="36"/>
          <w:lang w:val="ro-RO"/>
        </w:rPr>
        <w:t>string</w:t>
      </w:r>
      <w:proofErr w:type="spellEnd"/>
      <w:r>
        <w:rPr>
          <w:b/>
          <w:sz w:val="36"/>
          <w:szCs w:val="36"/>
          <w:lang w:val="ro-RO"/>
        </w:rPr>
        <w:t>-uri)</w:t>
      </w:r>
    </w:p>
    <w:p w14:paraId="3A2431D5" w14:textId="77777777" w:rsidR="007B3905" w:rsidRDefault="007B3905" w:rsidP="007B3905">
      <w:pPr>
        <w:pStyle w:val="NormalWeb"/>
        <w:ind w:left="357"/>
        <w:contextualSpacing/>
        <w:rPr>
          <w:b/>
          <w:sz w:val="20"/>
          <w:szCs w:val="20"/>
          <w:lang w:val="ro-RO"/>
        </w:rPr>
      </w:pPr>
    </w:p>
    <w:p w14:paraId="19987BE4" w14:textId="77777777" w:rsidR="007B3905" w:rsidRDefault="007B3905" w:rsidP="007B3905">
      <w:pPr>
        <w:pStyle w:val="NormalWeb"/>
        <w:ind w:left="357" w:firstLine="363"/>
        <w:contextualSpacing/>
        <w:jc w:val="both"/>
        <w:rPr>
          <w:sz w:val="28"/>
          <w:szCs w:val="28"/>
          <w:lang w:val="ro-RO"/>
        </w:rPr>
      </w:pPr>
      <w:r>
        <w:rPr>
          <w:b/>
          <w:sz w:val="32"/>
          <w:szCs w:val="32"/>
          <w:lang w:val="ro-RO"/>
        </w:rPr>
        <w:t>Scopul:</w:t>
      </w:r>
      <w:r>
        <w:rPr>
          <w:sz w:val="32"/>
          <w:szCs w:val="32"/>
          <w:lang w:val="ro-RO"/>
        </w:rPr>
        <w:t xml:space="preserve"> utilizarea funcțiilor proprii </w:t>
      </w:r>
      <w:r>
        <w:rPr>
          <w:sz w:val="32"/>
          <w:szCs w:val="32"/>
          <w:lang w:val="ro-MD"/>
        </w:rPr>
        <w:t xml:space="preserve">și a celor pentru prelucrarea șirurilor de caractere </w:t>
      </w:r>
      <w:r>
        <w:rPr>
          <w:sz w:val="32"/>
          <w:szCs w:val="32"/>
          <w:lang w:val="ro-RO"/>
        </w:rPr>
        <w:t xml:space="preserve">pentru scrierea programelor în </w:t>
      </w:r>
      <w:proofErr w:type="spellStart"/>
      <w:r>
        <w:rPr>
          <w:sz w:val="32"/>
          <w:szCs w:val="32"/>
          <w:lang w:val="ro-RO"/>
        </w:rPr>
        <w:t>Python</w:t>
      </w:r>
      <w:proofErr w:type="spellEnd"/>
      <w:r>
        <w:rPr>
          <w:sz w:val="32"/>
          <w:szCs w:val="32"/>
          <w:lang w:val="ro-RO"/>
        </w:rPr>
        <w:t>.</w:t>
      </w:r>
    </w:p>
    <w:p w14:paraId="09D5A68F" w14:textId="77777777" w:rsidR="007B3905" w:rsidRDefault="007B3905" w:rsidP="007B3905">
      <w:pPr>
        <w:pStyle w:val="NormalWeb"/>
        <w:ind w:left="357" w:firstLine="363"/>
        <w:contextualSpacing/>
        <w:jc w:val="both"/>
        <w:rPr>
          <w:sz w:val="20"/>
          <w:szCs w:val="20"/>
          <w:lang w:val="ro-RO"/>
        </w:rPr>
      </w:pPr>
    </w:p>
    <w:p w14:paraId="64636F6C" w14:textId="77777777" w:rsidR="007B3905" w:rsidRDefault="007B3905" w:rsidP="007B3905">
      <w:pPr>
        <w:pStyle w:val="NormalWeb"/>
        <w:jc w:val="center"/>
        <w:rPr>
          <w:b/>
          <w:sz w:val="32"/>
          <w:szCs w:val="32"/>
          <w:lang w:val="ro-RO"/>
        </w:rPr>
      </w:pPr>
      <w:r>
        <w:rPr>
          <w:b/>
          <w:sz w:val="32"/>
          <w:szCs w:val="32"/>
          <w:lang w:val="ro-RO"/>
        </w:rPr>
        <w:t>Sarcini</w:t>
      </w:r>
    </w:p>
    <w:p w14:paraId="55B67A45" w14:textId="77777777" w:rsidR="007B3905" w:rsidRDefault="007B3905" w:rsidP="007B3905">
      <w:pPr>
        <w:pStyle w:val="NormalWeb"/>
        <w:ind w:left="357"/>
        <w:contextualSpacing/>
        <w:jc w:val="center"/>
        <w:rPr>
          <w:b/>
          <w:sz w:val="20"/>
          <w:szCs w:val="20"/>
          <w:lang w:val="ro-RO"/>
        </w:rPr>
      </w:pPr>
    </w:p>
    <w:p w14:paraId="547D8274" w14:textId="77777777" w:rsidR="007B3905" w:rsidRDefault="007B3905" w:rsidP="007B3905">
      <w:pPr>
        <w:pStyle w:val="NormalWeb"/>
        <w:ind w:left="720" w:firstLine="360"/>
        <w:contextualSpacing/>
        <w:jc w:val="both"/>
        <w:rPr>
          <w:sz w:val="28"/>
          <w:szCs w:val="28"/>
          <w:lang w:val="ro-RO"/>
        </w:rPr>
      </w:pPr>
      <w:r>
        <w:rPr>
          <w:sz w:val="28"/>
          <w:szCs w:val="28"/>
          <w:lang w:val="ro-RO"/>
        </w:rPr>
        <w:t>Scrieți un program care efectuează ceea ce este indicat în variantă, utilizând funcții, apoi afișează pe ecran rezultatul. Utilizarea cel puțin a unei funcții care întoarce valori, declarată de Dvs., este obligatorie. De asemenea este obligatoriu ca funcția să aibă cel puțin un parametru cu valoare implicită. Se cere să prezentați diverse exemple de apel: cu valori citite de la tastatură, cu valori scrise direct, de diferite tipuri de date, inclusiv șir de caractere. Pentru a primi nota maximală se cere de utilizat și o funcție cu număr variabil de parametri:</w:t>
      </w:r>
    </w:p>
    <w:p w14:paraId="6E0290BA" w14:textId="77777777" w:rsidR="007B3905" w:rsidRDefault="007B3905" w:rsidP="007B3905">
      <w:pPr>
        <w:pStyle w:val="NormalWeb"/>
        <w:ind w:left="357"/>
        <w:contextualSpacing/>
        <w:rPr>
          <w:b/>
          <w:sz w:val="20"/>
          <w:szCs w:val="20"/>
          <w:lang w:val="ro-RO"/>
        </w:rPr>
      </w:pPr>
    </w:p>
    <w:p w14:paraId="737721AF" w14:textId="77777777" w:rsidR="007B3905" w:rsidRDefault="007B3905" w:rsidP="007B3905">
      <w:pPr>
        <w:pStyle w:val="NormalWeb"/>
        <w:numPr>
          <w:ilvl w:val="0"/>
          <w:numId w:val="1"/>
        </w:numPr>
        <w:contextualSpacing/>
        <w:jc w:val="center"/>
        <w:rPr>
          <w:b/>
          <w:sz w:val="28"/>
          <w:szCs w:val="28"/>
          <w:lang w:val="ro-RO"/>
        </w:rPr>
      </w:pPr>
      <w:r>
        <w:rPr>
          <w:b/>
          <w:sz w:val="28"/>
          <w:szCs w:val="28"/>
          <w:lang w:val="ro-RO"/>
        </w:rPr>
        <w:t>Scrierea funcțiilor proprii</w:t>
      </w:r>
    </w:p>
    <w:p w14:paraId="3C5428FE" w14:textId="77777777" w:rsidR="007B3905" w:rsidRDefault="007B3905" w:rsidP="007B3905">
      <w:pPr>
        <w:pStyle w:val="NormalWeb"/>
        <w:ind w:left="717"/>
        <w:contextualSpacing/>
        <w:rPr>
          <w:b/>
          <w:sz w:val="20"/>
          <w:szCs w:val="20"/>
          <w:lang w:val="ro-RO"/>
        </w:rPr>
      </w:pPr>
    </w:p>
    <w:p w14:paraId="03B559D7" w14:textId="77777777" w:rsidR="007B3905" w:rsidRDefault="007B3905" w:rsidP="007B3905">
      <w:pPr>
        <w:pStyle w:val="NormalWeb"/>
        <w:numPr>
          <w:ilvl w:val="0"/>
          <w:numId w:val="2"/>
        </w:numPr>
        <w:contextualSpacing/>
        <w:jc w:val="both"/>
        <w:rPr>
          <w:sz w:val="28"/>
          <w:szCs w:val="28"/>
          <w:lang w:val="ro-RO"/>
        </w:rPr>
      </w:pPr>
      <w:r>
        <w:rPr>
          <w:sz w:val="28"/>
          <w:szCs w:val="28"/>
          <w:lang w:val="ro-RO"/>
        </w:rPr>
        <w:t>calculează media aritmetică a 3 numere întregi</w:t>
      </w:r>
    </w:p>
    <w:p w14:paraId="5F443E1B" w14:textId="77777777" w:rsidR="007B3905" w:rsidRDefault="007B3905" w:rsidP="007B3905">
      <w:pPr>
        <w:pStyle w:val="NormalWeb"/>
        <w:numPr>
          <w:ilvl w:val="0"/>
          <w:numId w:val="2"/>
        </w:numPr>
        <w:contextualSpacing/>
        <w:jc w:val="both"/>
        <w:rPr>
          <w:sz w:val="28"/>
          <w:szCs w:val="28"/>
          <w:lang w:val="ro-RO"/>
        </w:rPr>
      </w:pPr>
      <w:r>
        <w:rPr>
          <w:sz w:val="28"/>
          <w:szCs w:val="28"/>
          <w:lang w:val="ro-RO"/>
        </w:rPr>
        <w:t>calculează media geometrică a 2 numere reale</w:t>
      </w:r>
    </w:p>
    <w:p w14:paraId="580F8A11" w14:textId="77777777" w:rsidR="007B3905" w:rsidRDefault="007B3905" w:rsidP="007B3905">
      <w:pPr>
        <w:pStyle w:val="NormalWeb"/>
        <w:numPr>
          <w:ilvl w:val="0"/>
          <w:numId w:val="2"/>
        </w:numPr>
        <w:contextualSpacing/>
        <w:jc w:val="both"/>
        <w:rPr>
          <w:sz w:val="28"/>
          <w:szCs w:val="28"/>
          <w:lang w:val="ro-RO"/>
        </w:rPr>
      </w:pPr>
      <w:r>
        <w:rPr>
          <w:sz w:val="28"/>
          <w:szCs w:val="28"/>
          <w:lang w:val="ro-RO"/>
        </w:rPr>
        <w:t>calculează suma cifrelor unui număr</w:t>
      </w:r>
    </w:p>
    <w:p w14:paraId="67309C78" w14:textId="77777777" w:rsidR="007B3905" w:rsidRDefault="007B3905" w:rsidP="007B3905">
      <w:pPr>
        <w:pStyle w:val="NormalWeb"/>
        <w:numPr>
          <w:ilvl w:val="0"/>
          <w:numId w:val="2"/>
        </w:numPr>
        <w:contextualSpacing/>
        <w:jc w:val="both"/>
        <w:rPr>
          <w:sz w:val="28"/>
          <w:szCs w:val="28"/>
          <w:lang w:val="ro-RO"/>
        </w:rPr>
      </w:pPr>
      <w:r>
        <w:rPr>
          <w:sz w:val="28"/>
          <w:szCs w:val="28"/>
          <w:lang w:val="ro-RO"/>
        </w:rPr>
        <w:t xml:space="preserve"> calculează diagonala unui pătrat cu latura a</w:t>
      </w:r>
    </w:p>
    <w:p w14:paraId="4EEF8FD2" w14:textId="77777777" w:rsidR="007B3905" w:rsidRDefault="007B3905" w:rsidP="007B3905">
      <w:pPr>
        <w:pStyle w:val="NormalWeb"/>
        <w:numPr>
          <w:ilvl w:val="0"/>
          <w:numId w:val="2"/>
        </w:numPr>
        <w:contextualSpacing/>
        <w:jc w:val="both"/>
        <w:rPr>
          <w:sz w:val="28"/>
          <w:szCs w:val="28"/>
          <w:lang w:val="ro-RO"/>
        </w:rPr>
      </w:pPr>
      <w:r>
        <w:rPr>
          <w:sz w:val="28"/>
          <w:szCs w:val="28"/>
          <w:lang w:val="ro-RO"/>
        </w:rPr>
        <w:t>calculează aria unui dreptunghi cu laturile a, b</w:t>
      </w:r>
    </w:p>
    <w:p w14:paraId="576D382A" w14:textId="77777777" w:rsidR="007B3905" w:rsidRDefault="007B3905" w:rsidP="007B3905">
      <w:pPr>
        <w:pStyle w:val="NormalWeb"/>
        <w:numPr>
          <w:ilvl w:val="0"/>
          <w:numId w:val="2"/>
        </w:numPr>
        <w:contextualSpacing/>
        <w:jc w:val="both"/>
        <w:rPr>
          <w:sz w:val="28"/>
          <w:szCs w:val="28"/>
          <w:lang w:val="ro-RO"/>
        </w:rPr>
      </w:pPr>
      <w:r>
        <w:rPr>
          <w:sz w:val="28"/>
          <w:szCs w:val="28"/>
          <w:lang w:val="ro-RO"/>
        </w:rPr>
        <w:t xml:space="preserve">calculează distanța dintre 2 puncte: </w:t>
      </w:r>
      <m:oMath>
        <m:r>
          <w:rPr>
            <w:rFonts w:ascii="Cambria Math" w:hAnsi="Cambria Math"/>
            <w:sz w:val="28"/>
            <w:szCs w:val="28"/>
            <w:lang w:val="ro-RO"/>
          </w:rPr>
          <m:t>d=</m:t>
        </m:r>
        <m:rad>
          <m:radPr>
            <m:degHide m:val="1"/>
            <m:ctrlPr>
              <w:rPr>
                <w:rFonts w:ascii="Cambria Math" w:hAnsi="Cambria Math"/>
                <w:i/>
                <w:sz w:val="28"/>
                <w:szCs w:val="28"/>
                <w:lang w:val="ro-RO"/>
              </w:rPr>
            </m:ctrlPr>
          </m:radPr>
          <m:deg/>
          <m:e>
            <m:sSup>
              <m:sSupPr>
                <m:ctrlPr>
                  <w:rPr>
                    <w:rFonts w:ascii="Cambria Math" w:hAnsi="Cambria Math"/>
                    <w:i/>
                    <w:sz w:val="28"/>
                    <w:szCs w:val="28"/>
                    <w:lang w:val="ro-RO"/>
                  </w:rPr>
                </m:ctrlPr>
              </m:sSupPr>
              <m:e>
                <m:d>
                  <m:dPr>
                    <m:ctrlPr>
                      <w:rPr>
                        <w:rFonts w:ascii="Cambria Math" w:hAnsi="Cambria Math"/>
                        <w:i/>
                        <w:sz w:val="28"/>
                        <w:szCs w:val="28"/>
                        <w:lang w:val="ro-RO"/>
                      </w:rPr>
                    </m:ctrlPr>
                  </m:dPr>
                  <m:e>
                    <m:sSub>
                      <m:sSubPr>
                        <m:ctrlPr>
                          <w:rPr>
                            <w:rFonts w:ascii="Cambria Math" w:hAnsi="Cambria Math"/>
                            <w:i/>
                            <w:sz w:val="28"/>
                            <w:szCs w:val="28"/>
                            <w:lang w:val="ro-RO"/>
                          </w:rPr>
                        </m:ctrlPr>
                      </m:sSubPr>
                      <m:e>
                        <m:r>
                          <w:rPr>
                            <w:rFonts w:ascii="Cambria Math" w:hAnsi="Cambria Math"/>
                            <w:sz w:val="28"/>
                            <w:szCs w:val="28"/>
                            <w:lang w:val="ro-RO"/>
                          </w:rPr>
                          <m:t>x</m:t>
                        </m:r>
                      </m:e>
                      <m:sub>
                        <m:r>
                          <w:rPr>
                            <w:rFonts w:ascii="Cambria Math" w:hAnsi="Cambria Math"/>
                            <w:sz w:val="28"/>
                            <w:szCs w:val="28"/>
                            <w:lang w:val="ro-RO"/>
                          </w:rPr>
                          <m:t>2</m:t>
                        </m:r>
                      </m:sub>
                    </m:sSub>
                    <m:r>
                      <w:rPr>
                        <w:rFonts w:ascii="Cambria Math" w:hAnsi="Cambria Math"/>
                        <w:sz w:val="28"/>
                        <w:szCs w:val="28"/>
                        <w:lang w:val="ro-RO"/>
                      </w:rPr>
                      <m:t>-</m:t>
                    </m:r>
                    <m:sSub>
                      <m:sSubPr>
                        <m:ctrlPr>
                          <w:rPr>
                            <w:rFonts w:ascii="Cambria Math" w:hAnsi="Cambria Math"/>
                            <w:i/>
                            <w:sz w:val="28"/>
                            <w:szCs w:val="28"/>
                            <w:lang w:val="ro-RO"/>
                          </w:rPr>
                        </m:ctrlPr>
                      </m:sSubPr>
                      <m:e>
                        <m:r>
                          <w:rPr>
                            <w:rFonts w:ascii="Cambria Math" w:hAnsi="Cambria Math"/>
                            <w:sz w:val="28"/>
                            <w:szCs w:val="28"/>
                            <w:lang w:val="ro-RO"/>
                          </w:rPr>
                          <m:t>x</m:t>
                        </m:r>
                      </m:e>
                      <m:sub>
                        <m:r>
                          <w:rPr>
                            <w:rFonts w:ascii="Cambria Math" w:hAnsi="Cambria Math"/>
                            <w:sz w:val="28"/>
                            <w:szCs w:val="28"/>
                            <w:lang w:val="ro-RO"/>
                          </w:rPr>
                          <m:t>1</m:t>
                        </m:r>
                      </m:sub>
                    </m:sSub>
                  </m:e>
                </m:d>
              </m:e>
              <m:sup>
                <m:r>
                  <w:rPr>
                    <w:rFonts w:ascii="Cambria Math" w:hAnsi="Cambria Math"/>
                    <w:sz w:val="28"/>
                    <w:szCs w:val="28"/>
                    <w:lang w:val="ro-RO"/>
                  </w:rPr>
                  <m:t>2</m:t>
                </m:r>
              </m:sup>
            </m:sSup>
            <m:r>
              <w:rPr>
                <w:rFonts w:ascii="Cambria Math" w:hAnsi="Cambria Math"/>
                <w:sz w:val="28"/>
                <w:szCs w:val="28"/>
                <w:lang w:val="ro-RO"/>
              </w:rPr>
              <m:t>+</m:t>
            </m:r>
            <m:sSup>
              <m:sSupPr>
                <m:ctrlPr>
                  <w:rPr>
                    <w:rFonts w:ascii="Cambria Math" w:hAnsi="Cambria Math"/>
                    <w:i/>
                    <w:sz w:val="28"/>
                    <w:szCs w:val="28"/>
                    <w:lang w:val="ro-RO"/>
                  </w:rPr>
                </m:ctrlPr>
              </m:sSupPr>
              <m:e>
                <m:d>
                  <m:dPr>
                    <m:ctrlPr>
                      <w:rPr>
                        <w:rFonts w:ascii="Cambria Math" w:hAnsi="Cambria Math"/>
                        <w:i/>
                        <w:sz w:val="28"/>
                        <w:szCs w:val="28"/>
                        <w:lang w:val="ro-RO"/>
                      </w:rPr>
                    </m:ctrlPr>
                  </m:dPr>
                  <m:e>
                    <m:sSub>
                      <m:sSubPr>
                        <m:ctrlPr>
                          <w:rPr>
                            <w:rFonts w:ascii="Cambria Math" w:hAnsi="Cambria Math"/>
                            <w:i/>
                            <w:sz w:val="28"/>
                            <w:szCs w:val="28"/>
                            <w:lang w:val="ro-RO"/>
                          </w:rPr>
                        </m:ctrlPr>
                      </m:sSubPr>
                      <m:e>
                        <m:r>
                          <w:rPr>
                            <w:rFonts w:ascii="Cambria Math" w:hAnsi="Cambria Math"/>
                            <w:sz w:val="28"/>
                            <w:szCs w:val="28"/>
                            <w:lang w:val="ro-RO"/>
                          </w:rPr>
                          <m:t>y</m:t>
                        </m:r>
                      </m:e>
                      <m:sub>
                        <m:r>
                          <w:rPr>
                            <w:rFonts w:ascii="Cambria Math" w:hAnsi="Cambria Math"/>
                            <w:sz w:val="28"/>
                            <w:szCs w:val="28"/>
                            <w:lang w:val="ro-RO"/>
                          </w:rPr>
                          <m:t>2</m:t>
                        </m:r>
                      </m:sub>
                    </m:sSub>
                    <m:r>
                      <w:rPr>
                        <w:rFonts w:ascii="Cambria Math" w:hAnsi="Cambria Math"/>
                        <w:sz w:val="28"/>
                        <w:szCs w:val="28"/>
                        <w:lang w:val="ro-RO"/>
                      </w:rPr>
                      <m:t>-</m:t>
                    </m:r>
                    <m:sSub>
                      <m:sSubPr>
                        <m:ctrlPr>
                          <w:rPr>
                            <w:rFonts w:ascii="Cambria Math" w:hAnsi="Cambria Math"/>
                            <w:i/>
                            <w:sz w:val="28"/>
                            <w:szCs w:val="28"/>
                            <w:lang w:val="ro-RO"/>
                          </w:rPr>
                        </m:ctrlPr>
                      </m:sSubPr>
                      <m:e>
                        <m:r>
                          <w:rPr>
                            <w:rFonts w:ascii="Cambria Math" w:hAnsi="Cambria Math"/>
                            <w:sz w:val="28"/>
                            <w:szCs w:val="28"/>
                            <w:lang w:val="ro-RO"/>
                          </w:rPr>
                          <m:t>y</m:t>
                        </m:r>
                      </m:e>
                      <m:sub>
                        <m:r>
                          <w:rPr>
                            <w:rFonts w:ascii="Cambria Math" w:hAnsi="Cambria Math"/>
                            <w:sz w:val="28"/>
                            <w:szCs w:val="28"/>
                            <w:lang w:val="ro-RO"/>
                          </w:rPr>
                          <m:t>1</m:t>
                        </m:r>
                      </m:sub>
                    </m:sSub>
                  </m:e>
                </m:d>
              </m:e>
              <m:sup>
                <m:r>
                  <w:rPr>
                    <w:rFonts w:ascii="Cambria Math" w:hAnsi="Cambria Math"/>
                    <w:sz w:val="28"/>
                    <w:szCs w:val="28"/>
                    <w:lang w:val="ro-RO"/>
                  </w:rPr>
                  <m:t>2</m:t>
                </m:r>
              </m:sup>
            </m:sSup>
          </m:e>
        </m:rad>
      </m:oMath>
    </w:p>
    <w:p w14:paraId="14108B09" w14:textId="77777777" w:rsidR="007B3905" w:rsidRDefault="007B3905" w:rsidP="007B3905">
      <w:pPr>
        <w:pStyle w:val="NormalWeb"/>
        <w:numPr>
          <w:ilvl w:val="0"/>
          <w:numId w:val="2"/>
        </w:numPr>
        <w:contextualSpacing/>
        <w:jc w:val="both"/>
        <w:rPr>
          <w:sz w:val="28"/>
          <w:szCs w:val="28"/>
          <w:lang w:val="ro-RO"/>
        </w:rPr>
      </w:pPr>
      <w:r>
        <w:rPr>
          <w:sz w:val="28"/>
          <w:szCs w:val="28"/>
          <w:lang w:val="ro-RO"/>
        </w:rPr>
        <w:t xml:space="preserve">calculează aria unui triunghi cu laturile a, b și c utilizând formula lui </w:t>
      </w:r>
      <w:proofErr w:type="spellStart"/>
      <w:r>
        <w:rPr>
          <w:sz w:val="28"/>
          <w:szCs w:val="28"/>
          <w:lang w:val="ro-RO"/>
        </w:rPr>
        <w:t>Heron</w:t>
      </w:r>
      <w:proofErr w:type="spellEnd"/>
      <w:r>
        <w:rPr>
          <w:sz w:val="28"/>
          <w:szCs w:val="28"/>
          <w:lang w:val="ro-RO"/>
        </w:rPr>
        <w:t xml:space="preserve">: </w:t>
      </w:r>
      <m:oMath>
        <m:r>
          <w:rPr>
            <w:rFonts w:ascii="Cambria Math" w:hAnsi="Cambria Math"/>
            <w:sz w:val="28"/>
            <w:szCs w:val="28"/>
            <w:lang w:val="ro-RO"/>
          </w:rPr>
          <m:t>A=</m:t>
        </m:r>
        <m:rad>
          <m:radPr>
            <m:degHide m:val="1"/>
            <m:ctrlPr>
              <w:rPr>
                <w:rFonts w:ascii="Cambria Math" w:hAnsi="Cambria Math"/>
                <w:i/>
                <w:sz w:val="28"/>
                <w:szCs w:val="28"/>
                <w:lang w:val="ro-RO"/>
              </w:rPr>
            </m:ctrlPr>
          </m:radPr>
          <m:deg/>
          <m:e>
            <m:r>
              <w:rPr>
                <w:rFonts w:ascii="Cambria Math" w:hAnsi="Cambria Math"/>
                <w:sz w:val="28"/>
                <w:szCs w:val="28"/>
                <w:lang w:val="ro-RO"/>
              </w:rPr>
              <m:t>p</m:t>
            </m:r>
            <m:d>
              <m:dPr>
                <m:ctrlPr>
                  <w:rPr>
                    <w:rFonts w:ascii="Cambria Math" w:hAnsi="Cambria Math"/>
                    <w:i/>
                    <w:sz w:val="28"/>
                    <w:szCs w:val="28"/>
                    <w:lang w:val="ro-RO"/>
                  </w:rPr>
                </m:ctrlPr>
              </m:dPr>
              <m:e>
                <m:r>
                  <w:rPr>
                    <w:rFonts w:ascii="Cambria Math" w:hAnsi="Cambria Math"/>
                    <w:sz w:val="28"/>
                    <w:szCs w:val="28"/>
                    <w:lang w:val="ro-RO"/>
                  </w:rPr>
                  <m:t>p-a</m:t>
                </m:r>
              </m:e>
            </m:d>
            <m:d>
              <m:dPr>
                <m:ctrlPr>
                  <w:rPr>
                    <w:rFonts w:ascii="Cambria Math" w:hAnsi="Cambria Math"/>
                    <w:i/>
                    <w:sz w:val="28"/>
                    <w:szCs w:val="28"/>
                    <w:lang w:val="ro-RO"/>
                  </w:rPr>
                </m:ctrlPr>
              </m:dPr>
              <m:e>
                <m:r>
                  <w:rPr>
                    <w:rFonts w:ascii="Cambria Math" w:hAnsi="Cambria Math"/>
                    <w:sz w:val="28"/>
                    <w:szCs w:val="28"/>
                    <w:lang w:val="ro-RO"/>
                  </w:rPr>
                  <m:t>p-b</m:t>
                </m:r>
              </m:e>
            </m:d>
            <m:d>
              <m:dPr>
                <m:ctrlPr>
                  <w:rPr>
                    <w:rFonts w:ascii="Cambria Math" w:hAnsi="Cambria Math"/>
                    <w:i/>
                    <w:sz w:val="28"/>
                    <w:szCs w:val="28"/>
                    <w:lang w:val="ro-RO"/>
                  </w:rPr>
                </m:ctrlPr>
              </m:dPr>
              <m:e>
                <m:r>
                  <w:rPr>
                    <w:rFonts w:ascii="Cambria Math" w:hAnsi="Cambria Math"/>
                    <w:sz w:val="28"/>
                    <w:szCs w:val="28"/>
                    <w:lang w:val="ro-RO"/>
                  </w:rPr>
                  <m:t>p-c</m:t>
                </m:r>
              </m:e>
            </m:d>
          </m:e>
        </m:rad>
        <m:r>
          <w:rPr>
            <w:rFonts w:ascii="Cambria Math" w:hAnsi="Cambria Math"/>
            <w:sz w:val="28"/>
            <w:szCs w:val="28"/>
            <w:lang w:val="ro-RO"/>
          </w:rPr>
          <m:t>; unde p=</m:t>
        </m:r>
        <m:f>
          <m:fPr>
            <m:ctrlPr>
              <w:rPr>
                <w:rFonts w:ascii="Cambria Math" w:hAnsi="Cambria Math"/>
                <w:i/>
                <w:sz w:val="28"/>
                <w:szCs w:val="28"/>
                <w:lang w:val="ro-RO"/>
              </w:rPr>
            </m:ctrlPr>
          </m:fPr>
          <m:num>
            <m:r>
              <w:rPr>
                <w:rFonts w:ascii="Cambria Math" w:hAnsi="Cambria Math"/>
                <w:sz w:val="28"/>
                <w:szCs w:val="28"/>
                <w:lang w:val="ro-RO"/>
              </w:rPr>
              <m:t>a+b+c</m:t>
            </m:r>
          </m:num>
          <m:den>
            <m:r>
              <w:rPr>
                <w:rFonts w:ascii="Cambria Math" w:hAnsi="Cambria Math"/>
                <w:sz w:val="28"/>
                <w:szCs w:val="28"/>
                <w:lang w:val="ro-RO"/>
              </w:rPr>
              <m:t>2</m:t>
            </m:r>
          </m:den>
        </m:f>
      </m:oMath>
    </w:p>
    <w:p w14:paraId="59B2A1B3" w14:textId="77777777" w:rsidR="007B3905" w:rsidRDefault="007B3905" w:rsidP="007B3905">
      <w:pPr>
        <w:pStyle w:val="NormalWeb"/>
        <w:numPr>
          <w:ilvl w:val="0"/>
          <w:numId w:val="2"/>
        </w:numPr>
        <w:contextualSpacing/>
        <w:jc w:val="both"/>
        <w:rPr>
          <w:sz w:val="28"/>
          <w:szCs w:val="28"/>
          <w:lang w:val="ro-RO"/>
        </w:rPr>
      </w:pPr>
      <w:r>
        <w:rPr>
          <w:sz w:val="28"/>
          <w:szCs w:val="28"/>
          <w:lang w:val="ro-RO"/>
        </w:rPr>
        <w:t>calculează n! (n factorial)</w:t>
      </w:r>
    </w:p>
    <w:p w14:paraId="34F22A2B" w14:textId="77777777" w:rsidR="007B3905" w:rsidRDefault="007B3905" w:rsidP="007B3905">
      <w:pPr>
        <w:pStyle w:val="NormalWeb"/>
        <w:numPr>
          <w:ilvl w:val="0"/>
          <w:numId w:val="2"/>
        </w:numPr>
        <w:contextualSpacing/>
        <w:jc w:val="both"/>
        <w:rPr>
          <w:sz w:val="28"/>
          <w:szCs w:val="28"/>
          <w:lang w:val="ro-RO"/>
        </w:rPr>
      </w:pPr>
      <w:r>
        <w:rPr>
          <w:sz w:val="28"/>
          <w:szCs w:val="28"/>
          <w:lang w:val="ro-RO"/>
        </w:rPr>
        <w:t>calculează una din laturile triunghiului conform teoremei cosinusului: c</w:t>
      </w:r>
      <w:r>
        <w:rPr>
          <w:sz w:val="28"/>
          <w:szCs w:val="28"/>
          <w:vertAlign w:val="superscript"/>
          <w:lang w:val="ro-RO"/>
        </w:rPr>
        <w:t>2</w:t>
      </w:r>
      <w:r>
        <w:rPr>
          <w:sz w:val="28"/>
          <w:szCs w:val="28"/>
          <w:lang w:val="ro-RO"/>
        </w:rPr>
        <w:t>=a</w:t>
      </w:r>
      <w:r>
        <w:rPr>
          <w:sz w:val="28"/>
          <w:szCs w:val="28"/>
          <w:vertAlign w:val="superscript"/>
          <w:lang w:val="ro-RO"/>
        </w:rPr>
        <w:t>2</w:t>
      </w:r>
      <w:r>
        <w:rPr>
          <w:sz w:val="28"/>
          <w:szCs w:val="28"/>
          <w:lang w:val="ro-RO"/>
        </w:rPr>
        <w:t>+b</w:t>
      </w:r>
      <w:r>
        <w:rPr>
          <w:sz w:val="28"/>
          <w:szCs w:val="28"/>
          <w:vertAlign w:val="superscript"/>
          <w:lang w:val="ro-RO"/>
        </w:rPr>
        <w:t>2</w:t>
      </w:r>
      <w:r>
        <w:rPr>
          <w:sz w:val="28"/>
          <w:szCs w:val="28"/>
          <w:lang w:val="ro-RO"/>
        </w:rPr>
        <w:t>-2abcosC (C se indică în grade, iar în program de convertit în radiani)</w:t>
      </w:r>
    </w:p>
    <w:p w14:paraId="49487ACD" w14:textId="77777777" w:rsidR="007B3905" w:rsidRDefault="007B3905" w:rsidP="007B3905">
      <w:pPr>
        <w:pStyle w:val="NormalWeb"/>
        <w:numPr>
          <w:ilvl w:val="0"/>
          <w:numId w:val="2"/>
        </w:numPr>
        <w:contextualSpacing/>
        <w:jc w:val="both"/>
        <w:rPr>
          <w:sz w:val="28"/>
          <w:szCs w:val="28"/>
          <w:lang w:val="ro-RO"/>
        </w:rPr>
      </w:pPr>
      <w:r>
        <w:rPr>
          <w:sz w:val="28"/>
          <w:szCs w:val="28"/>
          <w:lang w:val="ro-RO"/>
        </w:rPr>
        <w:t>calculează una din laturile triunghiului dreptunghic conform teoremei lui Pitagora: c</w:t>
      </w:r>
      <w:r>
        <w:rPr>
          <w:sz w:val="28"/>
          <w:szCs w:val="28"/>
          <w:vertAlign w:val="superscript"/>
          <w:lang w:val="ro-RO"/>
        </w:rPr>
        <w:t>2</w:t>
      </w:r>
      <w:r>
        <w:rPr>
          <w:sz w:val="28"/>
          <w:szCs w:val="28"/>
          <w:lang w:val="ro-RO"/>
        </w:rPr>
        <w:t>=a</w:t>
      </w:r>
      <w:r>
        <w:rPr>
          <w:sz w:val="28"/>
          <w:szCs w:val="28"/>
          <w:vertAlign w:val="superscript"/>
          <w:lang w:val="ro-RO"/>
        </w:rPr>
        <w:t>2</w:t>
      </w:r>
      <w:r>
        <w:rPr>
          <w:sz w:val="28"/>
          <w:szCs w:val="28"/>
          <w:lang w:val="ro-RO"/>
        </w:rPr>
        <w:t>+b</w:t>
      </w:r>
      <w:r>
        <w:rPr>
          <w:sz w:val="28"/>
          <w:szCs w:val="28"/>
          <w:vertAlign w:val="superscript"/>
          <w:lang w:val="ro-RO"/>
        </w:rPr>
        <w:t>2</w:t>
      </w:r>
    </w:p>
    <w:p w14:paraId="7C9BF9BD" w14:textId="77777777" w:rsidR="007B3905" w:rsidRDefault="007B3905" w:rsidP="007B3905">
      <w:pPr>
        <w:pStyle w:val="NormalWeb"/>
        <w:numPr>
          <w:ilvl w:val="0"/>
          <w:numId w:val="2"/>
        </w:numPr>
        <w:contextualSpacing/>
        <w:jc w:val="both"/>
        <w:rPr>
          <w:sz w:val="28"/>
          <w:szCs w:val="28"/>
          <w:lang w:val="ro-RO"/>
        </w:rPr>
      </w:pPr>
      <w:r>
        <w:rPr>
          <w:sz w:val="28"/>
          <w:szCs w:val="28"/>
          <w:lang w:val="ro-RO"/>
        </w:rPr>
        <w:t xml:space="preserve">rezolvă o ecuație de gradul I: </w:t>
      </w:r>
      <w:proofErr w:type="spellStart"/>
      <w:r>
        <w:rPr>
          <w:sz w:val="28"/>
          <w:szCs w:val="28"/>
          <w:lang w:val="ro-RO"/>
        </w:rPr>
        <w:t>ax+b</w:t>
      </w:r>
      <w:proofErr w:type="spellEnd"/>
      <w:r>
        <w:rPr>
          <w:sz w:val="28"/>
          <w:szCs w:val="28"/>
          <w:lang w:val="ro-RO"/>
        </w:rPr>
        <w:t>=0 examinând toate cazurile posibile (când și a și b sunt 0, când doar b este 0, când b nu este zero)</w:t>
      </w:r>
    </w:p>
    <w:p w14:paraId="06C8BDC0" w14:textId="77777777" w:rsidR="007B3905" w:rsidRDefault="007B3905" w:rsidP="007B3905">
      <w:pPr>
        <w:pStyle w:val="NormalWeb"/>
        <w:numPr>
          <w:ilvl w:val="0"/>
          <w:numId w:val="2"/>
        </w:numPr>
        <w:contextualSpacing/>
        <w:jc w:val="both"/>
        <w:rPr>
          <w:sz w:val="28"/>
          <w:szCs w:val="28"/>
          <w:lang w:val="ro-RO"/>
        </w:rPr>
      </w:pPr>
      <w:r>
        <w:rPr>
          <w:sz w:val="28"/>
          <w:szCs w:val="28"/>
          <w:lang w:val="ro-RO"/>
        </w:rPr>
        <w:t xml:space="preserve">calculează forța lui Coulomb conform formulei: </w:t>
      </w:r>
      <m:oMath>
        <m:r>
          <w:rPr>
            <w:rFonts w:ascii="Cambria Math" w:hAnsi="Cambria Math"/>
            <w:sz w:val="28"/>
            <w:szCs w:val="28"/>
            <w:lang w:val="ro-RO"/>
          </w:rPr>
          <m:t>F=</m:t>
        </m:r>
        <m:f>
          <m:fPr>
            <m:ctrlPr>
              <w:rPr>
                <w:rFonts w:ascii="Cambria Math" w:hAnsi="Cambria Math"/>
                <w:i/>
                <w:sz w:val="28"/>
                <w:szCs w:val="28"/>
                <w:lang w:val="ro-RO"/>
              </w:rPr>
            </m:ctrlPr>
          </m:fPr>
          <m:num>
            <m:r>
              <w:rPr>
                <w:rFonts w:ascii="Cambria Math" w:hAnsi="Cambria Math"/>
                <w:sz w:val="28"/>
                <w:szCs w:val="28"/>
                <w:lang w:val="ro-RO"/>
              </w:rPr>
              <m:t>k</m:t>
            </m:r>
            <m:sSub>
              <m:sSubPr>
                <m:ctrlPr>
                  <w:rPr>
                    <w:rFonts w:ascii="Cambria Math" w:hAnsi="Cambria Math"/>
                    <w:i/>
                    <w:sz w:val="28"/>
                    <w:szCs w:val="28"/>
                    <w:lang w:val="ro-RO"/>
                  </w:rPr>
                </m:ctrlPr>
              </m:sSubPr>
              <m:e>
                <m:r>
                  <w:rPr>
                    <w:rFonts w:ascii="Cambria Math" w:hAnsi="Cambria Math"/>
                    <w:sz w:val="28"/>
                    <w:szCs w:val="28"/>
                    <w:lang w:val="ro-RO"/>
                  </w:rPr>
                  <m:t>q</m:t>
                </m:r>
              </m:e>
              <m:sub>
                <m:r>
                  <w:rPr>
                    <w:rFonts w:ascii="Cambria Math" w:hAnsi="Cambria Math"/>
                    <w:sz w:val="28"/>
                    <w:szCs w:val="28"/>
                    <w:lang w:val="ro-RO"/>
                  </w:rPr>
                  <m:t>1</m:t>
                </m:r>
              </m:sub>
            </m:sSub>
            <m:sSub>
              <m:sSubPr>
                <m:ctrlPr>
                  <w:rPr>
                    <w:rFonts w:ascii="Cambria Math" w:hAnsi="Cambria Math"/>
                    <w:i/>
                    <w:sz w:val="28"/>
                    <w:szCs w:val="28"/>
                    <w:lang w:val="ro-RO"/>
                  </w:rPr>
                </m:ctrlPr>
              </m:sSubPr>
              <m:e>
                <m:r>
                  <w:rPr>
                    <w:rFonts w:ascii="Cambria Math" w:hAnsi="Cambria Math"/>
                    <w:sz w:val="28"/>
                    <w:szCs w:val="28"/>
                    <w:lang w:val="ro-RO"/>
                  </w:rPr>
                  <m:t>q</m:t>
                </m:r>
              </m:e>
              <m:sub>
                <m:r>
                  <w:rPr>
                    <w:rFonts w:ascii="Cambria Math" w:hAnsi="Cambria Math"/>
                    <w:sz w:val="28"/>
                    <w:szCs w:val="28"/>
                    <w:lang w:val="ro-RO"/>
                  </w:rPr>
                  <m:t>2</m:t>
                </m:r>
              </m:sub>
            </m:sSub>
          </m:num>
          <m:den>
            <m:sSup>
              <m:sSupPr>
                <m:ctrlPr>
                  <w:rPr>
                    <w:rFonts w:ascii="Cambria Math" w:hAnsi="Cambria Math"/>
                    <w:i/>
                    <w:sz w:val="28"/>
                    <w:szCs w:val="28"/>
                    <w:lang w:val="ro-RO"/>
                  </w:rPr>
                </m:ctrlPr>
              </m:sSupPr>
              <m:e>
                <m:r>
                  <w:rPr>
                    <w:rFonts w:ascii="Cambria Math" w:hAnsi="Cambria Math"/>
                    <w:sz w:val="28"/>
                    <w:szCs w:val="28"/>
                    <w:lang w:val="ro-RO"/>
                  </w:rPr>
                  <m:t>r</m:t>
                </m:r>
              </m:e>
              <m:sup>
                <m:r>
                  <w:rPr>
                    <w:rFonts w:ascii="Cambria Math" w:hAnsi="Cambria Math"/>
                    <w:sz w:val="28"/>
                    <w:szCs w:val="28"/>
                    <w:lang w:val="ro-RO"/>
                  </w:rPr>
                  <m:t>2</m:t>
                </m:r>
              </m:sup>
            </m:sSup>
          </m:den>
        </m:f>
      </m:oMath>
      <w:r>
        <w:rPr>
          <w:sz w:val="28"/>
          <w:szCs w:val="28"/>
          <w:lang w:val="ro-RO"/>
        </w:rPr>
        <w:t xml:space="preserve"> (k este constantă, nu se citește de la tastatură)</w:t>
      </w:r>
    </w:p>
    <w:p w14:paraId="5E242C6A" w14:textId="77777777" w:rsidR="007B3905" w:rsidRDefault="007B3905" w:rsidP="007B3905">
      <w:pPr>
        <w:pStyle w:val="NormalWeb"/>
        <w:numPr>
          <w:ilvl w:val="0"/>
          <w:numId w:val="2"/>
        </w:numPr>
        <w:contextualSpacing/>
        <w:jc w:val="both"/>
        <w:rPr>
          <w:sz w:val="28"/>
          <w:szCs w:val="28"/>
          <w:lang w:val="ro-RO"/>
        </w:rPr>
      </w:pPr>
      <w:r>
        <w:rPr>
          <w:sz w:val="28"/>
          <w:szCs w:val="28"/>
          <w:lang w:val="ro-RO"/>
        </w:rPr>
        <w:t xml:space="preserve">calculează aria unui triunghi conform formulei: </w:t>
      </w:r>
      <m:oMath>
        <m:r>
          <w:rPr>
            <w:rFonts w:ascii="Cambria Math" w:hAnsi="Cambria Math"/>
            <w:sz w:val="28"/>
            <w:szCs w:val="28"/>
            <w:lang w:val="ro-RO"/>
          </w:rPr>
          <m:t>A=</m:t>
        </m:r>
        <m:f>
          <m:fPr>
            <m:ctrlPr>
              <w:rPr>
                <w:rFonts w:ascii="Cambria Math" w:hAnsi="Cambria Math"/>
                <w:i/>
                <w:sz w:val="28"/>
                <w:szCs w:val="28"/>
                <w:lang w:val="ro-RO"/>
              </w:rPr>
            </m:ctrlPr>
          </m:fPr>
          <m:num>
            <m:r>
              <w:rPr>
                <w:rFonts w:ascii="Cambria Math" w:hAnsi="Cambria Math"/>
                <w:sz w:val="28"/>
                <w:szCs w:val="28"/>
                <w:lang w:val="ro-RO"/>
              </w:rPr>
              <m:t>a∙</m:t>
            </m:r>
            <m:sSub>
              <m:sSubPr>
                <m:ctrlPr>
                  <w:rPr>
                    <w:rFonts w:ascii="Cambria Math" w:hAnsi="Cambria Math"/>
                    <w:i/>
                    <w:sz w:val="28"/>
                    <w:szCs w:val="28"/>
                    <w:lang w:val="ro-RO"/>
                  </w:rPr>
                </m:ctrlPr>
              </m:sSubPr>
              <m:e>
                <m:r>
                  <w:rPr>
                    <w:rFonts w:ascii="Cambria Math" w:hAnsi="Cambria Math"/>
                    <w:sz w:val="28"/>
                    <w:szCs w:val="28"/>
                    <w:lang w:val="ro-RO"/>
                  </w:rPr>
                  <m:t>h</m:t>
                </m:r>
              </m:e>
              <m:sub>
                <m:r>
                  <w:rPr>
                    <w:rFonts w:ascii="Cambria Math" w:hAnsi="Cambria Math"/>
                    <w:sz w:val="28"/>
                    <w:szCs w:val="28"/>
                    <w:lang w:val="ro-RO"/>
                  </w:rPr>
                  <m:t>a</m:t>
                </m:r>
              </m:sub>
            </m:sSub>
          </m:num>
          <m:den>
            <m:r>
              <w:rPr>
                <w:rFonts w:ascii="Cambria Math" w:hAnsi="Cambria Math"/>
                <w:sz w:val="28"/>
                <w:szCs w:val="28"/>
                <w:lang w:val="ro-RO"/>
              </w:rPr>
              <m:t>2</m:t>
            </m:r>
          </m:den>
        </m:f>
      </m:oMath>
    </w:p>
    <w:p w14:paraId="2CC8CB28" w14:textId="77777777" w:rsidR="007B3905" w:rsidRDefault="007B3905" w:rsidP="007B3905">
      <w:pPr>
        <w:pStyle w:val="NormalWeb"/>
        <w:numPr>
          <w:ilvl w:val="0"/>
          <w:numId w:val="2"/>
        </w:numPr>
        <w:contextualSpacing/>
        <w:jc w:val="both"/>
        <w:rPr>
          <w:sz w:val="28"/>
          <w:szCs w:val="28"/>
          <w:lang w:val="ro-RO"/>
        </w:rPr>
      </w:pPr>
      <w:r>
        <w:rPr>
          <w:sz w:val="28"/>
          <w:szCs w:val="28"/>
          <w:lang w:val="ro-RO"/>
        </w:rPr>
        <w:t xml:space="preserve">calculează aria unui trapez: </w:t>
      </w:r>
      <m:oMath>
        <m:r>
          <w:rPr>
            <w:rFonts w:ascii="Cambria Math" w:hAnsi="Cambria Math"/>
            <w:sz w:val="28"/>
            <w:szCs w:val="28"/>
            <w:lang w:val="ro-RO"/>
          </w:rPr>
          <m:t>A=</m:t>
        </m:r>
        <m:f>
          <m:fPr>
            <m:ctrlPr>
              <w:rPr>
                <w:rFonts w:ascii="Cambria Math" w:hAnsi="Cambria Math"/>
                <w:i/>
                <w:sz w:val="28"/>
                <w:szCs w:val="28"/>
                <w:lang w:val="ro-RO"/>
              </w:rPr>
            </m:ctrlPr>
          </m:fPr>
          <m:num>
            <m:d>
              <m:dPr>
                <m:ctrlPr>
                  <w:rPr>
                    <w:rFonts w:ascii="Cambria Math" w:hAnsi="Cambria Math"/>
                    <w:i/>
                    <w:sz w:val="28"/>
                    <w:szCs w:val="28"/>
                    <w:lang w:val="ro-RO"/>
                  </w:rPr>
                </m:ctrlPr>
              </m:dPr>
              <m:e>
                <m:r>
                  <w:rPr>
                    <w:rFonts w:ascii="Cambria Math" w:hAnsi="Cambria Math"/>
                    <w:sz w:val="28"/>
                    <w:szCs w:val="28"/>
                    <w:lang w:val="ro-RO"/>
                  </w:rPr>
                  <m:t>B+b</m:t>
                </m:r>
              </m:e>
            </m:d>
            <m:r>
              <w:rPr>
                <w:rFonts w:ascii="Cambria Math" w:hAnsi="Cambria Math"/>
                <w:sz w:val="28"/>
                <w:szCs w:val="28"/>
                <w:lang w:val="ro-RO"/>
              </w:rPr>
              <m:t>h</m:t>
            </m:r>
          </m:num>
          <m:den>
            <m:r>
              <w:rPr>
                <w:rFonts w:ascii="Cambria Math" w:hAnsi="Cambria Math"/>
                <w:sz w:val="28"/>
                <w:szCs w:val="28"/>
                <w:lang w:val="ro-RO"/>
              </w:rPr>
              <m:t>2</m:t>
            </m:r>
          </m:den>
        </m:f>
      </m:oMath>
      <w:r>
        <w:rPr>
          <w:sz w:val="28"/>
          <w:szCs w:val="28"/>
          <w:lang w:val="ro-RO"/>
        </w:rPr>
        <w:t>”</w:t>
      </w:r>
    </w:p>
    <w:p w14:paraId="15F7D250" w14:textId="1A17B20A" w:rsidR="007B3905" w:rsidRPr="007B3905" w:rsidRDefault="007B3905" w:rsidP="00B20D2E">
      <w:pPr>
        <w:pStyle w:val="NormalWeb"/>
        <w:numPr>
          <w:ilvl w:val="0"/>
          <w:numId w:val="2"/>
        </w:numPr>
        <w:contextualSpacing/>
        <w:jc w:val="both"/>
        <w:rPr>
          <w:b/>
          <w:sz w:val="20"/>
          <w:szCs w:val="20"/>
          <w:lang w:val="ro-RO"/>
        </w:rPr>
      </w:pPr>
      <w:r w:rsidRPr="007B3905">
        <w:rPr>
          <w:sz w:val="28"/>
          <w:szCs w:val="28"/>
          <w:lang w:val="ro-RO"/>
        </w:rPr>
        <w:t xml:space="preserve">calculează </w:t>
      </w:r>
      <w:proofErr w:type="spellStart"/>
      <w:r w:rsidRPr="007B3905">
        <w:rPr>
          <w:sz w:val="28"/>
          <w:szCs w:val="28"/>
          <w:lang w:val="ro-RO"/>
        </w:rPr>
        <w:t>a</w:t>
      </w:r>
      <w:r w:rsidRPr="007B3905">
        <w:rPr>
          <w:sz w:val="28"/>
          <w:szCs w:val="28"/>
          <w:vertAlign w:val="superscript"/>
          <w:lang w:val="ro-RO"/>
        </w:rPr>
        <w:t>b</w:t>
      </w:r>
      <w:proofErr w:type="spellEnd"/>
      <w:r w:rsidRPr="007B3905">
        <w:rPr>
          <w:sz w:val="28"/>
          <w:szCs w:val="28"/>
          <w:lang w:val="ro-RO"/>
        </w:rPr>
        <w:t xml:space="preserve"> fără a utiliza funcția existentă </w:t>
      </w:r>
      <w:proofErr w:type="spellStart"/>
      <w:r w:rsidRPr="007B3905">
        <w:rPr>
          <w:sz w:val="28"/>
          <w:szCs w:val="28"/>
          <w:lang w:val="ro-RO"/>
        </w:rPr>
        <w:t>abs</w:t>
      </w:r>
      <w:proofErr w:type="spellEnd"/>
      <w:r w:rsidRPr="007B3905">
        <w:rPr>
          <w:b/>
          <w:sz w:val="20"/>
          <w:szCs w:val="20"/>
          <w:lang w:val="ro-RO"/>
        </w:rPr>
        <w:br w:type="page"/>
      </w:r>
    </w:p>
    <w:p w14:paraId="5F4C003B" w14:textId="50EF5ECA" w:rsidR="007B3905" w:rsidRDefault="007B3905" w:rsidP="007B3905">
      <w:pPr>
        <w:pStyle w:val="NormalWeb"/>
        <w:numPr>
          <w:ilvl w:val="0"/>
          <w:numId w:val="1"/>
        </w:numPr>
        <w:contextualSpacing/>
        <w:jc w:val="center"/>
        <w:rPr>
          <w:b/>
          <w:sz w:val="28"/>
          <w:szCs w:val="28"/>
          <w:lang w:val="ro-RO"/>
        </w:rPr>
      </w:pPr>
      <w:r>
        <w:rPr>
          <w:b/>
          <w:sz w:val="28"/>
          <w:szCs w:val="28"/>
          <w:lang w:val="ro-RO"/>
        </w:rPr>
        <w:lastRenderedPageBreak/>
        <w:t xml:space="preserve">Utilizarea </w:t>
      </w:r>
      <w:r>
        <w:rPr>
          <w:b/>
          <w:sz w:val="28"/>
          <w:szCs w:val="28"/>
          <w:lang w:val="ro-RO"/>
        </w:rPr>
        <w:t>metodelor</w:t>
      </w:r>
      <w:r>
        <w:rPr>
          <w:b/>
          <w:sz w:val="28"/>
          <w:szCs w:val="28"/>
          <w:lang w:val="ro-RO"/>
        </w:rPr>
        <w:t xml:space="preserve"> existente de prelucrare a șirurilor de caractere</w:t>
      </w:r>
    </w:p>
    <w:p w14:paraId="01B1C7FB" w14:textId="77777777" w:rsidR="007B3905" w:rsidRDefault="007B3905" w:rsidP="007B3905">
      <w:pPr>
        <w:pStyle w:val="NormalWeb"/>
        <w:ind w:left="357" w:firstLine="363"/>
        <w:contextualSpacing/>
        <w:jc w:val="both"/>
        <w:rPr>
          <w:b/>
          <w:sz w:val="32"/>
          <w:szCs w:val="32"/>
          <w:lang w:val="ro-RO"/>
        </w:rPr>
      </w:pPr>
    </w:p>
    <w:p w14:paraId="1C5194EB" w14:textId="77777777" w:rsidR="007B3905" w:rsidRDefault="007B3905" w:rsidP="007B3905">
      <w:pPr>
        <w:pStyle w:val="NormalWeb"/>
        <w:numPr>
          <w:ilvl w:val="0"/>
          <w:numId w:val="3"/>
        </w:numPr>
        <w:contextualSpacing/>
        <w:jc w:val="both"/>
        <w:rPr>
          <w:sz w:val="28"/>
          <w:szCs w:val="28"/>
          <w:lang w:val="ro-RO"/>
        </w:rPr>
      </w:pPr>
      <w:r>
        <w:rPr>
          <w:sz w:val="28"/>
          <w:szCs w:val="28"/>
          <w:lang w:val="ro-RO"/>
        </w:rPr>
        <w:t>determină dacă litera „s” se conține într-un șir de caractere</w:t>
      </w:r>
    </w:p>
    <w:p w14:paraId="00CABFB6" w14:textId="77777777" w:rsidR="007B3905" w:rsidRDefault="007B3905" w:rsidP="007B3905">
      <w:pPr>
        <w:pStyle w:val="NormalWeb"/>
        <w:numPr>
          <w:ilvl w:val="0"/>
          <w:numId w:val="3"/>
        </w:numPr>
        <w:contextualSpacing/>
        <w:jc w:val="both"/>
        <w:rPr>
          <w:sz w:val="28"/>
          <w:szCs w:val="28"/>
          <w:lang w:val="ro-RO"/>
        </w:rPr>
      </w:pPr>
      <w:r>
        <w:rPr>
          <w:sz w:val="28"/>
          <w:szCs w:val="28"/>
          <w:lang w:val="ro-RO"/>
        </w:rPr>
        <w:t>determină de câte ori litera „e” se conține într-un șir de caractere</w:t>
      </w:r>
    </w:p>
    <w:p w14:paraId="7D296668" w14:textId="77777777" w:rsidR="007B3905" w:rsidRDefault="007B3905" w:rsidP="007B3905">
      <w:pPr>
        <w:pStyle w:val="NormalWeb"/>
        <w:numPr>
          <w:ilvl w:val="0"/>
          <w:numId w:val="3"/>
        </w:numPr>
        <w:contextualSpacing/>
        <w:jc w:val="both"/>
        <w:rPr>
          <w:sz w:val="28"/>
          <w:szCs w:val="28"/>
          <w:lang w:val="ro-RO"/>
        </w:rPr>
      </w:pPr>
      <w:r>
        <w:rPr>
          <w:sz w:val="28"/>
          <w:szCs w:val="28"/>
          <w:lang w:val="ro-RO"/>
        </w:rPr>
        <w:t>înlocuiește litera „a” cu litera „o” într-un șir de caractere</w:t>
      </w:r>
    </w:p>
    <w:p w14:paraId="384A93F3" w14:textId="77777777" w:rsidR="007B3905" w:rsidRDefault="007B3905" w:rsidP="007B3905">
      <w:pPr>
        <w:pStyle w:val="NormalWeb"/>
        <w:numPr>
          <w:ilvl w:val="0"/>
          <w:numId w:val="3"/>
        </w:numPr>
        <w:contextualSpacing/>
        <w:jc w:val="both"/>
        <w:rPr>
          <w:sz w:val="28"/>
          <w:szCs w:val="28"/>
          <w:lang w:val="ro-RO"/>
        </w:rPr>
      </w:pPr>
      <w:r>
        <w:rPr>
          <w:sz w:val="28"/>
          <w:szCs w:val="28"/>
          <w:lang w:val="ro-RO"/>
        </w:rPr>
        <w:t>transformă toate literele unui șir de caractere în litere mari</w:t>
      </w:r>
    </w:p>
    <w:p w14:paraId="201AB383" w14:textId="77777777" w:rsidR="007B3905" w:rsidRDefault="007B3905" w:rsidP="007B3905">
      <w:pPr>
        <w:pStyle w:val="NormalWeb"/>
        <w:numPr>
          <w:ilvl w:val="0"/>
          <w:numId w:val="3"/>
        </w:numPr>
        <w:contextualSpacing/>
        <w:jc w:val="both"/>
        <w:rPr>
          <w:sz w:val="28"/>
          <w:szCs w:val="28"/>
          <w:lang w:val="ro-RO"/>
        </w:rPr>
      </w:pPr>
      <w:r>
        <w:rPr>
          <w:sz w:val="28"/>
          <w:szCs w:val="28"/>
          <w:lang w:val="ro-RO"/>
        </w:rPr>
        <w:t>transformă toate literele unui șir de caractere în litere mici</w:t>
      </w:r>
    </w:p>
    <w:p w14:paraId="3B656116" w14:textId="77777777" w:rsidR="007B3905" w:rsidRDefault="007B3905" w:rsidP="007B3905">
      <w:pPr>
        <w:pStyle w:val="NormalWeb"/>
        <w:numPr>
          <w:ilvl w:val="0"/>
          <w:numId w:val="3"/>
        </w:numPr>
        <w:contextualSpacing/>
        <w:jc w:val="both"/>
        <w:rPr>
          <w:sz w:val="28"/>
          <w:szCs w:val="28"/>
          <w:lang w:val="ro-RO"/>
        </w:rPr>
      </w:pPr>
      <w:r>
        <w:rPr>
          <w:sz w:val="28"/>
          <w:szCs w:val="28"/>
          <w:lang w:val="ro-RO"/>
        </w:rPr>
        <w:t>transformă toate literele unui șir de caractere ca în propoziție (primul cuvânt începe cu literă mare, toate celelalte cuvinte încep cu litere mici)</w:t>
      </w:r>
    </w:p>
    <w:p w14:paraId="3B4A612F" w14:textId="77777777" w:rsidR="007B3905" w:rsidRDefault="007B3905" w:rsidP="007B3905">
      <w:pPr>
        <w:pStyle w:val="NormalWeb"/>
        <w:numPr>
          <w:ilvl w:val="0"/>
          <w:numId w:val="3"/>
        </w:numPr>
        <w:contextualSpacing/>
        <w:jc w:val="both"/>
        <w:rPr>
          <w:sz w:val="28"/>
          <w:szCs w:val="28"/>
          <w:lang w:val="ro-RO"/>
        </w:rPr>
      </w:pPr>
      <w:r>
        <w:rPr>
          <w:sz w:val="28"/>
          <w:szCs w:val="28"/>
          <w:lang w:val="ro-RO"/>
        </w:rPr>
        <w:t>șterge toate spațiile la început și la sfârșit de șir de caractere</w:t>
      </w:r>
    </w:p>
    <w:p w14:paraId="2F7F19E6" w14:textId="77777777" w:rsidR="007B3905" w:rsidRDefault="007B3905" w:rsidP="007B3905">
      <w:pPr>
        <w:pStyle w:val="NormalWeb"/>
        <w:numPr>
          <w:ilvl w:val="0"/>
          <w:numId w:val="3"/>
        </w:numPr>
        <w:contextualSpacing/>
        <w:jc w:val="both"/>
        <w:rPr>
          <w:sz w:val="28"/>
          <w:szCs w:val="28"/>
          <w:lang w:val="ro-RO"/>
        </w:rPr>
      </w:pPr>
      <w:r>
        <w:rPr>
          <w:sz w:val="28"/>
          <w:szCs w:val="28"/>
          <w:lang w:val="ro-RO"/>
        </w:rPr>
        <w:t>determină prima apariție a literei „i” într-un șir de caractere</w:t>
      </w:r>
    </w:p>
    <w:p w14:paraId="3A114D85" w14:textId="77777777" w:rsidR="007B3905" w:rsidRDefault="007B3905" w:rsidP="007B3905">
      <w:pPr>
        <w:pStyle w:val="NormalWeb"/>
        <w:numPr>
          <w:ilvl w:val="0"/>
          <w:numId w:val="3"/>
        </w:numPr>
        <w:contextualSpacing/>
        <w:jc w:val="both"/>
        <w:rPr>
          <w:sz w:val="28"/>
          <w:szCs w:val="28"/>
          <w:lang w:val="ro-RO"/>
        </w:rPr>
      </w:pPr>
      <w:r>
        <w:rPr>
          <w:sz w:val="28"/>
          <w:szCs w:val="28"/>
          <w:lang w:val="ro-RO"/>
        </w:rPr>
        <w:t>determină ultima apariție a literei „m” într-un șir de caractere</w:t>
      </w:r>
    </w:p>
    <w:p w14:paraId="44D7AD4D" w14:textId="77777777" w:rsidR="007B3905" w:rsidRDefault="007B3905" w:rsidP="007B3905">
      <w:pPr>
        <w:pStyle w:val="NormalWeb"/>
        <w:numPr>
          <w:ilvl w:val="0"/>
          <w:numId w:val="3"/>
        </w:numPr>
        <w:contextualSpacing/>
        <w:jc w:val="both"/>
        <w:rPr>
          <w:sz w:val="28"/>
          <w:szCs w:val="28"/>
          <w:lang w:val="ro-RO"/>
        </w:rPr>
      </w:pPr>
      <w:r>
        <w:rPr>
          <w:sz w:val="28"/>
          <w:szCs w:val="28"/>
          <w:lang w:val="ro-RO"/>
        </w:rPr>
        <w:t>determină dacă cuvântul „</w:t>
      </w:r>
      <w:proofErr w:type="spellStart"/>
      <w:r>
        <w:rPr>
          <w:sz w:val="28"/>
          <w:szCs w:val="28"/>
          <w:lang w:val="ro-RO"/>
        </w:rPr>
        <w:t>info</w:t>
      </w:r>
      <w:proofErr w:type="spellEnd"/>
      <w:r>
        <w:rPr>
          <w:sz w:val="28"/>
          <w:szCs w:val="28"/>
          <w:lang w:val="ro-RO"/>
        </w:rPr>
        <w:t>” se conține într-un șir de caractere</w:t>
      </w:r>
    </w:p>
    <w:p w14:paraId="21202F7A" w14:textId="77777777" w:rsidR="007B3905" w:rsidRDefault="007B3905" w:rsidP="007B3905">
      <w:pPr>
        <w:pStyle w:val="NormalWeb"/>
        <w:numPr>
          <w:ilvl w:val="0"/>
          <w:numId w:val="3"/>
        </w:numPr>
        <w:contextualSpacing/>
        <w:jc w:val="both"/>
        <w:rPr>
          <w:sz w:val="28"/>
          <w:szCs w:val="28"/>
          <w:lang w:val="ro-RO"/>
        </w:rPr>
      </w:pPr>
      <w:r>
        <w:rPr>
          <w:sz w:val="28"/>
          <w:szCs w:val="28"/>
          <w:lang w:val="ro-RO"/>
        </w:rPr>
        <w:t>înlocuiește cuvântul „ori” cu cuvântul „sau” într-un șir de caractere</w:t>
      </w:r>
    </w:p>
    <w:p w14:paraId="6ACA2041" w14:textId="77777777" w:rsidR="007B3905" w:rsidRDefault="007B3905" w:rsidP="007B3905">
      <w:pPr>
        <w:pStyle w:val="NormalWeb"/>
        <w:numPr>
          <w:ilvl w:val="0"/>
          <w:numId w:val="3"/>
        </w:numPr>
        <w:contextualSpacing/>
        <w:jc w:val="both"/>
        <w:rPr>
          <w:sz w:val="28"/>
          <w:szCs w:val="28"/>
          <w:lang w:val="ro-RO"/>
        </w:rPr>
      </w:pPr>
      <w:r>
        <w:rPr>
          <w:sz w:val="28"/>
          <w:szCs w:val="28"/>
          <w:lang w:val="ro-RO"/>
        </w:rPr>
        <w:t>numără câte cuvinte sunt într-un șir de caractere</w:t>
      </w:r>
    </w:p>
    <w:p w14:paraId="67443BA5" w14:textId="77777777" w:rsidR="007B3905" w:rsidRDefault="007B3905" w:rsidP="007B3905">
      <w:pPr>
        <w:pStyle w:val="NormalWeb"/>
        <w:numPr>
          <w:ilvl w:val="0"/>
          <w:numId w:val="3"/>
        </w:numPr>
        <w:contextualSpacing/>
        <w:jc w:val="both"/>
        <w:rPr>
          <w:sz w:val="28"/>
          <w:szCs w:val="28"/>
          <w:lang w:val="ro-RO"/>
        </w:rPr>
      </w:pPr>
      <w:r>
        <w:rPr>
          <w:sz w:val="28"/>
          <w:szCs w:val="28"/>
          <w:lang w:val="ro-RO"/>
        </w:rPr>
        <w:t>separă un șir de caractere în cuvinte</w:t>
      </w:r>
    </w:p>
    <w:p w14:paraId="3FB127A5" w14:textId="77777777" w:rsidR="007B3905" w:rsidRDefault="007B3905" w:rsidP="007B3905">
      <w:pPr>
        <w:pStyle w:val="NormalWeb"/>
        <w:numPr>
          <w:ilvl w:val="0"/>
          <w:numId w:val="3"/>
        </w:numPr>
        <w:contextualSpacing/>
        <w:jc w:val="both"/>
        <w:rPr>
          <w:sz w:val="28"/>
          <w:szCs w:val="28"/>
          <w:lang w:val="ro-RO"/>
        </w:rPr>
      </w:pPr>
      <w:r>
        <w:rPr>
          <w:sz w:val="28"/>
          <w:szCs w:val="28"/>
          <w:lang w:val="ro-RO"/>
        </w:rPr>
        <w:t>determină dacă un șir de caractere se termină cu cuvântul „sa”</w:t>
      </w:r>
    </w:p>
    <w:p w14:paraId="0A4AC4B4" w14:textId="77777777" w:rsidR="007B3905" w:rsidRDefault="007B3905" w:rsidP="007B3905">
      <w:pPr>
        <w:pStyle w:val="NormalWeb"/>
        <w:numPr>
          <w:ilvl w:val="0"/>
          <w:numId w:val="3"/>
        </w:numPr>
        <w:contextualSpacing/>
        <w:jc w:val="both"/>
        <w:rPr>
          <w:sz w:val="28"/>
          <w:szCs w:val="28"/>
          <w:lang w:val="ro-RO"/>
        </w:rPr>
      </w:pPr>
      <w:r>
        <w:rPr>
          <w:sz w:val="28"/>
          <w:szCs w:val="28"/>
          <w:lang w:val="ro-RO"/>
        </w:rPr>
        <w:t>determină dacă un șir de caractere începe cu cuvântul „ULIM”</w:t>
      </w:r>
    </w:p>
    <w:p w14:paraId="7168E61C" w14:textId="77777777" w:rsidR="007B3905" w:rsidRDefault="007B3905" w:rsidP="007B3905">
      <w:pPr>
        <w:pStyle w:val="NormalWeb"/>
        <w:numPr>
          <w:ilvl w:val="0"/>
          <w:numId w:val="3"/>
        </w:numPr>
        <w:contextualSpacing/>
        <w:jc w:val="both"/>
        <w:rPr>
          <w:sz w:val="28"/>
          <w:szCs w:val="28"/>
          <w:lang w:val="ro-RO"/>
        </w:rPr>
      </w:pPr>
      <w:r>
        <w:rPr>
          <w:sz w:val="28"/>
          <w:szCs w:val="28"/>
          <w:lang w:val="ro-RO"/>
        </w:rPr>
        <w:t>inversează un șir de caractere</w:t>
      </w:r>
    </w:p>
    <w:p w14:paraId="2558763B" w14:textId="77777777" w:rsidR="003E5B1D" w:rsidRDefault="003E5B1D"/>
    <w:sectPr w:rsidR="003E5B1D">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667A5"/>
    <w:multiLevelType w:val="hybridMultilevel"/>
    <w:tmpl w:val="6D747142"/>
    <w:lvl w:ilvl="0" w:tplc="04190011">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 w15:restartNumberingAfterBreak="0">
    <w:nsid w:val="32CF7B38"/>
    <w:multiLevelType w:val="hybridMultilevel"/>
    <w:tmpl w:val="FA8A01C6"/>
    <w:lvl w:ilvl="0" w:tplc="9F66B20A">
      <w:start w:val="1"/>
      <w:numFmt w:val="upperLetter"/>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 w15:restartNumberingAfterBreak="0">
    <w:nsid w:val="4E75334F"/>
    <w:multiLevelType w:val="hybridMultilevel"/>
    <w:tmpl w:val="6D747142"/>
    <w:lvl w:ilvl="0" w:tplc="04190011">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05"/>
    <w:rsid w:val="003E5B1D"/>
    <w:rsid w:val="007B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0D2B"/>
  <w15:chartTrackingRefBased/>
  <w15:docId w15:val="{21A97B54-B710-4ACA-8473-30C28C5A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05"/>
    <w:pPr>
      <w:spacing w:before="125" w:after="200" w:line="250" w:lineRule="exact"/>
      <w:ind w:right="17"/>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905"/>
    <w:pPr>
      <w:spacing w:before="100" w:beforeAutospacing="1" w:after="100" w:afterAutospacing="1" w:line="240" w:lineRule="auto"/>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DE5D175E7D34285D3D6BBBB004E71" ma:contentTypeVersion="13" ma:contentTypeDescription="Create a new document." ma:contentTypeScope="" ma:versionID="bca5e9c2d8ebf1a7c47d004cdea13dff">
  <xsd:schema xmlns:xsd="http://www.w3.org/2001/XMLSchema" xmlns:xs="http://www.w3.org/2001/XMLSchema" xmlns:p="http://schemas.microsoft.com/office/2006/metadata/properties" xmlns:ns3="9e603bd7-9ac0-47f6-bba7-a583f22658d3" xmlns:ns4="85f70561-2834-436a-8633-e63153faf9a6" targetNamespace="http://schemas.microsoft.com/office/2006/metadata/properties" ma:root="true" ma:fieldsID="53728b0007e43c1f466b475e20060c6a" ns3:_="" ns4:_="">
    <xsd:import namespace="9e603bd7-9ac0-47f6-bba7-a583f22658d3"/>
    <xsd:import namespace="85f70561-2834-436a-8633-e63153faf9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03bd7-9ac0-47f6-bba7-a583f22658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70561-2834-436a-8633-e63153faf9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BC0BD-E5AD-41AF-AD42-0EB814B5D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03bd7-9ac0-47f6-bba7-a583f22658d3"/>
    <ds:schemaRef ds:uri="85f70561-2834-436a-8633-e63153faf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6BFD4-C0D9-401A-A4B6-0A90B9A706C9}">
  <ds:schemaRefs>
    <ds:schemaRef ds:uri="http://schemas.microsoft.com/sharepoint/v3/contenttype/forms"/>
  </ds:schemaRefs>
</ds:datastoreItem>
</file>

<file path=customXml/itemProps3.xml><?xml version="1.0" encoding="utf-8"?>
<ds:datastoreItem xmlns:ds="http://schemas.openxmlformats.org/officeDocument/2006/customXml" ds:itemID="{B8ABE917-BD4B-4A98-AC9B-7551F403F8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f70561-2834-436a-8633-e63153faf9a6"/>
    <ds:schemaRef ds:uri="http://purl.org/dc/elements/1.1/"/>
    <ds:schemaRef ds:uri="http://schemas.microsoft.com/office/2006/metadata/properties"/>
    <ds:schemaRef ds:uri="9e603bd7-9ac0-47f6-bba7-a583f22658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Moraru Dumitru</dc:creator>
  <cp:keywords/>
  <dc:description/>
  <cp:lastModifiedBy>Moraru Dumitru</cp:lastModifiedBy>
  <cp:revision>2</cp:revision>
  <dcterms:created xsi:type="dcterms:W3CDTF">2022-02-01T06:10:00Z</dcterms:created>
  <dcterms:modified xsi:type="dcterms:W3CDTF">2022-02-01T06:10:00Z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0x010100702DE5D175E7D34285D3D6BBBB004E71</vt:lpwstr>
  </property>
</Properties>
</file>