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89" w:rsidRPr="00930589" w:rsidRDefault="00930589" w:rsidP="00930589">
      <w:pPr>
        <w:rPr>
          <w:lang w:val="ro-RO"/>
        </w:rPr>
      </w:pP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TimesNewRomanPS-BoldMT" w:hAnsi="TimesNewRomanPS-BoldMT" w:cs="TimesNewRomanPS-BoldMT"/>
          <w:b/>
          <w:bCs/>
          <w:lang w:val="en-US"/>
        </w:rPr>
        <w:t>5. COMPETENŢA CULTURALĂ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930589">
        <w:rPr>
          <w:rFonts w:ascii="Arial-BoldMT" w:hAnsi="Arial-BoldMT" w:cs="Arial-BoldMT"/>
          <w:b/>
          <w:bCs/>
          <w:sz w:val="21"/>
          <w:szCs w:val="21"/>
          <w:lang w:val="en-US"/>
        </w:rPr>
        <w:t>5.1. Etica şi cultura organizaţională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930589">
        <w:rPr>
          <w:rFonts w:ascii="OpenSymbol" w:eastAsia="OpenSymbol" w:hAnsi="TimesNewRomanPS-BoldMT" w:cs="OpenSymbol"/>
          <w:sz w:val="24"/>
          <w:szCs w:val="24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 xml:space="preserve">Definirea conceptului de 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cultura organizaţională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</w:rPr>
        <w:t></w:t>
      </w:r>
      <w:r w:rsidRPr="00930589">
        <w:rPr>
          <w:rFonts w:ascii="OpenSymbol" w:eastAsia="OpenSymbol" w:hAnsi="TimesNewRomanPS-BoldMT" w:cs="OpenSymbol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Modalităţi de manifestare a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930589">
        <w:rPr>
          <w:rFonts w:ascii="OpenSymbol" w:eastAsia="OpenSymbol" w:hAnsi="TimesNewRomanPS-BoldMT" w:cs="OpenSymbol"/>
          <w:sz w:val="24"/>
          <w:szCs w:val="24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Responsabilitatea socială ca responsabilitate morală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930589">
        <w:rPr>
          <w:rFonts w:ascii="OpenSymbol" w:eastAsia="OpenSymbol" w:hAnsi="TimesNewRomanPS-BoldMT" w:cs="OpenSymbol"/>
          <w:sz w:val="24"/>
          <w:szCs w:val="24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Funcţiile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</w:rPr>
        <w:t></w:t>
      </w:r>
      <w:r w:rsidRPr="00930589">
        <w:rPr>
          <w:rFonts w:ascii="OpenSymbol" w:eastAsia="OpenSymbol" w:hAnsi="TimesNewRomanPS-BoldMT" w:cs="OpenSymbol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Tipologia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</w:rPr>
        <w:t></w:t>
      </w:r>
      <w:r w:rsidRPr="00930589">
        <w:rPr>
          <w:rFonts w:ascii="OpenSymbol" w:eastAsia="OpenSymbol" w:hAnsi="TimesNewRomanPS-BoldMT" w:cs="OpenSymbol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Modelul de dezvoltare a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Studiind acest modul, studentul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va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 capabil: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defineasc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conceptul de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analizeze </w:t>
      </w:r>
      <w:r w:rsidRPr="00930589">
        <w:rPr>
          <w:rFonts w:ascii="TimesNewRomanPSMT" w:eastAsia="TimesNewRomanPSMT" w:hAnsi="TimesNewRomanPS-BoldMT" w:cs="TimesNewRomanPSMT"/>
          <w:lang w:val="en-US"/>
        </w:rPr>
        <w:t>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ile de manifestare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eviden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ieze </w:t>
      </w:r>
      <w:r w:rsidRPr="00930589">
        <w:rPr>
          <w:rFonts w:ascii="TimesNewRomanPSMT" w:eastAsia="TimesNewRomanPSMT" w:hAnsi="TimesNewRomanPS-BoldMT" w:cs="TimesNewRomanPSMT"/>
          <w:lang w:val="en-US"/>
        </w:rPr>
        <w:t>valen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 formative ale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analizeze </w:t>
      </w:r>
      <w:r w:rsidRPr="00930589">
        <w:rPr>
          <w:rFonts w:ascii="TimesNewRomanPSMT" w:eastAsia="TimesNewRomanPSMT" w:hAnsi="TimesNewRomanPS-BoldMT" w:cs="TimesNewRomanPSMT"/>
          <w:lang w:val="en-US"/>
        </w:rPr>
        <w:t>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proiecteze </w:t>
      </w:r>
      <w:r w:rsidRPr="00930589">
        <w:rPr>
          <w:rFonts w:ascii="TimesNewRomanPSMT" w:eastAsia="TimesNewRomanPSMT" w:hAnsi="TimesNewRomanPS-BoldMT" w:cs="TimesNewRomanPSMT"/>
          <w:lang w:val="en-US"/>
        </w:rPr>
        <w:t>un model de dezvoltare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compare </w:t>
      </w:r>
      <w:r w:rsidRPr="00930589">
        <w:rPr>
          <w:rFonts w:ascii="TimesNewRomanPSMT" w:eastAsia="TimesNewRomanPSMT" w:hAnsi="TimesNewRomanPS-BoldMT" w:cs="TimesNewRomanPSMT"/>
          <w:lang w:val="en-US"/>
        </w:rPr>
        <w:t>diverse forme de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aprecieze </w:t>
      </w:r>
      <w:r w:rsidRPr="00930589">
        <w:rPr>
          <w:rFonts w:ascii="TimesNewRomanPSMT" w:eastAsia="TimesNewRomanPSMT" w:hAnsi="TimesNewRomanPS-BoldMT" w:cs="TimesNewRomanPSMT"/>
          <w:lang w:val="en-US"/>
        </w:rPr>
        <w:t>rolul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ca fenomen specific 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pia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determine </w:t>
      </w:r>
      <w:r w:rsidRPr="00930589">
        <w:rPr>
          <w:rFonts w:ascii="TimesNewRomanPSMT" w:eastAsia="TimesNewRomanPSMT" w:hAnsi="TimesNewRomanPS-BoldMT" w:cs="TimesNewRomanPSMT"/>
          <w:lang w:val="en-US"/>
        </w:rPr>
        <w:t>tendin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 de dezvoltare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URWPalladioL-BoldItal" w:hAnsi="URWPalladioL-BoldItal" w:cs="URWPalladioL-BoldItal"/>
          <w:b/>
          <w:bCs/>
          <w:i/>
          <w:iCs/>
          <w:sz w:val="20"/>
          <w:szCs w:val="20"/>
          <w:lang w:val="en-US"/>
        </w:rPr>
      </w:pPr>
      <w:r w:rsidRPr="00930589">
        <w:rPr>
          <w:rFonts w:ascii="URWPalladioL-BoldItal" w:hAnsi="URWPalladioL-BoldItal" w:cs="URWPalladioL-BoldItal"/>
          <w:b/>
          <w:bCs/>
          <w:i/>
          <w:iCs/>
          <w:sz w:val="20"/>
          <w:szCs w:val="20"/>
          <w:lang w:val="en-US"/>
        </w:rPr>
        <w:t>Termenicheie: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  <w:lang w:val="en-US"/>
        </w:rPr>
      </w:pPr>
      <w:proofErr w:type="gramStart"/>
      <w:r w:rsidRPr="00930589">
        <w:rPr>
          <w:rFonts w:ascii="URWPalladioL-Bold" w:hAnsi="URWPalladioL-Bold" w:cs="URWPalladioL-Bold"/>
          <w:b/>
          <w:bCs/>
          <w:sz w:val="20"/>
          <w:szCs w:val="20"/>
          <w:lang w:val="en-US"/>
        </w:rPr>
        <w:t>cultură</w:t>
      </w:r>
      <w:proofErr w:type="gramEnd"/>
      <w:r w:rsidRPr="00930589">
        <w:rPr>
          <w:rFonts w:ascii="URWPalladioL-Bold" w:hAnsi="URWPalladioL-Bold" w:cs="URWPalladioL-Bold"/>
          <w:b/>
          <w:bCs/>
          <w:sz w:val="20"/>
          <w:szCs w:val="20"/>
          <w:lang w:val="en-US"/>
        </w:rPr>
        <w:t>, cultură organizaţională, simbol, statut, rol.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930589">
        <w:rPr>
          <w:rFonts w:ascii="OpenSymbol" w:eastAsia="OpenSymbol" w:hAnsi="TimesNewRomanPS-BoldMT" w:cs="OpenSymbol"/>
          <w:sz w:val="24"/>
          <w:szCs w:val="24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 xml:space="preserve">Definirea conceptului de 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cultura organizaţională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131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considerat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fi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for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a </w:t>
      </w:r>
      <w:r w:rsidRPr="00930589">
        <w:rPr>
          <w:rFonts w:ascii="TimesNewRomanPSMT" w:eastAsia="TimesNewRomanPSMT" w:hAnsi="TimesNewRomanPS-BoldMT" w:cs="TimesNewRomanPSMT"/>
          <w:lang w:val="en-US"/>
        </w:rPr>
        <w:t>invizibil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spatele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lucrurilor 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or observabile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tangibile dintr-o 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este energia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 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oamenii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ioneze. Putem compara cultura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unei firme cu personalitatea unui individ care intrune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serie de aspecte vizibile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mai pu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 vizibile, dar care furnizeaz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viziunea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sensul, direc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energia necesare pentru evolu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Intr-o 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ne ajut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elegem diferen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apar intre ceea ce este declarat in mod formal, oficial de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manageri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ceea ce se intampl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efectiv in cadrul acesteia. Prin intermediul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culturii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diferitele reguli, proceduri, afirma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declara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sau decizii sunt interpretate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i, intr-o anumit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chiar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aplicate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 Mai mult, dincolo de elementele cu caracter formal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incearc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stabileasc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mod centralizat o anumit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atitudine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comportament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membrii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iei,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creeaz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dezvolt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ea ins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ăş</w:t>
      </w:r>
      <w:r w:rsidRPr="00930589">
        <w:rPr>
          <w:rFonts w:ascii="TimesNewRomanPSMT" w:eastAsia="TimesNewRomanPSMT" w:hAnsi="TimesNewRomanPS-BoldMT" w:cs="TimesNewRomanPSMT"/>
          <w:lang w:val="en-US"/>
        </w:rPr>
        <w:t>i anumite modele comportamentale care pot fi sau nu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consonan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 versiunile oficiale. De cele mai multe ori, o mare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parte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dintre elementele ce formeaz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sunt intangibile,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nescrise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dar cu o putere de influen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are deosebit de mare.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unui popor const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modul distinctiv al comportamentului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acestuia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elegerea valorilor, credin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normelor asumate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membrii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ii. In cadrul Conferin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ei Mondiale asupra Politicilor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Culturale organizate de UNESCO in august 1982, se propune o defini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culturii 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zut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un ansamblu de trăsături distincte, spirituale şi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materiale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, intelectuale şi afective, care caracterizează o societate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un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grup social. Ea înglobează, pe lângă arte şi litere, moduri de viaţă,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lastRenderedPageBreak/>
        <w:t>drepturile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fundamentale ale omului, sistemele de valori, tradiţiile şi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credinţele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(Declaration de Mexico</w:t>
      </w:r>
      <w:r w:rsidRPr="00930589">
        <w:rPr>
          <w:rFonts w:ascii="TimesNewRomanPSMT" w:eastAsia="TimesNewRomanPSMT" w:hAnsi="TimesNewRomanPS-BoldMT" w:cs="TimesNewRomanPSMT"/>
          <w:lang w:val="en-US"/>
        </w:rPr>
        <w:t>, 1983, p. 200).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Termenul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ie </w:t>
      </w:r>
      <w:r w:rsidRPr="00930589">
        <w:rPr>
          <w:rFonts w:ascii="TimesNewRomanPSMT" w:eastAsia="TimesNewRomanPSMT" w:hAnsi="TimesNewRomanPS-BoldMT" w:cs="TimesNewRomanPSMT"/>
          <w:lang w:val="en-US"/>
        </w:rPr>
        <w:t>poate avea doua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elesuri: pe de o parte,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obiect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social, </w:t>
      </w:r>
      <w:r w:rsidRPr="00930589">
        <w:rPr>
          <w:rFonts w:ascii="TimesNewRomanPSMT" w:eastAsia="TimesNewRomanPSMT" w:hAnsi="TimesNewRomanPS-BoldMT" w:cs="TimesNewRomanPSMT"/>
          <w:lang w:val="en-US"/>
        </w:rPr>
        <w:t>iar pe de alt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parte,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proces social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„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aflat in miezul ac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iunii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umane</w:t>
      </w:r>
      <w:proofErr w:type="gramEnd"/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”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(Friedberg, Erhard, 1992, p. 397).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ca obiect social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la tot ce inseamn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administra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publice, intreprinderi industriale,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comerciale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 servicii, partide politice, asocia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de orice tip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colare. Astfel,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ia </w:t>
      </w:r>
      <w:r w:rsidRPr="00930589">
        <w:rPr>
          <w:rFonts w:ascii="TimesNewRomanPSMT" w:eastAsia="TimesNewRomanPSMT" w:hAnsi="TimesNewRomanPS-BoldMT" w:cs="TimesNewRomanPSMT"/>
          <w:lang w:val="en-US"/>
        </w:rPr>
        <w:t>ar putea fi definit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sintetic ca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un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grup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uman de tip formal (cu o structur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formalizat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) care i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 desf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oar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activitatea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pentru indeplinirea unor scopuri precise, intre membrii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grupului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stabilindu-se rela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 ierarhice prev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zute prin legi, regulamente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sau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norme specifice.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132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 xml:space="preserve">In sens larg,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ia </w:t>
      </w:r>
      <w:r w:rsidRPr="00930589">
        <w:rPr>
          <w:rFonts w:ascii="TimesNewRomanPSMT" w:eastAsia="TimesNewRomanPSMT" w:hAnsi="TimesNewRomanPS-BoldMT" w:cs="TimesNewRomanPSMT"/>
          <w:lang w:val="en-US"/>
        </w:rPr>
        <w:t>poate fi interpretat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o expresie a culturii.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Din acest punct de vedere,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consta in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ansamblul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valorilor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, credin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elor, aspira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iilor, 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tept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rilor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 comportamentelor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conturate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in decursul timpului in fiecare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ie, care predomin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in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cadrul s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u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i-i condi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ioneaz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direct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 indirect func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ionalitatea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performan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ele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(Ovidiu Nicolescu, 1999, p. 402).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 sistem unitar de gandire al membrilor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unui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grup care ii diferen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alte grupuri (Hofstede, 1991).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definit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 modele de valori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credin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imp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ăş</w:t>
      </w:r>
      <w:r w:rsidRPr="00930589">
        <w:rPr>
          <w:rFonts w:ascii="TimesNewRomanPSMT" w:eastAsia="TimesNewRomanPSMT" w:hAnsi="TimesNewRomanPS-BoldMT" w:cs="TimesNewRomanPSMT"/>
          <w:lang w:val="en-US"/>
        </w:rPr>
        <w:t>ite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care produc, in timp, norme comportamentale adoptate 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problemelor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(Hofstede 1991).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In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American Heritage Dictionary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definit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fiind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totalitatea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credin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elor, valorilor, comportamentelor,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alte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rezultate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ale gandirii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muncii umane ce sunt transmise social in cadrul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colectivit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Cultura organizaţională reprezintă totalitatea valorilor, simbolurilor,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ritualurilor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, ceremoniilor, miturilor, atitudinilor şi comportamentelor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ce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sunt dominante într-o organizaţie, sunt transmise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generaţiilor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următoare ca fiind modul normal de a gândi, simţi şi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acţiona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şi care au o influenţă determinantă asupra rezultatelor şi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evoluţiei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acesteia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In existen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atator defini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ii, se observ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serie de tr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turi comune: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toate defini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au in vedere un set de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elesuri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valori ce apar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indivizilor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din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elementele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au nevoie de o perioad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timp pentru a se forma;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elesurile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valorile ce constituie baza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sunt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 sintez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celor individuale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 celor na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ionale, ap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rand la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intersec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celor dou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mari categorii de elemente;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valorile sunt reflectate in simboluri, atitudini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diferite structuri,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formale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sau informale;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 constituie intr-un cadru de referin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membrii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formele de manifestare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influen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evolu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performan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 model de asump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comune pe care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grupul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le-a inv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at odat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 solu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ionarea problemelor, care s-au dove-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133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dit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au fost considerate valide, intr-o 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suficient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fi transmise noilor membri, ca fiind modul corect de a percepe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aborda probleme similare ap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rute ulterior (Schein, 1996). Pentru a fi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perceput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toat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complexitatea sa,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i se atribuie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mai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multe tr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turi: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determinarea holistic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care se refera la un tot mai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complex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decat suma 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 componente;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determinarea istoric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aspect care reflect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evolu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in timp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conectarea la elemente de natur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antropologic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(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simboluri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rituri etc.);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modificarea acesteia este dificil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deoarece este implicat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factorul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uman.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 alte cuvinte,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nu trebuie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eleas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dat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obiectiv sau stabil.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</w:rPr>
        <w:t></w:t>
      </w:r>
      <w:r w:rsidRPr="00930589">
        <w:rPr>
          <w:rFonts w:ascii="OpenSymbol" w:eastAsia="OpenSymbol" w:hAnsi="TimesNewRomanPS-BoldMT" w:cs="OpenSymbol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Modalităţi de manifestare a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Ca 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de manifestare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se disting: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simbolurile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, normele comportamentale, ritualurile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ceremoniile, istorioarele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miturile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ionale, statusurile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rolurile indivizilor.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BoldMT" w:hAnsi="TimesNewRomanPS-BoldMT" w:cs="TimesNewRomanPS-BoldMT"/>
          <w:b/>
          <w:bCs/>
          <w:lang w:val="en-US"/>
        </w:rPr>
        <w:t xml:space="preserve">Simbolurile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(gr.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symbolom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–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semn de recunoa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)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reprezint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anumite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expresii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, imagini, obiecte (artefacte), semne care evoca, de obicei, 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abstrac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sau o realitate complex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. </w:t>
      </w:r>
      <w:r w:rsidRPr="00930589">
        <w:rPr>
          <w:rFonts w:ascii="TimesNewRomanPSMT" w:eastAsia="TimesNewRomanPSMT" w:hAnsi="TimesNewRomanPS-BoldMT" w:cs="TimesNewRomanPSMT"/>
          <w:lang w:val="en-US"/>
        </w:rPr>
        <w:t>Reprezentarea simbolic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are la baz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conven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care trebuie cunoscut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eleas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to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membrii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Simbolul cultural poate fi reprezentat de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un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obiect, un eveniment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sau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o formul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ce are ca scop transmiterea unui mesaj in o anumit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semnifica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in cadrul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iei respective. Prin simboluri culturale se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transmit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sensuri ce relev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filozofia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 valorile, idealurile, credin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ele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tept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rile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imp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rt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ite de salaria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iei.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Astfel,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IBM,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Mercedes, Adidas </w:t>
      </w:r>
      <w:r w:rsidRPr="00930589">
        <w:rPr>
          <w:rFonts w:ascii="TimesNewRomanPSMT" w:eastAsia="TimesNewRomanPSMT" w:hAnsi="TimesNewRomanPS-BoldMT" w:cs="TimesNewRomanPSMT"/>
          <w:lang w:val="en-US"/>
        </w:rPr>
        <w:t>pot fi considerate simboluri ale calit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 in domeniile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ăş</w:t>
      </w:r>
      <w:r w:rsidRPr="00930589">
        <w:rPr>
          <w:rFonts w:ascii="TimesNewRomanPSMT" w:eastAsia="TimesNewRomanPSMT" w:hAnsi="TimesNewRomanPS-BoldMT" w:cs="TimesNewRomanPSMT"/>
          <w:lang w:val="en-US"/>
        </w:rPr>
        <w:t>i denumirea ne ofer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garan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calit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ii.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Simbolurile culturale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servesc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a exprima anumite concepte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 promova anumite valori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comportamente in cadrul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(Ovidiu Nicolescu, 1999, p.414).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De multe ori, simbolurile sunt folosite in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cu alte culturi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exprima anumite similarit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sau diferen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e. O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poate fi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 un sistem de simboluri ce au rolul de a 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păstra ordinea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a</w:t>
      </w:r>
      <w:proofErr w:type="gramEnd"/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 o face funcţională</w:t>
      </w:r>
      <w:r w:rsidRPr="00930589">
        <w:rPr>
          <w:rFonts w:ascii="TimesNewRomanPSMT" w:eastAsia="TimesNewRomanPSMT" w:hAnsi="TimesNewRomanPS-BoldMT" w:cs="TimesNewRomanPSMT"/>
          <w:lang w:val="en-US"/>
        </w:rPr>
        <w:t>. Simbolurile sunt instrumente necesare atunci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cand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trebuie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fie imbinate experien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 concrete cu conceptele abstrac-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134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constituindu-se, astfel, intr-o platform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remarcabil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manipularea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mental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comunicare. Pentru ca anumite elemente, materiale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nemateriale,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aib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statut de simbol, este necesar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existen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mai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multor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persoane care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atribuie obiectelor respective anumite mesaje,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semnifica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elegerea simbolurilor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va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insemna pentru membrii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descifrarea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mesajelor pe care acestea le transmit. Simbolurile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difer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 ceea ce prive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te complexitatea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gradul de acoperire 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acestora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 Sloganul firmei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locurile de parcare pentru top-managerii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acestei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firme sunt exemple dintre cele mai simple in acest sens.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edin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lang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rolul lor de instrument de schimb de informa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adoptare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decizii, exprim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sociale complexe, valori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priorit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ce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pot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ilustra un tip mai complex de simbolism. Misiunea firmei poate fi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considerat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ea un simbol cu efect puternic asupra membrilor acesteia.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 xml:space="preserve">Ideea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imaginea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corespunde culturii sale unice,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reflectat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modul in care aceasta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 Totodat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prin 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imagine</w:t>
      </w:r>
      <w:proofErr w:type="gramEnd"/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, managerii doresc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influen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eze,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construiasc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percepere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mai bun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tre mediul exterior a viabilit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capacit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Simbolurile intr-o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pot fi reprezentate de orice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obiect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eveniment, comportament ce serve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 ca un vehicul pentru transmiterea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mesaje, declan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area unor emo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sau energizarea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Oamenii creeaz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simboluri pentru a dep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incertitudinea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haosul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Ele sunt de ajutor, pentru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ne pot ajuta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analiz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elegem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comportamentul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prin simbolurile utilizate.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evolueaz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datorit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existen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ei unor factori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interni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o ajut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supravie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uiasc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 dezvolte. Modul de combinare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acestor factori, caracteristicile, resursele pe care le insumeaz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ea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-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formeze un anumit comportament, o anumit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zestre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Valorile organizaţionale. </w:t>
      </w: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ine, ca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elemente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esen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iale un set de credin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e, valori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norme comportamentale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platforma de baz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percep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asupra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ceea ce se intampl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ie, ceea ce este dorit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acceptat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ceea ce 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amenin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are. No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iunea de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valoare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crucial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unei firme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ea poate fi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definit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astfel: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O valoare este o convingere ce consider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un mod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specific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de a conduce sau de a ajunge la un rezultat este, la nivel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135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personal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sau social, preferabil unui alt mod, opus, de a conduce sau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exista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Normele de comportament </w:t>
      </w:r>
      <w:r w:rsidRPr="00930589">
        <w:rPr>
          <w:rFonts w:ascii="TimesNewRomanPSMT" w:eastAsia="TimesNewRomanPSMT" w:hAnsi="TimesNewRomanPS-BoldMT" w:cs="TimesNewRomanPSMT"/>
          <w:lang w:val="en-US"/>
        </w:rPr>
        <w:t>exprimate prin formulele de adresare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salut, 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ile de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interpersonale, obiceiurile sunt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reguli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 trebuie respectate in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dintre sexe sau dintre genera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Cu alte cuvinte,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acestea sunt reguli in cadrul activit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 cotidiene,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comportare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, gandire sau crea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ie, fixate prin lege sau datorit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unei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tradi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ionale. </w:t>
      </w:r>
      <w:r w:rsidRPr="00930589">
        <w:rPr>
          <w:rFonts w:ascii="TimesNewRomanPSMT" w:eastAsia="TimesNewRomanPSMT" w:hAnsi="TimesNewRomanPS-BoldMT" w:cs="TimesNewRomanPSMT"/>
          <w:lang w:val="en-US"/>
        </w:rPr>
        <w:t>Pentru a men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ine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sistem de valori pe care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grup il consider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acceptabil din punct de vedere social, se impune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ca acesta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dezvolte un sistem de norme de conduit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ghideze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membrilor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i. Normele prefigureaz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atitudinile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comportamentele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teptate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fie afi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ate de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tre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in cadrul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afara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iei, precum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stimul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rile/sanc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iunile declan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ate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respectarea/inc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lcarea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lor. Normele de conduit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pot fi: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formale</w:t>
      </w:r>
      <w:r w:rsidRPr="00930589">
        <w:rPr>
          <w:rFonts w:ascii="TimesNewRomanPSMT" w:eastAsia="TimesNewRomanPSMT" w:hAnsi="TimesNewRomanPS-BoldMT" w:cs="TimesNewRomanPSMT"/>
          <w:lang w:val="en-US"/>
        </w:rPr>
        <w:t>, stabilite prin reglement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oficiale de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tre managementul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firmei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informale</w:t>
      </w:r>
      <w:r w:rsidRPr="00930589">
        <w:rPr>
          <w:rFonts w:ascii="TimesNewRomanPSMT" w:eastAsia="TimesNewRomanPSMT" w:hAnsi="TimesNewRomanPS-BoldMT" w:cs="TimesNewRomanPSMT"/>
          <w:lang w:val="en-US"/>
        </w:rPr>
        <w:t>, stabilite neoficial de membrii colectivit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 respective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ai subgrupurilor din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Obiceiurile </w:t>
      </w:r>
      <w:r w:rsidRPr="00930589">
        <w:rPr>
          <w:rFonts w:ascii="TimesNewRomanPSMT" w:eastAsia="TimesNewRomanPSMT" w:hAnsi="TimesNewRomanPS-BoldMT" w:cs="TimesNewRomanPSMT"/>
          <w:lang w:val="en-US"/>
        </w:rPr>
        <w:t>sunt elemente ce pot ap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rea asemenea unor conven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asupra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rora un num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 suficient de membrii sunt de acord. 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sunt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mai degrab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rezultatul unor accept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pasive, decat impuse prin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anumite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formule.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Obiceiurile sunt sus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inute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ele de valori explicite.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Ritualurile şi ceremoniile </w:t>
      </w:r>
      <w:r w:rsidRPr="00930589">
        <w:rPr>
          <w:rFonts w:ascii="TimesNewRomanPSMT" w:eastAsia="TimesNewRomanPSMT" w:hAnsi="TimesNewRomanPS-BoldMT" w:cs="TimesNewRomanPSMT"/>
          <w:lang w:val="en-US"/>
        </w:rPr>
        <w:t>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anumite modele colective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comportament, in special in situa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cu un caracter predominant formal.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Ele tind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fie relativ stabile de-a lungul timpului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au un bogat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inut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simbolic. Ritualurile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ceremoniile sunt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elese ca activit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colective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nefiind absolut obligatorii pentru indeplinirea scopurilor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ins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 consider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fi esen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iale din punctul de vedere 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psihosociale interindividuale. Ritualurile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ceremoniile, prin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evenimente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 caracter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toresc, promoveaz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valori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comportamente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deosebit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importante in via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iei. Practic,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un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ritual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reprezint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, in cadrul culturii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ionale, o serie de practici tradi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(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cu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un con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inut dramatic), prin care se marcheaz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anumite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valori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ionale.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Ritualul are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scopul de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increderea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membrilor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in capacitatea lor de a-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indeplini sarcinile la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niveluri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calitative superioare. In cadrul unei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se manifest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ase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tipuri de ritualuri: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136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18"/>
          <w:szCs w:val="18"/>
        </w:rPr>
        <w:t></w:t>
      </w:r>
      <w:r w:rsidRPr="00930589">
        <w:rPr>
          <w:rFonts w:ascii="OpenSymbol" w:eastAsia="OpenSymbol" w:hAnsi="TimesNewRomanPS-BoldMT" w:cs="OpenSymbol"/>
          <w:sz w:val="18"/>
          <w:szCs w:val="18"/>
          <w:lang w:val="en-US"/>
        </w:rPr>
        <w:t xml:space="preserve">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de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pasaj </w:t>
      </w:r>
      <w:r w:rsidRPr="00930589">
        <w:rPr>
          <w:rFonts w:ascii="TimesNewRomanPSMT" w:eastAsia="TimesNewRomanPSMT" w:hAnsi="TimesNewRomanPS-BoldMT" w:cs="TimesNewRomanPSMT"/>
          <w:lang w:val="en-US"/>
        </w:rPr>
        <w:t>- marcheaz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schimbarea postului, rolurilor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statutului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anumitor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persoane in cadrul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(ex.: ceremonii de avansare);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18"/>
          <w:szCs w:val="18"/>
        </w:rPr>
        <w:t></w:t>
      </w:r>
      <w:r w:rsidRPr="00930589">
        <w:rPr>
          <w:rFonts w:ascii="OpenSymbol" w:eastAsia="OpenSymbol" w:hAnsi="TimesNewRomanPS-BoldMT" w:cs="OpenSymbol"/>
          <w:sz w:val="18"/>
          <w:szCs w:val="18"/>
          <w:lang w:val="en-US"/>
        </w:rPr>
        <w:t xml:space="preserve">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de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degradare </w:t>
      </w:r>
      <w:r w:rsidRPr="00930589">
        <w:rPr>
          <w:rFonts w:ascii="TimesNewRomanPSMT" w:eastAsia="TimesNewRomanPSMT" w:hAnsi="TimesNewRomanPS-BoldMT" w:cs="TimesNewRomanPSMT"/>
          <w:lang w:val="en-US"/>
        </w:rPr>
        <w:t>- se refera la pierderea pozi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puterii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tre o persoan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(ex.: concedierea, degradarea);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18"/>
          <w:szCs w:val="18"/>
        </w:rPr>
        <w:t></w:t>
      </w:r>
      <w:r w:rsidRPr="00930589">
        <w:rPr>
          <w:rFonts w:ascii="OpenSymbol" w:eastAsia="OpenSymbol" w:hAnsi="TimesNewRomanPS-BoldMT" w:cs="OpenSymbol"/>
          <w:sz w:val="18"/>
          <w:szCs w:val="18"/>
          <w:lang w:val="en-US"/>
        </w:rPr>
        <w:t xml:space="preserve">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de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implinire - </w:t>
      </w:r>
      <w:r w:rsidRPr="00930589">
        <w:rPr>
          <w:rFonts w:ascii="TimesNewRomanPSMT" w:eastAsia="TimesNewRomanPSMT" w:hAnsi="TimesNewRomanPS-BoldMT" w:cs="TimesNewRomanPSMT"/>
          <w:lang w:val="en-US"/>
        </w:rPr>
        <w:t>eviden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performan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le amplific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puterea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anumite realiz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(ex.: acordarea unui premiu pentru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mai bune realiz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18"/>
          <w:szCs w:val="18"/>
        </w:rPr>
        <w:t></w:t>
      </w:r>
      <w:r w:rsidRPr="00930589">
        <w:rPr>
          <w:rFonts w:ascii="OpenSymbol" w:eastAsia="OpenSymbol" w:hAnsi="TimesNewRomanPS-BoldMT" w:cs="OpenSymbol"/>
          <w:sz w:val="18"/>
          <w:szCs w:val="18"/>
          <w:lang w:val="en-US"/>
        </w:rPr>
        <w:t xml:space="preserve">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de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reinnoire </w:t>
      </w:r>
      <w:r w:rsidRPr="00930589">
        <w:rPr>
          <w:rFonts w:ascii="TimesNewRomanPSMT" w:eastAsia="TimesNewRomanPSMT" w:hAnsi="TimesNewRomanPS-BoldMT" w:cs="TimesNewRomanPSMT"/>
          <w:lang w:val="en-US"/>
        </w:rPr>
        <w:t>- ofer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un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inut nou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proceselor din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 introducerea intr-un mod festiv, a unor noi programe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dezvoltare profesional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(ex.: ceremonia acord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 diplomelor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gradelor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didactice);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18"/>
          <w:szCs w:val="18"/>
        </w:rPr>
        <w:t></w:t>
      </w:r>
      <w:r w:rsidRPr="00930589">
        <w:rPr>
          <w:rFonts w:ascii="OpenSymbol" w:eastAsia="OpenSymbol" w:hAnsi="TimesNewRomanPS-BoldMT" w:cs="OpenSymbol"/>
          <w:sz w:val="18"/>
          <w:szCs w:val="18"/>
          <w:lang w:val="en-US"/>
        </w:rPr>
        <w:t xml:space="preserve">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de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reducere a conflictelor </w:t>
      </w:r>
      <w:r w:rsidRPr="00930589">
        <w:rPr>
          <w:rFonts w:ascii="TimesNewRomanPSMT" w:eastAsia="TimesNewRomanPSMT" w:hAnsi="TimesNewRomanPS-BoldMT" w:cs="TimesNewRomanPSMT"/>
          <w:lang w:val="en-US"/>
        </w:rPr>
        <w:t>- stabile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 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de eliminare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diminuare a conflictelor prin implicarea 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 aflate in divergen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18"/>
          <w:szCs w:val="18"/>
        </w:rPr>
        <w:t></w:t>
      </w:r>
      <w:r w:rsidRPr="00930589">
        <w:rPr>
          <w:rFonts w:ascii="OpenSymbol" w:eastAsia="OpenSymbol" w:hAnsi="TimesNewRomanPS-BoldMT" w:cs="OpenSymbol"/>
          <w:sz w:val="18"/>
          <w:szCs w:val="18"/>
          <w:lang w:val="en-US"/>
        </w:rPr>
        <w:t xml:space="preserve"> </w:t>
      </w: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de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integrare </w:t>
      </w:r>
      <w:r w:rsidRPr="00930589">
        <w:rPr>
          <w:rFonts w:ascii="TimesNewRomanPSMT" w:eastAsia="TimesNewRomanPSMT" w:hAnsi="TimesNewRomanPS-BoldMT" w:cs="TimesNewRomanPSMT"/>
          <w:lang w:val="en-US"/>
        </w:rPr>
        <w:t>- incurajeaz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dezvolt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sentimente de apartenen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grup (ex.: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torirea Cr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ciunului la nivelul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Ritualurile </w:t>
      </w:r>
      <w:r w:rsidRPr="00930589">
        <w:rPr>
          <w:rFonts w:ascii="TimesNewRomanPSMT" w:eastAsia="TimesNewRomanPSMT" w:hAnsi="TimesNewRomanPS-BoldMT" w:cs="TimesNewRomanPSMT"/>
          <w:lang w:val="en-US"/>
        </w:rPr>
        <w:t>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set de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 planificate, cu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inut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emo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ce imbin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diferite 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de expresie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Acestea au adesea atat o finalitate practic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, cat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simbolic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Ritualurile confirm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reproduc anumite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modele sociale.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Ritualurile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comunic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valorile imp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ăş</w:t>
      </w:r>
      <w:r w:rsidRPr="00930589">
        <w:rPr>
          <w:rFonts w:ascii="TimesNewRomanPSMT" w:eastAsia="TimesNewRomanPSMT" w:hAnsi="TimesNewRomanPS-BoldMT" w:cs="TimesNewRomanPSMT"/>
          <w:lang w:val="en-US"/>
        </w:rPr>
        <w:t>ite de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revitalizeaz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sentimentele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leag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oamenii impreun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Ceremoniile </w:t>
      </w:r>
      <w:r w:rsidRPr="00930589">
        <w:rPr>
          <w:rFonts w:ascii="TimesNewRomanPSMT" w:eastAsia="TimesNewRomanPSMT" w:hAnsi="TimesNewRomanPS-BoldMT" w:cs="TimesNewRomanPSMT"/>
          <w:lang w:val="en-US"/>
        </w:rPr>
        <w:t>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manifestare colectiv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de o manier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formal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solemn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ce exprim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adesea o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tientizare a tradi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istoriei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firmei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Sunt celebr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ri ale valorilor culturale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prezum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baz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ale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iei; sunt evenimente ce reflect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onoreaz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sunt momente pe care oamenii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le amintesc de-a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lungul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timpului. Jubileele, anivers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rile, lansarea unei noi nave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deschiderea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unei fabrici noi, darea in exploatare a unui nou utilaj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linii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tehnologice sunt cateva dintre exemplele de ceremonii conturate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de-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a lungul timpului. Acestea 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o oportunitate pentru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membrii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iei de a participa la anumite evenimente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istorice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se cunoa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 mai bine intre ei, avand ca rezultat aparen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confortului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psihologic. Fiecare dintre aceste ritualuri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anumite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scopuri importante pentru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ie, finalizandu-se in mod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cut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intr-un cadru festiv.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Istorioarele şi miturile </w:t>
      </w:r>
      <w:r w:rsidRPr="00930589">
        <w:rPr>
          <w:rFonts w:ascii="TimesNewRomanPSMT" w:eastAsia="TimesNewRomanPSMT" w:hAnsi="TimesNewRomanPS-BoldMT" w:cs="TimesNewRomanPSMT"/>
          <w:lang w:val="en-US"/>
        </w:rPr>
        <w:t>relateaz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succesiune de evenimente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desf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ăş</w:t>
      </w:r>
      <w:r w:rsidRPr="00930589">
        <w:rPr>
          <w:rFonts w:ascii="TimesNewRomanPSMT" w:eastAsia="TimesNewRomanPSMT" w:hAnsi="TimesNewRomanPS-BoldMT" w:cs="TimesNewRomanPSMT"/>
          <w:lang w:val="en-US"/>
        </w:rPr>
        <w:t>urate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la un moment dat. Acestea reflect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un sens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137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simbolic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 abordarea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ionarea situa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umane cu implica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majore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i. Ele se povestesc in mod repetat, ultima versiune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ugand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detalii noi, contribuind astfel la intip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rirea sa in memoria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la actualizarea 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tept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rilor pe care le inglobeaz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 Istorioarele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contribuie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la conturarea anumitor tr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turi ale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atunci cand are loc celebrarea ,,eroilor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iei, acestea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un rol de instruire 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. Fiecare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povestitor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are libertatea de 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uga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noi sensuri istorioarei, de a transmite mai departe prin intermediul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propriilor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expresii, insa sensul fundamental al acesteia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mane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relativ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neschimbat. Istorioarele inglobeaz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trei obiective: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eviden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tensiunea dintre valorile opuse (egalitateinegalitate,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siguran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-nesiguran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competen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-incompeten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etc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desemneaz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ambele aspecte ale situa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(ambele fe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aceleia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monede) conflictuale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ale modului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fortific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prin dezvoltarea anumitor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comportamente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Una dintre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importante ale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 modela comportamentul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astfel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streze 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anumit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ordine 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cadrul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iei, prin asigurarea unui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model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mental colectiv care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permit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tientizarea rolului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pozi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rui salariat. </w:t>
      </w: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Istorioarele organizaţionale </w:t>
      </w:r>
      <w:r w:rsidRPr="00930589">
        <w:rPr>
          <w:rFonts w:ascii="TimesNewRomanPSMT" w:eastAsia="TimesNewRomanPSMT" w:hAnsi="TimesNewRomanPS-BoldMT" w:cs="TimesNewRomanPSMT"/>
          <w:lang w:val="en-US"/>
        </w:rPr>
        <w:t>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modalitate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important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elegere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ionale, de 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percepe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descifra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elesurile pe care oamenii din 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le atribuie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diferitelor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evenimente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 Istorioarele ajut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nou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angajat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eleag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semnifica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anumitor evenimente din 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Pove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tile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sunt relat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bazate pe fapte adev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rate, dar 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 insereaz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elemente de fic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Legendele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sunt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tip de istorioar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ce descriu unicitatea unui grup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lider. Legendele sunt povestiri simple despre istoria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furnizeaz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informa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utile despre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firmei.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Istorioarele sunt utilizate pentru a prezenta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istoria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pe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 aceasta a evoluat in timp. O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bogat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istorioare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mituri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este apreciat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fiind o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puternic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cu o tradi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evident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contextul de afaceri respectiv. Ele, uneori, se aseam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 legen-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138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deoarece trateaz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evenimente speciale dintr-o perioad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eviden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iunile unor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eroi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Mitul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(gr.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mythos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–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povestire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) sunt povestiri din via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s-au petrecut cu mult timp in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care se refer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special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tori de prestigiu ai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 Miturile 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streaz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timp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anumit adev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datorit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acestui sambure 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ional, autentic 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streaz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sub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inveli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ul metaforic o permanent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proasp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actualitate.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Istorioarele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miturile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fapt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,,folclorul</w:t>
      </w:r>
      <w:proofErr w:type="gramEnd"/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menite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ofere modele de comportament pentru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 Istorioarele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miturile contribuie la imbun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irea comunic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membrii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iei, reprezentan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ai unor genera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diferite.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Eroii servesc ca modele de comportament.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exemplu, fondatorii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intreprinderi devin adesea eroi culturali. Este posibil ca, la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originea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mitului,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existe doar un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sambure de adev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, care apoi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prelucrat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transmis in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ie, un complex ce incearc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reflecte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 sistem de credin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 colective cu privire la mecanismele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lumii inconjur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toare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elementele necesare pentru a 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bucura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succes.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mit este in esen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asem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 unei pove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legende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, atat ca scop, cat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inut. Miturile ofer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explica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sprijin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reconcilierea conflictelor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anumite dileme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TimesNewRomanPS-BoldMT" w:hAnsi="TimesNewRomanPS-BoldMT" w:cs="TimesNewRomanPS-BoldMT"/>
          <w:b/>
          <w:bCs/>
          <w:lang w:val="en-US"/>
        </w:rPr>
        <w:t>Responsabilitatea socială ca responsabilitate morală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Paradoxul etic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poate fi pus sub semnul unei grave interoga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omul de afaceri: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-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asume responsabilitatea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riscurile inerente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sale economice sau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man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la judecata moral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abstract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lipsit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angajare responsabil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dilem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-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responsabilitate/moralitate </w:t>
      </w:r>
      <w:r w:rsidRPr="00930589">
        <w:rPr>
          <w:rFonts w:ascii="TimesNewRomanPSMT" w:eastAsia="TimesNewRomanPSMT" w:hAnsi="TimesNewRomanPS-BoldMT" w:cs="TimesNewRomanPSMT"/>
          <w:lang w:val="en-US"/>
        </w:rPr>
        <w:t>- impune mutarea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accentului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discursului asupra codului de conduit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omului de afaceri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moralism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la etica responsabilit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Literar prin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responsabilitate </w:t>
      </w:r>
      <w:r w:rsidRPr="00930589">
        <w:rPr>
          <w:rFonts w:ascii="TimesNewRomanPSMT" w:eastAsia="TimesNewRomanPSMT" w:hAnsi="TimesNewRomanPS-BoldMT" w:cs="TimesNewRomanPSMT"/>
          <w:lang w:val="en-US"/>
        </w:rPr>
        <w:t>se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elege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ia de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spunde,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da seam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ceva, de a manifesta o atitudine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sociale. In acest sens, o defini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formal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responsabilit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prevede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ia managerului de a alege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aplica acele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contribuie la bun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starea individului in consens cu interesul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pe care o conduce.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139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Responsabilitatea socială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considerat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fiind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ferm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firme, dincolo de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legale sau de cele impuse de restric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economice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de a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obiective pe termen lung care sunt 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folosul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ii. Firma se consider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responsabil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nu numai fa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proprietari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(ac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ionari), ci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fa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clien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i, furnizori, angaja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i, organisme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guvernamentale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creditori, comunit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locale, opinie public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Nu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suficient ca managerii numai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proclame necesitatea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spunderii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sociale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 eticii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iunilor pentru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lor.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specificat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responsabilitatea 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afaceri devine realitate cand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persoanele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implicate accept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conduita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comportamentul stabilit.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In 1889 A. Carnegie publica lucrarea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„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The Gospel of Wealth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”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promova ideea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banii 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din afaceri trebuie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revin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iuni caritabile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civice. Acesta a dezvoltat teoria responsabilit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afacerilor bazat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dou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aspecte esen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iale: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principiul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principiul administratorului de arc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 Principul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ca o prim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doctrin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responsabilit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 sociale, promoveaz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ideea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sporirii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iunilor filantropice care au ca scop asistarea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ajutorarea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sunt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membri ai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 mai pu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 noroco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. Principul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administratorului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arc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este o doctrin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biblic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prescrie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oamenilor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afaceri un comportament responsabil, con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sunt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sau ingrijitori de vapor, care trebuie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adev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cinste averea pe care trebuie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gestioneze in beneficiul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Problema cea mai important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trebuie luat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considerare,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indiferent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tipul de afacere, este realizarea interesului public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responsabilit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sociale a afacerii.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Interesul public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definit ca binele comunit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de indivizi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deservesc sau sunt interesa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de afacere. Responsabilitatea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bine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eleas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favorizeaz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loialitatea. Loialitatea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sprijinul reciproc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spandesc la fel de departe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 toate direc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iile ca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afacerile,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atat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cadrul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iilor, cat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in exteriorul acestora. Datoria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morale se extind asupra colegilor, a personalului, a clien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furnizorilor, to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ace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tia avand nevoie de contracte onorate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elegere.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In cazuri de dificultate avem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o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moral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comunitate,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deoarece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activitatea firmei, ca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sistemul politic, au fost concepute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140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astfel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incat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serveasc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nevoile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nu invers. In acest sens,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ni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deschid noi perspective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identific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alte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ii, precum cele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legate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protec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mediului, ca parte a responsabilit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 noastre.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Apare inevitabil chestiunea moralit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 profitului.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Ceea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intereseaz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 noi nu este moralitatea profitului in sine, ci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moralitatea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BoldMT" w:hAnsi="TimesNewRomanPS-BoldMT" w:cs="TimesNewRomanPS-BoldMT"/>
          <w:b/>
          <w:bCs/>
          <w:lang w:val="en-US"/>
        </w:rPr>
        <w:t>procesului</w:t>
      </w:r>
      <w:proofErr w:type="gramEnd"/>
      <w:r w:rsidRPr="00930589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prin care a fost ob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 xml:space="preserve">moralitatea felului </w:t>
      </w:r>
      <w:r w:rsidRPr="00930589">
        <w:rPr>
          <w:rFonts w:ascii="TimesNewRomanPSMT" w:eastAsia="TimesNewRomanPSMT" w:hAnsi="TimesNewRomanPS-BoldMT" w:cs="TimesNewRomanPSMT"/>
          <w:lang w:val="en-US"/>
        </w:rPr>
        <w:t>in care este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folosit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continuare. S-a profitat in mod ru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inos de furnizori, clien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care au fost implica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i? Au avut investitorii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profit moral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justificabil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?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Nici o activitate economic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se bazeaz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imoralitate nu poate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succes pe termen lung. Adev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rul economic nu poate fi falsificat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infinit.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Orice intreprindere are o anumit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responsabilitate în plan economic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BoldMT" w:hAnsi="TimesNewRomanPS-BoldMT" w:cs="TimesNewRomanPS-BoldMT"/>
          <w:b/>
          <w:bCs/>
          <w:lang w:val="en-US"/>
        </w:rPr>
        <w:t>şi</w:t>
      </w:r>
      <w:proofErr w:type="gramEnd"/>
      <w:r w:rsidRPr="00930589">
        <w:rPr>
          <w:rFonts w:ascii="TimesNewRomanPS-BoldMT" w:hAnsi="TimesNewRomanPS-BoldMT" w:cs="TimesNewRomanPS-BoldMT"/>
          <w:b/>
          <w:bCs/>
          <w:lang w:val="en-US"/>
        </w:rPr>
        <w:t xml:space="preserve"> social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. Acesta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 punct de vedere acceptat in prezent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to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actorii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lumii afacerilor. Dar 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sura in care 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responsabilitate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imparte intre cele dou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planuri, economic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social, este perceput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mod diferit. In ceea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prive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 latura economic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se vorbe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principal despre dou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abord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1. Abordarea clasică </w:t>
      </w:r>
      <w:r w:rsidRPr="00930589">
        <w:rPr>
          <w:rFonts w:ascii="TimesNewRomanPSMT" w:eastAsia="TimesNewRomanPSMT" w:hAnsi="TimesNewRomanPS-BoldMT" w:cs="TimesNewRomanPSMT"/>
          <w:lang w:val="en-US"/>
        </w:rPr>
        <w:t>confirm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aduce beneficii proprietarilor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pentru a reduce costurile de tranzac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ie, principala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spundere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managerilor este de a gestiona afacerea astfel incat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maximizeze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beneficiul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proprietarilor, respectiv al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ionarilor; iar ace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tia,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randul lor, au o singur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preocupare: rezultatele financiare. Orice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bun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tit de firm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submineaz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mecanismele pie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ei: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bunurile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sociale</w:t>
      </w:r>
      <w:proofErr w:type="gramEnd"/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vor fi pl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tite fie de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ionari (se diminueaz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profitul), fie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(se reduc salariile), fie de clien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(prin cre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terea pre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urilor). 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acest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din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caz, vanz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rile ar putea 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dea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firma ar avea dificult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 xml:space="preserve">2. Abordarea socioeconomică </w:t>
      </w:r>
      <w:r w:rsidRPr="00930589">
        <w:rPr>
          <w:rFonts w:ascii="TimesNewRomanPSMT" w:eastAsia="TimesNewRomanPSMT" w:hAnsi="TimesNewRomanPS-BoldMT" w:cs="TimesNewRomanPSMT"/>
          <w:lang w:val="en-US"/>
        </w:rPr>
        <w:t>prevede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maximizarea profitului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doua prioritate a firmei, prima fiind asigurarea supravie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uirii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acesteia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Argumente: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-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comerciale sunt persoane juridice inregistrate intr-o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anumit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trebuie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 conformeze legilor din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ara in care opereaz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deci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ele nu sunt responsabile numai fa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ionari;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-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orizontul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timp al existen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ei firmei este unul lung, deci ea trebuie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reasc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rezultatele economice pe termen lung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 acest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scop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va accepta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unele obliga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sociale (ca nepoluarea, nediscriminarea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etc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.) </w:t>
      </w: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costurile ce le sunt asociate;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141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-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practica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arat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firmele nu sunt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economice pure, ci 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implic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 politic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in sport (sponsoriz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ri), sprijin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autorit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sau locale etc.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Dac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la inceputul secolului al XX-lea societatea se conducea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legea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 ordona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: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Misiunea industria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ului este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inving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cia,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elibereze societatea in general de mizerie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-i aduc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bun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starea,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afacerile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produc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au scopul de a imbog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nu numai magazinele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fabricile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firmei respective, ci intreaga societate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. Prin ob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inerea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profit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firma aloca o parte din acesta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 prin plata impozitelor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taxelor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 In acest sens,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datoria omului de afaceri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profit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rezonabil. Dar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iunea afacerilor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disponibile bunuri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bun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calitate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la pre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uri rezonabile in vederea acoperirii nevoilor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consumatorilor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. Acest punct de vedere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reprezentativ pentru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viziunea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modern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ceea ce prive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 responsabilitatea firmei.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Concep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modern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eticii afacerilor privit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din cel mai important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unghi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abordeaz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problema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spunderii sociale a afacerilor, stabilirea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noi culturi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ionale, care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seama de necesitatea nu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numai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ririi profitului, veniturilor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ionarilor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asocia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ilor, ci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satisfacerii adecvate a necesit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ilor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ii, a tuturor condi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sociale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societate.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Etica afacerilor trebuie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seasc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spunsuri la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toarele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intreb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sz w:val="24"/>
          <w:szCs w:val="24"/>
          <w:lang w:val="en-US"/>
        </w:rPr>
        <w:t xml:space="preserve">- </w:t>
      </w:r>
      <w:r w:rsidRPr="00930589">
        <w:rPr>
          <w:rFonts w:ascii="TimesNewRomanPSMT" w:eastAsia="TimesNewRomanPSMT" w:hAnsi="TimesNewRomanPS-BoldMT" w:cs="TimesNewRomanPSMT"/>
          <w:lang w:val="en-US"/>
        </w:rPr>
        <w:t>Unde incepe responsabilitatea fa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societate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unde se sfar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te?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sz w:val="24"/>
          <w:szCs w:val="24"/>
          <w:lang w:val="en-US"/>
        </w:rPr>
        <w:t xml:space="preserve">- </w:t>
      </w:r>
      <w:r w:rsidRPr="00930589">
        <w:rPr>
          <w:rFonts w:ascii="TimesNewRomanPSMT" w:eastAsia="TimesNewRomanPSMT" w:hAnsi="TimesNewRomanPS-BoldMT" w:cs="TimesNewRomanPSMT"/>
          <w:lang w:val="en-US"/>
        </w:rPr>
        <w:t>Ce reguli de conduit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ar trebui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guverneze afacerile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pe conduc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?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- Este bine ca afacerile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mai presus de nevoile societ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cele ale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ionarilor?, etc.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Responsabilitatea 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in esen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, indeplinirea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culturii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930589">
        <w:rPr>
          <w:rFonts w:ascii="OpenSymbol" w:eastAsia="OpenSymbol" w:hAnsi="TimesNewRomanPS-BoldMT" w:cs="OpenSymbol"/>
          <w:sz w:val="24"/>
          <w:szCs w:val="24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Funcţiile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poate influen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decisiv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iunile care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la majorarea profitului unei firme sau la realizarea activit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la nivelul standardelor calitative superioare. Importan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culturii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in via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unei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poate fi dedus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analiza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iilor sale,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anume: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142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- Integrarea salaria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ilor in cadrul firmei.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Aceasta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continu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care nu se refer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numai la noii angaja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i, ci 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permanent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inere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integr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 cultural-organiza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a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nu se manifesta 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conflictuale majore.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- Direc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ionarea salaria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ilor in vederea realiz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rii obiectivelor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institu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iei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. </w:t>
      </w:r>
      <w:r w:rsidRPr="00930589">
        <w:rPr>
          <w:rFonts w:ascii="TimesNewRomanPSMT" w:eastAsia="TimesNewRomanPSMT" w:hAnsi="TimesNewRomanPS-BoldMT" w:cs="TimesNewRomanPSMT"/>
          <w:lang w:val="en-US"/>
        </w:rPr>
        <w:t>Este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cea mai dinamic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mai complex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mai dificil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ionale. Menirea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este de a contribui la declan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energiilor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latente din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i, in vederea realiz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 anumitor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astfel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incat obiectivele cuprinse in strategiile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politicile firmei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atinse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Esen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adoptarea anumitor comportamente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-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Protec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ia salaria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ilor fa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de amenin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rile poten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iale ale mediului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ambiant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. 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Contextul financiar, social, politic,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ific etc. 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evolu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care pot influen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a atat pozitiv, cat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negativ comunitatea salaria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cadrul firmei.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constituie suportul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comportamentelor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de natur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preventiv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sau de combatere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direct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consecin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elor evolu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negative din cadrul firmei.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- P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strarea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transmiterea valorilor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tradi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iilor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principalul depozitar al valorilor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tradi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specifice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fiecarei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conturate in decursul timpului. Important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mai ales atunci cand se schimba genera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in cadrul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ca aceste valori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 men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- Dependen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 performan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elor institu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iilor de capacitatea lor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ional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const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asigurarea unui cadru adecvat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dezvoltarea capacit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modern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bazeaz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in primul rand, pe resurse, cuno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mai apoi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–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capital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echipamente. Consider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m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pe lang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aceste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ale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enumerate mai sus, ar trebui amintit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nu in ultimul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rand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func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ia axiologic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 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reliefeaz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geneza, structura,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interac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cunoa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terea, ierarhizarea valorilor in via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dintre ele, dinamica sistemelor de valori. Fiecare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setul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u de valori, profilul ei axiologic specific, ierarhia valoric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proprie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aflat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raport direct cu obiectivele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</w:rPr>
        <w:t></w:t>
      </w:r>
      <w:r w:rsidRPr="00930589">
        <w:rPr>
          <w:rFonts w:ascii="OpenSymbol" w:eastAsia="OpenSymbol" w:hAnsi="TimesNewRomanPS-BoldMT" w:cs="OpenSymbol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Tipologia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Exist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numeroase modele ale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model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inedit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este cel realizat de Deal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&amp; </w:t>
      </w:r>
      <w:r w:rsidRPr="00930589">
        <w:rPr>
          <w:rFonts w:ascii="TimesNewRomanPSMT" w:eastAsia="TimesNewRomanPSMT" w:hAnsi="TimesNewRomanPS-BoldMT" w:cs="TimesNewRomanPSMT"/>
          <w:lang w:val="en-US"/>
        </w:rPr>
        <w:t>Kennedy, autori care folosesc con-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143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cepte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tipul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cultura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Macho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(a tipului dur),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cultura pariaz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cultura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bazat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munc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certitudine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cultura procedurilor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clar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definite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.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alt model este cel realizat de Charles Haridy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lucrarea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Understanding Organization, </w:t>
      </w:r>
      <w:r w:rsidRPr="00930589">
        <w:rPr>
          <w:rFonts w:ascii="TimesNewRomanPSMT" w:eastAsia="TimesNewRomanPSMT" w:hAnsi="TimesNewRomanPS-BoldMT" w:cs="TimesNewRomanPSMT"/>
          <w:lang w:val="en-US"/>
        </w:rPr>
        <w:t>1985 (apud Moldoveanu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George, 2000, p.131).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Deoarece al doilea model se impune prin expresivitate,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prezent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m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continuare structura acestuia.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Cultura de tip putere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reprezentat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sub forma unei panze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ianjen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este specific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firmelor mici,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politice sau neguvernamentale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dimensiuni reduse. Intr-o astfel de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controlul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realizat de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efi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>, ceea ce creeaz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atmosfer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incordat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nesecurizat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fluctua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mare de personal.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Cultura de tip rol </w:t>
      </w:r>
      <w:r w:rsidRPr="00930589">
        <w:rPr>
          <w:rFonts w:ascii="TimesNewRomanPSMT" w:eastAsia="TimesNewRomanPSMT" w:hAnsi="TimesNewRomanPS-BoldMT" w:cs="TimesNewRomanPSMT"/>
          <w:lang w:val="en-US"/>
        </w:rPr>
        <w:t>reprezint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formatul unei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de tip clasic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poate fi redat simbolic printr-un templu. Departamentele de lucru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sunt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puternice, ca 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te coloane care sus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 templul. Deciziile cu privire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iunile departamentelor sunt luate la varf de un consiliu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conducere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numeric redus. Caracteristice acestui format sunt: rigiditatea,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ineditul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cultural stabil, precum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claritatea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iunilor pe care 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intreprind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angaja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ii. Posibilit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ile de avansare sunt limitate, ceea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 structur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ierarhic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neschimbat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de-a lungul unei perioade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mari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timp.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Cultura axat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pe sarcin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lang w:val="en-US"/>
        </w:rPr>
        <w:t>pune accentul pe sarcina profesional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individual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 grup, care poate consta in realizarea unui proiect sau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unei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 specifice. Acest tip de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poate fi redat simbolic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printr-o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ea de fire. Acolo unde firele sunt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„</w:t>
      </w:r>
      <w:r w:rsidRPr="00930589">
        <w:rPr>
          <w:rFonts w:ascii="TimesNewRomanPSMT" w:eastAsia="TimesNewRomanPSMT" w:hAnsi="TimesNewRomanPS-BoldMT" w:cs="TimesNewRomanPSMT"/>
          <w:lang w:val="en-US"/>
        </w:rPr>
        <w:t>dintr-un material mai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rezistent</w:t>
      </w:r>
      <w:proofErr w:type="gramEnd"/>
      <w:r w:rsidRPr="00930589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 creeaz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nodurile de re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ea, </w:t>
      </w:r>
      <w:r w:rsidRPr="00930589">
        <w:rPr>
          <w:rFonts w:ascii="TimesNewRomanPSMT" w:eastAsia="TimesNewRomanPSMT" w:hAnsi="TimesNewRomanPS-BoldMT" w:cs="TimesNewRomanPSMT"/>
          <w:lang w:val="en-US"/>
        </w:rPr>
        <w:t>ceea ce 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organizare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matriceal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Intr-o astfel de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 lucrul cel mai important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mobiliza unitar to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 membrii, precum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formarea unei flexibilit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in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realizarea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sarcinilor. Lipsa acestei flexibilit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poate cauza ruperea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intrarea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in incapacitate de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Cultura de tip persoan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centrat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pe individ; interesul nu mai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apar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intregii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ii, ci fiec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rui individ in parte sau unor grupuri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mici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Acest tip de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poate fi simbolizat printr-o redare schematica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unei galaxii stelare. Aici pot fi incadrate firmele foarte mici,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axate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 capacitatea individual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dezvoltare 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(birouri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avoca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i, firme de consultan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, cabinete medicale private etc.).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930589">
        <w:rPr>
          <w:rFonts w:ascii="Arial Unicode MS" w:eastAsia="Arial Unicode MS" w:hAnsi="Arial Unicode MS" w:cs="Arial Unicode MS" w:hint="eastAsia"/>
        </w:rPr>
        <w:t></w:t>
      </w:r>
      <w:r w:rsidRPr="00930589">
        <w:rPr>
          <w:rFonts w:ascii="OpenSymbol" w:eastAsia="OpenSymbol" w:hAnsi="TimesNewRomanPS-BoldMT" w:cs="OpenSymbol"/>
          <w:lang w:val="en-US"/>
        </w:rPr>
        <w:t xml:space="preserve"> </w:t>
      </w:r>
      <w:r w:rsidRPr="00930589">
        <w:rPr>
          <w:rFonts w:ascii="TimesNewRomanPS-BoldMT" w:hAnsi="TimesNewRomanPS-BoldMT" w:cs="TimesNewRomanPS-BoldMT"/>
          <w:b/>
          <w:bCs/>
          <w:lang w:val="en-US"/>
        </w:rPr>
        <w:t>Modelul de dezvoltare a culturii organizaţionale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144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Intr-o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cu o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puternic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managerii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tiu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oamenii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sunt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cei care pun mecanismele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in mi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care. Ca urmare,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pentru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avea o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puternic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accentul trebuie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fie pus pe resursele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umane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succes se manifest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atunci,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cand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membrii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demonstreaz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au asimilat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(prin acceptarea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respingerea unor elemente din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);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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contribuie la dezvoltarea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: implicarea activ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 rezolvarea problemelor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elaborarea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unor proiecte de dezvoltare; crearea de noi modele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comportamentale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, inov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in practic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; ini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ierea unor activit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nonformale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formale inedite.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Pentru structurarea unei politici specifice de dezvoltare a unei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culturi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sunt necesare 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spunsuri la cateva intreb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1. Ce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? 2. De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trebuie dezvoltat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puternic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? 3. Cine poate dezvolta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?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4. Cand trebuie dezvoltat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? 5.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Cum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dezvolt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?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spunzand la aceste intreb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ri, fiecare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poate elabora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propria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politic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dezvoltare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 Politicile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exprim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prin: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politica de personal, </w:t>
      </w:r>
      <w:r w:rsidRPr="00930589">
        <w:rPr>
          <w:rFonts w:ascii="TimesNewRomanPSMT" w:eastAsia="TimesNewRomanPSMT" w:hAnsi="TimesNewRomanPS-BoldMT" w:cs="TimesNewRomanPSMT"/>
          <w:lang w:val="en-US"/>
        </w:rPr>
        <w:t>semnificand formarea de speciali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ti care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dezvolte programe educa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ionale originale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asigure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inerea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cadrelor competente;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politica resurselor, </w:t>
      </w:r>
      <w:r w:rsidRPr="00930589">
        <w:rPr>
          <w:rFonts w:ascii="TimesNewRomanPSMT" w:eastAsia="TimesNewRomanPSMT" w:hAnsi="TimesNewRomanPS-BoldMT" w:cs="TimesNewRomanPSMT"/>
          <w:lang w:val="en-US"/>
        </w:rPr>
        <w:t>reprezentand direc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ionarea resurselor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materiale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tre domeniile care 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dovedesc eficien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a;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politica de rela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ionare intra-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 interinstitu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ional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, </w:t>
      </w:r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accentueaz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crearea unui sistem propriu de promovare 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interiorul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 afara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iei, precum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ini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colabor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cu alte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Schimbarea const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in construirea unei culturi puternice, cu 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coeziune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inalt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. </w:t>
      </w:r>
      <w:r w:rsidRPr="00930589">
        <w:rPr>
          <w:rFonts w:ascii="TimesNewRomanPSMT" w:eastAsia="TimesNewRomanPSMT" w:hAnsi="TimesNewRomanPS-BoldMT" w:cs="TimesNewRomanPSMT"/>
          <w:lang w:val="en-US"/>
        </w:rPr>
        <w:t>Fortificarea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ionale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va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determina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realizarea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unui salt calitativ in derularea activit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ilor specifice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In literatura de specialitate se analizeaz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patru tipuri de schimb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posibile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: prin criza; prin inv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are colectiv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; ca form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dezvoltare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schimbarea prin modernizare.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145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Schimbarea prin criz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determinat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caracterul centralizat al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deciziilor in cadrul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iilor. 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centralizare face ca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schimbarea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devin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mi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care descendent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 Din aceast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situa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 rezult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criza, care are ca reverbera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o serie de comportamente specifice: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autoritatea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personal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tinde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ia locul regulilor interne, in timp ce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membrii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se ghideaz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dup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serie de reguli arbitrare impuse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ad-hoc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 In aceste condi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se adapteaz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la dezvoltarea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sistemului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birocratic, unde sistemul nu este format numai din proceduri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rutin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, ci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din perioade scurte de criz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care 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resc necesitatea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fazelor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indelungate de stabilitate.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Schimbarea prin inv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are colectiv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condi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descoperirea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insu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irea unor noi capacit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colective, noi moduri de a ra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 tr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i impreun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sau de valorizarea unor noi modele de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Cu alte cuvinte, schimbarea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eleas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o modalitate de inv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are.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>Schimbarea ca form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 de dezvoltare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strans legat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schimbarea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 form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inv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are.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Orientarea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spre dezvoltare permanent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o serie de ajust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 culturale purt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toare de creativitate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innoire.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-ItalicMT" w:eastAsia="TimesNewRomanPS-ItalicMT" w:hAnsi="TimesNewRomanPS-BoldMT" w:cs="TimesNewRomanPS-ItalicMT"/>
          <w:i/>
          <w:iCs/>
          <w:lang w:val="en-US"/>
        </w:rPr>
        <w:t xml:space="preserve">Schimbarea prin modernizare </w:t>
      </w:r>
      <w:r w:rsidRPr="00930589">
        <w:rPr>
          <w:rFonts w:ascii="TimesNewRomanPSMT" w:eastAsia="TimesNewRomanPSMT" w:hAnsi="TimesNewRomanPS-BoldMT" w:cs="TimesNewRomanPSMT"/>
          <w:lang w:val="en-US"/>
        </w:rPr>
        <w:t>acoper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 diversitate de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investi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 material tehnic sofisticat, redefinirea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cu clien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sau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 utilizatorii, reorganizarea muncii, campanii de comunicare cu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scopul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a modifica imaginea intern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extern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etc.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O strategie eficient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de dezvoltare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trebuie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se conduc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intr-adev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 dup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misiunea pe care o declar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 Valorile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promovate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misiunea institu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 trebuie sus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inute prin 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iuni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coerente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de durat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astfel incat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se transforme in valori fundamentale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iei.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930589">
        <w:rPr>
          <w:rFonts w:ascii="Arial-BoldMT" w:hAnsi="Arial-BoldMT" w:cs="Arial-BoldMT"/>
          <w:b/>
          <w:bCs/>
          <w:sz w:val="21"/>
          <w:szCs w:val="21"/>
          <w:lang w:val="en-US"/>
        </w:rPr>
        <w:t>Activităţi: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IMPLIC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-TE!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Scrie in caiete, fi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e etc. asocierile care i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apar in memorie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atunci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cand auzi termenul de *cultur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*.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Define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te conceptul de etica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cultur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INFORMEAZ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-TE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PROCESEAZ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INFORMA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IA!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146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 de manifestare a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Clasific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 Elaboreaz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piramid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Enumer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cele mai frecvente tipuri ale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Argumenteaz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responsabilitatea social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ca responsabilitate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moral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Formeaz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un cerc cu colegii de grup. Alege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un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moderator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care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monitorizeze discu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din cadrul grupului. Determin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modalit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de manifestare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in USM.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COMUNIC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, DECIDE!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Completeaz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torul tabel: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 xml:space="preserve">Ce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am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inv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at Ce nu am in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eles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Formuleaz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concluzii in urma complet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 tabelului, prezint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colegilor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concluziile elaborate.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Prin diagrama Venn compar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diferite forme ale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EXPRIM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-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 ATITUDINEA!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Formuleaz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argumente pro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contra in vederea necesit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respect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rii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Demonstreaz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 dintre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tipurile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Argumenteaz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afirma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ia: *Cultura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</w:t>
      </w: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este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un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fenomen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specific al rela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de pia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ţă</w:t>
      </w:r>
      <w:r w:rsidRPr="00930589">
        <w:rPr>
          <w:rFonts w:ascii="TimesNewRomanPSMT" w:eastAsia="TimesNewRomanPSMT" w:hAnsi="TimesNewRomanPS-BoldMT" w:cs="TimesNewRomanPSMT"/>
          <w:lang w:val="en-US"/>
        </w:rPr>
        <w:t>*.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lastRenderedPageBreak/>
        <w:t>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!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Elaboreaza un instrument de 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surare a nivelului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comunicare 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lang w:val="en-US"/>
        </w:rPr>
        <w:t>i tratament corect intr-o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comercial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Generalizeaz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intr-o schem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tipologia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0"/>
          <w:szCs w:val="20"/>
          <w:lang w:val="en-US"/>
        </w:rPr>
        <w:t>147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Analizeaz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iile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 dup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toarea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metod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>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TimesNewRomanPSMT" w:eastAsia="TimesNewRomanPSMT" w:hAnsi="TimesNewRomanPS-BoldMT" w:cs="TimesNewRomanPSMT"/>
          <w:lang w:val="en-US"/>
        </w:rPr>
        <w:t>Completeaz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tabelul urm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>tor: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24"/>
          <w:szCs w:val="24"/>
        </w:rPr>
        <w:t></w:t>
      </w:r>
      <w:r w:rsidRPr="00930589">
        <w:rPr>
          <w:rFonts w:ascii="Symbol" w:hAnsi="Symbol" w:cs="Symbol"/>
          <w:sz w:val="24"/>
          <w:szCs w:val="24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S.(trenghts) Puncte forte 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24"/>
          <w:szCs w:val="24"/>
        </w:rPr>
        <w:t></w:t>
      </w:r>
      <w:r w:rsidRPr="00930589">
        <w:rPr>
          <w:rFonts w:ascii="Symbol" w:hAnsi="Symbol" w:cs="Symbol"/>
          <w:sz w:val="24"/>
          <w:szCs w:val="24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W.(eaknesses) Puncte vulnerabile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ale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iilor culturii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</w:rPr>
        <w:t></w:t>
      </w:r>
      <w:r w:rsidRPr="00930589">
        <w:rPr>
          <w:rFonts w:ascii="Symbol" w:hAnsi="Symbol" w:cs="Symbol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O.(portunities) Oportunit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ăţ</w:t>
      </w:r>
      <w:r w:rsidRPr="00930589">
        <w:rPr>
          <w:rFonts w:ascii="TimesNewRomanPSMT" w:eastAsia="TimesNewRomanPSMT" w:hAnsi="TimesNewRomanPS-BoldMT" w:cs="TimesNewRomanPSMT"/>
          <w:lang w:val="en-US"/>
        </w:rPr>
        <w:t>ile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lor</w:t>
      </w:r>
      <w:proofErr w:type="gramEnd"/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</w:rPr>
        <w:t></w:t>
      </w:r>
      <w:r w:rsidRPr="00930589">
        <w:rPr>
          <w:rFonts w:ascii="Symbol" w:hAnsi="Symbol" w:cs="Symbol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T.(hreats) Temerile dac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nu se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indeplinesc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aceste func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ii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930589">
        <w:rPr>
          <w:rFonts w:ascii="Symbol" w:hAnsi="Symbol" w:cs="Symbol"/>
          <w:sz w:val="18"/>
          <w:szCs w:val="18"/>
        </w:rPr>
        <w:t></w:t>
      </w:r>
      <w:r w:rsidRPr="00930589">
        <w:rPr>
          <w:rFonts w:ascii="Symbol" w:hAnsi="Symbol" w:cs="Symbol"/>
          <w:sz w:val="18"/>
          <w:szCs w:val="18"/>
        </w:rPr>
        <w:t></w:t>
      </w:r>
      <w:r w:rsidRPr="00930589">
        <w:rPr>
          <w:rFonts w:ascii="TimesNewRomanPSMT" w:eastAsia="TimesNewRomanPSMT" w:hAnsi="TimesNewRomanPS-BoldMT" w:cs="TimesNewRomanPSMT"/>
          <w:lang w:val="en-US"/>
        </w:rPr>
        <w:t>Realizeaz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lang w:val="en-US"/>
        </w:rPr>
        <w:t xml:space="preserve"> un model de dezvoltare a culturii organiza</w:t>
      </w:r>
      <w:r w:rsidRPr="00930589">
        <w:rPr>
          <w:rFonts w:ascii="TimesNewRomanPSMT" w:eastAsia="TimesNewRomanPSMT" w:hAnsi="TimesNewRomanPS-BoldMT" w:cs="TimesNewRomanPSMT" w:hint="eastAsia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lang w:val="en-US"/>
        </w:rPr>
        <w:t>ionale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930589">
        <w:rPr>
          <w:rFonts w:ascii="TimesNewRomanPSMT" w:eastAsia="TimesNewRomanPSMT" w:hAnsi="TimesNewRomanPS-BoldMT" w:cs="TimesNewRomanPSMT"/>
          <w:lang w:val="en-US"/>
        </w:rPr>
        <w:t>din</w:t>
      </w:r>
      <w:proofErr w:type="gramEnd"/>
      <w:r w:rsidRPr="00930589">
        <w:rPr>
          <w:rFonts w:ascii="TimesNewRomanPSMT" w:eastAsia="TimesNewRomanPSMT" w:hAnsi="TimesNewRomanPS-BoldMT" w:cs="TimesNewRomanPSMT"/>
          <w:lang w:val="en-US"/>
        </w:rPr>
        <w:t xml:space="preserve"> viitor.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930589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Bibliografie recomandată: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1.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Burdu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 E., C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pr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rescu Gh.,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Fundamentele managementului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iei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Bucure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ti, Editura Economic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, 1999.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2.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Barsan Silvia,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Cultura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ional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i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dezvoltarea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iilor,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Bucure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ti, Editura Briliant, 1999.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3.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Ionescu Gh.,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Cultura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ional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 managementul tranzi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iei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,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Bucure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ti, Editura Economic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, 2001.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4.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Hu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ţ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u Aida-Carmen,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Cultura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ional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 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ş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 transfer de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proofErr w:type="gramStart"/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tehnologie</w:t>
      </w:r>
      <w:proofErr w:type="gramEnd"/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,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Bucure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ti, Editura Economic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ă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, 1999.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  <w:lang w:val="en-US"/>
        </w:rPr>
      </w:pPr>
      <w:r w:rsidRPr="00930589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5.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Lafaye Claudette,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Sociologia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iilor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, Ia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  <w:lang w:val="en-US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i, Polirom, 1998.</w:t>
      </w:r>
    </w:p>
    <w:p w:rsidR="00930589" w:rsidRPr="00930589" w:rsidRDefault="00930589" w:rsidP="009305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r w:rsidRPr="00930589">
        <w:rPr>
          <w:rFonts w:ascii="BitstreamVeraSans-Roman" w:hAnsi="BitstreamVeraSans-Roman" w:cs="BitstreamVeraSans-Roman"/>
          <w:sz w:val="24"/>
          <w:szCs w:val="24"/>
          <w:lang w:val="en-US"/>
        </w:rPr>
        <w:t xml:space="preserve">6.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Nicolescu Ovidiu,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Cultura organiza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ţ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ional</w:t>
      </w:r>
      <w:r w:rsidRPr="00930589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ă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 </w:t>
      </w:r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/ </w:t>
      </w:r>
      <w:proofErr w:type="gramStart"/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>In</w:t>
      </w:r>
      <w:proofErr w:type="gramEnd"/>
      <w:r w:rsidRPr="00930589">
        <w:rPr>
          <w:rFonts w:ascii="TimesNewRomanPSMT" w:eastAsia="TimesNewRomanPSMT" w:hAnsi="TimesNewRomanPS-BoldMT" w:cs="TimesNewRomanPSMT"/>
          <w:sz w:val="20"/>
          <w:szCs w:val="20"/>
          <w:lang w:val="en-US"/>
        </w:rPr>
        <w:t xml:space="preserve"> vol. </w:t>
      </w:r>
      <w:r w:rsidRPr="00930589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Management</w:t>
      </w:r>
      <w:r w:rsidRPr="00930589">
        <w:rPr>
          <w:rFonts w:ascii="TimesNewRomanPSMT" w:eastAsia="TimesNewRomanPSMT" w:hAnsi="TimesNewRomanPS-BoldMT" w:cs="TimesNewRomanPSMT"/>
          <w:sz w:val="20"/>
          <w:szCs w:val="20"/>
        </w:rPr>
        <w:t>,</w:t>
      </w:r>
    </w:p>
    <w:p w:rsidR="00090F64" w:rsidRDefault="00930589" w:rsidP="00930589">
      <w:r w:rsidRPr="00930589">
        <w:rPr>
          <w:rFonts w:ascii="TimesNewRomanPSMT" w:eastAsia="TimesNewRomanPSMT" w:hAnsi="TimesNewRomanPS-BoldMT" w:cs="TimesNewRomanPSMT"/>
          <w:sz w:val="20"/>
          <w:szCs w:val="20"/>
        </w:rPr>
        <w:t>Bucure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</w:rPr>
        <w:t>ş</w:t>
      </w:r>
      <w:r w:rsidRPr="00930589">
        <w:rPr>
          <w:rFonts w:ascii="TimesNewRomanPSMT" w:eastAsia="TimesNewRomanPSMT" w:hAnsi="TimesNewRomanPS-BoldMT" w:cs="TimesNewRomanPSMT"/>
          <w:sz w:val="20"/>
          <w:szCs w:val="20"/>
        </w:rPr>
        <w:t>ti, Editura Economic</w:t>
      </w:r>
      <w:r w:rsidRPr="00930589">
        <w:rPr>
          <w:rFonts w:ascii="TimesNewRomanPSMT" w:eastAsia="TimesNewRomanPSMT" w:hAnsi="TimesNewRomanPS-BoldMT" w:cs="TimesNewRomanPSMT" w:hint="eastAsia"/>
          <w:sz w:val="20"/>
          <w:szCs w:val="20"/>
        </w:rPr>
        <w:t>ă</w:t>
      </w:r>
      <w:r w:rsidRPr="00930589">
        <w:rPr>
          <w:rFonts w:ascii="TimesNewRomanPSMT" w:eastAsia="TimesNewRomanPSMT" w:hAnsi="TimesNewRomanPS-BoldMT" w:cs="TimesNewRomanPSMT"/>
          <w:sz w:val="20"/>
          <w:szCs w:val="20"/>
        </w:rPr>
        <w:t>, 1999.</w:t>
      </w:r>
    </w:p>
    <w:sectPr w:rsidR="00090F64" w:rsidSect="000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RWPalladioL-BoldIt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RWPalladioL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BitstreamVeraSan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930589"/>
    <w:rsid w:val="00090F64"/>
    <w:rsid w:val="00930589"/>
    <w:rsid w:val="00A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2020-08-20T11:57:00Z</dcterms:created>
  <dcterms:modified xsi:type="dcterms:W3CDTF">2020-08-20T12:10:00Z</dcterms:modified>
</cp:coreProperties>
</file>