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90B1" w14:textId="27E4171D" w:rsidR="00DC65E4" w:rsidRDefault="00DC65E4" w:rsidP="00DC65E4">
      <w:pPr>
        <w:spacing w:line="0" w:lineRule="atLeast"/>
        <w:rPr>
          <w:rFonts w:ascii="Verdana" w:eastAsia="Verdana" w:hAnsi="Verdana"/>
          <w:b/>
          <w:sz w:val="28"/>
          <w:highlight w:val="yellow"/>
          <w:lang w:val="ru-RU"/>
        </w:rPr>
      </w:pPr>
      <w:bookmarkStart w:id="0" w:name="page1"/>
      <w:bookmarkEnd w:id="0"/>
      <w:r w:rsidRPr="00DC65E4">
        <w:rPr>
          <w:rFonts w:ascii="Verdana" w:eastAsia="Verdana" w:hAnsi="Verdana"/>
          <w:b/>
          <w:sz w:val="28"/>
          <w:highlight w:val="yellow"/>
          <w:lang w:val="ru-RU"/>
        </w:rPr>
        <w:t xml:space="preserve">ПЛАН УРОКА/ЛЕКЦИИ </w:t>
      </w:r>
      <w:r w:rsidR="00852FA6">
        <w:rPr>
          <w:rFonts w:ascii="Verdana" w:eastAsia="Verdana" w:hAnsi="Verdana"/>
          <w:b/>
          <w:sz w:val="28"/>
          <w:highlight w:val="yellow"/>
          <w:lang w:val="ru-RU"/>
        </w:rPr>
        <w:t>2</w:t>
      </w:r>
      <w:r w:rsidRPr="00DC65E4">
        <w:rPr>
          <w:rFonts w:ascii="Verdana" w:eastAsia="Verdana" w:hAnsi="Verdana"/>
          <w:b/>
          <w:sz w:val="28"/>
          <w:highlight w:val="yellow"/>
          <w:lang w:val="ru-RU"/>
        </w:rPr>
        <w:t xml:space="preserve"> (2 ЧАСА),</w:t>
      </w:r>
    </w:p>
    <w:p w14:paraId="18BF736D" w14:textId="77777777" w:rsidR="00DC65E4" w:rsidRPr="00DC65E4" w:rsidRDefault="00DC65E4" w:rsidP="00DC65E4">
      <w:pPr>
        <w:spacing w:line="0" w:lineRule="atLeast"/>
        <w:rPr>
          <w:rFonts w:ascii="Verdana" w:eastAsia="Verdana" w:hAnsi="Verdana"/>
          <w:b/>
          <w:sz w:val="28"/>
          <w:highlight w:val="yellow"/>
          <w:lang w:val="ru-RU"/>
        </w:rPr>
      </w:pPr>
    </w:p>
    <w:p w14:paraId="0E69C769" w14:textId="62D6E948" w:rsidR="00F33905" w:rsidRPr="00DC65E4" w:rsidRDefault="00DC65E4" w:rsidP="00852FA6">
      <w:pPr>
        <w:spacing w:line="0" w:lineRule="atLeast"/>
        <w:jc w:val="both"/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</w:pPr>
      <w:r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Если Вы хотите п</w:t>
      </w:r>
      <w:r w:rsidRPr="00DC65E4"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рибыть​ где-то</w:t>
      </w:r>
      <w:r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,</w:t>
      </w:r>
      <w:r w:rsidRPr="00DC65E4"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 xml:space="preserve"> где Вы </w:t>
      </w:r>
      <w:r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желаете обьязательно быть</w:t>
      </w:r>
      <w:r w:rsidRPr="00DC65E4"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 xml:space="preserve">, </w:t>
      </w:r>
      <w:r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В</w:t>
      </w:r>
      <w:r w:rsidRPr="00DC65E4"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 xml:space="preserve">ы должны </w:t>
      </w:r>
      <w:r>
        <w:rPr>
          <w:rFonts w:ascii="Verdana" w:hAnsi="Verdana"/>
          <w:b/>
          <w:color w:val="FF0000"/>
          <w:sz w:val="40"/>
          <w:szCs w:val="40"/>
          <w:shd w:val="clear" w:color="auto" w:fill="FFFFFF"/>
          <w:lang w:val="ru-RU"/>
        </w:rPr>
        <w:t>бежать</w:t>
      </w:r>
      <w:r w:rsidRPr="00DC65E4">
        <w:rPr>
          <w:rFonts w:ascii="Verdana" w:hAnsi="Verdana"/>
          <w:b/>
          <w:color w:val="FF0000"/>
          <w:sz w:val="40"/>
          <w:szCs w:val="40"/>
          <w:shd w:val="clear" w:color="auto" w:fill="FFFFFF"/>
          <w:lang w:val="ru-RU"/>
        </w:rPr>
        <w:t xml:space="preserve"> </w:t>
      </w:r>
      <w:r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не как обычно, а в два раза</w:t>
      </w:r>
      <w:r w:rsidRPr="00DC65E4"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 xml:space="preserve"> быстр</w:t>
      </w:r>
      <w:r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>ее</w:t>
      </w:r>
      <w:r w:rsidRPr="00DC65E4">
        <w:rPr>
          <w:rFonts w:ascii="Verdana" w:hAnsi="Verdana"/>
          <w:b/>
          <w:color w:val="FF00FF"/>
          <w:sz w:val="40"/>
          <w:szCs w:val="40"/>
          <w:shd w:val="clear" w:color="auto" w:fill="FFFFFF"/>
          <w:lang w:val="ru-RU"/>
        </w:rPr>
        <w:t xml:space="preserve"> !</w:t>
      </w:r>
    </w:p>
    <w:p w14:paraId="3217669F" w14:textId="69C05AAD" w:rsidR="00603193" w:rsidRPr="00852FA6" w:rsidRDefault="00852FA6" w:rsidP="00852FA6">
      <w:pPr>
        <w:spacing w:line="0" w:lineRule="atLeast"/>
        <w:jc w:val="center"/>
        <w:rPr>
          <w:rFonts w:ascii="Verdana" w:eastAsia="Verdana" w:hAnsi="Verdana"/>
          <w:b/>
          <w:color w:val="FF00FF"/>
          <w:sz w:val="40"/>
          <w:szCs w:val="40"/>
          <w:highlight w:val="yellow"/>
        </w:rPr>
      </w:pPr>
      <w:r>
        <w:rPr>
          <w:rFonts w:ascii="Verdana" w:eastAsia="Verdana" w:hAnsi="Verdana"/>
          <w:b/>
          <w:noProof/>
          <w:color w:val="FF00FF"/>
          <w:sz w:val="40"/>
          <w:szCs w:val="40"/>
        </w:rPr>
        <w:drawing>
          <wp:inline distT="0" distB="0" distL="0" distR="0" wp14:anchorId="61FCF5C7" wp14:editId="3C8C0635">
            <wp:extent cx="4276725" cy="2962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65EC" w14:textId="77777777" w:rsidR="00603193" w:rsidRPr="00D53111" w:rsidRDefault="00603193" w:rsidP="00603193">
      <w:pPr>
        <w:spacing w:line="50" w:lineRule="exact"/>
        <w:rPr>
          <w:rFonts w:ascii="Verdana" w:eastAsia="Verdana" w:hAnsi="Verdana"/>
          <w:b/>
          <w:sz w:val="28"/>
          <w:lang w:val="ru-RU"/>
        </w:rPr>
      </w:pPr>
    </w:p>
    <w:p w14:paraId="6C0D0070" w14:textId="77777777" w:rsidR="002B4A69" w:rsidRPr="00D53111" w:rsidRDefault="002B4A69" w:rsidP="00DC7976">
      <w:pPr>
        <w:ind w:right="357"/>
        <w:rPr>
          <w:rFonts w:ascii="Verdana" w:eastAsia="Verdana" w:hAnsi="Verdana"/>
          <w:bCs/>
          <w:sz w:val="28"/>
          <w:szCs w:val="28"/>
          <w:lang w:val="ru-RU"/>
        </w:rPr>
      </w:pPr>
    </w:p>
    <w:p w14:paraId="578E9A77" w14:textId="75460BDC" w:rsidR="00DA4334" w:rsidRDefault="002B4A69" w:rsidP="00DA4334">
      <w:pPr>
        <w:ind w:right="357"/>
        <w:rPr>
          <w:rFonts w:ascii="Verdana" w:eastAsia="Verdana" w:hAnsi="Verdana"/>
          <w:b/>
          <w:sz w:val="28"/>
          <w:szCs w:val="28"/>
        </w:rPr>
      </w:pPr>
      <w:r w:rsidRPr="00DA4334">
        <w:rPr>
          <w:rFonts w:ascii="Verdana" w:eastAsia="Verdana" w:hAnsi="Verdana"/>
          <w:b/>
          <w:sz w:val="28"/>
          <w:szCs w:val="28"/>
          <w:highlight w:val="yellow"/>
        </w:rPr>
        <w:t>1. ПРОДОЛЖЕНИЕ ЛЕКЦИИ № 1</w:t>
      </w:r>
    </w:p>
    <w:p w14:paraId="4890F80B" w14:textId="77777777" w:rsidR="00DA4334" w:rsidRPr="00DA4334" w:rsidRDefault="00DA4334" w:rsidP="00DA4334">
      <w:pPr>
        <w:ind w:right="357"/>
        <w:rPr>
          <w:rFonts w:ascii="Verdana" w:eastAsia="Verdana" w:hAnsi="Verdana"/>
          <w:b/>
          <w:sz w:val="28"/>
          <w:szCs w:val="28"/>
        </w:rPr>
      </w:pPr>
    </w:p>
    <w:p w14:paraId="550E3830" w14:textId="37D5350F" w:rsidR="00AB1B67" w:rsidRPr="00AB1B67" w:rsidRDefault="00AB1B67" w:rsidP="002B4A69">
      <w:pPr>
        <w:pStyle w:val="ListParagraph"/>
        <w:numPr>
          <w:ilvl w:val="1"/>
          <w:numId w:val="3"/>
        </w:numPr>
        <w:ind w:left="720" w:right="357"/>
        <w:rPr>
          <w:rFonts w:ascii="Verdana" w:eastAsia="Verdana" w:hAnsi="Verdana"/>
          <w:b/>
          <w:sz w:val="28"/>
          <w:szCs w:val="28"/>
          <w:lang w:val="ru-RU"/>
        </w:rPr>
      </w:pPr>
      <w:r w:rsidRPr="00AB1B67">
        <w:rPr>
          <w:rFonts w:ascii="Verdana" w:eastAsia="Verdana" w:hAnsi="Verdana"/>
          <w:b/>
          <w:color w:val="0000FF"/>
          <w:sz w:val="28"/>
          <w:szCs w:val="28"/>
          <w:lang w:val="ru-RU"/>
        </w:rPr>
        <w:t>000__БД_СУБД_МОДЕЛИРОВАНИЕ VERTABELO.pptx</w:t>
      </w:r>
      <w:r w:rsidRPr="00AB1B67">
        <w:rPr>
          <w:rFonts w:ascii="Verdana" w:eastAsia="Verdana" w:hAnsi="Verdana"/>
          <w:b/>
          <w:color w:val="0000FF"/>
          <w:sz w:val="28"/>
          <w:szCs w:val="28"/>
          <w:lang w:val="ru-RU"/>
        </w:rPr>
        <w:t xml:space="preserve"> </w:t>
      </w:r>
      <w:r w:rsidRPr="002B4A69">
        <w:rPr>
          <w:rFonts w:ascii="Verdana" w:eastAsia="Verdana" w:hAnsi="Verdana"/>
          <w:b/>
          <w:sz w:val="28"/>
          <w:szCs w:val="28"/>
          <w:lang w:val="ru-RU"/>
        </w:rPr>
        <w:t>---  краткое заключение!!!</w:t>
      </w:r>
    </w:p>
    <w:p w14:paraId="14C8BD8C" w14:textId="51F35EB7" w:rsidR="00DA4334" w:rsidRPr="002B4A69" w:rsidRDefault="00AB1B67" w:rsidP="002B4A69">
      <w:pPr>
        <w:pStyle w:val="ListParagraph"/>
        <w:numPr>
          <w:ilvl w:val="1"/>
          <w:numId w:val="3"/>
        </w:numPr>
        <w:ind w:left="720" w:right="357"/>
        <w:rPr>
          <w:rFonts w:ascii="Verdana" w:eastAsia="Verdana" w:hAnsi="Verdana"/>
          <w:b/>
          <w:sz w:val="28"/>
          <w:szCs w:val="28"/>
          <w:lang w:val="ru-RU"/>
        </w:rPr>
      </w:pPr>
      <w:r w:rsidRPr="00AB1B67">
        <w:rPr>
          <w:rFonts w:ascii="Verdana" w:eastAsia="Verdana" w:hAnsi="Verdana"/>
          <w:b/>
          <w:color w:val="0000FF"/>
          <w:sz w:val="28"/>
          <w:szCs w:val="28"/>
          <w:lang w:val="ru-RU"/>
        </w:rPr>
        <w:t>00__ФОРМУЛА БД КУРСА, АРХИТЕКТУРА БД.docx</w:t>
      </w:r>
      <w:r w:rsidRPr="00AB1B67">
        <w:rPr>
          <w:rFonts w:ascii="Verdana" w:eastAsia="Verdana" w:hAnsi="Verdana"/>
          <w:b/>
          <w:color w:val="0000FF"/>
          <w:sz w:val="28"/>
          <w:szCs w:val="28"/>
          <w:lang w:val="ru-RU"/>
        </w:rPr>
        <w:t xml:space="preserve"> </w:t>
      </w:r>
      <w:r w:rsidR="00DA4334"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---  </w:t>
      </w:r>
      <w:r>
        <w:rPr>
          <w:rFonts w:ascii="Verdana" w:eastAsia="Verdana" w:hAnsi="Verdana"/>
          <w:b/>
          <w:sz w:val="28"/>
          <w:szCs w:val="28"/>
          <w:lang w:val="ru-RU"/>
        </w:rPr>
        <w:t xml:space="preserve">основное </w:t>
      </w:r>
      <w:r w:rsidR="00DA4334" w:rsidRPr="002B4A69">
        <w:rPr>
          <w:rFonts w:ascii="Verdana" w:eastAsia="Verdana" w:hAnsi="Verdana"/>
          <w:b/>
          <w:sz w:val="28"/>
          <w:szCs w:val="28"/>
          <w:lang w:val="ru-RU"/>
        </w:rPr>
        <w:t>изложение</w:t>
      </w:r>
      <w:r w:rsidRPr="00AB1B67">
        <w:rPr>
          <w:rFonts w:ascii="Verdana" w:eastAsia="Verdana" w:hAnsi="Verdana"/>
          <w:b/>
          <w:sz w:val="28"/>
          <w:szCs w:val="28"/>
          <w:lang w:val="ru-RU"/>
        </w:rPr>
        <w:t xml:space="preserve"> </w:t>
      </w:r>
    </w:p>
    <w:p w14:paraId="47BF75F7" w14:textId="77777777" w:rsidR="00AB1B67" w:rsidRPr="00AB1B67" w:rsidRDefault="00AB1B67" w:rsidP="002B4A69">
      <w:pPr>
        <w:pStyle w:val="ListParagraph"/>
        <w:numPr>
          <w:ilvl w:val="1"/>
          <w:numId w:val="3"/>
        </w:numPr>
        <w:ind w:left="720" w:right="357"/>
        <w:rPr>
          <w:rFonts w:ascii="Verdana" w:eastAsia="Verdana" w:hAnsi="Verdana"/>
          <w:b/>
          <w:sz w:val="28"/>
          <w:szCs w:val="28"/>
          <w:lang w:val="ru-RU"/>
        </w:rPr>
      </w:pPr>
      <w:r w:rsidRPr="00AB1B67">
        <w:rPr>
          <w:rFonts w:ascii="Verdana" w:eastAsia="Verdana" w:hAnsi="Verdana"/>
          <w:b/>
          <w:color w:val="0000FF"/>
          <w:sz w:val="28"/>
          <w:szCs w:val="28"/>
          <w:lang w:val="ru-RU"/>
        </w:rPr>
        <w:t>0__ДАННЫЕ_БД_СУБД_ЛАБОРАТОР__LAST.pptx</w:t>
      </w:r>
      <w:r w:rsidRPr="00AB1B67">
        <w:rPr>
          <w:rFonts w:ascii="Verdana" w:eastAsia="Verdana" w:hAnsi="Verdana"/>
          <w:b/>
          <w:color w:val="0000FF"/>
          <w:sz w:val="28"/>
          <w:szCs w:val="28"/>
          <w:lang w:val="ru-RU"/>
        </w:rPr>
        <w:t xml:space="preserve"> </w:t>
      </w:r>
    </w:p>
    <w:p w14:paraId="5FC474BE" w14:textId="66035528" w:rsidR="00DA4334" w:rsidRDefault="00DA4334" w:rsidP="00AB1B67">
      <w:pPr>
        <w:pStyle w:val="ListParagraph"/>
        <w:ind w:right="357"/>
        <w:rPr>
          <w:rFonts w:ascii="Verdana" w:eastAsia="Verdana" w:hAnsi="Verdana"/>
          <w:b/>
          <w:sz w:val="28"/>
          <w:szCs w:val="28"/>
          <w:lang w:val="ru-RU"/>
        </w:rPr>
      </w:pP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Сегодня, полностью… </w:t>
      </w:r>
      <w:r w:rsidR="00AB1B67">
        <w:rPr>
          <w:rFonts w:ascii="Verdana" w:eastAsia="Verdana" w:hAnsi="Verdana"/>
          <w:b/>
          <w:sz w:val="28"/>
          <w:szCs w:val="28"/>
          <w:lang w:val="ru-RU"/>
        </w:rPr>
        <w:t xml:space="preserve">и </w:t>
      </w:r>
      <w:r w:rsidRPr="002B4A69">
        <w:rPr>
          <w:rFonts w:ascii="Verdana" w:eastAsia="Verdana" w:hAnsi="Verdana"/>
          <w:b/>
          <w:sz w:val="28"/>
          <w:szCs w:val="28"/>
          <w:lang w:val="ru-RU"/>
        </w:rPr>
        <w:t>слайд 5</w:t>
      </w:r>
      <w:r w:rsidR="00AB1B67">
        <w:rPr>
          <w:rFonts w:ascii="Verdana" w:eastAsia="Verdana" w:hAnsi="Verdana"/>
          <w:b/>
          <w:sz w:val="28"/>
          <w:szCs w:val="28"/>
          <w:lang w:val="ru-RU"/>
        </w:rPr>
        <w:t>6</w:t>
      </w:r>
    </w:p>
    <w:p w14:paraId="515130AE" w14:textId="590847F6" w:rsidR="00AB1B67" w:rsidRPr="002B4A69" w:rsidRDefault="00AB1B67" w:rsidP="002B4A69">
      <w:pPr>
        <w:pStyle w:val="ListParagraph"/>
        <w:numPr>
          <w:ilvl w:val="1"/>
          <w:numId w:val="3"/>
        </w:numPr>
        <w:ind w:left="720" w:right="357"/>
        <w:rPr>
          <w:rFonts w:ascii="Verdana" w:eastAsia="Verdana" w:hAnsi="Verdana"/>
          <w:b/>
          <w:sz w:val="28"/>
          <w:szCs w:val="28"/>
          <w:lang w:val="ru-RU"/>
        </w:rPr>
      </w:pPr>
      <w:r w:rsidRPr="00AB1B67">
        <w:rPr>
          <w:rFonts w:ascii="Verdana" w:eastAsia="Verdana" w:hAnsi="Verdana"/>
          <w:b/>
          <w:sz w:val="28"/>
          <w:szCs w:val="28"/>
          <w:lang w:val="ru-RU"/>
        </w:rPr>
        <w:t>0__ДАННЫЕ_БД_СУБД_ЛАБОРАТОР__LAST.pptx</w:t>
      </w:r>
    </w:p>
    <w:p w14:paraId="10607059" w14:textId="72B882ED" w:rsidR="00DA4334" w:rsidRPr="002B4A69" w:rsidRDefault="00DA4334" w:rsidP="00F50D28">
      <w:pPr>
        <w:pStyle w:val="ListParagraph"/>
        <w:numPr>
          <w:ilvl w:val="0"/>
          <w:numId w:val="3"/>
        </w:numPr>
        <w:ind w:right="357"/>
        <w:rPr>
          <w:rFonts w:ascii="Verdana" w:eastAsia="Verdana" w:hAnsi="Verdana"/>
          <w:b/>
          <w:sz w:val="28"/>
          <w:szCs w:val="28"/>
          <w:lang w:val="ru-RU"/>
        </w:rPr>
      </w:pP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Затем установка </w:t>
      </w:r>
      <w:r w:rsidRPr="002B4A69">
        <w:rPr>
          <w:rFonts w:ascii="Verdana" w:eastAsia="Verdana" w:hAnsi="Verdana"/>
          <w:b/>
          <w:sz w:val="28"/>
          <w:szCs w:val="28"/>
        </w:rPr>
        <w:t>SQLITE</w:t>
      </w: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 в режиме командной строки</w:t>
      </w:r>
    </w:p>
    <w:p w14:paraId="6704DA3C" w14:textId="6CD91D6F" w:rsidR="00DA4334" w:rsidRPr="002B4A69" w:rsidRDefault="00DA4334" w:rsidP="00F50D28">
      <w:pPr>
        <w:pStyle w:val="ListParagraph"/>
        <w:numPr>
          <w:ilvl w:val="0"/>
          <w:numId w:val="3"/>
        </w:numPr>
        <w:ind w:right="357"/>
        <w:rPr>
          <w:rFonts w:ascii="Verdana" w:eastAsia="Verdana" w:hAnsi="Verdana"/>
          <w:b/>
          <w:sz w:val="28"/>
          <w:szCs w:val="28"/>
          <w:lang w:val="ru-RU"/>
        </w:rPr>
      </w:pP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Дома установите режим графического интерфейса - 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DB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>.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Browser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>.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for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>.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SQLite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>-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v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>3.13.1-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win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>64.</w:t>
      </w:r>
      <w:r w:rsidRPr="00F50D28">
        <w:rPr>
          <w:rFonts w:ascii="Verdana" w:eastAsia="Verdana" w:hAnsi="Verdana"/>
          <w:b/>
          <w:color w:val="FF0000"/>
          <w:sz w:val="28"/>
          <w:szCs w:val="28"/>
        </w:rPr>
        <w:t>msi</w:t>
      </w:r>
      <w:r w:rsidRPr="00F50D28">
        <w:rPr>
          <w:rFonts w:ascii="Verdana" w:eastAsia="Verdana" w:hAnsi="Verdana"/>
          <w:b/>
          <w:color w:val="FF0000"/>
          <w:sz w:val="28"/>
          <w:szCs w:val="28"/>
          <w:lang w:val="ru-RU"/>
        </w:rPr>
        <w:t xml:space="preserve"> </w:t>
      </w: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из папки </w:t>
      </w:r>
      <w:r w:rsidRPr="002B4A69">
        <w:rPr>
          <w:rFonts w:ascii="Verdana" w:eastAsia="Verdana" w:hAnsi="Verdana"/>
          <w:b/>
          <w:sz w:val="28"/>
          <w:szCs w:val="28"/>
        </w:rPr>
        <w:t>SQLITE</w:t>
      </w:r>
      <w:r w:rsidRPr="002B4A69">
        <w:rPr>
          <w:rFonts w:ascii="Verdana" w:eastAsia="Verdana" w:hAnsi="Verdana"/>
          <w:b/>
          <w:sz w:val="28"/>
          <w:szCs w:val="28"/>
          <w:lang w:val="ru-RU"/>
        </w:rPr>
        <w:t>_</w:t>
      </w:r>
      <w:r w:rsidRPr="002B4A69">
        <w:rPr>
          <w:rFonts w:ascii="Verdana" w:eastAsia="Verdana" w:hAnsi="Verdana"/>
          <w:b/>
          <w:sz w:val="28"/>
          <w:szCs w:val="28"/>
        </w:rPr>
        <w:t>ARHIVA</w:t>
      </w:r>
    </w:p>
    <w:p w14:paraId="0A43F247" w14:textId="378D35BC" w:rsidR="00DA4334" w:rsidRPr="002B4A69" w:rsidRDefault="00DA4334" w:rsidP="00F50D28">
      <w:pPr>
        <w:pStyle w:val="ListParagraph"/>
        <w:numPr>
          <w:ilvl w:val="0"/>
          <w:numId w:val="3"/>
        </w:numPr>
        <w:ind w:right="357"/>
        <w:rPr>
          <w:rFonts w:ascii="Verdana" w:eastAsia="Verdana" w:hAnsi="Verdana"/>
          <w:b/>
          <w:sz w:val="28"/>
          <w:szCs w:val="28"/>
          <w:lang w:val="ru-RU"/>
        </w:rPr>
      </w:pP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После выполним несколько примеров работы с </w:t>
      </w:r>
      <w:r w:rsidRPr="002B4A69">
        <w:rPr>
          <w:rFonts w:ascii="Verdana" w:eastAsia="Verdana" w:hAnsi="Verdana"/>
          <w:b/>
          <w:sz w:val="28"/>
          <w:szCs w:val="28"/>
        </w:rPr>
        <w:t>SQLITE</w:t>
      </w:r>
      <w:r w:rsidRPr="002B4A69">
        <w:rPr>
          <w:rFonts w:ascii="Verdana" w:eastAsia="Verdana" w:hAnsi="Verdana"/>
          <w:b/>
          <w:sz w:val="28"/>
          <w:szCs w:val="28"/>
          <w:lang w:val="ru-RU"/>
        </w:rPr>
        <w:t xml:space="preserve"> в режиме командной строки после слайда 5</w:t>
      </w:r>
      <w:r w:rsidR="00AB1B67">
        <w:rPr>
          <w:rFonts w:ascii="Verdana" w:eastAsia="Verdana" w:hAnsi="Verdana"/>
          <w:b/>
          <w:sz w:val="28"/>
          <w:szCs w:val="28"/>
          <w:lang w:val="ru-RU"/>
        </w:rPr>
        <w:t>6</w:t>
      </w:r>
    </w:p>
    <w:p w14:paraId="4BB294F1" w14:textId="77777777" w:rsidR="002B4A69" w:rsidRDefault="002B4A69" w:rsidP="00DA4334">
      <w:pPr>
        <w:ind w:right="357"/>
        <w:rPr>
          <w:rFonts w:ascii="Verdana" w:eastAsia="Verdana" w:hAnsi="Verdana"/>
          <w:b/>
          <w:sz w:val="28"/>
          <w:szCs w:val="28"/>
          <w:lang w:val="ru-RU"/>
        </w:rPr>
      </w:pPr>
    </w:p>
    <w:p w14:paraId="6C86E371" w14:textId="49D6ACDE" w:rsidR="00737EE0" w:rsidRPr="002B4A69" w:rsidRDefault="00DA4334" w:rsidP="00DA4334">
      <w:pPr>
        <w:ind w:right="357"/>
        <w:rPr>
          <w:rFonts w:ascii="Verdana" w:eastAsia="Verdana" w:hAnsi="Verdana"/>
          <w:b/>
          <w:sz w:val="28"/>
          <w:szCs w:val="28"/>
          <w:lang w:val="ru-RU"/>
        </w:rPr>
      </w:pPr>
      <w:r w:rsidRPr="002B4A69">
        <w:rPr>
          <w:rFonts w:ascii="Verdana" w:eastAsia="Verdana" w:hAnsi="Verdana"/>
          <w:b/>
          <w:sz w:val="28"/>
          <w:szCs w:val="28"/>
          <w:highlight w:val="yellow"/>
          <w:lang w:val="ru-RU"/>
        </w:rPr>
        <w:t>2. ОСТАНОВИМСЯ НА файл 3_</w:t>
      </w:r>
      <w:r w:rsidR="002B4A69" w:rsidRPr="002B4A69">
        <w:rPr>
          <w:rFonts w:ascii="Verdana" w:eastAsia="Verdana" w:hAnsi="Verdana"/>
          <w:b/>
          <w:sz w:val="28"/>
          <w:szCs w:val="28"/>
          <w:highlight w:val="yellow"/>
          <w:lang w:val="ru-RU"/>
        </w:rPr>
        <w:t xml:space="preserve">Подключение к БД </w:t>
      </w:r>
      <w:r w:rsidR="002B4A69" w:rsidRPr="002B4A69">
        <w:rPr>
          <w:rFonts w:ascii="Verdana" w:eastAsia="Verdana" w:hAnsi="Verdana"/>
          <w:b/>
          <w:sz w:val="28"/>
          <w:szCs w:val="28"/>
          <w:highlight w:val="yellow"/>
        </w:rPr>
        <w:t>SQLite</w:t>
      </w:r>
      <w:r w:rsidR="002B4A69" w:rsidRPr="002B4A69">
        <w:rPr>
          <w:rFonts w:ascii="Verdana" w:eastAsia="Verdana" w:hAnsi="Verdana"/>
          <w:b/>
          <w:sz w:val="28"/>
          <w:szCs w:val="28"/>
          <w:highlight w:val="yellow"/>
          <w:lang w:val="ru-RU"/>
        </w:rPr>
        <w:t xml:space="preserve"> в </w:t>
      </w:r>
      <w:r w:rsidR="002B4A69" w:rsidRPr="002B4A69">
        <w:rPr>
          <w:rFonts w:ascii="Verdana" w:eastAsia="Verdana" w:hAnsi="Verdana"/>
          <w:b/>
          <w:sz w:val="28"/>
          <w:szCs w:val="28"/>
          <w:highlight w:val="yellow"/>
        </w:rPr>
        <w:t>Python</w:t>
      </w:r>
      <w:r w:rsidRPr="002B4A69">
        <w:rPr>
          <w:rFonts w:ascii="Verdana" w:eastAsia="Verdana" w:hAnsi="Verdana"/>
          <w:b/>
          <w:sz w:val="28"/>
          <w:szCs w:val="28"/>
          <w:highlight w:val="yellow"/>
          <w:lang w:val="ru-RU"/>
        </w:rPr>
        <w:t>.</w:t>
      </w:r>
      <w:r w:rsidRPr="002B4A69">
        <w:rPr>
          <w:rFonts w:ascii="Verdana" w:eastAsia="Verdana" w:hAnsi="Verdana"/>
          <w:b/>
          <w:sz w:val="28"/>
          <w:szCs w:val="28"/>
          <w:highlight w:val="yellow"/>
        </w:rPr>
        <w:t>docx</w:t>
      </w:r>
    </w:p>
    <w:p w14:paraId="0C09FEBB" w14:textId="0E145087" w:rsidR="00737EE0" w:rsidRDefault="00737EE0" w:rsidP="00DC7976">
      <w:pPr>
        <w:ind w:right="357"/>
        <w:rPr>
          <w:rFonts w:ascii="Verdana" w:eastAsia="Verdana" w:hAnsi="Verdana"/>
          <w:bCs/>
          <w:sz w:val="28"/>
          <w:szCs w:val="28"/>
          <w:lang w:val="ru-RU"/>
        </w:rPr>
      </w:pPr>
    </w:p>
    <w:p w14:paraId="69E0177C" w14:textId="77777777" w:rsidR="002B4A69" w:rsidRPr="002B4A69" w:rsidRDefault="002B4A69" w:rsidP="002B4A69">
      <w:pPr>
        <w:shd w:val="clear" w:color="auto" w:fill="FFFFFF"/>
        <w:jc w:val="center"/>
        <w:rPr>
          <w:rFonts w:ascii="Arial" w:eastAsia="Times New Roman" w:hAnsi="Arial"/>
          <w:b/>
          <w:bCs/>
          <w:color w:val="001D35"/>
          <w:sz w:val="40"/>
          <w:szCs w:val="40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1D35"/>
          <w:sz w:val="40"/>
          <w:szCs w:val="40"/>
          <w:highlight w:val="cyan"/>
          <w:lang w:val="ro-RO" w:eastAsia="ro-RO"/>
        </w:rPr>
        <w:lastRenderedPageBreak/>
        <w:t>ВАЖНЫЕ МОМЕНТЫ, СВЯЗАННЫЕ С ПОДКЛЮЧЕНИЕМ К БАЗЕ ДАННЫХ SQLITE В PYTHON!!!</w:t>
      </w:r>
    </w:p>
    <w:p w14:paraId="54F1E42F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40"/>
          <w:szCs w:val="40"/>
          <w:lang w:val="ro-RO" w:eastAsia="ro-RO"/>
        </w:rPr>
      </w:pPr>
    </w:p>
    <w:p w14:paraId="5ECBCDBE" w14:textId="77777777" w:rsidR="002B4A69" w:rsidRPr="002B4A69" w:rsidRDefault="002B4A69" w:rsidP="002B4A69">
      <w:pPr>
        <w:shd w:val="clear" w:color="auto" w:fill="FFFFFF"/>
        <w:jc w:val="both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В контексте модуля </w:t>
      </w:r>
      <w:r w:rsidRPr="002B4A69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sqlite3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в Python для взаимодействия с базами данных SQLite, </w:t>
      </w:r>
      <w:r w:rsidRPr="002B4A69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connect.cursor()</w:t>
      </w:r>
      <w:r w:rsidRPr="002B4A69">
        <w:rPr>
          <w:rFonts w:ascii="Arial" w:eastAsia="Times New Roman" w:hAnsi="Arial"/>
          <w:color w:val="0000FF"/>
          <w:sz w:val="28"/>
          <w:szCs w:val="28"/>
          <w:lang w:val="ro-RO" w:eastAsia="ro-RO"/>
        </w:rPr>
        <w:t xml:space="preserve"> 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относится к методу, вызываемому у объекта подключения к базе данных для создания объекта курсора.</w:t>
      </w:r>
    </w:p>
    <w:p w14:paraId="4BA0D6BA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</w:p>
    <w:p w14:paraId="745A7C34" w14:textId="77777777" w:rsidR="002B4A69" w:rsidRPr="002B4A69" w:rsidRDefault="002B4A69" w:rsidP="002B4A69">
      <w:pPr>
        <w:shd w:val="clear" w:color="auto" w:fill="FFFFFF"/>
        <w:jc w:val="both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2B4A69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Объект подключения (connect):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Этот объект представляет собой соединение, установленное между программой Python и файлом базы данных SQLite. Обычно он создается с помощью </w:t>
      </w:r>
      <w:r w:rsidRPr="002B4A69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sqlite3.connect</w:t>
      </w:r>
      <w:r w:rsidRPr="002B4A69">
        <w:rPr>
          <w:rFonts w:ascii="Arial" w:eastAsia="Times New Roman" w:hAnsi="Arial"/>
          <w:color w:val="0000FF"/>
          <w:sz w:val="28"/>
          <w:szCs w:val="28"/>
          <w:lang w:val="ro-RO" w:eastAsia="ro-RO"/>
        </w:rPr>
        <w:t>(</w:t>
      </w:r>
      <w:r w:rsidRPr="002B4A69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'database_name.db').</w:t>
      </w:r>
    </w:p>
    <w:p w14:paraId="4E5BC08A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</w:p>
    <w:p w14:paraId="30F64C78" w14:textId="4FEC9D5C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2B4A69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Объект курсора (cursor):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Объект курсора является важным посредником для выполнения операций с базой данных. Он действует как управляющая структура, которая позволяет:</w:t>
      </w:r>
    </w:p>
    <w:p w14:paraId="435DB88D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</w:p>
    <w:p w14:paraId="73E0655E" w14:textId="7D7DC2CC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2B4A69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Выполнять SQL-запросы: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Используйте </w:t>
      </w:r>
      <w:r w:rsidRPr="00F50D28">
        <w:rPr>
          <w:rFonts w:ascii="Arial" w:eastAsia="Times New Roman" w:hAnsi="Arial"/>
          <w:b/>
          <w:bCs/>
          <w:i/>
          <w:iCs/>
          <w:color w:val="001D35"/>
          <w:sz w:val="28"/>
          <w:szCs w:val="28"/>
          <w:lang w:val="ro-RO" w:eastAsia="ro-RO"/>
        </w:rPr>
        <w:t>метод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</w:t>
      </w: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execute()</w:t>
      </w:r>
      <w:r w:rsidRPr="00F50D28">
        <w:rPr>
          <w:rFonts w:ascii="Arial" w:eastAsia="Times New Roman" w:hAnsi="Arial"/>
          <w:color w:val="0000FF"/>
          <w:sz w:val="28"/>
          <w:szCs w:val="28"/>
          <w:lang w:val="ro-RO" w:eastAsia="ro-RO"/>
        </w:rPr>
        <w:t xml:space="preserve"> 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курсора для отправки SQL-запросов (таких как CREATE TABLE, INSERT, SELECT, UPDATE, DELETE) в базу данных.</w:t>
      </w:r>
    </w:p>
    <w:p w14:paraId="5CA71A8C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</w:p>
    <w:p w14:paraId="029DB5D2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2B4A69"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  <w:t>Получать результаты: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 xml:space="preserve"> Для запросов SELECT объект курсора предоставляет такие методы, как </w:t>
      </w:r>
      <w:r w:rsidRPr="00F50D28">
        <w:rPr>
          <w:rFonts w:ascii="Arial" w:eastAsia="Times New Roman" w:hAnsi="Arial"/>
          <w:b/>
          <w:bCs/>
          <w:i/>
          <w:iCs/>
          <w:color w:val="0000FF"/>
          <w:sz w:val="28"/>
          <w:szCs w:val="28"/>
          <w:lang w:val="ro-RO" w:eastAsia="ro-RO"/>
        </w:rPr>
        <w:t>fetchone(), fetchall() или fetchmany(),</w:t>
      </w:r>
      <w:r w:rsidRPr="00F50D28">
        <w:rPr>
          <w:rFonts w:ascii="Arial" w:eastAsia="Times New Roman" w:hAnsi="Arial"/>
          <w:color w:val="0000FF"/>
          <w:sz w:val="28"/>
          <w:szCs w:val="28"/>
          <w:lang w:val="ro-RO" w:eastAsia="ro-RO"/>
        </w:rPr>
        <w:t xml:space="preserve"> </w:t>
      </w:r>
      <w:r w:rsidRPr="002B4A69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для получения данных, возвращаемых базой данных. Управление контекстом операций: помогает управлять извлечением данных и контролем транзакций в рамках сеанса работы с базой данных.</w:t>
      </w:r>
    </w:p>
    <w:p w14:paraId="7754F7B4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40"/>
          <w:szCs w:val="40"/>
          <w:lang w:val="ro-RO" w:eastAsia="ro-RO"/>
        </w:rPr>
      </w:pPr>
    </w:p>
    <w:p w14:paraId="11AF9A00" w14:textId="77777777" w:rsidR="002B4A69" w:rsidRPr="00F50D28" w:rsidRDefault="002B4A69" w:rsidP="00F50D28">
      <w:pPr>
        <w:shd w:val="clear" w:color="auto" w:fill="FFFFFF"/>
        <w:jc w:val="both"/>
        <w:rPr>
          <w:rFonts w:ascii="Arial" w:eastAsia="Times New Roman" w:hAnsi="Arial"/>
          <w:color w:val="001D35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1D35"/>
          <w:sz w:val="28"/>
          <w:szCs w:val="28"/>
          <w:highlight w:val="magenta"/>
          <w:lang w:val="ro-RO" w:eastAsia="ro-RO"/>
        </w:rPr>
        <w:t>По сути</w:t>
      </w:r>
      <w:r w:rsidRPr="00F50D28">
        <w:rPr>
          <w:rFonts w:ascii="Arial" w:eastAsia="Times New Roman" w:hAnsi="Arial"/>
          <w:color w:val="001D35"/>
          <w:sz w:val="28"/>
          <w:szCs w:val="28"/>
          <w:lang w:val="ro-RO" w:eastAsia="ro-RO"/>
        </w:rPr>
        <w:t>, устанавливается соединение с базой данных, затем из этого соединения создается курсор для фактического выполнения команд SQL и взаимодействия с данными.</w:t>
      </w:r>
    </w:p>
    <w:p w14:paraId="18B3A1E2" w14:textId="77777777" w:rsidR="002B4A69" w:rsidRPr="002B4A69" w:rsidRDefault="002B4A69" w:rsidP="002B4A69">
      <w:pPr>
        <w:shd w:val="clear" w:color="auto" w:fill="FFFFFF"/>
        <w:rPr>
          <w:rFonts w:ascii="Arial" w:eastAsia="Times New Roman" w:hAnsi="Arial"/>
          <w:color w:val="001D35"/>
          <w:sz w:val="40"/>
          <w:szCs w:val="40"/>
          <w:lang w:val="ro-RO" w:eastAsia="ro-RO"/>
        </w:rPr>
      </w:pPr>
    </w:p>
    <w:p w14:paraId="3E561133" w14:textId="1C2C41E5" w:rsidR="002B4A69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1D35"/>
          <w:sz w:val="28"/>
          <w:szCs w:val="28"/>
          <w:highlight w:val="cyan"/>
          <w:lang w:val="ro-RO" w:eastAsia="ro-RO"/>
        </w:rPr>
        <w:t>Пример: Python</w:t>
      </w:r>
    </w:p>
    <w:p w14:paraId="68E8B393" w14:textId="77777777" w:rsidR="00F50D28" w:rsidRPr="00F50D28" w:rsidRDefault="00F50D28" w:rsidP="002B4A69">
      <w:pPr>
        <w:shd w:val="clear" w:color="auto" w:fill="FFFFFF"/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</w:pPr>
    </w:p>
    <w:p w14:paraId="06DEB0EA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import sqlite3</w:t>
      </w:r>
    </w:p>
    <w:p w14:paraId="30AA1B97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1D35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# 1. Установить соединение с базой данных</w:t>
      </w:r>
    </w:p>
    <w:p w14:paraId="08F13372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 = sqlite3.connect('example.db')</w:t>
      </w:r>
    </w:p>
    <w:p w14:paraId="04CCFA1C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# 2. Создать объект курсора из соединения</w:t>
      </w:r>
    </w:p>
    <w:p w14:paraId="46A3AFDB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cursor = conn.cursor()</w:t>
      </w:r>
    </w:p>
    <w:p w14:paraId="21344795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# 3. Использовать курсор для выполнения SQL-запросов</w:t>
      </w:r>
    </w:p>
    <w:p w14:paraId="6DAAECC1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cursor.execute("CREATE TABLE users (id INTEGER PRIMARY KEY, name TEXT)")</w:t>
      </w:r>
    </w:p>
    <w:p w14:paraId="0D13B37E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lastRenderedPageBreak/>
        <w:t>cursor.execute("INSERT INTO users (name) VALUES ('Alice')")</w:t>
      </w:r>
    </w:p>
    <w:p w14:paraId="03F2A1EA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# 4. Подтвердить изменения (при необходимости)</w:t>
      </w:r>
    </w:p>
    <w:p w14:paraId="0E3A490E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conn.commit()</w:t>
      </w:r>
    </w:p>
    <w:p w14:paraId="4D364A31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B050"/>
          <w:sz w:val="28"/>
          <w:szCs w:val="28"/>
          <w:lang w:val="ro-RO" w:eastAsia="ro-RO"/>
        </w:rPr>
        <w:t># 5. Закрыть курсор и соединение</w:t>
      </w:r>
    </w:p>
    <w:p w14:paraId="36C907A7" w14:textId="77777777" w:rsidR="002B4A69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cursor.close()</w:t>
      </w:r>
    </w:p>
    <w:p w14:paraId="55A91BA8" w14:textId="3C8EDE22" w:rsidR="00852FA6" w:rsidRPr="00F50D28" w:rsidRDefault="002B4A69" w:rsidP="002B4A69">
      <w:pPr>
        <w:shd w:val="clear" w:color="auto" w:fill="FFFFFF"/>
        <w:rPr>
          <w:rFonts w:ascii="Arial" w:eastAsia="Times New Roman" w:hAnsi="Arial"/>
          <w:b/>
          <w:bCs/>
          <w:color w:val="0000FF"/>
          <w:sz w:val="28"/>
          <w:szCs w:val="28"/>
          <w:highlight w:val="cyan"/>
          <w:lang w:val="ro-RO" w:eastAsia="ro-RO"/>
        </w:rPr>
      </w:pPr>
      <w:r w:rsidRPr="00F50D28">
        <w:rPr>
          <w:rFonts w:ascii="Arial" w:eastAsia="Times New Roman" w:hAnsi="Arial"/>
          <w:b/>
          <w:bCs/>
          <w:color w:val="0000FF"/>
          <w:sz w:val="28"/>
          <w:szCs w:val="28"/>
          <w:lang w:val="ro-RO" w:eastAsia="ro-RO"/>
        </w:rPr>
        <w:t>conn.close()</w:t>
      </w:r>
    </w:p>
    <w:p w14:paraId="5C52A0C9" w14:textId="77777777" w:rsidR="00852FA6" w:rsidRDefault="00852FA6" w:rsidP="0060317C">
      <w:pPr>
        <w:shd w:val="clear" w:color="auto" w:fill="FFFFFF"/>
        <w:rPr>
          <w:rFonts w:ascii="Arial" w:eastAsia="Times New Roman" w:hAnsi="Arial"/>
          <w:b/>
          <w:bCs/>
          <w:color w:val="001D35"/>
          <w:sz w:val="40"/>
          <w:szCs w:val="40"/>
          <w:highlight w:val="cyan"/>
          <w:lang w:val="ro-RO" w:eastAsia="ro-RO"/>
        </w:rPr>
      </w:pPr>
    </w:p>
    <w:sectPr w:rsidR="00852FA6" w:rsidSect="00852FA6">
      <w:pgSz w:w="12240" w:h="15840"/>
      <w:pgMar w:top="993" w:right="616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B414A47"/>
    <w:multiLevelType w:val="hybridMultilevel"/>
    <w:tmpl w:val="A79CA3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406D3"/>
    <w:multiLevelType w:val="hybridMultilevel"/>
    <w:tmpl w:val="A98CE6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E21E4A">
      <w:numFmt w:val="bullet"/>
      <w:lvlText w:val="•"/>
      <w:lvlJc w:val="left"/>
      <w:pPr>
        <w:ind w:left="2160" w:hanging="360"/>
      </w:pPr>
      <w:rPr>
        <w:rFonts w:ascii="Verdana" w:eastAsia="Verdana" w:hAnsi="Verdana" w:cs="Arial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4457A"/>
    <w:multiLevelType w:val="multilevel"/>
    <w:tmpl w:val="58CE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05C2E"/>
    <w:multiLevelType w:val="hybridMultilevel"/>
    <w:tmpl w:val="381AB524"/>
    <w:lvl w:ilvl="0" w:tplc="0418000F">
      <w:start w:val="1"/>
      <w:numFmt w:val="decimal"/>
      <w:lvlText w:val="%1."/>
      <w:lvlJc w:val="left"/>
      <w:pPr>
        <w:ind w:left="1593" w:hanging="360"/>
      </w:pPr>
    </w:lvl>
    <w:lvl w:ilvl="1" w:tplc="04180019" w:tentative="1">
      <w:start w:val="1"/>
      <w:numFmt w:val="lowerLetter"/>
      <w:lvlText w:val="%2."/>
      <w:lvlJc w:val="left"/>
      <w:pPr>
        <w:ind w:left="2313" w:hanging="360"/>
      </w:pPr>
    </w:lvl>
    <w:lvl w:ilvl="2" w:tplc="0418001B" w:tentative="1">
      <w:start w:val="1"/>
      <w:numFmt w:val="lowerRoman"/>
      <w:lvlText w:val="%3."/>
      <w:lvlJc w:val="right"/>
      <w:pPr>
        <w:ind w:left="3033" w:hanging="180"/>
      </w:pPr>
    </w:lvl>
    <w:lvl w:ilvl="3" w:tplc="0418000F" w:tentative="1">
      <w:start w:val="1"/>
      <w:numFmt w:val="decimal"/>
      <w:lvlText w:val="%4."/>
      <w:lvlJc w:val="left"/>
      <w:pPr>
        <w:ind w:left="3753" w:hanging="360"/>
      </w:pPr>
    </w:lvl>
    <w:lvl w:ilvl="4" w:tplc="04180019" w:tentative="1">
      <w:start w:val="1"/>
      <w:numFmt w:val="lowerLetter"/>
      <w:lvlText w:val="%5."/>
      <w:lvlJc w:val="left"/>
      <w:pPr>
        <w:ind w:left="4473" w:hanging="360"/>
      </w:pPr>
    </w:lvl>
    <w:lvl w:ilvl="5" w:tplc="0418001B" w:tentative="1">
      <w:start w:val="1"/>
      <w:numFmt w:val="lowerRoman"/>
      <w:lvlText w:val="%6."/>
      <w:lvlJc w:val="right"/>
      <w:pPr>
        <w:ind w:left="5193" w:hanging="180"/>
      </w:pPr>
    </w:lvl>
    <w:lvl w:ilvl="6" w:tplc="0418000F" w:tentative="1">
      <w:start w:val="1"/>
      <w:numFmt w:val="decimal"/>
      <w:lvlText w:val="%7."/>
      <w:lvlJc w:val="left"/>
      <w:pPr>
        <w:ind w:left="5913" w:hanging="360"/>
      </w:pPr>
    </w:lvl>
    <w:lvl w:ilvl="7" w:tplc="04180019" w:tentative="1">
      <w:start w:val="1"/>
      <w:numFmt w:val="lowerLetter"/>
      <w:lvlText w:val="%8."/>
      <w:lvlJc w:val="left"/>
      <w:pPr>
        <w:ind w:left="6633" w:hanging="360"/>
      </w:pPr>
    </w:lvl>
    <w:lvl w:ilvl="8" w:tplc="0418001B" w:tentative="1">
      <w:start w:val="1"/>
      <w:numFmt w:val="lowerRoman"/>
      <w:lvlText w:val="%9."/>
      <w:lvlJc w:val="right"/>
      <w:pPr>
        <w:ind w:left="73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43"/>
    <w:rsid w:val="0009090B"/>
    <w:rsid w:val="000C7124"/>
    <w:rsid w:val="000F6143"/>
    <w:rsid w:val="001B308E"/>
    <w:rsid w:val="00201A43"/>
    <w:rsid w:val="00230774"/>
    <w:rsid w:val="002B4A69"/>
    <w:rsid w:val="002C3DF4"/>
    <w:rsid w:val="002D24BF"/>
    <w:rsid w:val="00451436"/>
    <w:rsid w:val="00483ECD"/>
    <w:rsid w:val="00530DDF"/>
    <w:rsid w:val="005A1CF3"/>
    <w:rsid w:val="0060317C"/>
    <w:rsid w:val="00603193"/>
    <w:rsid w:val="00737EE0"/>
    <w:rsid w:val="00852FA6"/>
    <w:rsid w:val="00AB1B67"/>
    <w:rsid w:val="00B138D4"/>
    <w:rsid w:val="00B1732F"/>
    <w:rsid w:val="00CA00A6"/>
    <w:rsid w:val="00D53111"/>
    <w:rsid w:val="00DA4334"/>
    <w:rsid w:val="00DA4922"/>
    <w:rsid w:val="00DC65E4"/>
    <w:rsid w:val="00DC7976"/>
    <w:rsid w:val="00F270F9"/>
    <w:rsid w:val="00F33905"/>
    <w:rsid w:val="00F50D28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3BC5A"/>
  <w15:chartTrackingRefBased/>
  <w15:docId w15:val="{89E3D309-8C95-4313-931D-2D5649A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9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905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483ECD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483ECD"/>
  </w:style>
  <w:style w:type="character" w:customStyle="1" w:styleId="t286pc">
    <w:name w:val="t286pc"/>
    <w:basedOn w:val="DefaultParagraphFont"/>
    <w:rsid w:val="00483ECD"/>
  </w:style>
  <w:style w:type="character" w:styleId="Strong">
    <w:name w:val="Strong"/>
    <w:basedOn w:val="DefaultParagraphFont"/>
    <w:uiPriority w:val="22"/>
    <w:qFormat/>
    <w:rsid w:val="00483EC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ECD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mexsqb">
    <w:name w:val="mexsqb"/>
    <w:basedOn w:val="DefaultParagraphFont"/>
    <w:rsid w:val="00483ECD"/>
  </w:style>
  <w:style w:type="character" w:customStyle="1" w:styleId="undefined">
    <w:name w:val="undefined"/>
    <w:basedOn w:val="DefaultParagraphFont"/>
    <w:rsid w:val="00483ECD"/>
  </w:style>
  <w:style w:type="character" w:customStyle="1" w:styleId="ff1zf">
    <w:name w:val="ff1zf"/>
    <w:basedOn w:val="DefaultParagraphFont"/>
    <w:rsid w:val="00483ECD"/>
  </w:style>
  <w:style w:type="character" w:customStyle="1" w:styleId="cltqqc">
    <w:name w:val="cltqqc"/>
    <w:basedOn w:val="DefaultParagraphFont"/>
    <w:rsid w:val="00483ECD"/>
  </w:style>
  <w:style w:type="character" w:customStyle="1" w:styleId="cs0cqb">
    <w:name w:val="cs0cqb"/>
    <w:basedOn w:val="DefaultParagraphFont"/>
    <w:rsid w:val="0048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3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4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8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5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08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03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85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24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00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344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73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92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644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8707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5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70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713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4" w:space="0" w:color="A3C9FF"/>
                                                                                                        <w:left w:val="single" w:sz="4" w:space="0" w:color="A3C9FF"/>
                                                                                                        <w:bottom w:val="single" w:sz="4" w:space="0" w:color="A3C9FF"/>
                                                                                                        <w:right w:val="single" w:sz="4" w:space="0" w:color="A3C9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022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4" w:space="0" w:color="A3C9F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622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Perebinos Mihail</cp:lastModifiedBy>
  <cp:revision>17</cp:revision>
  <dcterms:created xsi:type="dcterms:W3CDTF">2025-10-01T05:10:00Z</dcterms:created>
  <dcterms:modified xsi:type="dcterms:W3CDTF">2026-02-04T20:44:00Z</dcterms:modified>
</cp:coreProperties>
</file>