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4571" w14:textId="77777777" w:rsidR="003D627B" w:rsidRPr="003D627B" w:rsidRDefault="003D627B" w:rsidP="003D627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25" w:after="360" w:line="840" w:lineRule="atLeast"/>
        <w:outlineLvl w:val="0"/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</w:pPr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 xml:space="preserve">Conceptual </w:t>
      </w:r>
      <w:proofErr w:type="spellStart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vs</w:t>
      </w:r>
      <w:proofErr w:type="spellEnd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 xml:space="preserve"> </w:t>
      </w:r>
      <w:proofErr w:type="spellStart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logical</w:t>
      </w:r>
      <w:proofErr w:type="spellEnd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 xml:space="preserve"> </w:t>
      </w:r>
      <w:proofErr w:type="spellStart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vs</w:t>
      </w:r>
      <w:proofErr w:type="spellEnd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 xml:space="preserve"> </w:t>
      </w:r>
      <w:proofErr w:type="spellStart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physical</w:t>
      </w:r>
      <w:proofErr w:type="spellEnd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 xml:space="preserve"> data </w:t>
      </w:r>
      <w:proofErr w:type="spellStart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models</w:t>
      </w:r>
      <w:proofErr w:type="spellEnd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 xml:space="preserve">: </w:t>
      </w:r>
      <w:proofErr w:type="spellStart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What’s</w:t>
      </w:r>
      <w:proofErr w:type="spellEnd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 xml:space="preserve"> </w:t>
      </w:r>
      <w:proofErr w:type="spellStart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the</w:t>
      </w:r>
      <w:proofErr w:type="spellEnd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 xml:space="preserve"> </w:t>
      </w:r>
      <w:proofErr w:type="spellStart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difference</w:t>
      </w:r>
      <w:proofErr w:type="spellEnd"/>
      <w:r w:rsidRPr="003D627B">
        <w:rPr>
          <w:rFonts w:ascii="Geist" w:eastAsia="Times New Roman" w:hAnsi="Geist" w:cs="Times New Roman"/>
          <w:color w:val="000000"/>
          <w:kern w:val="36"/>
          <w:sz w:val="72"/>
          <w:szCs w:val="72"/>
          <w:lang w:eastAsia="ro-RO"/>
        </w:rPr>
        <w:t>?</w:t>
      </w:r>
    </w:p>
    <w:p w14:paraId="00992E5F" w14:textId="77777777" w:rsidR="00973B23" w:rsidRPr="00477F38" w:rsidRDefault="00973B23" w:rsidP="00477F3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6F3498" w14:textId="410073A1" w:rsidR="001A388C" w:rsidRPr="00477F38" w:rsidRDefault="001A388C" w:rsidP="00477F3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477F38">
        <w:rPr>
          <w:rFonts w:ascii="Arial" w:eastAsia="Times New Roman" w:hAnsi="Arial" w:cs="Arial"/>
          <w:noProof/>
          <w:color w:val="000000"/>
          <w:sz w:val="28"/>
          <w:szCs w:val="28"/>
          <w:lang w:eastAsia="ro-RO"/>
        </w:rPr>
        <w:drawing>
          <wp:inline distT="0" distB="0" distL="0" distR="0" wp14:anchorId="5559E84B" wp14:editId="743F56C4">
            <wp:extent cx="5856790" cy="225127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258" r="-621" b="15836"/>
                    <a:stretch/>
                  </pic:blipFill>
                  <pic:spPr bwMode="auto">
                    <a:xfrm>
                      <a:off x="0" y="0"/>
                      <a:ext cx="5868783" cy="225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9092B" w14:textId="77777777" w:rsidR="003D627B" w:rsidRDefault="00E267D7" w:rsidP="00477F38">
      <w:pPr>
        <w:pStyle w:val="Heading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ab/>
      </w:r>
    </w:p>
    <w:p w14:paraId="2E472060" w14:textId="40D42869" w:rsidR="003D627B" w:rsidRDefault="003D627B" w:rsidP="00477F38">
      <w:pPr>
        <w:pStyle w:val="Heading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</w:pPr>
      <w:hyperlink r:id="rId6" w:history="1">
        <w:r w:rsidRPr="007F332D">
          <w:rPr>
            <w:rStyle w:val="Hyperlink"/>
            <w:rFonts w:ascii="Arial" w:hAnsi="Arial" w:cs="Arial"/>
            <w:spacing w:val="-4"/>
            <w:sz w:val="28"/>
            <w:szCs w:val="28"/>
            <w:bdr w:val="single" w:sz="2" w:space="0" w:color="E5E7EB" w:frame="1"/>
          </w:rPr>
          <w:t>https://www.thoughtspot.com/data-trends/data-modeling/conceptual-vs-logical-vs-physical-data-models</w:t>
        </w:r>
      </w:hyperlink>
      <w:r>
        <w:rPr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</w:p>
    <w:p w14:paraId="34E66740" w14:textId="77777777" w:rsidR="003D627B" w:rsidRDefault="003D627B" w:rsidP="00477F38">
      <w:pPr>
        <w:pStyle w:val="Heading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</w:pPr>
    </w:p>
    <w:p w14:paraId="39776110" w14:textId="79B1CBDA" w:rsidR="00477F38" w:rsidRPr="00477F38" w:rsidRDefault="00477F38" w:rsidP="00477F38">
      <w:pPr>
        <w:pStyle w:val="Heading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Conceptual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vs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vs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What’s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difference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z w:val="28"/>
          <w:szCs w:val="28"/>
        </w:rPr>
        <w:t>?</w:t>
      </w:r>
    </w:p>
    <w:p w14:paraId="11CCB177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If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runs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data,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matters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just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engineers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but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everyone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making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decisions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based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it.</w:t>
      </w:r>
    </w:p>
    <w:p w14:paraId="74C0D69A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isn’t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about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drawing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boxes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arrows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get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aligned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trust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built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decisions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scale.</w:t>
      </w:r>
    </w:p>
    <w:p w14:paraId="24F5D0E0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article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we’ll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break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down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three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layers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 </w:t>
      </w:r>
      <w:hyperlink r:id="rId7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data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modeling</w:t>
        </w:r>
        <w:proofErr w:type="spellEnd"/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: conceptual,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contributes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055AEFD4" w14:textId="77777777" w:rsidR="00477F38" w:rsidRPr="00477F38" w:rsidRDefault="00477F38" w:rsidP="00477F38">
      <w:pPr>
        <w:pStyle w:val="NormalWeb"/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Communication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between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</w:p>
    <w:p w14:paraId="0CAF5250" w14:textId="77777777" w:rsidR="00477F38" w:rsidRPr="00477F38" w:rsidRDefault="00477F38" w:rsidP="00477F38">
      <w:pPr>
        <w:pStyle w:val="NormalWeb"/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>Clean, consistent data</w:t>
      </w:r>
    </w:p>
    <w:p w14:paraId="3CF586AD" w14:textId="77777777" w:rsidR="00477F38" w:rsidRPr="00477F38" w:rsidRDefault="00477F38" w:rsidP="00477F38">
      <w:pPr>
        <w:pStyle w:val="NormalWeb"/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>Performance at scale</w:t>
      </w:r>
    </w:p>
    <w:p w14:paraId="323C7CDB" w14:textId="77777777" w:rsidR="00477F38" w:rsidRPr="00477F38" w:rsidRDefault="00477F38" w:rsidP="00477F38">
      <w:pPr>
        <w:pStyle w:val="NormalWeb"/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Future-proof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architecture</w:t>
      </w:r>
      <w:proofErr w:type="spellEnd"/>
    </w:p>
    <w:p w14:paraId="558EA783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Whether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you’re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mapping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out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new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product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fixing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already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understanding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layers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do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better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faster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5CBD3124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Table of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contents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</w:t>
      </w:r>
    </w:p>
    <w:p w14:paraId="61132923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8" w:anchor="CLP1" w:history="1"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Conceptual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vs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logical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vs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physical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data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models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: A complete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comparison</w:t>
        </w:r>
        <w:proofErr w:type="spellEnd"/>
      </w:hyperlink>
    </w:p>
    <w:p w14:paraId="371E159B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9" w:anchor="CLP2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What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is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a conceptual data model?</w:t>
        </w:r>
      </w:hyperlink>
    </w:p>
    <w:p w14:paraId="182FB8BF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10" w:anchor="CLP3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Benefits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of a conceptual data model</w:t>
        </w:r>
      </w:hyperlink>
    </w:p>
    <w:p w14:paraId="79CF3E44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11" w:anchor="CLP4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What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is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a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logical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data model?</w:t>
        </w:r>
      </w:hyperlink>
    </w:p>
    <w:p w14:paraId="1E94B077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12" w:anchor="CLP5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Benefits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of a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logical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data model</w:t>
        </w:r>
      </w:hyperlink>
    </w:p>
    <w:p w14:paraId="49427F26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13" w:anchor="CLP6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From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conceptual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to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logical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: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How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to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evolve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your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model</w:t>
        </w:r>
      </w:hyperlink>
    </w:p>
    <w:p w14:paraId="1714BE4E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14" w:anchor="CLP7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What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is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a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physical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data model?</w:t>
        </w:r>
      </w:hyperlink>
    </w:p>
    <w:p w14:paraId="11D58696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15" w:anchor="CLP8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Benefits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of a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physical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data model</w:t>
        </w:r>
      </w:hyperlink>
    </w:p>
    <w:p w14:paraId="4798F093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16" w:anchor="CLP9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From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logical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to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physical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: The final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transition</w:t>
        </w:r>
        <w:proofErr w:type="spellEnd"/>
      </w:hyperlink>
    </w:p>
    <w:p w14:paraId="51520733" w14:textId="77777777" w:rsidR="00477F38" w:rsidRPr="00477F38" w:rsidRDefault="00477F38" w:rsidP="00477F38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color w:val="333333"/>
          <w:spacing w:val="-4"/>
          <w:sz w:val="28"/>
          <w:szCs w:val="28"/>
        </w:rPr>
      </w:pPr>
      <w:hyperlink r:id="rId17" w:anchor="CLP10" w:history="1"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From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models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to</w:t>
        </w:r>
        <w:proofErr w:type="spellEnd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Strong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momentum</w:t>
        </w:r>
        <w:proofErr w:type="spellEnd"/>
      </w:hyperlink>
    </w:p>
    <w:p w14:paraId="52EB1A86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Conceptual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vs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vs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: A complete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comparison</w:t>
      </w:r>
      <w:proofErr w:type="spellEnd"/>
    </w:p>
    <w:p w14:paraId="20656F35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Before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dive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in detail,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quick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comparison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table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followed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breakdown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interpret it.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If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you’re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new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you’ll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get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sense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covers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build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other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136"/>
        <w:gridCol w:w="2311"/>
        <w:gridCol w:w="2482"/>
        <w:gridCol w:w="2965"/>
      </w:tblGrid>
      <w:tr w:rsidR="00477F38" w:rsidRPr="00477F38" w14:paraId="0A0F9FB1" w14:textId="77777777" w:rsidTr="00477F38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E6806A3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>Aspect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7D398DF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>Conceptual Data Model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7B9C6E03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>Logical</w:t>
            </w:r>
            <w:proofErr w:type="spellEnd"/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 xml:space="preserve"> Data Model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B356279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>Physical</w:t>
            </w:r>
            <w:proofErr w:type="spellEnd"/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 xml:space="preserve"> Data Model</w:t>
            </w:r>
          </w:p>
        </w:tc>
      </w:tr>
      <w:tr w:rsidR="00477F38" w:rsidRPr="00477F38" w14:paraId="112DF298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146DF3B7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Purpose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592B5F9D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Define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what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data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matters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to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the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business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FFFE359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Define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how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the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data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should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structured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logically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46C1BAF4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Define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how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the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data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will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implemented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in a specific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database</w:t>
            </w:r>
            <w:proofErr w:type="spellEnd"/>
          </w:p>
        </w:tc>
      </w:tr>
      <w:tr w:rsidR="00477F38" w:rsidRPr="00477F38" w14:paraId="0C38873B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2AC05D6E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Audience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30CCFEE2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Business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stakeholders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data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architects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435AE73D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Data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analysts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data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modelers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1165DF69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Database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admins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engineers</w:t>
            </w:r>
            <w:proofErr w:type="spellEnd"/>
          </w:p>
        </w:tc>
      </w:tr>
      <w:tr w:rsidR="00477F38" w:rsidRPr="00477F38" w14:paraId="2EB6B57A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FA88BDE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Focus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00AAEA6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Business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entities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and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relationships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4DAD878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Attributes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keys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7AAF35FA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Tables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columns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indexes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constraints</w:t>
            </w:r>
            <w:proofErr w:type="spellEnd"/>
          </w:p>
        </w:tc>
      </w:tr>
      <w:tr w:rsidR="00477F38" w:rsidRPr="00477F38" w14:paraId="4EC8AF42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325CD453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Technology-specific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2E4A472D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No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729946B6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No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7D3AAB40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Yes</w:t>
            </w:r>
          </w:p>
        </w:tc>
      </w:tr>
      <w:tr w:rsidR="00477F38" w:rsidRPr="00477F38" w14:paraId="0A49CEC0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03F85E4F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Includes</w:t>
            </w:r>
            <w:proofErr w:type="spellEnd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data </w:t>
            </w: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types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A469C51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No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1E7C24B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Sometimes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generalized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3157C2F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Yes (specific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to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platform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)</w:t>
            </w:r>
          </w:p>
        </w:tc>
      </w:tr>
      <w:tr w:rsidR="00477F38" w:rsidRPr="00477F38" w14:paraId="63A0A860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4C8D4DA7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Includes</w:t>
            </w:r>
            <w:proofErr w:type="spellEnd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constraints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63E8D875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No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76C4E3B5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Yes (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logical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constraints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like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PKs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FKs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7A608379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Yes (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PKs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FKs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not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nulls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unique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, etc.)</w:t>
            </w:r>
          </w:p>
        </w:tc>
      </w:tr>
      <w:tr w:rsidR="00477F38" w:rsidRPr="00477F38" w14:paraId="1125C84B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568489D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CB66B6E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Not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applicable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D441DDF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Yes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93AD5B7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Sometimes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may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denormalize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for performance)</w:t>
            </w:r>
          </w:p>
        </w:tc>
      </w:tr>
      <w:tr w:rsidR="00477F38" w:rsidRPr="00477F38" w14:paraId="4DDD7CA5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71818D8E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Use</w:t>
            </w:r>
            <w:proofErr w:type="spellEnd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cases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12207627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Align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stakeholders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on data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needs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0261697F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Guide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database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design,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support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analytics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planning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6E18F0DF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Drive actual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implementation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performance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tuning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and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scaling</w:t>
            </w:r>
            <w:proofErr w:type="spellEnd"/>
          </w:p>
        </w:tc>
      </w:tr>
      <w:tr w:rsidR="00477F38" w:rsidRPr="00477F38" w14:paraId="37CAAF87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4503AA6C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Example</w:t>
            </w:r>
            <w:proofErr w:type="spellEnd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output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8ADBAF7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High-level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ER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diagram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7BEA6560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Detailed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ER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diagram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with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fields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and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relationships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A40174C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SQL DDL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scripts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database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schema</w:t>
            </w:r>
          </w:p>
        </w:tc>
      </w:tr>
    </w:tbl>
    <w:p w14:paraId="75BC9D9D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Here’s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how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to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interpret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the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differences</w:t>
      </w:r>
      <w:proofErr w:type="spellEnd"/>
    </w:p>
    <w:p w14:paraId="5FF78C7D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conceptual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out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high-level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adds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attributes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normalization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still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staying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-agnostic.</w:t>
      </w:r>
    </w:p>
    <w:p w14:paraId="36D58C60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The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meanwhile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built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inherits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adds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-specific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features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indexes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partitions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boost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performance.</w:t>
      </w:r>
    </w:p>
    <w:p w14:paraId="3977071B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builds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last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2658748C" w14:textId="77777777" w:rsidR="00477F38" w:rsidRPr="00477F38" w:rsidRDefault="00477F38" w:rsidP="00477F38">
      <w:pPr>
        <w:pStyle w:val="NormalWeb"/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Conceptual</w: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aligns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</w:p>
    <w:p w14:paraId="2A7BDB41" w14:textId="77777777" w:rsidR="00477F38" w:rsidRPr="00477F38" w:rsidRDefault="00477F38" w:rsidP="00477F38">
      <w:pPr>
        <w:pStyle w:val="NormalWeb"/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gives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architects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blueprint</w:t>
      </w:r>
      <w:proofErr w:type="spellEnd"/>
    </w:p>
    <w:p w14:paraId="6C970F86" w14:textId="77777777" w:rsidR="00477F38" w:rsidRPr="00477F38" w:rsidRDefault="00477F38" w:rsidP="00477F38">
      <w:pPr>
        <w:pStyle w:val="NormalWeb"/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guides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backend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implementation</w:t>
      </w:r>
      <w:proofErr w:type="spellEnd"/>
    </w:p>
    <w:p w14:paraId="7A3B6962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serve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different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audiences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three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work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best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together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forming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smooth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progression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understanding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execution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5446CF68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we’ve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covered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big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picture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break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down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data model in more detail.</w:t>
      </w:r>
    </w:p>
    <w:p w14:paraId="3B8FBDE5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We’ll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explore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covers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overall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strategy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1474D05D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a conceptual data model?</w:t>
      </w:r>
    </w:p>
    <w:p w14:paraId="606A2EEA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conceptual data model (CDM)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high-level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representation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another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designed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both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non-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align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important,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without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getting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details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storage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496AA83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tables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, a </w:t>
      </w:r>
      <w:hyperlink r:id="rId18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conceptual model</w:t>
        </w:r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about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clarity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foundation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everything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else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031845D3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conceptual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553B6826" w14:textId="77777777" w:rsidR="00477F38" w:rsidRPr="00477F38" w:rsidRDefault="00477F38" w:rsidP="00477F38">
      <w:pPr>
        <w:pStyle w:val="NormalWeb"/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Platform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-agnostic</w: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: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doesn't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tool</w:t>
      </w:r>
      <w:proofErr w:type="spellEnd"/>
    </w:p>
    <w:p w14:paraId="631751FF" w14:textId="77777777" w:rsidR="00477F38" w:rsidRPr="00477F38" w:rsidRDefault="00477F38" w:rsidP="00477F38">
      <w:pPr>
        <w:pStyle w:val="NormalWeb"/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Business-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oriented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: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language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makes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sense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stakeholders</w:t>
      </w:r>
      <w:proofErr w:type="spellEnd"/>
    </w:p>
    <w:p w14:paraId="10B18C77" w14:textId="77777777" w:rsidR="00477F38" w:rsidRPr="00477F38" w:rsidRDefault="00477F38" w:rsidP="00477F38">
      <w:pPr>
        <w:pStyle w:val="NormalWeb"/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Simple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and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visual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Typically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captured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an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entity-relationship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diagram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(ERD)</w:t>
      </w:r>
    </w:p>
    <w:p w14:paraId="06666921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lastRenderedPageBreak/>
        <w:t>Example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: Hotel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reservation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system</w:t>
      </w:r>
      <w:proofErr w:type="spellEnd"/>
    </w:p>
    <w:p w14:paraId="21DBDDCC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simplified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view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conceptual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might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include in a hotel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booking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63"/>
        <w:gridCol w:w="4379"/>
        <w:gridCol w:w="3752"/>
      </w:tblGrid>
      <w:tr w:rsidR="00477F38" w:rsidRPr="00477F38" w14:paraId="13B3880E" w14:textId="77777777" w:rsidTr="00477F38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0AD8A78A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>Entity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4A01719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>Definition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7CA2FC3C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Style w:val="Strong"/>
                <w:rFonts w:ascii="Arial" w:hAnsi="Arial" w:cs="Arial"/>
                <w:sz w:val="28"/>
                <w:szCs w:val="28"/>
                <w:bdr w:val="single" w:sz="2" w:space="0" w:color="E5E7EB" w:frame="1"/>
              </w:rPr>
              <w:t>Relationship</w:t>
            </w:r>
            <w:proofErr w:type="spellEnd"/>
          </w:p>
        </w:tc>
      </w:tr>
      <w:tr w:rsidR="00477F38" w:rsidRPr="00477F38" w14:paraId="0964694F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977371B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Hotel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1D8A0597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physical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location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that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offers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rooms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to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guests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53053238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Has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many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rooms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and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serves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many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customers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.</w:t>
            </w:r>
          </w:p>
        </w:tc>
      </w:tr>
      <w:tr w:rsidR="00477F38" w:rsidRPr="00477F38" w14:paraId="1A04E4AE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6C28C2CE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Room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72C64122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A sub-unit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within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 hotel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that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can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booked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3ABDAF8F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Belongs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to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one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hotel,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can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reserved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many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guests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.</w:t>
            </w:r>
          </w:p>
        </w:tc>
      </w:tr>
      <w:tr w:rsidR="00477F38" w:rsidRPr="00477F38" w14:paraId="6B814051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48C5B7FC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Guest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6430110B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Someone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who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stays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at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the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hotel.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30AAC50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Can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reserve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multiple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rooms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;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may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also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customer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.</w:t>
            </w:r>
          </w:p>
        </w:tc>
      </w:tr>
      <w:tr w:rsidR="00477F38" w:rsidRPr="00477F38" w14:paraId="56601E8F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588D59A9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Customer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41B59A83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Anyone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who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makes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purchase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from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the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hotel,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such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as at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the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gift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shop.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5F5F5"/>
            <w:vAlign w:val="center"/>
            <w:hideMark/>
          </w:tcPr>
          <w:p w14:paraId="6EF55F91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May or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may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not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be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guest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.</w:t>
            </w:r>
          </w:p>
        </w:tc>
      </w:tr>
      <w:tr w:rsidR="00477F38" w:rsidRPr="00477F38" w14:paraId="5319025A" w14:textId="77777777" w:rsidTr="00477F38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4081288B" w14:textId="77777777" w:rsidR="00477F38" w:rsidRPr="00477F38" w:rsidRDefault="00477F38" w:rsidP="00477F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b/>
                <w:bCs/>
                <w:sz w:val="28"/>
                <w:szCs w:val="28"/>
              </w:rPr>
              <w:t>Reservation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35FD391C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A record of a room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booking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identified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by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confirmation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number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4E84AE21" w14:textId="77777777" w:rsidR="00477F38" w:rsidRPr="00477F38" w:rsidRDefault="00477F38" w:rsidP="00477F38">
            <w:pPr>
              <w:spacing w:after="0" w:line="240" w:lineRule="auto"/>
              <w:rPr>
                <w:rFonts w:ascii="Arial" w:hAnsi="Arial" w:cs="Arial"/>
                <w:color w:val="222222"/>
                <w:sz w:val="28"/>
                <w:szCs w:val="28"/>
              </w:rPr>
            </w:pP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Links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guest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to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 xml:space="preserve"> a specific room for a </w:t>
            </w:r>
            <w:proofErr w:type="spellStart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stay</w:t>
            </w:r>
            <w:proofErr w:type="spellEnd"/>
            <w:r w:rsidRPr="00477F38">
              <w:rPr>
                <w:rFonts w:ascii="Arial" w:hAnsi="Arial" w:cs="Arial"/>
                <w:color w:val="222222"/>
                <w:sz w:val="28"/>
                <w:szCs w:val="28"/>
              </w:rPr>
              <w:t>.</w:t>
            </w:r>
          </w:p>
        </w:tc>
      </w:tr>
    </w:tbl>
    <w:p w14:paraId="017C12C9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bring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life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you’d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typically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represent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their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an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entity-relationship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diagram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(ERD).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might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look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0FE96591" w14:textId="707723A2" w:rsidR="00477F38" w:rsidRPr="00477F38" w:rsidRDefault="003D627B" w:rsidP="00477F38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0147B282" wp14:editId="123DB640">
            <wp:extent cx="6248400" cy="27876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78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A162A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Benefits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of a conceptual data model</w:t>
      </w:r>
    </w:p>
    <w:p w14:paraId="3A6107DC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conceptual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might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feel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abstract, but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crucial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groundwork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matters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377766C4" w14:textId="77777777" w:rsidR="00477F38" w:rsidRPr="00477F38" w:rsidRDefault="00477F38" w:rsidP="00477F38">
      <w:pPr>
        <w:pStyle w:val="NormalWeb"/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lastRenderedPageBreak/>
        <w:t>Shared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understanding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across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teams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bridges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gap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between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stakeholders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Everyone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starts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same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definition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matters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7AAE3548" w14:textId="77777777" w:rsidR="00477F38" w:rsidRPr="00477F38" w:rsidRDefault="00477F38" w:rsidP="00477F38">
      <w:pPr>
        <w:pStyle w:val="NormalWeb"/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Faster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project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alignment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clear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mapped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early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spend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less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time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debating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semantics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during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083F0152" w14:textId="77777777" w:rsidR="00477F38" w:rsidRPr="00477F38" w:rsidRDefault="00477F38" w:rsidP="00477F38">
      <w:pPr>
        <w:pStyle w:val="NormalWeb"/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Simpler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communication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The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business-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friendly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terms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don’t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need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translate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jargon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execs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cross-functional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74226B7F" w14:textId="77777777" w:rsidR="00477F38" w:rsidRPr="00477F38" w:rsidRDefault="00477F38" w:rsidP="00477F38">
      <w:pPr>
        <w:pStyle w:val="NormalWeb"/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Scalable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design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decisions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Because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abstracts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away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details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conceptual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think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bigger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before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tools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782D6A1" w14:textId="77777777" w:rsidR="00477F38" w:rsidRPr="00477F38" w:rsidRDefault="00477F38" w:rsidP="00477F38">
      <w:pPr>
        <w:pStyle w:val="NormalWeb"/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Better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data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governance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clarifying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exist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connect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sets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consistent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naming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conventions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ownership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accountability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down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line.</w:t>
      </w:r>
    </w:p>
    <w:p w14:paraId="2170C31F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data model?</w:t>
      </w:r>
    </w:p>
    <w:p w14:paraId="7DFA2D90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(LDM)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representation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outlines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attributes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without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referencing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technology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 </w:t>
      </w:r>
    </w:p>
    <w:p w14:paraId="01B2DB16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builds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conceptual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introducing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more detail,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Think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it as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blueprint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before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start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coding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458B9284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16809C4A" w14:textId="77777777" w:rsidR="00477F38" w:rsidRPr="00477F38" w:rsidRDefault="00477F38" w:rsidP="00477F38">
      <w:pPr>
        <w:pStyle w:val="NormalWeb"/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Platform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-independent: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Still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tied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</w:p>
    <w:p w14:paraId="5EF86E31" w14:textId="77777777" w:rsidR="00477F38" w:rsidRPr="00477F38" w:rsidRDefault="00477F38" w:rsidP="00477F38">
      <w:pPr>
        <w:pStyle w:val="NormalWeb"/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More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detailed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</w: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Includes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fields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(at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high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level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)</w:t>
      </w:r>
    </w:p>
    <w:p w14:paraId="7BA82730" w14:textId="77777777" w:rsidR="00477F38" w:rsidRPr="00477F38" w:rsidRDefault="00477F38" w:rsidP="00477F38">
      <w:pPr>
        <w:pStyle w:val="NormalWeb"/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Normalized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Reduces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redundancy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better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integrity</w:t>
      </w:r>
      <w:proofErr w:type="spellEnd"/>
    </w:p>
    <w:p w14:paraId="7CF45106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Example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model for a hotel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reservation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system</w:t>
      </w:r>
      <w:proofErr w:type="spellEnd"/>
    </w:p>
    <w:p w14:paraId="43D5454C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Below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sample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ER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diagram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showing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might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look for a hotel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booking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case:</w:t>
      </w:r>
    </w:p>
    <w:p w14:paraId="67D040A9" w14:textId="3DE506EE" w:rsidR="00477F38" w:rsidRPr="00477F38" w:rsidRDefault="003D627B" w:rsidP="00477F38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34879D84" wp14:editId="075B576F">
            <wp:extent cx="6203950" cy="4521200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452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D7B3F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Benefits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of 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data model</w:t>
      </w:r>
    </w:p>
    <w:p w14:paraId="267DF049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add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without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locking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technology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decisions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Here's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they’re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critical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step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before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moving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4877F689" w14:textId="77777777" w:rsidR="00477F38" w:rsidRPr="00477F38" w:rsidRDefault="00477F38" w:rsidP="00477F38">
      <w:pPr>
        <w:pStyle w:val="NormalWeb"/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Stronger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data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integrity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normalized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eliminate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duplication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inconsistencies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clean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3D39D3B1" w14:textId="77777777" w:rsidR="00477F38" w:rsidRPr="00477F38" w:rsidRDefault="00477F38" w:rsidP="00477F38">
      <w:pPr>
        <w:pStyle w:val="NormalWeb"/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Clearer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structure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for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developers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introduce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enough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detail (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attributes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guide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without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diving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-specific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syntax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E7AF2AF" w14:textId="77777777" w:rsidR="00477F38" w:rsidRPr="00477F38" w:rsidRDefault="00477F38" w:rsidP="00477F38">
      <w:pPr>
        <w:pStyle w:val="NormalWeb"/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Smarter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database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design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downstream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working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through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normalization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early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reduce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rework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performance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issues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later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model.</w:t>
      </w:r>
    </w:p>
    <w:p w14:paraId="7DBD050D" w14:textId="77777777" w:rsidR="00477F38" w:rsidRPr="00477F38" w:rsidRDefault="00477F38" w:rsidP="00477F38">
      <w:pPr>
        <w:pStyle w:val="NormalWeb"/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Better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alignment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with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business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rules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You’re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just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designing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storage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you’re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mapping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actually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works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alignment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keep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flexible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intuitive.</w:t>
      </w:r>
    </w:p>
    <w:p w14:paraId="5777D010" w14:textId="77777777" w:rsidR="00477F38" w:rsidRPr="00477F38" w:rsidRDefault="00477F38" w:rsidP="00477F38">
      <w:pPr>
        <w:pStyle w:val="NormalWeb"/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Reusable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foundation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for multiple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systems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Since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-independent,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feed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multiple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applications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supporting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consistency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across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landscape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lastRenderedPageBreak/>
        <w:t>allowing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hyperlink r:id="rId21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self-service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analytics</w:t>
        </w:r>
        <w:proofErr w:type="spellEnd"/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well-structured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trustworthy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data.</w:t>
      </w:r>
    </w:p>
    <w:p w14:paraId="2A75D7E5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conceptual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evolve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model</w:t>
      </w:r>
    </w:p>
    <w:p w14:paraId="05E83D1E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conceptual data model,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The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next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step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hyperlink r:id="rId22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data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modeling</w:t>
        </w:r>
        <w:proofErr w:type="spellEnd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best</w:t>
        </w:r>
        <w:proofErr w:type="spellEnd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practices</w:t>
        </w:r>
        <w:proofErr w:type="spellEnd"/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turn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high-level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concept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detailed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normalized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model.</w:t>
      </w:r>
    </w:p>
    <w:p w14:paraId="397D61F8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process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typically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involves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1A24382B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1: Validate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CDM</w:t>
      </w:r>
    </w:p>
    <w:p w14:paraId="7A8B91A0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sure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conceptual model are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correct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complete.</w:t>
      </w:r>
    </w:p>
    <w:p w14:paraId="575E9651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2: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Add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attributes</w:t>
      </w:r>
      <w:proofErr w:type="spellEnd"/>
    </w:p>
    <w:p w14:paraId="62B9908B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Identify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additional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attributes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needed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03EB0CA7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3: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Identify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candidate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keys</w:t>
      </w:r>
      <w:proofErr w:type="spellEnd"/>
    </w:p>
    <w:p w14:paraId="6B510236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Look at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attributes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uniquely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identify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1DCEBD84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4: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Choose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keys</w:t>
      </w:r>
      <w:proofErr w:type="spellEnd"/>
    </w:p>
    <w:p w14:paraId="1F493A03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Work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stakeholders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pick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best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candidate as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ideally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a single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field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57433C63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5: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Normalize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model</w:t>
      </w:r>
    </w:p>
    <w:p w14:paraId="49707DC0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3rd Normal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(3NF)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eliminate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redundancy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Or,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if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you're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designing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analytics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consider dimensional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performance.</w:t>
      </w:r>
    </w:p>
    <w:p w14:paraId="7B951C24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Pro tip: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If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something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doesn’t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fit 3NF,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try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splitting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it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into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a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new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entity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.</w:t>
      </w:r>
    </w:p>
    <w:p w14:paraId="226598C7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6: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Adjust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ER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diagram</w:t>
      </w:r>
      <w:proofErr w:type="spellEnd"/>
    </w:p>
    <w:p w14:paraId="2EA2BBF9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normalize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might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need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create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new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attributes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34120358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7: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Define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relationships</w:t>
      </w:r>
      <w:proofErr w:type="spellEnd"/>
    </w:p>
    <w:p w14:paraId="3217102D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Validate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between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stakeholders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39D45395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Pro tip: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Too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many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relationships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to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a single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entity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?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You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might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have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a design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flaw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.</w:t>
      </w:r>
    </w:p>
    <w:p w14:paraId="21974EAD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8: Set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cardinality</w:t>
      </w:r>
      <w:proofErr w:type="spellEnd"/>
    </w:p>
    <w:p w14:paraId="44B20AA1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Decide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many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instances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another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(e.g.,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one-to-many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many-to-many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).</w:t>
      </w:r>
    </w:p>
    <w:p w14:paraId="7D4E9CC6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9: Validate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model</w:t>
      </w:r>
    </w:p>
    <w:p w14:paraId="4BE15369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>Cross-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check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against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requirements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ensure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real-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world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case.</w:t>
      </w:r>
    </w:p>
    <w:p w14:paraId="1E49CA2C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10: Iterate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refine</w:t>
      </w:r>
      <w:proofErr w:type="spellEnd"/>
    </w:p>
    <w:p w14:paraId="0FDDCA76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rarely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one-and-done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Update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as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requirements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evolve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4AACC77D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data model?</w:t>
      </w:r>
    </w:p>
    <w:p w14:paraId="616DF035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(PDM)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blueprint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including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begin"/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instrText xml:space="preserve"> HYPERLINK "https://www.thoughtspot.com/data-trends/data-storage/what-is-a-cloud-data-warehouse" </w:instrTex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separate"/>
      </w:r>
      <w:r w:rsidRPr="00477F38">
        <w:rPr>
          <w:rStyle w:val="Hyperlink"/>
          <w:rFonts w:ascii="Arial" w:hAnsi="Arial" w:cs="Arial"/>
          <w:color w:val="008CBA"/>
          <w:spacing w:val="-4"/>
          <w:sz w:val="28"/>
          <w:szCs w:val="28"/>
          <w:bdr w:val="single" w:sz="2" w:space="0" w:color="E5E7EB" w:frame="1"/>
        </w:rPr>
        <w:t>cloud</w:t>
      </w:r>
      <w:proofErr w:type="spellEnd"/>
      <w:r w:rsidRPr="00477F38">
        <w:rPr>
          <w:rStyle w:val="Hyperlink"/>
          <w:rFonts w:ascii="Arial" w:hAnsi="Arial" w:cs="Arial"/>
          <w:color w:val="008CBA"/>
          <w:spacing w:val="-4"/>
          <w:sz w:val="28"/>
          <w:szCs w:val="28"/>
          <w:bdr w:val="single" w:sz="2" w:space="0" w:color="E5E7EB" w:frame="1"/>
        </w:rPr>
        <w:t xml:space="preserve"> data </w:t>
      </w:r>
      <w:proofErr w:type="spellStart"/>
      <w:r w:rsidRPr="00477F38">
        <w:rPr>
          <w:rStyle w:val="Hyperlink"/>
          <w:rFonts w:ascii="Arial" w:hAnsi="Arial" w:cs="Arial"/>
          <w:color w:val="008CBA"/>
          <w:spacing w:val="-4"/>
          <w:sz w:val="28"/>
          <w:szCs w:val="28"/>
          <w:bdr w:val="single" w:sz="2" w:space="0" w:color="E5E7EB" w:frame="1"/>
        </w:rPr>
        <w:t>warehouses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end"/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Snowflake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BigQuery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outlines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exactly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stored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indexed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accessed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down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datatype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column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length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51A50D60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where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design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meets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reality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43FEF9D6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lastRenderedPageBreak/>
        <w:t xml:space="preserve">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27C3580B" w14:textId="77777777" w:rsidR="00477F38" w:rsidRPr="00477F38" w:rsidRDefault="00477F38" w:rsidP="00477F38">
      <w:pPr>
        <w:pStyle w:val="NormalWeb"/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Database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-specific</w: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Tailored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Snowflake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BigQuery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Postgres</w:t>
      </w:r>
      <w:proofErr w:type="spellEnd"/>
    </w:p>
    <w:p w14:paraId="0C15548C" w14:textId="77777777" w:rsidR="00477F38" w:rsidRPr="00477F38" w:rsidRDefault="00477F38" w:rsidP="00477F38">
      <w:pPr>
        <w:pStyle w:val="NormalWeb"/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Fully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detailed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Includes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concrete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indexes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storage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formats</w:t>
      </w:r>
      <w:proofErr w:type="spellEnd"/>
    </w:p>
    <w:p w14:paraId="29593B54" w14:textId="77777777" w:rsidR="00477F38" w:rsidRPr="00477F38" w:rsidRDefault="00477F38" w:rsidP="00477F38">
      <w:pPr>
        <w:pStyle w:val="NormalWeb"/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Performance-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driven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Designed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optimize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query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speed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storage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efficiency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scalability</w:t>
      </w:r>
      <w:proofErr w:type="spellEnd"/>
    </w:p>
    <w:p w14:paraId="5F45CF65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Example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data model for a hotel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reservation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system</w:t>
      </w:r>
      <w:proofErr w:type="spellEnd"/>
    </w:p>
    <w:p w14:paraId="14323348" w14:textId="0CAF9864" w:rsid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Below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derived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hotel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booking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includes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concrete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field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foreign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4775FD75" w14:textId="48843D39" w:rsidR="003D627B" w:rsidRDefault="003D627B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</w:p>
    <w:p w14:paraId="142D9198" w14:textId="4D279B9B" w:rsidR="003D627B" w:rsidRPr="00477F38" w:rsidRDefault="003D627B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>
        <w:rPr>
          <w:rFonts w:ascii="Arial" w:hAnsi="Arial" w:cs="Arial"/>
          <w:noProof/>
          <w:color w:val="333333"/>
          <w:spacing w:val="-4"/>
          <w:sz w:val="28"/>
          <w:szCs w:val="28"/>
        </w:rPr>
        <w:drawing>
          <wp:inline distT="0" distB="0" distL="0" distR="0" wp14:anchorId="696761E4" wp14:editId="20BDD5ED">
            <wp:extent cx="6143625" cy="4356100"/>
            <wp:effectExtent l="0" t="0" r="9525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35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5FF9C" w14:textId="2DC49CC5" w:rsidR="00477F38" w:rsidRPr="00477F38" w:rsidRDefault="00477F38" w:rsidP="00477F38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68BF530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different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model:</w:t>
      </w:r>
    </w:p>
    <w:p w14:paraId="224A1366" w14:textId="77777777" w:rsidR="00477F38" w:rsidRPr="00477F38" w:rsidRDefault="00477F38" w:rsidP="00477F38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(PK)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foreign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(FK) are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explicitly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defined</w:t>
      </w:r>
      <w:proofErr w:type="spellEnd"/>
    </w:p>
    <w:p w14:paraId="0ED6E52F" w14:textId="77777777" w:rsidR="00477F38" w:rsidRPr="00477F38" w:rsidRDefault="00477F38" w:rsidP="00477F38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Field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varchar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(64)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specified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based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requirements</w:t>
      </w:r>
      <w:proofErr w:type="spellEnd"/>
    </w:p>
    <w:p w14:paraId="6522E73B" w14:textId="77777777" w:rsidR="00477F38" w:rsidRPr="00477F38" w:rsidRDefault="00477F38" w:rsidP="00477F38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Indexes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(e.g., UK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unique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) are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visible</w:t>
      </w:r>
      <w:proofErr w:type="spellEnd"/>
    </w:p>
    <w:p w14:paraId="070DB441" w14:textId="77777777" w:rsidR="00477F38" w:rsidRPr="00477F38" w:rsidRDefault="00477F38" w:rsidP="00477F38">
      <w:pPr>
        <w:pStyle w:val="NormalWeb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Table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enforced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through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actual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referential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integrity</w:t>
      </w:r>
      <w:proofErr w:type="spellEnd"/>
    </w:p>
    <w:p w14:paraId="33C8D1B8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Benefits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of 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data model</w:t>
      </w:r>
    </w:p>
    <w:p w14:paraId="3A224AD9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lastRenderedPageBreak/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design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way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execution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they’re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essential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building performant,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scalable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509E39DA" w14:textId="77777777" w:rsidR="00477F38" w:rsidRPr="00477F38" w:rsidRDefault="00477F38" w:rsidP="00477F38">
      <w:pPr>
        <w:pStyle w:val="NormalWeb"/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Database-ready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from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day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one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abstract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ready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chosen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tables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indexes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storage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rules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schema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production-ready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11E43EC" w14:textId="77777777" w:rsidR="00477F38" w:rsidRPr="00477F38" w:rsidRDefault="00477F38" w:rsidP="00477F38">
      <w:pPr>
        <w:pStyle w:val="NormalWeb"/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Faster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queries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,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better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performance: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indexing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partitioning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right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level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normalization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baked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handle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complex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queries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large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volumes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without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slowing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down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120ABDE" w14:textId="77777777" w:rsidR="00477F38" w:rsidRPr="00477F38" w:rsidRDefault="00477F38" w:rsidP="00477F38">
      <w:pPr>
        <w:pStyle w:val="NormalWeb"/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Scales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with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your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business: </w: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well-modeled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layer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supports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growth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whether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means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more data, or more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applications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You’ve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already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work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support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scaling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without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major re-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architecture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3D6E5C82" w14:textId="77777777" w:rsidR="00477F38" w:rsidRPr="00477F38" w:rsidRDefault="00477F38" w:rsidP="00477F38">
      <w:pPr>
        <w:pStyle w:val="NormalWeb"/>
        <w:numPr>
          <w:ilvl w:val="0"/>
          <w:numId w:val="2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Fewer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data quality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issues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include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protect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foreign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field-level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rules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means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fewer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bad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inputs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fewer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errors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reliable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insights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contribute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stronger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hyperlink r:id="rId24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data quality</w:t>
        </w:r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 over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time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 </w:t>
      </w:r>
    </w:p>
    <w:p w14:paraId="4DDFC08A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Emphasis"/>
          <w:rFonts w:ascii="Segoe UI Emoji" w:hAnsi="Segoe UI Emoji" w:cs="Segoe UI Emoji"/>
          <w:color w:val="333333"/>
          <w:spacing w:val="-4"/>
          <w:sz w:val="28"/>
          <w:szCs w:val="28"/>
          <w:bdr w:val="single" w:sz="2" w:space="0" w:color="E5E7EB" w:frame="1"/>
        </w:rPr>
        <w:t>💡</w:t>
      </w:r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Pro tip: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Looking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for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the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right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 </w:t>
      </w:r>
      <w:hyperlink r:id="rId25" w:history="1"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data </w:t>
        </w:r>
        <w:proofErr w:type="spellStart"/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modeling</w:t>
        </w:r>
        <w:proofErr w:type="spellEnd"/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tools</w:t>
        </w:r>
        <w:proofErr w:type="spellEnd"/>
      </w:hyperlink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?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Make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sure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they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support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all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three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layers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, conceptual,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logical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,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and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physical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,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and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work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well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with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your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 </w:t>
      </w:r>
      <w:hyperlink r:id="rId26" w:history="1"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modern data </w:t>
        </w:r>
        <w:proofErr w:type="spellStart"/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stack</w:t>
        </w:r>
        <w:proofErr w:type="spellEnd"/>
      </w:hyperlink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.</w:t>
      </w:r>
    </w:p>
    <w:p w14:paraId="1BEA5BC1" w14:textId="77777777" w:rsidR="00477F38" w:rsidRPr="00477F38" w:rsidRDefault="00477F38" w:rsidP="00477F38">
      <w:pPr>
        <w:pStyle w:val="NormalWeb"/>
        <w:numPr>
          <w:ilvl w:val="0"/>
          <w:numId w:val="2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="105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Clear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blueprint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for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implementation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schema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creation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storage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allocation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guides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DBAs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engineers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through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build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Everyone’s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aligned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there’s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less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guesswork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during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development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08CECAFE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: The final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transition</w:t>
      </w:r>
      <w:proofErr w:type="spellEnd"/>
    </w:p>
    <w:p w14:paraId="004E1784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Moving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(LDM)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(PDM)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rarely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one-and-done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task.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an iterative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process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involves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refining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incorporating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-specific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details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support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actually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live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behave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4EE8E0FE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strong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design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starts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solid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model, but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also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demands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an in-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depth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understanding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begin"/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instrText xml:space="preserve"> HYPERLINK "https://www.thoughtspot.com/data-trends/cloud/cloud-data-platform" </w:instrTex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separate"/>
      </w:r>
      <w:r w:rsidRPr="00477F38">
        <w:rPr>
          <w:rStyle w:val="Hyperlink"/>
          <w:rFonts w:ascii="Arial" w:hAnsi="Arial" w:cs="Arial"/>
          <w:color w:val="008CBA"/>
          <w:spacing w:val="-4"/>
          <w:sz w:val="28"/>
          <w:szCs w:val="28"/>
          <w:bdr w:val="single" w:sz="2" w:space="0" w:color="E5E7EB" w:frame="1"/>
        </w:rPr>
        <w:t>cloud</w:t>
      </w:r>
      <w:proofErr w:type="spellEnd"/>
      <w:r w:rsidRPr="00477F38">
        <w:rPr>
          <w:rStyle w:val="Hyperlink"/>
          <w:rFonts w:ascii="Arial" w:hAnsi="Arial" w:cs="Arial"/>
          <w:color w:val="008CBA"/>
          <w:spacing w:val="-4"/>
          <w:sz w:val="28"/>
          <w:szCs w:val="28"/>
          <w:bdr w:val="single" w:sz="2" w:space="0" w:color="E5E7EB" w:frame="1"/>
        </w:rPr>
        <w:t xml:space="preserve"> data </w:t>
      </w:r>
      <w:proofErr w:type="spellStart"/>
      <w:r w:rsidRPr="00477F38">
        <w:rPr>
          <w:rStyle w:val="Hyperlink"/>
          <w:rFonts w:ascii="Arial" w:hAnsi="Arial" w:cs="Arial"/>
          <w:color w:val="008CBA"/>
          <w:spacing w:val="-4"/>
          <w:sz w:val="28"/>
          <w:szCs w:val="28"/>
          <w:bdr w:val="single" w:sz="2" w:space="0" w:color="E5E7EB" w:frame="1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end"/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case.</w:t>
      </w:r>
    </w:p>
    <w:p w14:paraId="570C5966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transition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typically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unfolds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0FCE8037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1: Select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platform</w:t>
      </w:r>
      <w:proofErr w:type="spellEnd"/>
    </w:p>
    <w:p w14:paraId="00196F83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Decide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where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reside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The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chosen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impact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decisions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subsequent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steps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advantage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-specific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capabilities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AD7AA89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2: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Convert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tables</w:t>
      </w:r>
      <w:proofErr w:type="spellEnd"/>
    </w:p>
    <w:p w14:paraId="6EB64194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mapped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more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tables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candidate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table.</w:t>
      </w:r>
    </w:p>
    <w:p w14:paraId="60FEC353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3: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Define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columns</w:t>
      </w:r>
      <w:proofErr w:type="spellEnd"/>
    </w:p>
    <w:p w14:paraId="28982B09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lastRenderedPageBreak/>
        <w:t xml:space="preserve">Translate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attribute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column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specify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appropriate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(e.g.,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integer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varchar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, date).</w:t>
      </w:r>
    </w:p>
    <w:p w14:paraId="70B7B09D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4: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Define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relationships</w:t>
      </w:r>
      <w:proofErr w:type="spellEnd"/>
    </w:p>
    <w:p w14:paraId="51FF67A7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Establish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foreign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between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parent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child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tables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creating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foreign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child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table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references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parent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table's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4E384BCE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5: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Verify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normalization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(3NF)</w:t>
      </w:r>
    </w:p>
    <w:p w14:paraId="60C10B61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Ensure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tables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meet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third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normal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(3NF)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minimize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redundancy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maintain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integrity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involve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splitting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combining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tables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based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normalization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principles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capabilities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8DE7781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6: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Define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indexes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partitions</w:t>
      </w:r>
      <w:proofErr w:type="spellEnd"/>
    </w:p>
    <w:p w14:paraId="399B85F3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Create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indexes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partitions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based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commonly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queried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fields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improve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performance. Start simple (KISS: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keep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simple,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smarty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optimize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iteratively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based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behavior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workload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1E6E9F4F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7: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Implement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table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constraints</w:t>
      </w:r>
      <w:proofErr w:type="spellEnd"/>
    </w:p>
    <w:p w14:paraId="14E25FFC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Add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primary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unique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keys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null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/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not-null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checks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others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if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doesn’t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enforce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benefit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downstream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tools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applications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4B89088F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Pro tip: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Most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begin"/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instrText xml:space="preserve"> HYPERLINK "https://www.thoughtspot.com/data-trends/cloud/cloud-data-platform" </w:instrTex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separate"/>
      </w:r>
      <w:r w:rsidRPr="00477F38">
        <w:rPr>
          <w:rStyle w:val="Emphasis"/>
          <w:rFonts w:ascii="Arial" w:hAnsi="Arial" w:cs="Arial"/>
          <w:color w:val="008CBA"/>
          <w:spacing w:val="-4"/>
          <w:sz w:val="28"/>
          <w:szCs w:val="28"/>
          <w:u w:val="single"/>
          <w:bdr w:val="single" w:sz="2" w:space="0" w:color="E5E7EB" w:frame="1"/>
        </w:rPr>
        <w:t>cloud</w:t>
      </w:r>
      <w:proofErr w:type="spellEnd"/>
      <w:r w:rsidRPr="00477F38">
        <w:rPr>
          <w:rStyle w:val="Emphasis"/>
          <w:rFonts w:ascii="Arial" w:hAnsi="Arial" w:cs="Arial"/>
          <w:color w:val="008CBA"/>
          <w:spacing w:val="-4"/>
          <w:sz w:val="28"/>
          <w:szCs w:val="28"/>
          <w:u w:val="single"/>
          <w:bdr w:val="single" w:sz="2" w:space="0" w:color="E5E7EB" w:frame="1"/>
        </w:rPr>
        <w:t xml:space="preserve"> data </w:t>
      </w:r>
      <w:proofErr w:type="spellStart"/>
      <w:r w:rsidRPr="00477F38">
        <w:rPr>
          <w:rStyle w:val="Emphasis"/>
          <w:rFonts w:ascii="Arial" w:hAnsi="Arial" w:cs="Arial"/>
          <w:color w:val="008CBA"/>
          <w:spacing w:val="-4"/>
          <w:sz w:val="28"/>
          <w:szCs w:val="28"/>
          <w:u w:val="single"/>
          <w:bdr w:val="single" w:sz="2" w:space="0" w:color="E5E7EB" w:frame="1"/>
        </w:rPr>
        <w:t>platforms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end"/>
      </w:r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 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don’t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enforce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every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constraint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, but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defining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them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still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matters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.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begin"/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instrText xml:space="preserve"> HYPERLINK "https://www.thoughtspot.com/data-trends/analytics/data-analytics-tools" </w:instrTex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separate"/>
      </w:r>
      <w:r w:rsidRPr="00477F38">
        <w:rPr>
          <w:rStyle w:val="Emphasis"/>
          <w:rFonts w:ascii="Arial" w:hAnsi="Arial" w:cs="Arial"/>
          <w:color w:val="008CBA"/>
          <w:spacing w:val="-4"/>
          <w:sz w:val="28"/>
          <w:szCs w:val="28"/>
          <w:u w:val="single"/>
          <w:bdr w:val="single" w:sz="2" w:space="0" w:color="E5E7EB" w:frame="1"/>
        </w:rPr>
        <w:t>Analytics</w:t>
      </w:r>
      <w:proofErr w:type="spellEnd"/>
      <w:r w:rsidRPr="00477F38">
        <w:rPr>
          <w:rStyle w:val="Emphasis"/>
          <w:rFonts w:ascii="Arial" w:hAnsi="Arial" w:cs="Arial"/>
          <w:color w:val="008CBA"/>
          <w:spacing w:val="-4"/>
          <w:sz w:val="28"/>
          <w:szCs w:val="28"/>
          <w:u w:val="single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008CBA"/>
          <w:spacing w:val="-4"/>
          <w:sz w:val="28"/>
          <w:szCs w:val="28"/>
          <w:u w:val="single"/>
          <w:bdr w:val="single" w:sz="2" w:space="0" w:color="E5E7EB" w:frame="1"/>
        </w:rPr>
        <w:t>tools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fldChar w:fldCharType="end"/>
      </w:r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 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and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downstream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apps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use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them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to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maintain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data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integrity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and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improve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performance.</w:t>
      </w:r>
    </w:p>
    <w:p w14:paraId="631A30C3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8: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Add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programmability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elements</w:t>
      </w:r>
      <w:proofErr w:type="spellEnd"/>
    </w:p>
    <w:p w14:paraId="7ECD885F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Depending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case,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stored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procedures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views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triggers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tasks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support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automation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, </w:t>
      </w:r>
      <w:hyperlink r:id="rId27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SQL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analytics</w:t>
        </w:r>
        <w:proofErr w:type="spellEnd"/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automated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hyperlink r:id="rId28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data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pipelines</w:t>
        </w:r>
        <w:proofErr w:type="spellEnd"/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>. </w:t>
      </w:r>
    </w:p>
    <w:p w14:paraId="2DF5950E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elements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bring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life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powering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real-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time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operations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scheduled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transformations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custom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logic.</w:t>
      </w:r>
    </w:p>
    <w:p w14:paraId="41640D55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Step 9: Validate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stakeholders</w:t>
      </w:r>
      <w:proofErr w:type="spellEnd"/>
    </w:p>
    <w:p w14:paraId="36604827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sure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supports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requirements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outlined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test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example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queries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confirm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accuracy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performance.</w:t>
      </w:r>
    </w:p>
    <w:p w14:paraId="26BCC494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well-structured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makes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easier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but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two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aren’t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clean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handoff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they’re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connected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iterative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stages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The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goal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turn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working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performant,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trustworthy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design,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reflects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both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organization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thinks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technology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behaves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32CE3563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Emphasis"/>
          <w:rFonts w:ascii="Segoe UI Emoji" w:hAnsi="Segoe UI Emoji" w:cs="Segoe UI Emoji"/>
          <w:color w:val="333333"/>
          <w:spacing w:val="-4"/>
          <w:sz w:val="28"/>
          <w:szCs w:val="28"/>
          <w:bdr w:val="single" w:sz="2" w:space="0" w:color="E5E7EB" w:frame="1"/>
        </w:rPr>
        <w:t>💡</w:t>
      </w:r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Want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to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explore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how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physical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data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models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differ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in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structure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and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performance?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Check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out </w:t>
      </w:r>
      <w:hyperlink r:id="rId29" w:history="1"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Star Schema </w:t>
        </w:r>
        <w:proofErr w:type="spellStart"/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vs</w:t>
        </w:r>
        <w:proofErr w:type="spellEnd"/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>Snowflake</w:t>
        </w:r>
        <w:proofErr w:type="spellEnd"/>
        <w:r w:rsidRPr="00477F38">
          <w:rPr>
            <w:rStyle w:val="Emphasis"/>
            <w:rFonts w:ascii="Arial" w:hAnsi="Arial" w:cs="Arial"/>
            <w:color w:val="008CBA"/>
            <w:spacing w:val="-4"/>
            <w:sz w:val="28"/>
            <w:szCs w:val="28"/>
            <w:u w:val="single"/>
            <w:bdr w:val="single" w:sz="2" w:space="0" w:color="E5E7EB" w:frame="1"/>
          </w:rPr>
          <w:t xml:space="preserve"> Schema</w:t>
        </w:r>
      </w:hyperlink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 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to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choose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the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right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model for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your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analytics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layer</w:t>
      </w:r>
      <w:proofErr w:type="spellEnd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.</w:t>
      </w:r>
    </w:p>
    <w:p w14:paraId="2BE2E5B7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momentum</w:t>
      </w:r>
      <w:proofErr w:type="spellEnd"/>
    </w:p>
    <w:p w14:paraId="3A9373A6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lastRenderedPageBreak/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might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feel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abstract,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impact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anything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but.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right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aligns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reduces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rework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sets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stage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fast, confident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decisions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45C87CCC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The conceptual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gets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everyone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same page,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adds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brings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life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layer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building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last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3768819D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At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model </w:t>
      </w:r>
      <w:proofErr w:type="spellStart"/>
      <w:r w:rsidRPr="00477F38">
        <w:rPr>
          <w:rStyle w:val="Emphasis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strategy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shapes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track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fast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get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answers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well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scale.</w:t>
      </w:r>
    </w:p>
    <w:p w14:paraId="3F414644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traditional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hyperlink r:id="rId30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BI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tools</w:t>
        </w:r>
        <w:proofErr w:type="spellEnd"/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behind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ThoughtSpot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built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speed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AI-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Powered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Analytics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layer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sits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directly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cloud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search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drill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down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build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live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dashboards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top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model.</w:t>
      </w:r>
    </w:p>
    <w:p w14:paraId="46317D90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hyperlink r:id="rId31" w:history="1"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Start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your</w:t>
        </w:r>
        <w:proofErr w:type="spellEnd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free</w:t>
        </w:r>
        <w:proofErr w:type="spellEnd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 xml:space="preserve"> trial </w:t>
        </w:r>
        <w:proofErr w:type="spellStart"/>
        <w:r w:rsidRPr="00477F38">
          <w:rPr>
            <w:rStyle w:val="Hyperlink"/>
            <w:rFonts w:ascii="Arial" w:hAnsi="Arial" w:cs="Arial"/>
            <w:color w:val="008CBA"/>
            <w:spacing w:val="-4"/>
            <w:sz w:val="28"/>
            <w:szCs w:val="28"/>
            <w:bdr w:val="single" w:sz="2" w:space="0" w:color="E5E7EB" w:frame="1"/>
          </w:rPr>
          <w:t>today</w:t>
        </w:r>
        <w:proofErr w:type="spellEnd"/>
      </w:hyperlink>
      <w:r w:rsidRPr="00477F38">
        <w:rPr>
          <w:rFonts w:ascii="Arial" w:hAnsi="Arial" w:cs="Arial"/>
          <w:color w:val="333333"/>
          <w:spacing w:val="-4"/>
          <w:sz w:val="28"/>
          <w:szCs w:val="28"/>
        </w:rPr>
        <w:t>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turn clean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real business impact.</w:t>
      </w:r>
    </w:p>
    <w:p w14:paraId="73AAD580" w14:textId="77777777" w:rsidR="00477F38" w:rsidRPr="00477F38" w:rsidRDefault="00477F38" w:rsidP="00477F38">
      <w:pPr>
        <w:pStyle w:val="Heading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</w:pP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13"/>
          <w:sz w:val="28"/>
          <w:szCs w:val="28"/>
        </w:rPr>
        <w:t>FAQs</w:t>
      </w:r>
      <w:proofErr w:type="spellEnd"/>
    </w:p>
    <w:p w14:paraId="7BCD87AF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1.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?</w:t>
      </w:r>
    </w:p>
    <w:p w14:paraId="16DB2BE7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process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creating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visual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conceptual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representation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flows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within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rules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govern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data.</w:t>
      </w:r>
    </w:p>
    <w:p w14:paraId="713002F9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Think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it as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blueprint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data,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outlines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different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elements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other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analyze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information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consistently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59EF044A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2.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are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5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of conceptual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?</w:t>
      </w:r>
    </w:p>
    <w:p w14:paraId="41847236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While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“conceptual data model”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usually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refers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specific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“conceptual model”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broader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spans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multiple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domains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In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design,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five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common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:</w:t>
      </w:r>
    </w:p>
    <w:p w14:paraId="111E479A" w14:textId="77777777" w:rsidR="00477F38" w:rsidRPr="00477F38" w:rsidRDefault="00477F38" w:rsidP="00477F38">
      <w:pPr>
        <w:pStyle w:val="NormalWeb"/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Entity-Relationship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Model (ER Model):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Represents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things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)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between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Common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design.</w:t>
      </w:r>
    </w:p>
    <w:p w14:paraId="51ADAB72" w14:textId="77777777" w:rsidR="00477F38" w:rsidRPr="00477F38" w:rsidRDefault="00477F38" w:rsidP="00477F38">
      <w:pPr>
        <w:pStyle w:val="NormalWeb"/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Object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Role </w:t>
      </w: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Modeling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(ORM):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Focuses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roles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objects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play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often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analysis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0E971FB7" w14:textId="77777777" w:rsidR="00477F38" w:rsidRPr="00477F38" w:rsidRDefault="00477F38" w:rsidP="00477F38">
      <w:pPr>
        <w:pStyle w:val="NormalWeb"/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Semantic Data Model: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Emphasizes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meaning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context,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often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ontologies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taxonomies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define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constraints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56A86727" w14:textId="77777777" w:rsidR="00477F38" w:rsidRPr="00477F38" w:rsidRDefault="00477F38" w:rsidP="00477F38">
      <w:pPr>
        <w:pStyle w:val="NormalWeb"/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Hierarchical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Model: 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Organizes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in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tree-like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where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record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has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 single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parent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potentially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many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children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158A1B70" w14:textId="77777777" w:rsidR="00477F38" w:rsidRPr="00477F38" w:rsidRDefault="00477F38" w:rsidP="00477F38">
      <w:pPr>
        <w:pStyle w:val="NormalWeb"/>
        <w:numPr>
          <w:ilvl w:val="0"/>
          <w:numId w:val="2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>Network</w:t>
      </w:r>
      <w:proofErr w:type="spellEnd"/>
      <w:r w:rsidRPr="00477F38">
        <w:rPr>
          <w:rStyle w:val="Strong"/>
          <w:rFonts w:ascii="Arial" w:hAnsi="Arial" w:cs="Arial"/>
          <w:color w:val="333333"/>
          <w:spacing w:val="-4"/>
          <w:sz w:val="28"/>
          <w:szCs w:val="28"/>
          <w:bdr w:val="single" w:sz="2" w:space="0" w:color="E5E7EB" w:frame="1"/>
        </w:rPr>
        <w:t xml:space="preserve"> Model: </w:t>
      </w: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Similar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hierarchical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but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allows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more complex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between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(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many-to-many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instead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of just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parent-child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).</w:t>
      </w:r>
    </w:p>
    <w:p w14:paraId="6E4B4A1D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3.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Why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do I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need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different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types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of data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?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Can’t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I just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jump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straight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model?</w:t>
      </w:r>
    </w:p>
    <w:p w14:paraId="59671DBD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Skipping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conceptual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lead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confusion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misaligned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teams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costly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redesigns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Conceptual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everyone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from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stakeholders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engineers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agree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matters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how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it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should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structured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before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diving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into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technical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implementation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3ECC861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lastRenderedPageBreak/>
        <w:t xml:space="preserve">4.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happens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if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my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requirements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change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after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I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build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?</w:t>
      </w:r>
    </w:p>
    <w:p w14:paraId="0DD02096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an iterative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process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You’ll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need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revisit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adjust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evolves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That’s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starting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conceptual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easier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cheaper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update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before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gets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locked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in.</w:t>
      </w:r>
    </w:p>
    <w:p w14:paraId="047ECAD3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5.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Can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a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model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be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used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multiple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databases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?</w:t>
      </w:r>
    </w:p>
    <w:p w14:paraId="0F37BA33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Yes.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Because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are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platform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-independent,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the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same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logical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design as 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blueprint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create multiple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for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different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database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systems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which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helps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maintain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consistency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across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your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data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environment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.</w:t>
      </w:r>
    </w:p>
    <w:p w14:paraId="67EEFD2F" w14:textId="77777777" w:rsidR="00477F38" w:rsidRPr="00477F38" w:rsidRDefault="00477F38" w:rsidP="00477F38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</w:pPr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6.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What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are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some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common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mistakes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avoid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when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>modeling</w:t>
      </w:r>
      <w:proofErr w:type="spellEnd"/>
      <w:r w:rsidRPr="00477F38">
        <w:rPr>
          <w:rFonts w:ascii="Arial" w:hAnsi="Arial" w:cs="Arial"/>
          <w:b w:val="0"/>
          <w:bCs w:val="0"/>
          <w:color w:val="000000"/>
          <w:spacing w:val="-4"/>
          <w:sz w:val="28"/>
          <w:szCs w:val="28"/>
        </w:rPr>
        <w:t xml:space="preserve"> data?</w:t>
      </w:r>
    </w:p>
    <w:p w14:paraId="5673D8ED" w14:textId="77777777" w:rsidR="00477F38" w:rsidRPr="00477F38" w:rsidRDefault="00477F38" w:rsidP="00477F38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Arial" w:hAnsi="Arial" w:cs="Arial"/>
          <w:color w:val="333333"/>
          <w:spacing w:val="-4"/>
          <w:sz w:val="28"/>
          <w:szCs w:val="28"/>
        </w:rPr>
      </w:pP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Some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pitfalls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include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starting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physical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design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early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ignoring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business input,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overcomplicating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unnecessary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entities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or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relationships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and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not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validating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models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with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stakeholders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regularly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.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Also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,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skipping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normalization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can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lead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to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 xml:space="preserve"> </w:t>
      </w:r>
      <w:proofErr w:type="spellStart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messy</w:t>
      </w:r>
      <w:proofErr w:type="spellEnd"/>
      <w:r w:rsidRPr="00477F38">
        <w:rPr>
          <w:rFonts w:ascii="Arial" w:hAnsi="Arial" w:cs="Arial"/>
          <w:color w:val="333333"/>
          <w:spacing w:val="-4"/>
          <w:sz w:val="28"/>
          <w:szCs w:val="28"/>
        </w:rPr>
        <w:t>, redundant data.</w:t>
      </w:r>
    </w:p>
    <w:p w14:paraId="2DF0CDD3" w14:textId="3555E8AB" w:rsidR="0042660D" w:rsidRPr="00477F38" w:rsidRDefault="0042660D" w:rsidP="00477F3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Arial" w:hAnsi="Arial" w:cs="Arial"/>
          <w:sz w:val="28"/>
          <w:szCs w:val="28"/>
        </w:rPr>
      </w:pPr>
    </w:p>
    <w:sectPr w:rsidR="0042660D" w:rsidRPr="00477F38" w:rsidSect="00E267D7">
      <w:pgSz w:w="12240" w:h="15840"/>
      <w:pgMar w:top="1440" w:right="90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is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22FE"/>
    <w:multiLevelType w:val="multilevel"/>
    <w:tmpl w:val="44C4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E74A0"/>
    <w:multiLevelType w:val="multilevel"/>
    <w:tmpl w:val="C90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61C59"/>
    <w:multiLevelType w:val="multilevel"/>
    <w:tmpl w:val="81B8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D1E1C"/>
    <w:multiLevelType w:val="multilevel"/>
    <w:tmpl w:val="A184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147BA"/>
    <w:multiLevelType w:val="multilevel"/>
    <w:tmpl w:val="EAD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D0615"/>
    <w:multiLevelType w:val="multilevel"/>
    <w:tmpl w:val="0EEE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E7EE4"/>
    <w:multiLevelType w:val="multilevel"/>
    <w:tmpl w:val="84D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E1E0C"/>
    <w:multiLevelType w:val="multilevel"/>
    <w:tmpl w:val="CEFA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D0160"/>
    <w:multiLevelType w:val="multilevel"/>
    <w:tmpl w:val="C146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64948"/>
    <w:multiLevelType w:val="multilevel"/>
    <w:tmpl w:val="227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04C99"/>
    <w:multiLevelType w:val="multilevel"/>
    <w:tmpl w:val="8C08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E1C52"/>
    <w:multiLevelType w:val="multilevel"/>
    <w:tmpl w:val="55B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03DA3"/>
    <w:multiLevelType w:val="multilevel"/>
    <w:tmpl w:val="DDE090F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05311"/>
    <w:multiLevelType w:val="multilevel"/>
    <w:tmpl w:val="0926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961D0"/>
    <w:multiLevelType w:val="multilevel"/>
    <w:tmpl w:val="7474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6025A"/>
    <w:multiLevelType w:val="multilevel"/>
    <w:tmpl w:val="C51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C53FD"/>
    <w:multiLevelType w:val="multilevel"/>
    <w:tmpl w:val="D5E0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544C8"/>
    <w:multiLevelType w:val="multilevel"/>
    <w:tmpl w:val="BD6C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80B50"/>
    <w:multiLevelType w:val="multilevel"/>
    <w:tmpl w:val="35E8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164F6"/>
    <w:multiLevelType w:val="multilevel"/>
    <w:tmpl w:val="F206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01F02"/>
    <w:multiLevelType w:val="multilevel"/>
    <w:tmpl w:val="AB8C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557B4"/>
    <w:multiLevelType w:val="multilevel"/>
    <w:tmpl w:val="DCE8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6552CA"/>
    <w:multiLevelType w:val="multilevel"/>
    <w:tmpl w:val="878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D1F6F"/>
    <w:multiLevelType w:val="multilevel"/>
    <w:tmpl w:val="1BC0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3"/>
  </w:num>
  <w:num w:numId="5">
    <w:abstractNumId w:val="16"/>
  </w:num>
  <w:num w:numId="6">
    <w:abstractNumId w:val="15"/>
  </w:num>
  <w:num w:numId="7">
    <w:abstractNumId w:val="13"/>
  </w:num>
  <w:num w:numId="8">
    <w:abstractNumId w:val="4"/>
  </w:num>
  <w:num w:numId="9">
    <w:abstractNumId w:val="14"/>
  </w:num>
  <w:num w:numId="10">
    <w:abstractNumId w:val="1"/>
  </w:num>
  <w:num w:numId="11">
    <w:abstractNumId w:val="7"/>
  </w:num>
  <w:num w:numId="12">
    <w:abstractNumId w:val="20"/>
  </w:num>
  <w:num w:numId="13">
    <w:abstractNumId w:val="21"/>
  </w:num>
  <w:num w:numId="14">
    <w:abstractNumId w:val="0"/>
  </w:num>
  <w:num w:numId="15">
    <w:abstractNumId w:val="11"/>
  </w:num>
  <w:num w:numId="16">
    <w:abstractNumId w:val="19"/>
  </w:num>
  <w:num w:numId="17">
    <w:abstractNumId w:val="9"/>
  </w:num>
  <w:num w:numId="18">
    <w:abstractNumId w:val="17"/>
  </w:num>
  <w:num w:numId="19">
    <w:abstractNumId w:val="2"/>
  </w:num>
  <w:num w:numId="20">
    <w:abstractNumId w:val="10"/>
  </w:num>
  <w:num w:numId="21">
    <w:abstractNumId w:val="6"/>
  </w:num>
  <w:num w:numId="22">
    <w:abstractNumId w:val="18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8C"/>
    <w:rsid w:val="001A388C"/>
    <w:rsid w:val="003D627B"/>
    <w:rsid w:val="0042660D"/>
    <w:rsid w:val="00477F38"/>
    <w:rsid w:val="00614EC6"/>
    <w:rsid w:val="00651456"/>
    <w:rsid w:val="006F6C43"/>
    <w:rsid w:val="007F37E2"/>
    <w:rsid w:val="00973B23"/>
    <w:rsid w:val="00B90A70"/>
    <w:rsid w:val="00CD22D5"/>
    <w:rsid w:val="00D723F0"/>
    <w:rsid w:val="00E267D7"/>
    <w:rsid w:val="00E72CD5"/>
    <w:rsid w:val="00F65BD5"/>
    <w:rsid w:val="00F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D0C8B"/>
  <w15:chartTrackingRefBased/>
  <w15:docId w15:val="{3243F06D-F6AF-481B-AB48-E019AB1A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7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477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477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8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7F3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477F3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477F38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7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77F38"/>
    <w:rPr>
      <w:b/>
      <w:bCs/>
    </w:rPr>
  </w:style>
  <w:style w:type="character" w:styleId="Emphasis">
    <w:name w:val="Emphasis"/>
    <w:basedOn w:val="DefaultParagraphFont"/>
    <w:uiPriority w:val="20"/>
    <w:qFormat/>
    <w:rsid w:val="00477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3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91051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8332402">
                  <w:marLeft w:val="0"/>
                  <w:marRight w:val="225"/>
                  <w:marTop w:val="0"/>
                  <w:marBottom w:val="1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06979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87202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79385301">
          <w:marLeft w:val="0"/>
          <w:marRight w:val="0"/>
          <w:marTop w:val="600"/>
          <w:marBottom w:val="9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81924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5135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8161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24197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31" w:color="E5E7EB"/>
                    <w:right w:val="single" w:sz="2" w:space="0" w:color="E5E7EB"/>
                  </w:divBdr>
                  <w:divsChild>
                    <w:div w:id="6233166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62185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99291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05781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12532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81203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0367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26644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17580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47618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13335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8167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876844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34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5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810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57163144">
                  <w:marLeft w:val="0"/>
                  <w:marRight w:val="225"/>
                  <w:marTop w:val="0"/>
                  <w:marBottom w:val="1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33248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9475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86133199">
          <w:marLeft w:val="0"/>
          <w:marRight w:val="0"/>
          <w:marTop w:val="600"/>
          <w:marBottom w:val="9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03133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871045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73843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44820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31" w:color="E5E7EB"/>
                    <w:right w:val="single" w:sz="2" w:space="0" w:color="E5E7EB"/>
                  </w:divBdr>
                  <w:divsChild>
                    <w:div w:id="1789162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751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730270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5685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41946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2697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7104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45167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45035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39120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72927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74679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4631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052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9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1970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47914236">
                  <w:marLeft w:val="0"/>
                  <w:marRight w:val="225"/>
                  <w:marTop w:val="0"/>
                  <w:marBottom w:val="1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553328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54238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16387159">
          <w:marLeft w:val="0"/>
          <w:marRight w:val="0"/>
          <w:marTop w:val="600"/>
          <w:marBottom w:val="9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76591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628313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5142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9064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31" w:color="E5E7EB"/>
                    <w:right w:val="single" w:sz="2" w:space="0" w:color="E5E7EB"/>
                  </w:divBdr>
                  <w:divsChild>
                    <w:div w:id="1549873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14396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35286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36742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0422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62565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99881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63466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743722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40471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95022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02955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51862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oughtspot.com/data-trends/data-modeling/conceptual-vs-logical-vs-physical-data-models" TargetMode="External"/><Relationship Id="rId18" Type="http://schemas.openxmlformats.org/officeDocument/2006/relationships/hyperlink" Target="https://www.thoughtspot.com/data-trends/data-modeling/conceptual-vs-logical-vs-physical-data-models" TargetMode="External"/><Relationship Id="rId26" Type="http://schemas.openxmlformats.org/officeDocument/2006/relationships/hyperlink" Target="https://www.thoughtspot.com/data-trends/best-practices/modern-data-stac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oughtspot.com/data-trends/business-intelligence/self-service-bi" TargetMode="External"/><Relationship Id="rId7" Type="http://schemas.openxmlformats.org/officeDocument/2006/relationships/hyperlink" Target="https://www.thoughtspot.com/data-trends/data-modeling" TargetMode="External"/><Relationship Id="rId12" Type="http://schemas.openxmlformats.org/officeDocument/2006/relationships/hyperlink" Target="https://www.thoughtspot.com/data-trends/data-modeling/conceptual-vs-logical-vs-physical-data-models" TargetMode="External"/><Relationship Id="rId17" Type="http://schemas.openxmlformats.org/officeDocument/2006/relationships/hyperlink" Target="https://www.thoughtspot.com/data-trends/data-modeling/conceptual-vs-logical-vs-physical-data-models" TargetMode="External"/><Relationship Id="rId25" Type="http://schemas.openxmlformats.org/officeDocument/2006/relationships/hyperlink" Target="https://www.thoughtspot.com/data-trends/data-modeling/data-modeling-tool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houghtspot.com/data-trends/data-modeling/conceptual-vs-logical-vs-physical-data-models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www.thoughtspot.com/data-trends/data-modeling/star-schema-vs-snowflake-schem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oughtspot.com/data-trends/data-modeling/conceptual-vs-logical-vs-physical-data-models" TargetMode="External"/><Relationship Id="rId11" Type="http://schemas.openxmlformats.org/officeDocument/2006/relationships/hyperlink" Target="https://www.thoughtspot.com/data-trends/data-modeling/conceptual-vs-logical-vs-physical-data-models" TargetMode="External"/><Relationship Id="rId24" Type="http://schemas.openxmlformats.org/officeDocument/2006/relationships/hyperlink" Target="https://www.thoughtspot.com/data-trends/data-science/data-quality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thoughtspot.com/data-trends/data-modeling/conceptual-vs-logical-vs-physical-data-models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thoughtspot.com/data-trends/data-integration/what-is-a-data-pipeline-and-how-do-you-build-one" TargetMode="External"/><Relationship Id="rId10" Type="http://schemas.openxmlformats.org/officeDocument/2006/relationships/hyperlink" Target="https://www.thoughtspot.com/data-trends/data-modeling/conceptual-vs-logical-vs-physical-data-models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s://www.thoughtspot.com/trial?utm_source=data_trends&amp;utm_medium=seo&amp;utm_term=cta1&amp;utm_content=conceptual_vs_physical&amp;utm_campaign=dt_datamode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oughtspot.com/data-trends/data-modeling/conceptual-vs-logical-vs-physical-data-models" TargetMode="External"/><Relationship Id="rId14" Type="http://schemas.openxmlformats.org/officeDocument/2006/relationships/hyperlink" Target="https://www.thoughtspot.com/data-trends/data-modeling/conceptual-vs-logical-vs-physical-data-models" TargetMode="External"/><Relationship Id="rId22" Type="http://schemas.openxmlformats.org/officeDocument/2006/relationships/hyperlink" Target="https://www.thoughtspot.com/data-trends/data-modeling/data-modeling-best-practices-for-analytics-and-data-engineers" TargetMode="External"/><Relationship Id="rId27" Type="http://schemas.openxmlformats.org/officeDocument/2006/relationships/hyperlink" Target="https://www.thoughtspot.com/data-trends/data-science/sql-analytics-functions" TargetMode="External"/><Relationship Id="rId30" Type="http://schemas.openxmlformats.org/officeDocument/2006/relationships/hyperlink" Target="https://www.thoughtspot.com/data-trends/business-intelligence/business-intelligence-tools" TargetMode="External"/><Relationship Id="rId8" Type="http://schemas.openxmlformats.org/officeDocument/2006/relationships/hyperlink" Target="https://www.thoughtspot.com/data-trends/data-modeling/conceptual-vs-logical-vs-physical-data-mod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12</Pages>
  <Words>3232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8</cp:revision>
  <dcterms:created xsi:type="dcterms:W3CDTF">2025-08-31T17:32:00Z</dcterms:created>
  <dcterms:modified xsi:type="dcterms:W3CDTF">2026-01-28T22:55:00Z</dcterms:modified>
</cp:coreProperties>
</file>