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AA0C" w14:textId="7822106B" w:rsidR="00EA7AB8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1F4C3F">
        <w:rPr>
          <w:rFonts w:ascii="Arial" w:hAnsi="Arial" w:cs="Arial"/>
          <w:b/>
          <w:bCs/>
          <w:sz w:val="32"/>
          <w:szCs w:val="32"/>
          <w:highlight w:val="green"/>
        </w:rPr>
        <w:t>FORMULAREA SARCINII PENTRU CONSTRUIREA UNUI SISTEM INFORMAȚIONAL - SERVICII AUTO</w:t>
      </w:r>
    </w:p>
    <w:p w14:paraId="567ED10A" w14:textId="77777777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3707B52" w14:textId="53D32829" w:rsidR="001F4C3F" w:rsidRDefault="001F4C3F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EA7AB8" w:rsidRPr="00EA7AB8">
        <w:rPr>
          <w:rFonts w:ascii="Arial" w:hAnsi="Arial" w:cs="Arial"/>
          <w:sz w:val="32"/>
          <w:szCs w:val="32"/>
        </w:rPr>
        <w:t xml:space="preserve">Pentru a formula sarcina de construire a unui sistem informațional pentru </w:t>
      </w:r>
      <w:r w:rsidR="00841BB9">
        <w:rPr>
          <w:rFonts w:ascii="Arial" w:hAnsi="Arial" w:cs="Arial"/>
          <w:sz w:val="32"/>
          <w:szCs w:val="32"/>
        </w:rPr>
        <w:t>o companie de</w:t>
      </w:r>
      <w:r w:rsidR="00EA7AB8" w:rsidRPr="00EA7AB8">
        <w:rPr>
          <w:rFonts w:ascii="Arial" w:hAnsi="Arial" w:cs="Arial"/>
          <w:sz w:val="32"/>
          <w:szCs w:val="32"/>
        </w:rPr>
        <w:t xml:space="preserve"> servic</w:t>
      </w:r>
      <w:r w:rsidR="00841BB9">
        <w:rPr>
          <w:rFonts w:ascii="Arial" w:hAnsi="Arial" w:cs="Arial"/>
          <w:sz w:val="32"/>
          <w:szCs w:val="32"/>
        </w:rPr>
        <w:t>ii</w:t>
      </w:r>
      <w:r w:rsidR="00EA7AB8" w:rsidRPr="00EA7AB8">
        <w:rPr>
          <w:rFonts w:ascii="Arial" w:hAnsi="Arial" w:cs="Arial"/>
          <w:sz w:val="32"/>
          <w:szCs w:val="32"/>
        </w:rPr>
        <w:t xml:space="preserve"> auto, </w:t>
      </w:r>
      <w:r w:rsidR="00EA7AB8" w:rsidRPr="001F4C3F">
        <w:rPr>
          <w:rFonts w:ascii="Arial" w:hAnsi="Arial" w:cs="Arial"/>
          <w:b/>
          <w:bCs/>
          <w:color w:val="FF0000"/>
          <w:sz w:val="32"/>
          <w:szCs w:val="32"/>
        </w:rPr>
        <w:t>trebuie</w:t>
      </w:r>
      <w:r w:rsidRPr="001F4C3F">
        <w:rPr>
          <w:rFonts w:ascii="Arial" w:hAnsi="Arial" w:cs="Arial"/>
          <w:b/>
          <w:bCs/>
          <w:color w:val="FF0000"/>
          <w:sz w:val="32"/>
          <w:szCs w:val="32"/>
        </w:rPr>
        <w:t>:</w:t>
      </w:r>
    </w:p>
    <w:p w14:paraId="58382E2F" w14:textId="77777777" w:rsidR="001F4C3F" w:rsidRPr="001F4C3F" w:rsidRDefault="00EA7AB8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sz w:val="32"/>
          <w:szCs w:val="32"/>
        </w:rPr>
        <w:t>mai întâi să defini</w:t>
      </w:r>
      <w:r w:rsidR="00841BB9" w:rsidRPr="001F4C3F">
        <w:rPr>
          <w:rFonts w:ascii="Arial" w:hAnsi="Arial" w:cs="Arial"/>
          <w:b/>
          <w:bCs/>
          <w:i/>
          <w:iCs/>
          <w:sz w:val="32"/>
          <w:szCs w:val="32"/>
        </w:rPr>
        <w:t>m</w:t>
      </w:r>
      <w:r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1F4C3F" w:rsidRPr="001F4C3F">
        <w:rPr>
          <w:rFonts w:ascii="Arial" w:hAnsi="Arial" w:cs="Arial"/>
          <w:b/>
          <w:bCs/>
          <w:i/>
          <w:iCs/>
          <w:sz w:val="32"/>
          <w:szCs w:val="32"/>
        </w:rPr>
        <w:t>SCOPUL sarcinii</w:t>
      </w:r>
    </w:p>
    <w:p w14:paraId="1E791063" w14:textId="77777777" w:rsidR="001F4C3F" w:rsidRPr="001F4C3F" w:rsidRDefault="001F4C3F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apoi sa definim </w:t>
      </w:r>
      <w:r w:rsidR="00EA7AB8"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obiectivele și domeniul de aplicare al sistemului, </w:t>
      </w:r>
    </w:p>
    <w:p w14:paraId="49632970" w14:textId="64AB54A1" w:rsidR="001F4C3F" w:rsidRPr="001F4C3F" w:rsidRDefault="00EA7AB8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sz w:val="32"/>
          <w:szCs w:val="32"/>
        </w:rPr>
        <w:t>apoi să identific</w:t>
      </w:r>
      <w:r w:rsidR="00841BB9"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ăm </w:t>
      </w:r>
      <w:r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nevoile </w:t>
      </w:r>
      <w:r w:rsidR="003C3E17">
        <w:rPr>
          <w:rFonts w:ascii="Arial" w:hAnsi="Arial" w:cs="Arial"/>
          <w:b/>
          <w:bCs/>
          <w:i/>
          <w:iCs/>
          <w:sz w:val="32"/>
          <w:szCs w:val="32"/>
        </w:rPr>
        <w:t>clienți</w:t>
      </w:r>
      <w:r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lor și </w:t>
      </w:r>
    </w:p>
    <w:p w14:paraId="40758380" w14:textId="77777777" w:rsidR="001F4C3F" w:rsidRPr="001F4C3F" w:rsidRDefault="001F4C3F" w:rsidP="001F4C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să definim </w:t>
      </w:r>
      <w:r w:rsidR="00EA7AB8" w:rsidRPr="001F4C3F">
        <w:rPr>
          <w:rFonts w:ascii="Arial" w:hAnsi="Arial" w:cs="Arial"/>
          <w:b/>
          <w:bCs/>
          <w:i/>
          <w:iCs/>
          <w:sz w:val="32"/>
          <w:szCs w:val="32"/>
        </w:rPr>
        <w:t xml:space="preserve">procesele cheie de afaceri, cum ar fi preluarea clienților, programarea, inventarul și facturarea. </w:t>
      </w:r>
    </w:p>
    <w:p w14:paraId="67942E77" w14:textId="77777777" w:rsidR="001F4C3F" w:rsidRDefault="001F4C3F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14:paraId="7DADCC34" w14:textId="6C67DCF2" w:rsidR="001F4C3F" w:rsidRPr="001F4C3F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1F4C3F">
        <w:rPr>
          <w:rFonts w:ascii="Arial" w:hAnsi="Arial" w:cs="Arial"/>
          <w:b/>
          <w:bCs/>
          <w:color w:val="FF0000"/>
          <w:sz w:val="32"/>
          <w:szCs w:val="32"/>
        </w:rPr>
        <w:t xml:space="preserve">După </w:t>
      </w:r>
    </w:p>
    <w:p w14:paraId="5D521C18" w14:textId="77777777" w:rsidR="001F4C3F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>proiectarea arhitecturii sistemului</w:t>
      </w:r>
      <w:r w:rsidRPr="001F4C3F">
        <w:rPr>
          <w:rFonts w:ascii="Arial" w:hAnsi="Arial" w:cs="Arial"/>
          <w:color w:val="0000FF"/>
          <w:sz w:val="32"/>
          <w:szCs w:val="32"/>
        </w:rPr>
        <w:t xml:space="preserve"> și </w:t>
      </w:r>
    </w:p>
    <w:p w14:paraId="062C8AC3" w14:textId="156BA2D2" w:rsidR="001F4C3F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 xml:space="preserve">specificarea cerințelor tehnice pentru module </w:t>
      </w:r>
    </w:p>
    <w:p w14:paraId="1B81E581" w14:textId="2CCA9909" w:rsidR="001F4C3F" w:rsidRPr="001F4C3F" w:rsidRDefault="00EA7AB8" w:rsidP="001F4C3F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 xml:space="preserve">precum gestionarea </w:t>
      </w:r>
      <w:r w:rsidR="003C3E17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>clienți</w:t>
      </w:r>
      <w:r w:rsidRPr="001F4C3F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 xml:space="preserve">lor și </w:t>
      </w:r>
    </w:p>
    <w:p w14:paraId="125C2060" w14:textId="77777777" w:rsidR="001F4C3F" w:rsidRPr="001F4C3F" w:rsidRDefault="00EA7AB8" w:rsidP="001F4C3F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 xml:space="preserve">raportarea, </w:t>
      </w:r>
    </w:p>
    <w:p w14:paraId="45DFDB3D" w14:textId="77777777" w:rsidR="001F4C3F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 xml:space="preserve">pasul final implică planificarea implementării și </w:t>
      </w:r>
    </w:p>
    <w:p w14:paraId="62FAA84E" w14:textId="7352ADBB" w:rsidR="00EA7AB8" w:rsidRPr="001F4C3F" w:rsidRDefault="00EA7AB8" w:rsidP="001F4C3F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hAnsi="Arial" w:cs="Arial"/>
          <w:b/>
          <w:bCs/>
          <w:color w:val="0000FF"/>
          <w:sz w:val="32"/>
          <w:szCs w:val="32"/>
        </w:rPr>
      </w:pPr>
      <w:r w:rsidRPr="001F4C3F">
        <w:rPr>
          <w:rFonts w:ascii="Arial" w:hAnsi="Arial" w:cs="Arial"/>
          <w:b/>
          <w:bCs/>
          <w:color w:val="0000FF"/>
          <w:sz w:val="32"/>
          <w:szCs w:val="32"/>
        </w:rPr>
        <w:t>întreținerii continue a sistemului.</w:t>
      </w:r>
    </w:p>
    <w:p w14:paraId="4517B637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9B63BD1" w14:textId="2ECD4464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1. Definiți viziunea și domeniul de aplicare</w:t>
      </w:r>
    </w:p>
    <w:p w14:paraId="13C58B5E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F21809E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color w:val="00B0F0"/>
          <w:sz w:val="32"/>
          <w:szCs w:val="32"/>
        </w:rPr>
        <w:t>Stabiliți problema:</w:t>
      </w:r>
      <w:r w:rsidRPr="00EA7AB8">
        <w:rPr>
          <w:rFonts w:ascii="Arial" w:hAnsi="Arial" w:cs="Arial"/>
          <w:color w:val="00B0F0"/>
          <w:sz w:val="32"/>
          <w:szCs w:val="32"/>
        </w:rPr>
        <w:t xml:space="preserve"> </w:t>
      </w:r>
      <w:r w:rsidRPr="001F4C3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Identificați</w:t>
      </w:r>
      <w:r w:rsidRPr="00EA7AB8">
        <w:rPr>
          <w:rFonts w:ascii="Arial" w:hAnsi="Arial" w:cs="Arial"/>
          <w:sz w:val="32"/>
          <w:szCs w:val="32"/>
        </w:rPr>
        <w:t xml:space="preserve"> problemele sau ineficiențele actuale din cadrul service-ului auto </w:t>
      </w: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pe care sistemul informațional le va aborda</w:t>
      </w:r>
      <w:r w:rsidRPr="00EA7AB8">
        <w:rPr>
          <w:rFonts w:ascii="Arial" w:hAnsi="Arial" w:cs="Arial"/>
          <w:sz w:val="32"/>
          <w:szCs w:val="32"/>
        </w:rPr>
        <w:t>.</w:t>
      </w:r>
    </w:p>
    <w:p w14:paraId="634FF002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5000250" w14:textId="77777777" w:rsidR="001F4C3F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color w:val="00B0F0"/>
          <w:sz w:val="32"/>
          <w:szCs w:val="32"/>
        </w:rPr>
        <w:t>Stabiliți obiectivele:</w:t>
      </w:r>
      <w:r w:rsidRPr="00EA7AB8">
        <w:rPr>
          <w:rFonts w:ascii="Arial" w:hAnsi="Arial" w:cs="Arial"/>
          <w:color w:val="00B0F0"/>
          <w:sz w:val="32"/>
          <w:szCs w:val="32"/>
        </w:rPr>
        <w:t xml:space="preserve"> </w:t>
      </w:r>
      <w:r w:rsidRPr="001F4C3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Definiți</w:t>
      </w:r>
      <w:r w:rsidRPr="00EA7AB8">
        <w:rPr>
          <w:rFonts w:ascii="Arial" w:hAnsi="Arial" w:cs="Arial"/>
          <w:sz w:val="32"/>
          <w:szCs w:val="32"/>
        </w:rPr>
        <w:t xml:space="preserve"> ceea </w:t>
      </w: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ce ar trebui să realizeze sistemul</w:t>
      </w:r>
      <w:r w:rsidRPr="00EA7AB8">
        <w:rPr>
          <w:rFonts w:ascii="Arial" w:hAnsi="Arial" w:cs="Arial"/>
          <w:sz w:val="32"/>
          <w:szCs w:val="32"/>
        </w:rPr>
        <w:t>, cum ar fi</w:t>
      </w:r>
      <w:r w:rsidR="001F4C3F">
        <w:rPr>
          <w:rFonts w:ascii="Arial" w:hAnsi="Arial" w:cs="Arial"/>
          <w:sz w:val="32"/>
          <w:szCs w:val="32"/>
        </w:rPr>
        <w:t xml:space="preserve">: </w:t>
      </w:r>
    </w:p>
    <w:p w14:paraId="0309B67D" w14:textId="2BDB5F24" w:rsidR="001F4C3F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 xml:space="preserve">alocare îmbunătățită a resurselor, </w:t>
      </w:r>
    </w:p>
    <w:p w14:paraId="78674C93" w14:textId="3FD06DBC" w:rsidR="001F4C3F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 xml:space="preserve">comunicare îmbunătățită cu clienții, </w:t>
      </w:r>
    </w:p>
    <w:p w14:paraId="29F04520" w14:textId="4C1401F2" w:rsidR="001F4C3F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 xml:space="preserve">gestionare simplificată a inventarului sau </w:t>
      </w:r>
    </w:p>
    <w:p w14:paraId="0CB768ED" w14:textId="2DF1A268" w:rsidR="00EA7AB8" w:rsidRPr="001F4C3F" w:rsidRDefault="00EA7AB8" w:rsidP="001F4C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1F4C3F">
        <w:rPr>
          <w:rFonts w:ascii="Arial" w:hAnsi="Arial" w:cs="Arial"/>
          <w:b/>
          <w:bCs/>
          <w:i/>
          <w:iCs/>
          <w:color w:val="7030A0"/>
          <w:sz w:val="32"/>
          <w:szCs w:val="32"/>
        </w:rPr>
        <w:t>raportare automată.</w:t>
      </w:r>
    </w:p>
    <w:p w14:paraId="73410AA9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31867CE7" w14:textId="54E262B9" w:rsidR="003C3E17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color w:val="00B0F0"/>
          <w:sz w:val="32"/>
          <w:szCs w:val="32"/>
        </w:rPr>
        <w:t>Determinați domeniul de aplicare:</w:t>
      </w:r>
      <w:r w:rsidRPr="00EA7AB8">
        <w:rPr>
          <w:rFonts w:ascii="Arial" w:hAnsi="Arial" w:cs="Arial"/>
          <w:color w:val="00B0F0"/>
          <w:sz w:val="32"/>
          <w:szCs w:val="32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Schițați</w:t>
      </w:r>
      <w:r w:rsidRPr="00EA7AB8">
        <w:rPr>
          <w:rFonts w:ascii="Arial" w:hAnsi="Arial" w:cs="Arial"/>
          <w:sz w:val="32"/>
          <w:szCs w:val="32"/>
        </w:rPr>
        <w:t xml:space="preserve"> domeniile funcționale pe care le va acoperi sistemul </w:t>
      </w:r>
      <w:r w:rsidR="003C3E17">
        <w:rPr>
          <w:rFonts w:ascii="Arial" w:hAnsi="Arial" w:cs="Arial"/>
          <w:sz w:val="32"/>
          <w:szCs w:val="32"/>
        </w:rPr>
        <w:t xml:space="preserve">informațional proiectat/creat </w:t>
      </w:r>
      <w:r w:rsidRPr="00EA7AB8">
        <w:rPr>
          <w:rFonts w:ascii="Arial" w:hAnsi="Arial" w:cs="Arial"/>
          <w:sz w:val="32"/>
          <w:szCs w:val="32"/>
        </w:rPr>
        <w:t>(</w:t>
      </w:r>
      <w:r w:rsidRPr="003C3E17">
        <w:rPr>
          <w:rFonts w:ascii="Arial" w:hAnsi="Arial" w:cs="Arial"/>
          <w:b/>
          <w:bCs/>
          <w:color w:val="FF0000"/>
          <w:sz w:val="32"/>
          <w:szCs w:val="32"/>
        </w:rPr>
        <w:t>de exemplu</w:t>
      </w:r>
      <w:r w:rsidRPr="00EA7AB8">
        <w:rPr>
          <w:rFonts w:ascii="Arial" w:hAnsi="Arial" w:cs="Arial"/>
          <w:sz w:val="32"/>
          <w:szCs w:val="32"/>
        </w:rPr>
        <w:t xml:space="preserve">, </w:t>
      </w:r>
    </w:p>
    <w:p w14:paraId="37A875FA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 xml:space="preserve">gestionarea clienților, </w:t>
      </w:r>
    </w:p>
    <w:p w14:paraId="4F2BE680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 xml:space="preserve">înregistrările de întreținere a vehiculelor, </w:t>
      </w:r>
    </w:p>
    <w:p w14:paraId="62F8DBDD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 xml:space="preserve">inventarul pieselor, </w:t>
      </w:r>
    </w:p>
    <w:p w14:paraId="2270DF3F" w14:textId="77777777" w:rsidR="003C3E17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 xml:space="preserve">facturarea, </w:t>
      </w:r>
    </w:p>
    <w:p w14:paraId="2142E8F0" w14:textId="00178C60" w:rsidR="00EA7AB8" w:rsidRPr="003C3E17" w:rsidRDefault="00EA7AB8" w:rsidP="003C3E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</w:rPr>
        <w:t>gestionarea personalului).</w:t>
      </w:r>
    </w:p>
    <w:p w14:paraId="1EEEF643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06A2F39" w14:textId="6EE41693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 xml:space="preserve">2. Înțelegeți nevoile </w:t>
      </w:r>
      <w:r w:rsidR="003C3E17">
        <w:rPr>
          <w:rFonts w:ascii="Arial" w:hAnsi="Arial" w:cs="Arial"/>
          <w:b/>
          <w:bCs/>
          <w:sz w:val="32"/>
          <w:szCs w:val="32"/>
          <w:highlight w:val="yellow"/>
        </w:rPr>
        <w:t>clienți</w:t>
      </w: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lor și procesele cheie</w:t>
      </w:r>
    </w:p>
    <w:p w14:paraId="203E53C0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4A2711B" w14:textId="52CAA323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 xml:space="preserve">Analizați nevoile </w:t>
      </w:r>
      <w:r w:rsidR="003C3E17">
        <w:rPr>
          <w:rFonts w:ascii="Arial" w:hAnsi="Arial" w:cs="Arial"/>
          <w:b/>
          <w:bCs/>
          <w:sz w:val="32"/>
          <w:szCs w:val="32"/>
          <w:highlight w:val="cyan"/>
        </w:rPr>
        <w:t>clienți</w:t>
      </w: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lor: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Efectuați</w:t>
      </w:r>
      <w:r w:rsidRPr="00EA7AB8">
        <w:rPr>
          <w:rFonts w:ascii="Arial" w:hAnsi="Arial" w:cs="Arial"/>
          <w:sz w:val="32"/>
          <w:szCs w:val="32"/>
        </w:rPr>
        <w:t xml:space="preserve"> o analiză a </w:t>
      </w:r>
      <w:r w:rsidR="003C3E17">
        <w:rPr>
          <w:rFonts w:ascii="Arial" w:hAnsi="Arial" w:cs="Arial"/>
          <w:sz w:val="32"/>
          <w:szCs w:val="32"/>
        </w:rPr>
        <w:t>clienți</w:t>
      </w:r>
      <w:r w:rsidRPr="00EA7AB8">
        <w:rPr>
          <w:rFonts w:ascii="Arial" w:hAnsi="Arial" w:cs="Arial"/>
          <w:sz w:val="32"/>
          <w:szCs w:val="32"/>
        </w:rPr>
        <w:t xml:space="preserve">lor pentru a înțelege cerințele specifice ale diferitelor grupuri de </w:t>
      </w:r>
      <w:r w:rsidR="003C3E17">
        <w:rPr>
          <w:rFonts w:ascii="Arial" w:hAnsi="Arial" w:cs="Arial"/>
          <w:sz w:val="32"/>
          <w:szCs w:val="32"/>
        </w:rPr>
        <w:t>clienți</w:t>
      </w:r>
      <w:r w:rsidRPr="00EA7AB8">
        <w:rPr>
          <w:rFonts w:ascii="Arial" w:hAnsi="Arial" w:cs="Arial"/>
          <w:sz w:val="32"/>
          <w:szCs w:val="32"/>
        </w:rPr>
        <w:t>, inclusiv clienți</w:t>
      </w:r>
      <w:r w:rsidR="003C3E17">
        <w:rPr>
          <w:rFonts w:ascii="Arial" w:hAnsi="Arial" w:cs="Arial"/>
          <w:sz w:val="32"/>
          <w:szCs w:val="32"/>
        </w:rPr>
        <w:t xml:space="preserve"> simpli/individuali, </w:t>
      </w:r>
      <w:proofErr w:type="spellStart"/>
      <w:r w:rsidR="003C3E17">
        <w:rPr>
          <w:rFonts w:ascii="Arial" w:hAnsi="Arial" w:cs="Arial"/>
          <w:sz w:val="32"/>
          <w:szCs w:val="32"/>
        </w:rPr>
        <w:t>privati</w:t>
      </w:r>
      <w:proofErr w:type="spellEnd"/>
      <w:r w:rsidR="003C3E17">
        <w:rPr>
          <w:rFonts w:ascii="Arial" w:hAnsi="Arial" w:cs="Arial"/>
          <w:sz w:val="32"/>
          <w:szCs w:val="32"/>
        </w:rPr>
        <w:t xml:space="preserve">, </w:t>
      </w:r>
      <w:r w:rsidRPr="00EA7AB8">
        <w:rPr>
          <w:rFonts w:ascii="Arial" w:hAnsi="Arial" w:cs="Arial"/>
          <w:sz w:val="32"/>
          <w:szCs w:val="32"/>
        </w:rPr>
        <w:t>tehnicieni și management.</w:t>
      </w:r>
    </w:p>
    <w:p w14:paraId="36D9D2A7" w14:textId="2ABE8D13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Documentați</w:t>
      </w:r>
      <w:r w:rsidRPr="00EA7AB8">
        <w:rPr>
          <w:rFonts w:ascii="Arial" w:hAnsi="Arial" w:cs="Arial"/>
          <w:sz w:val="32"/>
          <w:szCs w:val="32"/>
        </w:rPr>
        <w:t xml:space="preserve"> procesele de bază</w:t>
      </w:r>
      <w:r w:rsidR="003C3E17">
        <w:rPr>
          <w:rFonts w:ascii="Arial" w:hAnsi="Arial" w:cs="Arial"/>
          <w:sz w:val="32"/>
          <w:szCs w:val="32"/>
        </w:rPr>
        <w:t>.</w:t>
      </w:r>
      <w:r w:rsidRPr="00EA7AB8">
        <w:rPr>
          <w:rFonts w:ascii="Arial" w:hAnsi="Arial" w:cs="Arial"/>
          <w:sz w:val="32"/>
          <w:szCs w:val="32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Trasați</w:t>
      </w:r>
      <w:r w:rsidRPr="00EA7AB8">
        <w:rPr>
          <w:rFonts w:ascii="Arial" w:hAnsi="Arial" w:cs="Arial"/>
          <w:sz w:val="32"/>
          <w:szCs w:val="32"/>
        </w:rPr>
        <w:t xml:space="preserve"> principalele fluxuri de lucru din cadrul service-ului auto, inclusiv:</w:t>
      </w:r>
    </w:p>
    <w:p w14:paraId="5D733332" w14:textId="77777777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Programarea vehiculelor: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Cum</w:t>
      </w:r>
      <w:r w:rsidRPr="003C3E17">
        <w:rPr>
          <w:rFonts w:ascii="Arial" w:hAnsi="Arial" w:cs="Arial"/>
          <w:sz w:val="32"/>
          <w:szCs w:val="32"/>
        </w:rPr>
        <w:t xml:space="preserve"> </w:t>
      </w:r>
      <w:r w:rsidRPr="003C3E17">
        <w:rPr>
          <w:rFonts w:ascii="Arial" w:hAnsi="Arial" w:cs="Arial"/>
          <w:i/>
          <w:iCs/>
          <w:color w:val="0000FF"/>
          <w:sz w:val="32"/>
          <w:szCs w:val="32"/>
        </w:rPr>
        <w:t>se fac</w:t>
      </w:r>
      <w:r w:rsidRPr="003C3E17">
        <w:rPr>
          <w:rFonts w:ascii="Arial" w:hAnsi="Arial" w:cs="Arial"/>
          <w:color w:val="0000FF"/>
          <w:sz w:val="32"/>
          <w:szCs w:val="32"/>
        </w:rPr>
        <w:t xml:space="preserve"> </w:t>
      </w:r>
      <w:r w:rsidRPr="003C3E17">
        <w:rPr>
          <w:rFonts w:ascii="Arial" w:hAnsi="Arial" w:cs="Arial"/>
          <w:sz w:val="32"/>
          <w:szCs w:val="32"/>
        </w:rPr>
        <w:t xml:space="preserve">programările, </w:t>
      </w:r>
      <w:r w:rsidRPr="003C3E17">
        <w:rPr>
          <w:rFonts w:ascii="Arial" w:hAnsi="Arial" w:cs="Arial"/>
          <w:i/>
          <w:iCs/>
          <w:color w:val="0000FF"/>
          <w:sz w:val="32"/>
          <w:szCs w:val="32"/>
        </w:rPr>
        <w:t>se alocă</w:t>
      </w:r>
      <w:r w:rsidRPr="003C3E17">
        <w:rPr>
          <w:rFonts w:ascii="Arial" w:hAnsi="Arial" w:cs="Arial"/>
          <w:color w:val="0000FF"/>
          <w:sz w:val="32"/>
          <w:szCs w:val="32"/>
        </w:rPr>
        <w:t xml:space="preserve"> </w:t>
      </w:r>
      <w:r w:rsidRPr="003C3E17">
        <w:rPr>
          <w:rFonts w:ascii="Arial" w:hAnsi="Arial" w:cs="Arial"/>
          <w:sz w:val="32"/>
          <w:szCs w:val="32"/>
        </w:rPr>
        <w:t xml:space="preserve">resursele și </w:t>
      </w:r>
      <w:r w:rsidRPr="003C3E17">
        <w:rPr>
          <w:rFonts w:ascii="Arial" w:hAnsi="Arial" w:cs="Arial"/>
          <w:i/>
          <w:iCs/>
          <w:color w:val="0000FF"/>
          <w:sz w:val="32"/>
          <w:szCs w:val="32"/>
        </w:rPr>
        <w:t>se rezolvă</w:t>
      </w:r>
      <w:r w:rsidRPr="003C3E17">
        <w:rPr>
          <w:rFonts w:ascii="Arial" w:hAnsi="Arial" w:cs="Arial"/>
          <w:color w:val="0000FF"/>
          <w:sz w:val="32"/>
          <w:szCs w:val="32"/>
        </w:rPr>
        <w:t xml:space="preserve"> </w:t>
      </w:r>
      <w:r w:rsidRPr="003C3E17">
        <w:rPr>
          <w:rFonts w:ascii="Arial" w:hAnsi="Arial" w:cs="Arial"/>
          <w:sz w:val="32"/>
          <w:szCs w:val="32"/>
        </w:rPr>
        <w:t>conflictele.</w:t>
      </w:r>
    </w:p>
    <w:p w14:paraId="277FFFE6" w14:textId="6245DEC1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Recepția clienților: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3C3E17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Cum</w:t>
      </w:r>
      <w:r w:rsidRPr="003C3E17">
        <w:rPr>
          <w:rFonts w:ascii="Arial" w:hAnsi="Arial" w:cs="Arial"/>
          <w:sz w:val="32"/>
          <w:szCs w:val="32"/>
        </w:rPr>
        <w:t xml:space="preserve"> interacționează centrul de servic</w:t>
      </w:r>
      <w:r w:rsidR="003C3E17">
        <w:rPr>
          <w:rFonts w:ascii="Arial" w:hAnsi="Arial" w:cs="Arial"/>
          <w:sz w:val="32"/>
          <w:szCs w:val="32"/>
        </w:rPr>
        <w:t>ii</w:t>
      </w:r>
      <w:r w:rsidRPr="003C3E17">
        <w:rPr>
          <w:rFonts w:ascii="Arial" w:hAnsi="Arial" w:cs="Arial"/>
          <w:sz w:val="32"/>
          <w:szCs w:val="32"/>
        </w:rPr>
        <w:t xml:space="preserve"> cu clienții la sosire.</w:t>
      </w:r>
    </w:p>
    <w:p w14:paraId="7488E242" w14:textId="77777777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Diagnosticare și reparații:</w:t>
      </w:r>
      <w:r w:rsidRPr="003C3E17">
        <w:rPr>
          <w:rFonts w:ascii="Arial" w:hAnsi="Arial" w:cs="Arial"/>
          <w:sz w:val="32"/>
          <w:szCs w:val="32"/>
        </w:rPr>
        <w:t xml:space="preserve"> </w:t>
      </w:r>
      <w:r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Pașii implicați în identificarea</w:t>
      </w:r>
      <w:r w:rsidRPr="0041333D">
        <w:rPr>
          <w:rFonts w:ascii="Arial" w:hAnsi="Arial" w:cs="Arial"/>
          <w:color w:val="C45911" w:themeColor="accent2" w:themeShade="BF"/>
          <w:sz w:val="32"/>
          <w:szCs w:val="32"/>
        </w:rPr>
        <w:t xml:space="preserve"> </w:t>
      </w:r>
      <w:r w:rsidRPr="003C3E17">
        <w:rPr>
          <w:rFonts w:ascii="Arial" w:hAnsi="Arial" w:cs="Arial"/>
          <w:sz w:val="32"/>
          <w:szCs w:val="32"/>
        </w:rPr>
        <w:t>și remedierea problemelor vehiculelor.</w:t>
      </w:r>
    </w:p>
    <w:p w14:paraId="425CF7A9" w14:textId="77777777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Gestionarea pieselor: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Cum</w:t>
      </w:r>
      <w:r w:rsidRPr="003C3E17">
        <w:rPr>
          <w:rFonts w:ascii="Arial" w:hAnsi="Arial" w:cs="Arial"/>
          <w:sz w:val="32"/>
          <w:szCs w:val="32"/>
        </w:rPr>
        <w:t xml:space="preserve"> este urmărit, comandat și utilizat inventarul.</w:t>
      </w:r>
    </w:p>
    <w:p w14:paraId="0395E7A3" w14:textId="38452754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Facturare și plată: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="006A5959"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Cum</w:t>
      </w:r>
      <w:r w:rsidR="006A5959">
        <w:rPr>
          <w:rFonts w:ascii="Arial" w:hAnsi="Arial" w:cs="Arial"/>
          <w:sz w:val="32"/>
          <w:szCs w:val="32"/>
        </w:rPr>
        <w:t xml:space="preserve"> de urmărit </w:t>
      </w:r>
      <w:r w:rsidR="006A5959" w:rsidRPr="006A5959">
        <w:rPr>
          <w:rFonts w:ascii="Arial" w:hAnsi="Arial" w:cs="Arial"/>
          <w:sz w:val="32"/>
          <w:szCs w:val="32"/>
        </w:rPr>
        <w:t>p</w:t>
      </w:r>
      <w:r w:rsidRPr="006A5959">
        <w:rPr>
          <w:rFonts w:ascii="Arial" w:hAnsi="Arial" w:cs="Arial"/>
          <w:sz w:val="32"/>
          <w:szCs w:val="32"/>
        </w:rPr>
        <w:t xml:space="preserve">rocesul de creare </w:t>
      </w:r>
      <w:r w:rsidRPr="003C3E17">
        <w:rPr>
          <w:rFonts w:ascii="Arial" w:hAnsi="Arial" w:cs="Arial"/>
          <w:sz w:val="32"/>
          <w:szCs w:val="32"/>
        </w:rPr>
        <w:t>a facturilor și de gestionare a plăților.</w:t>
      </w:r>
    </w:p>
    <w:p w14:paraId="28E41881" w14:textId="5002924A" w:rsidR="00EA7AB8" w:rsidRPr="003C3E17" w:rsidRDefault="00EA7AB8" w:rsidP="003C3E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3C3E17">
        <w:rPr>
          <w:rFonts w:ascii="Arial" w:hAnsi="Arial" w:cs="Arial"/>
          <w:b/>
          <w:bCs/>
          <w:i/>
          <w:iCs/>
          <w:sz w:val="32"/>
          <w:szCs w:val="32"/>
          <w:highlight w:val="green"/>
        </w:rPr>
        <w:t>Comunicare cu clienții:</w:t>
      </w:r>
      <w:r w:rsidRPr="003C3E17">
        <w:rPr>
          <w:rFonts w:ascii="Arial" w:hAnsi="Arial" w:cs="Arial"/>
          <w:sz w:val="32"/>
          <w:szCs w:val="32"/>
          <w:highlight w:val="green"/>
        </w:rPr>
        <w:t xml:space="preserve"> </w:t>
      </w:r>
      <w:r w:rsidRPr="0041333D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Cum</w:t>
      </w:r>
      <w:r w:rsidRPr="003C3E17">
        <w:rPr>
          <w:rFonts w:ascii="Arial" w:hAnsi="Arial" w:cs="Arial"/>
          <w:sz w:val="32"/>
          <w:szCs w:val="32"/>
        </w:rPr>
        <w:t xml:space="preserve"> sunt informați clienții despre starea service-ului și cum se colectează </w:t>
      </w:r>
      <w:r w:rsidRPr="0041333D">
        <w:rPr>
          <w:rFonts w:ascii="Arial" w:hAnsi="Arial" w:cs="Arial"/>
          <w:b/>
          <w:bCs/>
          <w:i/>
          <w:iCs/>
          <w:sz w:val="32"/>
          <w:szCs w:val="32"/>
        </w:rPr>
        <w:t>feedback-</w:t>
      </w:r>
      <w:proofErr w:type="spellStart"/>
      <w:r w:rsidRPr="0041333D">
        <w:rPr>
          <w:rFonts w:ascii="Arial" w:hAnsi="Arial" w:cs="Arial"/>
          <w:b/>
          <w:bCs/>
          <w:i/>
          <w:iCs/>
          <w:sz w:val="32"/>
          <w:szCs w:val="32"/>
        </w:rPr>
        <w:t>ul</w:t>
      </w:r>
      <w:proofErr w:type="spellEnd"/>
      <w:r w:rsidR="0041333D" w:rsidRPr="0041333D">
        <w:rPr>
          <w:rFonts w:ascii="Arial" w:hAnsi="Arial" w:cs="Arial"/>
          <w:b/>
          <w:bCs/>
          <w:i/>
          <w:iCs/>
          <w:sz w:val="32"/>
          <w:szCs w:val="32"/>
        </w:rPr>
        <w:t>/Recenziile</w:t>
      </w:r>
      <w:r w:rsidRPr="003C3E17">
        <w:rPr>
          <w:rFonts w:ascii="Arial" w:hAnsi="Arial" w:cs="Arial"/>
          <w:sz w:val="32"/>
          <w:szCs w:val="32"/>
        </w:rPr>
        <w:t>.</w:t>
      </w:r>
      <w:r w:rsidR="006A5959">
        <w:rPr>
          <w:rFonts w:ascii="Arial" w:hAnsi="Arial" w:cs="Arial"/>
          <w:sz w:val="32"/>
          <w:szCs w:val="32"/>
        </w:rPr>
        <w:t xml:space="preserve"> </w:t>
      </w:r>
    </w:p>
    <w:p w14:paraId="518CE0DB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49B2327" w14:textId="121FBECD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3. Proiectați arhitectura sistemului</w:t>
      </w:r>
    </w:p>
    <w:p w14:paraId="66E76DFA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B4C6574" w14:textId="77777777" w:rsidR="000A3324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Alegeți arhitectura sistemului: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EA7AB8">
        <w:rPr>
          <w:rFonts w:ascii="Arial" w:hAnsi="Arial" w:cs="Arial"/>
          <w:sz w:val="32"/>
          <w:szCs w:val="32"/>
        </w:rPr>
        <w:t>Selectați structura tehnică adecvată, cum ar fi</w:t>
      </w:r>
      <w:r w:rsidR="000A3324">
        <w:rPr>
          <w:rFonts w:ascii="Arial" w:hAnsi="Arial" w:cs="Arial"/>
          <w:sz w:val="32"/>
          <w:szCs w:val="32"/>
        </w:rPr>
        <w:t>:</w:t>
      </w:r>
    </w:p>
    <w:p w14:paraId="526D250E" w14:textId="6521731A" w:rsidR="000A3324" w:rsidRPr="000A3324" w:rsidRDefault="00EA7AB8" w:rsidP="000A33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0A3324">
        <w:rPr>
          <w:rFonts w:ascii="Arial" w:hAnsi="Arial" w:cs="Arial"/>
          <w:i/>
          <w:iCs/>
          <w:sz w:val="32"/>
          <w:szCs w:val="32"/>
        </w:rPr>
        <w:t>arhitectură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 xml:space="preserve"> </w:t>
      </w:r>
      <w:r w:rsidR="00332D7A" w:rsidRPr="000A3324">
        <w:rPr>
          <w:rFonts w:ascii="Arial" w:hAnsi="Arial" w:cs="Arial"/>
          <w:b/>
          <w:bCs/>
          <w:i/>
          <w:iCs/>
          <w:color w:val="0000FF"/>
          <w:sz w:val="32"/>
          <w:szCs w:val="32"/>
        </w:rPr>
        <w:t>B/S</w:t>
      </w:r>
      <w:r w:rsidR="00332D7A" w:rsidRPr="000A3324">
        <w:rPr>
          <w:rFonts w:ascii="Arial" w:hAnsi="Arial" w:cs="Arial"/>
          <w:i/>
          <w:iCs/>
          <w:color w:val="0000FF"/>
          <w:sz w:val="32"/>
          <w:szCs w:val="32"/>
        </w:rPr>
        <w:t xml:space="preserve"> 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>-</w:t>
      </w:r>
      <w:r w:rsidRPr="000A3324">
        <w:rPr>
          <w:rFonts w:ascii="Arial" w:hAnsi="Arial" w:cs="Arial"/>
          <w:i/>
          <w:iCs/>
          <w:sz w:val="32"/>
          <w:szCs w:val="32"/>
        </w:rPr>
        <w:t xml:space="preserve"> 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 xml:space="preserve">Browser (Web Browser)/Server pe </w:t>
      </w:r>
      <w:r w:rsidR="000A3324" w:rsidRPr="000A3324">
        <w:rPr>
          <w:rFonts w:ascii="Arial" w:hAnsi="Arial" w:cs="Arial"/>
          <w:i/>
          <w:iCs/>
          <w:sz w:val="32"/>
          <w:szCs w:val="32"/>
        </w:rPr>
        <w:t>3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 xml:space="preserve"> niveluri, sau </w:t>
      </w:r>
    </w:p>
    <w:p w14:paraId="10593815" w14:textId="705A7927" w:rsidR="000A3324" w:rsidRPr="000A3324" w:rsidRDefault="000A3324" w:rsidP="000A332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0A3324">
        <w:rPr>
          <w:rFonts w:ascii="Arial" w:hAnsi="Arial" w:cs="Arial"/>
          <w:i/>
          <w:iCs/>
          <w:sz w:val="32"/>
          <w:szCs w:val="32"/>
        </w:rPr>
        <w:t xml:space="preserve">arhitectură </w:t>
      </w:r>
      <w:r w:rsidR="00332D7A" w:rsidRPr="000A3324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C/S</w:t>
      </w:r>
      <w:r w:rsidR="00332D7A" w:rsidRPr="000A3324"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>-</w:t>
      </w:r>
      <w:r w:rsidR="00EA7AB8" w:rsidRPr="000A3324">
        <w:rPr>
          <w:rFonts w:ascii="Arial" w:hAnsi="Arial" w:cs="Arial"/>
          <w:i/>
          <w:iCs/>
          <w:sz w:val="32"/>
          <w:szCs w:val="32"/>
        </w:rPr>
        <w:t>C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>lient</w:t>
      </w:r>
      <w:r w:rsidR="00EA7AB8" w:rsidRPr="000A3324">
        <w:rPr>
          <w:rFonts w:ascii="Arial" w:hAnsi="Arial" w:cs="Arial"/>
          <w:i/>
          <w:iCs/>
          <w:sz w:val="32"/>
          <w:szCs w:val="32"/>
        </w:rPr>
        <w:t>/S</w:t>
      </w:r>
      <w:r w:rsidR="00332D7A" w:rsidRPr="000A3324">
        <w:rPr>
          <w:rFonts w:ascii="Arial" w:hAnsi="Arial" w:cs="Arial"/>
          <w:i/>
          <w:iCs/>
          <w:sz w:val="32"/>
          <w:szCs w:val="32"/>
        </w:rPr>
        <w:t xml:space="preserve">erver, pe 2 </w:t>
      </w:r>
      <w:proofErr w:type="spellStart"/>
      <w:r w:rsidR="00332D7A" w:rsidRPr="000A3324">
        <w:rPr>
          <w:rFonts w:ascii="Arial" w:hAnsi="Arial" w:cs="Arial"/>
          <w:i/>
          <w:iCs/>
          <w:sz w:val="32"/>
          <w:szCs w:val="32"/>
        </w:rPr>
        <w:t>niveluir</w:t>
      </w:r>
      <w:proofErr w:type="spellEnd"/>
      <w:r w:rsidR="00332D7A" w:rsidRPr="000A3324">
        <w:rPr>
          <w:rFonts w:ascii="Arial" w:hAnsi="Arial" w:cs="Arial"/>
          <w:i/>
          <w:iCs/>
          <w:sz w:val="32"/>
          <w:szCs w:val="32"/>
        </w:rPr>
        <w:t>,</w:t>
      </w:r>
      <w:r w:rsidR="00EA7AB8" w:rsidRPr="000A3324">
        <w:rPr>
          <w:rFonts w:ascii="Arial" w:hAnsi="Arial" w:cs="Arial"/>
          <w:i/>
          <w:iCs/>
          <w:sz w:val="32"/>
          <w:szCs w:val="32"/>
        </w:rPr>
        <w:t xml:space="preserve"> </w:t>
      </w:r>
    </w:p>
    <w:p w14:paraId="6EA050BA" w14:textId="40336FEA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sz w:val="32"/>
          <w:szCs w:val="32"/>
        </w:rPr>
        <w:t>pentru a susține funcționalitatea sistemului.</w:t>
      </w:r>
    </w:p>
    <w:p w14:paraId="5C8AAA73" w14:textId="77777777" w:rsidR="000A3324" w:rsidRDefault="000A3324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9A9AA7C" w14:textId="63D70CED" w:rsidR="00332D7A" w:rsidRPr="000A3324" w:rsidRDefault="00332D7A" w:rsidP="00332D7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Arhitectură B/S</w:t>
      </w:r>
    </w:p>
    <w:p w14:paraId="4C17C3C0" w14:textId="77777777" w:rsidR="000A3324" w:rsidRPr="000A3324" w:rsidRDefault="000A3324" w:rsidP="00332D7A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</w:p>
    <w:p w14:paraId="079986C5" w14:textId="0D4D3966" w:rsidR="00332D7A" w:rsidRPr="000A3324" w:rsidRDefault="00332D7A" w:rsidP="00332D7A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Arhitectura B/S este o arhitectură </w:t>
      </w:r>
      <w:r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browser/server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. </w:t>
      </w:r>
      <w:r w:rsidR="000A3324">
        <w:rPr>
          <w:rFonts w:ascii="Arial" w:hAnsi="Arial" w:cs="Arial"/>
          <w:b/>
          <w:bCs/>
          <w:i/>
          <w:iCs/>
          <w:sz w:val="28"/>
          <w:szCs w:val="28"/>
        </w:rPr>
        <w:t>B/S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 se referă la un browser web care </w:t>
      </w:r>
      <w:r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gestionează în principal o cantitate mică de logică de business,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0A3324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în timp ce rolul principal al unui server este de a gestiona logica de business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. Este alcătuit dintr-o arhitectură pe </w:t>
      </w:r>
      <w:r w:rsidR="006A5959">
        <w:rPr>
          <w:rFonts w:ascii="Arial" w:hAnsi="Arial" w:cs="Arial"/>
          <w:b/>
          <w:bCs/>
          <w:i/>
          <w:iCs/>
          <w:sz w:val="28"/>
          <w:szCs w:val="28"/>
        </w:rPr>
        <w:t>3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 niveluri, ușor de utilizat și care poate rula direct într-un browser web fără instalare</w:t>
      </w:r>
      <w:r w:rsid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0A3324"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dar ceea ce este important, p</w:t>
      </w:r>
      <w:r w:rsidRPr="000A3324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artea client în această arhitectură conține foarte puțină logică.</w:t>
      </w:r>
    </w:p>
    <w:p w14:paraId="095E8B22" w14:textId="4604DC76" w:rsidR="00332D7A" w:rsidRDefault="00332D7A" w:rsidP="000A332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inline distT="0" distB="0" distL="0" distR="0" wp14:anchorId="238656D5" wp14:editId="33448820">
            <wp:extent cx="3987800" cy="2451100"/>
            <wp:effectExtent l="19050" t="19050" r="1270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56" r="6963" b="6665"/>
                    <a:stretch/>
                  </pic:blipFill>
                  <pic:spPr bwMode="auto">
                    <a:xfrm>
                      <a:off x="0" y="0"/>
                      <a:ext cx="3987800" cy="2451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7F355" w14:textId="77777777" w:rsidR="000A3324" w:rsidRDefault="000A3324" w:rsidP="000A332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F6B2037" w14:textId="2B053ED3" w:rsidR="000A3324" w:rsidRPr="000A3324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Arhitectura C/S</w:t>
      </w:r>
    </w:p>
    <w:p w14:paraId="6BBF8EC2" w14:textId="77777777" w:rsidR="000A3324" w:rsidRPr="000A3324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4235BB7" w14:textId="7F15A8C9" w:rsidR="00332D7A" w:rsidRPr="006A5959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Arhitectura C/S este o arhitectură tipică cu </w:t>
      </w:r>
      <w:r w:rsidR="006A5959"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 straturi, întregul proces fiind o arhitectură Client/Server. </w:t>
      </w:r>
      <w:r w:rsidRPr="000A3324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Clientul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 conține una sau mai multe execuții în programul de calculator al utilizatorului, Serverul are două</w:t>
      </w:r>
      <w:r w:rsidR="006A5959">
        <w:rPr>
          <w:rFonts w:ascii="Arial" w:hAnsi="Arial" w:cs="Arial"/>
          <w:b/>
          <w:bCs/>
          <w:i/>
          <w:iCs/>
          <w:sz w:val="28"/>
          <w:szCs w:val="28"/>
        </w:rPr>
        <w:t xml:space="preserve"> niveluri</w:t>
      </w:r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, respectiv Serverul bazei de date și Serverul </w:t>
      </w:r>
      <w:proofErr w:type="spellStart"/>
      <w:r w:rsidRPr="000A3324">
        <w:rPr>
          <w:rFonts w:ascii="Arial" w:hAnsi="Arial" w:cs="Arial"/>
          <w:b/>
          <w:bCs/>
          <w:i/>
          <w:iCs/>
          <w:sz w:val="28"/>
          <w:szCs w:val="28"/>
        </w:rPr>
        <w:t>Socket</w:t>
      </w:r>
      <w:proofErr w:type="spellEnd"/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. Serverul bazei de date are acces la date în principal prin conexiunea la baza de date a clientului. Serverul </w:t>
      </w:r>
      <w:proofErr w:type="spellStart"/>
      <w:r w:rsidRPr="000A3324">
        <w:rPr>
          <w:rFonts w:ascii="Arial" w:hAnsi="Arial" w:cs="Arial"/>
          <w:b/>
          <w:bCs/>
          <w:i/>
          <w:iCs/>
          <w:sz w:val="28"/>
          <w:szCs w:val="28"/>
        </w:rPr>
        <w:t>Socket</w:t>
      </w:r>
      <w:proofErr w:type="spellEnd"/>
      <w:r w:rsidRPr="000A3324">
        <w:rPr>
          <w:rFonts w:ascii="Arial" w:hAnsi="Arial" w:cs="Arial"/>
          <w:b/>
          <w:bCs/>
          <w:i/>
          <w:iCs/>
          <w:sz w:val="28"/>
          <w:szCs w:val="28"/>
        </w:rPr>
        <w:t xml:space="preserve"> este utilizat pentru a comunica cu clientul. </w:t>
      </w:r>
      <w:r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În această </w:t>
      </w:r>
      <w:r w:rsid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Arhitectură</w:t>
      </w:r>
      <w:r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, </w:t>
      </w:r>
      <w:r w:rsidR="006A5959"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CLIENTUL</w:t>
      </w:r>
      <w:r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 xml:space="preserve">trebuie să implementeze logica de business </w:t>
      </w:r>
      <w:r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și </w:t>
      </w:r>
      <w:r w:rsidR="006A5959"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INTERFAȚA PENTRU A AFIȘA CELE MAI BUNE REZULTATE</w:t>
      </w:r>
      <w:r w:rsidRP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.</w:t>
      </w:r>
      <w:r w:rsid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(KPI-urile / </w:t>
      </w:r>
      <w:proofErr w:type="spellStart"/>
      <w:r w:rsid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asteptările</w:t>
      </w:r>
      <w:proofErr w:type="spellEnd"/>
      <w:r w:rsidR="006A5959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)</w:t>
      </w:r>
    </w:p>
    <w:p w14:paraId="44445679" w14:textId="0CB63F32" w:rsidR="000A3324" w:rsidRDefault="000A3324" w:rsidP="000A332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6A30F78" w14:textId="7C0CDE31" w:rsidR="000A3324" w:rsidRPr="000A3324" w:rsidRDefault="000A3324" w:rsidP="000A3324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inline distT="0" distB="0" distL="0" distR="0" wp14:anchorId="4A523777" wp14:editId="4C1F9440">
            <wp:extent cx="3556000" cy="2082800"/>
            <wp:effectExtent l="19050" t="19050" r="254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8" t="11333" r="8148" b="15778"/>
                    <a:stretch/>
                  </pic:blipFill>
                  <pic:spPr bwMode="auto">
                    <a:xfrm>
                      <a:off x="0" y="0"/>
                      <a:ext cx="3556000" cy="2082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27F3D" w14:textId="77777777" w:rsidR="00332D7A" w:rsidRPr="00EA7AB8" w:rsidRDefault="00332D7A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745ED4E" w14:textId="7777777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Dezvoltați module funcționale: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Proiectați</w:t>
      </w:r>
      <w:r w:rsidRPr="00EA7AB8">
        <w:rPr>
          <w:rFonts w:ascii="Arial" w:hAnsi="Arial" w:cs="Arial"/>
          <w:sz w:val="32"/>
          <w:szCs w:val="32"/>
        </w:rPr>
        <w:t xml:space="preserve"> module specifice pentru sarcini cheie, inclusiv:</w:t>
      </w:r>
    </w:p>
    <w:p w14:paraId="70AD7504" w14:textId="252FA98E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 xml:space="preserve">Gestionarea </w:t>
      </w:r>
      <w:r w:rsidR="003C3E17">
        <w:rPr>
          <w:rFonts w:ascii="Arial" w:hAnsi="Arial" w:cs="Arial"/>
          <w:b/>
          <w:bCs/>
          <w:sz w:val="32"/>
          <w:szCs w:val="32"/>
          <w:highlight w:val="cyan"/>
        </w:rPr>
        <w:t>clienți</w:t>
      </w: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lor și a vehiculelor: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Dezvoltați</w:t>
      </w:r>
      <w:r w:rsidR="006A5959">
        <w:rPr>
          <w:rFonts w:ascii="Arial" w:hAnsi="Arial" w:cs="Arial"/>
          <w:sz w:val="32"/>
          <w:szCs w:val="32"/>
        </w:rPr>
        <w:t xml:space="preserve"> o aplicație p</w:t>
      </w:r>
      <w:r w:rsidRPr="00EA7AB8">
        <w:rPr>
          <w:rFonts w:ascii="Arial" w:hAnsi="Arial" w:cs="Arial"/>
          <w:sz w:val="32"/>
          <w:szCs w:val="32"/>
        </w:rPr>
        <w:t>entru urmărirea informațiilor despre clienți și vehicule.</w:t>
      </w:r>
    </w:p>
    <w:p w14:paraId="496F16AF" w14:textId="7DD0F55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Gestionarea service-ului și reparațiilor: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Dezvoltați</w:t>
      </w:r>
      <w:r w:rsidR="006A5959">
        <w:rPr>
          <w:rFonts w:ascii="Arial" w:hAnsi="Arial" w:cs="Arial"/>
          <w:sz w:val="32"/>
          <w:szCs w:val="32"/>
        </w:rPr>
        <w:t xml:space="preserve"> o aplicație p</w:t>
      </w:r>
      <w:r w:rsidRPr="00EA7AB8">
        <w:rPr>
          <w:rFonts w:ascii="Arial" w:hAnsi="Arial" w:cs="Arial"/>
          <w:sz w:val="32"/>
          <w:szCs w:val="32"/>
        </w:rPr>
        <w:t>entru a înregistra detaliile service-ului și istoricul vehiculelor.</w:t>
      </w:r>
    </w:p>
    <w:p w14:paraId="45C617B5" w14:textId="719309A8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lastRenderedPageBreak/>
        <w:t>Gestionarea stocurilor: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Dezvoltați</w:t>
      </w:r>
      <w:r w:rsidR="006A5959">
        <w:rPr>
          <w:rFonts w:ascii="Arial" w:hAnsi="Arial" w:cs="Arial"/>
          <w:sz w:val="32"/>
          <w:szCs w:val="32"/>
        </w:rPr>
        <w:t xml:space="preserve"> o aplicație p</w:t>
      </w:r>
      <w:r w:rsidRPr="00EA7AB8">
        <w:rPr>
          <w:rFonts w:ascii="Arial" w:hAnsi="Arial" w:cs="Arial"/>
          <w:sz w:val="32"/>
          <w:szCs w:val="32"/>
        </w:rPr>
        <w:t>entru a monitoriza stocul de piese și a genera alerte de reaprovizionare.</w:t>
      </w:r>
    </w:p>
    <w:p w14:paraId="5357AADC" w14:textId="0F7AAA6F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Raportare și analiză: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="006A5959"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Dezvoltați</w:t>
      </w:r>
      <w:r w:rsidR="006A5959">
        <w:rPr>
          <w:rFonts w:ascii="Arial" w:hAnsi="Arial" w:cs="Arial"/>
          <w:sz w:val="32"/>
          <w:szCs w:val="32"/>
        </w:rPr>
        <w:t xml:space="preserve"> o aplicație p</w:t>
      </w:r>
      <w:r w:rsidRPr="00EA7AB8">
        <w:rPr>
          <w:rFonts w:ascii="Arial" w:hAnsi="Arial" w:cs="Arial"/>
          <w:sz w:val="32"/>
          <w:szCs w:val="32"/>
        </w:rPr>
        <w:t xml:space="preserve">entru a oferi informații despre operațiuni și performanță. </w:t>
      </w:r>
    </w:p>
    <w:p w14:paraId="463CB0BC" w14:textId="77777777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B885651" w14:textId="5772EFCD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4. Definirea cerințelor tehnice</w:t>
      </w:r>
    </w:p>
    <w:p w14:paraId="6F667F76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186439EB" w14:textId="0EDB6AD7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Specificați cerințele bazei de date: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 xml:space="preserve">Determinați </w:t>
      </w:r>
      <w:r w:rsidRPr="00EA7AB8">
        <w:rPr>
          <w:rFonts w:ascii="Arial" w:hAnsi="Arial" w:cs="Arial"/>
          <w:sz w:val="32"/>
          <w:szCs w:val="32"/>
        </w:rPr>
        <w:t>tipul de bază de date</w:t>
      </w:r>
      <w:r w:rsidR="006A5959">
        <w:rPr>
          <w:rFonts w:ascii="Arial" w:hAnsi="Arial" w:cs="Arial"/>
          <w:sz w:val="32"/>
          <w:szCs w:val="32"/>
        </w:rPr>
        <w:t xml:space="preserve"> /</w:t>
      </w:r>
      <w:proofErr w:type="spellStart"/>
      <w:r w:rsidR="006A5959">
        <w:rPr>
          <w:rFonts w:ascii="Arial" w:hAnsi="Arial" w:cs="Arial"/>
          <w:sz w:val="32"/>
          <w:szCs w:val="32"/>
        </w:rPr>
        <w:t>SQLite</w:t>
      </w:r>
      <w:proofErr w:type="spellEnd"/>
      <w:r w:rsidR="006A5959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6A5959">
        <w:rPr>
          <w:rFonts w:ascii="Arial" w:hAnsi="Arial" w:cs="Arial"/>
          <w:sz w:val="32"/>
          <w:szCs w:val="32"/>
        </w:rPr>
        <w:t>MySQL</w:t>
      </w:r>
      <w:proofErr w:type="spellEnd"/>
      <w:r w:rsidR="006A5959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6A5959">
        <w:rPr>
          <w:rFonts w:ascii="Arial" w:hAnsi="Arial" w:cs="Arial"/>
          <w:sz w:val="32"/>
          <w:szCs w:val="32"/>
        </w:rPr>
        <w:t>Postgr</w:t>
      </w:r>
      <w:r w:rsidR="00C6259F">
        <w:rPr>
          <w:rFonts w:ascii="Arial" w:hAnsi="Arial" w:cs="Arial"/>
          <w:sz w:val="32"/>
          <w:szCs w:val="32"/>
        </w:rPr>
        <w:t>eSQL</w:t>
      </w:r>
      <w:proofErr w:type="spellEnd"/>
      <w:r w:rsidR="00C6259F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C6259F">
        <w:rPr>
          <w:rFonts w:ascii="Arial" w:hAnsi="Arial" w:cs="Arial"/>
          <w:sz w:val="32"/>
          <w:szCs w:val="32"/>
        </w:rPr>
        <w:t>MongoDB</w:t>
      </w:r>
      <w:proofErr w:type="spellEnd"/>
      <w:r w:rsidRPr="00EA7AB8">
        <w:rPr>
          <w:rFonts w:ascii="Arial" w:hAnsi="Arial" w:cs="Arial"/>
          <w:sz w:val="32"/>
          <w:szCs w:val="32"/>
        </w:rPr>
        <w:t xml:space="preserve"> necesară pentru stocarea și gestionarea eficientă a datelor serviciului.</w:t>
      </w:r>
    </w:p>
    <w:p w14:paraId="580EB3B4" w14:textId="52F168B6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Selectați instrumente de dezvoltare: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Alegeți</w:t>
      </w:r>
      <w:r w:rsidRPr="00EA7AB8">
        <w:rPr>
          <w:rFonts w:ascii="Arial" w:hAnsi="Arial" w:cs="Arial"/>
          <w:sz w:val="32"/>
          <w:szCs w:val="32"/>
        </w:rPr>
        <w:t xml:space="preserve"> limbaje de programare și medii de dezvoltare, cum ar fi </w:t>
      </w:r>
      <w:r w:rsidR="00C6259F">
        <w:rPr>
          <w:rFonts w:ascii="Arial" w:hAnsi="Arial" w:cs="Arial"/>
          <w:sz w:val="32"/>
          <w:szCs w:val="32"/>
        </w:rPr>
        <w:t xml:space="preserve">PHP, </w:t>
      </w:r>
      <w:proofErr w:type="spellStart"/>
      <w:r w:rsidR="00C6259F">
        <w:rPr>
          <w:rFonts w:ascii="Arial" w:hAnsi="Arial" w:cs="Arial"/>
          <w:sz w:val="32"/>
          <w:szCs w:val="32"/>
        </w:rPr>
        <w:t>Python</w:t>
      </w:r>
      <w:proofErr w:type="spellEnd"/>
      <w:r w:rsidR="00C6259F">
        <w:rPr>
          <w:rFonts w:ascii="Arial" w:hAnsi="Arial" w:cs="Arial"/>
          <w:sz w:val="32"/>
          <w:szCs w:val="32"/>
        </w:rPr>
        <w:t>, C#</w:t>
      </w:r>
      <w:r w:rsidRPr="00EA7AB8">
        <w:rPr>
          <w:rFonts w:ascii="Arial" w:hAnsi="Arial" w:cs="Arial"/>
          <w:sz w:val="32"/>
          <w:szCs w:val="32"/>
        </w:rPr>
        <w:t xml:space="preserve"> </w:t>
      </w:r>
      <w:r w:rsidR="00C6259F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C6259F">
        <w:rPr>
          <w:rFonts w:ascii="Arial" w:hAnsi="Arial" w:cs="Arial"/>
          <w:sz w:val="32"/>
          <w:szCs w:val="32"/>
        </w:rPr>
        <w:t>Flask</w:t>
      </w:r>
      <w:proofErr w:type="spellEnd"/>
      <w:r w:rsidR="00C6259F">
        <w:rPr>
          <w:rFonts w:ascii="Arial" w:hAnsi="Arial" w:cs="Arial"/>
          <w:sz w:val="32"/>
          <w:szCs w:val="32"/>
        </w:rPr>
        <w:t xml:space="preserve"> </w:t>
      </w:r>
      <w:r w:rsidRPr="00EA7AB8">
        <w:rPr>
          <w:rFonts w:ascii="Arial" w:hAnsi="Arial" w:cs="Arial"/>
          <w:sz w:val="32"/>
          <w:szCs w:val="32"/>
        </w:rPr>
        <w:t xml:space="preserve">și </w:t>
      </w:r>
      <w:r w:rsidR="00C6259F">
        <w:rPr>
          <w:rFonts w:ascii="Arial" w:hAnsi="Arial" w:cs="Arial"/>
          <w:sz w:val="32"/>
          <w:szCs w:val="32"/>
        </w:rPr>
        <w:t xml:space="preserve">tehnologiile </w:t>
      </w:r>
      <w:r w:rsidRPr="00EA7AB8">
        <w:rPr>
          <w:rFonts w:ascii="Arial" w:hAnsi="Arial" w:cs="Arial"/>
          <w:sz w:val="32"/>
          <w:szCs w:val="32"/>
        </w:rPr>
        <w:t xml:space="preserve">Visual Studio, </w:t>
      </w:r>
      <w:proofErr w:type="spellStart"/>
      <w:r w:rsidR="00C6259F">
        <w:rPr>
          <w:rFonts w:ascii="Arial" w:hAnsi="Arial" w:cs="Arial"/>
          <w:sz w:val="32"/>
          <w:szCs w:val="32"/>
        </w:rPr>
        <w:t>Pycharm</w:t>
      </w:r>
      <w:proofErr w:type="spellEnd"/>
      <w:r w:rsidR="00C6259F">
        <w:rPr>
          <w:rFonts w:ascii="Arial" w:hAnsi="Arial" w:cs="Arial"/>
          <w:sz w:val="32"/>
          <w:szCs w:val="32"/>
        </w:rPr>
        <w:t xml:space="preserve">, Google </w:t>
      </w:r>
      <w:proofErr w:type="spellStart"/>
      <w:r w:rsidR="00C6259F">
        <w:rPr>
          <w:rFonts w:ascii="Arial" w:hAnsi="Arial" w:cs="Arial"/>
          <w:sz w:val="32"/>
          <w:szCs w:val="32"/>
        </w:rPr>
        <w:t>Colab</w:t>
      </w:r>
      <w:proofErr w:type="spellEnd"/>
      <w:r w:rsidR="00C6259F">
        <w:rPr>
          <w:rFonts w:ascii="Arial" w:hAnsi="Arial" w:cs="Arial"/>
          <w:sz w:val="32"/>
          <w:szCs w:val="32"/>
        </w:rPr>
        <w:t xml:space="preserve">, etc., </w:t>
      </w:r>
      <w:r w:rsidRPr="00EA7AB8">
        <w:rPr>
          <w:rFonts w:ascii="Arial" w:hAnsi="Arial" w:cs="Arial"/>
          <w:sz w:val="32"/>
          <w:szCs w:val="32"/>
        </w:rPr>
        <w:t>care susțin obiectivele tehnice ale proiectului.</w:t>
      </w:r>
    </w:p>
    <w:p w14:paraId="62B4849A" w14:textId="63313883" w:rsidR="001F4C3F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Planificați integrarea: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6A5959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Luați</w:t>
      </w:r>
      <w:r w:rsidRPr="00EA7AB8">
        <w:rPr>
          <w:rFonts w:ascii="Arial" w:hAnsi="Arial" w:cs="Arial"/>
          <w:sz w:val="32"/>
          <w:szCs w:val="32"/>
        </w:rPr>
        <w:t xml:space="preserve"> în considerare modul în care noul sistem se va integra cu instrumentele existente, cum ar fi sistemele POS </w:t>
      </w:r>
      <w:r w:rsidR="00C6259F">
        <w:rPr>
          <w:rFonts w:ascii="Arial" w:hAnsi="Arial" w:cs="Arial"/>
          <w:sz w:val="32"/>
          <w:szCs w:val="32"/>
        </w:rPr>
        <w:t>(</w:t>
      </w:r>
      <w:r w:rsidR="00C6259F" w:rsidRPr="00C6259F">
        <w:rPr>
          <w:rFonts w:ascii="Arial" w:hAnsi="Arial" w:cs="Arial"/>
          <w:i/>
          <w:iCs/>
          <w:sz w:val="32"/>
          <w:szCs w:val="32"/>
        </w:rPr>
        <w:t xml:space="preserve">a </w:t>
      </w:r>
      <w:proofErr w:type="spellStart"/>
      <w:r w:rsidR="00C6259F" w:rsidRPr="00C6259F">
        <w:rPr>
          <w:rFonts w:ascii="Arial" w:hAnsi="Arial" w:cs="Arial"/>
          <w:i/>
          <w:iCs/>
          <w:sz w:val="32"/>
          <w:szCs w:val="32"/>
        </w:rPr>
        <w:t>point</w:t>
      </w:r>
      <w:proofErr w:type="spellEnd"/>
      <w:r w:rsidR="00C6259F" w:rsidRPr="00C6259F">
        <w:rPr>
          <w:rFonts w:ascii="Arial" w:hAnsi="Arial" w:cs="Arial"/>
          <w:i/>
          <w:iCs/>
          <w:sz w:val="32"/>
          <w:szCs w:val="32"/>
        </w:rPr>
        <w:t xml:space="preserve">-of-sale </w:t>
      </w:r>
      <w:r w:rsidR="00C6259F">
        <w:rPr>
          <w:rFonts w:ascii="Arial" w:hAnsi="Arial" w:cs="Arial"/>
          <w:i/>
          <w:iCs/>
          <w:sz w:val="32"/>
          <w:szCs w:val="32"/>
        </w:rPr>
        <w:t xml:space="preserve">- </w:t>
      </w:r>
      <w:r w:rsidR="00C6259F" w:rsidRPr="00C6259F">
        <w:rPr>
          <w:rFonts w:ascii="Arial" w:hAnsi="Arial" w:cs="Arial"/>
          <w:i/>
          <w:iCs/>
          <w:sz w:val="32"/>
          <w:szCs w:val="32"/>
        </w:rPr>
        <w:t>POS</w:t>
      </w:r>
      <w:r w:rsidR="00C6259F">
        <w:rPr>
          <w:rFonts w:ascii="Arial" w:hAnsi="Arial" w:cs="Arial"/>
          <w:sz w:val="32"/>
          <w:szCs w:val="32"/>
        </w:rPr>
        <w:t xml:space="preserve">) </w:t>
      </w:r>
      <w:r w:rsidRPr="00EA7AB8">
        <w:rPr>
          <w:rFonts w:ascii="Arial" w:hAnsi="Arial" w:cs="Arial"/>
          <w:sz w:val="32"/>
          <w:szCs w:val="32"/>
        </w:rPr>
        <w:t>sau software-</w:t>
      </w:r>
      <w:proofErr w:type="spellStart"/>
      <w:r w:rsidRPr="00EA7AB8">
        <w:rPr>
          <w:rFonts w:ascii="Arial" w:hAnsi="Arial" w:cs="Arial"/>
          <w:sz w:val="32"/>
          <w:szCs w:val="32"/>
        </w:rPr>
        <w:t>ul</w:t>
      </w:r>
      <w:proofErr w:type="spellEnd"/>
      <w:r w:rsidRPr="00EA7AB8">
        <w:rPr>
          <w:rFonts w:ascii="Arial" w:hAnsi="Arial" w:cs="Arial"/>
          <w:sz w:val="32"/>
          <w:szCs w:val="32"/>
        </w:rPr>
        <w:t xml:space="preserve"> de contabilitate</w:t>
      </w:r>
      <w:r w:rsidR="00C6259F">
        <w:rPr>
          <w:rFonts w:ascii="Arial" w:hAnsi="Arial" w:cs="Arial"/>
          <w:sz w:val="32"/>
          <w:szCs w:val="32"/>
        </w:rPr>
        <w:t xml:space="preserve"> </w:t>
      </w:r>
      <w:r w:rsidR="00C6259F" w:rsidRPr="00C6259F">
        <w:rPr>
          <w:rFonts w:ascii="Arial" w:hAnsi="Arial" w:cs="Arial"/>
          <w:i/>
          <w:iCs/>
          <w:sz w:val="24"/>
          <w:szCs w:val="24"/>
        </w:rPr>
        <w:t>/</w:t>
      </w:r>
      <w:r w:rsidR="00C6259F" w:rsidRPr="00C6259F">
        <w:rPr>
          <w:i/>
          <w:iCs/>
          <w:sz w:val="24"/>
          <w:szCs w:val="24"/>
        </w:rPr>
        <w:t xml:space="preserve"> </w:t>
      </w:r>
      <w:r w:rsidR="00C6259F" w:rsidRPr="00C6259F">
        <w:rPr>
          <w:rFonts w:ascii="Arial" w:hAnsi="Arial" w:cs="Arial"/>
          <w:i/>
          <w:iCs/>
          <w:sz w:val="24"/>
          <w:szCs w:val="24"/>
        </w:rPr>
        <w:t>Un sistem POS (punct de vânzare) este o combinație de software și hardware care gestionează achizițiile, retururile și schimburile pentru tranzacțiile efectuate în persoană/</w:t>
      </w:r>
      <w:r w:rsidRPr="00C6259F">
        <w:rPr>
          <w:rFonts w:ascii="Arial" w:hAnsi="Arial" w:cs="Arial"/>
          <w:i/>
          <w:iCs/>
          <w:sz w:val="24"/>
          <w:szCs w:val="24"/>
        </w:rPr>
        <w:t>.</w:t>
      </w:r>
    </w:p>
    <w:p w14:paraId="0F3C3AAF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5131E892" w14:textId="14A4069F" w:rsidR="00EA7AB8" w:rsidRDefault="00EA7AB8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yellow"/>
        </w:rPr>
        <w:t>5. Planificați implementarea și întreținerea</w:t>
      </w:r>
    </w:p>
    <w:p w14:paraId="739EBA54" w14:textId="77777777" w:rsidR="001F4C3F" w:rsidRPr="00EA7AB8" w:rsidRDefault="001F4C3F" w:rsidP="001F4C3F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02B40EB9" w14:textId="313E8836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Dezvoltați un plan de implementare: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Creați</w:t>
      </w:r>
      <w:r w:rsidRPr="00EA7AB8">
        <w:rPr>
          <w:rFonts w:ascii="Arial" w:hAnsi="Arial" w:cs="Arial"/>
          <w:sz w:val="32"/>
          <w:szCs w:val="32"/>
        </w:rPr>
        <w:t xml:space="preserve"> un plan detaliat pentru implementarea sistemului, inclusiv instruirea </w:t>
      </w:r>
      <w:r w:rsidR="003C3E17">
        <w:rPr>
          <w:rFonts w:ascii="Arial" w:hAnsi="Arial" w:cs="Arial"/>
          <w:sz w:val="32"/>
          <w:szCs w:val="32"/>
        </w:rPr>
        <w:t>clienți</w:t>
      </w:r>
      <w:r w:rsidRPr="00EA7AB8">
        <w:rPr>
          <w:rFonts w:ascii="Arial" w:hAnsi="Arial" w:cs="Arial"/>
          <w:sz w:val="32"/>
          <w:szCs w:val="32"/>
        </w:rPr>
        <w:t>lor și migrarea datelor.</w:t>
      </w:r>
    </w:p>
    <w:p w14:paraId="50A56EFA" w14:textId="629094E0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Stabiliți o buclă de feedback</w:t>
      </w:r>
      <w:r w:rsidR="00C6259F">
        <w:rPr>
          <w:rFonts w:ascii="Arial" w:hAnsi="Arial" w:cs="Arial"/>
          <w:b/>
          <w:bCs/>
          <w:sz w:val="32"/>
          <w:szCs w:val="32"/>
          <w:highlight w:val="cyan"/>
        </w:rPr>
        <w:t xml:space="preserve"> / recenzii</w:t>
      </w: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Proiectați</w:t>
      </w:r>
      <w:r w:rsidRPr="00EA7AB8">
        <w:rPr>
          <w:rFonts w:ascii="Arial" w:hAnsi="Arial" w:cs="Arial"/>
          <w:sz w:val="32"/>
          <w:szCs w:val="32"/>
        </w:rPr>
        <w:t xml:space="preserve"> procese pentru a colecta feedback-</w:t>
      </w:r>
      <w:proofErr w:type="spellStart"/>
      <w:r w:rsidRPr="00EA7AB8">
        <w:rPr>
          <w:rFonts w:ascii="Arial" w:hAnsi="Arial" w:cs="Arial"/>
          <w:sz w:val="32"/>
          <w:szCs w:val="32"/>
        </w:rPr>
        <w:t>ul</w:t>
      </w:r>
      <w:proofErr w:type="spellEnd"/>
      <w:r w:rsidRPr="00EA7AB8">
        <w:rPr>
          <w:rFonts w:ascii="Arial" w:hAnsi="Arial" w:cs="Arial"/>
          <w:sz w:val="32"/>
          <w:szCs w:val="32"/>
        </w:rPr>
        <w:t xml:space="preserve"> </w:t>
      </w:r>
      <w:r w:rsidR="00C6259F">
        <w:rPr>
          <w:rFonts w:ascii="Arial" w:hAnsi="Arial" w:cs="Arial"/>
          <w:sz w:val="32"/>
          <w:szCs w:val="32"/>
        </w:rPr>
        <w:t xml:space="preserve">/ recenziile </w:t>
      </w:r>
      <w:r w:rsidR="003C3E17">
        <w:rPr>
          <w:rFonts w:ascii="Arial" w:hAnsi="Arial" w:cs="Arial"/>
          <w:sz w:val="32"/>
          <w:szCs w:val="32"/>
        </w:rPr>
        <w:t>clienți</w:t>
      </w:r>
      <w:r w:rsidRPr="00EA7AB8">
        <w:rPr>
          <w:rFonts w:ascii="Arial" w:hAnsi="Arial" w:cs="Arial"/>
          <w:sz w:val="32"/>
          <w:szCs w:val="32"/>
        </w:rPr>
        <w:t xml:space="preserve">lor și a aduce îmbunătățiri continue sistemului </w:t>
      </w:r>
      <w:r w:rsidRPr="00C6259F">
        <w:rPr>
          <w:rFonts w:ascii="Arial" w:hAnsi="Arial" w:cs="Arial"/>
          <w:b/>
          <w:bCs/>
          <w:i/>
          <w:iCs/>
          <w:color w:val="00B0F0"/>
          <w:sz w:val="32"/>
          <w:szCs w:val="32"/>
        </w:rPr>
        <w:t>în timp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.</w:t>
      </w:r>
    </w:p>
    <w:p w14:paraId="1A958A74" w14:textId="2BAA8FC2" w:rsidR="0042660D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EA7AB8">
        <w:rPr>
          <w:rFonts w:ascii="Arial" w:hAnsi="Arial" w:cs="Arial"/>
          <w:b/>
          <w:bCs/>
          <w:sz w:val="32"/>
          <w:szCs w:val="32"/>
          <w:highlight w:val="cyan"/>
        </w:rPr>
        <w:t>Planificați actualizările sistemului:</w:t>
      </w:r>
      <w:r w:rsidRPr="00EA7AB8">
        <w:rPr>
          <w:rFonts w:ascii="Arial" w:hAnsi="Arial" w:cs="Arial"/>
          <w:sz w:val="32"/>
          <w:szCs w:val="32"/>
          <w:highlight w:val="cyan"/>
        </w:rPr>
        <w:t xml:space="preserve"> </w:t>
      </w:r>
      <w:r w:rsidRPr="00C6259F">
        <w:rPr>
          <w:rFonts w:ascii="Arial" w:hAnsi="Arial" w:cs="Arial"/>
          <w:b/>
          <w:bCs/>
          <w:i/>
          <w:iCs/>
          <w:color w:val="C45911" w:themeColor="accent2" w:themeShade="BF"/>
          <w:sz w:val="32"/>
          <w:szCs w:val="32"/>
        </w:rPr>
        <w:t>Implementați</w:t>
      </w:r>
      <w:r w:rsidRPr="00EA7AB8">
        <w:rPr>
          <w:rFonts w:ascii="Arial" w:hAnsi="Arial" w:cs="Arial"/>
          <w:sz w:val="32"/>
          <w:szCs w:val="32"/>
        </w:rPr>
        <w:t xml:space="preserve"> proceduri pentru </w:t>
      </w:r>
      <w:r w:rsidRPr="00C6259F">
        <w:rPr>
          <w:rFonts w:ascii="Arial" w:hAnsi="Arial" w:cs="Arial"/>
          <w:i/>
          <w:iCs/>
          <w:sz w:val="32"/>
          <w:szCs w:val="32"/>
        </w:rPr>
        <w:t>revizuirea și actualizarea regulată a sistemului</w:t>
      </w:r>
      <w:r w:rsidRPr="00EA7AB8">
        <w:rPr>
          <w:rFonts w:ascii="Arial" w:hAnsi="Arial" w:cs="Arial"/>
          <w:sz w:val="32"/>
          <w:szCs w:val="32"/>
        </w:rPr>
        <w:t xml:space="preserve"> pentru </w:t>
      </w:r>
      <w:r w:rsidRPr="00C6259F">
        <w:rPr>
          <w:rFonts w:ascii="Arial" w:hAnsi="Arial" w:cs="Arial"/>
          <w:i/>
          <w:iCs/>
          <w:sz w:val="32"/>
          <w:szCs w:val="32"/>
        </w:rPr>
        <w:t>a se adapta la nevoile și tehnologiile</w:t>
      </w:r>
      <w:r w:rsidRPr="00EA7AB8">
        <w:rPr>
          <w:rFonts w:ascii="Arial" w:hAnsi="Arial" w:cs="Arial"/>
          <w:sz w:val="32"/>
          <w:szCs w:val="32"/>
        </w:rPr>
        <w:t xml:space="preserve"> în evoluție.</w:t>
      </w:r>
      <w:r w:rsidR="00EC4C90">
        <w:rPr>
          <w:rFonts w:ascii="Arial" w:hAnsi="Arial" w:cs="Arial"/>
          <w:sz w:val="32"/>
          <w:szCs w:val="32"/>
        </w:rPr>
        <w:t xml:space="preserve">   </w:t>
      </w:r>
    </w:p>
    <w:p w14:paraId="72FC2043" w14:textId="4D6EA05A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280A79D5" w14:textId="34F0B1C1" w:rsid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12143A66" w14:textId="0B8956A2" w:rsidR="00EA7AB8" w:rsidRPr="00EA7AB8" w:rsidRDefault="00EA7AB8" w:rsidP="001F4C3F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sectPr w:rsidR="00EA7AB8" w:rsidRPr="00EA7AB8" w:rsidSect="003C3E17">
      <w:pgSz w:w="12240" w:h="15840"/>
      <w:pgMar w:top="567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550D"/>
    <w:multiLevelType w:val="hybridMultilevel"/>
    <w:tmpl w:val="1F2AD8D0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F2526"/>
    <w:multiLevelType w:val="hybridMultilevel"/>
    <w:tmpl w:val="B0D2E4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A3E29"/>
    <w:multiLevelType w:val="hybridMultilevel"/>
    <w:tmpl w:val="D4FC4E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7DC7"/>
    <w:multiLevelType w:val="hybridMultilevel"/>
    <w:tmpl w:val="17B280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5A5E"/>
    <w:multiLevelType w:val="hybridMultilevel"/>
    <w:tmpl w:val="243C99C4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C84547"/>
    <w:multiLevelType w:val="hybridMultilevel"/>
    <w:tmpl w:val="1046C4A0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07E70"/>
    <w:multiLevelType w:val="hybridMultilevel"/>
    <w:tmpl w:val="E1D8C848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6B753A7"/>
    <w:multiLevelType w:val="hybridMultilevel"/>
    <w:tmpl w:val="CBD2ED92"/>
    <w:lvl w:ilvl="0" w:tplc="0418000F">
      <w:start w:val="1"/>
      <w:numFmt w:val="decimal"/>
      <w:lvlText w:val="%1."/>
      <w:lvlJc w:val="left"/>
      <w:pPr>
        <w:ind w:left="1068" w:hanging="360"/>
      </w:p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B8"/>
    <w:rsid w:val="000A3324"/>
    <w:rsid w:val="001F4C3F"/>
    <w:rsid w:val="00332D7A"/>
    <w:rsid w:val="003C3E17"/>
    <w:rsid w:val="0041333D"/>
    <w:rsid w:val="0042660D"/>
    <w:rsid w:val="006A5959"/>
    <w:rsid w:val="008220E1"/>
    <w:rsid w:val="00841BB9"/>
    <w:rsid w:val="00C6259F"/>
    <w:rsid w:val="00E72CD5"/>
    <w:rsid w:val="00EA7AB8"/>
    <w:rsid w:val="00E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1992F6"/>
  <w15:chartTrackingRefBased/>
  <w15:docId w15:val="{31953AFA-F4F1-4003-8EBC-1A82941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827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4</cp:revision>
  <dcterms:created xsi:type="dcterms:W3CDTF">2025-09-25T06:32:00Z</dcterms:created>
  <dcterms:modified xsi:type="dcterms:W3CDTF">2026-01-27T06:11:00Z</dcterms:modified>
</cp:coreProperties>
</file>