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89D" w:rsidRPr="00EE77B7" w:rsidRDefault="00E84419" w:rsidP="00784898">
      <w:pPr>
        <w:spacing w:after="0" w:afterAutospacing="0"/>
        <w:jc w:val="center"/>
        <w:rPr>
          <w:rFonts w:ascii="Calibri" w:hAnsi="Calibri"/>
          <w:lang w:val="ro-RO"/>
        </w:rPr>
      </w:pPr>
      <w:r w:rsidRPr="00EE77B7">
        <w:rPr>
          <w:rFonts w:ascii="Calibri" w:hAnsi="Calibri"/>
          <w:lang w:val="ro-RO"/>
        </w:rPr>
        <w:t>MD-20</w:t>
      </w:r>
      <w:r w:rsidR="00C71C2F" w:rsidRPr="00EE77B7">
        <w:rPr>
          <w:rFonts w:ascii="Calibri" w:hAnsi="Calibri"/>
          <w:lang w:val="ro-RO"/>
        </w:rPr>
        <w:t>45</w:t>
      </w:r>
      <w:r w:rsidRPr="00EE77B7">
        <w:rPr>
          <w:rFonts w:ascii="Calibri" w:hAnsi="Calibri"/>
          <w:lang w:val="ro-RO"/>
        </w:rPr>
        <w:t xml:space="preserve">, CHIŞINĂU, </w:t>
      </w:r>
      <w:r w:rsidR="00784898" w:rsidRPr="00EE77B7">
        <w:rPr>
          <w:rFonts w:ascii="Calibri" w:hAnsi="Calibri"/>
          <w:lang w:val="ro-RO"/>
        </w:rPr>
        <w:t xml:space="preserve">STR. </w:t>
      </w:r>
      <w:r w:rsidR="00BC003D" w:rsidRPr="00EE77B7">
        <w:rPr>
          <w:rFonts w:ascii="Calibri" w:hAnsi="Calibri"/>
          <w:lang w:val="ro-RO"/>
        </w:rPr>
        <w:t xml:space="preserve">STUDENȚILOR, </w:t>
      </w:r>
      <w:r w:rsidR="002D467A" w:rsidRPr="00EE77B7">
        <w:rPr>
          <w:rFonts w:ascii="Calibri" w:hAnsi="Calibri"/>
          <w:lang w:val="ro-RO"/>
        </w:rPr>
        <w:t>9/</w:t>
      </w:r>
      <w:r w:rsidR="00BC003D" w:rsidRPr="00EE77B7">
        <w:rPr>
          <w:rFonts w:ascii="Calibri" w:hAnsi="Calibri"/>
          <w:lang w:val="ro-RO"/>
        </w:rPr>
        <w:t>7</w:t>
      </w:r>
      <w:r w:rsidRPr="00EE77B7">
        <w:rPr>
          <w:rFonts w:ascii="Calibri" w:hAnsi="Calibri"/>
          <w:lang w:val="ro-RO"/>
        </w:rPr>
        <w:t xml:space="preserve">, TEL: 022 </w:t>
      </w:r>
      <w:r w:rsidR="00BC003D" w:rsidRPr="00EE77B7">
        <w:rPr>
          <w:rFonts w:ascii="Calibri" w:hAnsi="Calibri"/>
          <w:lang w:val="ro-RO"/>
        </w:rPr>
        <w:t>50</w:t>
      </w:r>
      <w:r w:rsidRPr="00EE77B7">
        <w:rPr>
          <w:rFonts w:ascii="Calibri" w:hAnsi="Calibri"/>
          <w:lang w:val="ro-RO"/>
        </w:rPr>
        <w:t>-</w:t>
      </w:r>
      <w:r w:rsidR="00BC003D" w:rsidRPr="00EE77B7">
        <w:rPr>
          <w:rFonts w:ascii="Calibri" w:hAnsi="Calibri"/>
          <w:lang w:val="ro-RO"/>
        </w:rPr>
        <w:t>99</w:t>
      </w:r>
      <w:r w:rsidRPr="00EE77B7">
        <w:rPr>
          <w:rFonts w:ascii="Calibri" w:hAnsi="Calibri"/>
          <w:lang w:val="ro-RO"/>
        </w:rPr>
        <w:t>-</w:t>
      </w:r>
      <w:r w:rsidR="002D467A" w:rsidRPr="00EE77B7">
        <w:rPr>
          <w:rFonts w:ascii="Calibri" w:hAnsi="Calibri"/>
          <w:lang w:val="ro-RO"/>
        </w:rPr>
        <w:t>08</w:t>
      </w:r>
      <w:r w:rsidRPr="00EE77B7">
        <w:rPr>
          <w:rFonts w:ascii="Calibri" w:hAnsi="Calibri"/>
          <w:lang w:val="ro-RO"/>
        </w:rPr>
        <w:t xml:space="preserve"> | FAX: 022 </w:t>
      </w:r>
      <w:r w:rsidR="00BC003D" w:rsidRPr="00EE77B7">
        <w:rPr>
          <w:rFonts w:ascii="Calibri" w:hAnsi="Calibri"/>
          <w:lang w:val="ro-RO"/>
        </w:rPr>
        <w:t>50</w:t>
      </w:r>
      <w:r w:rsidRPr="00EE77B7">
        <w:rPr>
          <w:rFonts w:ascii="Calibri" w:hAnsi="Calibri"/>
          <w:lang w:val="ro-RO"/>
        </w:rPr>
        <w:t>-</w:t>
      </w:r>
      <w:r w:rsidR="00BC003D" w:rsidRPr="00EE77B7">
        <w:rPr>
          <w:rFonts w:ascii="Calibri" w:hAnsi="Calibri"/>
          <w:lang w:val="ro-RO"/>
        </w:rPr>
        <w:t>99</w:t>
      </w:r>
      <w:r w:rsidRPr="00EE77B7">
        <w:rPr>
          <w:rFonts w:ascii="Calibri" w:hAnsi="Calibri"/>
          <w:lang w:val="ro-RO"/>
        </w:rPr>
        <w:t>-</w:t>
      </w:r>
      <w:r w:rsidR="00BC003D" w:rsidRPr="00EE77B7">
        <w:rPr>
          <w:rFonts w:ascii="Calibri" w:hAnsi="Calibri"/>
          <w:lang w:val="ro-RO"/>
        </w:rPr>
        <w:t>05</w:t>
      </w:r>
      <w:r w:rsidRPr="00EE77B7">
        <w:rPr>
          <w:rFonts w:ascii="Calibri" w:hAnsi="Calibri"/>
          <w:lang w:val="ro-RO"/>
        </w:rPr>
        <w:t xml:space="preserve">, </w:t>
      </w:r>
      <w:hyperlink r:id="rId11" w:history="1">
        <w:r w:rsidRPr="00EE77B7">
          <w:rPr>
            <w:rStyle w:val="af4"/>
            <w:rFonts w:ascii="Calibri" w:hAnsi="Calibri"/>
            <w:lang w:val="ro-RO"/>
          </w:rPr>
          <w:t>www.utm.md</w:t>
        </w:r>
      </w:hyperlink>
    </w:p>
    <w:p w:rsidR="0051321D" w:rsidRPr="00EE77B7" w:rsidRDefault="0051321D" w:rsidP="0051321D">
      <w:pPr>
        <w:spacing w:after="0" w:afterAutospacing="0" w:line="240" w:lineRule="auto"/>
        <w:jc w:val="center"/>
        <w:rPr>
          <w:rFonts w:ascii="Calibri" w:eastAsia="Calibri" w:hAnsi="Calibri" w:cs="Times New Roman"/>
          <w:b/>
          <w:color w:val="auto"/>
          <w:lang w:val="ro-RO"/>
        </w:rPr>
      </w:pPr>
    </w:p>
    <w:p w:rsidR="00ED6734" w:rsidRPr="00EE77B7" w:rsidRDefault="006D06A4" w:rsidP="0051321D">
      <w:pPr>
        <w:spacing w:after="120" w:afterAutospacing="0" w:line="240" w:lineRule="auto"/>
        <w:jc w:val="center"/>
        <w:rPr>
          <w:rFonts w:ascii="Calibri" w:eastAsia="Calibri" w:hAnsi="Calibri" w:cs="Times New Roman"/>
          <w:b/>
          <w:color w:val="auto"/>
          <w:lang w:val="ro-RO"/>
        </w:rPr>
      </w:pPr>
      <w:r w:rsidRPr="00EE77B7">
        <w:rPr>
          <w:rFonts w:ascii="Calibri" w:eastAsia="Calibri" w:hAnsi="Calibri" w:cs="Times New Roman"/>
          <w:b/>
          <w:color w:val="auto"/>
          <w:lang w:val="ro-RO"/>
        </w:rPr>
        <w:t>TRADUCTOARE ȘI MĂSURĂRI</w:t>
      </w:r>
    </w:p>
    <w:p w:rsidR="00ED6734" w:rsidRPr="00EE77B7" w:rsidRDefault="00ED6734" w:rsidP="00ED6734">
      <w:pPr>
        <w:numPr>
          <w:ilvl w:val="0"/>
          <w:numId w:val="2"/>
        </w:numPr>
        <w:spacing w:after="0" w:afterAutospacing="0" w:line="276" w:lineRule="auto"/>
        <w:contextualSpacing/>
        <w:jc w:val="both"/>
        <w:rPr>
          <w:rFonts w:ascii="Calibri" w:eastAsia="Calibri" w:hAnsi="Calibri" w:cs="Times New Roman"/>
          <w:b/>
          <w:color w:val="auto"/>
          <w:lang w:val="ro-RO"/>
        </w:rPr>
      </w:pPr>
      <w:r w:rsidRPr="00EE77B7">
        <w:rPr>
          <w:rFonts w:ascii="Calibri" w:eastAsia="Calibri" w:hAnsi="Calibri" w:cs="Times New Roman"/>
          <w:b/>
          <w:color w:val="auto"/>
          <w:lang w:val="ro-RO"/>
        </w:rPr>
        <w:t>Date despre unitatea de curs/modul</w:t>
      </w:r>
    </w:p>
    <w:tbl>
      <w:tblPr>
        <w:tblStyle w:val="af5"/>
        <w:tblW w:w="10065" w:type="dxa"/>
        <w:tblInd w:w="-34" w:type="dxa"/>
        <w:tblLook w:val="04A0"/>
      </w:tblPr>
      <w:tblGrid>
        <w:gridCol w:w="2977"/>
        <w:gridCol w:w="1418"/>
        <w:gridCol w:w="1559"/>
        <w:gridCol w:w="1559"/>
        <w:gridCol w:w="1560"/>
        <w:gridCol w:w="992"/>
      </w:tblGrid>
      <w:tr w:rsidR="00ED6734" w:rsidRPr="00EE77B7" w:rsidTr="004374DB">
        <w:tc>
          <w:tcPr>
            <w:tcW w:w="2977" w:type="dxa"/>
          </w:tcPr>
          <w:p w:rsidR="00ED6734" w:rsidRPr="00EE77B7" w:rsidRDefault="00ED6734" w:rsidP="00ED6734">
            <w:pPr>
              <w:spacing w:after="0" w:afterAutospacing="0" w:line="240" w:lineRule="auto"/>
              <w:contextualSpacing/>
              <w:jc w:val="both"/>
              <w:rPr>
                <w:rFonts w:ascii="Calibri" w:hAnsi="Calibri" w:cs="Times New Roman"/>
                <w:b/>
                <w:color w:val="auto"/>
                <w:lang w:val="ro-RO"/>
              </w:rPr>
            </w:pPr>
            <w:r w:rsidRPr="00EE77B7">
              <w:rPr>
                <w:rFonts w:ascii="Calibri" w:hAnsi="Calibri" w:cs="Times New Roman"/>
                <w:b/>
                <w:color w:val="auto"/>
                <w:lang w:val="ro-RO"/>
              </w:rPr>
              <w:t>Facultatea</w:t>
            </w:r>
          </w:p>
        </w:tc>
        <w:tc>
          <w:tcPr>
            <w:tcW w:w="7088" w:type="dxa"/>
            <w:gridSpan w:val="5"/>
          </w:tcPr>
          <w:p w:rsidR="00ED6734" w:rsidRPr="00EE77B7" w:rsidRDefault="00F3121B" w:rsidP="00ED6734">
            <w:pPr>
              <w:spacing w:after="0" w:afterAutospacing="0" w:line="240" w:lineRule="auto"/>
              <w:contextualSpacing/>
              <w:jc w:val="both"/>
              <w:rPr>
                <w:rFonts w:ascii="Calibri" w:hAnsi="Calibri" w:cs="Times New Roman"/>
                <w:color w:val="auto"/>
                <w:lang w:val="ro-RO"/>
              </w:rPr>
            </w:pPr>
            <w:r w:rsidRPr="00EE77B7">
              <w:rPr>
                <w:rFonts w:ascii="Calibri" w:hAnsi="Calibri" w:cs="Times New Roman"/>
                <w:color w:val="auto"/>
                <w:lang w:val="ro-RO"/>
              </w:rPr>
              <w:t>Calculatoare Informatică și Microelectronică</w:t>
            </w:r>
          </w:p>
        </w:tc>
      </w:tr>
      <w:tr w:rsidR="00ED6734" w:rsidRPr="00EE77B7" w:rsidTr="004374DB">
        <w:tc>
          <w:tcPr>
            <w:tcW w:w="2977" w:type="dxa"/>
          </w:tcPr>
          <w:p w:rsidR="00ED6734" w:rsidRPr="00EE77B7" w:rsidRDefault="00ED6734" w:rsidP="00ED6734">
            <w:pPr>
              <w:spacing w:after="0" w:afterAutospacing="0" w:line="240" w:lineRule="auto"/>
              <w:contextualSpacing/>
              <w:jc w:val="both"/>
              <w:rPr>
                <w:rFonts w:ascii="Calibri" w:hAnsi="Calibri" w:cs="Times New Roman"/>
                <w:b/>
                <w:color w:val="auto"/>
                <w:lang w:val="ro-RO"/>
              </w:rPr>
            </w:pPr>
            <w:r w:rsidRPr="00EE77B7">
              <w:rPr>
                <w:rFonts w:ascii="Calibri" w:hAnsi="Calibri" w:cs="Times New Roman"/>
                <w:b/>
                <w:color w:val="auto"/>
                <w:lang w:val="ro-RO"/>
              </w:rPr>
              <w:t>Catedra/departamentul</w:t>
            </w:r>
          </w:p>
        </w:tc>
        <w:tc>
          <w:tcPr>
            <w:tcW w:w="7088" w:type="dxa"/>
            <w:gridSpan w:val="5"/>
          </w:tcPr>
          <w:p w:rsidR="00ED6734" w:rsidRPr="00EE77B7" w:rsidRDefault="00FD27D4" w:rsidP="00ED6734">
            <w:pPr>
              <w:spacing w:after="0" w:afterAutospacing="0" w:line="240" w:lineRule="auto"/>
              <w:contextualSpacing/>
              <w:jc w:val="both"/>
              <w:rPr>
                <w:rFonts w:ascii="Calibri" w:hAnsi="Calibri" w:cs="Times New Roman"/>
                <w:color w:val="auto"/>
                <w:lang w:val="ro-RO"/>
              </w:rPr>
            </w:pPr>
            <w:r w:rsidRPr="00FD27D4">
              <w:rPr>
                <w:rFonts w:ascii="Calibri" w:hAnsi="Calibri" w:cs="Times New Roman"/>
                <w:color w:val="auto"/>
                <w:lang w:val="ro-RO"/>
              </w:rPr>
              <w:t>Ingineria Software și Automatică</w:t>
            </w:r>
          </w:p>
        </w:tc>
      </w:tr>
      <w:tr w:rsidR="00ED6734" w:rsidRPr="00EE77B7" w:rsidTr="004374DB">
        <w:tc>
          <w:tcPr>
            <w:tcW w:w="2977" w:type="dxa"/>
          </w:tcPr>
          <w:p w:rsidR="00ED6734" w:rsidRPr="00EE77B7" w:rsidRDefault="00ED6734" w:rsidP="00ED6734">
            <w:pPr>
              <w:spacing w:after="0" w:afterAutospacing="0" w:line="240" w:lineRule="auto"/>
              <w:contextualSpacing/>
              <w:jc w:val="both"/>
              <w:rPr>
                <w:rFonts w:ascii="Calibri" w:hAnsi="Calibri" w:cs="Times New Roman"/>
                <w:b/>
                <w:color w:val="auto"/>
                <w:lang w:val="ro-RO"/>
              </w:rPr>
            </w:pPr>
            <w:r w:rsidRPr="00EE77B7">
              <w:rPr>
                <w:rFonts w:ascii="Calibri" w:hAnsi="Calibri" w:cs="Times New Roman"/>
                <w:b/>
                <w:color w:val="auto"/>
                <w:lang w:val="ro-RO"/>
              </w:rPr>
              <w:t>Ciclul de studii</w:t>
            </w:r>
          </w:p>
        </w:tc>
        <w:tc>
          <w:tcPr>
            <w:tcW w:w="7088" w:type="dxa"/>
            <w:gridSpan w:val="5"/>
          </w:tcPr>
          <w:p w:rsidR="00ED6734" w:rsidRPr="00EE77B7" w:rsidRDefault="00ED6734" w:rsidP="00ED6734">
            <w:pPr>
              <w:spacing w:after="0" w:afterAutospacing="0" w:line="240" w:lineRule="auto"/>
              <w:contextualSpacing/>
              <w:jc w:val="both"/>
              <w:rPr>
                <w:rFonts w:ascii="Calibri" w:hAnsi="Calibri" w:cs="Times New Roman"/>
                <w:color w:val="auto"/>
                <w:lang w:val="ro-RO"/>
              </w:rPr>
            </w:pPr>
            <w:r w:rsidRPr="00EE77B7">
              <w:rPr>
                <w:rFonts w:ascii="Calibri" w:hAnsi="Calibri" w:cs="Times New Roman"/>
                <w:color w:val="auto"/>
                <w:lang w:val="ro-RO"/>
              </w:rPr>
              <w:t>Studii superioare de licenţă, ciclul I</w:t>
            </w:r>
          </w:p>
        </w:tc>
      </w:tr>
      <w:tr w:rsidR="00ED6734" w:rsidRPr="00EE77B7" w:rsidTr="004374DB">
        <w:tc>
          <w:tcPr>
            <w:tcW w:w="2977" w:type="dxa"/>
          </w:tcPr>
          <w:p w:rsidR="00ED6734" w:rsidRPr="00EE77B7" w:rsidRDefault="00ED6734" w:rsidP="00ED6734">
            <w:pPr>
              <w:spacing w:after="0" w:afterAutospacing="0" w:line="240" w:lineRule="auto"/>
              <w:contextualSpacing/>
              <w:jc w:val="both"/>
              <w:rPr>
                <w:rFonts w:ascii="Calibri" w:hAnsi="Calibri" w:cs="Times New Roman"/>
                <w:b/>
                <w:color w:val="auto"/>
                <w:lang w:val="ro-RO"/>
              </w:rPr>
            </w:pPr>
            <w:r w:rsidRPr="00EE77B7">
              <w:rPr>
                <w:rFonts w:ascii="Calibri" w:hAnsi="Calibri" w:cs="Times New Roman"/>
                <w:b/>
                <w:color w:val="auto"/>
                <w:lang w:val="ro-RO"/>
              </w:rPr>
              <w:t>Programul de studiu</w:t>
            </w:r>
          </w:p>
        </w:tc>
        <w:tc>
          <w:tcPr>
            <w:tcW w:w="7088" w:type="dxa"/>
            <w:gridSpan w:val="5"/>
          </w:tcPr>
          <w:p w:rsidR="00ED6734" w:rsidRPr="00EE77B7" w:rsidRDefault="003D2641" w:rsidP="00F3121B">
            <w:pPr>
              <w:spacing w:after="0" w:afterAutospacing="0" w:line="240" w:lineRule="auto"/>
              <w:contextualSpacing/>
              <w:jc w:val="both"/>
              <w:rPr>
                <w:rFonts w:ascii="Calibri" w:hAnsi="Calibri" w:cs="Times New Roman"/>
                <w:color w:val="auto"/>
                <w:lang w:val="ro-RO"/>
              </w:rPr>
            </w:pPr>
            <w:r>
              <w:rPr>
                <w:rFonts w:ascii="Calibri" w:hAnsi="Calibri" w:cs="Times New Roman"/>
                <w:color w:val="auto"/>
                <w:lang w:val="ro-RO"/>
              </w:rPr>
              <w:t xml:space="preserve">526.3 </w:t>
            </w:r>
            <w:r w:rsidR="00ED6734" w:rsidRPr="00EE77B7">
              <w:rPr>
                <w:rFonts w:ascii="Calibri" w:hAnsi="Calibri" w:cs="Times New Roman"/>
                <w:color w:val="auto"/>
                <w:lang w:val="ro-RO"/>
              </w:rPr>
              <w:t xml:space="preserve"> </w:t>
            </w:r>
            <w:r w:rsidR="00F3121B" w:rsidRPr="00EE77B7">
              <w:rPr>
                <w:rFonts w:ascii="Calibri" w:hAnsi="Calibri" w:cs="Times New Roman"/>
                <w:color w:val="auto"/>
                <w:lang w:val="ro-RO"/>
              </w:rPr>
              <w:t>Automatică și Informatică</w:t>
            </w:r>
          </w:p>
        </w:tc>
      </w:tr>
      <w:tr w:rsidR="00ED6734" w:rsidRPr="00EE77B7" w:rsidTr="004374DB">
        <w:tc>
          <w:tcPr>
            <w:tcW w:w="2977" w:type="dxa"/>
          </w:tcPr>
          <w:p w:rsidR="00ED6734" w:rsidRPr="00EE77B7" w:rsidRDefault="00ED6734" w:rsidP="009541E2">
            <w:pPr>
              <w:spacing w:after="0" w:afterAutospacing="0" w:line="240" w:lineRule="auto"/>
              <w:contextualSpacing/>
              <w:rPr>
                <w:rFonts w:ascii="Calibri" w:hAnsi="Calibri" w:cs="Times New Roman"/>
                <w:b/>
                <w:color w:val="auto"/>
                <w:lang w:val="ro-RO"/>
              </w:rPr>
            </w:pPr>
            <w:r w:rsidRPr="00EE77B7">
              <w:rPr>
                <w:rFonts w:ascii="Calibri" w:hAnsi="Calibri" w:cs="Times New Roman"/>
                <w:b/>
                <w:color w:val="auto"/>
                <w:lang w:val="ro-RO"/>
              </w:rPr>
              <w:t>Anul de studiu</w:t>
            </w:r>
          </w:p>
        </w:tc>
        <w:tc>
          <w:tcPr>
            <w:tcW w:w="1418" w:type="dxa"/>
          </w:tcPr>
          <w:p w:rsidR="00ED6734" w:rsidRPr="00EE77B7" w:rsidRDefault="00ED6734" w:rsidP="009541E2">
            <w:pPr>
              <w:spacing w:after="0" w:afterAutospacing="0" w:line="240" w:lineRule="auto"/>
              <w:contextualSpacing/>
              <w:jc w:val="center"/>
              <w:rPr>
                <w:rFonts w:ascii="Calibri" w:hAnsi="Calibri" w:cs="Times New Roman"/>
                <w:b/>
                <w:color w:val="auto"/>
                <w:lang w:val="ro-RO"/>
              </w:rPr>
            </w:pPr>
            <w:r w:rsidRPr="00EE77B7">
              <w:rPr>
                <w:rFonts w:ascii="Calibri" w:hAnsi="Calibri" w:cs="Times New Roman"/>
                <w:b/>
                <w:color w:val="auto"/>
                <w:lang w:val="ro-RO"/>
              </w:rPr>
              <w:t>Semestrul</w:t>
            </w:r>
          </w:p>
        </w:tc>
        <w:tc>
          <w:tcPr>
            <w:tcW w:w="1559" w:type="dxa"/>
          </w:tcPr>
          <w:p w:rsidR="00ED6734" w:rsidRPr="00EE77B7" w:rsidRDefault="00ED6734" w:rsidP="009541E2">
            <w:pPr>
              <w:spacing w:after="0" w:afterAutospacing="0" w:line="240" w:lineRule="auto"/>
              <w:contextualSpacing/>
              <w:jc w:val="center"/>
              <w:rPr>
                <w:rFonts w:ascii="Calibri" w:hAnsi="Calibri" w:cs="Times New Roman"/>
                <w:b/>
                <w:color w:val="auto"/>
                <w:lang w:val="ro-RO"/>
              </w:rPr>
            </w:pPr>
            <w:r w:rsidRPr="00EE77B7">
              <w:rPr>
                <w:rFonts w:ascii="Calibri" w:hAnsi="Calibri" w:cs="Times New Roman"/>
                <w:b/>
                <w:color w:val="auto"/>
                <w:lang w:val="ro-RO"/>
              </w:rPr>
              <w:t>Tip de evaluare</w:t>
            </w:r>
          </w:p>
        </w:tc>
        <w:tc>
          <w:tcPr>
            <w:tcW w:w="1559" w:type="dxa"/>
          </w:tcPr>
          <w:p w:rsidR="00ED6734" w:rsidRPr="00EE77B7" w:rsidRDefault="00ED6734" w:rsidP="009541E2">
            <w:pPr>
              <w:spacing w:after="0" w:afterAutospacing="0" w:line="240" w:lineRule="auto"/>
              <w:contextualSpacing/>
              <w:jc w:val="center"/>
              <w:rPr>
                <w:rFonts w:ascii="Calibri" w:hAnsi="Calibri" w:cs="Times New Roman"/>
                <w:b/>
                <w:color w:val="auto"/>
                <w:lang w:val="ro-RO"/>
              </w:rPr>
            </w:pPr>
            <w:r w:rsidRPr="00EE77B7">
              <w:rPr>
                <w:rFonts w:ascii="Calibri" w:hAnsi="Calibri" w:cs="Times New Roman"/>
                <w:b/>
                <w:color w:val="auto"/>
                <w:lang w:val="ro-RO"/>
              </w:rPr>
              <w:t>Categoria formativă</w:t>
            </w:r>
          </w:p>
        </w:tc>
        <w:tc>
          <w:tcPr>
            <w:tcW w:w="1560" w:type="dxa"/>
          </w:tcPr>
          <w:p w:rsidR="00ED6734" w:rsidRPr="00EE77B7" w:rsidRDefault="00ED6734" w:rsidP="009541E2">
            <w:pPr>
              <w:spacing w:after="0" w:afterAutospacing="0" w:line="240" w:lineRule="auto"/>
              <w:contextualSpacing/>
              <w:jc w:val="center"/>
              <w:rPr>
                <w:rFonts w:ascii="Calibri" w:hAnsi="Calibri" w:cs="Times New Roman"/>
                <w:b/>
                <w:color w:val="auto"/>
                <w:lang w:val="ro-RO"/>
              </w:rPr>
            </w:pPr>
            <w:r w:rsidRPr="00EE77B7">
              <w:rPr>
                <w:rFonts w:ascii="Calibri" w:hAnsi="Calibri" w:cs="Times New Roman"/>
                <w:b/>
                <w:color w:val="auto"/>
                <w:lang w:val="ro-RO"/>
              </w:rPr>
              <w:t>Categoria de opţionalitate</w:t>
            </w:r>
          </w:p>
        </w:tc>
        <w:tc>
          <w:tcPr>
            <w:tcW w:w="992" w:type="dxa"/>
          </w:tcPr>
          <w:p w:rsidR="00ED6734" w:rsidRPr="00EE77B7" w:rsidRDefault="00ED6734" w:rsidP="009541E2">
            <w:pPr>
              <w:spacing w:after="0" w:afterAutospacing="0" w:line="240" w:lineRule="auto"/>
              <w:contextualSpacing/>
              <w:jc w:val="center"/>
              <w:rPr>
                <w:rFonts w:ascii="Calibri" w:hAnsi="Calibri" w:cs="Times New Roman"/>
                <w:b/>
                <w:color w:val="auto"/>
                <w:lang w:val="ro-RO"/>
              </w:rPr>
            </w:pPr>
            <w:r w:rsidRPr="00EE77B7">
              <w:rPr>
                <w:rFonts w:ascii="Calibri" w:hAnsi="Calibri" w:cs="Times New Roman"/>
                <w:b/>
                <w:color w:val="auto"/>
                <w:lang w:val="ro-RO"/>
              </w:rPr>
              <w:t>Credite ECTS</w:t>
            </w:r>
          </w:p>
        </w:tc>
      </w:tr>
      <w:tr w:rsidR="00ED6734" w:rsidRPr="00EE77B7" w:rsidTr="004374DB">
        <w:tc>
          <w:tcPr>
            <w:tcW w:w="2977" w:type="dxa"/>
          </w:tcPr>
          <w:p w:rsidR="00ED6734" w:rsidRPr="00EE77B7" w:rsidRDefault="00531201" w:rsidP="00ED6734">
            <w:pPr>
              <w:spacing w:after="0" w:afterAutospacing="0" w:line="240" w:lineRule="auto"/>
              <w:contextualSpacing/>
              <w:jc w:val="both"/>
              <w:rPr>
                <w:rFonts w:ascii="Calibri" w:hAnsi="Calibri" w:cs="Times New Roman"/>
                <w:color w:val="auto"/>
                <w:lang w:val="ro-RO"/>
              </w:rPr>
            </w:pPr>
            <w:r w:rsidRPr="00EE77B7">
              <w:rPr>
                <w:rFonts w:ascii="Calibri" w:hAnsi="Calibri" w:cs="Times New Roman"/>
                <w:color w:val="auto"/>
                <w:lang w:val="ro-RO"/>
              </w:rPr>
              <w:t>I</w:t>
            </w:r>
            <w:r w:rsidR="005B0552" w:rsidRPr="00EE77B7">
              <w:rPr>
                <w:rFonts w:ascii="Calibri" w:hAnsi="Calibri" w:cs="Times New Roman"/>
                <w:color w:val="auto"/>
                <w:lang w:val="ro-RO"/>
              </w:rPr>
              <w:t>I</w:t>
            </w:r>
            <w:r w:rsidR="00ED6734" w:rsidRPr="00EE77B7">
              <w:rPr>
                <w:rFonts w:ascii="Calibri" w:hAnsi="Calibri" w:cs="Times New Roman"/>
                <w:color w:val="auto"/>
                <w:lang w:val="ro-RO"/>
              </w:rPr>
              <w:t xml:space="preserve"> (învăţământ cu frecvenţă);</w:t>
            </w:r>
          </w:p>
          <w:p w:rsidR="00ED6734" w:rsidRPr="00EE77B7" w:rsidRDefault="00ED6734" w:rsidP="00531201">
            <w:pPr>
              <w:spacing w:after="0" w:afterAutospacing="0" w:line="240" w:lineRule="auto"/>
              <w:ind w:left="318" w:hanging="318"/>
              <w:contextualSpacing/>
              <w:jc w:val="both"/>
              <w:rPr>
                <w:rFonts w:ascii="Calibri" w:hAnsi="Calibri" w:cs="Times New Roman"/>
                <w:color w:val="auto"/>
                <w:lang w:val="ro-RO"/>
              </w:rPr>
            </w:pPr>
          </w:p>
        </w:tc>
        <w:tc>
          <w:tcPr>
            <w:tcW w:w="1418" w:type="dxa"/>
          </w:tcPr>
          <w:p w:rsidR="002D467A" w:rsidRPr="00EE77B7" w:rsidRDefault="002D467A" w:rsidP="002D467A">
            <w:pPr>
              <w:spacing w:after="0" w:afterAutospacing="0" w:line="240" w:lineRule="auto"/>
              <w:contextualSpacing/>
              <w:jc w:val="center"/>
              <w:rPr>
                <w:rFonts w:ascii="Calibri" w:hAnsi="Calibri" w:cs="Times New Roman"/>
                <w:color w:val="auto"/>
                <w:lang w:val="ro-RO"/>
              </w:rPr>
            </w:pPr>
          </w:p>
          <w:p w:rsidR="00ED6734" w:rsidRPr="00EE77B7" w:rsidRDefault="006D06A4" w:rsidP="002D467A">
            <w:pPr>
              <w:spacing w:after="0" w:afterAutospacing="0" w:line="240" w:lineRule="auto"/>
              <w:contextualSpacing/>
              <w:jc w:val="center"/>
              <w:rPr>
                <w:rFonts w:ascii="Calibri" w:hAnsi="Calibri" w:cs="Times New Roman"/>
                <w:color w:val="auto"/>
                <w:lang w:val="ro-RO"/>
              </w:rPr>
            </w:pPr>
            <w:r w:rsidRPr="00EE77B7">
              <w:rPr>
                <w:rFonts w:ascii="Calibri" w:hAnsi="Calibri" w:cs="Times New Roman"/>
                <w:color w:val="auto"/>
                <w:lang w:val="ro-RO"/>
              </w:rPr>
              <w:t>3</w:t>
            </w:r>
          </w:p>
        </w:tc>
        <w:tc>
          <w:tcPr>
            <w:tcW w:w="1559" w:type="dxa"/>
            <w:vAlign w:val="center"/>
          </w:tcPr>
          <w:p w:rsidR="00ED6734" w:rsidRPr="00EE77B7" w:rsidRDefault="00ED6734" w:rsidP="00ED6734">
            <w:pPr>
              <w:spacing w:after="0" w:afterAutospacing="0" w:line="240" w:lineRule="auto"/>
              <w:contextualSpacing/>
              <w:jc w:val="center"/>
              <w:rPr>
                <w:rFonts w:ascii="Calibri" w:hAnsi="Calibri" w:cs="Times New Roman"/>
                <w:color w:val="auto"/>
                <w:lang w:val="ro-RO"/>
              </w:rPr>
            </w:pPr>
            <w:r w:rsidRPr="00EE77B7">
              <w:rPr>
                <w:rFonts w:ascii="Calibri" w:hAnsi="Calibri" w:cs="Times New Roman"/>
                <w:color w:val="auto"/>
                <w:lang w:val="ro-RO"/>
              </w:rPr>
              <w:t>E</w:t>
            </w:r>
          </w:p>
        </w:tc>
        <w:tc>
          <w:tcPr>
            <w:tcW w:w="1559" w:type="dxa"/>
          </w:tcPr>
          <w:p w:rsidR="00ED6734" w:rsidRPr="00EE77B7" w:rsidRDefault="006D06A4" w:rsidP="005B0552">
            <w:pPr>
              <w:spacing w:after="0" w:afterAutospacing="0" w:line="240" w:lineRule="auto"/>
              <w:contextualSpacing/>
              <w:jc w:val="center"/>
              <w:rPr>
                <w:rFonts w:ascii="Calibri" w:hAnsi="Calibri" w:cs="Times New Roman"/>
                <w:color w:val="auto"/>
                <w:lang w:val="ro-RO"/>
              </w:rPr>
            </w:pPr>
            <w:r w:rsidRPr="00EE77B7">
              <w:rPr>
                <w:rFonts w:ascii="Calibri" w:hAnsi="Calibri" w:cs="Times New Roman"/>
                <w:color w:val="auto"/>
                <w:lang w:val="ro-RO"/>
              </w:rPr>
              <w:t>F</w:t>
            </w:r>
            <w:r w:rsidR="002F7361" w:rsidRPr="00EE77B7">
              <w:rPr>
                <w:rFonts w:ascii="Calibri" w:hAnsi="Calibri" w:cs="Times New Roman"/>
                <w:color w:val="auto"/>
                <w:lang w:val="ro-RO"/>
              </w:rPr>
              <w:t xml:space="preserve"> – unitate de curs </w:t>
            </w:r>
            <w:r w:rsidRPr="00EE77B7">
              <w:rPr>
                <w:rFonts w:ascii="Calibri" w:hAnsi="Calibri" w:cs="Times New Roman"/>
                <w:color w:val="auto"/>
                <w:lang w:val="ro-RO"/>
              </w:rPr>
              <w:t>fundamentală</w:t>
            </w:r>
          </w:p>
        </w:tc>
        <w:tc>
          <w:tcPr>
            <w:tcW w:w="1560" w:type="dxa"/>
          </w:tcPr>
          <w:p w:rsidR="00ED6734" w:rsidRPr="00EE77B7" w:rsidRDefault="006D06A4" w:rsidP="002F7361">
            <w:pPr>
              <w:spacing w:after="0" w:afterAutospacing="0" w:line="240" w:lineRule="auto"/>
              <w:contextualSpacing/>
              <w:jc w:val="center"/>
              <w:rPr>
                <w:rFonts w:ascii="Calibri" w:hAnsi="Calibri" w:cs="Times New Roman"/>
                <w:color w:val="auto"/>
                <w:lang w:val="ro-RO"/>
              </w:rPr>
            </w:pPr>
            <w:r w:rsidRPr="00EE77B7">
              <w:rPr>
                <w:rFonts w:ascii="Calibri" w:hAnsi="Calibri" w:cs="Times New Roman"/>
                <w:color w:val="auto"/>
                <w:lang w:val="ro-RO"/>
              </w:rPr>
              <w:t>O</w:t>
            </w:r>
            <w:r w:rsidR="00ED6734" w:rsidRPr="00EE77B7">
              <w:rPr>
                <w:rFonts w:ascii="Calibri" w:hAnsi="Calibri" w:cs="Times New Roman"/>
                <w:color w:val="auto"/>
                <w:lang w:val="ro-RO"/>
              </w:rPr>
              <w:t xml:space="preserve"> - unitate de curs </w:t>
            </w:r>
            <w:r w:rsidRPr="00EE77B7">
              <w:rPr>
                <w:rFonts w:ascii="Calibri" w:hAnsi="Calibri" w:cs="Times New Roman"/>
                <w:color w:val="auto"/>
                <w:lang w:val="ro-RO"/>
              </w:rPr>
              <w:t>obligatorie</w:t>
            </w:r>
          </w:p>
        </w:tc>
        <w:tc>
          <w:tcPr>
            <w:tcW w:w="992" w:type="dxa"/>
            <w:vAlign w:val="center"/>
          </w:tcPr>
          <w:p w:rsidR="00ED6734" w:rsidRPr="00EE77B7" w:rsidRDefault="006D06A4" w:rsidP="00ED6734">
            <w:pPr>
              <w:spacing w:after="0" w:afterAutospacing="0" w:line="240" w:lineRule="auto"/>
              <w:contextualSpacing/>
              <w:jc w:val="center"/>
              <w:rPr>
                <w:rFonts w:ascii="Calibri" w:hAnsi="Calibri" w:cs="Times New Roman"/>
                <w:color w:val="auto"/>
                <w:lang w:val="ro-RO"/>
              </w:rPr>
            </w:pPr>
            <w:r w:rsidRPr="00EE77B7">
              <w:rPr>
                <w:rFonts w:ascii="Calibri" w:hAnsi="Calibri" w:cs="Times New Roman"/>
                <w:color w:val="auto"/>
                <w:lang w:val="ro-RO"/>
              </w:rPr>
              <w:t>6</w:t>
            </w:r>
          </w:p>
        </w:tc>
      </w:tr>
    </w:tbl>
    <w:p w:rsidR="00ED6734" w:rsidRPr="00EE77B7" w:rsidRDefault="00ED6734" w:rsidP="00ED6734">
      <w:pPr>
        <w:numPr>
          <w:ilvl w:val="0"/>
          <w:numId w:val="2"/>
        </w:numPr>
        <w:spacing w:after="200" w:afterAutospacing="0" w:line="276" w:lineRule="auto"/>
        <w:contextualSpacing/>
        <w:jc w:val="both"/>
        <w:rPr>
          <w:rFonts w:ascii="Calibri" w:eastAsia="Calibri" w:hAnsi="Calibri" w:cs="Times New Roman"/>
          <w:b/>
          <w:color w:val="auto"/>
          <w:lang w:val="ro-RO"/>
        </w:rPr>
      </w:pPr>
      <w:r w:rsidRPr="00EE77B7">
        <w:rPr>
          <w:rFonts w:ascii="Calibri" w:eastAsia="Calibri" w:hAnsi="Calibri" w:cs="Times New Roman"/>
          <w:b/>
          <w:color w:val="auto"/>
          <w:lang w:val="ro-RO"/>
        </w:rPr>
        <w:t>Timpul total estimat</w:t>
      </w:r>
    </w:p>
    <w:tbl>
      <w:tblPr>
        <w:tblStyle w:val="af5"/>
        <w:tblW w:w="10065" w:type="dxa"/>
        <w:tblInd w:w="-34" w:type="dxa"/>
        <w:tblLook w:val="04A0"/>
      </w:tblPr>
      <w:tblGrid>
        <w:gridCol w:w="1801"/>
        <w:gridCol w:w="672"/>
        <w:gridCol w:w="1893"/>
        <w:gridCol w:w="6"/>
        <w:gridCol w:w="1255"/>
        <w:gridCol w:w="2193"/>
        <w:gridCol w:w="2245"/>
      </w:tblGrid>
      <w:tr w:rsidR="00ED6734" w:rsidRPr="00EE77B7" w:rsidTr="004374DB">
        <w:tc>
          <w:tcPr>
            <w:tcW w:w="1801" w:type="dxa"/>
            <w:vMerge w:val="restart"/>
            <w:vAlign w:val="center"/>
          </w:tcPr>
          <w:p w:rsidR="00ED6734" w:rsidRPr="00EE77B7" w:rsidRDefault="00ED6734" w:rsidP="00ED6734">
            <w:pPr>
              <w:spacing w:after="0" w:afterAutospacing="0" w:line="240" w:lineRule="auto"/>
              <w:ind w:left="34"/>
              <w:contextualSpacing/>
              <w:jc w:val="center"/>
              <w:rPr>
                <w:rFonts w:ascii="Calibri" w:hAnsi="Calibri" w:cs="Times New Roman"/>
                <w:color w:val="auto"/>
                <w:lang w:val="ro-RO"/>
              </w:rPr>
            </w:pPr>
            <w:r w:rsidRPr="00EE77B7">
              <w:rPr>
                <w:rFonts w:ascii="Calibri" w:hAnsi="Calibri" w:cs="Times New Roman"/>
                <w:color w:val="auto"/>
                <w:lang w:val="ro-RO"/>
              </w:rPr>
              <w:t>Total ore în planul de învăţământ</w:t>
            </w:r>
          </w:p>
        </w:tc>
        <w:tc>
          <w:tcPr>
            <w:tcW w:w="8264" w:type="dxa"/>
            <w:gridSpan w:val="6"/>
            <w:vAlign w:val="center"/>
          </w:tcPr>
          <w:p w:rsidR="00ED6734" w:rsidRPr="00EE77B7" w:rsidRDefault="00ED6734" w:rsidP="00ED6734">
            <w:pPr>
              <w:spacing w:after="0" w:afterAutospacing="0" w:line="240" w:lineRule="auto"/>
              <w:contextualSpacing/>
              <w:jc w:val="center"/>
              <w:rPr>
                <w:rFonts w:ascii="Calibri" w:hAnsi="Calibri" w:cs="Times New Roman"/>
                <w:color w:val="auto"/>
                <w:lang w:val="ro-RO"/>
              </w:rPr>
            </w:pPr>
            <w:r w:rsidRPr="00EE77B7">
              <w:rPr>
                <w:rFonts w:ascii="Calibri" w:hAnsi="Calibri" w:cs="Times New Roman"/>
                <w:color w:val="auto"/>
                <w:lang w:val="ro-RO"/>
              </w:rPr>
              <w:t>Din care</w:t>
            </w:r>
          </w:p>
        </w:tc>
      </w:tr>
      <w:tr w:rsidR="00ED6734" w:rsidRPr="00EE77B7" w:rsidTr="004374DB">
        <w:tc>
          <w:tcPr>
            <w:tcW w:w="1801" w:type="dxa"/>
            <w:vMerge/>
          </w:tcPr>
          <w:p w:rsidR="00ED6734" w:rsidRPr="00EE77B7" w:rsidRDefault="00ED6734" w:rsidP="00ED6734">
            <w:pPr>
              <w:spacing w:after="0" w:afterAutospacing="0" w:line="240" w:lineRule="auto"/>
              <w:ind w:left="34"/>
              <w:contextualSpacing/>
              <w:jc w:val="center"/>
              <w:rPr>
                <w:rFonts w:ascii="Calibri" w:hAnsi="Calibri" w:cs="Times New Roman"/>
                <w:color w:val="auto"/>
                <w:lang w:val="ro-RO"/>
              </w:rPr>
            </w:pPr>
          </w:p>
        </w:tc>
        <w:tc>
          <w:tcPr>
            <w:tcW w:w="2565" w:type="dxa"/>
            <w:gridSpan w:val="2"/>
            <w:vAlign w:val="center"/>
          </w:tcPr>
          <w:p w:rsidR="00ED6734" w:rsidRPr="00EE77B7" w:rsidRDefault="00ED6734" w:rsidP="00ED6734">
            <w:pPr>
              <w:spacing w:after="0" w:afterAutospacing="0" w:line="240" w:lineRule="auto"/>
              <w:contextualSpacing/>
              <w:jc w:val="center"/>
              <w:rPr>
                <w:rFonts w:ascii="Calibri" w:hAnsi="Calibri" w:cs="Times New Roman"/>
                <w:color w:val="auto"/>
                <w:lang w:val="ro-RO"/>
              </w:rPr>
            </w:pPr>
            <w:r w:rsidRPr="00EE77B7">
              <w:rPr>
                <w:rFonts w:ascii="Calibri" w:hAnsi="Calibri" w:cs="Times New Roman"/>
                <w:color w:val="auto"/>
                <w:lang w:val="ro-RO"/>
              </w:rPr>
              <w:t xml:space="preserve">Ore </w:t>
            </w:r>
            <w:proofErr w:type="spellStart"/>
            <w:r w:rsidRPr="00EE77B7">
              <w:rPr>
                <w:rFonts w:ascii="Calibri" w:hAnsi="Calibri" w:cs="Times New Roman"/>
                <w:color w:val="auto"/>
                <w:lang w:val="ro-RO"/>
              </w:rPr>
              <w:t>auditoriale</w:t>
            </w:r>
            <w:proofErr w:type="spellEnd"/>
          </w:p>
        </w:tc>
        <w:tc>
          <w:tcPr>
            <w:tcW w:w="5699" w:type="dxa"/>
            <w:gridSpan w:val="4"/>
            <w:vAlign w:val="center"/>
          </w:tcPr>
          <w:p w:rsidR="00ED6734" w:rsidRPr="00EE77B7" w:rsidRDefault="00ED6734" w:rsidP="00ED6734">
            <w:pPr>
              <w:spacing w:after="0" w:afterAutospacing="0" w:line="240" w:lineRule="auto"/>
              <w:contextualSpacing/>
              <w:jc w:val="center"/>
              <w:rPr>
                <w:rFonts w:ascii="Calibri" w:hAnsi="Calibri" w:cs="Times New Roman"/>
                <w:color w:val="auto"/>
                <w:lang w:val="ro-RO"/>
              </w:rPr>
            </w:pPr>
            <w:r w:rsidRPr="00EE77B7">
              <w:rPr>
                <w:rFonts w:ascii="Calibri" w:hAnsi="Calibri" w:cs="Times New Roman"/>
                <w:color w:val="auto"/>
                <w:lang w:val="ro-RO"/>
              </w:rPr>
              <w:t>Lucrul individual</w:t>
            </w:r>
          </w:p>
        </w:tc>
      </w:tr>
      <w:tr w:rsidR="00ED6734" w:rsidRPr="00EE77B7" w:rsidTr="004374DB">
        <w:tc>
          <w:tcPr>
            <w:tcW w:w="1801" w:type="dxa"/>
            <w:vMerge/>
          </w:tcPr>
          <w:p w:rsidR="00ED6734" w:rsidRPr="00EE77B7" w:rsidRDefault="00ED6734" w:rsidP="00ED6734">
            <w:pPr>
              <w:spacing w:after="0" w:afterAutospacing="0" w:line="240" w:lineRule="auto"/>
              <w:contextualSpacing/>
              <w:jc w:val="center"/>
              <w:rPr>
                <w:rFonts w:ascii="Calibri" w:hAnsi="Calibri" w:cs="Times New Roman"/>
                <w:color w:val="auto"/>
                <w:lang w:val="ro-RO"/>
              </w:rPr>
            </w:pPr>
          </w:p>
        </w:tc>
        <w:tc>
          <w:tcPr>
            <w:tcW w:w="672" w:type="dxa"/>
            <w:vAlign w:val="center"/>
          </w:tcPr>
          <w:p w:rsidR="00ED6734" w:rsidRPr="00EE77B7" w:rsidRDefault="00ED6734" w:rsidP="00ED6734">
            <w:pPr>
              <w:spacing w:after="0" w:afterAutospacing="0" w:line="240" w:lineRule="auto"/>
              <w:contextualSpacing/>
              <w:jc w:val="center"/>
              <w:rPr>
                <w:rFonts w:ascii="Calibri" w:hAnsi="Calibri" w:cs="Times New Roman"/>
                <w:color w:val="auto"/>
                <w:lang w:val="ro-RO"/>
              </w:rPr>
            </w:pPr>
            <w:r w:rsidRPr="00EE77B7">
              <w:rPr>
                <w:rFonts w:ascii="Calibri" w:hAnsi="Calibri" w:cs="Times New Roman"/>
                <w:color w:val="auto"/>
                <w:lang w:val="ro-RO"/>
              </w:rPr>
              <w:t>Curs</w:t>
            </w:r>
          </w:p>
        </w:tc>
        <w:tc>
          <w:tcPr>
            <w:tcW w:w="1899" w:type="dxa"/>
            <w:gridSpan w:val="2"/>
            <w:vAlign w:val="center"/>
          </w:tcPr>
          <w:p w:rsidR="00ED6734" w:rsidRPr="00EE77B7" w:rsidRDefault="00ED6734" w:rsidP="00ED6734">
            <w:pPr>
              <w:spacing w:after="0" w:afterAutospacing="0" w:line="240" w:lineRule="auto"/>
              <w:contextualSpacing/>
              <w:jc w:val="center"/>
              <w:rPr>
                <w:rFonts w:ascii="Calibri" w:hAnsi="Calibri" w:cs="Times New Roman"/>
                <w:color w:val="auto"/>
                <w:lang w:val="ro-RO"/>
              </w:rPr>
            </w:pPr>
            <w:r w:rsidRPr="00EE77B7">
              <w:rPr>
                <w:rFonts w:ascii="Calibri" w:hAnsi="Calibri" w:cs="Times New Roman"/>
                <w:color w:val="auto"/>
                <w:lang w:val="ro-RO"/>
              </w:rPr>
              <w:t>Laborator/seminar</w:t>
            </w:r>
          </w:p>
        </w:tc>
        <w:tc>
          <w:tcPr>
            <w:tcW w:w="1255" w:type="dxa"/>
            <w:vAlign w:val="center"/>
          </w:tcPr>
          <w:p w:rsidR="00ED6734" w:rsidRPr="00EE77B7" w:rsidRDefault="00ED6734" w:rsidP="00ED6734">
            <w:pPr>
              <w:spacing w:after="0" w:afterAutospacing="0" w:line="240" w:lineRule="auto"/>
              <w:contextualSpacing/>
              <w:jc w:val="center"/>
              <w:rPr>
                <w:rFonts w:ascii="Calibri" w:hAnsi="Calibri" w:cs="Times New Roman"/>
                <w:color w:val="auto"/>
                <w:lang w:val="ro-RO"/>
              </w:rPr>
            </w:pPr>
            <w:r w:rsidRPr="00EE77B7">
              <w:rPr>
                <w:rFonts w:ascii="Calibri" w:hAnsi="Calibri" w:cs="Times New Roman"/>
                <w:color w:val="auto"/>
                <w:lang w:val="ro-RO"/>
              </w:rPr>
              <w:t>Proiect de an</w:t>
            </w:r>
          </w:p>
        </w:tc>
        <w:tc>
          <w:tcPr>
            <w:tcW w:w="2193" w:type="dxa"/>
            <w:vAlign w:val="center"/>
          </w:tcPr>
          <w:p w:rsidR="00ED6734" w:rsidRPr="00EE77B7" w:rsidRDefault="00ED6734" w:rsidP="00ED6734">
            <w:pPr>
              <w:spacing w:after="0" w:afterAutospacing="0" w:line="240" w:lineRule="auto"/>
              <w:contextualSpacing/>
              <w:jc w:val="center"/>
              <w:rPr>
                <w:rFonts w:ascii="Calibri" w:hAnsi="Calibri" w:cs="Times New Roman"/>
                <w:color w:val="auto"/>
                <w:lang w:val="ro-RO"/>
              </w:rPr>
            </w:pPr>
            <w:r w:rsidRPr="00EE77B7">
              <w:rPr>
                <w:rFonts w:ascii="Calibri" w:hAnsi="Calibri" w:cs="Times New Roman"/>
                <w:color w:val="auto"/>
                <w:lang w:val="ro-RO"/>
              </w:rPr>
              <w:t>Studiul materialului teoretic</w:t>
            </w:r>
          </w:p>
        </w:tc>
        <w:tc>
          <w:tcPr>
            <w:tcW w:w="2245" w:type="dxa"/>
            <w:vAlign w:val="center"/>
          </w:tcPr>
          <w:p w:rsidR="00ED6734" w:rsidRPr="00EE77B7" w:rsidRDefault="00ED6734" w:rsidP="00ED6734">
            <w:pPr>
              <w:spacing w:after="0" w:afterAutospacing="0" w:line="240" w:lineRule="auto"/>
              <w:contextualSpacing/>
              <w:jc w:val="center"/>
              <w:rPr>
                <w:rFonts w:ascii="Calibri" w:hAnsi="Calibri" w:cs="Times New Roman"/>
                <w:color w:val="auto"/>
                <w:lang w:val="ro-RO"/>
              </w:rPr>
            </w:pPr>
            <w:r w:rsidRPr="00EE77B7">
              <w:rPr>
                <w:rFonts w:ascii="Calibri" w:hAnsi="Calibri" w:cs="Times New Roman"/>
                <w:color w:val="auto"/>
                <w:lang w:val="ro-RO"/>
              </w:rPr>
              <w:t>Pregătire aplicaţii</w:t>
            </w:r>
          </w:p>
        </w:tc>
      </w:tr>
      <w:tr w:rsidR="00ED6734" w:rsidRPr="00EE77B7" w:rsidTr="004374DB">
        <w:tc>
          <w:tcPr>
            <w:tcW w:w="1801" w:type="dxa"/>
          </w:tcPr>
          <w:p w:rsidR="00ED6734" w:rsidRPr="00EE77B7" w:rsidRDefault="00ED6734" w:rsidP="00B6626B">
            <w:pPr>
              <w:spacing w:after="0" w:afterAutospacing="0" w:line="240" w:lineRule="auto"/>
              <w:contextualSpacing/>
              <w:jc w:val="center"/>
              <w:rPr>
                <w:rFonts w:ascii="Calibri" w:hAnsi="Calibri" w:cs="Times New Roman"/>
                <w:color w:val="auto"/>
                <w:lang w:val="ro-RO"/>
              </w:rPr>
            </w:pPr>
            <w:r w:rsidRPr="00EE77B7">
              <w:rPr>
                <w:rFonts w:ascii="Calibri" w:hAnsi="Calibri" w:cs="Times New Roman"/>
                <w:color w:val="auto"/>
                <w:lang w:val="ro-RO"/>
              </w:rPr>
              <w:t>1</w:t>
            </w:r>
            <w:r w:rsidR="005B0552" w:rsidRPr="00EE77B7">
              <w:rPr>
                <w:rFonts w:ascii="Calibri" w:hAnsi="Calibri" w:cs="Times New Roman"/>
                <w:color w:val="auto"/>
                <w:lang w:val="ro-RO"/>
              </w:rPr>
              <w:t>8</w:t>
            </w:r>
            <w:r w:rsidR="00DC518B" w:rsidRPr="00EE77B7">
              <w:rPr>
                <w:rFonts w:ascii="Calibri" w:hAnsi="Calibri" w:cs="Times New Roman"/>
                <w:color w:val="auto"/>
                <w:lang w:val="ro-RO"/>
              </w:rPr>
              <w:t>0</w:t>
            </w:r>
          </w:p>
        </w:tc>
        <w:tc>
          <w:tcPr>
            <w:tcW w:w="672" w:type="dxa"/>
          </w:tcPr>
          <w:p w:rsidR="00ED6734" w:rsidRPr="00EE77B7" w:rsidRDefault="006D06A4" w:rsidP="00ED6734">
            <w:pPr>
              <w:spacing w:after="0" w:afterAutospacing="0" w:line="240" w:lineRule="auto"/>
              <w:contextualSpacing/>
              <w:jc w:val="center"/>
              <w:rPr>
                <w:rFonts w:ascii="Calibri" w:hAnsi="Calibri" w:cs="Times New Roman"/>
                <w:color w:val="auto"/>
                <w:lang w:val="ro-RO"/>
              </w:rPr>
            </w:pPr>
            <w:r w:rsidRPr="00EE77B7">
              <w:rPr>
                <w:rFonts w:ascii="Calibri" w:hAnsi="Calibri" w:cs="Times New Roman"/>
                <w:color w:val="auto"/>
                <w:lang w:val="ro-RO"/>
              </w:rPr>
              <w:t>45</w:t>
            </w:r>
          </w:p>
        </w:tc>
        <w:tc>
          <w:tcPr>
            <w:tcW w:w="1899" w:type="dxa"/>
            <w:gridSpan w:val="2"/>
          </w:tcPr>
          <w:p w:rsidR="00ED6734" w:rsidRPr="00EE77B7" w:rsidRDefault="004C1C1E" w:rsidP="00ED6734">
            <w:pPr>
              <w:spacing w:after="0" w:afterAutospacing="0" w:line="240" w:lineRule="auto"/>
              <w:contextualSpacing/>
              <w:jc w:val="center"/>
              <w:rPr>
                <w:rFonts w:ascii="Calibri" w:hAnsi="Calibri" w:cs="Times New Roman"/>
                <w:color w:val="auto"/>
                <w:lang w:val="ro-RO"/>
              </w:rPr>
            </w:pPr>
            <w:r>
              <w:rPr>
                <w:rFonts w:ascii="Calibri" w:hAnsi="Calibri" w:cs="Times New Roman"/>
                <w:color w:val="auto"/>
                <w:lang w:val="ro-RO"/>
              </w:rPr>
              <w:t>45</w:t>
            </w:r>
          </w:p>
        </w:tc>
        <w:tc>
          <w:tcPr>
            <w:tcW w:w="1255" w:type="dxa"/>
          </w:tcPr>
          <w:p w:rsidR="00ED6734" w:rsidRPr="00EE77B7" w:rsidRDefault="006D06A4" w:rsidP="00ED6734">
            <w:pPr>
              <w:spacing w:after="0" w:afterAutospacing="0" w:line="240" w:lineRule="auto"/>
              <w:contextualSpacing/>
              <w:jc w:val="center"/>
              <w:rPr>
                <w:rFonts w:ascii="Calibri" w:hAnsi="Calibri" w:cs="Times New Roman"/>
                <w:color w:val="auto"/>
                <w:lang w:val="ro-RO"/>
              </w:rPr>
            </w:pPr>
            <w:r w:rsidRPr="00EE77B7">
              <w:rPr>
                <w:rFonts w:ascii="Calibri" w:hAnsi="Calibri" w:cs="Times New Roman"/>
                <w:color w:val="auto"/>
                <w:lang w:val="ro-RO"/>
              </w:rPr>
              <w:t>40</w:t>
            </w:r>
          </w:p>
        </w:tc>
        <w:tc>
          <w:tcPr>
            <w:tcW w:w="2193" w:type="dxa"/>
          </w:tcPr>
          <w:p w:rsidR="00ED6734" w:rsidRPr="00EE77B7" w:rsidRDefault="009D5A0D" w:rsidP="002D467A">
            <w:pPr>
              <w:spacing w:after="0" w:afterAutospacing="0" w:line="240" w:lineRule="auto"/>
              <w:contextualSpacing/>
              <w:jc w:val="center"/>
              <w:rPr>
                <w:rFonts w:ascii="Calibri" w:hAnsi="Calibri" w:cs="Times New Roman"/>
                <w:color w:val="auto"/>
                <w:lang w:val="ro-RO"/>
              </w:rPr>
            </w:pPr>
            <w:r w:rsidRPr="00EE77B7">
              <w:rPr>
                <w:rFonts w:ascii="Calibri" w:hAnsi="Calibri" w:cs="Times New Roman"/>
                <w:color w:val="auto"/>
                <w:lang w:val="ro-RO"/>
              </w:rPr>
              <w:t>25</w:t>
            </w:r>
          </w:p>
        </w:tc>
        <w:tc>
          <w:tcPr>
            <w:tcW w:w="2245" w:type="dxa"/>
          </w:tcPr>
          <w:p w:rsidR="00ED6734" w:rsidRPr="00EE77B7" w:rsidRDefault="006D06A4" w:rsidP="00ED6734">
            <w:pPr>
              <w:spacing w:after="0" w:afterAutospacing="0" w:line="240" w:lineRule="auto"/>
              <w:contextualSpacing/>
              <w:jc w:val="center"/>
              <w:rPr>
                <w:rFonts w:ascii="Calibri" w:hAnsi="Calibri" w:cs="Times New Roman"/>
                <w:color w:val="auto"/>
                <w:lang w:val="ro-RO"/>
              </w:rPr>
            </w:pPr>
            <w:r w:rsidRPr="00EE77B7">
              <w:rPr>
                <w:rFonts w:ascii="Calibri" w:hAnsi="Calibri" w:cs="Times New Roman"/>
                <w:color w:val="auto"/>
                <w:lang w:val="ro-RO"/>
              </w:rPr>
              <w:t>25</w:t>
            </w:r>
          </w:p>
        </w:tc>
      </w:tr>
    </w:tbl>
    <w:p w:rsidR="00ED6734" w:rsidRPr="00EE77B7" w:rsidRDefault="00ED6734" w:rsidP="00ED6734">
      <w:pPr>
        <w:numPr>
          <w:ilvl w:val="0"/>
          <w:numId w:val="2"/>
        </w:numPr>
        <w:spacing w:after="0" w:afterAutospacing="0" w:line="276" w:lineRule="auto"/>
        <w:contextualSpacing/>
        <w:jc w:val="both"/>
        <w:rPr>
          <w:rFonts w:ascii="Calibri" w:eastAsia="Calibri" w:hAnsi="Calibri" w:cs="Times New Roman"/>
          <w:b/>
          <w:color w:val="auto"/>
          <w:lang w:val="ro-RO"/>
        </w:rPr>
      </w:pPr>
      <w:r w:rsidRPr="00EE77B7">
        <w:rPr>
          <w:rFonts w:ascii="Calibri" w:eastAsia="Calibri" w:hAnsi="Calibri" w:cs="Times New Roman"/>
          <w:b/>
          <w:color w:val="auto"/>
          <w:lang w:val="ro-RO"/>
        </w:rPr>
        <w:t>Precondiţii de acces la unitatea de curs/modul</w:t>
      </w:r>
    </w:p>
    <w:tbl>
      <w:tblPr>
        <w:tblStyle w:val="af5"/>
        <w:tblW w:w="10065" w:type="dxa"/>
        <w:tblInd w:w="-34" w:type="dxa"/>
        <w:tblLook w:val="04A0"/>
      </w:tblPr>
      <w:tblGrid>
        <w:gridCol w:w="1852"/>
        <w:gridCol w:w="8213"/>
      </w:tblGrid>
      <w:tr w:rsidR="00ED6734" w:rsidRPr="00EE77B7" w:rsidTr="0088187D">
        <w:tc>
          <w:tcPr>
            <w:tcW w:w="1852" w:type="dxa"/>
          </w:tcPr>
          <w:p w:rsidR="00ED6734" w:rsidRPr="00EE77B7" w:rsidRDefault="00ED6734" w:rsidP="00ED6734">
            <w:pPr>
              <w:spacing w:after="0" w:afterAutospacing="0" w:line="240" w:lineRule="auto"/>
              <w:contextualSpacing/>
              <w:jc w:val="both"/>
              <w:rPr>
                <w:rFonts w:ascii="Calibri" w:hAnsi="Calibri" w:cs="Calibri"/>
                <w:color w:val="auto"/>
                <w:lang w:val="ro-RO"/>
              </w:rPr>
            </w:pPr>
            <w:r w:rsidRPr="00EE77B7">
              <w:rPr>
                <w:rFonts w:ascii="Calibri" w:hAnsi="Calibri" w:cs="Calibri"/>
                <w:color w:val="auto"/>
                <w:lang w:val="ro-RO"/>
              </w:rPr>
              <w:t>Conform planului de învăţământ</w:t>
            </w:r>
          </w:p>
        </w:tc>
        <w:tc>
          <w:tcPr>
            <w:tcW w:w="8213" w:type="dxa"/>
          </w:tcPr>
          <w:p w:rsidR="00ED6734" w:rsidRPr="00EE77B7" w:rsidRDefault="00090403" w:rsidP="0025103B">
            <w:pPr>
              <w:spacing w:after="0" w:afterAutospacing="0" w:line="240" w:lineRule="auto"/>
              <w:contextualSpacing/>
              <w:jc w:val="both"/>
              <w:rPr>
                <w:rFonts w:ascii="Calibri" w:hAnsi="Calibri" w:cs="Calibri"/>
                <w:color w:val="auto"/>
                <w:lang w:val="ro-RO"/>
              </w:rPr>
            </w:pPr>
            <w:r w:rsidRPr="00EE77B7">
              <w:rPr>
                <w:rFonts w:ascii="Calibri" w:hAnsi="Calibri" w:cs="Calibri"/>
                <w:color w:val="000000"/>
                <w:lang w:val="ro-RO"/>
              </w:rPr>
              <w:t>Matematica, Fizica, Electrotehnica, Metrologia şi măsurări are legături interdisciplinare cu disciplinele studiate concomitent: Structura circuitelor digitale, Circuite analogice, Bazele matematice ale teoriei sistemelor, Sisteme cu microprocesoare, Modelarea  şi simularea.</w:t>
            </w:r>
          </w:p>
        </w:tc>
      </w:tr>
      <w:tr w:rsidR="00ED6734" w:rsidRPr="00EE77B7" w:rsidTr="0088187D">
        <w:tc>
          <w:tcPr>
            <w:tcW w:w="1852" w:type="dxa"/>
          </w:tcPr>
          <w:p w:rsidR="00ED6734" w:rsidRPr="00EE77B7" w:rsidRDefault="00ED6734" w:rsidP="00ED6734">
            <w:pPr>
              <w:spacing w:after="0" w:afterAutospacing="0" w:line="240" w:lineRule="auto"/>
              <w:contextualSpacing/>
              <w:jc w:val="both"/>
              <w:rPr>
                <w:rFonts w:ascii="Calibri" w:hAnsi="Calibri" w:cs="Calibri"/>
                <w:color w:val="auto"/>
                <w:lang w:val="ro-RO"/>
              </w:rPr>
            </w:pPr>
            <w:r w:rsidRPr="00EE77B7">
              <w:rPr>
                <w:rFonts w:ascii="Calibri" w:hAnsi="Calibri" w:cs="Calibri"/>
                <w:color w:val="auto"/>
                <w:lang w:val="ro-RO"/>
              </w:rPr>
              <w:t>Conform competenţelor</w:t>
            </w:r>
          </w:p>
        </w:tc>
        <w:tc>
          <w:tcPr>
            <w:tcW w:w="8213" w:type="dxa"/>
          </w:tcPr>
          <w:p w:rsidR="00ED6734" w:rsidRPr="00EE77B7" w:rsidRDefault="00302DC9" w:rsidP="00090403">
            <w:pPr>
              <w:spacing w:after="0" w:afterAutospacing="0" w:line="240" w:lineRule="auto"/>
              <w:contextualSpacing/>
              <w:jc w:val="both"/>
              <w:rPr>
                <w:rFonts w:ascii="Calibri" w:hAnsi="Calibri" w:cs="Calibri"/>
                <w:color w:val="auto"/>
                <w:lang w:val="ro-RO"/>
              </w:rPr>
            </w:pPr>
            <w:r w:rsidRPr="00EE77B7">
              <w:rPr>
                <w:rFonts w:ascii="Calibri" w:hAnsi="Calibri" w:cs="Calibri"/>
                <w:bCs/>
                <w:lang w:val="ro-RO"/>
              </w:rPr>
              <w:t>Competenţe şi cunoştinţe d</w:t>
            </w:r>
            <w:r w:rsidR="00D3426B" w:rsidRPr="00EE77B7">
              <w:rPr>
                <w:rFonts w:ascii="Calibri" w:hAnsi="Calibri" w:cs="Calibri"/>
                <w:bCs/>
                <w:lang w:val="ro-RO"/>
              </w:rPr>
              <w:t>e calcul aritmetic, analitic</w:t>
            </w:r>
            <w:r w:rsidR="0025103B" w:rsidRPr="00EE77B7">
              <w:rPr>
                <w:rFonts w:ascii="Calibri" w:hAnsi="Calibri" w:cs="Calibri"/>
                <w:bCs/>
                <w:lang w:val="ro-RO"/>
              </w:rPr>
              <w:t xml:space="preserve">, noțiuni de </w:t>
            </w:r>
            <w:r w:rsidR="00090403" w:rsidRPr="00EE77B7">
              <w:rPr>
                <w:rFonts w:ascii="Calibri" w:hAnsi="Calibri" w:cs="Calibri"/>
                <w:bCs/>
                <w:lang w:val="ro-RO"/>
              </w:rPr>
              <w:t>traductoare, clasificarea traductoarelor</w:t>
            </w:r>
            <w:r w:rsidRPr="00EE77B7">
              <w:rPr>
                <w:rFonts w:ascii="Calibri" w:hAnsi="Calibri" w:cs="Calibri"/>
                <w:bCs/>
                <w:lang w:val="ro-RO"/>
              </w:rPr>
              <w:t>.</w:t>
            </w:r>
            <w:r w:rsidR="002E74E0" w:rsidRPr="00EE77B7">
              <w:rPr>
                <w:rFonts w:ascii="Calibri" w:hAnsi="Calibri" w:cs="Calibri"/>
                <w:bCs/>
                <w:lang w:val="ro-RO"/>
              </w:rPr>
              <w:t xml:space="preserve"> </w:t>
            </w:r>
            <w:r w:rsidR="002E74E0" w:rsidRPr="00EE77B7">
              <w:rPr>
                <w:rFonts w:ascii="Calibri" w:hAnsi="Calibri" w:cs="Calibri"/>
                <w:lang w:val="ro-RO"/>
              </w:rPr>
              <w:t xml:space="preserve">Identificarea modelelor </w:t>
            </w:r>
            <w:r w:rsidR="00FB33E8" w:rsidRPr="00EE77B7">
              <w:rPr>
                <w:rFonts w:ascii="Calibri" w:hAnsi="Calibri" w:cs="Calibri"/>
                <w:lang w:val="ro-RO"/>
              </w:rPr>
              <w:t>ș</w:t>
            </w:r>
            <w:r w:rsidR="002E74E0" w:rsidRPr="00EE77B7">
              <w:rPr>
                <w:rFonts w:ascii="Calibri" w:hAnsi="Calibri" w:cs="Calibri"/>
                <w:lang w:val="ro-RO"/>
              </w:rPr>
              <w:t>i meto</w:t>
            </w:r>
            <w:r w:rsidR="00D3426B" w:rsidRPr="00EE77B7">
              <w:rPr>
                <w:rFonts w:ascii="Calibri" w:hAnsi="Calibri" w:cs="Calibri"/>
                <w:lang w:val="ro-RO"/>
              </w:rPr>
              <w:t>delor pentru soluționarea</w:t>
            </w:r>
            <w:r w:rsidR="002E74E0" w:rsidRPr="00EE77B7">
              <w:rPr>
                <w:rFonts w:ascii="Calibri" w:hAnsi="Calibri" w:cs="Calibri"/>
                <w:lang w:val="ro-RO"/>
              </w:rPr>
              <w:t xml:space="preserve"> unor probleme reale.</w:t>
            </w:r>
          </w:p>
        </w:tc>
      </w:tr>
    </w:tbl>
    <w:p w:rsidR="00ED6734" w:rsidRPr="00EE77B7" w:rsidRDefault="00ED6734" w:rsidP="00ED6734">
      <w:pPr>
        <w:numPr>
          <w:ilvl w:val="0"/>
          <w:numId w:val="2"/>
        </w:numPr>
        <w:spacing w:after="0" w:afterAutospacing="0" w:line="276" w:lineRule="auto"/>
        <w:ind w:left="0" w:firstLine="360"/>
        <w:contextualSpacing/>
        <w:jc w:val="both"/>
        <w:rPr>
          <w:rFonts w:ascii="Calibri" w:eastAsia="Calibri" w:hAnsi="Calibri" w:cs="Times New Roman"/>
          <w:b/>
          <w:color w:val="auto"/>
          <w:lang w:val="ro-RO"/>
        </w:rPr>
      </w:pPr>
      <w:r w:rsidRPr="00EE77B7">
        <w:rPr>
          <w:rFonts w:ascii="Calibri" w:eastAsia="Calibri" w:hAnsi="Calibri" w:cs="Times New Roman"/>
          <w:b/>
          <w:color w:val="auto"/>
          <w:lang w:val="ro-RO"/>
        </w:rPr>
        <w:t>Condiţii de desfăşurare a procesului educaţional pentru</w:t>
      </w:r>
    </w:p>
    <w:tbl>
      <w:tblPr>
        <w:tblStyle w:val="af5"/>
        <w:tblW w:w="10065" w:type="dxa"/>
        <w:tblInd w:w="-34" w:type="dxa"/>
        <w:tblLayout w:type="fixed"/>
        <w:tblLook w:val="04A0"/>
      </w:tblPr>
      <w:tblGrid>
        <w:gridCol w:w="1852"/>
        <w:gridCol w:w="8213"/>
      </w:tblGrid>
      <w:tr w:rsidR="00ED6734" w:rsidRPr="00EE77B7" w:rsidTr="006A0C0A">
        <w:tc>
          <w:tcPr>
            <w:tcW w:w="1852" w:type="dxa"/>
          </w:tcPr>
          <w:p w:rsidR="00ED6734" w:rsidRPr="00EE77B7" w:rsidRDefault="00ED6734" w:rsidP="00ED6734">
            <w:pPr>
              <w:spacing w:after="0" w:afterAutospacing="0" w:line="240" w:lineRule="auto"/>
              <w:contextualSpacing/>
              <w:jc w:val="both"/>
              <w:rPr>
                <w:rFonts w:ascii="Calibri" w:hAnsi="Calibri" w:cs="Times New Roman"/>
                <w:color w:val="auto"/>
                <w:lang w:val="ro-RO"/>
              </w:rPr>
            </w:pPr>
            <w:r w:rsidRPr="00EE77B7">
              <w:rPr>
                <w:rFonts w:ascii="Calibri" w:hAnsi="Calibri" w:cs="Times New Roman"/>
                <w:color w:val="auto"/>
                <w:lang w:val="ro-RO"/>
              </w:rPr>
              <w:t>Curs</w:t>
            </w:r>
          </w:p>
        </w:tc>
        <w:tc>
          <w:tcPr>
            <w:tcW w:w="8213" w:type="dxa"/>
          </w:tcPr>
          <w:p w:rsidR="00ED6734" w:rsidRPr="00EE77B7" w:rsidRDefault="00ED6734" w:rsidP="00B81A48">
            <w:pPr>
              <w:spacing w:after="0" w:afterAutospacing="0" w:line="240" w:lineRule="auto"/>
              <w:contextualSpacing/>
              <w:jc w:val="both"/>
              <w:rPr>
                <w:rFonts w:ascii="Calibri" w:hAnsi="Calibri" w:cs="Times New Roman"/>
                <w:color w:val="auto"/>
                <w:lang w:val="ro-RO"/>
              </w:rPr>
            </w:pPr>
            <w:r w:rsidRPr="00EE77B7">
              <w:rPr>
                <w:rFonts w:ascii="Calibri" w:hAnsi="Calibri" w:cs="Times New Roman"/>
                <w:color w:val="auto"/>
                <w:lang w:val="ro-RO"/>
              </w:rPr>
              <w:t>Pentru prezentarea materialului teoretic în sala de curs este nevoie de</w:t>
            </w:r>
            <w:r w:rsidR="00B81A48" w:rsidRPr="00EE77B7">
              <w:rPr>
                <w:rFonts w:ascii="Calibri" w:hAnsi="Calibri" w:cs="Times New Roman"/>
                <w:color w:val="auto"/>
                <w:lang w:val="ro-RO"/>
              </w:rPr>
              <w:t xml:space="preserve"> tablă,</w:t>
            </w:r>
            <w:r w:rsidRPr="00EE77B7">
              <w:rPr>
                <w:rFonts w:ascii="Calibri" w:hAnsi="Calibri" w:cs="Times New Roman"/>
                <w:color w:val="auto"/>
                <w:lang w:val="ro-RO"/>
              </w:rPr>
              <w:t xml:space="preserve"> proiector şi calculator. Nu vor fi tolerate întârzierile studenţilor.</w:t>
            </w:r>
          </w:p>
        </w:tc>
      </w:tr>
      <w:tr w:rsidR="00ED6734" w:rsidRPr="00EE77B7" w:rsidTr="006A0C0A">
        <w:tc>
          <w:tcPr>
            <w:tcW w:w="1852" w:type="dxa"/>
          </w:tcPr>
          <w:p w:rsidR="006A0C0A" w:rsidRPr="00EE77B7" w:rsidRDefault="00ED6734" w:rsidP="00ED6734">
            <w:pPr>
              <w:spacing w:after="0" w:afterAutospacing="0" w:line="240" w:lineRule="auto"/>
              <w:contextualSpacing/>
              <w:jc w:val="both"/>
              <w:rPr>
                <w:rFonts w:ascii="Calibri" w:hAnsi="Calibri" w:cs="Times New Roman"/>
                <w:color w:val="auto"/>
                <w:lang w:val="ro-RO"/>
              </w:rPr>
            </w:pPr>
            <w:r w:rsidRPr="00EE77B7">
              <w:rPr>
                <w:rFonts w:ascii="Calibri" w:hAnsi="Calibri" w:cs="Times New Roman"/>
                <w:color w:val="auto"/>
                <w:lang w:val="ro-RO"/>
              </w:rPr>
              <w:t>Laborator/</w:t>
            </w:r>
          </w:p>
          <w:p w:rsidR="00ED6734" w:rsidRPr="00EE77B7" w:rsidRDefault="00ED6734" w:rsidP="00ED6734">
            <w:pPr>
              <w:spacing w:after="0" w:afterAutospacing="0" w:line="240" w:lineRule="auto"/>
              <w:contextualSpacing/>
              <w:jc w:val="both"/>
              <w:rPr>
                <w:rFonts w:ascii="Calibri" w:hAnsi="Calibri" w:cs="Times New Roman"/>
                <w:color w:val="auto"/>
                <w:lang w:val="ro-RO"/>
              </w:rPr>
            </w:pPr>
            <w:r w:rsidRPr="00EE77B7">
              <w:rPr>
                <w:rFonts w:ascii="Calibri" w:hAnsi="Calibri" w:cs="Times New Roman"/>
                <w:color w:val="auto"/>
                <w:lang w:val="ro-RO"/>
              </w:rPr>
              <w:t>seminar</w:t>
            </w:r>
          </w:p>
        </w:tc>
        <w:tc>
          <w:tcPr>
            <w:tcW w:w="8213" w:type="dxa"/>
          </w:tcPr>
          <w:p w:rsidR="00ED6734" w:rsidRPr="00EE77B7" w:rsidRDefault="00FB33E8" w:rsidP="00730085">
            <w:pPr>
              <w:spacing w:after="0" w:afterAutospacing="0" w:line="240" w:lineRule="auto"/>
              <w:contextualSpacing/>
              <w:jc w:val="both"/>
              <w:rPr>
                <w:rFonts w:ascii="Calibri" w:hAnsi="Calibri" w:cs="Calibri"/>
                <w:color w:val="auto"/>
                <w:lang w:val="ro-RO"/>
              </w:rPr>
            </w:pPr>
            <w:r w:rsidRPr="00EE77B7">
              <w:rPr>
                <w:rFonts w:ascii="Calibri" w:hAnsi="Calibri" w:cs="Calibri"/>
                <w:lang w:val="ro-RO"/>
              </w:rPr>
              <w:t xml:space="preserve">Sala dotată cu videoproiector/tablă, standuri de laborator specific, îndrumare metodice. </w:t>
            </w:r>
            <w:r w:rsidR="00ED6734" w:rsidRPr="00EE77B7">
              <w:rPr>
                <w:rFonts w:ascii="Calibri" w:hAnsi="Calibri" w:cs="Calibri"/>
                <w:color w:val="auto"/>
                <w:lang w:val="ro-RO"/>
              </w:rPr>
              <w:t>Studenţii vor perfecta rapoarte conform condiţiilor impuse de indicaţiile metodice.</w:t>
            </w:r>
          </w:p>
        </w:tc>
      </w:tr>
    </w:tbl>
    <w:p w:rsidR="0051321D" w:rsidRPr="00EE77B7" w:rsidRDefault="00ED6734" w:rsidP="0051321D">
      <w:pPr>
        <w:numPr>
          <w:ilvl w:val="0"/>
          <w:numId w:val="2"/>
        </w:numPr>
        <w:spacing w:after="0" w:afterAutospacing="0" w:line="276" w:lineRule="auto"/>
        <w:contextualSpacing/>
        <w:jc w:val="both"/>
        <w:rPr>
          <w:rFonts w:ascii="Calibri" w:eastAsia="Calibri" w:hAnsi="Calibri" w:cs="Times New Roman"/>
          <w:b/>
          <w:color w:val="auto"/>
          <w:lang w:val="ro-RO"/>
        </w:rPr>
      </w:pPr>
      <w:r w:rsidRPr="00EE77B7">
        <w:rPr>
          <w:rFonts w:ascii="Calibri" w:eastAsia="Calibri" w:hAnsi="Calibri" w:cs="Times New Roman"/>
          <w:b/>
          <w:color w:val="auto"/>
          <w:lang w:val="ro-RO"/>
        </w:rPr>
        <w:t>Competenţe specifice acumulate</w:t>
      </w:r>
    </w:p>
    <w:tbl>
      <w:tblPr>
        <w:tblStyle w:val="af5"/>
        <w:tblW w:w="10065" w:type="dxa"/>
        <w:tblInd w:w="-34" w:type="dxa"/>
        <w:tblLook w:val="04A0"/>
      </w:tblPr>
      <w:tblGrid>
        <w:gridCol w:w="1560"/>
        <w:gridCol w:w="8505"/>
      </w:tblGrid>
      <w:tr w:rsidR="0052377F" w:rsidRPr="00EE77B7" w:rsidTr="007A279D">
        <w:trPr>
          <w:trHeight w:val="1078"/>
        </w:trPr>
        <w:tc>
          <w:tcPr>
            <w:tcW w:w="1560" w:type="dxa"/>
          </w:tcPr>
          <w:p w:rsidR="0052377F" w:rsidRPr="00EE77B7" w:rsidRDefault="0052377F" w:rsidP="00A01610">
            <w:pPr>
              <w:widowControl w:val="0"/>
              <w:spacing w:after="0" w:afterAutospacing="0" w:line="216" w:lineRule="exact"/>
              <w:ind w:left="100"/>
              <w:rPr>
                <w:rFonts w:ascii="Calibri" w:hAnsi="Calibri" w:cs="Times New Roman"/>
                <w:color w:val="auto"/>
                <w:lang w:val="ro-RO"/>
              </w:rPr>
            </w:pPr>
            <w:r w:rsidRPr="00EE77B7">
              <w:rPr>
                <w:rFonts w:ascii="Calibri" w:hAnsi="Calibri" w:cs="Times New Roman"/>
                <w:color w:val="auto"/>
                <w:lang w:val="ro-RO"/>
              </w:rPr>
              <w:t>Competenţe profesionale</w:t>
            </w:r>
          </w:p>
          <w:p w:rsidR="0052377F" w:rsidRPr="00EE77B7" w:rsidRDefault="0052377F" w:rsidP="00A01610">
            <w:pPr>
              <w:contextualSpacing/>
              <w:jc w:val="center"/>
              <w:rPr>
                <w:rFonts w:ascii="Calibri" w:hAnsi="Calibri" w:cs="Times New Roman"/>
                <w:color w:val="auto"/>
                <w:lang w:val="ro-RO"/>
              </w:rPr>
            </w:pPr>
          </w:p>
        </w:tc>
        <w:tc>
          <w:tcPr>
            <w:tcW w:w="8505" w:type="dxa"/>
          </w:tcPr>
          <w:p w:rsidR="006B0AFF" w:rsidRPr="00EE77B7" w:rsidRDefault="006B0AFF" w:rsidP="006B0AFF">
            <w:pPr>
              <w:autoSpaceDE w:val="0"/>
              <w:autoSpaceDN w:val="0"/>
              <w:adjustRightInd w:val="0"/>
              <w:spacing w:after="0" w:afterAutospacing="0" w:line="240" w:lineRule="auto"/>
              <w:ind w:firstLine="253"/>
              <w:jc w:val="both"/>
              <w:rPr>
                <w:rFonts w:ascii="Calibri" w:hAnsi="Calibri" w:cs="Calibri"/>
                <w:lang w:val="ro-RO"/>
              </w:rPr>
            </w:pPr>
            <w:r w:rsidRPr="00EE77B7">
              <w:rPr>
                <w:rFonts w:ascii="Calibri" w:hAnsi="Calibri" w:cs="Calibri"/>
                <w:b/>
                <w:lang w:val="ro-RO"/>
              </w:rPr>
              <w:t>CP</w:t>
            </w:r>
            <w:r w:rsidR="005B0552" w:rsidRPr="00EE77B7">
              <w:rPr>
                <w:rFonts w:ascii="Calibri" w:hAnsi="Calibri" w:cs="Calibri"/>
                <w:b/>
                <w:lang w:val="ro-RO"/>
              </w:rPr>
              <w:t>L</w:t>
            </w:r>
            <w:r w:rsidRPr="00EE77B7">
              <w:rPr>
                <w:rFonts w:ascii="Calibri" w:hAnsi="Calibri" w:cs="Calibri"/>
                <w:b/>
                <w:lang w:val="ro-RO"/>
              </w:rPr>
              <w:t>1.</w:t>
            </w:r>
            <w:r w:rsidRPr="00EE77B7">
              <w:rPr>
                <w:rFonts w:ascii="Calibri" w:hAnsi="Calibri" w:cs="Calibri"/>
                <w:lang w:val="ro-RO"/>
              </w:rPr>
              <w:t xml:space="preserve"> Utilizarea de cunoştinţe de matematică, fizică, tehnica măsurării, grafică inginerească, mecanică, electrică şi electronică, în ingineria sistemelor.</w:t>
            </w:r>
          </w:p>
          <w:p w:rsidR="006B0AFF" w:rsidRPr="00EE77B7" w:rsidRDefault="006B0AFF" w:rsidP="005B0552">
            <w:pPr>
              <w:pStyle w:val="a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afterAutospacing="0" w:line="240" w:lineRule="auto"/>
              <w:jc w:val="both"/>
              <w:rPr>
                <w:rFonts w:ascii="Calibri" w:hAnsi="Calibri" w:cs="Calibri"/>
                <w:lang w:val="ro-RO"/>
              </w:rPr>
            </w:pPr>
            <w:r w:rsidRPr="00EE77B7">
              <w:rPr>
                <w:rFonts w:ascii="Calibri" w:hAnsi="Calibri" w:cs="Calibri"/>
                <w:lang w:val="ro-RO"/>
              </w:rPr>
              <w:t>Utilizarea în comunicarea profesională a conceptelor, teoriilor şi metodelor ştiinţelor fundamentale folosite în ingineria sistemelor.</w:t>
            </w:r>
          </w:p>
          <w:p w:rsidR="006B0AFF" w:rsidRPr="00EE77B7" w:rsidRDefault="006B0AFF" w:rsidP="006B0AFF">
            <w:pPr>
              <w:pStyle w:val="a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afterAutospacing="0" w:line="240" w:lineRule="auto"/>
              <w:ind w:left="0" w:firstLine="343"/>
              <w:jc w:val="both"/>
              <w:rPr>
                <w:rFonts w:ascii="Calibri" w:hAnsi="Calibri" w:cs="Calibri"/>
                <w:lang w:val="ro-RO"/>
              </w:rPr>
            </w:pPr>
            <w:r w:rsidRPr="00EE77B7">
              <w:rPr>
                <w:rFonts w:ascii="Calibri" w:hAnsi="Calibri" w:cs="Calibri"/>
                <w:lang w:val="ro-RO"/>
              </w:rPr>
              <w:t xml:space="preserve">Explicarea temelor de rezolvat şi argumentarea soluţiilor din ingineria sistemelor, </w:t>
            </w:r>
            <w:r w:rsidR="005B0552" w:rsidRPr="00EE77B7">
              <w:rPr>
                <w:rFonts w:ascii="Calibri" w:hAnsi="Calibri" w:cs="Calibri"/>
                <w:lang w:val="ro-RO"/>
              </w:rPr>
              <w:t xml:space="preserve"> </w:t>
            </w:r>
            <w:r w:rsidR="005B0552" w:rsidRPr="00EE77B7">
              <w:rPr>
                <w:rFonts w:ascii="Calibri" w:hAnsi="Calibri" w:cs="Calibri"/>
                <w:lang w:val="ro-RO"/>
              </w:rPr>
              <w:br/>
              <w:t xml:space="preserve">              </w:t>
            </w:r>
            <w:r w:rsidR="00EE77B7" w:rsidRPr="00EE77B7">
              <w:rPr>
                <w:rFonts w:ascii="Calibri" w:hAnsi="Calibri" w:cs="Calibri"/>
                <w:lang w:val="ro-RO"/>
              </w:rPr>
              <w:t xml:space="preserve"> </w:t>
            </w:r>
            <w:r w:rsidRPr="00EE77B7">
              <w:rPr>
                <w:rFonts w:ascii="Calibri" w:hAnsi="Calibri" w:cs="Calibri"/>
                <w:lang w:val="ro-RO"/>
              </w:rPr>
              <w:t xml:space="preserve">prin utilizarea tehnicilor,  conceptelor şi principiilor din matematică, fizică, grafică </w:t>
            </w:r>
            <w:r w:rsidR="005B0552" w:rsidRPr="00EE77B7">
              <w:rPr>
                <w:rFonts w:ascii="Calibri" w:hAnsi="Calibri" w:cs="Calibri"/>
                <w:lang w:val="ro-RO"/>
              </w:rPr>
              <w:br/>
              <w:t xml:space="preserve">               </w:t>
            </w:r>
            <w:r w:rsidR="00EE77B7" w:rsidRPr="00EE77B7">
              <w:rPr>
                <w:rFonts w:ascii="Calibri" w:hAnsi="Calibri" w:cs="Calibri"/>
                <w:lang w:val="ro-RO"/>
              </w:rPr>
              <w:t xml:space="preserve"> </w:t>
            </w:r>
            <w:r w:rsidRPr="00EE77B7">
              <w:rPr>
                <w:rFonts w:ascii="Calibri" w:hAnsi="Calibri" w:cs="Calibri"/>
                <w:lang w:val="ro-RO"/>
              </w:rPr>
              <w:t>inginerească, inginerie electrică, electronică.</w:t>
            </w:r>
          </w:p>
          <w:p w:rsidR="006B0AFF" w:rsidRPr="00EE77B7" w:rsidRDefault="006B0AFF" w:rsidP="006B0AFF">
            <w:pPr>
              <w:pStyle w:val="a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afterAutospacing="0" w:line="240" w:lineRule="auto"/>
              <w:ind w:left="0" w:firstLine="343"/>
              <w:jc w:val="both"/>
              <w:rPr>
                <w:rFonts w:ascii="Calibri" w:hAnsi="Calibri" w:cs="Calibri"/>
                <w:lang w:val="ro-RO"/>
              </w:rPr>
            </w:pPr>
            <w:r w:rsidRPr="00EE77B7">
              <w:rPr>
                <w:rFonts w:ascii="Calibri" w:hAnsi="Calibri" w:cs="Calibri"/>
                <w:lang w:val="ro-RO"/>
              </w:rPr>
              <w:t xml:space="preserve">Rezolvarea problemelor uzuale din domeniul ingineriei sistemelor prin identificarea </w:t>
            </w:r>
            <w:r w:rsidR="005B0552" w:rsidRPr="00EE77B7">
              <w:rPr>
                <w:rFonts w:ascii="Calibri" w:hAnsi="Calibri" w:cs="Calibri"/>
                <w:lang w:val="ro-RO"/>
              </w:rPr>
              <w:br/>
              <w:t xml:space="preserve">              </w:t>
            </w:r>
            <w:r w:rsidR="00EE77B7" w:rsidRPr="00EE77B7">
              <w:rPr>
                <w:rFonts w:ascii="Calibri" w:hAnsi="Calibri" w:cs="Calibri"/>
                <w:lang w:val="ro-RO"/>
              </w:rPr>
              <w:t xml:space="preserve">  </w:t>
            </w:r>
            <w:r w:rsidRPr="00EE77B7">
              <w:rPr>
                <w:rFonts w:ascii="Calibri" w:hAnsi="Calibri" w:cs="Calibri"/>
                <w:lang w:val="ro-RO"/>
              </w:rPr>
              <w:t xml:space="preserve">de tehnici, principii, metode adecvate şi prin aplicarea matematicii, cu accent pe </w:t>
            </w:r>
            <w:r w:rsidR="005B0552" w:rsidRPr="00EE77B7">
              <w:rPr>
                <w:rFonts w:ascii="Calibri" w:hAnsi="Calibri" w:cs="Calibri"/>
                <w:lang w:val="ro-RO"/>
              </w:rPr>
              <w:br/>
              <w:t xml:space="preserve">              </w:t>
            </w:r>
            <w:r w:rsidR="00EE77B7" w:rsidRPr="00EE77B7">
              <w:rPr>
                <w:rFonts w:ascii="Calibri" w:hAnsi="Calibri" w:cs="Calibri"/>
                <w:lang w:val="ro-RO"/>
              </w:rPr>
              <w:t xml:space="preserve">  </w:t>
            </w:r>
            <w:r w:rsidRPr="00EE77B7">
              <w:rPr>
                <w:rFonts w:ascii="Calibri" w:hAnsi="Calibri" w:cs="Calibri"/>
                <w:lang w:val="ro-RO"/>
              </w:rPr>
              <w:t>metodele de calcul numeric.</w:t>
            </w:r>
          </w:p>
          <w:p w:rsidR="006B0AFF" w:rsidRPr="00EE77B7" w:rsidRDefault="006B0AFF" w:rsidP="006B0AFF">
            <w:pPr>
              <w:pStyle w:val="a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afterAutospacing="0" w:line="240" w:lineRule="auto"/>
              <w:ind w:left="0" w:firstLine="343"/>
              <w:jc w:val="both"/>
              <w:rPr>
                <w:rFonts w:ascii="Calibri" w:hAnsi="Calibri" w:cs="Calibri"/>
                <w:lang w:val="ro-RO"/>
              </w:rPr>
            </w:pPr>
            <w:r w:rsidRPr="00EE77B7">
              <w:rPr>
                <w:rFonts w:ascii="Calibri" w:hAnsi="Calibri" w:cs="Calibri"/>
                <w:lang w:val="ro-RO"/>
              </w:rPr>
              <w:t xml:space="preserve">Aprecierea potenţialului, avantajelor şi dezavantajelor unor metode şi procedee din </w:t>
            </w:r>
            <w:r w:rsidR="005B0552" w:rsidRPr="00EE77B7">
              <w:rPr>
                <w:rFonts w:ascii="Calibri" w:hAnsi="Calibri" w:cs="Calibri"/>
                <w:lang w:val="ro-RO"/>
              </w:rPr>
              <w:br/>
              <w:t xml:space="preserve">              </w:t>
            </w:r>
            <w:r w:rsidR="00EE77B7" w:rsidRPr="00EE77B7">
              <w:rPr>
                <w:rFonts w:ascii="Calibri" w:hAnsi="Calibri" w:cs="Calibri"/>
                <w:lang w:val="ro-RO"/>
              </w:rPr>
              <w:t xml:space="preserve"> </w:t>
            </w:r>
            <w:r w:rsidRPr="00EE77B7">
              <w:rPr>
                <w:rFonts w:ascii="Calibri" w:hAnsi="Calibri" w:cs="Calibri"/>
                <w:lang w:val="ro-RO"/>
              </w:rPr>
              <w:t xml:space="preserve">domeniul ingineriei sistemelor, a  nivelului de documentare ştiinţifică al proiectelor </w:t>
            </w:r>
            <w:r w:rsidR="005B0552" w:rsidRPr="00EE77B7">
              <w:rPr>
                <w:rFonts w:ascii="Calibri" w:hAnsi="Calibri" w:cs="Calibri"/>
                <w:lang w:val="ro-RO"/>
              </w:rPr>
              <w:br/>
              <w:t xml:space="preserve">              </w:t>
            </w:r>
            <w:r w:rsidR="00EE77B7" w:rsidRPr="00EE77B7">
              <w:rPr>
                <w:rFonts w:ascii="Calibri" w:hAnsi="Calibri" w:cs="Calibri"/>
                <w:lang w:val="ro-RO"/>
              </w:rPr>
              <w:t xml:space="preserve">  </w:t>
            </w:r>
            <w:r w:rsidRPr="00EE77B7">
              <w:rPr>
                <w:rFonts w:ascii="Calibri" w:hAnsi="Calibri" w:cs="Calibri"/>
                <w:lang w:val="ro-RO"/>
              </w:rPr>
              <w:t>şi al consistenţei aplicaţiilor folosind tehnici matematice si alte metode ştiinţifice.</w:t>
            </w:r>
          </w:p>
          <w:p w:rsidR="006B0AFF" w:rsidRPr="00EE77B7" w:rsidRDefault="006B0AFF" w:rsidP="006B0AFF">
            <w:pPr>
              <w:pStyle w:val="a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afterAutospacing="0" w:line="240" w:lineRule="auto"/>
              <w:ind w:left="0" w:firstLine="343"/>
              <w:jc w:val="both"/>
              <w:rPr>
                <w:rFonts w:ascii="Calibri" w:hAnsi="Calibri" w:cs="Calibri"/>
                <w:lang w:val="ro-RO"/>
              </w:rPr>
            </w:pPr>
            <w:r w:rsidRPr="00EE77B7">
              <w:rPr>
                <w:rFonts w:ascii="Calibri" w:hAnsi="Calibri" w:cs="Calibri"/>
                <w:lang w:val="ro-RO"/>
              </w:rPr>
              <w:t xml:space="preserve">Elaborarea de proiecte în domeniul ingineriei sistemelor, selectând şi aplicând </w:t>
            </w:r>
            <w:r w:rsidR="005B0552" w:rsidRPr="00EE77B7">
              <w:rPr>
                <w:rFonts w:ascii="Calibri" w:hAnsi="Calibri" w:cs="Calibri"/>
                <w:lang w:val="ro-RO"/>
              </w:rPr>
              <w:br/>
              <w:t xml:space="preserve">              </w:t>
            </w:r>
            <w:r w:rsidRPr="00EE77B7">
              <w:rPr>
                <w:rFonts w:ascii="Calibri" w:hAnsi="Calibri" w:cs="Calibri"/>
                <w:lang w:val="ro-RO"/>
              </w:rPr>
              <w:t>metode matematice şi alte metode ştiinţifice specific domeniului.</w:t>
            </w:r>
          </w:p>
          <w:p w:rsidR="006B0AFF" w:rsidRPr="00EE77B7" w:rsidRDefault="006B0AFF" w:rsidP="006B0AFF">
            <w:pPr>
              <w:autoSpaceDE w:val="0"/>
              <w:autoSpaceDN w:val="0"/>
              <w:adjustRightInd w:val="0"/>
              <w:spacing w:after="0" w:afterAutospacing="0" w:line="240" w:lineRule="auto"/>
              <w:ind w:firstLine="253"/>
              <w:jc w:val="both"/>
              <w:rPr>
                <w:rFonts w:ascii="Calibri" w:hAnsi="Calibri" w:cs="Calibri"/>
                <w:lang w:val="ro-RO"/>
              </w:rPr>
            </w:pPr>
            <w:r w:rsidRPr="00EE77B7">
              <w:rPr>
                <w:rFonts w:ascii="Calibri" w:hAnsi="Calibri" w:cs="Calibri"/>
                <w:b/>
                <w:lang w:val="ro-RO"/>
              </w:rPr>
              <w:t>CP</w:t>
            </w:r>
            <w:r w:rsidR="005B0552" w:rsidRPr="00EE77B7">
              <w:rPr>
                <w:rFonts w:ascii="Calibri" w:hAnsi="Calibri" w:cs="Calibri"/>
                <w:b/>
                <w:lang w:val="ro-RO"/>
              </w:rPr>
              <w:t>L</w:t>
            </w:r>
            <w:r w:rsidRPr="00EE77B7">
              <w:rPr>
                <w:rFonts w:ascii="Calibri" w:hAnsi="Calibri" w:cs="Calibri"/>
                <w:b/>
                <w:lang w:val="ro-RO"/>
              </w:rPr>
              <w:t>3.</w:t>
            </w:r>
            <w:r w:rsidRPr="00EE77B7">
              <w:rPr>
                <w:rFonts w:ascii="Calibri" w:hAnsi="Calibri" w:cs="Calibri"/>
                <w:lang w:val="ro-RO"/>
              </w:rPr>
              <w:t xml:space="preserve"> Utilizarea fundamentelor automaticii, a metodelor de modelare, simulare, identificare şi analiză a proceselor, a tehnicilor de proiectare asistată de calculator.</w:t>
            </w:r>
          </w:p>
          <w:p w:rsidR="006B0AFF" w:rsidRPr="00EE77B7" w:rsidRDefault="006B0AFF" w:rsidP="006B0AFF">
            <w:pPr>
              <w:pStyle w:val="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afterAutospacing="0" w:line="240" w:lineRule="auto"/>
              <w:ind w:left="-17" w:firstLine="360"/>
              <w:jc w:val="both"/>
              <w:rPr>
                <w:rFonts w:ascii="Calibri" w:hAnsi="Calibri" w:cs="Calibri"/>
                <w:lang w:val="ro-RO"/>
              </w:rPr>
            </w:pPr>
            <w:r w:rsidRPr="00EE77B7">
              <w:rPr>
                <w:rFonts w:ascii="Calibri" w:hAnsi="Calibri" w:cs="Calibri"/>
                <w:lang w:val="ro-RO"/>
              </w:rPr>
              <w:t xml:space="preserve">Identificarea conceptelor fundamentale ale teoriei sistemelor, ingineriei reglării </w:t>
            </w:r>
            <w:r w:rsidR="005B0552" w:rsidRPr="00EE77B7">
              <w:rPr>
                <w:rFonts w:ascii="Calibri" w:hAnsi="Calibri" w:cs="Calibri"/>
                <w:lang w:val="ro-RO"/>
              </w:rPr>
              <w:br/>
              <w:t xml:space="preserve">              </w:t>
            </w:r>
            <w:r w:rsidR="00EE77B7" w:rsidRPr="00EE77B7">
              <w:rPr>
                <w:rFonts w:ascii="Calibri" w:hAnsi="Calibri" w:cs="Calibri"/>
                <w:lang w:val="ro-RO"/>
              </w:rPr>
              <w:t xml:space="preserve">  </w:t>
            </w:r>
            <w:r w:rsidRPr="00EE77B7">
              <w:rPr>
                <w:rFonts w:ascii="Calibri" w:hAnsi="Calibri" w:cs="Calibri"/>
                <w:lang w:val="ro-RO"/>
              </w:rPr>
              <w:t xml:space="preserve">automate, a principiilor de bază din modelare şi simulare, precum şi a metodelor de </w:t>
            </w:r>
            <w:r w:rsidR="005B0552" w:rsidRPr="00EE77B7">
              <w:rPr>
                <w:rFonts w:ascii="Calibri" w:hAnsi="Calibri" w:cs="Calibri"/>
                <w:lang w:val="ro-RO"/>
              </w:rPr>
              <w:br/>
              <w:t xml:space="preserve">              </w:t>
            </w:r>
            <w:r w:rsidR="00EE77B7" w:rsidRPr="00EE77B7">
              <w:rPr>
                <w:rFonts w:ascii="Calibri" w:hAnsi="Calibri" w:cs="Calibri"/>
                <w:lang w:val="ro-RO"/>
              </w:rPr>
              <w:t xml:space="preserve">  </w:t>
            </w:r>
            <w:r w:rsidRPr="00EE77B7">
              <w:rPr>
                <w:rFonts w:ascii="Calibri" w:hAnsi="Calibri" w:cs="Calibri"/>
                <w:lang w:val="ro-RO"/>
              </w:rPr>
              <w:t>analiză a proceselor, în scopul explicării problemelor de bază din domeniu.</w:t>
            </w:r>
          </w:p>
          <w:p w:rsidR="006B0AFF" w:rsidRPr="00EE77B7" w:rsidRDefault="006B0AFF" w:rsidP="006B0AFF">
            <w:pPr>
              <w:pStyle w:val="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afterAutospacing="0" w:line="240" w:lineRule="auto"/>
              <w:ind w:left="-17" w:firstLine="360"/>
              <w:jc w:val="both"/>
              <w:rPr>
                <w:rFonts w:ascii="Calibri" w:hAnsi="Calibri" w:cs="Calibri"/>
                <w:lang w:val="ro-RO"/>
              </w:rPr>
            </w:pPr>
            <w:r w:rsidRPr="00EE77B7">
              <w:rPr>
                <w:rFonts w:ascii="Calibri" w:hAnsi="Calibri" w:cs="Calibri"/>
                <w:lang w:val="ro-RO"/>
              </w:rPr>
              <w:t xml:space="preserve">Explicarea şi interpretarea problemelor de automatizare a unor tipuri de procese </w:t>
            </w:r>
            <w:r w:rsidR="005B0552" w:rsidRPr="00EE77B7">
              <w:rPr>
                <w:rFonts w:ascii="Calibri" w:hAnsi="Calibri" w:cs="Calibri"/>
                <w:lang w:val="ro-RO"/>
              </w:rPr>
              <w:br/>
            </w:r>
            <w:r w:rsidR="005B0552" w:rsidRPr="00EE77B7">
              <w:rPr>
                <w:rFonts w:ascii="Calibri" w:hAnsi="Calibri" w:cs="Calibri"/>
                <w:lang w:val="ro-RO"/>
              </w:rPr>
              <w:lastRenderedPageBreak/>
              <w:t xml:space="preserve">              </w:t>
            </w:r>
            <w:r w:rsidR="00EE77B7" w:rsidRPr="00EE77B7">
              <w:rPr>
                <w:rFonts w:ascii="Calibri" w:hAnsi="Calibri" w:cs="Calibri"/>
                <w:lang w:val="ro-RO"/>
              </w:rPr>
              <w:t xml:space="preserve">  </w:t>
            </w:r>
            <w:r w:rsidRPr="00EE77B7">
              <w:rPr>
                <w:rFonts w:ascii="Calibri" w:hAnsi="Calibri" w:cs="Calibri"/>
                <w:lang w:val="ro-RO"/>
              </w:rPr>
              <w:t xml:space="preserve">prin aplicarea fundamentelor automaticii, a metodelor de modelare, identificare, </w:t>
            </w:r>
            <w:r w:rsidR="005B0552" w:rsidRPr="00EE77B7">
              <w:rPr>
                <w:rFonts w:ascii="Calibri" w:hAnsi="Calibri" w:cs="Calibri"/>
                <w:lang w:val="ro-RO"/>
              </w:rPr>
              <w:br/>
              <w:t xml:space="preserve">              </w:t>
            </w:r>
            <w:r w:rsidR="00EE77B7" w:rsidRPr="00EE77B7">
              <w:rPr>
                <w:rFonts w:ascii="Calibri" w:hAnsi="Calibri" w:cs="Calibri"/>
                <w:lang w:val="ro-RO"/>
              </w:rPr>
              <w:t xml:space="preserve">  </w:t>
            </w:r>
            <w:r w:rsidRPr="00EE77B7">
              <w:rPr>
                <w:rFonts w:ascii="Calibri" w:hAnsi="Calibri" w:cs="Calibri"/>
                <w:lang w:val="ro-RO"/>
              </w:rPr>
              <w:t xml:space="preserve">simulare şi analiza proceselor, precum şi a tehnicilor de proiectare asistată de </w:t>
            </w:r>
            <w:r w:rsidR="005B0552" w:rsidRPr="00EE77B7">
              <w:rPr>
                <w:rFonts w:ascii="Calibri" w:hAnsi="Calibri" w:cs="Calibri"/>
                <w:lang w:val="ro-RO"/>
              </w:rPr>
              <w:br/>
              <w:t xml:space="preserve">            </w:t>
            </w:r>
            <w:r w:rsidR="00EE77B7" w:rsidRPr="00EE77B7">
              <w:rPr>
                <w:rFonts w:ascii="Calibri" w:hAnsi="Calibri" w:cs="Calibri"/>
                <w:lang w:val="ro-RO"/>
              </w:rPr>
              <w:t xml:space="preserve">  </w:t>
            </w:r>
            <w:r w:rsidR="005B0552" w:rsidRPr="00EE77B7">
              <w:rPr>
                <w:rFonts w:ascii="Calibri" w:hAnsi="Calibri" w:cs="Calibri"/>
                <w:lang w:val="ro-RO"/>
              </w:rPr>
              <w:t xml:space="preserve">  </w:t>
            </w:r>
            <w:r w:rsidRPr="00EE77B7">
              <w:rPr>
                <w:rFonts w:ascii="Calibri" w:hAnsi="Calibri" w:cs="Calibri"/>
                <w:lang w:val="ro-RO"/>
              </w:rPr>
              <w:t>calculator.</w:t>
            </w:r>
          </w:p>
          <w:p w:rsidR="006B0AFF" w:rsidRPr="00EE77B7" w:rsidRDefault="006B0AFF" w:rsidP="006B0AFF">
            <w:pPr>
              <w:pStyle w:val="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afterAutospacing="0" w:line="240" w:lineRule="auto"/>
              <w:ind w:left="-17" w:firstLine="360"/>
              <w:jc w:val="both"/>
              <w:rPr>
                <w:rFonts w:ascii="Calibri" w:hAnsi="Calibri" w:cs="Calibri"/>
                <w:lang w:val="ro-RO"/>
              </w:rPr>
            </w:pPr>
            <w:r w:rsidRPr="00EE77B7">
              <w:rPr>
                <w:rFonts w:ascii="Calibri" w:hAnsi="Calibri" w:cs="Calibri"/>
                <w:lang w:val="ro-RO"/>
              </w:rPr>
              <w:t xml:space="preserve">Rezolvarea unor tipuri de probleme de conducere prin: folosirea de metode şi </w:t>
            </w:r>
            <w:r w:rsidR="005B0552" w:rsidRPr="00EE77B7">
              <w:rPr>
                <w:rFonts w:ascii="Calibri" w:hAnsi="Calibri" w:cs="Calibri"/>
                <w:lang w:val="ro-RO"/>
              </w:rPr>
              <w:br/>
              <w:t xml:space="preserve">               </w:t>
            </w:r>
            <w:r w:rsidR="00EE77B7" w:rsidRPr="00EE77B7">
              <w:rPr>
                <w:rFonts w:ascii="Calibri" w:hAnsi="Calibri" w:cs="Calibri"/>
                <w:lang w:val="ro-RO"/>
              </w:rPr>
              <w:t xml:space="preserve"> </w:t>
            </w:r>
            <w:r w:rsidRPr="00EE77B7">
              <w:rPr>
                <w:rFonts w:ascii="Calibri" w:hAnsi="Calibri" w:cs="Calibri"/>
                <w:lang w:val="ro-RO"/>
              </w:rPr>
              <w:t xml:space="preserve">principii de modelare, elaborarea de scenarii de simulare, aplicarea de metode de </w:t>
            </w:r>
            <w:r w:rsidR="005B0552" w:rsidRPr="00EE77B7">
              <w:rPr>
                <w:rFonts w:ascii="Calibri" w:hAnsi="Calibri" w:cs="Calibri"/>
                <w:lang w:val="ro-RO"/>
              </w:rPr>
              <w:br/>
              <w:t xml:space="preserve">                </w:t>
            </w:r>
            <w:r w:rsidRPr="00EE77B7">
              <w:rPr>
                <w:rFonts w:ascii="Calibri" w:hAnsi="Calibri" w:cs="Calibri"/>
                <w:lang w:val="ro-RO"/>
              </w:rPr>
              <w:t>identificare şi de analiză a unor procese (inclusiv procese tehnologice) şi sisteme.</w:t>
            </w:r>
          </w:p>
          <w:p w:rsidR="006B0AFF" w:rsidRPr="00EE77B7" w:rsidRDefault="006B0AFF" w:rsidP="006B0AFF">
            <w:pPr>
              <w:pStyle w:val="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afterAutospacing="0" w:line="240" w:lineRule="auto"/>
              <w:ind w:left="-17" w:firstLine="360"/>
              <w:jc w:val="both"/>
              <w:rPr>
                <w:rFonts w:ascii="Calibri" w:hAnsi="Calibri" w:cs="Calibri"/>
                <w:lang w:val="ro-RO"/>
              </w:rPr>
            </w:pPr>
            <w:r w:rsidRPr="00EE77B7">
              <w:rPr>
                <w:rFonts w:ascii="Calibri" w:hAnsi="Calibri" w:cs="Calibri"/>
                <w:lang w:val="ro-RO"/>
              </w:rPr>
              <w:t xml:space="preserve">Evaluarea performanţelor sistemelor automate, a punctelor tari şi punctelor slabe </w:t>
            </w:r>
            <w:r w:rsidR="005B0552" w:rsidRPr="00EE77B7">
              <w:rPr>
                <w:rFonts w:ascii="Calibri" w:hAnsi="Calibri" w:cs="Calibri"/>
                <w:lang w:val="ro-RO"/>
              </w:rPr>
              <w:br/>
              <w:t xml:space="preserve">              </w:t>
            </w:r>
            <w:r w:rsidR="00EE77B7" w:rsidRPr="00EE77B7">
              <w:rPr>
                <w:rFonts w:ascii="Calibri" w:hAnsi="Calibri" w:cs="Calibri"/>
                <w:lang w:val="ro-RO"/>
              </w:rPr>
              <w:t xml:space="preserve">  </w:t>
            </w:r>
            <w:r w:rsidRPr="00EE77B7">
              <w:rPr>
                <w:rFonts w:ascii="Calibri" w:hAnsi="Calibri" w:cs="Calibri"/>
                <w:lang w:val="ro-RO"/>
              </w:rPr>
              <w:t xml:space="preserve">(analiza SWOT) ale proiectelor, a consistenţei metodelor şi fundamentărilor </w:t>
            </w:r>
            <w:r w:rsidR="005B0552" w:rsidRPr="00EE77B7">
              <w:rPr>
                <w:rFonts w:ascii="Calibri" w:hAnsi="Calibri" w:cs="Calibri"/>
                <w:lang w:val="ro-RO"/>
              </w:rPr>
              <w:br/>
              <w:t xml:space="preserve">               </w:t>
            </w:r>
            <w:r w:rsidR="00EE77B7" w:rsidRPr="00EE77B7">
              <w:rPr>
                <w:rFonts w:ascii="Calibri" w:hAnsi="Calibri" w:cs="Calibri"/>
                <w:lang w:val="ro-RO"/>
              </w:rPr>
              <w:t xml:space="preserve">  </w:t>
            </w:r>
            <w:r w:rsidRPr="00EE77B7">
              <w:rPr>
                <w:rFonts w:ascii="Calibri" w:hAnsi="Calibri" w:cs="Calibri"/>
                <w:lang w:val="ro-RO"/>
              </w:rPr>
              <w:t>teoretice.</w:t>
            </w:r>
          </w:p>
          <w:p w:rsidR="006B0AFF" w:rsidRDefault="006B0AFF" w:rsidP="006B0AFF">
            <w:pPr>
              <w:pStyle w:val="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afterAutospacing="0" w:line="240" w:lineRule="auto"/>
              <w:ind w:left="-17" w:firstLine="360"/>
              <w:jc w:val="both"/>
              <w:rPr>
                <w:rFonts w:ascii="Calibri" w:hAnsi="Calibri" w:cs="Calibri"/>
                <w:lang w:val="ro-RO"/>
              </w:rPr>
            </w:pPr>
            <w:r w:rsidRPr="00EE77B7">
              <w:rPr>
                <w:rFonts w:ascii="Calibri" w:hAnsi="Calibri" w:cs="Calibri"/>
                <w:lang w:val="ro-RO"/>
              </w:rPr>
              <w:t xml:space="preserve">Configurarea şi implementarea sistemelor de conducere a proceselor industriale, </w:t>
            </w:r>
            <w:r w:rsidR="005B0552" w:rsidRPr="00EE77B7">
              <w:rPr>
                <w:rFonts w:ascii="Calibri" w:hAnsi="Calibri" w:cs="Calibri"/>
                <w:lang w:val="ro-RO"/>
              </w:rPr>
              <w:br/>
              <w:t xml:space="preserve">               </w:t>
            </w:r>
            <w:r w:rsidR="00EE77B7" w:rsidRPr="00EE77B7">
              <w:rPr>
                <w:rFonts w:ascii="Calibri" w:hAnsi="Calibri" w:cs="Calibri"/>
                <w:lang w:val="ro-RO"/>
              </w:rPr>
              <w:t xml:space="preserve">  </w:t>
            </w:r>
            <w:r w:rsidRPr="00EE77B7">
              <w:rPr>
                <w:rFonts w:ascii="Calibri" w:hAnsi="Calibri" w:cs="Calibri"/>
                <w:lang w:val="ro-RO"/>
              </w:rPr>
              <w:t xml:space="preserve">roboţilor şi liniilor de fabricaţie flexibile, precum şi alegerea echipamentelor, </w:t>
            </w:r>
            <w:r w:rsidR="005B0552" w:rsidRPr="00EE77B7">
              <w:rPr>
                <w:rFonts w:ascii="Calibri" w:hAnsi="Calibri" w:cs="Calibri"/>
                <w:lang w:val="ro-RO"/>
              </w:rPr>
              <w:br/>
              <w:t xml:space="preserve">              </w:t>
            </w:r>
            <w:r w:rsidR="00EE77B7" w:rsidRPr="00EE77B7">
              <w:rPr>
                <w:rFonts w:ascii="Calibri" w:hAnsi="Calibri" w:cs="Calibri"/>
                <w:lang w:val="ro-RO"/>
              </w:rPr>
              <w:t xml:space="preserve">  </w:t>
            </w:r>
            <w:r w:rsidRPr="00EE77B7">
              <w:rPr>
                <w:rFonts w:ascii="Calibri" w:hAnsi="Calibri" w:cs="Calibri"/>
                <w:lang w:val="ro-RO"/>
              </w:rPr>
              <w:t>acordarea şi punerea în funcţiune a structurilor aferente.</w:t>
            </w:r>
          </w:p>
          <w:p w:rsidR="00EE77B7" w:rsidRPr="00EE77B7" w:rsidRDefault="00EE77B7" w:rsidP="00EE77B7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afterAutospacing="0" w:line="240" w:lineRule="auto"/>
              <w:ind w:left="343"/>
              <w:jc w:val="both"/>
              <w:rPr>
                <w:rFonts w:ascii="Calibri" w:hAnsi="Calibri" w:cs="Calibri"/>
                <w:lang w:val="ro-RO"/>
              </w:rPr>
            </w:pPr>
          </w:p>
          <w:p w:rsidR="006B0AFF" w:rsidRPr="00EE77B7" w:rsidRDefault="006B0AFF" w:rsidP="006B0AFF">
            <w:pPr>
              <w:autoSpaceDE w:val="0"/>
              <w:autoSpaceDN w:val="0"/>
              <w:adjustRightInd w:val="0"/>
              <w:spacing w:after="0" w:afterAutospacing="0" w:line="240" w:lineRule="auto"/>
              <w:ind w:firstLine="253"/>
              <w:jc w:val="both"/>
              <w:rPr>
                <w:rFonts w:ascii="Calibri" w:hAnsi="Calibri" w:cs="Calibri"/>
                <w:lang w:val="ro-RO"/>
              </w:rPr>
            </w:pPr>
            <w:r w:rsidRPr="00EE77B7">
              <w:rPr>
                <w:rFonts w:ascii="Calibri" w:hAnsi="Calibri" w:cs="Calibri"/>
                <w:b/>
                <w:lang w:val="ro-RO"/>
              </w:rPr>
              <w:t>CP</w:t>
            </w:r>
            <w:r w:rsidR="005B0552" w:rsidRPr="00EE77B7">
              <w:rPr>
                <w:rFonts w:ascii="Calibri" w:hAnsi="Calibri" w:cs="Calibri"/>
                <w:b/>
                <w:lang w:val="ro-RO"/>
              </w:rPr>
              <w:t>L</w:t>
            </w:r>
            <w:r w:rsidRPr="00EE77B7">
              <w:rPr>
                <w:rFonts w:ascii="Calibri" w:hAnsi="Calibri" w:cs="Calibri"/>
                <w:b/>
                <w:lang w:val="ro-RO"/>
              </w:rPr>
              <w:t>4.</w:t>
            </w:r>
            <w:r w:rsidRPr="00EE77B7">
              <w:rPr>
                <w:rFonts w:ascii="Calibri" w:hAnsi="Calibri" w:cs="Calibri"/>
                <w:lang w:val="ro-RO"/>
              </w:rPr>
              <w:t xml:space="preserve"> Proiectarea, implementarea, testarea, utilizarea şi </w:t>
            </w:r>
            <w:proofErr w:type="spellStart"/>
            <w:r w:rsidRPr="00EE77B7">
              <w:rPr>
                <w:rFonts w:ascii="Calibri" w:hAnsi="Calibri" w:cs="Calibri"/>
                <w:lang w:val="ro-RO"/>
              </w:rPr>
              <w:t>mentenanţa</w:t>
            </w:r>
            <w:proofErr w:type="spellEnd"/>
            <w:r w:rsidRPr="00EE77B7">
              <w:rPr>
                <w:rFonts w:ascii="Calibri" w:hAnsi="Calibri" w:cs="Calibri"/>
                <w:lang w:val="ro-RO"/>
              </w:rPr>
              <w:t xml:space="preserve"> sistemelor cu echipamente de uz general şi dedicat, inclusiv reţele de calculatoare, pentru  aplicaţii de automatică şi informatică aplicată.</w:t>
            </w:r>
          </w:p>
          <w:p w:rsidR="006B0AFF" w:rsidRPr="00EE77B7" w:rsidRDefault="006B0AFF" w:rsidP="006B0AFF">
            <w:pPr>
              <w:pStyle w:val="a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afterAutospacing="0" w:line="240" w:lineRule="auto"/>
              <w:ind w:left="0" w:firstLine="343"/>
              <w:jc w:val="both"/>
              <w:rPr>
                <w:rFonts w:ascii="Calibri" w:hAnsi="Calibri" w:cs="Calibri"/>
                <w:lang w:val="ro-RO"/>
              </w:rPr>
            </w:pPr>
            <w:r w:rsidRPr="00EE77B7">
              <w:rPr>
                <w:rFonts w:ascii="Calibri" w:hAnsi="Calibri" w:cs="Calibri"/>
                <w:lang w:val="ro-RO"/>
              </w:rPr>
              <w:t xml:space="preserve">Definirea cu ajutorul principiilor de funcţionare şi proiectare, a cerinţelor </w:t>
            </w:r>
            <w:r w:rsidR="005B0552" w:rsidRPr="00EE77B7">
              <w:rPr>
                <w:rFonts w:ascii="Calibri" w:hAnsi="Calibri" w:cs="Calibri"/>
                <w:lang w:val="ro-RO"/>
              </w:rPr>
              <w:br/>
              <w:t xml:space="preserve">              </w:t>
            </w:r>
            <w:r w:rsidR="00EE77B7" w:rsidRPr="00EE77B7">
              <w:rPr>
                <w:rFonts w:ascii="Calibri" w:hAnsi="Calibri" w:cs="Calibri"/>
                <w:lang w:val="ro-RO"/>
              </w:rPr>
              <w:t xml:space="preserve">  </w:t>
            </w:r>
            <w:r w:rsidRPr="00EE77B7">
              <w:rPr>
                <w:rFonts w:ascii="Calibri" w:hAnsi="Calibri" w:cs="Calibri"/>
                <w:lang w:val="ro-RO"/>
              </w:rPr>
              <w:t xml:space="preserve">standardelor aplicabile şi a metodelor de implementare, testare, </w:t>
            </w:r>
            <w:proofErr w:type="spellStart"/>
            <w:r w:rsidRPr="00EE77B7">
              <w:rPr>
                <w:rFonts w:ascii="Calibri" w:hAnsi="Calibri" w:cs="Calibri"/>
                <w:lang w:val="ro-RO"/>
              </w:rPr>
              <w:t>mentenanţă</w:t>
            </w:r>
            <w:proofErr w:type="spellEnd"/>
            <w:r w:rsidRPr="00EE77B7">
              <w:rPr>
                <w:rFonts w:ascii="Calibri" w:hAnsi="Calibri" w:cs="Calibri"/>
                <w:lang w:val="ro-RO"/>
              </w:rPr>
              <w:t xml:space="preserve"> şi </w:t>
            </w:r>
            <w:r w:rsidR="005B0552" w:rsidRPr="00EE77B7">
              <w:rPr>
                <w:rFonts w:ascii="Calibri" w:hAnsi="Calibri" w:cs="Calibri"/>
                <w:lang w:val="ro-RO"/>
              </w:rPr>
              <w:br/>
              <w:t xml:space="preserve">              </w:t>
            </w:r>
            <w:r w:rsidR="00EE77B7" w:rsidRPr="00EE77B7">
              <w:rPr>
                <w:rFonts w:ascii="Calibri" w:hAnsi="Calibri" w:cs="Calibri"/>
                <w:lang w:val="ro-RO"/>
              </w:rPr>
              <w:t xml:space="preserve">  </w:t>
            </w:r>
            <w:r w:rsidRPr="00EE77B7">
              <w:rPr>
                <w:rFonts w:ascii="Calibri" w:hAnsi="Calibri" w:cs="Calibri"/>
                <w:lang w:val="ro-RO"/>
              </w:rPr>
              <w:t xml:space="preserve">exploatare a echipamentelor folosite în aplicaţiile de automatică şi informatică </w:t>
            </w:r>
            <w:r w:rsidR="005B0552" w:rsidRPr="00EE77B7">
              <w:rPr>
                <w:rFonts w:ascii="Calibri" w:hAnsi="Calibri" w:cs="Calibri"/>
                <w:lang w:val="ro-RO"/>
              </w:rPr>
              <w:br/>
              <w:t xml:space="preserve">               </w:t>
            </w:r>
            <w:r w:rsidRPr="00EE77B7">
              <w:rPr>
                <w:rFonts w:ascii="Calibri" w:hAnsi="Calibri" w:cs="Calibri"/>
                <w:lang w:val="ro-RO"/>
              </w:rPr>
              <w:t>aplicată.</w:t>
            </w:r>
          </w:p>
          <w:p w:rsidR="006B0AFF" w:rsidRPr="00EE77B7" w:rsidRDefault="006B0AFF" w:rsidP="006B0AFF">
            <w:pPr>
              <w:pStyle w:val="a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afterAutospacing="0" w:line="240" w:lineRule="auto"/>
              <w:ind w:left="0" w:firstLine="343"/>
              <w:jc w:val="both"/>
              <w:rPr>
                <w:rFonts w:ascii="Calibri" w:hAnsi="Calibri" w:cs="Calibri"/>
                <w:lang w:val="ro-RO"/>
              </w:rPr>
            </w:pPr>
            <w:r w:rsidRPr="00EE77B7">
              <w:rPr>
                <w:rFonts w:ascii="Calibri" w:hAnsi="Calibri" w:cs="Calibri"/>
                <w:lang w:val="ro-RO"/>
              </w:rPr>
              <w:t xml:space="preserve">Explicarea şi interpretarea metodelor de proiectare, implementare, testare, utilizare </w:t>
            </w:r>
            <w:r w:rsidR="005B0552" w:rsidRPr="00EE77B7">
              <w:rPr>
                <w:rFonts w:ascii="Calibri" w:hAnsi="Calibri" w:cs="Calibri"/>
                <w:lang w:val="ro-RO"/>
              </w:rPr>
              <w:br/>
              <w:t xml:space="preserve">              </w:t>
            </w:r>
            <w:r w:rsidR="00EE77B7" w:rsidRPr="00EE77B7">
              <w:rPr>
                <w:rFonts w:ascii="Calibri" w:hAnsi="Calibri" w:cs="Calibri"/>
                <w:lang w:val="ro-RO"/>
              </w:rPr>
              <w:t xml:space="preserve">  </w:t>
            </w:r>
            <w:r w:rsidRPr="00EE77B7">
              <w:rPr>
                <w:rFonts w:ascii="Calibri" w:hAnsi="Calibri" w:cs="Calibri"/>
                <w:lang w:val="ro-RO"/>
              </w:rPr>
              <w:t xml:space="preserve">şi </w:t>
            </w:r>
            <w:proofErr w:type="spellStart"/>
            <w:r w:rsidRPr="00EE77B7">
              <w:rPr>
                <w:rFonts w:ascii="Calibri" w:hAnsi="Calibri" w:cs="Calibri"/>
                <w:lang w:val="ro-RO"/>
              </w:rPr>
              <w:t>mentenanţă</w:t>
            </w:r>
            <w:proofErr w:type="spellEnd"/>
            <w:r w:rsidRPr="00EE77B7">
              <w:rPr>
                <w:rFonts w:ascii="Calibri" w:hAnsi="Calibri" w:cs="Calibri"/>
                <w:lang w:val="ro-RO"/>
              </w:rPr>
              <w:t xml:space="preserve"> a echipamentelor de uz general şi dedicat, folosite pentru aplicaţii de </w:t>
            </w:r>
            <w:r w:rsidR="005B0552" w:rsidRPr="00EE77B7">
              <w:rPr>
                <w:rFonts w:ascii="Calibri" w:hAnsi="Calibri" w:cs="Calibri"/>
                <w:lang w:val="ro-RO"/>
              </w:rPr>
              <w:br/>
              <w:t xml:space="preserve">               </w:t>
            </w:r>
            <w:r w:rsidRPr="00EE77B7">
              <w:rPr>
                <w:rFonts w:ascii="Calibri" w:hAnsi="Calibri" w:cs="Calibri"/>
                <w:lang w:val="ro-RO"/>
              </w:rPr>
              <w:t>conducere automată şi de informatică aplicată.</w:t>
            </w:r>
          </w:p>
          <w:p w:rsidR="006B0AFF" w:rsidRPr="00EE77B7" w:rsidRDefault="006B0AFF" w:rsidP="006B0AFF">
            <w:pPr>
              <w:pStyle w:val="a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afterAutospacing="0" w:line="240" w:lineRule="auto"/>
              <w:ind w:left="0" w:firstLine="343"/>
              <w:jc w:val="both"/>
              <w:rPr>
                <w:rFonts w:ascii="Calibri" w:hAnsi="Calibri" w:cs="Calibri"/>
                <w:lang w:val="ro-RO"/>
              </w:rPr>
            </w:pPr>
            <w:r w:rsidRPr="00EE77B7">
              <w:rPr>
                <w:rFonts w:ascii="Calibri" w:hAnsi="Calibri" w:cs="Calibri"/>
                <w:lang w:val="ro-RO"/>
              </w:rPr>
              <w:t xml:space="preserve">Rezolvarea de probleme practice de monitorizare şi conducere automată şi de </w:t>
            </w:r>
            <w:r w:rsidR="005B0552" w:rsidRPr="00EE77B7">
              <w:rPr>
                <w:rFonts w:ascii="Calibri" w:hAnsi="Calibri" w:cs="Calibri"/>
                <w:lang w:val="ro-RO"/>
              </w:rPr>
              <w:br/>
              <w:t xml:space="preserve">               </w:t>
            </w:r>
            <w:r w:rsidRPr="00EE77B7">
              <w:rPr>
                <w:rFonts w:ascii="Calibri" w:hAnsi="Calibri" w:cs="Calibri"/>
                <w:lang w:val="ro-RO"/>
              </w:rPr>
              <w:t xml:space="preserve">probleme de informatică aplicată prin utilizarea şi adaptarea de echipamente </w:t>
            </w:r>
            <w:r w:rsidR="005B0552" w:rsidRPr="00EE77B7">
              <w:rPr>
                <w:rFonts w:ascii="Calibri" w:hAnsi="Calibri" w:cs="Calibri"/>
                <w:lang w:val="ro-RO"/>
              </w:rPr>
              <w:br/>
              <w:t xml:space="preserve">               </w:t>
            </w:r>
            <w:r w:rsidRPr="00EE77B7">
              <w:rPr>
                <w:rFonts w:ascii="Calibri" w:hAnsi="Calibri" w:cs="Calibri"/>
                <w:lang w:val="ro-RO"/>
              </w:rPr>
              <w:t xml:space="preserve">(analogice şi numerice) şi prin folosirea de  tehnologii informatice. </w:t>
            </w:r>
          </w:p>
          <w:p w:rsidR="00696A8F" w:rsidRDefault="006B0AFF" w:rsidP="006B0AFF">
            <w:pPr>
              <w:pStyle w:val="a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afterAutospacing="0" w:line="240" w:lineRule="auto"/>
              <w:ind w:left="0" w:firstLine="343"/>
              <w:jc w:val="both"/>
              <w:rPr>
                <w:rFonts w:ascii="Calibri" w:hAnsi="Calibri" w:cs="Calibri"/>
                <w:lang w:val="ro-RO"/>
              </w:rPr>
            </w:pPr>
            <w:r w:rsidRPr="00EE77B7">
              <w:rPr>
                <w:rFonts w:ascii="Calibri" w:hAnsi="Calibri" w:cs="Calibri"/>
                <w:lang w:val="ro-RO"/>
              </w:rPr>
              <w:t xml:space="preserve">Evaluarea prin monitorizare, diagnoză, analiză de date  experimentale, în </w:t>
            </w:r>
            <w:r w:rsidR="005B0552" w:rsidRPr="00EE77B7">
              <w:rPr>
                <w:rFonts w:ascii="Calibri" w:hAnsi="Calibri" w:cs="Calibri"/>
                <w:lang w:val="ro-RO"/>
              </w:rPr>
              <w:br/>
              <w:t xml:space="preserve">             </w:t>
            </w:r>
            <w:r w:rsidR="00EE77B7" w:rsidRPr="00EE77B7">
              <w:rPr>
                <w:rFonts w:ascii="Calibri" w:hAnsi="Calibri" w:cs="Calibri"/>
                <w:lang w:val="ro-RO"/>
              </w:rPr>
              <w:t xml:space="preserve">  </w:t>
            </w:r>
            <w:r w:rsidR="005B0552" w:rsidRPr="00EE77B7">
              <w:rPr>
                <w:rFonts w:ascii="Calibri" w:hAnsi="Calibri" w:cs="Calibri"/>
                <w:lang w:val="ro-RO"/>
              </w:rPr>
              <w:t xml:space="preserve"> </w:t>
            </w:r>
            <w:r w:rsidRPr="00EE77B7">
              <w:rPr>
                <w:rFonts w:ascii="Calibri" w:hAnsi="Calibri" w:cs="Calibri"/>
                <w:lang w:val="ro-RO"/>
              </w:rPr>
              <w:t xml:space="preserve">concordanţă cu standarde specifice de performanţă a activităţilor de proiectare, </w:t>
            </w:r>
            <w:r w:rsidR="005B0552" w:rsidRPr="00EE77B7">
              <w:rPr>
                <w:rFonts w:ascii="Calibri" w:hAnsi="Calibri" w:cs="Calibri"/>
                <w:lang w:val="ro-RO"/>
              </w:rPr>
              <w:br/>
              <w:t xml:space="preserve">              </w:t>
            </w:r>
            <w:r w:rsidR="00EE77B7" w:rsidRPr="00EE77B7">
              <w:rPr>
                <w:rFonts w:ascii="Calibri" w:hAnsi="Calibri" w:cs="Calibri"/>
                <w:lang w:val="ro-RO"/>
              </w:rPr>
              <w:t xml:space="preserve">  </w:t>
            </w:r>
            <w:r w:rsidRPr="00EE77B7">
              <w:rPr>
                <w:rFonts w:ascii="Calibri" w:hAnsi="Calibri" w:cs="Calibri"/>
                <w:lang w:val="ro-RO"/>
              </w:rPr>
              <w:t xml:space="preserve">implementare, testare-validare, exploatare şi </w:t>
            </w:r>
            <w:proofErr w:type="spellStart"/>
            <w:r w:rsidRPr="00EE77B7">
              <w:rPr>
                <w:rFonts w:ascii="Calibri" w:hAnsi="Calibri" w:cs="Calibri"/>
                <w:lang w:val="ro-RO"/>
              </w:rPr>
              <w:t>mentenanţă</w:t>
            </w:r>
            <w:proofErr w:type="spellEnd"/>
            <w:r w:rsidRPr="00EE77B7">
              <w:rPr>
                <w:rFonts w:ascii="Calibri" w:hAnsi="Calibri" w:cs="Calibri"/>
                <w:lang w:val="ro-RO"/>
              </w:rPr>
              <w:t xml:space="preserve"> a echipamentelor şi </w:t>
            </w:r>
            <w:r w:rsidR="005B0552" w:rsidRPr="00EE77B7">
              <w:rPr>
                <w:rFonts w:ascii="Calibri" w:hAnsi="Calibri" w:cs="Calibri"/>
                <w:lang w:val="ro-RO"/>
              </w:rPr>
              <w:br/>
              <w:t xml:space="preserve">             </w:t>
            </w:r>
            <w:r w:rsidR="00EE77B7" w:rsidRPr="00EE77B7">
              <w:rPr>
                <w:rFonts w:ascii="Calibri" w:hAnsi="Calibri" w:cs="Calibri"/>
                <w:lang w:val="ro-RO"/>
              </w:rPr>
              <w:t xml:space="preserve">   </w:t>
            </w:r>
            <w:r w:rsidRPr="00EE77B7">
              <w:rPr>
                <w:rFonts w:ascii="Calibri" w:hAnsi="Calibri" w:cs="Calibri"/>
                <w:lang w:val="ro-RO"/>
              </w:rPr>
              <w:t xml:space="preserve">reţelelor de calculatoare folosite pentru conducere automată şi aplicaţii de </w:t>
            </w:r>
            <w:r w:rsidR="005B0552" w:rsidRPr="00EE77B7">
              <w:rPr>
                <w:rFonts w:ascii="Calibri" w:hAnsi="Calibri" w:cs="Calibri"/>
                <w:lang w:val="ro-RO"/>
              </w:rPr>
              <w:br/>
              <w:t xml:space="preserve">              </w:t>
            </w:r>
            <w:r w:rsidR="00EE77B7" w:rsidRPr="00EE77B7">
              <w:rPr>
                <w:rFonts w:ascii="Calibri" w:hAnsi="Calibri" w:cs="Calibri"/>
                <w:lang w:val="ro-RO"/>
              </w:rPr>
              <w:t xml:space="preserve">  </w:t>
            </w:r>
            <w:r w:rsidRPr="00EE77B7">
              <w:rPr>
                <w:rFonts w:ascii="Calibri" w:hAnsi="Calibri" w:cs="Calibri"/>
                <w:lang w:val="ro-RO"/>
              </w:rPr>
              <w:t>informatică.</w:t>
            </w:r>
          </w:p>
          <w:p w:rsidR="00EE77B7" w:rsidRPr="00EE77B7" w:rsidRDefault="00EE77B7" w:rsidP="00EE77B7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afterAutospacing="0" w:line="240" w:lineRule="auto"/>
              <w:ind w:left="343"/>
              <w:jc w:val="both"/>
              <w:rPr>
                <w:rFonts w:ascii="Calibri" w:hAnsi="Calibri" w:cs="Calibri"/>
                <w:lang w:val="ro-RO"/>
              </w:rPr>
            </w:pPr>
          </w:p>
        </w:tc>
      </w:tr>
    </w:tbl>
    <w:p w:rsidR="008D2E6E" w:rsidRPr="00EE77B7" w:rsidRDefault="008D2E6E" w:rsidP="0052377F">
      <w:pPr>
        <w:spacing w:after="0" w:afterAutospacing="0" w:line="276" w:lineRule="auto"/>
        <w:contextualSpacing/>
        <w:jc w:val="both"/>
        <w:rPr>
          <w:rFonts w:ascii="Calibri" w:eastAsia="Calibri" w:hAnsi="Calibri" w:cs="Times New Roman"/>
          <w:b/>
          <w:color w:val="auto"/>
          <w:sz w:val="8"/>
          <w:lang w:val="ro-RO"/>
        </w:rPr>
      </w:pPr>
    </w:p>
    <w:tbl>
      <w:tblPr>
        <w:tblStyle w:val="af5"/>
        <w:tblW w:w="10065" w:type="dxa"/>
        <w:tblInd w:w="-34" w:type="dxa"/>
        <w:tblLook w:val="04A0"/>
      </w:tblPr>
      <w:tblGrid>
        <w:gridCol w:w="1560"/>
        <w:gridCol w:w="8505"/>
      </w:tblGrid>
      <w:tr w:rsidR="0052377F" w:rsidRPr="00EE77B7" w:rsidTr="00986658">
        <w:trPr>
          <w:trHeight w:val="1686"/>
        </w:trPr>
        <w:tc>
          <w:tcPr>
            <w:tcW w:w="1560" w:type="dxa"/>
          </w:tcPr>
          <w:p w:rsidR="0052377F" w:rsidRPr="00EE77B7" w:rsidRDefault="0052377F" w:rsidP="00986658">
            <w:pPr>
              <w:widowControl w:val="0"/>
              <w:spacing w:after="0" w:afterAutospacing="0" w:line="240" w:lineRule="auto"/>
              <w:ind w:left="100"/>
              <w:rPr>
                <w:rFonts w:ascii="Calibri" w:hAnsi="Calibri" w:cs="Calibri"/>
                <w:color w:val="auto"/>
                <w:lang w:val="ro-RO"/>
              </w:rPr>
            </w:pPr>
            <w:r w:rsidRPr="00EE77B7">
              <w:rPr>
                <w:rFonts w:ascii="Calibri" w:hAnsi="Calibri" w:cs="Calibri"/>
                <w:color w:val="auto"/>
                <w:lang w:val="ro-RO"/>
              </w:rPr>
              <w:t xml:space="preserve">Competenţe </w:t>
            </w:r>
            <w:r w:rsidR="001A3172" w:rsidRPr="00EE77B7">
              <w:rPr>
                <w:rFonts w:ascii="Calibri" w:hAnsi="Calibri" w:cs="Calibri"/>
                <w:color w:val="auto"/>
                <w:lang w:val="ro-RO"/>
              </w:rPr>
              <w:t>transversale</w:t>
            </w:r>
          </w:p>
          <w:p w:rsidR="0052377F" w:rsidRPr="00EE77B7" w:rsidRDefault="0052377F" w:rsidP="00986658">
            <w:pPr>
              <w:spacing w:after="0" w:afterAutospacing="0" w:line="240" w:lineRule="auto"/>
              <w:contextualSpacing/>
              <w:jc w:val="center"/>
              <w:rPr>
                <w:rFonts w:ascii="Calibri" w:hAnsi="Calibri" w:cs="Calibri"/>
                <w:color w:val="auto"/>
                <w:lang w:val="ro-RO"/>
              </w:rPr>
            </w:pPr>
          </w:p>
        </w:tc>
        <w:tc>
          <w:tcPr>
            <w:tcW w:w="8505" w:type="dxa"/>
          </w:tcPr>
          <w:p w:rsidR="006B0AFF" w:rsidRPr="00EE77B7" w:rsidRDefault="006B0AFF" w:rsidP="006B0AFF">
            <w:pPr>
              <w:autoSpaceDE w:val="0"/>
              <w:autoSpaceDN w:val="0"/>
              <w:adjustRightInd w:val="0"/>
              <w:spacing w:after="0" w:afterAutospacing="0" w:line="240" w:lineRule="auto"/>
              <w:ind w:firstLine="253"/>
              <w:jc w:val="both"/>
              <w:rPr>
                <w:rFonts w:ascii="Calibri" w:hAnsi="Calibri" w:cs="Calibri"/>
                <w:lang w:val="ro-RO"/>
              </w:rPr>
            </w:pPr>
            <w:r w:rsidRPr="00EE77B7">
              <w:rPr>
                <w:rFonts w:ascii="Calibri" w:hAnsi="Calibri" w:cs="Calibri"/>
                <w:b/>
                <w:lang w:val="ro-RO"/>
              </w:rPr>
              <w:t xml:space="preserve">CT1. </w:t>
            </w:r>
            <w:r w:rsidRPr="00EE77B7">
              <w:rPr>
                <w:rFonts w:ascii="Calibri" w:hAnsi="Calibri" w:cs="Calibri"/>
                <w:lang w:val="ro-RO"/>
              </w:rPr>
              <w:t xml:space="preserve">Aplicarea, în contextul respectării legislaţiei, a drepturilor de proprietate intelectuală </w:t>
            </w:r>
            <w:r w:rsidR="005B0552" w:rsidRPr="00EE77B7">
              <w:rPr>
                <w:rFonts w:ascii="Calibri" w:hAnsi="Calibri" w:cs="Calibri"/>
                <w:lang w:val="ro-RO"/>
              </w:rPr>
              <w:br/>
              <w:t xml:space="preserve">             </w:t>
            </w:r>
            <w:r w:rsidRPr="00EE77B7">
              <w:rPr>
                <w:rFonts w:ascii="Calibri" w:hAnsi="Calibri" w:cs="Calibri"/>
                <w:lang w:val="ro-RO"/>
              </w:rPr>
              <w:t xml:space="preserve">(inclusiv transfer tehnologic), a metodologiei de certificare a produselor, a </w:t>
            </w:r>
            <w:r w:rsidR="005B0552" w:rsidRPr="00EE77B7">
              <w:rPr>
                <w:rFonts w:ascii="Calibri" w:hAnsi="Calibri" w:cs="Calibri"/>
                <w:lang w:val="ro-RO"/>
              </w:rPr>
              <w:br/>
              <w:t xml:space="preserve">             </w:t>
            </w:r>
            <w:r w:rsidRPr="00EE77B7">
              <w:rPr>
                <w:rFonts w:ascii="Calibri" w:hAnsi="Calibri" w:cs="Calibri"/>
                <w:lang w:val="ro-RO"/>
              </w:rPr>
              <w:t xml:space="preserve">principiilor, normelor şi valorilor codului de etică profesională în cadrul propriei </w:t>
            </w:r>
            <w:r w:rsidR="005B0552" w:rsidRPr="00EE77B7">
              <w:rPr>
                <w:rFonts w:ascii="Calibri" w:hAnsi="Calibri" w:cs="Calibri"/>
                <w:lang w:val="ro-RO"/>
              </w:rPr>
              <w:br/>
              <w:t xml:space="preserve">              </w:t>
            </w:r>
            <w:r w:rsidRPr="00EE77B7">
              <w:rPr>
                <w:rFonts w:ascii="Calibri" w:hAnsi="Calibri" w:cs="Calibri"/>
                <w:lang w:val="ro-RO"/>
              </w:rPr>
              <w:t>strategii de muncă riguroasă, eficientă şi responsabilă.</w:t>
            </w:r>
          </w:p>
          <w:p w:rsidR="006B0AFF" w:rsidRPr="00EE77B7" w:rsidRDefault="006B0AFF" w:rsidP="006B0AFF">
            <w:pPr>
              <w:autoSpaceDE w:val="0"/>
              <w:autoSpaceDN w:val="0"/>
              <w:adjustRightInd w:val="0"/>
              <w:spacing w:after="0" w:afterAutospacing="0" w:line="240" w:lineRule="auto"/>
              <w:ind w:firstLine="253"/>
              <w:jc w:val="both"/>
              <w:rPr>
                <w:rFonts w:ascii="Calibri" w:hAnsi="Calibri" w:cs="Calibri"/>
                <w:lang w:val="ro-RO"/>
              </w:rPr>
            </w:pPr>
            <w:r w:rsidRPr="00EE77B7">
              <w:rPr>
                <w:rFonts w:ascii="Calibri" w:hAnsi="Calibri" w:cs="Calibri"/>
                <w:b/>
                <w:lang w:val="ro-RO"/>
              </w:rPr>
              <w:t>CT2.</w:t>
            </w:r>
            <w:r w:rsidRPr="00EE77B7">
              <w:rPr>
                <w:rFonts w:ascii="Calibri" w:hAnsi="Calibri" w:cs="Calibri"/>
                <w:lang w:val="ro-RO"/>
              </w:rPr>
              <w:t xml:space="preserve"> Identificarea rolurilor şi responsabilităţilor într-o echipă </w:t>
            </w:r>
            <w:proofErr w:type="spellStart"/>
            <w:r w:rsidRPr="00EE77B7">
              <w:rPr>
                <w:rFonts w:ascii="Calibri" w:hAnsi="Calibri" w:cs="Calibri"/>
                <w:lang w:val="ro-RO"/>
              </w:rPr>
              <w:t>plurispecializată</w:t>
            </w:r>
            <w:proofErr w:type="spellEnd"/>
            <w:r w:rsidRPr="00EE77B7">
              <w:rPr>
                <w:rFonts w:ascii="Calibri" w:hAnsi="Calibri" w:cs="Calibri"/>
                <w:lang w:val="ro-RO"/>
              </w:rPr>
              <w:t xml:space="preserve">, luarea </w:t>
            </w:r>
            <w:r w:rsidR="005B0552" w:rsidRPr="00EE77B7">
              <w:rPr>
                <w:rFonts w:ascii="Calibri" w:hAnsi="Calibri" w:cs="Calibri"/>
                <w:lang w:val="ro-RO"/>
              </w:rPr>
              <w:br/>
              <w:t xml:space="preserve">              </w:t>
            </w:r>
            <w:r w:rsidRPr="00EE77B7">
              <w:rPr>
                <w:rFonts w:ascii="Calibri" w:hAnsi="Calibri" w:cs="Calibri"/>
                <w:lang w:val="ro-RO"/>
              </w:rPr>
              <w:t xml:space="preserve">deciziilor şi  atribuirea de sarcini, cu aplicarea de tehnici de relaţionare şi muncă </w:t>
            </w:r>
            <w:r w:rsidR="005B0552" w:rsidRPr="00EE77B7">
              <w:rPr>
                <w:rFonts w:ascii="Calibri" w:hAnsi="Calibri" w:cs="Calibri"/>
                <w:lang w:val="ro-RO"/>
              </w:rPr>
              <w:br/>
              <w:t xml:space="preserve">              </w:t>
            </w:r>
            <w:r w:rsidRPr="00EE77B7">
              <w:rPr>
                <w:rFonts w:ascii="Calibri" w:hAnsi="Calibri" w:cs="Calibri"/>
                <w:lang w:val="ro-RO"/>
              </w:rPr>
              <w:t>eficientă în cadrul echipei.</w:t>
            </w:r>
          </w:p>
          <w:p w:rsidR="00986658" w:rsidRDefault="006B0AFF" w:rsidP="006B0AFF">
            <w:pPr>
              <w:pStyle w:val="Default"/>
              <w:ind w:firstLine="253"/>
              <w:jc w:val="both"/>
              <w:rPr>
                <w:rFonts w:ascii="Calibri" w:hAnsi="Calibri" w:cs="Calibri"/>
                <w:sz w:val="20"/>
                <w:szCs w:val="20"/>
                <w:lang w:val="ro-RO"/>
              </w:rPr>
            </w:pPr>
            <w:r w:rsidRPr="00EE77B7">
              <w:rPr>
                <w:rFonts w:ascii="Calibri" w:hAnsi="Calibri" w:cs="Calibri"/>
                <w:b/>
                <w:sz w:val="20"/>
                <w:szCs w:val="20"/>
                <w:lang w:val="ro-RO"/>
              </w:rPr>
              <w:t>CT3.</w:t>
            </w:r>
            <w:r w:rsidRPr="00EE77B7">
              <w:rPr>
                <w:rFonts w:ascii="Calibri" w:hAnsi="Calibri" w:cs="Calibri"/>
                <w:sz w:val="20"/>
                <w:szCs w:val="20"/>
                <w:lang w:val="ro-RO"/>
              </w:rPr>
              <w:t xml:space="preserve"> Identificarea oportunităţilor de formare continuă şi valorificarea eficientă a </w:t>
            </w:r>
            <w:r w:rsidR="005B0552" w:rsidRPr="00EE77B7">
              <w:rPr>
                <w:rFonts w:ascii="Calibri" w:hAnsi="Calibri" w:cs="Calibri"/>
                <w:sz w:val="20"/>
                <w:szCs w:val="20"/>
                <w:lang w:val="ro-RO"/>
              </w:rPr>
              <w:br/>
              <w:t xml:space="preserve">                </w:t>
            </w:r>
            <w:r w:rsidRPr="00EE77B7">
              <w:rPr>
                <w:rFonts w:ascii="Calibri" w:hAnsi="Calibri" w:cs="Calibri"/>
                <w:sz w:val="20"/>
                <w:szCs w:val="20"/>
                <w:lang w:val="ro-RO"/>
              </w:rPr>
              <w:t>resurselor şi tehnicilor de învăţare pentru propria dezvoltare.</w:t>
            </w:r>
          </w:p>
          <w:p w:rsidR="00EE77B7" w:rsidRPr="00EE77B7" w:rsidRDefault="00EE77B7" w:rsidP="006B0AFF">
            <w:pPr>
              <w:pStyle w:val="Default"/>
              <w:ind w:firstLine="253"/>
              <w:jc w:val="both"/>
              <w:rPr>
                <w:rFonts w:ascii="Calibri" w:hAnsi="Calibri" w:cs="Calibri"/>
                <w:sz w:val="20"/>
                <w:szCs w:val="20"/>
                <w:lang w:val="ro-RO"/>
              </w:rPr>
            </w:pPr>
          </w:p>
        </w:tc>
      </w:tr>
    </w:tbl>
    <w:p w:rsidR="00ED6734" w:rsidRPr="00EE77B7" w:rsidRDefault="00986658" w:rsidP="00986658">
      <w:pPr>
        <w:spacing w:after="200" w:afterAutospacing="0" w:line="276" w:lineRule="auto"/>
        <w:ind w:left="360"/>
        <w:contextualSpacing/>
        <w:jc w:val="both"/>
        <w:rPr>
          <w:rFonts w:ascii="Calibri" w:eastAsia="Calibri" w:hAnsi="Calibri" w:cs="Times New Roman"/>
          <w:b/>
          <w:color w:val="auto"/>
          <w:lang w:val="ro-RO"/>
        </w:rPr>
      </w:pPr>
      <w:r w:rsidRPr="00EE77B7">
        <w:rPr>
          <w:rFonts w:ascii="Calibri" w:eastAsia="Calibri" w:hAnsi="Calibri" w:cs="Times New Roman"/>
          <w:b/>
          <w:color w:val="auto"/>
          <w:lang w:val="ro-RO"/>
        </w:rPr>
        <w:t xml:space="preserve">6. </w:t>
      </w:r>
      <w:r w:rsidR="00ED6734" w:rsidRPr="00EE77B7">
        <w:rPr>
          <w:rFonts w:ascii="Calibri" w:eastAsia="Calibri" w:hAnsi="Calibri" w:cs="Times New Roman"/>
          <w:b/>
          <w:color w:val="auto"/>
          <w:lang w:val="ro-RO"/>
        </w:rPr>
        <w:t>Obiectivele unităţii de curs/modulului</w:t>
      </w:r>
    </w:p>
    <w:tbl>
      <w:tblPr>
        <w:tblStyle w:val="af5"/>
        <w:tblW w:w="10065" w:type="dxa"/>
        <w:tblInd w:w="-34" w:type="dxa"/>
        <w:tblLook w:val="04A0"/>
      </w:tblPr>
      <w:tblGrid>
        <w:gridCol w:w="2127"/>
        <w:gridCol w:w="7938"/>
      </w:tblGrid>
      <w:tr w:rsidR="00ED6734" w:rsidRPr="00EE77B7" w:rsidTr="002B49E8">
        <w:tc>
          <w:tcPr>
            <w:tcW w:w="2127" w:type="dxa"/>
          </w:tcPr>
          <w:p w:rsidR="00ED6734" w:rsidRPr="00EE77B7" w:rsidRDefault="00ED6734" w:rsidP="00ED6734">
            <w:pPr>
              <w:spacing w:after="0" w:afterAutospacing="0" w:line="240" w:lineRule="auto"/>
              <w:contextualSpacing/>
              <w:jc w:val="both"/>
              <w:rPr>
                <w:rFonts w:ascii="Calibri" w:hAnsi="Calibri" w:cs="Times New Roman"/>
                <w:color w:val="auto"/>
                <w:lang w:val="ro-RO"/>
              </w:rPr>
            </w:pPr>
            <w:r w:rsidRPr="00EE77B7">
              <w:rPr>
                <w:rFonts w:ascii="Calibri" w:hAnsi="Calibri" w:cs="Times New Roman"/>
                <w:color w:val="auto"/>
                <w:lang w:val="ro-RO"/>
              </w:rPr>
              <w:t>Obiectivul general</w:t>
            </w:r>
          </w:p>
        </w:tc>
        <w:tc>
          <w:tcPr>
            <w:tcW w:w="7938" w:type="dxa"/>
          </w:tcPr>
          <w:p w:rsidR="00090403" w:rsidRPr="00EE77B7" w:rsidRDefault="00090403" w:rsidP="00090403">
            <w:pPr>
              <w:autoSpaceDE w:val="0"/>
              <w:autoSpaceDN w:val="0"/>
              <w:adjustRightInd w:val="0"/>
              <w:spacing w:after="0" w:afterAutospacing="0" w:line="240" w:lineRule="auto"/>
              <w:jc w:val="both"/>
              <w:rPr>
                <w:rFonts w:ascii="Calibri" w:hAnsi="Calibri" w:cs="Calibri"/>
                <w:bCs/>
                <w:color w:val="auto"/>
                <w:lang w:val="ro-RO"/>
              </w:rPr>
            </w:pPr>
            <w:r w:rsidRPr="00EE77B7">
              <w:rPr>
                <w:rFonts w:ascii="Calibri" w:hAnsi="Calibri" w:cs="Calibri"/>
                <w:bCs/>
                <w:color w:val="auto"/>
                <w:lang w:val="ro-RO"/>
              </w:rPr>
              <w:t xml:space="preserve">Disciplina „Traductoare și Măsurări” are ca scop studierea componentelor în baza cărora </w:t>
            </w:r>
            <w:proofErr w:type="spellStart"/>
            <w:r w:rsidRPr="00EE77B7">
              <w:rPr>
                <w:rFonts w:ascii="Calibri" w:hAnsi="Calibri" w:cs="Calibri"/>
                <w:bCs/>
                <w:color w:val="auto"/>
                <w:lang w:val="ro-RO"/>
              </w:rPr>
              <w:t>sînt</w:t>
            </w:r>
            <w:proofErr w:type="spellEnd"/>
            <w:r w:rsidRPr="00EE77B7">
              <w:rPr>
                <w:rFonts w:ascii="Calibri" w:hAnsi="Calibri" w:cs="Calibri"/>
                <w:bCs/>
                <w:color w:val="auto"/>
                <w:lang w:val="ro-RO"/>
              </w:rPr>
              <w:t xml:space="preserve"> construite sistemele de conducere automată; însuşirea metodelor de lucru cu bibliografia în domeniul dat; formarea conceptului de gândire şi analiză inginerească în domeniul specialităţii; formarea bazei de cunoştinţe pentru studiul ulterior a disciplinelor de specializare. </w:t>
            </w:r>
          </w:p>
          <w:p w:rsidR="00ED6734" w:rsidRPr="00EE77B7" w:rsidRDefault="00090403" w:rsidP="00090403">
            <w:pPr>
              <w:autoSpaceDE w:val="0"/>
              <w:autoSpaceDN w:val="0"/>
              <w:adjustRightInd w:val="0"/>
              <w:spacing w:after="0" w:afterAutospacing="0" w:line="240" w:lineRule="auto"/>
              <w:jc w:val="both"/>
              <w:rPr>
                <w:rFonts w:ascii="Calibri" w:hAnsi="Calibri" w:cs="Calibri"/>
                <w:bCs/>
                <w:color w:val="auto"/>
                <w:lang w:val="ro-RO"/>
              </w:rPr>
            </w:pPr>
            <w:r w:rsidRPr="00EE77B7">
              <w:rPr>
                <w:rFonts w:ascii="Calibri" w:hAnsi="Calibri" w:cs="Calibri"/>
                <w:bCs/>
                <w:color w:val="auto"/>
                <w:lang w:val="ro-RO"/>
              </w:rPr>
              <w:t>Caracteristicile şi performanţele elementelor funcţionale ale SCA; principiile de funcţionare şi construcţia elementelor şi echipamentelor; particularităţile de utilizare a elementelor şi echipamentelor automaticii; regimurile şi condiţiile de funcţionare  la exploatare; tipuri industriale şi metode de proiectare ale elementelor şi echipamentelor SCA.</w:t>
            </w:r>
          </w:p>
        </w:tc>
      </w:tr>
      <w:tr w:rsidR="00ED6734" w:rsidRPr="00EE77B7" w:rsidTr="002B49E8">
        <w:tc>
          <w:tcPr>
            <w:tcW w:w="2127" w:type="dxa"/>
          </w:tcPr>
          <w:p w:rsidR="00ED6734" w:rsidRPr="00EE77B7" w:rsidRDefault="00ED6734" w:rsidP="00ED6734">
            <w:pPr>
              <w:spacing w:after="0" w:afterAutospacing="0" w:line="240" w:lineRule="auto"/>
              <w:contextualSpacing/>
              <w:jc w:val="both"/>
              <w:rPr>
                <w:rFonts w:ascii="Calibri" w:hAnsi="Calibri" w:cs="Times New Roman"/>
                <w:color w:val="auto"/>
                <w:lang w:val="ro-RO"/>
              </w:rPr>
            </w:pPr>
            <w:r w:rsidRPr="00EE77B7">
              <w:rPr>
                <w:rFonts w:ascii="Calibri" w:hAnsi="Calibri" w:cs="Times New Roman"/>
                <w:color w:val="auto"/>
                <w:lang w:val="ro-RO"/>
              </w:rPr>
              <w:t>Obiectivele specifice</w:t>
            </w:r>
          </w:p>
        </w:tc>
        <w:tc>
          <w:tcPr>
            <w:tcW w:w="7938" w:type="dxa"/>
          </w:tcPr>
          <w:p w:rsidR="00090403" w:rsidRPr="00EE77B7" w:rsidRDefault="00090403" w:rsidP="00090403">
            <w:pPr>
              <w:numPr>
                <w:ilvl w:val="0"/>
                <w:numId w:val="11"/>
              </w:numPr>
              <w:spacing w:after="0" w:afterAutospacing="0" w:line="240" w:lineRule="auto"/>
              <w:jc w:val="both"/>
              <w:rPr>
                <w:rFonts w:ascii="Calibri" w:hAnsi="Calibri" w:cs="Calibri"/>
                <w:color w:val="000000"/>
                <w:lang w:val="ro-RO"/>
              </w:rPr>
            </w:pPr>
            <w:r w:rsidRPr="00EE77B7">
              <w:rPr>
                <w:rFonts w:ascii="Calibri" w:hAnsi="Calibri" w:cs="Calibri"/>
                <w:color w:val="000000"/>
                <w:lang w:val="ro-RO"/>
              </w:rPr>
              <w:t>Înţelegerea rolului traductoarelor.</w:t>
            </w:r>
          </w:p>
          <w:p w:rsidR="00090403" w:rsidRPr="00EE77B7" w:rsidRDefault="00090403" w:rsidP="00090403">
            <w:pPr>
              <w:numPr>
                <w:ilvl w:val="0"/>
                <w:numId w:val="11"/>
              </w:numPr>
              <w:spacing w:after="0" w:afterAutospacing="0" w:line="240" w:lineRule="auto"/>
              <w:jc w:val="both"/>
              <w:rPr>
                <w:rFonts w:ascii="Calibri" w:hAnsi="Calibri" w:cs="Calibri"/>
                <w:color w:val="000000"/>
                <w:lang w:val="ro-RO"/>
              </w:rPr>
            </w:pPr>
            <w:r w:rsidRPr="00EE77B7">
              <w:rPr>
                <w:rFonts w:ascii="Calibri" w:hAnsi="Calibri" w:cs="Calibri"/>
                <w:color w:val="000000"/>
                <w:lang w:val="ro-RO"/>
              </w:rPr>
              <w:t xml:space="preserve">Înţelegerea </w:t>
            </w:r>
            <w:r w:rsidR="00EE77B7" w:rsidRPr="00EE77B7">
              <w:rPr>
                <w:rFonts w:ascii="Calibri" w:hAnsi="Calibri" w:cs="Calibri"/>
                <w:color w:val="000000"/>
                <w:lang w:val="ro-RO"/>
              </w:rPr>
              <w:t>structuri</w:t>
            </w:r>
            <w:r w:rsidRPr="00EE77B7">
              <w:rPr>
                <w:rFonts w:ascii="Calibri" w:hAnsi="Calibri" w:cs="Calibri"/>
                <w:color w:val="000000"/>
                <w:lang w:val="ro-RO"/>
              </w:rPr>
              <w:t xml:space="preserve"> unui traductor.</w:t>
            </w:r>
          </w:p>
          <w:p w:rsidR="00090403" w:rsidRPr="00EE77B7" w:rsidRDefault="00090403" w:rsidP="00090403">
            <w:pPr>
              <w:numPr>
                <w:ilvl w:val="0"/>
                <w:numId w:val="11"/>
              </w:numPr>
              <w:spacing w:after="0" w:afterAutospacing="0" w:line="240" w:lineRule="auto"/>
              <w:jc w:val="both"/>
              <w:rPr>
                <w:rFonts w:ascii="Calibri" w:hAnsi="Calibri" w:cs="Calibri"/>
                <w:color w:val="000000"/>
                <w:lang w:val="ro-RO"/>
              </w:rPr>
            </w:pPr>
            <w:r w:rsidRPr="00EE77B7">
              <w:rPr>
                <w:rFonts w:ascii="Calibri" w:hAnsi="Calibri" w:cs="Calibri"/>
                <w:color w:val="000000"/>
                <w:lang w:val="ro-RO"/>
              </w:rPr>
              <w:t>Înţelegerea clasificării traductoarelor.</w:t>
            </w:r>
          </w:p>
          <w:p w:rsidR="00090403" w:rsidRPr="00EE77B7" w:rsidRDefault="00090403" w:rsidP="00090403">
            <w:pPr>
              <w:numPr>
                <w:ilvl w:val="0"/>
                <w:numId w:val="11"/>
              </w:numPr>
              <w:spacing w:after="0" w:afterAutospacing="0" w:line="240" w:lineRule="auto"/>
              <w:jc w:val="both"/>
              <w:rPr>
                <w:rFonts w:ascii="Calibri" w:hAnsi="Calibri" w:cs="Calibri"/>
                <w:color w:val="000000"/>
                <w:lang w:val="ro-RO"/>
              </w:rPr>
            </w:pPr>
            <w:r w:rsidRPr="00EE77B7">
              <w:rPr>
                <w:rFonts w:ascii="Calibri" w:hAnsi="Calibri" w:cs="Calibri"/>
                <w:color w:val="000000"/>
                <w:lang w:val="ro-RO"/>
              </w:rPr>
              <w:lastRenderedPageBreak/>
              <w:t>Identificarea traductoarelor în sistem.</w:t>
            </w:r>
          </w:p>
          <w:p w:rsidR="00090403" w:rsidRPr="00EE77B7" w:rsidRDefault="00090403" w:rsidP="00090403">
            <w:pPr>
              <w:numPr>
                <w:ilvl w:val="0"/>
                <w:numId w:val="11"/>
              </w:numPr>
              <w:spacing w:after="0" w:afterAutospacing="0" w:line="240" w:lineRule="auto"/>
              <w:jc w:val="both"/>
              <w:rPr>
                <w:rFonts w:ascii="Calibri" w:hAnsi="Calibri" w:cs="Calibri"/>
                <w:color w:val="000000"/>
                <w:lang w:val="ro-RO"/>
              </w:rPr>
            </w:pPr>
            <w:r w:rsidRPr="00EE77B7">
              <w:rPr>
                <w:rFonts w:ascii="Calibri" w:hAnsi="Calibri" w:cs="Calibri"/>
                <w:color w:val="000000"/>
                <w:lang w:val="ro-RO"/>
              </w:rPr>
              <w:t>Înţelegerea şi tratarea proprietăţilor elementelor şi echipamentelor.</w:t>
            </w:r>
          </w:p>
          <w:p w:rsidR="003F2AFF" w:rsidRPr="00EE77B7" w:rsidRDefault="00090403" w:rsidP="00090403">
            <w:pPr>
              <w:numPr>
                <w:ilvl w:val="0"/>
                <w:numId w:val="11"/>
              </w:numPr>
              <w:spacing w:after="0" w:afterAutospacing="0" w:line="240" w:lineRule="auto"/>
              <w:jc w:val="both"/>
              <w:rPr>
                <w:rFonts w:ascii="Calibri" w:hAnsi="Calibri" w:cs="Calibri"/>
                <w:color w:val="000000"/>
                <w:lang w:val="ro-RO"/>
              </w:rPr>
            </w:pPr>
            <w:r w:rsidRPr="00EE77B7">
              <w:rPr>
                <w:rFonts w:ascii="Calibri" w:hAnsi="Calibri" w:cs="Calibri"/>
                <w:color w:val="000000"/>
                <w:lang w:val="ro-RO"/>
              </w:rPr>
              <w:t xml:space="preserve">Înţelegerea şi obţinerea modelelor matematice ale elementelor şi echipamentelor. </w:t>
            </w:r>
          </w:p>
        </w:tc>
      </w:tr>
    </w:tbl>
    <w:p w:rsidR="0004194E" w:rsidRPr="00EE77B7" w:rsidRDefault="0004194E" w:rsidP="001D425D">
      <w:pPr>
        <w:spacing w:after="0" w:afterAutospacing="0" w:line="240" w:lineRule="auto"/>
        <w:ind w:left="360"/>
        <w:contextualSpacing/>
        <w:jc w:val="both"/>
        <w:rPr>
          <w:rFonts w:ascii="Calibri" w:eastAsia="Calibri" w:hAnsi="Calibri" w:cs="Times New Roman"/>
          <w:b/>
          <w:color w:val="auto"/>
          <w:lang w:val="ro-RO"/>
        </w:rPr>
      </w:pPr>
    </w:p>
    <w:p w:rsidR="00ED6734" w:rsidRPr="00EE77B7" w:rsidRDefault="001D425D" w:rsidP="001D425D">
      <w:pPr>
        <w:spacing w:after="0" w:afterAutospacing="0" w:line="240" w:lineRule="auto"/>
        <w:ind w:left="360"/>
        <w:contextualSpacing/>
        <w:jc w:val="both"/>
        <w:rPr>
          <w:rFonts w:ascii="Calibri" w:eastAsia="Calibri" w:hAnsi="Calibri" w:cs="Times New Roman"/>
          <w:b/>
          <w:color w:val="auto"/>
          <w:lang w:val="ro-RO"/>
        </w:rPr>
      </w:pPr>
      <w:r w:rsidRPr="00EE77B7">
        <w:rPr>
          <w:rFonts w:ascii="Calibri" w:eastAsia="Calibri" w:hAnsi="Calibri" w:cs="Times New Roman"/>
          <w:b/>
          <w:color w:val="auto"/>
          <w:lang w:val="ro-RO"/>
        </w:rPr>
        <w:t xml:space="preserve">7. </w:t>
      </w:r>
      <w:r w:rsidR="00ED6734" w:rsidRPr="00EE77B7">
        <w:rPr>
          <w:rFonts w:ascii="Calibri" w:eastAsia="Calibri" w:hAnsi="Calibri" w:cs="Times New Roman"/>
          <w:b/>
          <w:color w:val="auto"/>
          <w:lang w:val="ro-RO"/>
        </w:rPr>
        <w:t>Conţinutul unităţii de curs/modulului</w:t>
      </w:r>
    </w:p>
    <w:tbl>
      <w:tblPr>
        <w:tblStyle w:val="af5"/>
        <w:tblW w:w="10173" w:type="dxa"/>
        <w:tblInd w:w="-142" w:type="dxa"/>
        <w:tblLook w:val="04A0"/>
      </w:tblPr>
      <w:tblGrid>
        <w:gridCol w:w="7480"/>
        <w:gridCol w:w="1275"/>
        <w:gridCol w:w="1418"/>
      </w:tblGrid>
      <w:tr w:rsidR="00ED6734" w:rsidRPr="00EE77B7" w:rsidTr="002B49E8">
        <w:tc>
          <w:tcPr>
            <w:tcW w:w="7480" w:type="dxa"/>
            <w:vMerge w:val="restart"/>
            <w:vAlign w:val="center"/>
          </w:tcPr>
          <w:p w:rsidR="00ED6734" w:rsidRPr="00EE77B7" w:rsidRDefault="00ED6734" w:rsidP="00265B9A">
            <w:pPr>
              <w:spacing w:after="0" w:afterAutospacing="0" w:line="240" w:lineRule="auto"/>
              <w:jc w:val="center"/>
              <w:rPr>
                <w:rFonts w:ascii="Calibri" w:hAnsi="Calibri" w:cs="Times New Roman"/>
                <w:color w:val="auto"/>
                <w:lang w:val="ro-RO"/>
              </w:rPr>
            </w:pPr>
            <w:r w:rsidRPr="00EE77B7">
              <w:rPr>
                <w:rFonts w:ascii="Calibri" w:hAnsi="Calibri" w:cs="Times New Roman"/>
                <w:color w:val="auto"/>
                <w:lang w:val="ro-RO"/>
              </w:rPr>
              <w:t>Tematica activităţilor didactice</w:t>
            </w:r>
          </w:p>
        </w:tc>
        <w:tc>
          <w:tcPr>
            <w:tcW w:w="2693" w:type="dxa"/>
            <w:gridSpan w:val="2"/>
            <w:vAlign w:val="center"/>
          </w:tcPr>
          <w:p w:rsidR="00ED6734" w:rsidRPr="00EE77B7" w:rsidRDefault="00ED6734" w:rsidP="00265B9A">
            <w:pPr>
              <w:spacing w:after="0" w:afterAutospacing="0" w:line="240" w:lineRule="auto"/>
              <w:jc w:val="center"/>
              <w:rPr>
                <w:rFonts w:ascii="Calibri" w:hAnsi="Calibri" w:cs="Times New Roman"/>
                <w:color w:val="auto"/>
                <w:lang w:val="ro-RO"/>
              </w:rPr>
            </w:pPr>
            <w:r w:rsidRPr="00EE77B7">
              <w:rPr>
                <w:rFonts w:ascii="Calibri" w:hAnsi="Calibri" w:cs="Times New Roman"/>
                <w:color w:val="auto"/>
                <w:lang w:val="ro-RO"/>
              </w:rPr>
              <w:t>Numărul de ore</w:t>
            </w:r>
          </w:p>
        </w:tc>
      </w:tr>
      <w:tr w:rsidR="00ED6734" w:rsidRPr="00EE77B7" w:rsidTr="002B49E8">
        <w:tc>
          <w:tcPr>
            <w:tcW w:w="7480" w:type="dxa"/>
            <w:vMerge/>
          </w:tcPr>
          <w:p w:rsidR="00ED6734" w:rsidRPr="00EE77B7" w:rsidRDefault="00ED6734" w:rsidP="00265B9A">
            <w:pPr>
              <w:spacing w:after="0" w:afterAutospacing="0" w:line="240" w:lineRule="auto"/>
              <w:jc w:val="both"/>
              <w:rPr>
                <w:rFonts w:ascii="Calibri" w:hAnsi="Calibri" w:cs="Times New Roman"/>
                <w:color w:val="auto"/>
                <w:lang w:val="ro-RO"/>
              </w:rPr>
            </w:pPr>
          </w:p>
        </w:tc>
        <w:tc>
          <w:tcPr>
            <w:tcW w:w="1275" w:type="dxa"/>
            <w:vAlign w:val="center"/>
          </w:tcPr>
          <w:p w:rsidR="00ED6734" w:rsidRPr="00EE77B7" w:rsidRDefault="00ED6734" w:rsidP="00265B9A">
            <w:pPr>
              <w:spacing w:after="0" w:afterAutospacing="0" w:line="240" w:lineRule="auto"/>
              <w:jc w:val="center"/>
              <w:rPr>
                <w:rFonts w:ascii="Calibri" w:hAnsi="Calibri" w:cs="Times New Roman"/>
                <w:color w:val="auto"/>
                <w:lang w:val="ro-RO"/>
              </w:rPr>
            </w:pPr>
            <w:r w:rsidRPr="00EE77B7">
              <w:rPr>
                <w:rFonts w:ascii="Calibri" w:hAnsi="Calibri" w:cs="Times New Roman"/>
                <w:color w:val="auto"/>
                <w:lang w:val="ro-RO"/>
              </w:rPr>
              <w:t>învăţământ cu frecvenţă</w:t>
            </w:r>
          </w:p>
        </w:tc>
        <w:tc>
          <w:tcPr>
            <w:tcW w:w="1418" w:type="dxa"/>
            <w:vAlign w:val="center"/>
          </w:tcPr>
          <w:p w:rsidR="00ED6734" w:rsidRPr="00EE77B7" w:rsidRDefault="00ED6734" w:rsidP="00265B9A">
            <w:pPr>
              <w:spacing w:after="0" w:afterAutospacing="0" w:line="240" w:lineRule="auto"/>
              <w:jc w:val="center"/>
              <w:rPr>
                <w:rFonts w:ascii="Calibri" w:hAnsi="Calibri" w:cs="Times New Roman"/>
                <w:color w:val="auto"/>
                <w:lang w:val="ro-RO"/>
              </w:rPr>
            </w:pPr>
            <w:r w:rsidRPr="00EE77B7">
              <w:rPr>
                <w:rFonts w:ascii="Calibri" w:hAnsi="Calibri" w:cs="Times New Roman"/>
                <w:color w:val="auto"/>
                <w:lang w:val="ro-RO"/>
              </w:rPr>
              <w:t>învăţământ cu frecvenţă redusă</w:t>
            </w:r>
          </w:p>
        </w:tc>
      </w:tr>
      <w:tr w:rsidR="00ED6734" w:rsidRPr="00EE77B7" w:rsidTr="002B49E8">
        <w:tc>
          <w:tcPr>
            <w:tcW w:w="10173" w:type="dxa"/>
            <w:gridSpan w:val="3"/>
          </w:tcPr>
          <w:p w:rsidR="00ED6734" w:rsidRPr="00EE77B7" w:rsidRDefault="00ED6734" w:rsidP="00ED6734">
            <w:pPr>
              <w:spacing w:after="0" w:afterAutospacing="0" w:line="240" w:lineRule="auto"/>
              <w:jc w:val="center"/>
              <w:rPr>
                <w:rFonts w:ascii="Calibri" w:hAnsi="Calibri" w:cs="Times New Roman"/>
                <w:b/>
                <w:color w:val="auto"/>
                <w:lang w:val="ro-RO"/>
              </w:rPr>
            </w:pPr>
            <w:r w:rsidRPr="00EE77B7">
              <w:rPr>
                <w:rFonts w:ascii="Calibri" w:hAnsi="Calibri" w:cs="Times New Roman"/>
                <w:b/>
                <w:color w:val="auto"/>
                <w:lang w:val="ro-RO"/>
              </w:rPr>
              <w:t>Tematica prelegerilor</w:t>
            </w:r>
          </w:p>
        </w:tc>
      </w:tr>
      <w:tr w:rsidR="00D0544B" w:rsidRPr="00EE77B7" w:rsidTr="002B49E8">
        <w:tc>
          <w:tcPr>
            <w:tcW w:w="7480" w:type="dxa"/>
          </w:tcPr>
          <w:p w:rsidR="00D0544B" w:rsidRPr="00EE77B7" w:rsidRDefault="006B0AFF" w:rsidP="00D0544B">
            <w:pPr>
              <w:spacing w:after="0" w:afterAutospacing="0" w:line="240" w:lineRule="auto"/>
              <w:ind w:left="426" w:hanging="426"/>
              <w:jc w:val="both"/>
              <w:rPr>
                <w:rFonts w:ascii="Calibri" w:hAnsi="Calibri" w:cs="Calibri"/>
                <w:color w:val="auto"/>
                <w:lang w:val="ro-RO"/>
              </w:rPr>
            </w:pPr>
            <w:r w:rsidRPr="00EE77B7">
              <w:rPr>
                <w:rFonts w:ascii="Calibri" w:hAnsi="Calibri" w:cs="Calibri"/>
                <w:color w:val="auto"/>
                <w:lang w:val="ro-RO"/>
              </w:rPr>
              <w:t xml:space="preserve">T1. </w:t>
            </w:r>
            <w:r w:rsidR="00090403" w:rsidRPr="00EE77B7">
              <w:rPr>
                <w:rFonts w:ascii="Calibri" w:hAnsi="Calibri" w:cs="Calibri"/>
                <w:color w:val="000000"/>
                <w:lang w:val="ro-RO"/>
              </w:rPr>
              <w:t>Noţiunile de bază în automatică. Rolul şi locul traductoarelor în sistemele automate. Structura generală a unui traductor. Componentele principale ale traductoarelor: elemente sensibile(E.S.), elemente de conversie, adaptoare. Clasificarea traductoarelor.</w:t>
            </w:r>
          </w:p>
        </w:tc>
        <w:tc>
          <w:tcPr>
            <w:tcW w:w="1275" w:type="dxa"/>
          </w:tcPr>
          <w:p w:rsidR="00D0544B" w:rsidRPr="00EE77B7" w:rsidRDefault="00090403" w:rsidP="00D0544B">
            <w:pPr>
              <w:spacing w:after="0" w:afterAutospacing="0" w:line="240" w:lineRule="auto"/>
              <w:jc w:val="center"/>
              <w:rPr>
                <w:rFonts w:ascii="Calibri" w:hAnsi="Calibri" w:cs="Calibri"/>
                <w:bCs/>
                <w:color w:val="auto"/>
                <w:lang w:val="ro-RO"/>
              </w:rPr>
            </w:pPr>
            <w:r w:rsidRPr="00EE77B7">
              <w:rPr>
                <w:rFonts w:ascii="Calibri" w:hAnsi="Calibri" w:cs="Calibri"/>
                <w:bCs/>
                <w:color w:val="auto"/>
                <w:lang w:val="ro-RO"/>
              </w:rPr>
              <w:t>4</w:t>
            </w:r>
          </w:p>
        </w:tc>
        <w:tc>
          <w:tcPr>
            <w:tcW w:w="1418" w:type="dxa"/>
          </w:tcPr>
          <w:p w:rsidR="00D0544B" w:rsidRPr="00EE77B7" w:rsidRDefault="00D0544B" w:rsidP="00527C46">
            <w:pPr>
              <w:spacing w:after="0" w:afterAutospacing="0" w:line="240" w:lineRule="auto"/>
              <w:jc w:val="center"/>
              <w:rPr>
                <w:rFonts w:ascii="Calibri" w:hAnsi="Calibri" w:cs="Calibri"/>
                <w:bCs/>
                <w:color w:val="auto"/>
                <w:lang w:val="ro-RO"/>
              </w:rPr>
            </w:pPr>
          </w:p>
        </w:tc>
      </w:tr>
      <w:tr w:rsidR="00D0544B" w:rsidRPr="00EE77B7" w:rsidTr="002B49E8">
        <w:tc>
          <w:tcPr>
            <w:tcW w:w="7480" w:type="dxa"/>
          </w:tcPr>
          <w:p w:rsidR="00D0544B" w:rsidRPr="00EE77B7" w:rsidRDefault="006B0AFF" w:rsidP="00D0544B">
            <w:pPr>
              <w:spacing w:after="0" w:afterAutospacing="0" w:line="240" w:lineRule="auto"/>
              <w:ind w:left="426" w:hanging="426"/>
              <w:jc w:val="both"/>
              <w:rPr>
                <w:rFonts w:ascii="Calibri" w:hAnsi="Calibri" w:cs="Calibri"/>
                <w:color w:val="000000"/>
                <w:lang w:val="ro-RO"/>
              </w:rPr>
            </w:pPr>
            <w:r w:rsidRPr="00EE77B7">
              <w:rPr>
                <w:rFonts w:ascii="Calibri" w:hAnsi="Calibri" w:cs="Calibri"/>
                <w:color w:val="auto"/>
                <w:lang w:val="ro-RO"/>
              </w:rPr>
              <w:t xml:space="preserve">T2. </w:t>
            </w:r>
            <w:r w:rsidR="00090403" w:rsidRPr="00EE77B7">
              <w:rPr>
                <w:rFonts w:ascii="Calibri" w:hAnsi="Calibri" w:cs="Calibri"/>
                <w:color w:val="000000"/>
                <w:lang w:val="ro-RO"/>
              </w:rPr>
              <w:t>Elemente sensibile pentru mărimi neelectrice de tip generator: termoelectric, piezoelectric, fotoelectric, cu inducţie. Sisteme de măsurare multicanal şi sisteme folosite în energetică.</w:t>
            </w:r>
          </w:p>
        </w:tc>
        <w:tc>
          <w:tcPr>
            <w:tcW w:w="1275" w:type="dxa"/>
          </w:tcPr>
          <w:p w:rsidR="00D0544B" w:rsidRPr="00EE77B7" w:rsidRDefault="00090403" w:rsidP="00D0544B">
            <w:pPr>
              <w:spacing w:after="0" w:afterAutospacing="0" w:line="240" w:lineRule="auto"/>
              <w:jc w:val="center"/>
              <w:rPr>
                <w:rFonts w:ascii="Calibri" w:hAnsi="Calibri" w:cs="Calibri"/>
                <w:bCs/>
                <w:color w:val="auto"/>
                <w:lang w:val="ro-RO"/>
              </w:rPr>
            </w:pPr>
            <w:r w:rsidRPr="00EE77B7">
              <w:rPr>
                <w:rFonts w:ascii="Calibri" w:hAnsi="Calibri" w:cs="Calibri"/>
                <w:bCs/>
                <w:color w:val="auto"/>
                <w:lang w:val="ro-RO"/>
              </w:rPr>
              <w:t>2</w:t>
            </w:r>
          </w:p>
        </w:tc>
        <w:tc>
          <w:tcPr>
            <w:tcW w:w="1418" w:type="dxa"/>
          </w:tcPr>
          <w:p w:rsidR="00D0544B" w:rsidRPr="00EE77B7" w:rsidRDefault="00D0544B" w:rsidP="00D0544B">
            <w:pPr>
              <w:spacing w:after="0" w:afterAutospacing="0" w:line="240" w:lineRule="auto"/>
              <w:jc w:val="center"/>
              <w:rPr>
                <w:rFonts w:ascii="Calibri" w:hAnsi="Calibri" w:cs="Calibri"/>
                <w:bCs/>
                <w:color w:val="auto"/>
                <w:lang w:val="ro-RO"/>
              </w:rPr>
            </w:pPr>
          </w:p>
        </w:tc>
      </w:tr>
      <w:tr w:rsidR="00ED6734" w:rsidRPr="00EE77B7" w:rsidTr="002B49E8">
        <w:tc>
          <w:tcPr>
            <w:tcW w:w="7480" w:type="dxa"/>
          </w:tcPr>
          <w:p w:rsidR="00ED6734" w:rsidRPr="00EE77B7" w:rsidRDefault="00ED6734" w:rsidP="00131445">
            <w:pPr>
              <w:spacing w:after="0" w:afterAutospacing="0" w:line="240" w:lineRule="auto"/>
              <w:ind w:left="426" w:hanging="426"/>
              <w:jc w:val="both"/>
              <w:rPr>
                <w:rFonts w:ascii="Calibri" w:hAnsi="Calibri" w:cs="Calibri"/>
                <w:color w:val="auto"/>
                <w:lang w:val="ro-RO"/>
              </w:rPr>
            </w:pPr>
            <w:r w:rsidRPr="00EE77B7">
              <w:rPr>
                <w:rFonts w:ascii="Calibri" w:hAnsi="Calibri" w:cs="Calibri"/>
                <w:color w:val="auto"/>
                <w:lang w:val="ro-RO"/>
              </w:rPr>
              <w:t>T</w:t>
            </w:r>
            <w:r w:rsidR="00131445" w:rsidRPr="00EE77B7">
              <w:rPr>
                <w:rFonts w:ascii="Calibri" w:hAnsi="Calibri" w:cs="Calibri"/>
                <w:color w:val="auto"/>
                <w:lang w:val="ro-RO"/>
              </w:rPr>
              <w:t>3</w:t>
            </w:r>
            <w:r w:rsidR="006B0AFF" w:rsidRPr="00EE77B7">
              <w:rPr>
                <w:rFonts w:ascii="Calibri" w:hAnsi="Calibri" w:cs="Calibri"/>
                <w:color w:val="auto"/>
                <w:lang w:val="ro-RO"/>
              </w:rPr>
              <w:t xml:space="preserve">. </w:t>
            </w:r>
            <w:r w:rsidR="00090403" w:rsidRPr="00EE77B7">
              <w:rPr>
                <w:rFonts w:ascii="Calibri" w:hAnsi="Calibri" w:cs="Calibri"/>
                <w:color w:val="000000"/>
                <w:lang w:val="ro-RO"/>
              </w:rPr>
              <w:t>Caracteristicile şi performanţele generale ale elementelor sistemelor automate. Regimul staţionar. Modurile de prezentare a caracteristicilor elementului. Parametrii deduşi din caracteristicile statice. Performanţele regimului staţionar. Proprietăţile dinamice ale elementelor şi sistemelor. Prezentarea caracteristicilor dinamice în domeniul timpului, în domeniul frecvenţei.</w:t>
            </w:r>
          </w:p>
        </w:tc>
        <w:tc>
          <w:tcPr>
            <w:tcW w:w="1275" w:type="dxa"/>
          </w:tcPr>
          <w:p w:rsidR="00ED6734" w:rsidRPr="00EE77B7" w:rsidRDefault="00090403" w:rsidP="00ED6734">
            <w:pPr>
              <w:spacing w:after="0" w:afterAutospacing="0" w:line="240" w:lineRule="auto"/>
              <w:jc w:val="center"/>
              <w:rPr>
                <w:rFonts w:ascii="Calibri" w:hAnsi="Calibri" w:cs="Calibri"/>
                <w:bCs/>
                <w:color w:val="auto"/>
                <w:lang w:val="ro-RO"/>
              </w:rPr>
            </w:pPr>
            <w:r w:rsidRPr="00EE77B7">
              <w:rPr>
                <w:rFonts w:ascii="Calibri" w:hAnsi="Calibri" w:cs="Calibri"/>
                <w:bCs/>
                <w:color w:val="auto"/>
                <w:lang w:val="ro-RO"/>
              </w:rPr>
              <w:t>4</w:t>
            </w:r>
          </w:p>
        </w:tc>
        <w:tc>
          <w:tcPr>
            <w:tcW w:w="1418" w:type="dxa"/>
          </w:tcPr>
          <w:p w:rsidR="00ED6734" w:rsidRPr="00EE77B7" w:rsidRDefault="00ED6734" w:rsidP="00ED6734">
            <w:pPr>
              <w:spacing w:after="0" w:afterAutospacing="0" w:line="240" w:lineRule="auto"/>
              <w:jc w:val="center"/>
              <w:rPr>
                <w:rFonts w:ascii="Calibri" w:hAnsi="Calibri" w:cs="Calibri"/>
                <w:color w:val="auto"/>
                <w:lang w:val="ro-RO"/>
              </w:rPr>
            </w:pPr>
          </w:p>
        </w:tc>
      </w:tr>
      <w:tr w:rsidR="00ED6734" w:rsidRPr="00EE77B7" w:rsidTr="002B49E8">
        <w:tc>
          <w:tcPr>
            <w:tcW w:w="7480" w:type="dxa"/>
          </w:tcPr>
          <w:p w:rsidR="00ED6734" w:rsidRPr="00EE77B7" w:rsidRDefault="00ED6734" w:rsidP="00641EEF">
            <w:pPr>
              <w:spacing w:after="0" w:afterAutospacing="0" w:line="240" w:lineRule="auto"/>
              <w:ind w:left="426" w:hanging="426"/>
              <w:jc w:val="both"/>
              <w:rPr>
                <w:rFonts w:asciiTheme="minorHAnsi" w:hAnsiTheme="minorHAnsi" w:cs="Calibri"/>
                <w:color w:val="auto"/>
                <w:lang w:val="ro-RO"/>
              </w:rPr>
            </w:pPr>
            <w:r w:rsidRPr="00EE77B7">
              <w:rPr>
                <w:rFonts w:ascii="Calibri" w:hAnsi="Calibri" w:cs="Calibri"/>
                <w:color w:val="auto"/>
                <w:lang w:val="ro-RO"/>
              </w:rPr>
              <w:t>T</w:t>
            </w:r>
            <w:r w:rsidR="00527C46" w:rsidRPr="00EE77B7">
              <w:rPr>
                <w:rFonts w:ascii="Calibri" w:hAnsi="Calibri" w:cs="Calibri"/>
                <w:color w:val="auto"/>
                <w:lang w:val="ro-RO"/>
              </w:rPr>
              <w:t>4</w:t>
            </w:r>
            <w:r w:rsidR="00131445" w:rsidRPr="00EE77B7">
              <w:rPr>
                <w:rFonts w:ascii="Calibri" w:hAnsi="Calibri" w:cs="Calibri"/>
                <w:color w:val="auto"/>
                <w:lang w:val="ro-RO"/>
              </w:rPr>
              <w:t>.</w:t>
            </w:r>
            <w:r w:rsidRPr="00EE77B7">
              <w:rPr>
                <w:rFonts w:ascii="Calibri" w:hAnsi="Calibri" w:cs="Calibri"/>
                <w:color w:val="auto"/>
                <w:lang w:val="ro-RO"/>
              </w:rPr>
              <w:t xml:space="preserve"> </w:t>
            </w:r>
            <w:r w:rsidR="006B0AFF" w:rsidRPr="00EE77B7">
              <w:rPr>
                <w:rFonts w:ascii="Calibri" w:hAnsi="Calibri" w:cs="Calibri"/>
                <w:color w:val="auto"/>
                <w:lang w:val="ro-RO"/>
              </w:rPr>
              <w:t xml:space="preserve"> </w:t>
            </w:r>
            <w:r w:rsidR="00090403" w:rsidRPr="00EE77B7">
              <w:rPr>
                <w:rFonts w:ascii="Calibri" w:hAnsi="Calibri" w:cs="Calibri"/>
                <w:color w:val="000000"/>
                <w:lang w:val="ro-RO"/>
              </w:rPr>
              <w:t>Alegerea senzorilor şi a traductoarelor pentru sisteme de măsurare</w:t>
            </w:r>
            <w:r w:rsidR="00641EEF" w:rsidRPr="00EE77B7">
              <w:rPr>
                <w:rFonts w:ascii="Calibri" w:hAnsi="Calibri" w:cs="Calibri"/>
                <w:color w:val="auto"/>
                <w:lang w:val="ro-RO"/>
              </w:rPr>
              <w:t>.</w:t>
            </w:r>
          </w:p>
        </w:tc>
        <w:tc>
          <w:tcPr>
            <w:tcW w:w="1275" w:type="dxa"/>
          </w:tcPr>
          <w:p w:rsidR="00ED6734" w:rsidRPr="00EE77B7" w:rsidRDefault="00090403" w:rsidP="00ED6734">
            <w:pPr>
              <w:spacing w:after="0" w:afterAutospacing="0" w:line="240" w:lineRule="auto"/>
              <w:jc w:val="center"/>
              <w:rPr>
                <w:rFonts w:ascii="Calibri" w:hAnsi="Calibri" w:cs="Calibri"/>
                <w:bCs/>
                <w:color w:val="auto"/>
                <w:lang w:val="ro-RO"/>
              </w:rPr>
            </w:pPr>
            <w:r w:rsidRPr="00EE77B7">
              <w:rPr>
                <w:rFonts w:ascii="Calibri" w:hAnsi="Calibri" w:cs="Calibri"/>
                <w:bCs/>
                <w:color w:val="auto"/>
                <w:lang w:val="ro-RO"/>
              </w:rPr>
              <w:t>2</w:t>
            </w:r>
          </w:p>
        </w:tc>
        <w:tc>
          <w:tcPr>
            <w:tcW w:w="1418" w:type="dxa"/>
          </w:tcPr>
          <w:p w:rsidR="00ED6734" w:rsidRPr="00EE77B7" w:rsidRDefault="00ED6734" w:rsidP="00ED6734">
            <w:pPr>
              <w:spacing w:after="0" w:afterAutospacing="0" w:line="240" w:lineRule="auto"/>
              <w:jc w:val="center"/>
              <w:rPr>
                <w:rFonts w:ascii="Calibri" w:hAnsi="Calibri" w:cs="Calibri"/>
                <w:bCs/>
                <w:color w:val="auto"/>
                <w:lang w:val="ro-RO"/>
              </w:rPr>
            </w:pPr>
          </w:p>
        </w:tc>
      </w:tr>
      <w:tr w:rsidR="00AE3A27" w:rsidRPr="00EE77B7" w:rsidTr="002B49E8">
        <w:tc>
          <w:tcPr>
            <w:tcW w:w="7480" w:type="dxa"/>
          </w:tcPr>
          <w:p w:rsidR="00AE3A27" w:rsidRPr="00EE77B7" w:rsidRDefault="001D425D" w:rsidP="00641EEF">
            <w:pPr>
              <w:spacing w:line="240" w:lineRule="auto"/>
              <w:ind w:left="426" w:hanging="426"/>
              <w:jc w:val="both"/>
              <w:rPr>
                <w:rFonts w:ascii="Calibri" w:hAnsi="Calibri" w:cs="Calibri"/>
                <w:color w:val="000000"/>
                <w:lang w:val="ro-RO"/>
              </w:rPr>
            </w:pPr>
            <w:r w:rsidRPr="00EE77B7">
              <w:rPr>
                <w:rFonts w:ascii="Calibri" w:hAnsi="Calibri" w:cs="Calibri"/>
                <w:color w:val="000000"/>
                <w:lang w:val="ro-RO"/>
              </w:rPr>
              <w:t>T</w:t>
            </w:r>
            <w:r w:rsidR="00131445" w:rsidRPr="00EE77B7">
              <w:rPr>
                <w:rFonts w:ascii="Calibri" w:hAnsi="Calibri" w:cs="Calibri"/>
                <w:color w:val="000000"/>
                <w:lang w:val="ro-RO"/>
              </w:rPr>
              <w:t>5</w:t>
            </w:r>
            <w:r w:rsidRPr="00EE77B7">
              <w:rPr>
                <w:rFonts w:ascii="Calibri" w:hAnsi="Calibri" w:cs="Calibri"/>
                <w:color w:val="000000"/>
                <w:lang w:val="ro-RO"/>
              </w:rPr>
              <w:t>.</w:t>
            </w:r>
            <w:r w:rsidR="00744570" w:rsidRPr="00EE77B7">
              <w:rPr>
                <w:rFonts w:ascii="Calibri" w:hAnsi="Calibri" w:cs="Calibri"/>
                <w:color w:val="000000"/>
                <w:lang w:val="ro-RO"/>
              </w:rPr>
              <w:t xml:space="preserve"> </w:t>
            </w:r>
            <w:r w:rsidR="00090403" w:rsidRPr="00EE77B7">
              <w:rPr>
                <w:rFonts w:ascii="Calibri" w:hAnsi="Calibri" w:cs="Calibri"/>
                <w:color w:val="000000"/>
                <w:lang w:val="ro-RO"/>
              </w:rPr>
              <w:t xml:space="preserve">Senzori şi traductoare rezistive: de deplasare, cu contacte, </w:t>
            </w:r>
            <w:proofErr w:type="spellStart"/>
            <w:r w:rsidR="00090403" w:rsidRPr="00EE77B7">
              <w:rPr>
                <w:rFonts w:ascii="Calibri" w:hAnsi="Calibri" w:cs="Calibri"/>
                <w:color w:val="000000"/>
                <w:lang w:val="ro-RO"/>
              </w:rPr>
              <w:t>tensometrice</w:t>
            </w:r>
            <w:proofErr w:type="spellEnd"/>
            <w:r w:rsidR="00090403" w:rsidRPr="00EE77B7">
              <w:rPr>
                <w:rFonts w:ascii="Calibri" w:hAnsi="Calibri" w:cs="Calibri"/>
                <w:color w:val="000000"/>
                <w:lang w:val="ro-RO"/>
              </w:rPr>
              <w:t xml:space="preserve">, </w:t>
            </w:r>
            <w:proofErr w:type="spellStart"/>
            <w:r w:rsidR="00090403" w:rsidRPr="00EE77B7">
              <w:rPr>
                <w:rFonts w:ascii="Calibri" w:hAnsi="Calibri" w:cs="Calibri"/>
                <w:color w:val="000000"/>
                <w:lang w:val="ro-RO"/>
              </w:rPr>
              <w:t>termorezistoare</w:t>
            </w:r>
            <w:proofErr w:type="spellEnd"/>
            <w:r w:rsidR="00090403" w:rsidRPr="00EE77B7">
              <w:rPr>
                <w:rFonts w:ascii="Calibri" w:hAnsi="Calibri" w:cs="Calibri"/>
                <w:color w:val="000000"/>
                <w:lang w:val="ro-RO"/>
              </w:rPr>
              <w:t>, de temperatură cu semiconductor, fotorezistive, piezorezistive</w:t>
            </w:r>
            <w:r w:rsidR="00641EEF" w:rsidRPr="00EE77B7">
              <w:rPr>
                <w:rFonts w:ascii="Calibri" w:hAnsi="Calibri" w:cs="Calibri"/>
                <w:color w:val="000000"/>
                <w:lang w:val="ro-RO"/>
              </w:rPr>
              <w:t>.</w:t>
            </w:r>
          </w:p>
        </w:tc>
        <w:tc>
          <w:tcPr>
            <w:tcW w:w="1275" w:type="dxa"/>
          </w:tcPr>
          <w:p w:rsidR="00AE3A27" w:rsidRPr="00EE77B7" w:rsidRDefault="00090403" w:rsidP="00ED6734">
            <w:pPr>
              <w:spacing w:after="0" w:afterAutospacing="0" w:line="240" w:lineRule="auto"/>
              <w:jc w:val="center"/>
              <w:rPr>
                <w:rFonts w:ascii="Calibri" w:hAnsi="Calibri" w:cs="Calibri"/>
                <w:bCs/>
                <w:color w:val="auto"/>
                <w:lang w:val="ro-RO"/>
              </w:rPr>
            </w:pPr>
            <w:r w:rsidRPr="00EE77B7">
              <w:rPr>
                <w:rFonts w:ascii="Calibri" w:hAnsi="Calibri" w:cs="Calibri"/>
                <w:bCs/>
                <w:color w:val="auto"/>
                <w:lang w:val="ro-RO"/>
              </w:rPr>
              <w:t>4</w:t>
            </w:r>
          </w:p>
        </w:tc>
        <w:tc>
          <w:tcPr>
            <w:tcW w:w="1418" w:type="dxa"/>
          </w:tcPr>
          <w:p w:rsidR="00AE3A27" w:rsidRPr="00EE77B7" w:rsidRDefault="00AE3A27" w:rsidP="00ED6734">
            <w:pPr>
              <w:spacing w:after="0" w:afterAutospacing="0" w:line="240" w:lineRule="auto"/>
              <w:jc w:val="center"/>
              <w:rPr>
                <w:rFonts w:ascii="Calibri" w:hAnsi="Calibri" w:cs="Calibri"/>
                <w:bCs/>
                <w:color w:val="auto"/>
                <w:lang w:val="ro-RO"/>
              </w:rPr>
            </w:pPr>
          </w:p>
        </w:tc>
      </w:tr>
      <w:tr w:rsidR="00641EEF" w:rsidRPr="00EE77B7" w:rsidTr="002B49E8">
        <w:tc>
          <w:tcPr>
            <w:tcW w:w="7480" w:type="dxa"/>
          </w:tcPr>
          <w:p w:rsidR="00641EEF" w:rsidRPr="00EE77B7" w:rsidRDefault="00641EEF" w:rsidP="00641EEF">
            <w:pPr>
              <w:spacing w:after="0" w:afterAutospacing="0" w:line="240" w:lineRule="auto"/>
              <w:ind w:left="426" w:hanging="426"/>
              <w:jc w:val="both"/>
              <w:rPr>
                <w:rFonts w:ascii="Calibri" w:hAnsi="Calibri" w:cs="Calibri"/>
                <w:color w:val="auto"/>
                <w:lang w:val="ro-RO"/>
              </w:rPr>
            </w:pPr>
            <w:r w:rsidRPr="00EE77B7">
              <w:rPr>
                <w:rFonts w:ascii="Calibri" w:hAnsi="Calibri" w:cs="Calibri"/>
                <w:color w:val="auto"/>
                <w:lang w:val="ro-RO"/>
              </w:rPr>
              <w:t xml:space="preserve">T6. </w:t>
            </w:r>
            <w:r w:rsidR="00090403" w:rsidRPr="00EE77B7">
              <w:rPr>
                <w:rFonts w:ascii="Calibri" w:hAnsi="Calibri" w:cs="Calibri"/>
                <w:color w:val="auto"/>
                <w:lang w:val="ro-RO"/>
              </w:rPr>
              <w:t xml:space="preserve">Senzori și traductoare de inducție. Senzori şi traductoare la care este influenţată o singură inductivitate. Senzori şi traductoare la care este influenţate două inductivităţi. Senzori şi traductoare la care este influenţată inductivitate mutuală. Senzori şi traductoare inductive </w:t>
            </w:r>
            <w:proofErr w:type="spellStart"/>
            <w:r w:rsidR="00090403" w:rsidRPr="00EE77B7">
              <w:rPr>
                <w:rFonts w:ascii="Calibri" w:hAnsi="Calibri" w:cs="Calibri"/>
                <w:color w:val="auto"/>
                <w:lang w:val="ro-RO"/>
              </w:rPr>
              <w:t>magnetoelastice</w:t>
            </w:r>
            <w:proofErr w:type="spellEnd"/>
            <w:r w:rsidR="00090403" w:rsidRPr="00EE77B7">
              <w:rPr>
                <w:rFonts w:ascii="Calibri" w:hAnsi="Calibri" w:cs="Calibri"/>
                <w:color w:val="auto"/>
                <w:lang w:val="ro-RO"/>
              </w:rPr>
              <w:t>.</w:t>
            </w:r>
          </w:p>
        </w:tc>
        <w:tc>
          <w:tcPr>
            <w:tcW w:w="1275" w:type="dxa"/>
          </w:tcPr>
          <w:p w:rsidR="00641EEF" w:rsidRPr="00EE77B7" w:rsidRDefault="00090403" w:rsidP="00641EEF">
            <w:pPr>
              <w:spacing w:after="0" w:afterAutospacing="0" w:line="240" w:lineRule="auto"/>
              <w:jc w:val="center"/>
              <w:rPr>
                <w:rFonts w:ascii="Calibri" w:hAnsi="Calibri" w:cs="Calibri"/>
                <w:bCs/>
                <w:color w:val="auto"/>
                <w:lang w:val="ro-RO"/>
              </w:rPr>
            </w:pPr>
            <w:r w:rsidRPr="00EE77B7">
              <w:rPr>
                <w:rFonts w:ascii="Calibri" w:hAnsi="Calibri" w:cs="Calibri"/>
                <w:bCs/>
                <w:color w:val="auto"/>
                <w:lang w:val="ro-RO"/>
              </w:rPr>
              <w:t>6</w:t>
            </w:r>
          </w:p>
        </w:tc>
        <w:tc>
          <w:tcPr>
            <w:tcW w:w="1418" w:type="dxa"/>
          </w:tcPr>
          <w:p w:rsidR="00641EEF" w:rsidRPr="00EE77B7" w:rsidRDefault="00641EEF" w:rsidP="00641EEF">
            <w:pPr>
              <w:spacing w:after="0" w:afterAutospacing="0" w:line="240" w:lineRule="auto"/>
              <w:jc w:val="center"/>
              <w:rPr>
                <w:rFonts w:ascii="Calibri" w:hAnsi="Calibri" w:cs="Calibri"/>
                <w:bCs/>
                <w:color w:val="auto"/>
                <w:lang w:val="ro-RO"/>
              </w:rPr>
            </w:pPr>
          </w:p>
        </w:tc>
      </w:tr>
      <w:tr w:rsidR="00641EEF" w:rsidRPr="00EE77B7" w:rsidTr="002B49E8">
        <w:tc>
          <w:tcPr>
            <w:tcW w:w="7480" w:type="dxa"/>
          </w:tcPr>
          <w:p w:rsidR="00641EEF" w:rsidRPr="00EE77B7" w:rsidRDefault="00641EEF" w:rsidP="00641EEF">
            <w:pPr>
              <w:spacing w:line="240" w:lineRule="auto"/>
              <w:ind w:left="426" w:hanging="426"/>
              <w:jc w:val="both"/>
              <w:rPr>
                <w:rFonts w:ascii="Calibri" w:hAnsi="Calibri" w:cs="Calibri"/>
                <w:color w:val="000000"/>
                <w:lang w:val="ro-RO"/>
              </w:rPr>
            </w:pPr>
            <w:r w:rsidRPr="00EE77B7">
              <w:rPr>
                <w:rFonts w:ascii="Calibri" w:hAnsi="Calibri" w:cs="Calibri"/>
                <w:color w:val="000000"/>
                <w:lang w:val="ro-RO"/>
              </w:rPr>
              <w:t xml:space="preserve">T7. </w:t>
            </w:r>
            <w:r w:rsidR="00090403" w:rsidRPr="00EE77B7">
              <w:rPr>
                <w:rFonts w:ascii="Calibri" w:hAnsi="Calibri" w:cs="Calibri"/>
                <w:color w:val="000000"/>
                <w:lang w:val="ro-RO"/>
              </w:rPr>
              <w:t xml:space="preserve">Traductoare </w:t>
            </w:r>
            <w:proofErr w:type="spellStart"/>
            <w:r w:rsidR="00090403" w:rsidRPr="00EE77B7">
              <w:rPr>
                <w:rFonts w:ascii="Calibri" w:hAnsi="Calibri" w:cs="Calibri"/>
                <w:color w:val="000000"/>
                <w:lang w:val="ro-RO"/>
              </w:rPr>
              <w:t>capacitative</w:t>
            </w:r>
            <w:proofErr w:type="spellEnd"/>
            <w:r w:rsidR="00090403" w:rsidRPr="00EE77B7">
              <w:rPr>
                <w:rFonts w:ascii="Calibri" w:hAnsi="Calibri" w:cs="Calibri"/>
                <w:color w:val="000000"/>
                <w:lang w:val="ro-RO"/>
              </w:rPr>
              <w:t xml:space="preserve">. Senzori şi traductoare </w:t>
            </w:r>
            <w:proofErr w:type="spellStart"/>
            <w:r w:rsidR="00090403" w:rsidRPr="00EE77B7">
              <w:rPr>
                <w:rFonts w:ascii="Calibri" w:hAnsi="Calibri" w:cs="Calibri"/>
                <w:color w:val="000000"/>
                <w:lang w:val="ro-RO"/>
              </w:rPr>
              <w:t>capacitative</w:t>
            </w:r>
            <w:proofErr w:type="spellEnd"/>
            <w:r w:rsidR="00090403" w:rsidRPr="00EE77B7">
              <w:rPr>
                <w:rFonts w:ascii="Calibri" w:hAnsi="Calibri" w:cs="Calibri"/>
                <w:color w:val="000000"/>
                <w:lang w:val="ro-RO"/>
              </w:rPr>
              <w:t xml:space="preserve"> cu modificarea distanţei dintre armături. Senzori şi traductoare </w:t>
            </w:r>
            <w:proofErr w:type="spellStart"/>
            <w:r w:rsidR="00090403" w:rsidRPr="00EE77B7">
              <w:rPr>
                <w:rFonts w:ascii="Calibri" w:hAnsi="Calibri" w:cs="Calibri"/>
                <w:color w:val="000000"/>
                <w:lang w:val="ro-RO"/>
              </w:rPr>
              <w:t>capacitative</w:t>
            </w:r>
            <w:proofErr w:type="spellEnd"/>
            <w:r w:rsidR="00090403" w:rsidRPr="00EE77B7">
              <w:rPr>
                <w:rFonts w:ascii="Calibri" w:hAnsi="Calibri" w:cs="Calibri"/>
                <w:color w:val="000000"/>
                <w:lang w:val="ro-RO"/>
              </w:rPr>
              <w:t xml:space="preserve"> cu modificarea ariei de suprapunere a armături. Senzori şi traductoare </w:t>
            </w:r>
            <w:proofErr w:type="spellStart"/>
            <w:r w:rsidR="00090403" w:rsidRPr="00EE77B7">
              <w:rPr>
                <w:rFonts w:ascii="Calibri" w:hAnsi="Calibri" w:cs="Calibri"/>
                <w:color w:val="000000"/>
                <w:lang w:val="ro-RO"/>
              </w:rPr>
              <w:t>capacitative</w:t>
            </w:r>
            <w:proofErr w:type="spellEnd"/>
            <w:r w:rsidR="00090403" w:rsidRPr="00EE77B7">
              <w:rPr>
                <w:rFonts w:ascii="Calibri" w:hAnsi="Calibri" w:cs="Calibri"/>
                <w:color w:val="000000"/>
                <w:lang w:val="ro-RO"/>
              </w:rPr>
              <w:t xml:space="preserve"> cu modificarea permitivităţii mediului dintre armături.</w:t>
            </w:r>
          </w:p>
        </w:tc>
        <w:tc>
          <w:tcPr>
            <w:tcW w:w="1275" w:type="dxa"/>
          </w:tcPr>
          <w:p w:rsidR="00641EEF" w:rsidRPr="00EE77B7" w:rsidRDefault="00090403" w:rsidP="00641EEF">
            <w:pPr>
              <w:spacing w:after="0" w:afterAutospacing="0" w:line="240" w:lineRule="auto"/>
              <w:jc w:val="center"/>
              <w:rPr>
                <w:rFonts w:ascii="Calibri" w:hAnsi="Calibri" w:cs="Calibri"/>
                <w:bCs/>
                <w:color w:val="auto"/>
                <w:lang w:val="ro-RO"/>
              </w:rPr>
            </w:pPr>
            <w:r w:rsidRPr="00EE77B7">
              <w:rPr>
                <w:rFonts w:ascii="Calibri" w:hAnsi="Calibri" w:cs="Calibri"/>
                <w:bCs/>
                <w:color w:val="auto"/>
                <w:lang w:val="ro-RO"/>
              </w:rPr>
              <w:t>4</w:t>
            </w:r>
          </w:p>
        </w:tc>
        <w:tc>
          <w:tcPr>
            <w:tcW w:w="1418" w:type="dxa"/>
          </w:tcPr>
          <w:p w:rsidR="00641EEF" w:rsidRPr="00EE77B7" w:rsidRDefault="00641EEF" w:rsidP="00641EEF">
            <w:pPr>
              <w:spacing w:after="0" w:afterAutospacing="0" w:line="240" w:lineRule="auto"/>
              <w:jc w:val="center"/>
              <w:rPr>
                <w:rFonts w:ascii="Calibri" w:hAnsi="Calibri" w:cs="Calibri"/>
                <w:bCs/>
                <w:color w:val="auto"/>
                <w:lang w:val="ro-RO"/>
              </w:rPr>
            </w:pPr>
          </w:p>
        </w:tc>
      </w:tr>
      <w:tr w:rsidR="00641EEF" w:rsidRPr="00EE77B7" w:rsidTr="002B49E8">
        <w:tc>
          <w:tcPr>
            <w:tcW w:w="7480" w:type="dxa"/>
          </w:tcPr>
          <w:p w:rsidR="00641EEF" w:rsidRPr="00EE77B7" w:rsidRDefault="00641EEF" w:rsidP="00641EEF">
            <w:pPr>
              <w:spacing w:after="0" w:afterAutospacing="0" w:line="240" w:lineRule="auto"/>
              <w:ind w:left="426" w:hanging="426"/>
              <w:jc w:val="both"/>
              <w:rPr>
                <w:rFonts w:ascii="Calibri" w:hAnsi="Calibri" w:cs="Calibri"/>
                <w:color w:val="auto"/>
                <w:lang w:val="ro-RO"/>
              </w:rPr>
            </w:pPr>
            <w:r w:rsidRPr="00EE77B7">
              <w:rPr>
                <w:rFonts w:ascii="Calibri" w:hAnsi="Calibri" w:cs="Calibri"/>
                <w:color w:val="auto"/>
                <w:lang w:val="ro-RO"/>
              </w:rPr>
              <w:t xml:space="preserve">T8. </w:t>
            </w:r>
            <w:r w:rsidR="00090403" w:rsidRPr="00EE77B7">
              <w:rPr>
                <w:rFonts w:ascii="Calibri" w:hAnsi="Calibri" w:cs="Calibri"/>
                <w:color w:val="auto"/>
                <w:lang w:val="ro-RO"/>
              </w:rPr>
              <w:t>Senzori şi traductoare termoelectrice şi piezoelectrice.</w:t>
            </w:r>
          </w:p>
        </w:tc>
        <w:tc>
          <w:tcPr>
            <w:tcW w:w="1275" w:type="dxa"/>
          </w:tcPr>
          <w:p w:rsidR="00641EEF" w:rsidRPr="00EE77B7" w:rsidRDefault="00090403" w:rsidP="00641EEF">
            <w:pPr>
              <w:spacing w:after="0" w:afterAutospacing="0" w:line="240" w:lineRule="auto"/>
              <w:jc w:val="center"/>
              <w:rPr>
                <w:rFonts w:ascii="Calibri" w:hAnsi="Calibri" w:cs="Calibri"/>
                <w:bCs/>
                <w:color w:val="auto"/>
                <w:lang w:val="ro-RO"/>
              </w:rPr>
            </w:pPr>
            <w:r w:rsidRPr="00EE77B7">
              <w:rPr>
                <w:rFonts w:ascii="Calibri" w:hAnsi="Calibri" w:cs="Calibri"/>
                <w:bCs/>
                <w:color w:val="auto"/>
                <w:lang w:val="ro-RO"/>
              </w:rPr>
              <w:t>3</w:t>
            </w:r>
          </w:p>
        </w:tc>
        <w:tc>
          <w:tcPr>
            <w:tcW w:w="1418" w:type="dxa"/>
          </w:tcPr>
          <w:p w:rsidR="00641EEF" w:rsidRPr="00EE77B7" w:rsidRDefault="00641EEF" w:rsidP="00641EEF">
            <w:pPr>
              <w:spacing w:after="0" w:afterAutospacing="0" w:line="240" w:lineRule="auto"/>
              <w:jc w:val="center"/>
              <w:rPr>
                <w:rFonts w:ascii="Calibri" w:hAnsi="Calibri" w:cs="Calibri"/>
                <w:bCs/>
                <w:color w:val="auto"/>
                <w:lang w:val="ro-RO"/>
              </w:rPr>
            </w:pPr>
          </w:p>
        </w:tc>
      </w:tr>
      <w:tr w:rsidR="00641EEF" w:rsidRPr="00EE77B7" w:rsidTr="002B49E8">
        <w:tc>
          <w:tcPr>
            <w:tcW w:w="7480" w:type="dxa"/>
          </w:tcPr>
          <w:p w:rsidR="00641EEF" w:rsidRPr="00EE77B7" w:rsidRDefault="00641EEF" w:rsidP="00641EEF">
            <w:pPr>
              <w:spacing w:after="0" w:afterAutospacing="0" w:line="240" w:lineRule="auto"/>
              <w:ind w:left="426" w:hanging="426"/>
              <w:jc w:val="both"/>
              <w:rPr>
                <w:rFonts w:ascii="Calibri" w:hAnsi="Calibri" w:cs="Calibri"/>
                <w:color w:val="auto"/>
                <w:lang w:val="ro-RO"/>
              </w:rPr>
            </w:pPr>
            <w:r w:rsidRPr="00EE77B7">
              <w:rPr>
                <w:rFonts w:ascii="Calibri" w:hAnsi="Calibri" w:cs="Calibri"/>
                <w:color w:val="auto"/>
                <w:lang w:val="ro-RO"/>
              </w:rPr>
              <w:t xml:space="preserve">T9. </w:t>
            </w:r>
            <w:r w:rsidR="00090403" w:rsidRPr="00EE77B7">
              <w:rPr>
                <w:rFonts w:ascii="Calibri" w:hAnsi="Calibri" w:cs="Calibri"/>
                <w:color w:val="auto"/>
                <w:lang w:val="ro-RO"/>
              </w:rPr>
              <w:t>Senzori şi traductoare cu fibre optice. Radiaţia optică. Elemente cu componente optice ale senzorilor cu fibre optice.</w:t>
            </w:r>
          </w:p>
        </w:tc>
        <w:tc>
          <w:tcPr>
            <w:tcW w:w="1275" w:type="dxa"/>
          </w:tcPr>
          <w:p w:rsidR="00641EEF" w:rsidRPr="00EE77B7" w:rsidRDefault="00090403" w:rsidP="00641EEF">
            <w:pPr>
              <w:spacing w:after="0" w:afterAutospacing="0" w:line="240" w:lineRule="auto"/>
              <w:jc w:val="center"/>
              <w:rPr>
                <w:rFonts w:ascii="Calibri" w:hAnsi="Calibri" w:cs="Calibri"/>
                <w:bCs/>
                <w:color w:val="auto"/>
                <w:lang w:val="ro-RO"/>
              </w:rPr>
            </w:pPr>
            <w:r w:rsidRPr="00EE77B7">
              <w:rPr>
                <w:rFonts w:ascii="Calibri" w:hAnsi="Calibri" w:cs="Calibri"/>
                <w:bCs/>
                <w:color w:val="auto"/>
                <w:lang w:val="ro-RO"/>
              </w:rPr>
              <w:t>4</w:t>
            </w:r>
          </w:p>
        </w:tc>
        <w:tc>
          <w:tcPr>
            <w:tcW w:w="1418" w:type="dxa"/>
          </w:tcPr>
          <w:p w:rsidR="00641EEF" w:rsidRPr="00EE77B7" w:rsidRDefault="00641EEF" w:rsidP="00641EEF">
            <w:pPr>
              <w:spacing w:after="0" w:afterAutospacing="0" w:line="240" w:lineRule="auto"/>
              <w:jc w:val="center"/>
              <w:rPr>
                <w:rFonts w:ascii="Calibri" w:hAnsi="Calibri" w:cs="Calibri"/>
                <w:bCs/>
                <w:color w:val="auto"/>
                <w:lang w:val="ro-RO"/>
              </w:rPr>
            </w:pPr>
          </w:p>
        </w:tc>
      </w:tr>
      <w:tr w:rsidR="00641EEF" w:rsidRPr="00EE77B7" w:rsidTr="002B49E8">
        <w:tc>
          <w:tcPr>
            <w:tcW w:w="7480" w:type="dxa"/>
          </w:tcPr>
          <w:p w:rsidR="001F506F" w:rsidRPr="00EE77B7" w:rsidRDefault="00641EEF" w:rsidP="001F506F">
            <w:pPr>
              <w:spacing w:after="0" w:afterAutospacing="0" w:line="240" w:lineRule="auto"/>
              <w:ind w:left="426" w:hanging="426"/>
              <w:jc w:val="both"/>
              <w:rPr>
                <w:rFonts w:ascii="Calibri" w:hAnsi="Calibri" w:cs="Calibri"/>
                <w:color w:val="auto"/>
                <w:lang w:val="ro-RO"/>
              </w:rPr>
            </w:pPr>
            <w:r w:rsidRPr="00EE77B7">
              <w:rPr>
                <w:rFonts w:ascii="Calibri" w:hAnsi="Calibri" w:cs="Calibri"/>
                <w:color w:val="auto"/>
                <w:lang w:val="ro-RO"/>
              </w:rPr>
              <w:t>T1</w:t>
            </w:r>
            <w:r w:rsidR="001F506F" w:rsidRPr="00EE77B7">
              <w:rPr>
                <w:rFonts w:ascii="Calibri" w:hAnsi="Calibri" w:cs="Calibri"/>
                <w:color w:val="auto"/>
                <w:lang w:val="ro-RO"/>
              </w:rPr>
              <w:t>0</w:t>
            </w:r>
            <w:r w:rsidRPr="00EE77B7">
              <w:rPr>
                <w:rFonts w:ascii="Calibri" w:hAnsi="Calibri" w:cs="Calibri"/>
                <w:color w:val="auto"/>
                <w:lang w:val="ro-RO"/>
              </w:rPr>
              <w:t xml:space="preserve">. </w:t>
            </w:r>
            <w:r w:rsidR="00090403" w:rsidRPr="00EE77B7">
              <w:rPr>
                <w:rFonts w:ascii="Calibri" w:hAnsi="Calibri" w:cs="Calibri"/>
                <w:color w:val="auto"/>
                <w:lang w:val="ro-RO"/>
              </w:rPr>
              <w:t xml:space="preserve">Instrumentație virtuală. Medii de creare a interfețelor grafice pentru </w:t>
            </w:r>
            <w:proofErr w:type="spellStart"/>
            <w:r w:rsidR="00090403" w:rsidRPr="00EE77B7">
              <w:rPr>
                <w:rFonts w:ascii="Calibri" w:hAnsi="Calibri" w:cs="Calibri"/>
                <w:color w:val="auto"/>
                <w:lang w:val="ro-RO"/>
              </w:rPr>
              <w:t>caracterisiti</w:t>
            </w:r>
            <w:proofErr w:type="spellEnd"/>
            <w:r w:rsidR="00090403" w:rsidRPr="00EE77B7">
              <w:rPr>
                <w:rFonts w:ascii="Calibri" w:hAnsi="Calibri" w:cs="Calibri"/>
                <w:color w:val="auto"/>
                <w:lang w:val="ro-RO"/>
              </w:rPr>
              <w:t xml:space="preserve"> statice, dinamice sau de frecvență. Pachetul de programe </w:t>
            </w:r>
            <w:proofErr w:type="spellStart"/>
            <w:r w:rsidR="00090403" w:rsidRPr="00EE77B7">
              <w:rPr>
                <w:rFonts w:ascii="Calibri" w:hAnsi="Calibri" w:cs="Calibri"/>
                <w:color w:val="auto"/>
                <w:lang w:val="ro-RO"/>
              </w:rPr>
              <w:t>Labview</w:t>
            </w:r>
            <w:proofErr w:type="spellEnd"/>
            <w:r w:rsidR="00090403" w:rsidRPr="00EE77B7">
              <w:rPr>
                <w:rFonts w:ascii="Calibri" w:hAnsi="Calibri" w:cs="Calibri"/>
                <w:color w:val="auto"/>
                <w:lang w:val="ro-RO"/>
              </w:rPr>
              <w:t>. Ridicarea caracteristicilor statice și dinamice ale senzorilor propuși.</w:t>
            </w:r>
          </w:p>
        </w:tc>
        <w:tc>
          <w:tcPr>
            <w:tcW w:w="1275" w:type="dxa"/>
          </w:tcPr>
          <w:p w:rsidR="00641EEF" w:rsidRPr="00EE77B7" w:rsidRDefault="00090403" w:rsidP="00641EEF">
            <w:pPr>
              <w:spacing w:after="0" w:afterAutospacing="0" w:line="240" w:lineRule="auto"/>
              <w:jc w:val="center"/>
              <w:rPr>
                <w:rFonts w:ascii="Calibri" w:hAnsi="Calibri" w:cs="Calibri"/>
                <w:bCs/>
                <w:color w:val="auto"/>
                <w:lang w:val="ro-RO"/>
              </w:rPr>
            </w:pPr>
            <w:r w:rsidRPr="00EE77B7">
              <w:rPr>
                <w:rFonts w:ascii="Calibri" w:hAnsi="Calibri" w:cs="Calibri"/>
                <w:bCs/>
                <w:color w:val="auto"/>
                <w:lang w:val="ro-RO"/>
              </w:rPr>
              <w:t>12</w:t>
            </w:r>
          </w:p>
        </w:tc>
        <w:tc>
          <w:tcPr>
            <w:tcW w:w="1418" w:type="dxa"/>
          </w:tcPr>
          <w:p w:rsidR="00641EEF" w:rsidRPr="00EE77B7" w:rsidRDefault="00641EEF" w:rsidP="00641EEF">
            <w:pPr>
              <w:spacing w:after="0" w:afterAutospacing="0" w:line="240" w:lineRule="auto"/>
              <w:jc w:val="center"/>
              <w:rPr>
                <w:rFonts w:ascii="Calibri" w:hAnsi="Calibri" w:cs="Calibri"/>
                <w:bCs/>
                <w:color w:val="auto"/>
                <w:lang w:val="ro-RO"/>
              </w:rPr>
            </w:pPr>
          </w:p>
        </w:tc>
      </w:tr>
      <w:tr w:rsidR="00641EEF" w:rsidRPr="00EE77B7" w:rsidTr="00E846C6">
        <w:tc>
          <w:tcPr>
            <w:tcW w:w="7480" w:type="dxa"/>
            <w:vAlign w:val="center"/>
          </w:tcPr>
          <w:p w:rsidR="00641EEF" w:rsidRPr="00EE77B7" w:rsidRDefault="00641EEF" w:rsidP="00641EEF">
            <w:pPr>
              <w:spacing w:after="0" w:afterAutospacing="0" w:line="240" w:lineRule="auto"/>
              <w:jc w:val="right"/>
              <w:rPr>
                <w:rFonts w:ascii="Calibri" w:hAnsi="Calibri" w:cs="Times New Roman"/>
                <w:b/>
                <w:color w:val="auto"/>
                <w:lang w:val="ro-RO"/>
              </w:rPr>
            </w:pPr>
            <w:r w:rsidRPr="00EE77B7">
              <w:rPr>
                <w:rFonts w:ascii="Calibri" w:hAnsi="Calibri" w:cs="Times New Roman"/>
                <w:b/>
                <w:color w:val="auto"/>
                <w:lang w:val="ro-RO"/>
              </w:rPr>
              <w:t>Total prelegeri:</w:t>
            </w:r>
          </w:p>
        </w:tc>
        <w:tc>
          <w:tcPr>
            <w:tcW w:w="1275" w:type="dxa"/>
            <w:vAlign w:val="center"/>
          </w:tcPr>
          <w:p w:rsidR="00641EEF" w:rsidRPr="00EE77B7" w:rsidRDefault="00090403" w:rsidP="00641EEF">
            <w:pPr>
              <w:spacing w:after="0" w:afterAutospacing="0" w:line="240" w:lineRule="auto"/>
              <w:jc w:val="center"/>
              <w:rPr>
                <w:rFonts w:ascii="Calibri" w:hAnsi="Calibri" w:cs="Times New Roman"/>
                <w:b/>
                <w:bCs/>
                <w:color w:val="auto"/>
                <w:lang w:val="ro-RO"/>
              </w:rPr>
            </w:pPr>
            <w:r w:rsidRPr="00EE77B7">
              <w:rPr>
                <w:rFonts w:ascii="Calibri" w:hAnsi="Calibri" w:cs="Times New Roman"/>
                <w:b/>
                <w:bCs/>
                <w:color w:val="auto"/>
                <w:lang w:val="ro-RO"/>
              </w:rPr>
              <w:t>45</w:t>
            </w:r>
          </w:p>
        </w:tc>
        <w:tc>
          <w:tcPr>
            <w:tcW w:w="1418" w:type="dxa"/>
            <w:vAlign w:val="center"/>
          </w:tcPr>
          <w:p w:rsidR="00641EEF" w:rsidRPr="00EE77B7" w:rsidRDefault="00641EEF" w:rsidP="00641EEF">
            <w:pPr>
              <w:spacing w:after="0" w:afterAutospacing="0" w:line="240" w:lineRule="auto"/>
              <w:jc w:val="center"/>
              <w:rPr>
                <w:rFonts w:ascii="Calibri" w:hAnsi="Calibri" w:cs="Times New Roman"/>
                <w:b/>
                <w:bCs/>
                <w:color w:val="auto"/>
                <w:lang w:val="ro-RO"/>
              </w:rPr>
            </w:pPr>
          </w:p>
        </w:tc>
      </w:tr>
      <w:tr w:rsidR="00641EEF" w:rsidRPr="00EE77B7" w:rsidTr="00E846C6">
        <w:tc>
          <w:tcPr>
            <w:tcW w:w="7480" w:type="dxa"/>
            <w:vAlign w:val="center"/>
          </w:tcPr>
          <w:p w:rsidR="00641EEF" w:rsidRPr="00EE77B7" w:rsidRDefault="00641EEF" w:rsidP="00641EEF">
            <w:pPr>
              <w:spacing w:after="0" w:afterAutospacing="0" w:line="240" w:lineRule="auto"/>
              <w:jc w:val="right"/>
              <w:rPr>
                <w:rFonts w:ascii="Calibri" w:hAnsi="Calibri" w:cs="Times New Roman"/>
                <w:b/>
                <w:color w:val="auto"/>
                <w:lang w:val="ro-RO"/>
              </w:rPr>
            </w:pPr>
          </w:p>
        </w:tc>
        <w:tc>
          <w:tcPr>
            <w:tcW w:w="1275" w:type="dxa"/>
            <w:vAlign w:val="center"/>
          </w:tcPr>
          <w:p w:rsidR="00641EEF" w:rsidRPr="00EE77B7" w:rsidRDefault="00641EEF" w:rsidP="00641EEF">
            <w:pPr>
              <w:spacing w:after="0" w:afterAutospacing="0" w:line="240" w:lineRule="auto"/>
              <w:jc w:val="center"/>
              <w:rPr>
                <w:rFonts w:ascii="Calibri" w:hAnsi="Calibri" w:cs="Times New Roman"/>
                <w:b/>
                <w:bCs/>
                <w:color w:val="auto"/>
                <w:lang w:val="ro-RO"/>
              </w:rPr>
            </w:pPr>
          </w:p>
        </w:tc>
        <w:tc>
          <w:tcPr>
            <w:tcW w:w="1418" w:type="dxa"/>
            <w:vAlign w:val="center"/>
          </w:tcPr>
          <w:p w:rsidR="00641EEF" w:rsidRPr="00EE77B7" w:rsidRDefault="00641EEF" w:rsidP="00641EEF">
            <w:pPr>
              <w:spacing w:after="0" w:afterAutospacing="0" w:line="240" w:lineRule="auto"/>
              <w:jc w:val="center"/>
              <w:rPr>
                <w:rFonts w:ascii="Calibri" w:hAnsi="Calibri" w:cs="Times New Roman"/>
                <w:b/>
                <w:bCs/>
                <w:color w:val="auto"/>
                <w:lang w:val="ro-RO"/>
              </w:rPr>
            </w:pPr>
          </w:p>
        </w:tc>
      </w:tr>
      <w:tr w:rsidR="00641EEF" w:rsidRPr="00EE77B7" w:rsidTr="002B49E8">
        <w:tc>
          <w:tcPr>
            <w:tcW w:w="10173" w:type="dxa"/>
            <w:gridSpan w:val="3"/>
          </w:tcPr>
          <w:p w:rsidR="00641EEF" w:rsidRPr="00EE77B7" w:rsidRDefault="00641EEF" w:rsidP="00641EEF">
            <w:pPr>
              <w:spacing w:after="0" w:afterAutospacing="0" w:line="240" w:lineRule="auto"/>
              <w:jc w:val="center"/>
              <w:rPr>
                <w:rFonts w:ascii="Calibri" w:hAnsi="Calibri" w:cs="Times New Roman"/>
                <w:b/>
                <w:bCs/>
                <w:color w:val="auto"/>
                <w:lang w:val="ro-RO"/>
              </w:rPr>
            </w:pPr>
            <w:r w:rsidRPr="00EE77B7">
              <w:rPr>
                <w:rFonts w:ascii="Calibri" w:hAnsi="Calibri" w:cs="Times New Roman"/>
                <w:b/>
                <w:color w:val="auto"/>
                <w:lang w:val="ro-RO"/>
              </w:rPr>
              <w:t>Tematica lucrărilor de laborator/seminarelor</w:t>
            </w:r>
          </w:p>
        </w:tc>
      </w:tr>
      <w:tr w:rsidR="00641EEF" w:rsidRPr="00EE77B7" w:rsidTr="002B49E8">
        <w:tc>
          <w:tcPr>
            <w:tcW w:w="7480" w:type="dxa"/>
          </w:tcPr>
          <w:p w:rsidR="00641EEF" w:rsidRPr="00EE77B7" w:rsidRDefault="00641EEF" w:rsidP="007C5C96">
            <w:pPr>
              <w:spacing w:after="0" w:afterAutospacing="0" w:line="240" w:lineRule="auto"/>
              <w:ind w:left="426" w:hanging="426"/>
              <w:jc w:val="both"/>
              <w:rPr>
                <w:rFonts w:ascii="Calibri" w:hAnsi="Calibri" w:cs="Calibri"/>
                <w:color w:val="auto"/>
                <w:lang w:val="ro-RO"/>
              </w:rPr>
            </w:pPr>
            <w:r w:rsidRPr="00EE77B7">
              <w:rPr>
                <w:rFonts w:ascii="Calibri" w:hAnsi="Calibri" w:cs="Calibri"/>
                <w:color w:val="auto"/>
                <w:lang w:val="ro-RO"/>
              </w:rPr>
              <w:t xml:space="preserve">LL1. </w:t>
            </w:r>
            <w:r w:rsidR="0004194E" w:rsidRPr="00EE77B7">
              <w:rPr>
                <w:rFonts w:ascii="Calibri" w:hAnsi="Calibri" w:cs="Calibri"/>
                <w:color w:val="auto"/>
                <w:lang w:val="ro-RO"/>
              </w:rPr>
              <w:t xml:space="preserve">Traductoare de conversie </w:t>
            </w:r>
            <w:proofErr w:type="spellStart"/>
            <w:r w:rsidR="0004194E" w:rsidRPr="00EE77B7">
              <w:rPr>
                <w:rFonts w:ascii="Calibri" w:hAnsi="Calibri" w:cs="Calibri"/>
                <w:color w:val="auto"/>
                <w:lang w:val="ro-RO"/>
              </w:rPr>
              <w:t>potenţiometrică</w:t>
            </w:r>
            <w:proofErr w:type="spellEnd"/>
            <w:r w:rsidR="003815B2" w:rsidRPr="00EE77B7">
              <w:rPr>
                <w:rFonts w:ascii="Calibri" w:hAnsi="Calibri" w:cs="Calibri"/>
                <w:color w:val="auto"/>
                <w:lang w:val="ro-RO"/>
              </w:rPr>
              <w:t xml:space="preserve"> și traductoare termoelectrice</w:t>
            </w:r>
          </w:p>
        </w:tc>
        <w:tc>
          <w:tcPr>
            <w:tcW w:w="1275" w:type="dxa"/>
          </w:tcPr>
          <w:p w:rsidR="00641EEF" w:rsidRPr="00EE77B7" w:rsidRDefault="0004194E" w:rsidP="00641EEF">
            <w:pPr>
              <w:spacing w:after="0" w:afterAutospacing="0" w:line="240" w:lineRule="auto"/>
              <w:jc w:val="center"/>
              <w:rPr>
                <w:rFonts w:ascii="Calibri" w:hAnsi="Calibri" w:cs="Times New Roman"/>
                <w:bCs/>
                <w:color w:val="auto"/>
                <w:lang w:val="ro-RO"/>
              </w:rPr>
            </w:pPr>
            <w:r w:rsidRPr="00EE77B7">
              <w:rPr>
                <w:rFonts w:ascii="Calibri" w:hAnsi="Calibri" w:cs="Times New Roman"/>
                <w:bCs/>
                <w:color w:val="auto"/>
                <w:lang w:val="ro-RO"/>
              </w:rPr>
              <w:t>4</w:t>
            </w:r>
          </w:p>
        </w:tc>
        <w:tc>
          <w:tcPr>
            <w:tcW w:w="1418" w:type="dxa"/>
          </w:tcPr>
          <w:p w:rsidR="00641EEF" w:rsidRPr="00EE77B7" w:rsidRDefault="00641EEF" w:rsidP="00641EEF">
            <w:pPr>
              <w:spacing w:after="0" w:afterAutospacing="0" w:line="240" w:lineRule="auto"/>
              <w:jc w:val="center"/>
              <w:rPr>
                <w:rFonts w:ascii="Calibri" w:hAnsi="Calibri" w:cs="Times New Roman"/>
                <w:bCs/>
                <w:color w:val="auto"/>
                <w:lang w:val="ro-RO"/>
              </w:rPr>
            </w:pPr>
          </w:p>
        </w:tc>
      </w:tr>
      <w:tr w:rsidR="00641EEF" w:rsidRPr="00EE77B7" w:rsidTr="002B49E8">
        <w:tc>
          <w:tcPr>
            <w:tcW w:w="7480" w:type="dxa"/>
          </w:tcPr>
          <w:p w:rsidR="00641EEF" w:rsidRPr="00EE77B7" w:rsidRDefault="00641EEF" w:rsidP="003815B2">
            <w:pPr>
              <w:spacing w:after="0" w:afterAutospacing="0" w:line="240" w:lineRule="auto"/>
              <w:ind w:left="426" w:hanging="426"/>
              <w:jc w:val="both"/>
              <w:rPr>
                <w:rFonts w:ascii="Calibri" w:hAnsi="Calibri" w:cs="Calibri"/>
                <w:color w:val="auto"/>
                <w:lang w:val="ro-RO"/>
              </w:rPr>
            </w:pPr>
            <w:r w:rsidRPr="00EE77B7">
              <w:rPr>
                <w:rFonts w:ascii="Calibri" w:hAnsi="Calibri" w:cs="Calibri"/>
                <w:color w:val="auto"/>
                <w:lang w:val="ro-RO"/>
              </w:rPr>
              <w:t xml:space="preserve">LL2. </w:t>
            </w:r>
            <w:r w:rsidR="003815B2" w:rsidRPr="00EE77B7">
              <w:rPr>
                <w:rFonts w:ascii="Calibri" w:hAnsi="Calibri" w:cs="Calibri"/>
                <w:color w:val="auto"/>
                <w:lang w:val="ro-RO"/>
              </w:rPr>
              <w:t>Traductoare inductive. Senzori optici.</w:t>
            </w:r>
          </w:p>
        </w:tc>
        <w:tc>
          <w:tcPr>
            <w:tcW w:w="1275" w:type="dxa"/>
          </w:tcPr>
          <w:p w:rsidR="00641EEF" w:rsidRPr="00EE77B7" w:rsidRDefault="0004194E" w:rsidP="00641EEF">
            <w:pPr>
              <w:spacing w:after="0" w:afterAutospacing="0" w:line="240" w:lineRule="auto"/>
              <w:jc w:val="center"/>
              <w:rPr>
                <w:rFonts w:ascii="Calibri" w:hAnsi="Calibri" w:cs="Times New Roman"/>
                <w:bCs/>
                <w:color w:val="auto"/>
                <w:lang w:val="ro-RO"/>
              </w:rPr>
            </w:pPr>
            <w:r w:rsidRPr="00EE77B7">
              <w:rPr>
                <w:rFonts w:ascii="Calibri" w:hAnsi="Calibri" w:cs="Times New Roman"/>
                <w:bCs/>
                <w:color w:val="auto"/>
                <w:lang w:val="ro-RO"/>
              </w:rPr>
              <w:t>4</w:t>
            </w:r>
          </w:p>
        </w:tc>
        <w:tc>
          <w:tcPr>
            <w:tcW w:w="1418" w:type="dxa"/>
          </w:tcPr>
          <w:p w:rsidR="00641EEF" w:rsidRPr="00EE77B7" w:rsidRDefault="00641EEF" w:rsidP="00641EEF">
            <w:pPr>
              <w:spacing w:after="0" w:afterAutospacing="0" w:line="240" w:lineRule="auto"/>
              <w:jc w:val="center"/>
              <w:rPr>
                <w:rFonts w:ascii="Calibri" w:hAnsi="Calibri" w:cs="Times New Roman"/>
                <w:bCs/>
                <w:color w:val="auto"/>
                <w:lang w:val="ro-RO"/>
              </w:rPr>
            </w:pPr>
          </w:p>
        </w:tc>
      </w:tr>
      <w:tr w:rsidR="00641EEF" w:rsidRPr="00EE77B7" w:rsidTr="002B49E8">
        <w:tc>
          <w:tcPr>
            <w:tcW w:w="7480" w:type="dxa"/>
          </w:tcPr>
          <w:p w:rsidR="007C5C96" w:rsidRPr="00EE77B7" w:rsidRDefault="00641EEF" w:rsidP="007C5C96">
            <w:pPr>
              <w:spacing w:after="0" w:afterAutospacing="0" w:line="240" w:lineRule="auto"/>
              <w:ind w:left="426" w:hanging="426"/>
              <w:jc w:val="both"/>
              <w:rPr>
                <w:rFonts w:ascii="Calibri" w:hAnsi="Calibri" w:cs="Calibri"/>
                <w:color w:val="auto"/>
                <w:lang w:val="ro-RO"/>
              </w:rPr>
            </w:pPr>
            <w:r w:rsidRPr="00EE77B7">
              <w:rPr>
                <w:rFonts w:ascii="Calibri" w:hAnsi="Calibri" w:cs="Calibri"/>
                <w:color w:val="auto"/>
                <w:lang w:val="ro-RO"/>
              </w:rPr>
              <w:t xml:space="preserve">LL3. </w:t>
            </w:r>
            <w:r w:rsidR="003815B2" w:rsidRPr="00EE77B7">
              <w:rPr>
                <w:rFonts w:ascii="Calibri" w:hAnsi="Calibri" w:cs="Calibri"/>
                <w:color w:val="auto"/>
                <w:lang w:val="ro-RO"/>
              </w:rPr>
              <w:t xml:space="preserve">Metode de achiziție de date. Inițierea in pachetul de programe </w:t>
            </w:r>
            <w:proofErr w:type="spellStart"/>
            <w:r w:rsidR="003815B2" w:rsidRPr="00EE77B7">
              <w:rPr>
                <w:rFonts w:ascii="Calibri" w:hAnsi="Calibri" w:cs="Calibri"/>
                <w:color w:val="auto"/>
                <w:lang w:val="ro-RO"/>
              </w:rPr>
              <w:t>Labview</w:t>
            </w:r>
            <w:proofErr w:type="spellEnd"/>
            <w:r w:rsidR="003815B2" w:rsidRPr="00EE77B7">
              <w:rPr>
                <w:rFonts w:ascii="Calibri" w:hAnsi="Calibri" w:cs="Calibri"/>
                <w:color w:val="auto"/>
                <w:lang w:val="ro-RO"/>
              </w:rPr>
              <w:t>.</w:t>
            </w:r>
          </w:p>
        </w:tc>
        <w:tc>
          <w:tcPr>
            <w:tcW w:w="1275" w:type="dxa"/>
          </w:tcPr>
          <w:p w:rsidR="00641EEF" w:rsidRPr="00EE77B7" w:rsidRDefault="0004194E" w:rsidP="00641EEF">
            <w:pPr>
              <w:spacing w:after="0" w:afterAutospacing="0" w:line="240" w:lineRule="auto"/>
              <w:jc w:val="center"/>
              <w:rPr>
                <w:rFonts w:ascii="Calibri" w:hAnsi="Calibri" w:cs="Times New Roman"/>
                <w:bCs/>
                <w:color w:val="auto"/>
                <w:lang w:val="ro-RO"/>
              </w:rPr>
            </w:pPr>
            <w:r w:rsidRPr="00EE77B7">
              <w:rPr>
                <w:rFonts w:ascii="Calibri" w:hAnsi="Calibri" w:cs="Times New Roman"/>
                <w:bCs/>
                <w:color w:val="auto"/>
                <w:lang w:val="ro-RO"/>
              </w:rPr>
              <w:t>4</w:t>
            </w:r>
          </w:p>
        </w:tc>
        <w:tc>
          <w:tcPr>
            <w:tcW w:w="1418" w:type="dxa"/>
          </w:tcPr>
          <w:p w:rsidR="00641EEF" w:rsidRPr="00EE77B7" w:rsidRDefault="00641EEF" w:rsidP="00641EEF">
            <w:pPr>
              <w:spacing w:after="0" w:afterAutospacing="0" w:line="240" w:lineRule="auto"/>
              <w:jc w:val="center"/>
              <w:rPr>
                <w:rFonts w:ascii="Calibri" w:hAnsi="Calibri" w:cs="Times New Roman"/>
                <w:bCs/>
                <w:color w:val="auto"/>
                <w:lang w:val="ro-RO"/>
              </w:rPr>
            </w:pPr>
          </w:p>
        </w:tc>
      </w:tr>
      <w:tr w:rsidR="00641EEF" w:rsidRPr="00EE77B7" w:rsidTr="002B49E8">
        <w:tc>
          <w:tcPr>
            <w:tcW w:w="7480" w:type="dxa"/>
          </w:tcPr>
          <w:p w:rsidR="00641EEF" w:rsidRPr="00EE77B7" w:rsidRDefault="00641EEF" w:rsidP="00667CD6">
            <w:pPr>
              <w:spacing w:after="0" w:afterAutospacing="0" w:line="240" w:lineRule="auto"/>
              <w:ind w:left="388" w:hanging="388"/>
              <w:jc w:val="both"/>
              <w:rPr>
                <w:rFonts w:ascii="Calibri" w:hAnsi="Calibri" w:cs="Calibri"/>
                <w:color w:val="auto"/>
                <w:lang w:val="ro-RO"/>
              </w:rPr>
            </w:pPr>
            <w:r w:rsidRPr="00EE77B7">
              <w:rPr>
                <w:rFonts w:ascii="Calibri" w:hAnsi="Calibri" w:cs="Calibri"/>
                <w:color w:val="auto"/>
                <w:lang w:val="ro-RO"/>
              </w:rPr>
              <w:t xml:space="preserve">LL4. </w:t>
            </w:r>
            <w:r w:rsidR="003815B2" w:rsidRPr="00EE77B7">
              <w:rPr>
                <w:rFonts w:ascii="Calibri" w:hAnsi="Calibri" w:cs="Calibri"/>
                <w:color w:val="auto"/>
                <w:lang w:val="ro-RO"/>
              </w:rPr>
              <w:t xml:space="preserve">Prelucrarea șirurilor unidimensionale în pachetul de programe </w:t>
            </w:r>
            <w:proofErr w:type="spellStart"/>
            <w:r w:rsidR="003815B2" w:rsidRPr="00EE77B7">
              <w:rPr>
                <w:rFonts w:ascii="Calibri" w:hAnsi="Calibri" w:cs="Calibri"/>
                <w:color w:val="auto"/>
                <w:lang w:val="ro-RO"/>
              </w:rPr>
              <w:t>Labview</w:t>
            </w:r>
            <w:proofErr w:type="spellEnd"/>
            <w:r w:rsidR="003815B2" w:rsidRPr="00EE77B7">
              <w:rPr>
                <w:rFonts w:ascii="Calibri" w:hAnsi="Calibri" w:cs="Calibri"/>
                <w:color w:val="auto"/>
                <w:lang w:val="ro-RO"/>
              </w:rPr>
              <w:t>.</w:t>
            </w:r>
          </w:p>
        </w:tc>
        <w:tc>
          <w:tcPr>
            <w:tcW w:w="1275" w:type="dxa"/>
          </w:tcPr>
          <w:p w:rsidR="00641EEF" w:rsidRPr="00EE77B7" w:rsidRDefault="003815B2" w:rsidP="00641EEF">
            <w:pPr>
              <w:spacing w:after="0" w:afterAutospacing="0" w:line="240" w:lineRule="auto"/>
              <w:jc w:val="center"/>
              <w:rPr>
                <w:rFonts w:ascii="Calibri" w:hAnsi="Calibri" w:cs="Times New Roman"/>
                <w:bCs/>
                <w:color w:val="auto"/>
                <w:lang w:val="ro-RO"/>
              </w:rPr>
            </w:pPr>
            <w:r w:rsidRPr="00EE77B7">
              <w:rPr>
                <w:rFonts w:ascii="Calibri" w:hAnsi="Calibri" w:cs="Times New Roman"/>
                <w:bCs/>
                <w:color w:val="auto"/>
                <w:lang w:val="ro-RO"/>
              </w:rPr>
              <w:t>4</w:t>
            </w:r>
          </w:p>
        </w:tc>
        <w:tc>
          <w:tcPr>
            <w:tcW w:w="1418" w:type="dxa"/>
          </w:tcPr>
          <w:p w:rsidR="00641EEF" w:rsidRPr="00EE77B7" w:rsidRDefault="00641EEF" w:rsidP="00641EEF">
            <w:pPr>
              <w:spacing w:after="0" w:afterAutospacing="0" w:line="240" w:lineRule="auto"/>
              <w:jc w:val="center"/>
              <w:rPr>
                <w:rFonts w:ascii="Calibri" w:hAnsi="Calibri" w:cs="Times New Roman"/>
                <w:bCs/>
                <w:color w:val="auto"/>
                <w:lang w:val="ro-RO"/>
              </w:rPr>
            </w:pPr>
          </w:p>
        </w:tc>
      </w:tr>
      <w:tr w:rsidR="003815B2" w:rsidRPr="00EE77B7" w:rsidTr="002B49E8">
        <w:tc>
          <w:tcPr>
            <w:tcW w:w="7480" w:type="dxa"/>
          </w:tcPr>
          <w:p w:rsidR="003815B2" w:rsidRPr="00EE77B7" w:rsidRDefault="003815B2" w:rsidP="00667CD6">
            <w:pPr>
              <w:spacing w:after="0" w:afterAutospacing="0" w:line="240" w:lineRule="auto"/>
              <w:ind w:left="388" w:hanging="388"/>
              <w:jc w:val="both"/>
              <w:rPr>
                <w:rFonts w:ascii="Calibri" w:hAnsi="Calibri" w:cs="Calibri"/>
                <w:color w:val="auto"/>
                <w:lang w:val="ro-RO"/>
              </w:rPr>
            </w:pPr>
            <w:r w:rsidRPr="00EE77B7">
              <w:rPr>
                <w:rFonts w:ascii="Calibri" w:hAnsi="Calibri" w:cs="Calibri"/>
                <w:color w:val="auto"/>
                <w:lang w:val="ro-RO"/>
              </w:rPr>
              <w:t xml:space="preserve">LL5. Selectarea datelor utile dintr-un sir de caractere </w:t>
            </w:r>
            <w:proofErr w:type="spellStart"/>
            <w:r w:rsidRPr="00EE77B7">
              <w:rPr>
                <w:rFonts w:ascii="Calibri" w:hAnsi="Calibri" w:cs="Calibri"/>
                <w:color w:val="auto"/>
                <w:lang w:val="ro-RO"/>
              </w:rPr>
              <w:t>unidimensiunal</w:t>
            </w:r>
            <w:proofErr w:type="spellEnd"/>
            <w:r w:rsidRPr="00EE77B7">
              <w:rPr>
                <w:rFonts w:ascii="Calibri" w:hAnsi="Calibri" w:cs="Calibri"/>
                <w:color w:val="auto"/>
                <w:lang w:val="ro-RO"/>
              </w:rPr>
              <w:t xml:space="preserve"> în pachetul de </w:t>
            </w:r>
            <w:proofErr w:type="spellStart"/>
            <w:r w:rsidRPr="00EE77B7">
              <w:rPr>
                <w:rFonts w:ascii="Calibri" w:hAnsi="Calibri" w:cs="Calibri"/>
                <w:color w:val="auto"/>
                <w:lang w:val="ro-RO"/>
              </w:rPr>
              <w:t>prograe</w:t>
            </w:r>
            <w:proofErr w:type="spellEnd"/>
            <w:r w:rsidRPr="00EE77B7">
              <w:rPr>
                <w:rFonts w:ascii="Calibri" w:hAnsi="Calibri" w:cs="Calibri"/>
                <w:color w:val="auto"/>
                <w:lang w:val="ro-RO"/>
              </w:rPr>
              <w:t xml:space="preserve"> </w:t>
            </w:r>
            <w:proofErr w:type="spellStart"/>
            <w:r w:rsidRPr="00EE77B7">
              <w:rPr>
                <w:rFonts w:ascii="Calibri" w:hAnsi="Calibri" w:cs="Calibri"/>
                <w:color w:val="auto"/>
                <w:lang w:val="ro-RO"/>
              </w:rPr>
              <w:t>Labview</w:t>
            </w:r>
            <w:proofErr w:type="spellEnd"/>
            <w:r w:rsidRPr="00EE77B7">
              <w:rPr>
                <w:rFonts w:ascii="Calibri" w:hAnsi="Calibri" w:cs="Calibri"/>
                <w:color w:val="auto"/>
                <w:lang w:val="ro-RO"/>
              </w:rPr>
              <w:t>.</w:t>
            </w:r>
          </w:p>
        </w:tc>
        <w:tc>
          <w:tcPr>
            <w:tcW w:w="1275" w:type="dxa"/>
          </w:tcPr>
          <w:p w:rsidR="003815B2" w:rsidRPr="00EE77B7" w:rsidRDefault="003815B2" w:rsidP="00641EEF">
            <w:pPr>
              <w:spacing w:after="0" w:afterAutospacing="0" w:line="240" w:lineRule="auto"/>
              <w:jc w:val="center"/>
              <w:rPr>
                <w:rFonts w:ascii="Calibri" w:hAnsi="Calibri" w:cs="Times New Roman"/>
                <w:bCs/>
                <w:color w:val="auto"/>
                <w:lang w:val="ro-RO"/>
              </w:rPr>
            </w:pPr>
            <w:r w:rsidRPr="00EE77B7">
              <w:rPr>
                <w:rFonts w:ascii="Calibri" w:hAnsi="Calibri" w:cs="Times New Roman"/>
                <w:bCs/>
                <w:color w:val="auto"/>
                <w:lang w:val="ro-RO"/>
              </w:rPr>
              <w:t>4</w:t>
            </w:r>
          </w:p>
        </w:tc>
        <w:tc>
          <w:tcPr>
            <w:tcW w:w="1418" w:type="dxa"/>
          </w:tcPr>
          <w:p w:rsidR="003815B2" w:rsidRPr="00EE77B7" w:rsidRDefault="003815B2" w:rsidP="00641EEF">
            <w:pPr>
              <w:spacing w:after="0" w:afterAutospacing="0" w:line="240" w:lineRule="auto"/>
              <w:jc w:val="center"/>
              <w:rPr>
                <w:rFonts w:ascii="Calibri" w:hAnsi="Calibri" w:cs="Times New Roman"/>
                <w:bCs/>
                <w:color w:val="auto"/>
                <w:lang w:val="ro-RO"/>
              </w:rPr>
            </w:pPr>
          </w:p>
        </w:tc>
      </w:tr>
      <w:tr w:rsidR="003815B2" w:rsidRPr="00EE77B7" w:rsidTr="002B49E8">
        <w:tc>
          <w:tcPr>
            <w:tcW w:w="7480" w:type="dxa"/>
          </w:tcPr>
          <w:p w:rsidR="003815B2" w:rsidRPr="00EE77B7" w:rsidRDefault="003815B2" w:rsidP="00667CD6">
            <w:pPr>
              <w:spacing w:after="0" w:afterAutospacing="0" w:line="240" w:lineRule="auto"/>
              <w:ind w:left="388" w:hanging="388"/>
              <w:jc w:val="both"/>
              <w:rPr>
                <w:rFonts w:ascii="Calibri" w:hAnsi="Calibri" w:cs="Calibri"/>
                <w:color w:val="auto"/>
                <w:lang w:val="ro-RO"/>
              </w:rPr>
            </w:pPr>
            <w:r w:rsidRPr="00EE77B7">
              <w:rPr>
                <w:rFonts w:ascii="Calibri" w:hAnsi="Calibri" w:cs="Calibri"/>
                <w:color w:val="auto"/>
                <w:lang w:val="ro-RO"/>
              </w:rPr>
              <w:t>LL6. Metode de reprezentare a datelor in formă grafică, caracteristica statică și dinamică.</w:t>
            </w:r>
          </w:p>
        </w:tc>
        <w:tc>
          <w:tcPr>
            <w:tcW w:w="1275" w:type="dxa"/>
          </w:tcPr>
          <w:p w:rsidR="003815B2" w:rsidRPr="00EE77B7" w:rsidRDefault="003815B2" w:rsidP="00641EEF">
            <w:pPr>
              <w:spacing w:after="0" w:afterAutospacing="0" w:line="240" w:lineRule="auto"/>
              <w:jc w:val="center"/>
              <w:rPr>
                <w:rFonts w:ascii="Calibri" w:hAnsi="Calibri" w:cs="Times New Roman"/>
                <w:bCs/>
                <w:color w:val="auto"/>
                <w:lang w:val="ro-RO"/>
              </w:rPr>
            </w:pPr>
            <w:r w:rsidRPr="00EE77B7">
              <w:rPr>
                <w:rFonts w:ascii="Calibri" w:hAnsi="Calibri" w:cs="Times New Roman"/>
                <w:bCs/>
                <w:color w:val="auto"/>
                <w:lang w:val="ro-RO"/>
              </w:rPr>
              <w:t>4</w:t>
            </w:r>
          </w:p>
        </w:tc>
        <w:tc>
          <w:tcPr>
            <w:tcW w:w="1418" w:type="dxa"/>
          </w:tcPr>
          <w:p w:rsidR="003815B2" w:rsidRPr="00EE77B7" w:rsidRDefault="003815B2" w:rsidP="00641EEF">
            <w:pPr>
              <w:spacing w:after="0" w:afterAutospacing="0" w:line="240" w:lineRule="auto"/>
              <w:jc w:val="center"/>
              <w:rPr>
                <w:rFonts w:ascii="Calibri" w:hAnsi="Calibri" w:cs="Times New Roman"/>
                <w:bCs/>
                <w:color w:val="auto"/>
                <w:lang w:val="ro-RO"/>
              </w:rPr>
            </w:pPr>
          </w:p>
        </w:tc>
      </w:tr>
      <w:tr w:rsidR="003815B2" w:rsidRPr="00EE77B7" w:rsidTr="002B49E8">
        <w:tc>
          <w:tcPr>
            <w:tcW w:w="7480" w:type="dxa"/>
          </w:tcPr>
          <w:p w:rsidR="003815B2" w:rsidRPr="00EE77B7" w:rsidRDefault="003815B2" w:rsidP="00667CD6">
            <w:pPr>
              <w:spacing w:after="0" w:afterAutospacing="0" w:line="240" w:lineRule="auto"/>
              <w:ind w:left="388" w:hanging="388"/>
              <w:jc w:val="both"/>
              <w:rPr>
                <w:rFonts w:ascii="Calibri" w:hAnsi="Calibri" w:cs="Calibri"/>
                <w:color w:val="auto"/>
                <w:lang w:val="ro-RO"/>
              </w:rPr>
            </w:pPr>
            <w:r w:rsidRPr="00EE77B7">
              <w:rPr>
                <w:rFonts w:ascii="Calibri" w:hAnsi="Calibri" w:cs="Calibri"/>
                <w:color w:val="auto"/>
                <w:lang w:val="ro-RO"/>
              </w:rPr>
              <w:t>LL7. Crearea unei interfețe grafice pentru a achiziționa date de la traductorul ales.</w:t>
            </w:r>
          </w:p>
        </w:tc>
        <w:tc>
          <w:tcPr>
            <w:tcW w:w="1275" w:type="dxa"/>
          </w:tcPr>
          <w:p w:rsidR="003815B2" w:rsidRPr="00EE77B7" w:rsidRDefault="003815B2" w:rsidP="00641EEF">
            <w:pPr>
              <w:spacing w:after="0" w:afterAutospacing="0" w:line="240" w:lineRule="auto"/>
              <w:jc w:val="center"/>
              <w:rPr>
                <w:rFonts w:ascii="Calibri" w:hAnsi="Calibri" w:cs="Times New Roman"/>
                <w:bCs/>
                <w:color w:val="auto"/>
                <w:lang w:val="ro-RO"/>
              </w:rPr>
            </w:pPr>
            <w:r w:rsidRPr="00EE77B7">
              <w:rPr>
                <w:rFonts w:ascii="Calibri" w:hAnsi="Calibri" w:cs="Times New Roman"/>
                <w:bCs/>
                <w:color w:val="auto"/>
                <w:lang w:val="ro-RO"/>
              </w:rPr>
              <w:t>6</w:t>
            </w:r>
          </w:p>
        </w:tc>
        <w:tc>
          <w:tcPr>
            <w:tcW w:w="1418" w:type="dxa"/>
          </w:tcPr>
          <w:p w:rsidR="003815B2" w:rsidRPr="00EE77B7" w:rsidRDefault="003815B2" w:rsidP="00641EEF">
            <w:pPr>
              <w:spacing w:after="0" w:afterAutospacing="0" w:line="240" w:lineRule="auto"/>
              <w:jc w:val="center"/>
              <w:rPr>
                <w:rFonts w:ascii="Calibri" w:hAnsi="Calibri" w:cs="Times New Roman"/>
                <w:bCs/>
                <w:color w:val="auto"/>
                <w:lang w:val="ro-RO"/>
              </w:rPr>
            </w:pPr>
          </w:p>
        </w:tc>
      </w:tr>
      <w:tr w:rsidR="00667CD6" w:rsidRPr="00EE77B7" w:rsidTr="002B49E8">
        <w:tc>
          <w:tcPr>
            <w:tcW w:w="7480" w:type="dxa"/>
          </w:tcPr>
          <w:p w:rsidR="00667CD6" w:rsidRPr="00EE77B7" w:rsidRDefault="00667CD6" w:rsidP="00667CD6">
            <w:pPr>
              <w:spacing w:after="0" w:afterAutospacing="0" w:line="240" w:lineRule="auto"/>
              <w:ind w:left="388" w:hanging="388"/>
              <w:jc w:val="both"/>
              <w:rPr>
                <w:rFonts w:ascii="Calibri" w:hAnsi="Calibri" w:cs="Calibri"/>
                <w:color w:val="auto"/>
                <w:lang w:val="ro-RO"/>
              </w:rPr>
            </w:pPr>
          </w:p>
        </w:tc>
        <w:tc>
          <w:tcPr>
            <w:tcW w:w="1275" w:type="dxa"/>
          </w:tcPr>
          <w:p w:rsidR="00667CD6" w:rsidRPr="00EE77B7" w:rsidRDefault="00667CD6" w:rsidP="00641EEF">
            <w:pPr>
              <w:spacing w:after="0" w:afterAutospacing="0" w:line="240" w:lineRule="auto"/>
              <w:jc w:val="center"/>
              <w:rPr>
                <w:rFonts w:ascii="Calibri" w:hAnsi="Calibri" w:cs="Times New Roman"/>
                <w:bCs/>
                <w:color w:val="auto"/>
                <w:lang w:val="ro-RO"/>
              </w:rPr>
            </w:pPr>
          </w:p>
        </w:tc>
        <w:tc>
          <w:tcPr>
            <w:tcW w:w="1418" w:type="dxa"/>
          </w:tcPr>
          <w:p w:rsidR="00667CD6" w:rsidRPr="00EE77B7" w:rsidRDefault="00667CD6" w:rsidP="00641EEF">
            <w:pPr>
              <w:spacing w:after="0" w:afterAutospacing="0" w:line="240" w:lineRule="auto"/>
              <w:jc w:val="center"/>
              <w:rPr>
                <w:rFonts w:ascii="Calibri" w:hAnsi="Calibri" w:cs="Times New Roman"/>
                <w:bCs/>
                <w:color w:val="auto"/>
                <w:lang w:val="ro-RO"/>
              </w:rPr>
            </w:pPr>
          </w:p>
        </w:tc>
      </w:tr>
      <w:tr w:rsidR="00667CD6" w:rsidRPr="00EE77B7" w:rsidTr="002B49E8">
        <w:tc>
          <w:tcPr>
            <w:tcW w:w="7480" w:type="dxa"/>
          </w:tcPr>
          <w:p w:rsidR="00667CD6" w:rsidRPr="00EE77B7" w:rsidRDefault="00667CD6" w:rsidP="00667CD6">
            <w:pPr>
              <w:spacing w:after="0" w:afterAutospacing="0" w:line="240" w:lineRule="auto"/>
              <w:ind w:left="388" w:hanging="388"/>
              <w:jc w:val="both"/>
              <w:rPr>
                <w:rFonts w:ascii="Calibri" w:hAnsi="Calibri" w:cs="Calibri"/>
                <w:color w:val="auto"/>
                <w:lang w:val="ro-RO"/>
              </w:rPr>
            </w:pPr>
            <w:r w:rsidRPr="00EE77B7">
              <w:rPr>
                <w:rFonts w:ascii="Calibri" w:hAnsi="Calibri" w:cs="Calibri"/>
                <w:color w:val="auto"/>
                <w:lang w:val="ro-RO"/>
              </w:rPr>
              <w:t xml:space="preserve">LP1. </w:t>
            </w:r>
            <w:r w:rsidR="003815B2" w:rsidRPr="00EE77B7">
              <w:rPr>
                <w:rFonts w:ascii="Calibri" w:hAnsi="Calibri" w:cs="Calibri"/>
                <w:color w:val="auto"/>
                <w:lang w:val="ro-RO"/>
              </w:rPr>
              <w:t>Divizorul de tensiune ca circuit de adaptare a semnalului.</w:t>
            </w:r>
          </w:p>
        </w:tc>
        <w:tc>
          <w:tcPr>
            <w:tcW w:w="1275" w:type="dxa"/>
          </w:tcPr>
          <w:p w:rsidR="00667CD6" w:rsidRPr="00EE77B7" w:rsidRDefault="00667CD6" w:rsidP="00641EEF">
            <w:pPr>
              <w:spacing w:after="0" w:afterAutospacing="0" w:line="240" w:lineRule="auto"/>
              <w:jc w:val="center"/>
              <w:rPr>
                <w:rFonts w:ascii="Calibri" w:hAnsi="Calibri" w:cs="Times New Roman"/>
                <w:bCs/>
                <w:color w:val="auto"/>
                <w:lang w:val="ro-RO"/>
              </w:rPr>
            </w:pPr>
            <w:r w:rsidRPr="00EE77B7">
              <w:rPr>
                <w:rFonts w:ascii="Calibri" w:hAnsi="Calibri" w:cs="Times New Roman"/>
                <w:bCs/>
                <w:color w:val="auto"/>
                <w:lang w:val="ro-RO"/>
              </w:rPr>
              <w:t>2</w:t>
            </w:r>
          </w:p>
        </w:tc>
        <w:tc>
          <w:tcPr>
            <w:tcW w:w="1418" w:type="dxa"/>
          </w:tcPr>
          <w:p w:rsidR="00667CD6" w:rsidRPr="00EE77B7" w:rsidRDefault="00667CD6" w:rsidP="00641EEF">
            <w:pPr>
              <w:spacing w:after="0" w:afterAutospacing="0" w:line="240" w:lineRule="auto"/>
              <w:jc w:val="center"/>
              <w:rPr>
                <w:rFonts w:ascii="Calibri" w:hAnsi="Calibri" w:cs="Times New Roman"/>
                <w:bCs/>
                <w:color w:val="auto"/>
                <w:lang w:val="ro-RO"/>
              </w:rPr>
            </w:pPr>
          </w:p>
        </w:tc>
      </w:tr>
      <w:tr w:rsidR="00667CD6" w:rsidRPr="00EE77B7" w:rsidTr="002B49E8">
        <w:tc>
          <w:tcPr>
            <w:tcW w:w="7480" w:type="dxa"/>
          </w:tcPr>
          <w:p w:rsidR="00667CD6" w:rsidRPr="00EE77B7" w:rsidRDefault="00667CD6" w:rsidP="00667CD6">
            <w:pPr>
              <w:spacing w:after="0" w:afterAutospacing="0" w:line="240" w:lineRule="auto"/>
              <w:ind w:left="388" w:hanging="388"/>
              <w:jc w:val="both"/>
              <w:rPr>
                <w:rFonts w:ascii="Calibri" w:hAnsi="Calibri" w:cs="Calibri"/>
                <w:color w:val="auto"/>
                <w:lang w:val="ro-RO"/>
              </w:rPr>
            </w:pPr>
            <w:r w:rsidRPr="00EE77B7">
              <w:rPr>
                <w:rFonts w:ascii="Calibri" w:hAnsi="Calibri" w:cs="Calibri"/>
                <w:color w:val="auto"/>
                <w:lang w:val="ro-RO"/>
              </w:rPr>
              <w:t xml:space="preserve">LP2. </w:t>
            </w:r>
            <w:r w:rsidR="00B10929" w:rsidRPr="00EE77B7">
              <w:rPr>
                <w:rFonts w:ascii="Calibri" w:hAnsi="Calibri" w:cs="Calibri"/>
                <w:color w:val="auto"/>
                <w:lang w:val="ro-RO"/>
              </w:rPr>
              <w:t>Divizorul de curent ca circuit de adaptare a semnalului.</w:t>
            </w:r>
          </w:p>
        </w:tc>
        <w:tc>
          <w:tcPr>
            <w:tcW w:w="1275" w:type="dxa"/>
          </w:tcPr>
          <w:p w:rsidR="00667CD6" w:rsidRPr="00EE77B7" w:rsidRDefault="00667CD6" w:rsidP="00641EEF">
            <w:pPr>
              <w:spacing w:after="0" w:afterAutospacing="0" w:line="240" w:lineRule="auto"/>
              <w:jc w:val="center"/>
              <w:rPr>
                <w:rFonts w:ascii="Calibri" w:hAnsi="Calibri" w:cs="Times New Roman"/>
                <w:bCs/>
                <w:color w:val="auto"/>
                <w:lang w:val="ro-RO"/>
              </w:rPr>
            </w:pPr>
            <w:r w:rsidRPr="00EE77B7">
              <w:rPr>
                <w:rFonts w:ascii="Calibri" w:hAnsi="Calibri" w:cs="Times New Roman"/>
                <w:bCs/>
                <w:color w:val="auto"/>
                <w:lang w:val="ro-RO"/>
              </w:rPr>
              <w:t>2</w:t>
            </w:r>
          </w:p>
        </w:tc>
        <w:tc>
          <w:tcPr>
            <w:tcW w:w="1418" w:type="dxa"/>
          </w:tcPr>
          <w:p w:rsidR="00667CD6" w:rsidRPr="00EE77B7" w:rsidRDefault="00667CD6" w:rsidP="00641EEF">
            <w:pPr>
              <w:spacing w:after="0" w:afterAutospacing="0" w:line="240" w:lineRule="auto"/>
              <w:jc w:val="center"/>
              <w:rPr>
                <w:rFonts w:ascii="Calibri" w:hAnsi="Calibri" w:cs="Times New Roman"/>
                <w:bCs/>
                <w:color w:val="auto"/>
                <w:lang w:val="ro-RO"/>
              </w:rPr>
            </w:pPr>
          </w:p>
        </w:tc>
      </w:tr>
      <w:tr w:rsidR="00667CD6" w:rsidRPr="00EE77B7" w:rsidTr="002B49E8">
        <w:tc>
          <w:tcPr>
            <w:tcW w:w="7480" w:type="dxa"/>
          </w:tcPr>
          <w:p w:rsidR="00667CD6" w:rsidRPr="00EE77B7" w:rsidRDefault="00667CD6" w:rsidP="00667CD6">
            <w:pPr>
              <w:spacing w:after="0" w:afterAutospacing="0" w:line="240" w:lineRule="auto"/>
              <w:ind w:left="388" w:hanging="388"/>
              <w:jc w:val="both"/>
              <w:rPr>
                <w:rFonts w:ascii="Calibri" w:hAnsi="Calibri" w:cs="Calibri"/>
                <w:color w:val="auto"/>
                <w:lang w:val="ro-RO"/>
              </w:rPr>
            </w:pPr>
            <w:r w:rsidRPr="00EE77B7">
              <w:rPr>
                <w:rFonts w:ascii="Calibri" w:hAnsi="Calibri" w:cs="Calibri"/>
                <w:color w:val="auto"/>
                <w:lang w:val="ro-RO"/>
              </w:rPr>
              <w:t xml:space="preserve">LP3. </w:t>
            </w:r>
            <w:r w:rsidR="00B10929" w:rsidRPr="00EE77B7">
              <w:rPr>
                <w:rFonts w:ascii="Calibri" w:hAnsi="Calibri" w:cs="Calibri"/>
                <w:color w:val="auto"/>
                <w:lang w:val="ro-RO"/>
              </w:rPr>
              <w:t>Metode de alegere și calcul a componentelor de adaptare pentru un traductor.</w:t>
            </w:r>
          </w:p>
        </w:tc>
        <w:tc>
          <w:tcPr>
            <w:tcW w:w="1275" w:type="dxa"/>
          </w:tcPr>
          <w:p w:rsidR="00667CD6" w:rsidRPr="00EE77B7" w:rsidRDefault="00667CD6" w:rsidP="00641EEF">
            <w:pPr>
              <w:spacing w:after="0" w:afterAutospacing="0" w:line="240" w:lineRule="auto"/>
              <w:jc w:val="center"/>
              <w:rPr>
                <w:rFonts w:ascii="Calibri" w:hAnsi="Calibri" w:cs="Times New Roman"/>
                <w:bCs/>
                <w:color w:val="auto"/>
                <w:lang w:val="ro-RO"/>
              </w:rPr>
            </w:pPr>
            <w:r w:rsidRPr="00EE77B7">
              <w:rPr>
                <w:rFonts w:ascii="Calibri" w:hAnsi="Calibri" w:cs="Times New Roman"/>
                <w:bCs/>
                <w:color w:val="auto"/>
                <w:lang w:val="ro-RO"/>
              </w:rPr>
              <w:t>2</w:t>
            </w:r>
          </w:p>
        </w:tc>
        <w:tc>
          <w:tcPr>
            <w:tcW w:w="1418" w:type="dxa"/>
          </w:tcPr>
          <w:p w:rsidR="00667CD6" w:rsidRPr="00EE77B7" w:rsidRDefault="00667CD6" w:rsidP="00641EEF">
            <w:pPr>
              <w:spacing w:after="0" w:afterAutospacing="0" w:line="240" w:lineRule="auto"/>
              <w:jc w:val="center"/>
              <w:rPr>
                <w:rFonts w:ascii="Calibri" w:hAnsi="Calibri" w:cs="Times New Roman"/>
                <w:bCs/>
                <w:color w:val="auto"/>
                <w:lang w:val="ro-RO"/>
              </w:rPr>
            </w:pPr>
          </w:p>
        </w:tc>
      </w:tr>
      <w:tr w:rsidR="00667CD6" w:rsidRPr="00EE77B7" w:rsidTr="002B49E8">
        <w:tc>
          <w:tcPr>
            <w:tcW w:w="7480" w:type="dxa"/>
          </w:tcPr>
          <w:p w:rsidR="00667CD6" w:rsidRPr="00EE77B7" w:rsidRDefault="00667CD6" w:rsidP="00667CD6">
            <w:pPr>
              <w:spacing w:line="240" w:lineRule="auto"/>
              <w:jc w:val="both"/>
              <w:rPr>
                <w:rFonts w:ascii="Calibri" w:hAnsi="Calibri" w:cs="Calibri"/>
                <w:color w:val="auto"/>
                <w:lang w:val="ro-RO"/>
              </w:rPr>
            </w:pPr>
            <w:r w:rsidRPr="00EE77B7">
              <w:rPr>
                <w:rFonts w:ascii="Calibri" w:hAnsi="Calibri" w:cs="Calibri"/>
                <w:color w:val="auto"/>
                <w:lang w:val="ro-RO"/>
              </w:rPr>
              <w:lastRenderedPageBreak/>
              <w:t xml:space="preserve">LP4. </w:t>
            </w:r>
            <w:r w:rsidR="00B10929" w:rsidRPr="00EE77B7">
              <w:rPr>
                <w:rFonts w:ascii="Calibri" w:hAnsi="Calibri" w:cs="Calibri"/>
                <w:color w:val="auto"/>
                <w:lang w:val="ro-RO"/>
              </w:rPr>
              <w:t>Calculul senzorilor inductivi.</w:t>
            </w:r>
          </w:p>
        </w:tc>
        <w:tc>
          <w:tcPr>
            <w:tcW w:w="1275" w:type="dxa"/>
          </w:tcPr>
          <w:p w:rsidR="00667CD6" w:rsidRPr="00EE77B7" w:rsidRDefault="00667CD6" w:rsidP="00641EEF">
            <w:pPr>
              <w:spacing w:after="0" w:afterAutospacing="0" w:line="240" w:lineRule="auto"/>
              <w:jc w:val="center"/>
              <w:rPr>
                <w:rFonts w:ascii="Calibri" w:hAnsi="Calibri" w:cs="Times New Roman"/>
                <w:bCs/>
                <w:color w:val="auto"/>
                <w:lang w:val="ro-RO"/>
              </w:rPr>
            </w:pPr>
            <w:r w:rsidRPr="00EE77B7">
              <w:rPr>
                <w:rFonts w:ascii="Calibri" w:hAnsi="Calibri" w:cs="Times New Roman"/>
                <w:bCs/>
                <w:color w:val="auto"/>
                <w:lang w:val="ro-RO"/>
              </w:rPr>
              <w:t>2</w:t>
            </w:r>
          </w:p>
        </w:tc>
        <w:tc>
          <w:tcPr>
            <w:tcW w:w="1418" w:type="dxa"/>
          </w:tcPr>
          <w:p w:rsidR="00667CD6" w:rsidRPr="00EE77B7" w:rsidRDefault="00667CD6" w:rsidP="00641EEF">
            <w:pPr>
              <w:spacing w:after="0" w:afterAutospacing="0" w:line="240" w:lineRule="auto"/>
              <w:jc w:val="center"/>
              <w:rPr>
                <w:rFonts w:ascii="Calibri" w:hAnsi="Calibri" w:cs="Times New Roman"/>
                <w:bCs/>
                <w:color w:val="auto"/>
                <w:lang w:val="ro-RO"/>
              </w:rPr>
            </w:pPr>
          </w:p>
        </w:tc>
      </w:tr>
      <w:tr w:rsidR="00667CD6" w:rsidRPr="00EE77B7" w:rsidTr="002B49E8">
        <w:tc>
          <w:tcPr>
            <w:tcW w:w="7480" w:type="dxa"/>
          </w:tcPr>
          <w:p w:rsidR="00667CD6" w:rsidRPr="00EE77B7" w:rsidRDefault="00667CD6" w:rsidP="00667CD6">
            <w:pPr>
              <w:pStyle w:val="af6"/>
              <w:jc w:val="both"/>
              <w:rPr>
                <w:rFonts w:ascii="Calibri" w:eastAsia="Calibri" w:hAnsi="Calibri" w:cs="Calibri"/>
                <w:b w:val="0"/>
                <w:sz w:val="20"/>
                <w:lang w:val="ro-RO"/>
              </w:rPr>
            </w:pPr>
            <w:r w:rsidRPr="00EE77B7">
              <w:rPr>
                <w:rFonts w:ascii="Calibri" w:hAnsi="Calibri" w:cs="Calibri"/>
                <w:b w:val="0"/>
                <w:sz w:val="20"/>
                <w:lang w:val="ro-RO"/>
              </w:rPr>
              <w:t xml:space="preserve">LP5. </w:t>
            </w:r>
            <w:r w:rsidR="00B10929" w:rsidRPr="00EE77B7">
              <w:rPr>
                <w:rFonts w:ascii="Calibri" w:eastAsia="Calibri" w:hAnsi="Calibri" w:cs="Calibri"/>
                <w:b w:val="0"/>
                <w:sz w:val="20"/>
                <w:lang w:val="ro-RO"/>
              </w:rPr>
              <w:t xml:space="preserve">Adaptarea semnalelor traductoarelor la semnale </w:t>
            </w:r>
            <w:proofErr w:type="spellStart"/>
            <w:r w:rsidR="00B10929" w:rsidRPr="00EE77B7">
              <w:rPr>
                <w:rFonts w:ascii="Calibri" w:eastAsia="Calibri" w:hAnsi="Calibri" w:cs="Calibri"/>
                <w:b w:val="0"/>
                <w:sz w:val="20"/>
                <w:lang w:val="ro-RO"/>
              </w:rPr>
              <w:t>intelese</w:t>
            </w:r>
            <w:proofErr w:type="spellEnd"/>
            <w:r w:rsidR="00B10929" w:rsidRPr="00EE77B7">
              <w:rPr>
                <w:rFonts w:ascii="Calibri" w:eastAsia="Calibri" w:hAnsi="Calibri" w:cs="Calibri"/>
                <w:b w:val="0"/>
                <w:sz w:val="20"/>
                <w:lang w:val="ro-RO"/>
              </w:rPr>
              <w:t xml:space="preserve"> de calculator.</w:t>
            </w:r>
          </w:p>
        </w:tc>
        <w:tc>
          <w:tcPr>
            <w:tcW w:w="1275" w:type="dxa"/>
          </w:tcPr>
          <w:p w:rsidR="00667CD6" w:rsidRPr="00EE77B7" w:rsidRDefault="00667CD6" w:rsidP="00641EEF">
            <w:pPr>
              <w:spacing w:after="0" w:afterAutospacing="0" w:line="240" w:lineRule="auto"/>
              <w:jc w:val="center"/>
              <w:rPr>
                <w:rFonts w:ascii="Calibri" w:hAnsi="Calibri" w:cs="Times New Roman"/>
                <w:bCs/>
                <w:color w:val="auto"/>
                <w:lang w:val="ro-RO"/>
              </w:rPr>
            </w:pPr>
            <w:r w:rsidRPr="00EE77B7">
              <w:rPr>
                <w:rFonts w:ascii="Calibri" w:hAnsi="Calibri" w:cs="Times New Roman"/>
                <w:bCs/>
                <w:color w:val="auto"/>
                <w:lang w:val="ro-RO"/>
              </w:rPr>
              <w:t>2</w:t>
            </w:r>
          </w:p>
        </w:tc>
        <w:tc>
          <w:tcPr>
            <w:tcW w:w="1418" w:type="dxa"/>
          </w:tcPr>
          <w:p w:rsidR="00667CD6" w:rsidRPr="00EE77B7" w:rsidRDefault="00667CD6" w:rsidP="00641EEF">
            <w:pPr>
              <w:spacing w:after="0" w:afterAutospacing="0" w:line="240" w:lineRule="auto"/>
              <w:jc w:val="center"/>
              <w:rPr>
                <w:rFonts w:ascii="Calibri" w:hAnsi="Calibri" w:cs="Times New Roman"/>
                <w:bCs/>
                <w:color w:val="auto"/>
                <w:lang w:val="ro-RO"/>
              </w:rPr>
            </w:pPr>
          </w:p>
        </w:tc>
      </w:tr>
      <w:tr w:rsidR="00667CD6" w:rsidRPr="00EE77B7" w:rsidTr="002B49E8">
        <w:tc>
          <w:tcPr>
            <w:tcW w:w="7480" w:type="dxa"/>
          </w:tcPr>
          <w:p w:rsidR="00667CD6" w:rsidRPr="00EE77B7" w:rsidRDefault="00667CD6" w:rsidP="00667CD6">
            <w:pPr>
              <w:spacing w:after="0" w:afterAutospacing="0" w:line="240" w:lineRule="auto"/>
              <w:ind w:left="388" w:hanging="388"/>
              <w:jc w:val="both"/>
              <w:rPr>
                <w:rFonts w:ascii="Calibri" w:hAnsi="Calibri" w:cs="Calibri"/>
                <w:color w:val="auto"/>
                <w:lang w:val="ro-RO"/>
              </w:rPr>
            </w:pPr>
            <w:r w:rsidRPr="00EE77B7">
              <w:rPr>
                <w:rFonts w:ascii="Calibri" w:hAnsi="Calibri" w:cs="Calibri"/>
                <w:color w:val="auto"/>
                <w:lang w:val="ro-RO"/>
              </w:rPr>
              <w:t xml:space="preserve">LP6. </w:t>
            </w:r>
            <w:r w:rsidR="00B10929" w:rsidRPr="00EE77B7">
              <w:rPr>
                <w:rFonts w:ascii="Calibri" w:hAnsi="Calibri" w:cs="Calibri"/>
                <w:color w:val="auto"/>
                <w:lang w:val="ro-RO"/>
              </w:rPr>
              <w:t>Interfețe de conectare la calculator a dispozitivelor de achiziție de date.</w:t>
            </w:r>
          </w:p>
        </w:tc>
        <w:tc>
          <w:tcPr>
            <w:tcW w:w="1275" w:type="dxa"/>
          </w:tcPr>
          <w:p w:rsidR="00667CD6" w:rsidRPr="00EE77B7" w:rsidRDefault="00667CD6" w:rsidP="00641EEF">
            <w:pPr>
              <w:spacing w:after="0" w:afterAutospacing="0" w:line="240" w:lineRule="auto"/>
              <w:jc w:val="center"/>
              <w:rPr>
                <w:rFonts w:ascii="Calibri" w:hAnsi="Calibri" w:cs="Times New Roman"/>
                <w:bCs/>
                <w:color w:val="auto"/>
                <w:lang w:val="ro-RO"/>
              </w:rPr>
            </w:pPr>
            <w:r w:rsidRPr="00EE77B7">
              <w:rPr>
                <w:rFonts w:ascii="Calibri" w:hAnsi="Calibri" w:cs="Times New Roman"/>
                <w:bCs/>
                <w:color w:val="auto"/>
                <w:lang w:val="ro-RO"/>
              </w:rPr>
              <w:t>2</w:t>
            </w:r>
          </w:p>
        </w:tc>
        <w:tc>
          <w:tcPr>
            <w:tcW w:w="1418" w:type="dxa"/>
          </w:tcPr>
          <w:p w:rsidR="00667CD6" w:rsidRPr="00EE77B7" w:rsidRDefault="00667CD6" w:rsidP="00641EEF">
            <w:pPr>
              <w:spacing w:after="0" w:afterAutospacing="0" w:line="240" w:lineRule="auto"/>
              <w:jc w:val="center"/>
              <w:rPr>
                <w:rFonts w:ascii="Calibri" w:hAnsi="Calibri" w:cs="Times New Roman"/>
                <w:bCs/>
                <w:color w:val="auto"/>
                <w:lang w:val="ro-RO"/>
              </w:rPr>
            </w:pPr>
          </w:p>
        </w:tc>
      </w:tr>
      <w:tr w:rsidR="00667CD6" w:rsidRPr="00EE77B7" w:rsidTr="002B49E8">
        <w:tc>
          <w:tcPr>
            <w:tcW w:w="7480" w:type="dxa"/>
          </w:tcPr>
          <w:p w:rsidR="00667CD6" w:rsidRPr="00EE77B7" w:rsidRDefault="00667CD6" w:rsidP="00667CD6">
            <w:pPr>
              <w:spacing w:after="0" w:afterAutospacing="0" w:line="240" w:lineRule="auto"/>
              <w:ind w:left="388" w:hanging="388"/>
              <w:jc w:val="both"/>
              <w:rPr>
                <w:rFonts w:ascii="Calibri" w:hAnsi="Calibri" w:cs="Calibri"/>
                <w:color w:val="auto"/>
                <w:lang w:val="ro-RO"/>
              </w:rPr>
            </w:pPr>
            <w:r w:rsidRPr="00EE77B7">
              <w:rPr>
                <w:rFonts w:ascii="Calibri" w:hAnsi="Calibri" w:cs="Calibri"/>
                <w:color w:val="auto"/>
                <w:lang w:val="ro-RO"/>
              </w:rPr>
              <w:t xml:space="preserve">LP7. </w:t>
            </w:r>
            <w:r w:rsidR="00B10929" w:rsidRPr="00EE77B7">
              <w:rPr>
                <w:rFonts w:ascii="Calibri" w:hAnsi="Calibri" w:cs="Calibri"/>
                <w:color w:val="auto"/>
                <w:lang w:val="ro-RO"/>
              </w:rPr>
              <w:t>Soluționarea problemelor de citire a datelor de la senzori.</w:t>
            </w:r>
          </w:p>
        </w:tc>
        <w:tc>
          <w:tcPr>
            <w:tcW w:w="1275" w:type="dxa"/>
          </w:tcPr>
          <w:p w:rsidR="00667CD6" w:rsidRPr="00EE77B7" w:rsidRDefault="00667CD6" w:rsidP="00641EEF">
            <w:pPr>
              <w:spacing w:after="0" w:afterAutospacing="0" w:line="240" w:lineRule="auto"/>
              <w:jc w:val="center"/>
              <w:rPr>
                <w:rFonts w:ascii="Calibri" w:hAnsi="Calibri" w:cs="Times New Roman"/>
                <w:bCs/>
                <w:color w:val="auto"/>
                <w:lang w:val="ro-RO"/>
              </w:rPr>
            </w:pPr>
            <w:r w:rsidRPr="00EE77B7">
              <w:rPr>
                <w:rFonts w:ascii="Calibri" w:hAnsi="Calibri" w:cs="Times New Roman"/>
                <w:bCs/>
                <w:color w:val="auto"/>
                <w:lang w:val="ro-RO"/>
              </w:rPr>
              <w:t>3</w:t>
            </w:r>
          </w:p>
        </w:tc>
        <w:tc>
          <w:tcPr>
            <w:tcW w:w="1418" w:type="dxa"/>
          </w:tcPr>
          <w:p w:rsidR="00667CD6" w:rsidRPr="00EE77B7" w:rsidRDefault="00667CD6" w:rsidP="00641EEF">
            <w:pPr>
              <w:spacing w:after="0" w:afterAutospacing="0" w:line="240" w:lineRule="auto"/>
              <w:jc w:val="center"/>
              <w:rPr>
                <w:rFonts w:ascii="Calibri" w:hAnsi="Calibri" w:cs="Times New Roman"/>
                <w:bCs/>
                <w:color w:val="auto"/>
                <w:lang w:val="ro-RO"/>
              </w:rPr>
            </w:pPr>
          </w:p>
        </w:tc>
      </w:tr>
      <w:tr w:rsidR="001F506F" w:rsidRPr="00EE77B7" w:rsidTr="00DA67AC">
        <w:tc>
          <w:tcPr>
            <w:tcW w:w="7480" w:type="dxa"/>
            <w:vAlign w:val="center"/>
          </w:tcPr>
          <w:p w:rsidR="001F506F" w:rsidRPr="00EE77B7" w:rsidRDefault="001F506F" w:rsidP="001F506F">
            <w:pPr>
              <w:spacing w:after="0" w:afterAutospacing="0" w:line="240" w:lineRule="auto"/>
              <w:jc w:val="right"/>
              <w:rPr>
                <w:rFonts w:ascii="Calibri" w:hAnsi="Calibri" w:cs="Times New Roman"/>
                <w:b/>
                <w:color w:val="auto"/>
                <w:lang w:val="ro-RO"/>
              </w:rPr>
            </w:pPr>
            <w:r w:rsidRPr="00EE77B7">
              <w:rPr>
                <w:rFonts w:ascii="Calibri" w:hAnsi="Calibri" w:cs="Times New Roman"/>
                <w:b/>
                <w:color w:val="auto"/>
                <w:lang w:val="ro-RO"/>
              </w:rPr>
              <w:t>Total lucrări de laborator/seminare:</w:t>
            </w:r>
          </w:p>
        </w:tc>
        <w:tc>
          <w:tcPr>
            <w:tcW w:w="1275" w:type="dxa"/>
          </w:tcPr>
          <w:p w:rsidR="001F506F" w:rsidRPr="00EE77B7" w:rsidRDefault="00667CD6" w:rsidP="001F506F">
            <w:pPr>
              <w:spacing w:after="0" w:afterAutospacing="0" w:line="240" w:lineRule="auto"/>
              <w:jc w:val="center"/>
              <w:rPr>
                <w:rFonts w:ascii="Calibri" w:hAnsi="Calibri" w:cs="Times New Roman"/>
                <w:b/>
                <w:bCs/>
                <w:color w:val="auto"/>
                <w:lang w:val="ro-RO"/>
              </w:rPr>
            </w:pPr>
            <w:r w:rsidRPr="00EE77B7">
              <w:rPr>
                <w:rFonts w:ascii="Calibri" w:hAnsi="Calibri" w:cs="Times New Roman"/>
                <w:b/>
                <w:bCs/>
                <w:color w:val="auto"/>
                <w:lang w:val="ro-RO"/>
              </w:rPr>
              <w:t>45</w:t>
            </w:r>
          </w:p>
        </w:tc>
        <w:tc>
          <w:tcPr>
            <w:tcW w:w="1418" w:type="dxa"/>
          </w:tcPr>
          <w:p w:rsidR="001F506F" w:rsidRPr="00EE77B7" w:rsidRDefault="001F506F" w:rsidP="001F506F">
            <w:pPr>
              <w:spacing w:after="0" w:afterAutospacing="0" w:line="240" w:lineRule="auto"/>
              <w:jc w:val="center"/>
              <w:rPr>
                <w:rFonts w:ascii="Calibri" w:hAnsi="Calibri" w:cs="Times New Roman"/>
                <w:b/>
                <w:bCs/>
                <w:color w:val="auto"/>
                <w:lang w:val="ro-RO"/>
              </w:rPr>
            </w:pPr>
          </w:p>
        </w:tc>
      </w:tr>
    </w:tbl>
    <w:p w:rsidR="00ED6734" w:rsidRPr="00EE77B7" w:rsidRDefault="00797D6D" w:rsidP="00797D6D">
      <w:pPr>
        <w:spacing w:after="200" w:afterAutospacing="0" w:line="276" w:lineRule="auto"/>
        <w:ind w:left="360"/>
        <w:contextualSpacing/>
        <w:jc w:val="both"/>
        <w:rPr>
          <w:rFonts w:ascii="Calibri" w:eastAsia="Calibri" w:hAnsi="Calibri" w:cs="Times New Roman"/>
          <w:b/>
          <w:color w:val="auto"/>
          <w:lang w:val="ro-RO"/>
        </w:rPr>
      </w:pPr>
      <w:r w:rsidRPr="00EE77B7">
        <w:rPr>
          <w:rFonts w:ascii="Calibri" w:eastAsia="Calibri" w:hAnsi="Calibri" w:cs="Times New Roman"/>
          <w:b/>
          <w:color w:val="auto"/>
          <w:lang w:val="ro-RO"/>
        </w:rPr>
        <w:t>8.</w:t>
      </w:r>
      <w:r w:rsidR="00ED6734" w:rsidRPr="00EE77B7">
        <w:rPr>
          <w:rFonts w:ascii="Calibri" w:eastAsia="Calibri" w:hAnsi="Calibri" w:cs="Times New Roman"/>
          <w:b/>
          <w:color w:val="auto"/>
          <w:lang w:val="ro-RO"/>
        </w:rPr>
        <w:t>Referinţe bibliografice</w:t>
      </w:r>
    </w:p>
    <w:tbl>
      <w:tblPr>
        <w:tblStyle w:val="af5"/>
        <w:tblW w:w="10175" w:type="dxa"/>
        <w:tblInd w:w="-144" w:type="dxa"/>
        <w:tblLook w:val="04A0"/>
      </w:tblPr>
      <w:tblGrid>
        <w:gridCol w:w="1416"/>
        <w:gridCol w:w="8759"/>
      </w:tblGrid>
      <w:tr w:rsidR="00ED6734" w:rsidRPr="00EE77B7" w:rsidTr="00C62391">
        <w:tc>
          <w:tcPr>
            <w:tcW w:w="1416" w:type="dxa"/>
          </w:tcPr>
          <w:p w:rsidR="00ED6734" w:rsidRPr="00EE77B7" w:rsidRDefault="00ED6734" w:rsidP="00ED6734">
            <w:pPr>
              <w:spacing w:after="0" w:afterAutospacing="0" w:line="240" w:lineRule="auto"/>
              <w:ind w:left="-972" w:firstLine="972"/>
              <w:contextualSpacing/>
              <w:jc w:val="both"/>
              <w:rPr>
                <w:rFonts w:ascii="Calibri" w:hAnsi="Calibri" w:cs="Times New Roman"/>
                <w:color w:val="auto"/>
                <w:lang w:val="ro-RO"/>
              </w:rPr>
            </w:pPr>
            <w:r w:rsidRPr="00EE77B7">
              <w:rPr>
                <w:rFonts w:ascii="Calibri" w:hAnsi="Calibri" w:cs="Times New Roman"/>
                <w:color w:val="auto"/>
                <w:lang w:val="ro-RO"/>
              </w:rPr>
              <w:t>Principale</w:t>
            </w:r>
          </w:p>
        </w:tc>
        <w:tc>
          <w:tcPr>
            <w:tcW w:w="8759" w:type="dxa"/>
          </w:tcPr>
          <w:p w:rsidR="00B10929" w:rsidRPr="00EE77B7" w:rsidRDefault="00B10929" w:rsidP="00B10929">
            <w:pPr>
              <w:pStyle w:val="a"/>
              <w:numPr>
                <w:ilvl w:val="1"/>
                <w:numId w:val="16"/>
              </w:numPr>
              <w:tabs>
                <w:tab w:val="clear" w:pos="1440"/>
              </w:tabs>
              <w:spacing w:after="0" w:afterAutospacing="0" w:line="240" w:lineRule="auto"/>
              <w:ind w:left="415"/>
              <w:jc w:val="both"/>
              <w:rPr>
                <w:rFonts w:ascii="Calibri" w:hAnsi="Calibri" w:cs="Calibri"/>
                <w:color w:val="auto"/>
                <w:lang w:val="ro-RO"/>
              </w:rPr>
            </w:pPr>
            <w:r w:rsidRPr="00EE77B7">
              <w:rPr>
                <w:rFonts w:ascii="Calibri" w:hAnsi="Calibri" w:cs="Calibri"/>
                <w:color w:val="auto"/>
                <w:lang w:val="ro-RO"/>
              </w:rPr>
              <w:t xml:space="preserve">IONESCU G. şi al. Traductoare  pentru automatizări </w:t>
            </w:r>
            <w:proofErr w:type="spellStart"/>
            <w:r w:rsidRPr="00EE77B7">
              <w:rPr>
                <w:rFonts w:ascii="Calibri" w:hAnsi="Calibri" w:cs="Calibri"/>
                <w:color w:val="auto"/>
                <w:lang w:val="ro-RO"/>
              </w:rPr>
              <w:t>industriale-</w:t>
            </w:r>
            <w:proofErr w:type="spellEnd"/>
            <w:r w:rsidRPr="00EE77B7">
              <w:rPr>
                <w:rFonts w:ascii="Calibri" w:hAnsi="Calibri" w:cs="Calibri"/>
                <w:color w:val="auto"/>
                <w:lang w:val="ro-RO"/>
              </w:rPr>
              <w:t xml:space="preserve"> Bucureşti: Editura tehnică . 1985. Vol. 1.-423 p.</w:t>
            </w:r>
          </w:p>
          <w:p w:rsidR="00B10929" w:rsidRPr="00EE77B7" w:rsidRDefault="00B10929" w:rsidP="00B10929">
            <w:pPr>
              <w:pStyle w:val="a"/>
              <w:numPr>
                <w:ilvl w:val="1"/>
                <w:numId w:val="16"/>
              </w:numPr>
              <w:tabs>
                <w:tab w:val="clear" w:pos="1440"/>
              </w:tabs>
              <w:spacing w:after="0" w:afterAutospacing="0" w:line="240" w:lineRule="auto"/>
              <w:ind w:left="415"/>
              <w:jc w:val="both"/>
              <w:rPr>
                <w:rFonts w:ascii="Calibri" w:hAnsi="Calibri" w:cs="Calibri"/>
                <w:color w:val="auto"/>
                <w:lang w:val="ro-RO"/>
              </w:rPr>
            </w:pPr>
            <w:r w:rsidRPr="00EE77B7">
              <w:rPr>
                <w:rFonts w:ascii="Calibri" w:hAnsi="Calibri" w:cs="Calibri"/>
                <w:color w:val="auto"/>
                <w:lang w:val="ro-RO"/>
              </w:rPr>
              <w:t xml:space="preserve">IONESCU G. şi al. Traductoare  pentru automatizări </w:t>
            </w:r>
            <w:proofErr w:type="spellStart"/>
            <w:r w:rsidRPr="00EE77B7">
              <w:rPr>
                <w:rFonts w:ascii="Calibri" w:hAnsi="Calibri" w:cs="Calibri"/>
                <w:color w:val="auto"/>
                <w:lang w:val="ro-RO"/>
              </w:rPr>
              <w:t>industriale-</w:t>
            </w:r>
            <w:proofErr w:type="spellEnd"/>
            <w:r w:rsidRPr="00EE77B7">
              <w:rPr>
                <w:rFonts w:ascii="Calibri" w:hAnsi="Calibri" w:cs="Calibri"/>
                <w:color w:val="auto"/>
                <w:lang w:val="ro-RO"/>
              </w:rPr>
              <w:t xml:space="preserve"> Bucureşti: Editura tehnică . 2001. Vol. 2.-423 p.</w:t>
            </w:r>
          </w:p>
          <w:p w:rsidR="00B10929" w:rsidRPr="00EE77B7" w:rsidRDefault="00B10929" w:rsidP="00B10929">
            <w:pPr>
              <w:pStyle w:val="a"/>
              <w:numPr>
                <w:ilvl w:val="1"/>
                <w:numId w:val="16"/>
              </w:numPr>
              <w:tabs>
                <w:tab w:val="clear" w:pos="1440"/>
              </w:tabs>
              <w:spacing w:after="0" w:afterAutospacing="0" w:line="240" w:lineRule="auto"/>
              <w:ind w:left="415"/>
              <w:jc w:val="both"/>
              <w:rPr>
                <w:rFonts w:ascii="Calibri" w:hAnsi="Calibri" w:cs="Calibri"/>
                <w:color w:val="auto"/>
                <w:lang w:val="ro-RO"/>
              </w:rPr>
            </w:pPr>
            <w:r w:rsidRPr="00EE77B7">
              <w:rPr>
                <w:rFonts w:ascii="Calibri" w:hAnsi="Calibri" w:cs="Calibri"/>
                <w:color w:val="auto"/>
                <w:lang w:val="ro-RO"/>
              </w:rPr>
              <w:t xml:space="preserve">TODOS P., </w:t>
            </w:r>
            <w:proofErr w:type="spellStart"/>
            <w:r w:rsidRPr="00EE77B7">
              <w:rPr>
                <w:rFonts w:ascii="Calibri" w:hAnsi="Calibri" w:cs="Calibri"/>
                <w:color w:val="auto"/>
                <w:lang w:val="ro-RO"/>
              </w:rPr>
              <w:t>Golovanov</w:t>
            </w:r>
            <w:proofErr w:type="spellEnd"/>
            <w:r w:rsidRPr="00EE77B7">
              <w:rPr>
                <w:rFonts w:ascii="Calibri" w:hAnsi="Calibri" w:cs="Calibri"/>
                <w:color w:val="auto"/>
                <w:lang w:val="ro-RO"/>
              </w:rPr>
              <w:t xml:space="preserve"> C. Senzori şi </w:t>
            </w:r>
            <w:proofErr w:type="spellStart"/>
            <w:r w:rsidRPr="00EE77B7">
              <w:rPr>
                <w:rFonts w:ascii="Calibri" w:hAnsi="Calibri" w:cs="Calibri"/>
                <w:color w:val="auto"/>
                <w:lang w:val="ro-RO"/>
              </w:rPr>
              <w:t>traductoare.-</w:t>
            </w:r>
            <w:proofErr w:type="spellEnd"/>
            <w:r w:rsidRPr="00EE77B7">
              <w:rPr>
                <w:rFonts w:ascii="Calibri" w:hAnsi="Calibri" w:cs="Calibri"/>
                <w:color w:val="auto"/>
                <w:lang w:val="ro-RO"/>
              </w:rPr>
              <w:t xml:space="preserve"> Chişinău: Ed. Tehnica, UTM, 1998. - 238 p.</w:t>
            </w:r>
          </w:p>
          <w:p w:rsidR="00B10929" w:rsidRPr="00EE77B7" w:rsidRDefault="00B10929" w:rsidP="00B10929">
            <w:pPr>
              <w:pStyle w:val="a"/>
              <w:numPr>
                <w:ilvl w:val="1"/>
                <w:numId w:val="16"/>
              </w:numPr>
              <w:tabs>
                <w:tab w:val="clear" w:pos="1440"/>
              </w:tabs>
              <w:spacing w:after="0" w:afterAutospacing="0" w:line="240" w:lineRule="auto"/>
              <w:ind w:left="415"/>
              <w:jc w:val="both"/>
              <w:rPr>
                <w:rFonts w:ascii="Calibri" w:hAnsi="Calibri" w:cs="Calibri"/>
                <w:color w:val="auto"/>
                <w:lang w:val="ro-RO"/>
              </w:rPr>
            </w:pPr>
            <w:r w:rsidRPr="00EE77B7">
              <w:rPr>
                <w:rFonts w:ascii="Calibri" w:hAnsi="Calibri" w:cs="Calibri"/>
                <w:color w:val="auto"/>
                <w:lang w:val="ro-RO"/>
              </w:rPr>
              <w:t xml:space="preserve">SIMION A. Maşini electrice speciale pentru </w:t>
            </w:r>
            <w:proofErr w:type="spellStart"/>
            <w:r w:rsidRPr="00EE77B7">
              <w:rPr>
                <w:rFonts w:ascii="Calibri" w:hAnsi="Calibri" w:cs="Calibri"/>
                <w:color w:val="auto"/>
                <w:lang w:val="ro-RO"/>
              </w:rPr>
              <w:t>automatizări.-</w:t>
            </w:r>
            <w:proofErr w:type="spellEnd"/>
            <w:r w:rsidRPr="00EE77B7">
              <w:rPr>
                <w:rFonts w:ascii="Calibri" w:hAnsi="Calibri" w:cs="Calibri"/>
                <w:color w:val="auto"/>
                <w:lang w:val="ro-RO"/>
              </w:rPr>
              <w:t xml:space="preserve"> Chişinău: Universitas, 1993-304 p.</w:t>
            </w:r>
          </w:p>
          <w:p w:rsidR="00B10929" w:rsidRPr="00EE77B7" w:rsidRDefault="00B10929" w:rsidP="00B10929">
            <w:pPr>
              <w:pStyle w:val="a"/>
              <w:numPr>
                <w:ilvl w:val="1"/>
                <w:numId w:val="16"/>
              </w:numPr>
              <w:tabs>
                <w:tab w:val="clear" w:pos="1440"/>
              </w:tabs>
              <w:spacing w:after="0" w:afterAutospacing="0" w:line="240" w:lineRule="auto"/>
              <w:ind w:left="415"/>
              <w:jc w:val="both"/>
              <w:rPr>
                <w:rFonts w:ascii="Calibri" w:hAnsi="Calibri" w:cs="Calibri"/>
                <w:color w:val="auto"/>
                <w:lang w:val="ro-RO"/>
              </w:rPr>
            </w:pPr>
            <w:r w:rsidRPr="00EE77B7">
              <w:rPr>
                <w:rFonts w:ascii="Calibri" w:hAnsi="Calibri" w:cs="Calibri"/>
                <w:color w:val="auto"/>
                <w:lang w:val="ro-RO"/>
              </w:rPr>
              <w:t xml:space="preserve">DOMRACEV V. G. i dr. </w:t>
            </w:r>
            <w:proofErr w:type="spellStart"/>
            <w:r w:rsidRPr="00EE77B7">
              <w:rPr>
                <w:rFonts w:ascii="Calibri" w:hAnsi="Calibri" w:cs="Calibri"/>
                <w:color w:val="auto"/>
                <w:lang w:val="ro-RO"/>
              </w:rPr>
              <w:t>Shemotehnika</w:t>
            </w:r>
            <w:proofErr w:type="spellEnd"/>
            <w:r w:rsidRPr="00EE77B7">
              <w:rPr>
                <w:rFonts w:ascii="Calibri" w:hAnsi="Calibri" w:cs="Calibri"/>
                <w:color w:val="auto"/>
                <w:lang w:val="ro-RO"/>
              </w:rPr>
              <w:t xml:space="preserve"> </w:t>
            </w:r>
            <w:proofErr w:type="spellStart"/>
            <w:r w:rsidRPr="00EE77B7">
              <w:rPr>
                <w:rFonts w:ascii="Calibri" w:hAnsi="Calibri" w:cs="Calibri"/>
                <w:color w:val="auto"/>
                <w:lang w:val="ro-RO"/>
              </w:rPr>
              <w:t>ţifrovâh</w:t>
            </w:r>
            <w:proofErr w:type="spellEnd"/>
            <w:r w:rsidRPr="00EE77B7">
              <w:rPr>
                <w:rFonts w:ascii="Calibri" w:hAnsi="Calibri" w:cs="Calibri"/>
                <w:color w:val="auto"/>
                <w:lang w:val="ro-RO"/>
              </w:rPr>
              <w:t xml:space="preserve"> </w:t>
            </w:r>
            <w:proofErr w:type="spellStart"/>
            <w:r w:rsidRPr="00EE77B7">
              <w:rPr>
                <w:rFonts w:ascii="Calibri" w:hAnsi="Calibri" w:cs="Calibri"/>
                <w:color w:val="auto"/>
                <w:lang w:val="ro-RO"/>
              </w:rPr>
              <w:t>preobrazovatelei</w:t>
            </w:r>
            <w:proofErr w:type="spellEnd"/>
            <w:r w:rsidRPr="00EE77B7">
              <w:rPr>
                <w:rFonts w:ascii="Calibri" w:hAnsi="Calibri" w:cs="Calibri"/>
                <w:color w:val="auto"/>
                <w:lang w:val="ro-RO"/>
              </w:rPr>
              <w:t xml:space="preserve"> </w:t>
            </w:r>
            <w:proofErr w:type="spellStart"/>
            <w:r w:rsidRPr="00EE77B7">
              <w:rPr>
                <w:rFonts w:ascii="Calibri" w:hAnsi="Calibri" w:cs="Calibri"/>
                <w:color w:val="auto"/>
                <w:lang w:val="ro-RO"/>
              </w:rPr>
              <w:t>peremeşcenii</w:t>
            </w:r>
            <w:proofErr w:type="spellEnd"/>
            <w:r w:rsidRPr="00EE77B7">
              <w:rPr>
                <w:rFonts w:ascii="Calibri" w:hAnsi="Calibri" w:cs="Calibri"/>
                <w:color w:val="auto"/>
                <w:lang w:val="ro-RO"/>
              </w:rPr>
              <w:t xml:space="preserve">. </w:t>
            </w:r>
            <w:proofErr w:type="spellStart"/>
            <w:r w:rsidRPr="00EE77B7">
              <w:rPr>
                <w:rFonts w:ascii="Calibri" w:hAnsi="Calibri" w:cs="Calibri"/>
                <w:color w:val="auto"/>
                <w:lang w:val="ro-RO"/>
              </w:rPr>
              <w:t>Spravocnoe</w:t>
            </w:r>
            <w:proofErr w:type="spellEnd"/>
            <w:r w:rsidRPr="00EE77B7">
              <w:rPr>
                <w:rFonts w:ascii="Calibri" w:hAnsi="Calibri" w:cs="Calibri"/>
                <w:color w:val="auto"/>
                <w:lang w:val="ro-RO"/>
              </w:rPr>
              <w:t xml:space="preserve"> </w:t>
            </w:r>
            <w:proofErr w:type="spellStart"/>
            <w:r w:rsidRPr="00EE77B7">
              <w:rPr>
                <w:rFonts w:ascii="Calibri" w:hAnsi="Calibri" w:cs="Calibri"/>
                <w:color w:val="auto"/>
                <w:lang w:val="ro-RO"/>
              </w:rPr>
              <w:t>posobie</w:t>
            </w:r>
            <w:proofErr w:type="spellEnd"/>
            <w:r w:rsidRPr="00EE77B7">
              <w:rPr>
                <w:rFonts w:ascii="Calibri" w:hAnsi="Calibri" w:cs="Calibri"/>
                <w:color w:val="auto"/>
                <w:lang w:val="ro-RO"/>
              </w:rPr>
              <w:t xml:space="preserve"> –M. :</w:t>
            </w:r>
            <w:proofErr w:type="spellStart"/>
            <w:r w:rsidRPr="00EE77B7">
              <w:rPr>
                <w:rFonts w:ascii="Calibri" w:hAnsi="Calibri" w:cs="Calibri"/>
                <w:color w:val="auto"/>
                <w:lang w:val="ro-RO"/>
              </w:rPr>
              <w:t>Energoatomizdat</w:t>
            </w:r>
            <w:proofErr w:type="spellEnd"/>
            <w:r w:rsidRPr="00EE77B7">
              <w:rPr>
                <w:rFonts w:ascii="Calibri" w:hAnsi="Calibri" w:cs="Calibri"/>
                <w:color w:val="auto"/>
                <w:lang w:val="ro-RO"/>
              </w:rPr>
              <w:t>,1987. –392 s.</w:t>
            </w:r>
          </w:p>
          <w:p w:rsidR="00E30673" w:rsidRPr="00EE77B7" w:rsidRDefault="00B10929" w:rsidP="00B10929">
            <w:pPr>
              <w:pStyle w:val="a"/>
              <w:numPr>
                <w:ilvl w:val="1"/>
                <w:numId w:val="16"/>
              </w:numPr>
              <w:tabs>
                <w:tab w:val="clear" w:pos="1440"/>
              </w:tabs>
              <w:spacing w:after="0" w:afterAutospacing="0" w:line="240" w:lineRule="auto"/>
              <w:ind w:left="415"/>
              <w:jc w:val="both"/>
              <w:rPr>
                <w:rFonts w:ascii="Calibri" w:hAnsi="Calibri" w:cs="Calibri"/>
                <w:color w:val="auto"/>
                <w:lang w:val="ro-RO"/>
              </w:rPr>
            </w:pPr>
            <w:r w:rsidRPr="00EE77B7">
              <w:rPr>
                <w:rFonts w:ascii="Calibri" w:hAnsi="Calibri" w:cs="Calibri"/>
                <w:color w:val="auto"/>
                <w:lang w:val="ro-RO"/>
              </w:rPr>
              <w:t xml:space="preserve">IZMERENIA v </w:t>
            </w:r>
            <w:proofErr w:type="spellStart"/>
            <w:r w:rsidRPr="00EE77B7">
              <w:rPr>
                <w:rFonts w:ascii="Calibri" w:hAnsi="Calibri" w:cs="Calibri"/>
                <w:color w:val="auto"/>
                <w:lang w:val="ro-RO"/>
              </w:rPr>
              <w:t>promâşlennosti</w:t>
            </w:r>
            <w:proofErr w:type="spellEnd"/>
            <w:r w:rsidRPr="00EE77B7">
              <w:rPr>
                <w:rFonts w:ascii="Calibri" w:hAnsi="Calibri" w:cs="Calibri"/>
                <w:color w:val="auto"/>
                <w:lang w:val="ro-RO"/>
              </w:rPr>
              <w:t xml:space="preserve"> . </w:t>
            </w:r>
            <w:proofErr w:type="spellStart"/>
            <w:r w:rsidRPr="00EE77B7">
              <w:rPr>
                <w:rFonts w:ascii="Calibri" w:hAnsi="Calibri" w:cs="Calibri"/>
                <w:color w:val="auto"/>
                <w:lang w:val="ro-RO"/>
              </w:rPr>
              <w:t>Sprav.izd</w:t>
            </w:r>
            <w:proofErr w:type="spellEnd"/>
            <w:r w:rsidRPr="00EE77B7">
              <w:rPr>
                <w:rFonts w:ascii="Calibri" w:hAnsi="Calibri" w:cs="Calibri"/>
                <w:color w:val="auto"/>
                <w:lang w:val="ro-RO"/>
              </w:rPr>
              <w:t xml:space="preserve">./ v 3-x </w:t>
            </w:r>
            <w:proofErr w:type="spellStart"/>
            <w:r w:rsidRPr="00EE77B7">
              <w:rPr>
                <w:rFonts w:ascii="Calibri" w:hAnsi="Calibri" w:cs="Calibri"/>
                <w:color w:val="auto"/>
                <w:lang w:val="ro-RO"/>
              </w:rPr>
              <w:t>kn</w:t>
            </w:r>
            <w:proofErr w:type="spellEnd"/>
            <w:r w:rsidRPr="00EE77B7">
              <w:rPr>
                <w:rFonts w:ascii="Calibri" w:hAnsi="Calibri" w:cs="Calibri"/>
                <w:color w:val="auto"/>
                <w:lang w:val="ro-RO"/>
              </w:rPr>
              <w:t xml:space="preserve">. Pod red. </w:t>
            </w:r>
            <w:proofErr w:type="spellStart"/>
            <w:r w:rsidRPr="00EE77B7">
              <w:rPr>
                <w:rFonts w:ascii="Calibri" w:hAnsi="Calibri" w:cs="Calibri"/>
                <w:color w:val="auto"/>
                <w:lang w:val="ro-RO"/>
              </w:rPr>
              <w:t>P.Profosa</w:t>
            </w:r>
            <w:proofErr w:type="spellEnd"/>
            <w:r w:rsidRPr="00EE77B7">
              <w:rPr>
                <w:rFonts w:ascii="Calibri" w:hAnsi="Calibri" w:cs="Calibri"/>
                <w:color w:val="auto"/>
                <w:lang w:val="ro-RO"/>
              </w:rPr>
              <w:t xml:space="preserve">  -M .:</w:t>
            </w:r>
            <w:proofErr w:type="spellStart"/>
            <w:r w:rsidRPr="00EE77B7">
              <w:rPr>
                <w:rFonts w:ascii="Calibri" w:hAnsi="Calibri" w:cs="Calibri"/>
                <w:color w:val="auto"/>
                <w:lang w:val="ro-RO"/>
              </w:rPr>
              <w:t>Metalurghia</w:t>
            </w:r>
            <w:proofErr w:type="spellEnd"/>
            <w:r w:rsidRPr="00EE77B7">
              <w:rPr>
                <w:rFonts w:ascii="Calibri" w:hAnsi="Calibri" w:cs="Calibri"/>
                <w:color w:val="auto"/>
                <w:lang w:val="ro-RO"/>
              </w:rPr>
              <w:t>, 1990.- 402 s.</w:t>
            </w:r>
          </w:p>
        </w:tc>
      </w:tr>
      <w:tr w:rsidR="00ED6734" w:rsidRPr="00EE77B7" w:rsidTr="00C62391">
        <w:tc>
          <w:tcPr>
            <w:tcW w:w="1416" w:type="dxa"/>
          </w:tcPr>
          <w:p w:rsidR="00ED6734" w:rsidRPr="00EE77B7" w:rsidRDefault="00ED6734" w:rsidP="00ED6734">
            <w:pPr>
              <w:spacing w:after="0" w:afterAutospacing="0" w:line="240" w:lineRule="auto"/>
              <w:contextualSpacing/>
              <w:jc w:val="both"/>
              <w:rPr>
                <w:rFonts w:ascii="Calibri" w:hAnsi="Calibri" w:cs="Times New Roman"/>
                <w:color w:val="auto"/>
                <w:lang w:val="ro-RO"/>
              </w:rPr>
            </w:pPr>
            <w:r w:rsidRPr="00EE77B7">
              <w:rPr>
                <w:rFonts w:ascii="Calibri" w:hAnsi="Calibri" w:cs="Times New Roman"/>
                <w:color w:val="auto"/>
                <w:lang w:val="ro-RO"/>
              </w:rPr>
              <w:t>Suplimentare</w:t>
            </w:r>
          </w:p>
        </w:tc>
        <w:tc>
          <w:tcPr>
            <w:tcW w:w="8759" w:type="dxa"/>
          </w:tcPr>
          <w:p w:rsidR="00B10929" w:rsidRPr="00EE77B7" w:rsidRDefault="00B10929" w:rsidP="00B10929">
            <w:pPr>
              <w:numPr>
                <w:ilvl w:val="0"/>
                <w:numId w:val="14"/>
              </w:numPr>
              <w:spacing w:after="0" w:afterAutospacing="0" w:line="240" w:lineRule="auto"/>
              <w:jc w:val="both"/>
              <w:rPr>
                <w:rFonts w:ascii="Calibri" w:hAnsi="Calibri" w:cs="Calibri"/>
                <w:color w:val="000000"/>
                <w:lang w:val="ro-RO"/>
              </w:rPr>
            </w:pPr>
            <w:r w:rsidRPr="00EE77B7">
              <w:rPr>
                <w:rFonts w:ascii="Calibri" w:hAnsi="Calibri" w:cs="Calibri"/>
                <w:color w:val="000000"/>
                <w:lang w:val="ro-RO"/>
              </w:rPr>
              <w:t xml:space="preserve">PODLEPENSKII V. S. , </w:t>
            </w:r>
            <w:proofErr w:type="spellStart"/>
            <w:r w:rsidRPr="00EE77B7">
              <w:rPr>
                <w:rFonts w:ascii="Calibri" w:hAnsi="Calibri" w:cs="Calibri"/>
                <w:color w:val="000000"/>
                <w:lang w:val="ro-RO"/>
              </w:rPr>
              <w:t>Petrenko</w:t>
            </w:r>
            <w:proofErr w:type="spellEnd"/>
            <w:r w:rsidRPr="00EE77B7">
              <w:rPr>
                <w:rFonts w:ascii="Calibri" w:hAnsi="Calibri" w:cs="Calibri"/>
                <w:color w:val="000000"/>
                <w:lang w:val="ro-RO"/>
              </w:rPr>
              <w:t xml:space="preserve"> V. N. </w:t>
            </w:r>
            <w:proofErr w:type="spellStart"/>
            <w:r w:rsidRPr="00EE77B7">
              <w:rPr>
                <w:rFonts w:ascii="Calibri" w:hAnsi="Calibri" w:cs="Calibri"/>
                <w:color w:val="000000"/>
                <w:lang w:val="ro-RO"/>
              </w:rPr>
              <w:t>Electromagnitnâe</w:t>
            </w:r>
            <w:proofErr w:type="spellEnd"/>
            <w:r w:rsidRPr="00EE77B7">
              <w:rPr>
                <w:rFonts w:ascii="Calibri" w:hAnsi="Calibri" w:cs="Calibri"/>
                <w:color w:val="000000"/>
                <w:lang w:val="ro-RO"/>
              </w:rPr>
              <w:t xml:space="preserve"> i </w:t>
            </w:r>
            <w:proofErr w:type="spellStart"/>
            <w:r w:rsidRPr="00EE77B7">
              <w:rPr>
                <w:rFonts w:ascii="Calibri" w:hAnsi="Calibri" w:cs="Calibri"/>
                <w:color w:val="000000"/>
                <w:lang w:val="ro-RO"/>
              </w:rPr>
              <w:t>electromaşînnîe</w:t>
            </w:r>
            <w:proofErr w:type="spellEnd"/>
            <w:r w:rsidRPr="00EE77B7">
              <w:rPr>
                <w:rFonts w:ascii="Calibri" w:hAnsi="Calibri" w:cs="Calibri"/>
                <w:color w:val="000000"/>
                <w:lang w:val="ro-RO"/>
              </w:rPr>
              <w:t xml:space="preserve"> </w:t>
            </w:r>
            <w:proofErr w:type="spellStart"/>
            <w:r w:rsidRPr="00EE77B7">
              <w:rPr>
                <w:rFonts w:ascii="Calibri" w:hAnsi="Calibri" w:cs="Calibri"/>
                <w:color w:val="000000"/>
                <w:lang w:val="ro-RO"/>
              </w:rPr>
              <w:t>ustroistva</w:t>
            </w:r>
            <w:proofErr w:type="spellEnd"/>
            <w:r w:rsidRPr="00EE77B7">
              <w:rPr>
                <w:rFonts w:ascii="Calibri" w:hAnsi="Calibri" w:cs="Calibri"/>
                <w:color w:val="000000"/>
                <w:lang w:val="ro-RO"/>
              </w:rPr>
              <w:t xml:space="preserve"> </w:t>
            </w:r>
            <w:proofErr w:type="spellStart"/>
            <w:r w:rsidRPr="00EE77B7">
              <w:rPr>
                <w:rFonts w:ascii="Calibri" w:hAnsi="Calibri" w:cs="Calibri"/>
                <w:color w:val="000000"/>
                <w:lang w:val="ro-RO"/>
              </w:rPr>
              <w:t>avtomatiki</w:t>
            </w:r>
            <w:proofErr w:type="spellEnd"/>
            <w:r w:rsidRPr="00EE77B7">
              <w:rPr>
                <w:rFonts w:ascii="Calibri" w:hAnsi="Calibri" w:cs="Calibri"/>
                <w:color w:val="000000"/>
                <w:lang w:val="ro-RO"/>
              </w:rPr>
              <w:t xml:space="preserve"> . –K. :</w:t>
            </w:r>
            <w:proofErr w:type="spellStart"/>
            <w:r w:rsidRPr="00EE77B7">
              <w:rPr>
                <w:rFonts w:ascii="Calibri" w:hAnsi="Calibri" w:cs="Calibri"/>
                <w:color w:val="000000"/>
                <w:lang w:val="ro-RO"/>
              </w:rPr>
              <w:t>Vîsş</w:t>
            </w:r>
            <w:proofErr w:type="spellEnd"/>
            <w:r w:rsidRPr="00EE77B7">
              <w:rPr>
                <w:rFonts w:ascii="Calibri" w:hAnsi="Calibri" w:cs="Calibri"/>
                <w:color w:val="000000"/>
                <w:lang w:val="ro-RO"/>
              </w:rPr>
              <w:t xml:space="preserve">. </w:t>
            </w:r>
            <w:proofErr w:type="spellStart"/>
            <w:r w:rsidRPr="00EE77B7">
              <w:rPr>
                <w:rFonts w:ascii="Calibri" w:hAnsi="Calibri" w:cs="Calibri"/>
                <w:color w:val="000000"/>
                <w:lang w:val="ro-RO"/>
              </w:rPr>
              <w:t>şk</w:t>
            </w:r>
            <w:proofErr w:type="spellEnd"/>
            <w:r w:rsidRPr="00EE77B7">
              <w:rPr>
                <w:rFonts w:ascii="Calibri" w:hAnsi="Calibri" w:cs="Calibri"/>
                <w:color w:val="000000"/>
                <w:lang w:val="ro-RO"/>
              </w:rPr>
              <w:t>.,1987. –592 s.</w:t>
            </w:r>
          </w:p>
          <w:p w:rsidR="00B10929" w:rsidRPr="00EE77B7" w:rsidRDefault="00B10929" w:rsidP="00B10929">
            <w:pPr>
              <w:numPr>
                <w:ilvl w:val="0"/>
                <w:numId w:val="14"/>
              </w:numPr>
              <w:spacing w:after="0" w:afterAutospacing="0" w:line="240" w:lineRule="auto"/>
              <w:jc w:val="both"/>
              <w:rPr>
                <w:rFonts w:ascii="Calibri" w:hAnsi="Calibri" w:cs="Calibri"/>
                <w:color w:val="000000"/>
                <w:lang w:val="ro-RO"/>
              </w:rPr>
            </w:pPr>
            <w:r w:rsidRPr="00EE77B7">
              <w:rPr>
                <w:rFonts w:ascii="Calibri" w:hAnsi="Calibri" w:cs="Calibri"/>
                <w:color w:val="000000"/>
                <w:lang w:val="ro-RO"/>
              </w:rPr>
              <w:t xml:space="preserve">VOLOKOV N. I. , </w:t>
            </w:r>
            <w:proofErr w:type="spellStart"/>
            <w:r w:rsidRPr="00EE77B7">
              <w:rPr>
                <w:rFonts w:ascii="Calibri" w:hAnsi="Calibri" w:cs="Calibri"/>
                <w:color w:val="000000"/>
                <w:lang w:val="ro-RO"/>
              </w:rPr>
              <w:t>Milovzorov</w:t>
            </w:r>
            <w:proofErr w:type="spellEnd"/>
            <w:r w:rsidRPr="00EE77B7">
              <w:rPr>
                <w:rFonts w:ascii="Calibri" w:hAnsi="Calibri" w:cs="Calibri"/>
                <w:color w:val="000000"/>
                <w:lang w:val="ro-RO"/>
              </w:rPr>
              <w:t xml:space="preserve"> V. P. </w:t>
            </w:r>
            <w:proofErr w:type="spellStart"/>
            <w:r w:rsidRPr="00EE77B7">
              <w:rPr>
                <w:rFonts w:ascii="Calibri" w:hAnsi="Calibri" w:cs="Calibri"/>
                <w:color w:val="000000"/>
                <w:lang w:val="ro-RO"/>
              </w:rPr>
              <w:t>Electromaşinnîe</w:t>
            </w:r>
            <w:proofErr w:type="spellEnd"/>
            <w:r w:rsidRPr="00EE77B7">
              <w:rPr>
                <w:rFonts w:ascii="Calibri" w:hAnsi="Calibri" w:cs="Calibri"/>
                <w:color w:val="000000"/>
                <w:lang w:val="ro-RO"/>
              </w:rPr>
              <w:t xml:space="preserve">  </w:t>
            </w:r>
            <w:proofErr w:type="spellStart"/>
            <w:r w:rsidRPr="00EE77B7">
              <w:rPr>
                <w:rFonts w:ascii="Calibri" w:hAnsi="Calibri" w:cs="Calibri"/>
                <w:color w:val="000000"/>
                <w:lang w:val="ro-RO"/>
              </w:rPr>
              <w:t>ustroistva</w:t>
            </w:r>
            <w:proofErr w:type="spellEnd"/>
            <w:r w:rsidRPr="00EE77B7">
              <w:rPr>
                <w:rFonts w:ascii="Calibri" w:hAnsi="Calibri" w:cs="Calibri"/>
                <w:color w:val="000000"/>
                <w:lang w:val="ro-RO"/>
              </w:rPr>
              <w:t xml:space="preserve"> </w:t>
            </w:r>
            <w:proofErr w:type="spellStart"/>
            <w:r w:rsidRPr="00EE77B7">
              <w:rPr>
                <w:rFonts w:ascii="Calibri" w:hAnsi="Calibri" w:cs="Calibri"/>
                <w:color w:val="000000"/>
                <w:lang w:val="ro-RO"/>
              </w:rPr>
              <w:t>avtomatiki</w:t>
            </w:r>
            <w:proofErr w:type="spellEnd"/>
            <w:r w:rsidRPr="00EE77B7">
              <w:rPr>
                <w:rFonts w:ascii="Calibri" w:hAnsi="Calibri" w:cs="Calibri"/>
                <w:color w:val="000000"/>
                <w:lang w:val="ro-RO"/>
              </w:rPr>
              <w:t xml:space="preserve"> . –K. :</w:t>
            </w:r>
            <w:proofErr w:type="spellStart"/>
            <w:r w:rsidRPr="00EE77B7">
              <w:rPr>
                <w:rFonts w:ascii="Calibri" w:hAnsi="Calibri" w:cs="Calibri"/>
                <w:color w:val="000000"/>
                <w:lang w:val="ro-RO"/>
              </w:rPr>
              <w:t>Vîsş</w:t>
            </w:r>
            <w:proofErr w:type="spellEnd"/>
            <w:r w:rsidRPr="00EE77B7">
              <w:rPr>
                <w:rFonts w:ascii="Calibri" w:hAnsi="Calibri" w:cs="Calibri"/>
                <w:color w:val="000000"/>
                <w:lang w:val="ro-RO"/>
              </w:rPr>
              <w:t xml:space="preserve">. </w:t>
            </w:r>
            <w:proofErr w:type="spellStart"/>
            <w:r w:rsidRPr="00EE77B7">
              <w:rPr>
                <w:rFonts w:ascii="Calibri" w:hAnsi="Calibri" w:cs="Calibri"/>
                <w:color w:val="000000"/>
                <w:lang w:val="ro-RO"/>
              </w:rPr>
              <w:t>şk</w:t>
            </w:r>
            <w:proofErr w:type="spellEnd"/>
            <w:r w:rsidRPr="00EE77B7">
              <w:rPr>
                <w:rFonts w:ascii="Calibri" w:hAnsi="Calibri" w:cs="Calibri"/>
                <w:color w:val="000000"/>
                <w:lang w:val="ro-RO"/>
              </w:rPr>
              <w:t>.,1978. –336 s.</w:t>
            </w:r>
          </w:p>
          <w:p w:rsidR="00B10929" w:rsidRPr="00EE77B7" w:rsidRDefault="00B10929" w:rsidP="00B10929">
            <w:pPr>
              <w:numPr>
                <w:ilvl w:val="0"/>
                <w:numId w:val="14"/>
              </w:numPr>
              <w:spacing w:after="0" w:afterAutospacing="0" w:line="240" w:lineRule="auto"/>
              <w:jc w:val="both"/>
              <w:rPr>
                <w:rFonts w:ascii="Calibri" w:hAnsi="Calibri" w:cs="Calibri"/>
                <w:color w:val="000000"/>
                <w:lang w:val="ro-RO"/>
              </w:rPr>
            </w:pPr>
            <w:r w:rsidRPr="00EE77B7">
              <w:rPr>
                <w:rFonts w:ascii="Calibri" w:hAnsi="Calibri" w:cs="Calibri"/>
                <w:color w:val="000000"/>
                <w:lang w:val="ro-RO"/>
              </w:rPr>
              <w:t xml:space="preserve">SPRAVOCNIK  </w:t>
            </w:r>
            <w:proofErr w:type="spellStart"/>
            <w:r w:rsidRPr="00EE77B7">
              <w:rPr>
                <w:rFonts w:ascii="Calibri" w:hAnsi="Calibri" w:cs="Calibri"/>
                <w:color w:val="000000"/>
                <w:lang w:val="ro-RO"/>
              </w:rPr>
              <w:t>po</w:t>
            </w:r>
            <w:proofErr w:type="spellEnd"/>
            <w:r w:rsidRPr="00EE77B7">
              <w:rPr>
                <w:rFonts w:ascii="Calibri" w:hAnsi="Calibri" w:cs="Calibri"/>
                <w:color w:val="000000"/>
                <w:lang w:val="ro-RO"/>
              </w:rPr>
              <w:t xml:space="preserve">  </w:t>
            </w:r>
            <w:proofErr w:type="spellStart"/>
            <w:r w:rsidRPr="00EE77B7">
              <w:rPr>
                <w:rFonts w:ascii="Calibri" w:hAnsi="Calibri" w:cs="Calibri"/>
                <w:color w:val="000000"/>
                <w:lang w:val="ro-RO"/>
              </w:rPr>
              <w:t>electriceskim</w:t>
            </w:r>
            <w:proofErr w:type="spellEnd"/>
            <w:r w:rsidRPr="00EE77B7">
              <w:rPr>
                <w:rFonts w:ascii="Calibri" w:hAnsi="Calibri" w:cs="Calibri"/>
                <w:color w:val="000000"/>
                <w:lang w:val="ro-RO"/>
              </w:rPr>
              <w:t xml:space="preserve"> maşinam v 2 t. T. 2/ Pod </w:t>
            </w:r>
            <w:proofErr w:type="spellStart"/>
            <w:r w:rsidRPr="00EE77B7">
              <w:rPr>
                <w:rFonts w:ascii="Calibri" w:hAnsi="Calibri" w:cs="Calibri"/>
                <w:color w:val="000000"/>
                <w:lang w:val="ro-RO"/>
              </w:rPr>
              <w:t>obş</w:t>
            </w:r>
            <w:proofErr w:type="spellEnd"/>
            <w:r w:rsidRPr="00EE77B7">
              <w:rPr>
                <w:rFonts w:ascii="Calibri" w:hAnsi="Calibri" w:cs="Calibri"/>
                <w:color w:val="000000"/>
                <w:lang w:val="ro-RO"/>
              </w:rPr>
              <w:t xml:space="preserve">. red. I.P. </w:t>
            </w:r>
            <w:proofErr w:type="spellStart"/>
            <w:r w:rsidRPr="00EE77B7">
              <w:rPr>
                <w:rFonts w:ascii="Calibri" w:hAnsi="Calibri" w:cs="Calibri"/>
                <w:color w:val="000000"/>
                <w:lang w:val="ro-RO"/>
              </w:rPr>
              <w:t>Kopîlova</w:t>
            </w:r>
            <w:proofErr w:type="spellEnd"/>
            <w:r w:rsidRPr="00EE77B7">
              <w:rPr>
                <w:rFonts w:ascii="Calibri" w:hAnsi="Calibri" w:cs="Calibri"/>
                <w:color w:val="000000"/>
                <w:lang w:val="ro-RO"/>
              </w:rPr>
              <w:t xml:space="preserve">, B. K. </w:t>
            </w:r>
            <w:proofErr w:type="spellStart"/>
            <w:r w:rsidRPr="00EE77B7">
              <w:rPr>
                <w:rFonts w:ascii="Calibri" w:hAnsi="Calibri" w:cs="Calibri"/>
                <w:color w:val="000000"/>
                <w:lang w:val="ro-RO"/>
              </w:rPr>
              <w:t>Klokova</w:t>
            </w:r>
            <w:proofErr w:type="spellEnd"/>
            <w:r w:rsidRPr="00EE77B7">
              <w:rPr>
                <w:rFonts w:ascii="Calibri" w:hAnsi="Calibri" w:cs="Calibri"/>
                <w:color w:val="000000"/>
                <w:lang w:val="ro-RO"/>
              </w:rPr>
              <w:t>. –M:</w:t>
            </w:r>
            <w:proofErr w:type="spellStart"/>
            <w:r w:rsidRPr="00EE77B7">
              <w:rPr>
                <w:rFonts w:ascii="Calibri" w:hAnsi="Calibri" w:cs="Calibri"/>
                <w:color w:val="000000"/>
                <w:lang w:val="ro-RO"/>
              </w:rPr>
              <w:t>Energoizdat</w:t>
            </w:r>
            <w:proofErr w:type="spellEnd"/>
            <w:r w:rsidRPr="00EE77B7">
              <w:rPr>
                <w:rFonts w:ascii="Calibri" w:hAnsi="Calibri" w:cs="Calibri"/>
                <w:color w:val="000000"/>
                <w:lang w:val="ro-RO"/>
              </w:rPr>
              <w:t>, 1989. –688 s.</w:t>
            </w:r>
          </w:p>
          <w:p w:rsidR="00E85EFF" w:rsidRPr="00EE77B7" w:rsidRDefault="00B10929" w:rsidP="00B10929">
            <w:pPr>
              <w:numPr>
                <w:ilvl w:val="0"/>
                <w:numId w:val="14"/>
              </w:numPr>
              <w:spacing w:after="0" w:afterAutospacing="0" w:line="240" w:lineRule="auto"/>
              <w:jc w:val="both"/>
              <w:rPr>
                <w:rFonts w:ascii="Calibri" w:hAnsi="Calibri" w:cs="Calibri"/>
                <w:color w:val="000000"/>
                <w:lang w:val="ro-RO"/>
              </w:rPr>
            </w:pPr>
            <w:proofErr w:type="spellStart"/>
            <w:r w:rsidRPr="00EE77B7">
              <w:rPr>
                <w:rFonts w:ascii="Calibri" w:hAnsi="Calibri" w:cs="Calibri"/>
                <w:color w:val="000000"/>
                <w:lang w:val="ro-RO"/>
              </w:rPr>
              <w:t>Podlesnâi</w:t>
            </w:r>
            <w:proofErr w:type="spellEnd"/>
            <w:r w:rsidRPr="00EE77B7">
              <w:rPr>
                <w:rFonts w:ascii="Calibri" w:hAnsi="Calibri" w:cs="Calibri"/>
                <w:color w:val="000000"/>
                <w:lang w:val="ro-RO"/>
              </w:rPr>
              <w:t xml:space="preserve"> N. I., </w:t>
            </w:r>
            <w:proofErr w:type="spellStart"/>
            <w:r w:rsidRPr="00EE77B7">
              <w:rPr>
                <w:rFonts w:ascii="Calibri" w:hAnsi="Calibri" w:cs="Calibri"/>
                <w:color w:val="000000"/>
                <w:lang w:val="ro-RO"/>
              </w:rPr>
              <w:t>Rubanov</w:t>
            </w:r>
            <w:proofErr w:type="spellEnd"/>
            <w:r w:rsidRPr="00EE77B7">
              <w:rPr>
                <w:rFonts w:ascii="Calibri" w:hAnsi="Calibri" w:cs="Calibri"/>
                <w:color w:val="000000"/>
                <w:lang w:val="ro-RO"/>
              </w:rPr>
              <w:t xml:space="preserve"> V. G. </w:t>
            </w:r>
            <w:proofErr w:type="spellStart"/>
            <w:r w:rsidRPr="00EE77B7">
              <w:rPr>
                <w:rFonts w:ascii="Calibri" w:hAnsi="Calibri" w:cs="Calibri"/>
                <w:color w:val="000000"/>
                <w:lang w:val="ro-RO"/>
              </w:rPr>
              <w:t>Elementî</w:t>
            </w:r>
            <w:proofErr w:type="spellEnd"/>
            <w:r w:rsidRPr="00EE77B7">
              <w:rPr>
                <w:rFonts w:ascii="Calibri" w:hAnsi="Calibri" w:cs="Calibri"/>
                <w:color w:val="000000"/>
                <w:lang w:val="ro-RO"/>
              </w:rPr>
              <w:t xml:space="preserve"> sistem </w:t>
            </w:r>
            <w:proofErr w:type="spellStart"/>
            <w:r w:rsidRPr="00EE77B7">
              <w:rPr>
                <w:rFonts w:ascii="Calibri" w:hAnsi="Calibri" w:cs="Calibri"/>
                <w:color w:val="000000"/>
                <w:lang w:val="ro-RO"/>
              </w:rPr>
              <w:t>avtomaticeskogo</w:t>
            </w:r>
            <w:proofErr w:type="spellEnd"/>
            <w:r w:rsidRPr="00EE77B7">
              <w:rPr>
                <w:rFonts w:ascii="Calibri" w:hAnsi="Calibri" w:cs="Calibri"/>
                <w:color w:val="000000"/>
                <w:lang w:val="ro-RO"/>
              </w:rPr>
              <w:t xml:space="preserve"> </w:t>
            </w:r>
            <w:proofErr w:type="spellStart"/>
            <w:r w:rsidRPr="00EE77B7">
              <w:rPr>
                <w:rFonts w:ascii="Calibri" w:hAnsi="Calibri" w:cs="Calibri"/>
                <w:color w:val="000000"/>
                <w:lang w:val="ro-RO"/>
              </w:rPr>
              <w:t>upravlenia</w:t>
            </w:r>
            <w:proofErr w:type="spellEnd"/>
            <w:r w:rsidRPr="00EE77B7">
              <w:rPr>
                <w:rFonts w:ascii="Calibri" w:hAnsi="Calibri" w:cs="Calibri"/>
                <w:color w:val="000000"/>
                <w:lang w:val="ro-RO"/>
              </w:rPr>
              <w:t xml:space="preserve"> i  </w:t>
            </w:r>
            <w:proofErr w:type="spellStart"/>
            <w:r w:rsidRPr="00EE77B7">
              <w:rPr>
                <w:rFonts w:ascii="Calibri" w:hAnsi="Calibri" w:cs="Calibri"/>
                <w:color w:val="000000"/>
                <w:lang w:val="ro-RO"/>
              </w:rPr>
              <w:t>kontrolea.-</w:t>
            </w:r>
            <w:proofErr w:type="spellEnd"/>
            <w:r w:rsidRPr="00EE77B7">
              <w:rPr>
                <w:rFonts w:ascii="Calibri" w:hAnsi="Calibri" w:cs="Calibri"/>
                <w:color w:val="000000"/>
                <w:lang w:val="ro-RO"/>
              </w:rPr>
              <w:t xml:space="preserve"> K, </w:t>
            </w:r>
            <w:proofErr w:type="spellStart"/>
            <w:r w:rsidRPr="00EE77B7">
              <w:rPr>
                <w:rFonts w:ascii="Calibri" w:hAnsi="Calibri" w:cs="Calibri"/>
                <w:color w:val="000000"/>
                <w:lang w:val="ro-RO"/>
              </w:rPr>
              <w:t>Vîş</w:t>
            </w:r>
            <w:proofErr w:type="spellEnd"/>
            <w:r w:rsidRPr="00EE77B7">
              <w:rPr>
                <w:rFonts w:ascii="Calibri" w:hAnsi="Calibri" w:cs="Calibri"/>
                <w:color w:val="000000"/>
                <w:lang w:val="ro-RO"/>
              </w:rPr>
              <w:t xml:space="preserve">. </w:t>
            </w:r>
            <w:proofErr w:type="spellStart"/>
            <w:r w:rsidRPr="00EE77B7">
              <w:rPr>
                <w:rFonts w:ascii="Calibri" w:hAnsi="Calibri" w:cs="Calibri"/>
                <w:color w:val="000000"/>
                <w:lang w:val="ro-RO"/>
              </w:rPr>
              <w:t>şk</w:t>
            </w:r>
            <w:proofErr w:type="spellEnd"/>
            <w:r w:rsidRPr="00EE77B7">
              <w:rPr>
                <w:rFonts w:ascii="Calibri" w:hAnsi="Calibri" w:cs="Calibri"/>
                <w:color w:val="000000"/>
                <w:lang w:val="ro-RO"/>
              </w:rPr>
              <w:t>., 1991.- 477 s.</w:t>
            </w:r>
          </w:p>
        </w:tc>
      </w:tr>
    </w:tbl>
    <w:p w:rsidR="00ED6734" w:rsidRPr="00EE77B7" w:rsidRDefault="00ED6734" w:rsidP="00ED6734">
      <w:pPr>
        <w:spacing w:after="200" w:afterAutospacing="0" w:line="276" w:lineRule="auto"/>
        <w:ind w:left="720"/>
        <w:contextualSpacing/>
        <w:jc w:val="both"/>
        <w:rPr>
          <w:rFonts w:ascii="Calibri" w:eastAsia="Calibri" w:hAnsi="Calibri" w:cs="Times New Roman"/>
          <w:b/>
          <w:color w:val="auto"/>
          <w:lang w:val="ro-RO"/>
        </w:rPr>
      </w:pPr>
    </w:p>
    <w:p w:rsidR="00797D6D" w:rsidRPr="00EE77B7" w:rsidRDefault="00797D6D" w:rsidP="00ED6734">
      <w:pPr>
        <w:spacing w:after="200" w:afterAutospacing="0" w:line="276" w:lineRule="auto"/>
        <w:ind w:left="720"/>
        <w:contextualSpacing/>
        <w:jc w:val="both"/>
        <w:rPr>
          <w:rFonts w:ascii="Calibri" w:eastAsia="Calibri" w:hAnsi="Calibri" w:cs="Times New Roman"/>
          <w:b/>
          <w:color w:val="auto"/>
          <w:lang w:val="ro-RO"/>
        </w:rPr>
      </w:pPr>
    </w:p>
    <w:p w:rsidR="00ED6734" w:rsidRPr="00EE77B7" w:rsidRDefault="00797D6D" w:rsidP="00797D6D">
      <w:pPr>
        <w:spacing w:after="200" w:afterAutospacing="0" w:line="240" w:lineRule="auto"/>
        <w:ind w:left="360"/>
        <w:contextualSpacing/>
        <w:jc w:val="both"/>
        <w:rPr>
          <w:rFonts w:ascii="Calibri" w:eastAsia="Calibri" w:hAnsi="Calibri" w:cs="Times New Roman"/>
          <w:b/>
          <w:color w:val="auto"/>
          <w:lang w:val="ro-RO"/>
        </w:rPr>
      </w:pPr>
      <w:r w:rsidRPr="00EE77B7">
        <w:rPr>
          <w:rFonts w:ascii="Calibri" w:eastAsia="Calibri" w:hAnsi="Calibri" w:cs="Times New Roman"/>
          <w:b/>
          <w:color w:val="auto"/>
          <w:lang w:val="ro-RO"/>
        </w:rPr>
        <w:t>9.</w:t>
      </w:r>
      <w:r w:rsidR="00ED6734" w:rsidRPr="00EE77B7">
        <w:rPr>
          <w:rFonts w:ascii="Calibri" w:eastAsia="Calibri" w:hAnsi="Calibri" w:cs="Times New Roman"/>
          <w:b/>
          <w:color w:val="auto"/>
          <w:lang w:val="ro-RO"/>
        </w:rPr>
        <w:t>Evaluare</w:t>
      </w:r>
    </w:p>
    <w:tbl>
      <w:tblPr>
        <w:tblStyle w:val="af5"/>
        <w:tblW w:w="10175" w:type="dxa"/>
        <w:tblInd w:w="-144" w:type="dxa"/>
        <w:tblLook w:val="04A0"/>
      </w:tblPr>
      <w:tblGrid>
        <w:gridCol w:w="2212"/>
        <w:gridCol w:w="2213"/>
        <w:gridCol w:w="2213"/>
        <w:gridCol w:w="3537"/>
      </w:tblGrid>
      <w:tr w:rsidR="00ED6734" w:rsidRPr="00EE77B7" w:rsidTr="00C62391">
        <w:tc>
          <w:tcPr>
            <w:tcW w:w="4425" w:type="dxa"/>
            <w:gridSpan w:val="2"/>
            <w:vAlign w:val="center"/>
          </w:tcPr>
          <w:p w:rsidR="00ED6734" w:rsidRPr="00EE77B7" w:rsidRDefault="00ED6734" w:rsidP="00ED6734">
            <w:pPr>
              <w:spacing w:after="0" w:afterAutospacing="0" w:line="240" w:lineRule="auto"/>
              <w:contextualSpacing/>
              <w:jc w:val="center"/>
              <w:rPr>
                <w:rFonts w:ascii="Calibri" w:hAnsi="Calibri" w:cs="Times New Roman"/>
                <w:color w:val="auto"/>
                <w:lang w:val="ro-RO"/>
              </w:rPr>
            </w:pPr>
            <w:r w:rsidRPr="00EE77B7">
              <w:rPr>
                <w:rFonts w:ascii="Calibri" w:hAnsi="Calibri" w:cs="Times New Roman"/>
                <w:color w:val="auto"/>
                <w:lang w:val="ro-RO"/>
              </w:rPr>
              <w:t>Curentă</w:t>
            </w:r>
          </w:p>
        </w:tc>
        <w:tc>
          <w:tcPr>
            <w:tcW w:w="2213" w:type="dxa"/>
            <w:vMerge w:val="restart"/>
            <w:vAlign w:val="center"/>
          </w:tcPr>
          <w:p w:rsidR="00ED6734" w:rsidRPr="00EE77B7" w:rsidRDefault="00ED6734" w:rsidP="00ED6734">
            <w:pPr>
              <w:spacing w:after="0" w:afterAutospacing="0" w:line="240" w:lineRule="auto"/>
              <w:contextualSpacing/>
              <w:jc w:val="center"/>
              <w:rPr>
                <w:rFonts w:ascii="Calibri" w:hAnsi="Calibri" w:cs="Times New Roman"/>
                <w:color w:val="auto"/>
                <w:lang w:val="ro-RO"/>
              </w:rPr>
            </w:pPr>
            <w:r w:rsidRPr="00EE77B7">
              <w:rPr>
                <w:rFonts w:ascii="Calibri" w:hAnsi="Calibri" w:cs="Times New Roman"/>
                <w:color w:val="auto"/>
                <w:lang w:val="ro-RO"/>
              </w:rPr>
              <w:t>Proiect de an</w:t>
            </w:r>
          </w:p>
        </w:tc>
        <w:tc>
          <w:tcPr>
            <w:tcW w:w="3537" w:type="dxa"/>
            <w:vMerge w:val="restart"/>
            <w:vAlign w:val="center"/>
          </w:tcPr>
          <w:p w:rsidR="00ED6734" w:rsidRPr="00EE77B7" w:rsidRDefault="00ED6734" w:rsidP="00ED6734">
            <w:pPr>
              <w:spacing w:after="0" w:afterAutospacing="0" w:line="240" w:lineRule="auto"/>
              <w:contextualSpacing/>
              <w:jc w:val="center"/>
              <w:rPr>
                <w:rFonts w:ascii="Calibri" w:hAnsi="Calibri" w:cs="Times New Roman"/>
                <w:color w:val="auto"/>
                <w:lang w:val="ro-RO"/>
              </w:rPr>
            </w:pPr>
            <w:r w:rsidRPr="00EE77B7">
              <w:rPr>
                <w:rFonts w:ascii="Calibri" w:hAnsi="Calibri" w:cs="Times New Roman"/>
                <w:color w:val="auto"/>
                <w:lang w:val="ro-RO"/>
              </w:rPr>
              <w:t>Examen final</w:t>
            </w:r>
          </w:p>
        </w:tc>
      </w:tr>
      <w:tr w:rsidR="00ED6734" w:rsidRPr="00EE77B7" w:rsidTr="00C62391">
        <w:tc>
          <w:tcPr>
            <w:tcW w:w="2212" w:type="dxa"/>
          </w:tcPr>
          <w:p w:rsidR="00ED6734" w:rsidRPr="00EE77B7" w:rsidRDefault="00ED6734" w:rsidP="00ED6734">
            <w:pPr>
              <w:spacing w:after="0" w:afterAutospacing="0" w:line="240" w:lineRule="auto"/>
              <w:contextualSpacing/>
              <w:jc w:val="center"/>
              <w:rPr>
                <w:rFonts w:ascii="Calibri" w:hAnsi="Calibri" w:cs="Times New Roman"/>
                <w:color w:val="auto"/>
                <w:lang w:val="ro-RO"/>
              </w:rPr>
            </w:pPr>
            <w:r w:rsidRPr="00EE77B7">
              <w:rPr>
                <w:rFonts w:ascii="Calibri" w:hAnsi="Calibri" w:cs="Times New Roman"/>
                <w:color w:val="auto"/>
                <w:lang w:val="ro-RO"/>
              </w:rPr>
              <w:t>Atestarea 1</w:t>
            </w:r>
          </w:p>
        </w:tc>
        <w:tc>
          <w:tcPr>
            <w:tcW w:w="2213" w:type="dxa"/>
          </w:tcPr>
          <w:p w:rsidR="00ED6734" w:rsidRPr="00EE77B7" w:rsidRDefault="00ED6734" w:rsidP="00ED6734">
            <w:pPr>
              <w:spacing w:after="0" w:afterAutospacing="0" w:line="240" w:lineRule="auto"/>
              <w:contextualSpacing/>
              <w:jc w:val="center"/>
              <w:rPr>
                <w:rFonts w:ascii="Calibri" w:hAnsi="Calibri" w:cs="Times New Roman"/>
                <w:color w:val="auto"/>
                <w:lang w:val="ro-RO"/>
              </w:rPr>
            </w:pPr>
            <w:r w:rsidRPr="00EE77B7">
              <w:rPr>
                <w:rFonts w:ascii="Calibri" w:hAnsi="Calibri" w:cs="Times New Roman"/>
                <w:color w:val="auto"/>
                <w:lang w:val="ro-RO"/>
              </w:rPr>
              <w:t>Atestarea 2</w:t>
            </w:r>
          </w:p>
        </w:tc>
        <w:tc>
          <w:tcPr>
            <w:tcW w:w="2213" w:type="dxa"/>
            <w:vMerge/>
          </w:tcPr>
          <w:p w:rsidR="00ED6734" w:rsidRPr="00EE77B7" w:rsidRDefault="00ED6734" w:rsidP="00ED6734">
            <w:pPr>
              <w:spacing w:after="0" w:afterAutospacing="0" w:line="240" w:lineRule="auto"/>
              <w:contextualSpacing/>
              <w:jc w:val="center"/>
              <w:rPr>
                <w:rFonts w:ascii="Calibri" w:hAnsi="Calibri" w:cs="Times New Roman"/>
                <w:color w:val="auto"/>
                <w:lang w:val="ro-RO"/>
              </w:rPr>
            </w:pPr>
          </w:p>
        </w:tc>
        <w:tc>
          <w:tcPr>
            <w:tcW w:w="3537" w:type="dxa"/>
            <w:vMerge/>
          </w:tcPr>
          <w:p w:rsidR="00ED6734" w:rsidRPr="00EE77B7" w:rsidRDefault="00ED6734" w:rsidP="00ED6734">
            <w:pPr>
              <w:spacing w:after="0" w:afterAutospacing="0" w:line="240" w:lineRule="auto"/>
              <w:contextualSpacing/>
              <w:jc w:val="center"/>
              <w:rPr>
                <w:rFonts w:ascii="Calibri" w:hAnsi="Calibri" w:cs="Times New Roman"/>
                <w:color w:val="auto"/>
                <w:lang w:val="ro-RO"/>
              </w:rPr>
            </w:pPr>
          </w:p>
        </w:tc>
      </w:tr>
      <w:tr w:rsidR="00ED6734" w:rsidRPr="00EE77B7" w:rsidTr="00C62391">
        <w:tc>
          <w:tcPr>
            <w:tcW w:w="2212" w:type="dxa"/>
          </w:tcPr>
          <w:p w:rsidR="00ED6734" w:rsidRPr="00EE77B7" w:rsidRDefault="003057C2" w:rsidP="00ED6734">
            <w:pPr>
              <w:spacing w:after="0" w:afterAutospacing="0" w:line="240" w:lineRule="auto"/>
              <w:contextualSpacing/>
              <w:jc w:val="center"/>
              <w:rPr>
                <w:rFonts w:ascii="Calibri" w:hAnsi="Calibri" w:cs="Times New Roman"/>
                <w:color w:val="auto"/>
                <w:lang w:val="ro-RO"/>
              </w:rPr>
            </w:pPr>
            <w:r w:rsidRPr="00EE77B7">
              <w:rPr>
                <w:rFonts w:ascii="Calibri" w:hAnsi="Calibri" w:cs="Times New Roman"/>
                <w:color w:val="auto"/>
                <w:lang w:val="ro-RO"/>
              </w:rPr>
              <w:t>15</w:t>
            </w:r>
            <w:r w:rsidR="00ED6734" w:rsidRPr="00EE77B7">
              <w:rPr>
                <w:rFonts w:ascii="Calibri" w:hAnsi="Calibri" w:cs="Times New Roman"/>
                <w:color w:val="auto"/>
                <w:lang w:val="ro-RO"/>
              </w:rPr>
              <w:t>%</w:t>
            </w:r>
          </w:p>
        </w:tc>
        <w:tc>
          <w:tcPr>
            <w:tcW w:w="2213" w:type="dxa"/>
          </w:tcPr>
          <w:p w:rsidR="00ED6734" w:rsidRPr="00EE77B7" w:rsidRDefault="003057C2" w:rsidP="00ED6734">
            <w:pPr>
              <w:spacing w:after="0" w:afterAutospacing="0" w:line="240" w:lineRule="auto"/>
              <w:contextualSpacing/>
              <w:jc w:val="center"/>
              <w:rPr>
                <w:rFonts w:ascii="Calibri" w:hAnsi="Calibri" w:cs="Times New Roman"/>
                <w:color w:val="auto"/>
                <w:lang w:val="ro-RO"/>
              </w:rPr>
            </w:pPr>
            <w:r w:rsidRPr="00EE77B7">
              <w:rPr>
                <w:rFonts w:ascii="Calibri" w:hAnsi="Calibri" w:cs="Times New Roman"/>
                <w:color w:val="auto"/>
                <w:lang w:val="ro-RO"/>
              </w:rPr>
              <w:t>15</w:t>
            </w:r>
            <w:r w:rsidR="00ED6734" w:rsidRPr="00EE77B7">
              <w:rPr>
                <w:rFonts w:ascii="Calibri" w:hAnsi="Calibri" w:cs="Times New Roman"/>
                <w:color w:val="auto"/>
                <w:lang w:val="ro-RO"/>
              </w:rPr>
              <w:t>%</w:t>
            </w:r>
          </w:p>
        </w:tc>
        <w:tc>
          <w:tcPr>
            <w:tcW w:w="2213" w:type="dxa"/>
          </w:tcPr>
          <w:p w:rsidR="00ED6734" w:rsidRPr="00EE77B7" w:rsidRDefault="003057C2" w:rsidP="00ED6734">
            <w:pPr>
              <w:spacing w:after="0" w:afterAutospacing="0" w:line="240" w:lineRule="auto"/>
              <w:contextualSpacing/>
              <w:jc w:val="center"/>
              <w:rPr>
                <w:rFonts w:ascii="Calibri" w:hAnsi="Calibri" w:cs="Times New Roman"/>
                <w:color w:val="auto"/>
                <w:lang w:val="ro-RO"/>
              </w:rPr>
            </w:pPr>
            <w:r w:rsidRPr="00EE77B7">
              <w:rPr>
                <w:rFonts w:ascii="Calibri" w:hAnsi="Calibri" w:cs="Times New Roman"/>
                <w:color w:val="auto"/>
                <w:lang w:val="ro-RO"/>
              </w:rPr>
              <w:t>30%</w:t>
            </w:r>
          </w:p>
        </w:tc>
        <w:tc>
          <w:tcPr>
            <w:tcW w:w="3537" w:type="dxa"/>
          </w:tcPr>
          <w:p w:rsidR="00ED6734" w:rsidRPr="00EE77B7" w:rsidRDefault="00ED6734" w:rsidP="00ED6734">
            <w:pPr>
              <w:spacing w:after="0" w:afterAutospacing="0" w:line="240" w:lineRule="auto"/>
              <w:contextualSpacing/>
              <w:jc w:val="center"/>
              <w:rPr>
                <w:rFonts w:ascii="Calibri" w:hAnsi="Calibri" w:cs="Times New Roman"/>
                <w:color w:val="auto"/>
                <w:lang w:val="ro-RO"/>
              </w:rPr>
            </w:pPr>
            <w:r w:rsidRPr="00EE77B7">
              <w:rPr>
                <w:rFonts w:ascii="Calibri" w:hAnsi="Calibri" w:cs="Times New Roman"/>
                <w:color w:val="auto"/>
                <w:lang w:val="ro-RO"/>
              </w:rPr>
              <w:t>40%</w:t>
            </w:r>
          </w:p>
        </w:tc>
      </w:tr>
      <w:tr w:rsidR="00ED6734" w:rsidRPr="00EE77B7" w:rsidTr="00C62391">
        <w:tc>
          <w:tcPr>
            <w:tcW w:w="10175" w:type="dxa"/>
            <w:gridSpan w:val="4"/>
            <w:vAlign w:val="center"/>
          </w:tcPr>
          <w:p w:rsidR="00ED6734" w:rsidRPr="00EE77B7" w:rsidRDefault="00ED6734" w:rsidP="00ED6734">
            <w:pPr>
              <w:spacing w:after="0" w:afterAutospacing="0" w:line="240" w:lineRule="auto"/>
              <w:contextualSpacing/>
              <w:rPr>
                <w:rFonts w:ascii="Calibri" w:hAnsi="Calibri" w:cs="Times New Roman"/>
                <w:color w:val="auto"/>
                <w:lang w:val="ro-RO"/>
              </w:rPr>
            </w:pPr>
            <w:r w:rsidRPr="00EE77B7">
              <w:rPr>
                <w:rFonts w:ascii="Calibri" w:hAnsi="Calibri" w:cs="Times New Roman"/>
                <w:color w:val="auto"/>
                <w:lang w:val="ro-RO"/>
              </w:rPr>
              <w:t>Standard minim de performanţă</w:t>
            </w:r>
          </w:p>
        </w:tc>
      </w:tr>
      <w:tr w:rsidR="00ED6734" w:rsidRPr="00EE77B7" w:rsidTr="00C62391">
        <w:tc>
          <w:tcPr>
            <w:tcW w:w="10175" w:type="dxa"/>
            <w:gridSpan w:val="4"/>
            <w:vAlign w:val="center"/>
          </w:tcPr>
          <w:p w:rsidR="00ED6734" w:rsidRPr="00EE77B7" w:rsidRDefault="00ED6734" w:rsidP="00ED6734">
            <w:pPr>
              <w:spacing w:after="0" w:afterAutospacing="0" w:line="240" w:lineRule="auto"/>
              <w:contextualSpacing/>
              <w:jc w:val="both"/>
              <w:rPr>
                <w:rFonts w:ascii="Calibri" w:hAnsi="Calibri" w:cs="Times New Roman"/>
                <w:color w:val="auto"/>
                <w:lang w:val="ro-RO"/>
              </w:rPr>
            </w:pPr>
            <w:r w:rsidRPr="00EE77B7">
              <w:rPr>
                <w:rFonts w:ascii="Calibri" w:hAnsi="Calibri" w:cs="Times New Roman"/>
                <w:color w:val="auto"/>
                <w:lang w:val="ro-RO"/>
              </w:rPr>
              <w:t>Prezenţa şi activitatea la prelegeri şi lucrări de laborator;</w:t>
            </w:r>
          </w:p>
          <w:p w:rsidR="00ED6734" w:rsidRPr="00EE77B7" w:rsidRDefault="00ED6734" w:rsidP="00ED6734">
            <w:pPr>
              <w:spacing w:after="0" w:afterAutospacing="0" w:line="240" w:lineRule="auto"/>
              <w:contextualSpacing/>
              <w:jc w:val="both"/>
              <w:rPr>
                <w:rFonts w:ascii="Calibri" w:hAnsi="Calibri" w:cs="Times New Roman"/>
                <w:color w:val="auto"/>
                <w:lang w:val="ro-RO"/>
              </w:rPr>
            </w:pPr>
            <w:r w:rsidRPr="00EE77B7">
              <w:rPr>
                <w:rFonts w:ascii="Calibri" w:hAnsi="Calibri" w:cs="Times New Roman"/>
                <w:color w:val="auto"/>
                <w:lang w:val="ro-RO"/>
              </w:rPr>
              <w:t xml:space="preserve">Obţinerea notei minime de „5” la fiecare dintre </w:t>
            </w:r>
            <w:r w:rsidR="00B0621B" w:rsidRPr="00EE77B7">
              <w:rPr>
                <w:rFonts w:ascii="Calibri" w:hAnsi="Calibri" w:cs="Times New Roman"/>
                <w:color w:val="auto"/>
                <w:lang w:val="ro-RO"/>
              </w:rPr>
              <w:t>evalu</w:t>
            </w:r>
            <w:r w:rsidRPr="00EE77B7">
              <w:rPr>
                <w:rFonts w:ascii="Calibri" w:hAnsi="Calibri" w:cs="Times New Roman"/>
                <w:color w:val="auto"/>
                <w:lang w:val="ro-RO"/>
              </w:rPr>
              <w:t>ări şi lucrări de laborator;</w:t>
            </w:r>
          </w:p>
          <w:p w:rsidR="00ED6734" w:rsidRPr="00EE77B7" w:rsidRDefault="00ED6734" w:rsidP="00B10929">
            <w:pPr>
              <w:spacing w:after="0" w:afterAutospacing="0" w:line="240" w:lineRule="auto"/>
              <w:contextualSpacing/>
              <w:jc w:val="both"/>
              <w:rPr>
                <w:rFonts w:ascii="Calibri" w:hAnsi="Calibri" w:cs="Calibri"/>
                <w:bCs/>
                <w:color w:val="auto"/>
                <w:lang w:val="ro-RO"/>
              </w:rPr>
            </w:pPr>
            <w:r w:rsidRPr="00EE77B7">
              <w:rPr>
                <w:rFonts w:ascii="Calibri" w:hAnsi="Calibri" w:cs="Times New Roman"/>
                <w:color w:val="auto"/>
                <w:lang w:val="ro-RO"/>
              </w:rPr>
              <w:t>Demonstrarea în lucrarea de examinare finală a cunoaşterii</w:t>
            </w:r>
            <w:r w:rsidR="00B5694D" w:rsidRPr="00EE77B7">
              <w:rPr>
                <w:rFonts w:ascii="Calibri" w:hAnsi="Calibri" w:cs="Times New Roman"/>
                <w:color w:val="auto"/>
                <w:lang w:val="ro-RO"/>
              </w:rPr>
              <w:t xml:space="preserve"> și a abilităților de</w:t>
            </w:r>
            <w:r w:rsidR="00B10929" w:rsidRPr="00EE77B7">
              <w:rPr>
                <w:rFonts w:ascii="Calibri" w:hAnsi="Calibri" w:cs="Times New Roman"/>
                <w:color w:val="auto"/>
                <w:lang w:val="ro-RO"/>
              </w:rPr>
              <w:t xml:space="preserve"> identificare, calcul adaptare a semnalului senzorilor și traductoarelor. Achiziția datelor traductoarelor</w:t>
            </w:r>
            <w:bookmarkStart w:id="0" w:name="_GoBack"/>
            <w:bookmarkEnd w:id="0"/>
            <w:r w:rsidR="00B10929" w:rsidRPr="00EE77B7">
              <w:rPr>
                <w:rFonts w:ascii="Calibri" w:hAnsi="Calibri" w:cs="Times New Roman"/>
                <w:color w:val="auto"/>
                <w:lang w:val="ro-RO"/>
              </w:rPr>
              <w:t xml:space="preserve"> pentru prelucrare și vizualizare ulterioară.</w:t>
            </w:r>
          </w:p>
        </w:tc>
      </w:tr>
    </w:tbl>
    <w:p w:rsidR="00EB2C10" w:rsidRPr="00EE77B7" w:rsidRDefault="00EB2C10" w:rsidP="009C189D">
      <w:pPr>
        <w:spacing w:after="0" w:afterAutospacing="0"/>
        <w:rPr>
          <w:lang w:val="ro-RO"/>
        </w:rPr>
      </w:pPr>
    </w:p>
    <w:sectPr w:rsidR="00EB2C10" w:rsidRPr="00EE77B7" w:rsidSect="004374DB">
      <w:headerReference w:type="even" r:id="rId12"/>
      <w:headerReference w:type="default" r:id="rId13"/>
      <w:footerReference w:type="even" r:id="rId14"/>
      <w:footerReference w:type="first" r:id="rId15"/>
      <w:pgSz w:w="12240" w:h="15840"/>
      <w:pgMar w:top="851" w:right="851" w:bottom="851" w:left="1701" w:header="811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28CE" w:rsidRDefault="00F028CE" w:rsidP="009C19D4">
      <w:r>
        <w:separator/>
      </w:r>
    </w:p>
  </w:endnote>
  <w:endnote w:type="continuationSeparator" w:id="0">
    <w:p w:rsidR="00F028CE" w:rsidRDefault="00F028CE" w:rsidP="009C19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sto MT">
    <w:altName w:val="Cambria Math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828" w:rsidRDefault="00875312" w:rsidP="009C19D4">
    <w:pPr>
      <w:pStyle w:val="a6"/>
    </w:pPr>
    <w:r w:rsidRPr="0087531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2" o:spid="_x0000_s4107" type="#_x0000_t202" style="position:absolute;margin-left:-23.45pt;margin-top:4.65pt;width:160.1pt;height:17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" fillcolor="white [3212]" stroked="f">
          <v:path arrowok="t"/>
          <v:textbox>
            <w:txbxContent>
              <w:p w:rsidR="004F3828" w:rsidRPr="001A267C" w:rsidRDefault="004F3828" w:rsidP="009C19D4">
                <w:r>
                  <w:t>360° OF LEARNING • UW-GREEN BAY</w:t>
                </w:r>
              </w:p>
            </w:txbxContent>
          </v:textbox>
        </v:shape>
      </w:pict>
    </w:r>
    <w:r w:rsidRPr="00875312">
      <w:rPr>
        <w:noProof/>
      </w:rPr>
      <w:pict>
        <v:shape id="Text Box 11" o:spid="_x0000_s4106" type="#_x0000_t202" style="position:absolute;margin-left:426.5pt;margin-top:4.65pt;width:65pt;height:17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" fillcolor="white [3212]" stroked="f">
          <v:path arrowok="t"/>
          <v:textbox>
            <w:txbxContent>
              <w:p w:rsidR="004F3828" w:rsidRPr="001A267C" w:rsidRDefault="004F3828" w:rsidP="009C19D4">
                <w:r w:rsidRPr="001A267C">
                  <w:t xml:space="preserve">PAGE </w:t>
                </w:r>
                <w:r w:rsidR="00875312" w:rsidRPr="001A267C">
                  <w:fldChar w:fldCharType="begin"/>
                </w:r>
                <w:r w:rsidRPr="001A267C">
                  <w:instrText xml:space="preserve"> PAGE </w:instrText>
                </w:r>
                <w:r w:rsidR="00875312" w:rsidRPr="001A267C">
                  <w:fldChar w:fldCharType="separate"/>
                </w:r>
                <w:r>
                  <w:rPr>
                    <w:noProof/>
                  </w:rPr>
                  <w:t>4</w:t>
                </w:r>
                <w:r w:rsidR="00875312" w:rsidRPr="001A267C">
                  <w:fldChar w:fldCharType="end"/>
                </w:r>
                <w:r w:rsidRPr="001A267C">
                  <w:t xml:space="preserve"> OF </w:t>
                </w:r>
                <w:r w:rsidR="00875312">
                  <w:fldChar w:fldCharType="begin"/>
                </w:r>
                <w:r w:rsidR="006F283A">
                  <w:instrText xml:space="preserve"> NUMPAGES </w:instrText>
                </w:r>
                <w:r w:rsidR="00875312">
                  <w:fldChar w:fldCharType="separate"/>
                </w:r>
                <w:r w:rsidR="004C1C1E">
                  <w:rPr>
                    <w:noProof/>
                  </w:rPr>
                  <w:t>4</w:t>
                </w:r>
                <w:r w:rsidR="00875312"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  <w:r w:rsidR="004F3828">
      <w:rPr>
        <w:noProof/>
        <w:lang w:val="ru-RU" w:eastAsia="ru-RU"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column">
            <wp:posOffset>-393700</wp:posOffset>
          </wp:positionH>
          <wp:positionV relativeFrom="paragraph">
            <wp:posOffset>53552</wp:posOffset>
          </wp:positionV>
          <wp:extent cx="7033895" cy="132080"/>
          <wp:effectExtent l="0" t="0" r="1905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60_degree_ruler-gre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33895" cy="132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828" w:rsidRDefault="00875312" w:rsidP="009C19D4">
    <w:pPr>
      <w:pStyle w:val="a6"/>
    </w:pPr>
    <w:r w:rsidRPr="00875312">
      <w:rPr>
        <w:rFonts w:ascii="Times" w:hAnsi="Times"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5" type="#_x0000_t202" style="position:absolute;margin-left:486.5pt;margin-top:756.65pt;width:65pt;height:17pt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" fillcolor="white [3212]" stroked="f">
          <v:path arrowok="t"/>
          <v:textbox>
            <w:txbxContent>
              <w:p w:rsidR="004F3828" w:rsidRDefault="004F3828" w:rsidP="009C19D4">
                <w:r>
                  <w:t xml:space="preserve">PAGE </w:t>
                </w:r>
                <w:r w:rsidR="00875312">
                  <w:fldChar w:fldCharType="begin"/>
                </w:r>
                <w:r>
                  <w:instrText xml:space="preserve"> PAGE </w:instrText>
                </w:r>
                <w:r w:rsidR="00875312">
                  <w:fldChar w:fldCharType="separate"/>
                </w:r>
                <w:r>
                  <w:rPr>
                    <w:noProof/>
                  </w:rPr>
                  <w:t>0</w:t>
                </w:r>
                <w:r w:rsidR="00875312">
                  <w:fldChar w:fldCharType="end"/>
                </w:r>
                <w:r>
                  <w:t xml:space="preserve"> OF </w:t>
                </w:r>
                <w:r w:rsidR="00875312">
                  <w:fldChar w:fldCharType="begin"/>
                </w:r>
                <w:r w:rsidR="006F283A">
                  <w:instrText xml:space="preserve"> NUMPAGES </w:instrText>
                </w:r>
                <w:r w:rsidR="00875312">
                  <w:fldChar w:fldCharType="separate"/>
                </w:r>
                <w:r w:rsidR="004C1C1E">
                  <w:rPr>
                    <w:noProof/>
                  </w:rPr>
                  <w:t>4</w:t>
                </w:r>
                <w:r w:rsidR="00875312"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  <w:r w:rsidRPr="00875312">
      <w:rPr>
        <w:rFonts w:ascii="Times" w:hAnsi="Times"/>
        <w:noProof/>
      </w:rPr>
      <w:pict>
        <v:shape id="_x0000_s4104" type="#_x0000_t202" style="position:absolute;margin-left:36.55pt;margin-top:756.65pt;width:160.1pt;height:17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" fillcolor="white [3212]" stroked="f">
          <v:path arrowok="t"/>
          <v:textbox>
            <w:txbxContent>
              <w:p w:rsidR="004F3828" w:rsidRDefault="004F3828" w:rsidP="009C19D4">
                <w:r>
                  <w:t>360° OF LEARNING • UW-GREEN BAY</w:t>
                </w:r>
              </w:p>
            </w:txbxContent>
          </v:textbox>
        </v:shape>
      </w:pict>
    </w:r>
    <w:r w:rsidRPr="00875312">
      <w:rPr>
        <w:noProof/>
      </w:rPr>
      <w:pict>
        <v:rect id="_x0000_s4103" style="position:absolute;margin-left:29pt;margin-top:756.2pt;width:553.85pt;height:10.4pt;z-index:-251636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" filled="f" stroked="f">
          <o:lock v:ext="edit" aspectratio="t"/>
        </v:rect>
      </w:pict>
    </w:r>
    <w:r w:rsidRPr="00875312">
      <w:rPr>
        <w:rFonts w:ascii="Times" w:hAnsi="Times"/>
        <w:noProof/>
      </w:rPr>
      <w:pict>
        <v:shape id="_x0000_s4102" type="#_x0000_t202" style="position:absolute;margin-left:486.5pt;margin-top:756.65pt;width:65pt;height:17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" fillcolor="white [3212]" stroked="f">
          <v:path arrowok="t"/>
          <v:textbox>
            <w:txbxContent>
              <w:p w:rsidR="004F3828" w:rsidRDefault="004F3828" w:rsidP="009C19D4">
                <w:r>
                  <w:t xml:space="preserve">PAGE </w:t>
                </w:r>
                <w:r w:rsidR="00875312">
                  <w:fldChar w:fldCharType="begin"/>
                </w:r>
                <w:r>
                  <w:instrText xml:space="preserve"> PAGE </w:instrText>
                </w:r>
                <w:r w:rsidR="00875312">
                  <w:fldChar w:fldCharType="separate"/>
                </w:r>
                <w:r>
                  <w:rPr>
                    <w:noProof/>
                  </w:rPr>
                  <w:t>0</w:t>
                </w:r>
                <w:r w:rsidR="00875312">
                  <w:fldChar w:fldCharType="end"/>
                </w:r>
                <w:r>
                  <w:t xml:space="preserve"> OF </w:t>
                </w:r>
                <w:r w:rsidR="00875312">
                  <w:fldChar w:fldCharType="begin"/>
                </w:r>
                <w:r w:rsidR="006F283A">
                  <w:instrText xml:space="preserve"> NUMPAGES </w:instrText>
                </w:r>
                <w:r w:rsidR="00875312">
                  <w:fldChar w:fldCharType="separate"/>
                </w:r>
                <w:r w:rsidR="004C1C1E">
                  <w:rPr>
                    <w:noProof/>
                  </w:rPr>
                  <w:t>4</w:t>
                </w:r>
                <w:r w:rsidR="00875312"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  <w:r w:rsidRPr="00875312">
      <w:rPr>
        <w:rFonts w:ascii="Times" w:hAnsi="Times"/>
        <w:noProof/>
      </w:rPr>
      <w:pict>
        <v:shape id="_x0000_s4101" type="#_x0000_t202" style="position:absolute;margin-left:36.55pt;margin-top:756.65pt;width:160.1pt;height:17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" fillcolor="white [3212]" stroked="f">
          <v:path arrowok="t"/>
          <v:textbox>
            <w:txbxContent>
              <w:p w:rsidR="004F3828" w:rsidRDefault="004F3828" w:rsidP="009C19D4">
                <w:r>
                  <w:t>360° OF LEARNING • UW-GREEN BAY</w:t>
                </w:r>
              </w:p>
            </w:txbxContent>
          </v:textbox>
        </v:shape>
      </w:pict>
    </w:r>
    <w:r w:rsidRPr="00875312">
      <w:rPr>
        <w:noProof/>
      </w:rPr>
      <w:pict>
        <v:rect id="_x0000_s4100" style="position:absolute;margin-left:29pt;margin-top:756.2pt;width:553.85pt;height:10.4pt;z-index:-251640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" filled="f" stroked="f">
          <o:lock v:ext="edit" aspectratio="t"/>
        </v:rect>
      </w:pict>
    </w:r>
    <w:r w:rsidRPr="00875312">
      <w:rPr>
        <w:rFonts w:ascii="Times" w:hAnsi="Times"/>
        <w:noProof/>
      </w:rPr>
      <w:pict>
        <v:shape id="_x0000_s4099" type="#_x0000_t202" style="position:absolute;margin-left:486.5pt;margin-top:756.65pt;width:65pt;height:17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" fillcolor="white [3212]" stroked="f">
          <v:path arrowok="t"/>
          <v:textbox>
            <w:txbxContent>
              <w:p w:rsidR="004F3828" w:rsidRDefault="004F3828" w:rsidP="009C19D4">
                <w:r>
                  <w:t xml:space="preserve">PAGE </w:t>
                </w:r>
                <w:r w:rsidR="00875312">
                  <w:fldChar w:fldCharType="begin"/>
                </w:r>
                <w:r>
                  <w:instrText xml:space="preserve"> PAGE </w:instrText>
                </w:r>
                <w:r w:rsidR="00875312">
                  <w:fldChar w:fldCharType="separate"/>
                </w:r>
                <w:r>
                  <w:rPr>
                    <w:noProof/>
                  </w:rPr>
                  <w:t>0</w:t>
                </w:r>
                <w:r w:rsidR="00875312">
                  <w:fldChar w:fldCharType="end"/>
                </w:r>
                <w:r>
                  <w:t xml:space="preserve"> OF </w:t>
                </w:r>
                <w:r w:rsidR="00875312">
                  <w:fldChar w:fldCharType="begin"/>
                </w:r>
                <w:r w:rsidR="006F283A">
                  <w:instrText xml:space="preserve"> NUMPAGES </w:instrText>
                </w:r>
                <w:r w:rsidR="00875312">
                  <w:fldChar w:fldCharType="separate"/>
                </w:r>
                <w:r w:rsidR="004C1C1E">
                  <w:rPr>
                    <w:noProof/>
                  </w:rPr>
                  <w:t>4</w:t>
                </w:r>
                <w:r w:rsidR="00875312"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  <w:r w:rsidRPr="00875312">
      <w:rPr>
        <w:rFonts w:ascii="Times" w:hAnsi="Times"/>
        <w:noProof/>
      </w:rPr>
      <w:pict>
        <v:shape id="_x0000_s4098" type="#_x0000_t202" style="position:absolute;margin-left:36.55pt;margin-top:756.65pt;width:160.1pt;height:17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" fillcolor="white [3212]" stroked="f">
          <v:path arrowok="t"/>
          <v:textbox>
            <w:txbxContent>
              <w:p w:rsidR="004F3828" w:rsidRDefault="004F3828" w:rsidP="009C19D4">
                <w:r>
                  <w:t>360° OF LEARNING • UW-GREEN BAY</w:t>
                </w:r>
              </w:p>
            </w:txbxContent>
          </v:textbox>
        </v:shape>
      </w:pict>
    </w:r>
    <w:r w:rsidRPr="00875312">
      <w:rPr>
        <w:noProof/>
      </w:rPr>
      <w:pict>
        <v:rect id="_x0000_s4097" style="position:absolute;margin-left:29pt;margin-top:756.2pt;width:553.85pt;height:10.4pt;z-index:-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" filled="f" stroked="f">
          <o:lock v:ext="edit" aspectratio="t"/>
        </v:rect>
      </w:pict>
    </w:r>
    <w:r w:rsidR="004F3828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28CE" w:rsidRDefault="00F028CE" w:rsidP="009C19D4">
      <w:r>
        <w:separator/>
      </w:r>
    </w:p>
  </w:footnote>
  <w:footnote w:type="continuationSeparator" w:id="0">
    <w:p w:rsidR="00F028CE" w:rsidRDefault="00F028CE" w:rsidP="009C19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828" w:rsidRDefault="00875312" w:rsidP="009C19D4">
    <w:pPr>
      <w:pStyle w:val="a4"/>
    </w:pPr>
    <w:r w:rsidRPr="00875312">
      <w:rPr>
        <w:rFonts w:ascii="Times" w:hAnsi="Times"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110" type="#_x0000_t202" style="position:absolute;margin-left:486.5pt;margin-top:756.65pt;width:65pt;height:17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" fillcolor="white [3212]" stroked="f">
          <v:path arrowok="t"/>
          <v:textbox>
            <w:txbxContent>
              <w:p w:rsidR="004F3828" w:rsidRDefault="004F3828" w:rsidP="009C19D4">
                <w:r>
                  <w:t xml:space="preserve">PAGE </w:t>
                </w:r>
                <w:r w:rsidR="00875312">
                  <w:fldChar w:fldCharType="begin"/>
                </w:r>
                <w:r>
                  <w:instrText xml:space="preserve"> PAGE </w:instrText>
                </w:r>
                <w:r w:rsidR="00875312">
                  <w:fldChar w:fldCharType="separate"/>
                </w:r>
                <w:r>
                  <w:rPr>
                    <w:noProof/>
                  </w:rPr>
                  <w:t>4</w:t>
                </w:r>
                <w:r w:rsidR="00875312">
                  <w:fldChar w:fldCharType="end"/>
                </w:r>
                <w:r>
                  <w:t xml:space="preserve"> OF </w:t>
                </w:r>
                <w:r w:rsidR="00875312">
                  <w:fldChar w:fldCharType="begin"/>
                </w:r>
                <w:r w:rsidR="006F283A">
                  <w:instrText xml:space="preserve"> NUMPAGES </w:instrText>
                </w:r>
                <w:r w:rsidR="00875312">
                  <w:fldChar w:fldCharType="separate"/>
                </w:r>
                <w:r w:rsidR="004C1C1E">
                  <w:rPr>
                    <w:noProof/>
                  </w:rPr>
                  <w:t>4</w:t>
                </w:r>
                <w:r w:rsidR="00875312"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  <w:r w:rsidRPr="00875312">
      <w:rPr>
        <w:rFonts w:ascii="Times" w:hAnsi="Times"/>
        <w:noProof/>
      </w:rPr>
      <w:pict>
        <v:shape id="Text Box 4" o:spid="_x0000_s4109" type="#_x0000_t202" style="position:absolute;margin-left:36.55pt;margin-top:756.65pt;width:160.1pt;height:17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" fillcolor="white [3212]" stroked="f">
          <v:path arrowok="t"/>
          <v:textbox>
            <w:txbxContent>
              <w:p w:rsidR="004F3828" w:rsidRDefault="004F3828" w:rsidP="009C19D4">
                <w:r>
                  <w:t>360° OF LEARNING • UW-GREEN BAY</w:t>
                </w:r>
              </w:p>
            </w:txbxContent>
          </v:textbox>
        </v:shape>
      </w:pict>
    </w:r>
    <w:r w:rsidRPr="00875312">
      <w:rPr>
        <w:noProof/>
      </w:rPr>
      <w:pict>
        <v:rect id="Picture 1" o:spid="_x0000_s4108" style="position:absolute;margin-left:29pt;margin-top:756.2pt;width:553.85pt;height:10.4pt;z-index:-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" filled="f" stroked="f">
          <o:lock v:ext="edit" aspectratio="t"/>
        </v:rect>
      </w:pict>
    </w:r>
    <w:r w:rsidR="004F3828">
      <w:softHyphen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E2D" w:rsidRPr="00ED6734" w:rsidRDefault="004F3828" w:rsidP="00DB6C78">
    <w:pPr>
      <w:pStyle w:val="headertext"/>
      <w:pBdr>
        <w:bottom w:val="single" w:sz="4" w:space="1" w:color="0A522A"/>
      </w:pBdr>
      <w:rPr>
        <w:rFonts w:ascii="Calibri" w:hAnsi="Calibri" w:cs="Times New Roman"/>
        <w:caps/>
        <w:color w:val="1F497D" w:themeColor="text2"/>
        <w:spacing w:val="20"/>
        <w:sz w:val="20"/>
        <w:szCs w:val="22"/>
      </w:rPr>
    </w:pPr>
    <w:r w:rsidRPr="00ED6734">
      <w:rPr>
        <w:b w:val="0"/>
        <w:caps/>
        <w:noProof/>
        <w:color w:val="084332"/>
        <w:spacing w:val="20"/>
        <w:lang w:val="ru-RU" w:eastAsia="ru-RU"/>
      </w:rPr>
      <w:drawing>
        <wp:anchor distT="0" distB="0" distL="114300" distR="114300" simplePos="0" relativeHeight="251682816" behindDoc="0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-257175</wp:posOffset>
          </wp:positionV>
          <wp:extent cx="2476500" cy="618854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WGB_horiz-green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2798" cy="6179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97E2D" w:rsidRPr="00ED6734">
      <w:rPr>
        <w:b w:val="0"/>
        <w:caps/>
        <w:color w:val="084332"/>
        <w:spacing w:val="20"/>
      </w:rPr>
      <w:t xml:space="preserve">                                                                  </w:t>
    </w:r>
    <w:r w:rsidR="00ED6734" w:rsidRPr="00ED6734">
      <w:rPr>
        <w:b w:val="0"/>
        <w:caps/>
        <w:color w:val="084332"/>
        <w:spacing w:val="20"/>
      </w:rPr>
      <w:t xml:space="preserve">           </w:t>
    </w:r>
    <w:r w:rsidR="00644288" w:rsidRPr="00ED6734">
      <w:rPr>
        <w:b w:val="0"/>
        <w:caps/>
        <w:color w:val="084332"/>
        <w:spacing w:val="20"/>
      </w:rPr>
      <w:t xml:space="preserve">  </w:t>
    </w:r>
    <w:r w:rsidR="00C97E2D" w:rsidRPr="00ED6734">
      <w:rPr>
        <w:b w:val="0"/>
        <w:caps/>
        <w:color w:val="084332"/>
        <w:spacing w:val="20"/>
      </w:rPr>
      <w:t xml:space="preserve"> </w:t>
    </w:r>
    <w:r w:rsidR="00ED6734">
      <w:rPr>
        <w:b w:val="0"/>
        <w:caps/>
        <w:color w:val="084332"/>
        <w:spacing w:val="20"/>
      </w:rPr>
      <w:t xml:space="preserve">            </w:t>
    </w:r>
    <w:r w:rsidR="00C97E2D" w:rsidRPr="00ED6734">
      <w:rPr>
        <w:b w:val="0"/>
        <w:caps/>
        <w:color w:val="084332"/>
        <w:spacing w:val="20"/>
      </w:rPr>
      <w:t xml:space="preserve"> </w:t>
    </w:r>
    <w:r w:rsidR="00ED6734" w:rsidRPr="00ED6734">
      <w:rPr>
        <w:rFonts w:ascii="Calibri" w:hAnsi="Calibri" w:hint="eastAsia"/>
        <w:caps/>
        <w:color w:val="1F497D" w:themeColor="text2"/>
        <w:spacing w:val="20"/>
        <w:sz w:val="20"/>
        <w:szCs w:val="22"/>
      </w:rPr>
      <w:t>FIŞA UNITĂŢII DE CURS/MO</w:t>
    </w:r>
    <w:r w:rsidR="00ED6734" w:rsidRPr="00ED6734">
      <w:rPr>
        <w:rFonts w:ascii="Calibri" w:hAnsi="Calibri"/>
        <w:caps/>
        <w:color w:val="1F497D" w:themeColor="text2"/>
        <w:spacing w:val="20"/>
        <w:sz w:val="20"/>
        <w:szCs w:val="22"/>
      </w:rPr>
      <w:t>dulului</w:t>
    </w:r>
  </w:p>
  <w:p w:rsidR="00C97E2D" w:rsidRPr="001748FB" w:rsidRDefault="004F3828" w:rsidP="00DB6C78">
    <w:pPr>
      <w:pStyle w:val="headertext"/>
      <w:pBdr>
        <w:bottom w:val="single" w:sz="4" w:space="1" w:color="0A522A"/>
      </w:pBdr>
      <w:rPr>
        <w:b w:val="0"/>
        <w:caps/>
        <w:color w:val="084332"/>
        <w:spacing w:val="20"/>
      </w:rPr>
    </w:pPr>
    <w:r w:rsidRPr="001748FB">
      <w:rPr>
        <w:b w:val="0"/>
        <w:caps/>
        <w:color w:val="084332"/>
        <w:spacing w:val="20"/>
      </w:rP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851A6"/>
    <w:multiLevelType w:val="hybridMultilevel"/>
    <w:tmpl w:val="0E809D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C001DE"/>
    <w:multiLevelType w:val="hybridMultilevel"/>
    <w:tmpl w:val="05BA0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781771"/>
    <w:multiLevelType w:val="hybridMultilevel"/>
    <w:tmpl w:val="1BCA7F30"/>
    <w:lvl w:ilvl="0" w:tplc="0409000D">
      <w:start w:val="1"/>
      <w:numFmt w:val="bullet"/>
      <w:lvlText w:val=""/>
      <w:lvlJc w:val="left"/>
      <w:pPr>
        <w:ind w:left="72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3">
    <w:nsid w:val="11CF7469"/>
    <w:multiLevelType w:val="hybridMultilevel"/>
    <w:tmpl w:val="A20C2C04"/>
    <w:lvl w:ilvl="0" w:tplc="E11C93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1B5930"/>
    <w:multiLevelType w:val="hybridMultilevel"/>
    <w:tmpl w:val="A1A60D0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D261BF"/>
    <w:multiLevelType w:val="hybridMultilevel"/>
    <w:tmpl w:val="DD742B2A"/>
    <w:lvl w:ilvl="0" w:tplc="8CBEC59C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DE69D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6C5F2C"/>
    <w:multiLevelType w:val="hybridMultilevel"/>
    <w:tmpl w:val="C5BEAA50"/>
    <w:lvl w:ilvl="0" w:tplc="0409000F">
      <w:start w:val="1"/>
      <w:numFmt w:val="decimal"/>
      <w:lvlText w:val="%1."/>
      <w:lvlJc w:val="left"/>
      <w:pPr>
        <w:ind w:left="724" w:hanging="360"/>
      </w:pPr>
    </w:lvl>
    <w:lvl w:ilvl="1" w:tplc="04090019" w:tentative="1">
      <w:start w:val="1"/>
      <w:numFmt w:val="lowerLetter"/>
      <w:lvlText w:val="%2."/>
      <w:lvlJc w:val="left"/>
      <w:pPr>
        <w:ind w:left="1444" w:hanging="360"/>
      </w:pPr>
    </w:lvl>
    <w:lvl w:ilvl="2" w:tplc="0409001B" w:tentative="1">
      <w:start w:val="1"/>
      <w:numFmt w:val="lowerRoman"/>
      <w:lvlText w:val="%3."/>
      <w:lvlJc w:val="right"/>
      <w:pPr>
        <w:ind w:left="2164" w:hanging="180"/>
      </w:pPr>
    </w:lvl>
    <w:lvl w:ilvl="3" w:tplc="0409000F" w:tentative="1">
      <w:start w:val="1"/>
      <w:numFmt w:val="decimal"/>
      <w:lvlText w:val="%4."/>
      <w:lvlJc w:val="left"/>
      <w:pPr>
        <w:ind w:left="2884" w:hanging="360"/>
      </w:pPr>
    </w:lvl>
    <w:lvl w:ilvl="4" w:tplc="04090019" w:tentative="1">
      <w:start w:val="1"/>
      <w:numFmt w:val="lowerLetter"/>
      <w:lvlText w:val="%5."/>
      <w:lvlJc w:val="left"/>
      <w:pPr>
        <w:ind w:left="3604" w:hanging="360"/>
      </w:pPr>
    </w:lvl>
    <w:lvl w:ilvl="5" w:tplc="0409001B" w:tentative="1">
      <w:start w:val="1"/>
      <w:numFmt w:val="lowerRoman"/>
      <w:lvlText w:val="%6."/>
      <w:lvlJc w:val="right"/>
      <w:pPr>
        <w:ind w:left="4324" w:hanging="180"/>
      </w:pPr>
    </w:lvl>
    <w:lvl w:ilvl="6" w:tplc="0409000F" w:tentative="1">
      <w:start w:val="1"/>
      <w:numFmt w:val="decimal"/>
      <w:lvlText w:val="%7."/>
      <w:lvlJc w:val="left"/>
      <w:pPr>
        <w:ind w:left="5044" w:hanging="360"/>
      </w:pPr>
    </w:lvl>
    <w:lvl w:ilvl="7" w:tplc="04090019" w:tentative="1">
      <w:start w:val="1"/>
      <w:numFmt w:val="lowerLetter"/>
      <w:lvlText w:val="%8."/>
      <w:lvlJc w:val="left"/>
      <w:pPr>
        <w:ind w:left="5764" w:hanging="360"/>
      </w:pPr>
    </w:lvl>
    <w:lvl w:ilvl="8" w:tplc="04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7">
    <w:nsid w:val="2A3A2283"/>
    <w:multiLevelType w:val="hybridMultilevel"/>
    <w:tmpl w:val="02FE3F10"/>
    <w:lvl w:ilvl="0" w:tplc="86866B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C87672D"/>
    <w:multiLevelType w:val="hybridMultilevel"/>
    <w:tmpl w:val="D9726B74"/>
    <w:lvl w:ilvl="0" w:tplc="0419000D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FE0AB9"/>
    <w:multiLevelType w:val="hybridMultilevel"/>
    <w:tmpl w:val="2D5EBC1C"/>
    <w:lvl w:ilvl="0" w:tplc="0419000D">
      <w:start w:val="1"/>
      <w:numFmt w:val="bullet"/>
      <w:lvlText w:val=""/>
      <w:lvlJc w:val="left"/>
      <w:pPr>
        <w:ind w:left="8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0">
    <w:nsid w:val="359D7CFA"/>
    <w:multiLevelType w:val="hybridMultilevel"/>
    <w:tmpl w:val="7C6CDC8C"/>
    <w:lvl w:ilvl="0" w:tplc="9A2653B8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2427F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0BE689E"/>
    <w:multiLevelType w:val="hybridMultilevel"/>
    <w:tmpl w:val="B7665C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6962468"/>
    <w:multiLevelType w:val="hybridMultilevel"/>
    <w:tmpl w:val="E1FAC62C"/>
    <w:lvl w:ilvl="0" w:tplc="04190001">
      <w:start w:val="1"/>
      <w:numFmt w:val="bullet"/>
      <w:lvlText w:val=""/>
      <w:lvlJc w:val="left"/>
      <w:pPr>
        <w:ind w:left="10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14">
    <w:nsid w:val="4AE87273"/>
    <w:multiLevelType w:val="hybridMultilevel"/>
    <w:tmpl w:val="0AD258FE"/>
    <w:lvl w:ilvl="0" w:tplc="0419000D">
      <w:start w:val="1"/>
      <w:numFmt w:val="bullet"/>
      <w:lvlText w:val=""/>
      <w:lvlJc w:val="left"/>
      <w:pPr>
        <w:ind w:left="8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5">
    <w:nsid w:val="5E63403F"/>
    <w:multiLevelType w:val="hybridMultilevel"/>
    <w:tmpl w:val="E08885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A1730D"/>
    <w:multiLevelType w:val="hybridMultilevel"/>
    <w:tmpl w:val="E7346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0831A8"/>
    <w:multiLevelType w:val="hybridMultilevel"/>
    <w:tmpl w:val="B7665C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0D90D54"/>
    <w:multiLevelType w:val="hybridMultilevel"/>
    <w:tmpl w:val="A20C2C04"/>
    <w:lvl w:ilvl="0" w:tplc="E11C93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B05404"/>
    <w:multiLevelType w:val="hybridMultilevel"/>
    <w:tmpl w:val="A1F26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7"/>
  </w:num>
  <w:num w:numId="4">
    <w:abstractNumId w:val="12"/>
  </w:num>
  <w:num w:numId="5">
    <w:abstractNumId w:val="9"/>
  </w:num>
  <w:num w:numId="6">
    <w:abstractNumId w:val="14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"/>
  </w:num>
  <w:num w:numId="10">
    <w:abstractNumId w:val="3"/>
  </w:num>
  <w:num w:numId="11">
    <w:abstractNumId w:val="0"/>
  </w:num>
  <w:num w:numId="12">
    <w:abstractNumId w:val="15"/>
  </w:num>
  <w:num w:numId="13">
    <w:abstractNumId w:val="4"/>
  </w:num>
  <w:num w:numId="14">
    <w:abstractNumId w:val="11"/>
  </w:num>
  <w:num w:numId="15">
    <w:abstractNumId w:val="6"/>
  </w:num>
  <w:num w:numId="16">
    <w:abstractNumId w:val="5"/>
  </w:num>
  <w:num w:numId="17">
    <w:abstractNumId w:val="19"/>
  </w:num>
  <w:num w:numId="18">
    <w:abstractNumId w:val="1"/>
  </w:num>
  <w:num w:numId="19">
    <w:abstractNumId w:val="16"/>
  </w:num>
  <w:num w:numId="20">
    <w:abstractNumId w:val="8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33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97E2D"/>
    <w:rsid w:val="0001102D"/>
    <w:rsid w:val="000264E8"/>
    <w:rsid w:val="00030F65"/>
    <w:rsid w:val="00034E65"/>
    <w:rsid w:val="0004194E"/>
    <w:rsid w:val="00056C53"/>
    <w:rsid w:val="00056D1E"/>
    <w:rsid w:val="0005719F"/>
    <w:rsid w:val="000645DB"/>
    <w:rsid w:val="00070DEE"/>
    <w:rsid w:val="00072D81"/>
    <w:rsid w:val="00090403"/>
    <w:rsid w:val="00095E9D"/>
    <w:rsid w:val="000A3FA0"/>
    <w:rsid w:val="000C7F4C"/>
    <w:rsid w:val="000D6815"/>
    <w:rsid w:val="000E45AF"/>
    <w:rsid w:val="0010005A"/>
    <w:rsid w:val="00127EB2"/>
    <w:rsid w:val="00131445"/>
    <w:rsid w:val="00141293"/>
    <w:rsid w:val="00143433"/>
    <w:rsid w:val="001541E0"/>
    <w:rsid w:val="00174135"/>
    <w:rsid w:val="001748FB"/>
    <w:rsid w:val="00181D96"/>
    <w:rsid w:val="00184B61"/>
    <w:rsid w:val="00193642"/>
    <w:rsid w:val="001967E7"/>
    <w:rsid w:val="001A267C"/>
    <w:rsid w:val="001A3172"/>
    <w:rsid w:val="001A7B6C"/>
    <w:rsid w:val="001D0E74"/>
    <w:rsid w:val="001D425D"/>
    <w:rsid w:val="001F506F"/>
    <w:rsid w:val="00202901"/>
    <w:rsid w:val="00205614"/>
    <w:rsid w:val="00207749"/>
    <w:rsid w:val="0022118E"/>
    <w:rsid w:val="00221CBF"/>
    <w:rsid w:val="0022567A"/>
    <w:rsid w:val="002270E3"/>
    <w:rsid w:val="002275A4"/>
    <w:rsid w:val="0025103B"/>
    <w:rsid w:val="00265B9A"/>
    <w:rsid w:val="002660A8"/>
    <w:rsid w:val="002773A9"/>
    <w:rsid w:val="002824D3"/>
    <w:rsid w:val="00286C87"/>
    <w:rsid w:val="002A42A8"/>
    <w:rsid w:val="002B17A7"/>
    <w:rsid w:val="002B49E8"/>
    <w:rsid w:val="002B5729"/>
    <w:rsid w:val="002D0468"/>
    <w:rsid w:val="002D047C"/>
    <w:rsid w:val="002D3A43"/>
    <w:rsid w:val="002D467A"/>
    <w:rsid w:val="002D5883"/>
    <w:rsid w:val="002E74E0"/>
    <w:rsid w:val="002F7361"/>
    <w:rsid w:val="00302DC9"/>
    <w:rsid w:val="003057C2"/>
    <w:rsid w:val="00312530"/>
    <w:rsid w:val="003371ED"/>
    <w:rsid w:val="00360EF1"/>
    <w:rsid w:val="003815B2"/>
    <w:rsid w:val="00396C53"/>
    <w:rsid w:val="003C3276"/>
    <w:rsid w:val="003C41D2"/>
    <w:rsid w:val="003D223D"/>
    <w:rsid w:val="003D2641"/>
    <w:rsid w:val="003F2AFF"/>
    <w:rsid w:val="00415F8A"/>
    <w:rsid w:val="00432D92"/>
    <w:rsid w:val="004353AD"/>
    <w:rsid w:val="004374DB"/>
    <w:rsid w:val="004642F1"/>
    <w:rsid w:val="00472FEE"/>
    <w:rsid w:val="00475168"/>
    <w:rsid w:val="0048054C"/>
    <w:rsid w:val="0048283A"/>
    <w:rsid w:val="004C1C1E"/>
    <w:rsid w:val="004D3479"/>
    <w:rsid w:val="004D44C5"/>
    <w:rsid w:val="004F3828"/>
    <w:rsid w:val="0051257B"/>
    <w:rsid w:val="0051321D"/>
    <w:rsid w:val="0052377F"/>
    <w:rsid w:val="00527C46"/>
    <w:rsid w:val="00531201"/>
    <w:rsid w:val="0053294D"/>
    <w:rsid w:val="00532FB8"/>
    <w:rsid w:val="00533283"/>
    <w:rsid w:val="00595432"/>
    <w:rsid w:val="00596BD2"/>
    <w:rsid w:val="005B0552"/>
    <w:rsid w:val="005B363D"/>
    <w:rsid w:val="005B7A7E"/>
    <w:rsid w:val="005C239E"/>
    <w:rsid w:val="005C71E7"/>
    <w:rsid w:val="005D077E"/>
    <w:rsid w:val="005D72E9"/>
    <w:rsid w:val="005D77E0"/>
    <w:rsid w:val="005F400D"/>
    <w:rsid w:val="00611B90"/>
    <w:rsid w:val="006162A5"/>
    <w:rsid w:val="00620416"/>
    <w:rsid w:val="00631658"/>
    <w:rsid w:val="00640899"/>
    <w:rsid w:val="00641EEF"/>
    <w:rsid w:val="00644288"/>
    <w:rsid w:val="0065047D"/>
    <w:rsid w:val="006649DA"/>
    <w:rsid w:val="00667CD6"/>
    <w:rsid w:val="00696A8F"/>
    <w:rsid w:val="00697F8C"/>
    <w:rsid w:val="006A0C0A"/>
    <w:rsid w:val="006A2682"/>
    <w:rsid w:val="006B0AFF"/>
    <w:rsid w:val="006B3DCD"/>
    <w:rsid w:val="006D06A4"/>
    <w:rsid w:val="006D479F"/>
    <w:rsid w:val="006E0664"/>
    <w:rsid w:val="006F283A"/>
    <w:rsid w:val="007018FF"/>
    <w:rsid w:val="007025E7"/>
    <w:rsid w:val="0070506B"/>
    <w:rsid w:val="007074CE"/>
    <w:rsid w:val="007235CB"/>
    <w:rsid w:val="00724CC6"/>
    <w:rsid w:val="00725774"/>
    <w:rsid w:val="0072611C"/>
    <w:rsid w:val="00730085"/>
    <w:rsid w:val="007351FE"/>
    <w:rsid w:val="00736376"/>
    <w:rsid w:val="00737829"/>
    <w:rsid w:val="00744570"/>
    <w:rsid w:val="00751380"/>
    <w:rsid w:val="0076647D"/>
    <w:rsid w:val="00773178"/>
    <w:rsid w:val="007818A8"/>
    <w:rsid w:val="00784898"/>
    <w:rsid w:val="00787C74"/>
    <w:rsid w:val="00797D6D"/>
    <w:rsid w:val="007A279D"/>
    <w:rsid w:val="007A2B5D"/>
    <w:rsid w:val="007B2D82"/>
    <w:rsid w:val="007B2FF1"/>
    <w:rsid w:val="007B31BA"/>
    <w:rsid w:val="007C5C96"/>
    <w:rsid w:val="00812373"/>
    <w:rsid w:val="008158B1"/>
    <w:rsid w:val="00833B41"/>
    <w:rsid w:val="008473D4"/>
    <w:rsid w:val="008501B5"/>
    <w:rsid w:val="008519B3"/>
    <w:rsid w:val="008674EF"/>
    <w:rsid w:val="00871B34"/>
    <w:rsid w:val="00875312"/>
    <w:rsid w:val="00877A46"/>
    <w:rsid w:val="0088187D"/>
    <w:rsid w:val="008832B7"/>
    <w:rsid w:val="008A542C"/>
    <w:rsid w:val="008A5576"/>
    <w:rsid w:val="008B0C21"/>
    <w:rsid w:val="008D2E6E"/>
    <w:rsid w:val="008D6349"/>
    <w:rsid w:val="008E5B0C"/>
    <w:rsid w:val="008F25FB"/>
    <w:rsid w:val="008F4132"/>
    <w:rsid w:val="008F5D02"/>
    <w:rsid w:val="009034B4"/>
    <w:rsid w:val="00925475"/>
    <w:rsid w:val="009261AB"/>
    <w:rsid w:val="009434C3"/>
    <w:rsid w:val="0094510E"/>
    <w:rsid w:val="009523EE"/>
    <w:rsid w:val="009541E2"/>
    <w:rsid w:val="009635A9"/>
    <w:rsid w:val="00986658"/>
    <w:rsid w:val="00995944"/>
    <w:rsid w:val="009C135F"/>
    <w:rsid w:val="009C189D"/>
    <w:rsid w:val="009C19D4"/>
    <w:rsid w:val="009C76C2"/>
    <w:rsid w:val="009C7FA7"/>
    <w:rsid w:val="009D5A0D"/>
    <w:rsid w:val="009E0617"/>
    <w:rsid w:val="009E36F9"/>
    <w:rsid w:val="009E45E6"/>
    <w:rsid w:val="009E6B36"/>
    <w:rsid w:val="009E6E84"/>
    <w:rsid w:val="009F2F97"/>
    <w:rsid w:val="00A000C7"/>
    <w:rsid w:val="00A037B7"/>
    <w:rsid w:val="00A06109"/>
    <w:rsid w:val="00A074D7"/>
    <w:rsid w:val="00A26DAF"/>
    <w:rsid w:val="00A30D35"/>
    <w:rsid w:val="00A37896"/>
    <w:rsid w:val="00A41738"/>
    <w:rsid w:val="00A41AA5"/>
    <w:rsid w:val="00A73B6F"/>
    <w:rsid w:val="00A829B4"/>
    <w:rsid w:val="00A84B50"/>
    <w:rsid w:val="00A974F8"/>
    <w:rsid w:val="00AB29C6"/>
    <w:rsid w:val="00AD333B"/>
    <w:rsid w:val="00AD6282"/>
    <w:rsid w:val="00AE090D"/>
    <w:rsid w:val="00AE3A27"/>
    <w:rsid w:val="00AF085F"/>
    <w:rsid w:val="00B016FD"/>
    <w:rsid w:val="00B0621B"/>
    <w:rsid w:val="00B10929"/>
    <w:rsid w:val="00B16320"/>
    <w:rsid w:val="00B26905"/>
    <w:rsid w:val="00B26908"/>
    <w:rsid w:val="00B5147C"/>
    <w:rsid w:val="00B523F9"/>
    <w:rsid w:val="00B5694D"/>
    <w:rsid w:val="00B6626B"/>
    <w:rsid w:val="00B67418"/>
    <w:rsid w:val="00B80B1F"/>
    <w:rsid w:val="00B81A48"/>
    <w:rsid w:val="00B81D8D"/>
    <w:rsid w:val="00B82C3B"/>
    <w:rsid w:val="00B86306"/>
    <w:rsid w:val="00BA3C19"/>
    <w:rsid w:val="00BB60F9"/>
    <w:rsid w:val="00BC003D"/>
    <w:rsid w:val="00BE400C"/>
    <w:rsid w:val="00C01481"/>
    <w:rsid w:val="00C03750"/>
    <w:rsid w:val="00C20206"/>
    <w:rsid w:val="00C40430"/>
    <w:rsid w:val="00C50C7C"/>
    <w:rsid w:val="00C61775"/>
    <w:rsid w:val="00C62391"/>
    <w:rsid w:val="00C71C2F"/>
    <w:rsid w:val="00C8318D"/>
    <w:rsid w:val="00C84C52"/>
    <w:rsid w:val="00C85803"/>
    <w:rsid w:val="00C9470C"/>
    <w:rsid w:val="00C9505D"/>
    <w:rsid w:val="00C97E2D"/>
    <w:rsid w:val="00CA679E"/>
    <w:rsid w:val="00CB0C9A"/>
    <w:rsid w:val="00CC64AD"/>
    <w:rsid w:val="00CD7BD6"/>
    <w:rsid w:val="00CE26B6"/>
    <w:rsid w:val="00CE3065"/>
    <w:rsid w:val="00CF2615"/>
    <w:rsid w:val="00CF79BB"/>
    <w:rsid w:val="00D04A1C"/>
    <w:rsid w:val="00D0544B"/>
    <w:rsid w:val="00D31FE4"/>
    <w:rsid w:val="00D3426B"/>
    <w:rsid w:val="00D35649"/>
    <w:rsid w:val="00D37837"/>
    <w:rsid w:val="00D4559D"/>
    <w:rsid w:val="00D45E00"/>
    <w:rsid w:val="00D50176"/>
    <w:rsid w:val="00D67EF9"/>
    <w:rsid w:val="00D73053"/>
    <w:rsid w:val="00D875C6"/>
    <w:rsid w:val="00D931DD"/>
    <w:rsid w:val="00DA575E"/>
    <w:rsid w:val="00DB4C66"/>
    <w:rsid w:val="00DB5566"/>
    <w:rsid w:val="00DB6C78"/>
    <w:rsid w:val="00DC2108"/>
    <w:rsid w:val="00DC518B"/>
    <w:rsid w:val="00DC6226"/>
    <w:rsid w:val="00DD2365"/>
    <w:rsid w:val="00DE3EF9"/>
    <w:rsid w:val="00DE5829"/>
    <w:rsid w:val="00E075A6"/>
    <w:rsid w:val="00E24ECB"/>
    <w:rsid w:val="00E25F87"/>
    <w:rsid w:val="00E30673"/>
    <w:rsid w:val="00E32CC5"/>
    <w:rsid w:val="00E346AC"/>
    <w:rsid w:val="00E3485A"/>
    <w:rsid w:val="00E3537A"/>
    <w:rsid w:val="00E43E19"/>
    <w:rsid w:val="00E84419"/>
    <w:rsid w:val="00E85EFF"/>
    <w:rsid w:val="00E867E2"/>
    <w:rsid w:val="00E93DFB"/>
    <w:rsid w:val="00E95C92"/>
    <w:rsid w:val="00EB2C10"/>
    <w:rsid w:val="00EC48E9"/>
    <w:rsid w:val="00EC6F9C"/>
    <w:rsid w:val="00ED6734"/>
    <w:rsid w:val="00EE77B7"/>
    <w:rsid w:val="00F028CE"/>
    <w:rsid w:val="00F119BB"/>
    <w:rsid w:val="00F160B4"/>
    <w:rsid w:val="00F24AF5"/>
    <w:rsid w:val="00F3121B"/>
    <w:rsid w:val="00F5673F"/>
    <w:rsid w:val="00F7444E"/>
    <w:rsid w:val="00F85A5F"/>
    <w:rsid w:val="00F92258"/>
    <w:rsid w:val="00F976AC"/>
    <w:rsid w:val="00F97959"/>
    <w:rsid w:val="00FB33E8"/>
    <w:rsid w:val="00FB6DAD"/>
    <w:rsid w:val="00FC4957"/>
    <w:rsid w:val="00FD27D4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C19D4"/>
    <w:pPr>
      <w:spacing w:after="100" w:afterAutospacing="1" w:line="360" w:lineRule="auto"/>
    </w:pPr>
    <w:rPr>
      <w:rFonts w:ascii="Calisto MT" w:hAnsi="Calisto MT"/>
      <w:color w:val="191919" w:themeColor="text1" w:themeTint="E6"/>
      <w:sz w:val="20"/>
      <w:szCs w:val="20"/>
    </w:rPr>
  </w:style>
  <w:style w:type="paragraph" w:styleId="1">
    <w:name w:val="heading 1"/>
    <w:basedOn w:val="a0"/>
    <w:next w:val="a0"/>
    <w:link w:val="10"/>
    <w:uiPriority w:val="9"/>
    <w:qFormat/>
    <w:rsid w:val="009C19D4"/>
    <w:pPr>
      <w:keepNext/>
      <w:keepLines/>
      <w:spacing w:before="480" w:after="0"/>
      <w:outlineLvl w:val="0"/>
    </w:pPr>
    <w:rPr>
      <w:rFonts w:eastAsiaTheme="majorEastAsia" w:cstheme="majorBidi"/>
      <w:bCs/>
      <w:color w:val="006633"/>
      <w:sz w:val="44"/>
      <w:szCs w:val="44"/>
    </w:rPr>
  </w:style>
  <w:style w:type="paragraph" w:styleId="2">
    <w:name w:val="heading 2"/>
    <w:basedOn w:val="a0"/>
    <w:next w:val="a0"/>
    <w:link w:val="20"/>
    <w:uiPriority w:val="9"/>
    <w:unhideWhenUsed/>
    <w:qFormat/>
    <w:rsid w:val="009C19D4"/>
    <w:pPr>
      <w:keepNext/>
      <w:keepLines/>
      <w:spacing w:before="200" w:after="0" w:afterAutospacing="0"/>
      <w:outlineLvl w:val="1"/>
    </w:pPr>
    <w:rPr>
      <w:rFonts w:eastAsiaTheme="majorEastAsia" w:cstheme="majorBidi"/>
      <w:bCs/>
      <w:color w:val="1F497D" w:themeColor="text2"/>
      <w:sz w:val="36"/>
      <w:szCs w:val="36"/>
    </w:rPr>
  </w:style>
  <w:style w:type="paragraph" w:styleId="3">
    <w:name w:val="heading 3"/>
    <w:basedOn w:val="a0"/>
    <w:next w:val="a0"/>
    <w:link w:val="30"/>
    <w:uiPriority w:val="9"/>
    <w:unhideWhenUsed/>
    <w:qFormat/>
    <w:rsid w:val="009C19D4"/>
    <w:pPr>
      <w:keepNext/>
      <w:keepLines/>
      <w:spacing w:before="100" w:beforeAutospacing="1" w:after="0" w:afterAutospacing="0"/>
      <w:outlineLvl w:val="2"/>
    </w:pPr>
    <w:rPr>
      <w:rFonts w:eastAsiaTheme="majorEastAsia" w:cstheme="majorBidi"/>
      <w:bCs/>
      <w:color w:val="1F497D" w:themeColor="text2"/>
      <w:sz w:val="28"/>
      <w:szCs w:val="28"/>
    </w:rPr>
  </w:style>
  <w:style w:type="paragraph" w:styleId="4">
    <w:name w:val="heading 4"/>
    <w:basedOn w:val="a0"/>
    <w:next w:val="a0"/>
    <w:link w:val="40"/>
    <w:uiPriority w:val="9"/>
    <w:unhideWhenUsed/>
    <w:qFormat/>
    <w:rsid w:val="009C19D4"/>
    <w:pPr>
      <w:keepNext/>
      <w:keepLines/>
      <w:spacing w:before="200" w:after="0" w:afterAutospacing="0"/>
      <w:outlineLvl w:val="3"/>
    </w:pPr>
    <w:rPr>
      <w:rFonts w:eastAsiaTheme="majorEastAsia" w:cstheme="majorBidi"/>
      <w:b/>
      <w:bCs/>
      <w:i/>
      <w:iCs/>
      <w:color w:val="808080" w:themeColor="background1" w:themeShade="80"/>
      <w:sz w:val="24"/>
      <w:szCs w:val="24"/>
    </w:rPr>
  </w:style>
  <w:style w:type="paragraph" w:styleId="5">
    <w:name w:val="heading 5"/>
    <w:basedOn w:val="a0"/>
    <w:next w:val="a0"/>
    <w:link w:val="50"/>
    <w:uiPriority w:val="9"/>
    <w:unhideWhenUsed/>
    <w:qFormat/>
    <w:rsid w:val="00E075A6"/>
    <w:pPr>
      <w:keepNext/>
      <w:keepLines/>
      <w:spacing w:before="200" w:after="0" w:afterAutospacing="0"/>
      <w:outlineLvl w:val="4"/>
    </w:pPr>
    <w:rPr>
      <w:rFonts w:asciiTheme="majorHAnsi" w:eastAsiaTheme="majorEastAsia" w:hAnsiTheme="majorHAnsi" w:cstheme="majorBidi"/>
      <w:b/>
      <w:color w:val="808080" w:themeColor="background1" w:themeShade="80"/>
    </w:rPr>
  </w:style>
  <w:style w:type="paragraph" w:styleId="6">
    <w:name w:val="heading 6"/>
    <w:basedOn w:val="a0"/>
    <w:next w:val="a0"/>
    <w:link w:val="60"/>
    <w:uiPriority w:val="9"/>
    <w:unhideWhenUsed/>
    <w:qFormat/>
    <w:rsid w:val="00E075A6"/>
    <w:pPr>
      <w:keepNext/>
      <w:keepLines/>
      <w:spacing w:before="200" w:after="0" w:afterAutospacing="0"/>
      <w:outlineLvl w:val="5"/>
    </w:pPr>
    <w:rPr>
      <w:rFonts w:asciiTheme="majorHAnsi" w:eastAsiaTheme="majorEastAsia" w:hAnsiTheme="majorHAnsi" w:cstheme="majorBidi"/>
      <w:b/>
      <w:i/>
      <w:iCs/>
      <w:color w:val="808080" w:themeColor="background1" w:themeShade="8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uiPriority w:val="9"/>
    <w:rsid w:val="009C19D4"/>
    <w:rPr>
      <w:rFonts w:ascii="Calisto MT" w:eastAsiaTheme="majorEastAsia" w:hAnsi="Calisto MT" w:cstheme="majorBidi"/>
      <w:bCs/>
      <w:color w:val="1F497D" w:themeColor="text2"/>
      <w:sz w:val="28"/>
      <w:szCs w:val="28"/>
    </w:rPr>
  </w:style>
  <w:style w:type="paragraph" w:styleId="a4">
    <w:name w:val="header"/>
    <w:basedOn w:val="a0"/>
    <w:link w:val="a5"/>
    <w:uiPriority w:val="99"/>
    <w:unhideWhenUsed/>
    <w:rsid w:val="00221CB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221CBF"/>
    <w:rPr>
      <w:sz w:val="22"/>
      <w:szCs w:val="22"/>
    </w:rPr>
  </w:style>
  <w:style w:type="paragraph" w:styleId="a6">
    <w:name w:val="footer"/>
    <w:basedOn w:val="a0"/>
    <w:link w:val="a7"/>
    <w:uiPriority w:val="99"/>
    <w:unhideWhenUsed/>
    <w:rsid w:val="00221CB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221CBF"/>
    <w:rPr>
      <w:sz w:val="22"/>
      <w:szCs w:val="22"/>
    </w:rPr>
  </w:style>
  <w:style w:type="character" w:customStyle="1" w:styleId="10">
    <w:name w:val="Заголовок 1 Знак"/>
    <w:basedOn w:val="a1"/>
    <w:link w:val="1"/>
    <w:uiPriority w:val="9"/>
    <w:rsid w:val="009C19D4"/>
    <w:rPr>
      <w:rFonts w:ascii="Calisto MT" w:eastAsiaTheme="majorEastAsia" w:hAnsi="Calisto MT" w:cstheme="majorBidi"/>
      <w:bCs/>
      <w:color w:val="006633"/>
      <w:sz w:val="44"/>
      <w:szCs w:val="44"/>
    </w:rPr>
  </w:style>
  <w:style w:type="paragraph" w:styleId="a8">
    <w:name w:val="Title"/>
    <w:basedOn w:val="a0"/>
    <w:next w:val="a0"/>
    <w:link w:val="a9"/>
    <w:uiPriority w:val="10"/>
    <w:qFormat/>
    <w:rsid w:val="00F85A5F"/>
    <w:pPr>
      <w:tabs>
        <w:tab w:val="left" w:pos="9360"/>
      </w:tabs>
      <w:spacing w:after="300" w:line="240" w:lineRule="auto"/>
      <w:ind w:left="1440" w:right="1440"/>
      <w:contextualSpacing/>
      <w:jc w:val="center"/>
    </w:pPr>
    <w:rPr>
      <w:rFonts w:asciiTheme="majorHAnsi" w:eastAsiaTheme="majorEastAsia" w:hAnsiTheme="majorHAnsi" w:cstheme="majorBidi"/>
      <w:color w:val="C0504D" w:themeColor="accent2"/>
      <w:spacing w:val="5"/>
      <w:kern w:val="28"/>
      <w:sz w:val="72"/>
      <w:szCs w:val="72"/>
    </w:rPr>
  </w:style>
  <w:style w:type="character" w:customStyle="1" w:styleId="a9">
    <w:name w:val="Название Знак"/>
    <w:basedOn w:val="a1"/>
    <w:link w:val="a8"/>
    <w:uiPriority w:val="10"/>
    <w:rsid w:val="00F85A5F"/>
    <w:rPr>
      <w:rFonts w:asciiTheme="majorHAnsi" w:eastAsiaTheme="majorEastAsia" w:hAnsiTheme="majorHAnsi" w:cstheme="majorBidi"/>
      <w:color w:val="C0504D" w:themeColor="accent2"/>
      <w:spacing w:val="5"/>
      <w:kern w:val="28"/>
      <w:sz w:val="72"/>
      <w:szCs w:val="72"/>
    </w:rPr>
  </w:style>
  <w:style w:type="paragraph" w:styleId="aa">
    <w:name w:val="Normal (Web)"/>
    <w:basedOn w:val="a0"/>
    <w:uiPriority w:val="99"/>
    <w:unhideWhenUsed/>
    <w:rsid w:val="00202901"/>
    <w:pPr>
      <w:spacing w:before="100" w:beforeAutospacing="1" w:line="240" w:lineRule="auto"/>
    </w:pPr>
    <w:rPr>
      <w:rFonts w:ascii="Times" w:hAnsi="Times" w:cs="Times New Roman"/>
    </w:rPr>
  </w:style>
  <w:style w:type="character" w:styleId="ab">
    <w:name w:val="Placeholder Text"/>
    <w:basedOn w:val="a1"/>
    <w:uiPriority w:val="99"/>
    <w:semiHidden/>
    <w:rsid w:val="00202901"/>
    <w:rPr>
      <w:color w:val="808080"/>
    </w:rPr>
  </w:style>
  <w:style w:type="paragraph" w:styleId="ac">
    <w:name w:val="Balloon Text"/>
    <w:basedOn w:val="a0"/>
    <w:link w:val="ad"/>
    <w:uiPriority w:val="99"/>
    <w:semiHidden/>
    <w:unhideWhenUsed/>
    <w:rsid w:val="0020290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202901"/>
    <w:rPr>
      <w:rFonts w:ascii="Lucida Grande" w:hAnsi="Lucida Grande" w:cs="Lucida Grande"/>
      <w:sz w:val="18"/>
      <w:szCs w:val="18"/>
    </w:rPr>
  </w:style>
  <w:style w:type="paragraph" w:styleId="a">
    <w:name w:val="List Paragraph"/>
    <w:basedOn w:val="a0"/>
    <w:uiPriority w:val="34"/>
    <w:qFormat/>
    <w:rsid w:val="009C19D4"/>
    <w:pPr>
      <w:numPr>
        <w:numId w:val="1"/>
      </w:numPr>
      <w:contextualSpacing/>
    </w:pPr>
  </w:style>
  <w:style w:type="character" w:customStyle="1" w:styleId="20">
    <w:name w:val="Заголовок 2 Знак"/>
    <w:basedOn w:val="a1"/>
    <w:link w:val="2"/>
    <w:uiPriority w:val="9"/>
    <w:rsid w:val="009C19D4"/>
    <w:rPr>
      <w:rFonts w:ascii="Calisto MT" w:eastAsiaTheme="majorEastAsia" w:hAnsi="Calisto MT" w:cstheme="majorBidi"/>
      <w:bCs/>
      <w:color w:val="1F497D" w:themeColor="text2"/>
      <w:sz w:val="36"/>
      <w:szCs w:val="36"/>
    </w:rPr>
  </w:style>
  <w:style w:type="character" w:styleId="ae">
    <w:name w:val="page number"/>
    <w:basedOn w:val="a1"/>
    <w:uiPriority w:val="99"/>
    <w:semiHidden/>
    <w:unhideWhenUsed/>
    <w:rsid w:val="00B81D8D"/>
  </w:style>
  <w:style w:type="paragraph" w:customStyle="1" w:styleId="headertext">
    <w:name w:val="header text"/>
    <w:basedOn w:val="a4"/>
    <w:rsid w:val="004D44C5"/>
    <w:pPr>
      <w:pBdr>
        <w:bottom w:val="dotted" w:sz="8" w:space="1" w:color="C0504D" w:themeColor="accent2"/>
      </w:pBdr>
      <w:spacing w:afterAutospacing="0"/>
    </w:pPr>
    <w:rPr>
      <w:b/>
      <w:color w:val="C0504D" w:themeColor="accent2"/>
      <w:sz w:val="16"/>
      <w:szCs w:val="16"/>
    </w:rPr>
  </w:style>
  <w:style w:type="paragraph" w:customStyle="1" w:styleId="Titlepagesubhead">
    <w:name w:val="Title page subhead"/>
    <w:basedOn w:val="a0"/>
    <w:qFormat/>
    <w:rsid w:val="005B363D"/>
    <w:pPr>
      <w:tabs>
        <w:tab w:val="left" w:pos="7200"/>
      </w:tabs>
      <w:spacing w:line="240" w:lineRule="auto"/>
      <w:ind w:left="1440" w:right="1440"/>
      <w:jc w:val="center"/>
    </w:pPr>
    <w:rPr>
      <w:color w:val="1F497D" w:themeColor="text2"/>
      <w:sz w:val="36"/>
      <w:szCs w:val="36"/>
    </w:rPr>
  </w:style>
  <w:style w:type="paragraph" w:customStyle="1" w:styleId="Titlepagedate">
    <w:name w:val="Title page date"/>
    <w:basedOn w:val="headertext"/>
    <w:qFormat/>
    <w:rsid w:val="00B67418"/>
    <w:pPr>
      <w:pBdr>
        <w:top w:val="dotted" w:sz="8" w:space="1" w:color="C0504D" w:themeColor="accent2"/>
      </w:pBdr>
      <w:tabs>
        <w:tab w:val="left" w:pos="7200"/>
      </w:tabs>
      <w:ind w:left="1440" w:right="1440"/>
      <w:jc w:val="center"/>
    </w:pPr>
    <w:rPr>
      <w:color w:val="006633"/>
      <w:sz w:val="24"/>
      <w:szCs w:val="24"/>
    </w:rPr>
  </w:style>
  <w:style w:type="paragraph" w:customStyle="1" w:styleId="Titlepagedocumenttitle">
    <w:name w:val="Title page document title"/>
    <w:basedOn w:val="a8"/>
    <w:qFormat/>
    <w:rsid w:val="00B67418"/>
    <w:rPr>
      <w:color w:val="006633"/>
    </w:rPr>
  </w:style>
  <w:style w:type="paragraph" w:customStyle="1" w:styleId="Footertext">
    <w:name w:val="Footer text"/>
    <w:basedOn w:val="a0"/>
    <w:qFormat/>
    <w:rsid w:val="00056D1E"/>
    <w:rPr>
      <w:color w:val="084332"/>
      <w:spacing w:val="20"/>
      <w:sz w:val="16"/>
      <w:szCs w:val="16"/>
    </w:rPr>
  </w:style>
  <w:style w:type="character" w:customStyle="1" w:styleId="40">
    <w:name w:val="Заголовок 4 Знак"/>
    <w:basedOn w:val="a1"/>
    <w:link w:val="4"/>
    <w:uiPriority w:val="9"/>
    <w:rsid w:val="009C19D4"/>
    <w:rPr>
      <w:rFonts w:ascii="Calisto MT" w:eastAsiaTheme="majorEastAsia" w:hAnsi="Calisto MT" w:cstheme="majorBidi"/>
      <w:b/>
      <w:bCs/>
      <w:i/>
      <w:iCs/>
      <w:color w:val="808080" w:themeColor="background1" w:themeShade="80"/>
    </w:rPr>
  </w:style>
  <w:style w:type="character" w:customStyle="1" w:styleId="50">
    <w:name w:val="Заголовок 5 Знак"/>
    <w:basedOn w:val="a1"/>
    <w:link w:val="5"/>
    <w:uiPriority w:val="9"/>
    <w:rsid w:val="00E075A6"/>
    <w:rPr>
      <w:rFonts w:asciiTheme="majorHAnsi" w:eastAsiaTheme="majorEastAsia" w:hAnsiTheme="majorHAnsi" w:cstheme="majorBidi"/>
      <w:b/>
      <w:color w:val="808080" w:themeColor="background1" w:themeShade="80"/>
      <w:sz w:val="20"/>
      <w:szCs w:val="20"/>
    </w:rPr>
  </w:style>
  <w:style w:type="character" w:customStyle="1" w:styleId="60">
    <w:name w:val="Заголовок 6 Знак"/>
    <w:basedOn w:val="a1"/>
    <w:link w:val="6"/>
    <w:uiPriority w:val="9"/>
    <w:rsid w:val="00E075A6"/>
    <w:rPr>
      <w:rFonts w:asciiTheme="majorHAnsi" w:eastAsiaTheme="majorEastAsia" w:hAnsiTheme="majorHAnsi" w:cstheme="majorBidi"/>
      <w:b/>
      <w:i/>
      <w:iCs/>
      <w:color w:val="808080" w:themeColor="background1" w:themeShade="80"/>
      <w:sz w:val="20"/>
      <w:szCs w:val="20"/>
    </w:rPr>
  </w:style>
  <w:style w:type="paragraph" w:styleId="af">
    <w:name w:val="Subtitle"/>
    <w:basedOn w:val="a0"/>
    <w:next w:val="a0"/>
    <w:link w:val="af0"/>
    <w:uiPriority w:val="11"/>
    <w:qFormat/>
    <w:rsid w:val="007025E7"/>
    <w:pPr>
      <w:numPr>
        <w:ilvl w:val="1"/>
      </w:numPr>
    </w:pPr>
    <w:rPr>
      <w:rFonts w:asciiTheme="majorHAnsi" w:eastAsiaTheme="majorEastAsia" w:hAnsiTheme="majorHAnsi" w:cstheme="majorBidi"/>
      <w:i/>
      <w:iCs/>
      <w:color w:val="808080" w:themeColor="background1" w:themeShade="80"/>
      <w:spacing w:val="15"/>
      <w:sz w:val="24"/>
      <w:szCs w:val="24"/>
    </w:rPr>
  </w:style>
  <w:style w:type="character" w:customStyle="1" w:styleId="af0">
    <w:name w:val="Подзаголовок Знак"/>
    <w:basedOn w:val="a1"/>
    <w:link w:val="af"/>
    <w:uiPriority w:val="11"/>
    <w:rsid w:val="007025E7"/>
    <w:rPr>
      <w:rFonts w:asciiTheme="majorHAnsi" w:eastAsiaTheme="majorEastAsia" w:hAnsiTheme="majorHAnsi" w:cstheme="majorBidi"/>
      <w:i/>
      <w:iCs/>
      <w:color w:val="808080" w:themeColor="background1" w:themeShade="80"/>
      <w:spacing w:val="15"/>
    </w:rPr>
  </w:style>
  <w:style w:type="character" w:styleId="af1">
    <w:name w:val="Intense Emphasis"/>
    <w:basedOn w:val="a1"/>
    <w:uiPriority w:val="21"/>
    <w:qFormat/>
    <w:rsid w:val="009E6E84"/>
    <w:rPr>
      <w:b/>
      <w:bCs/>
      <w:i/>
      <w:iCs/>
      <w:color w:val="808080" w:themeColor="background1" w:themeShade="80"/>
    </w:rPr>
  </w:style>
  <w:style w:type="paragraph" w:styleId="af2">
    <w:name w:val="Intense Quote"/>
    <w:basedOn w:val="a0"/>
    <w:next w:val="a0"/>
    <w:link w:val="af3"/>
    <w:uiPriority w:val="30"/>
    <w:qFormat/>
    <w:rsid w:val="009E6E84"/>
    <w:pPr>
      <w:pBdr>
        <w:bottom w:val="single" w:sz="4" w:space="4" w:color="808080" w:themeColor="background1" w:themeShade="80"/>
      </w:pBdr>
      <w:spacing w:before="200" w:after="280"/>
      <w:ind w:left="936" w:right="936"/>
    </w:pPr>
    <w:rPr>
      <w:b/>
      <w:bCs/>
      <w:i/>
      <w:iCs/>
      <w:color w:val="808080" w:themeColor="background1" w:themeShade="80"/>
    </w:rPr>
  </w:style>
  <w:style w:type="character" w:customStyle="1" w:styleId="af3">
    <w:name w:val="Выделенная цитата Знак"/>
    <w:basedOn w:val="a1"/>
    <w:link w:val="af2"/>
    <w:uiPriority w:val="30"/>
    <w:rsid w:val="009E6E84"/>
    <w:rPr>
      <w:b/>
      <w:bCs/>
      <w:i/>
      <w:iCs/>
      <w:color w:val="808080" w:themeColor="background1" w:themeShade="80"/>
      <w:sz w:val="20"/>
      <w:szCs w:val="20"/>
    </w:rPr>
  </w:style>
  <w:style w:type="character" w:styleId="af4">
    <w:name w:val="Hyperlink"/>
    <w:basedOn w:val="a1"/>
    <w:uiPriority w:val="99"/>
    <w:unhideWhenUsed/>
    <w:rsid w:val="007018FF"/>
    <w:rPr>
      <w:color w:val="0000FF"/>
      <w:u w:val="single"/>
    </w:rPr>
  </w:style>
  <w:style w:type="table" w:styleId="af5">
    <w:name w:val="Table Grid"/>
    <w:basedOn w:val="a2"/>
    <w:uiPriority w:val="39"/>
    <w:rsid w:val="00ED6734"/>
    <w:rPr>
      <w:rFonts w:eastAsia="Calibri"/>
      <w:sz w:val="22"/>
      <w:szCs w:val="22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86658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af6">
    <w:name w:val="Body Text"/>
    <w:basedOn w:val="a0"/>
    <w:link w:val="af7"/>
    <w:rsid w:val="00667CD6"/>
    <w:pPr>
      <w:spacing w:after="0" w:afterAutospacing="0" w:line="240" w:lineRule="auto"/>
    </w:pPr>
    <w:rPr>
      <w:rFonts w:ascii="Times New Roman" w:eastAsia="Times New Roman" w:hAnsi="Times New Roman" w:cs="Times New Roman"/>
      <w:b/>
      <w:color w:val="auto"/>
      <w:sz w:val="28"/>
      <w:lang w:val="ru-RU"/>
    </w:rPr>
  </w:style>
  <w:style w:type="character" w:customStyle="1" w:styleId="af7">
    <w:name w:val="Основной текст Знак"/>
    <w:basedOn w:val="a1"/>
    <w:link w:val="af6"/>
    <w:rsid w:val="00667CD6"/>
    <w:rPr>
      <w:rFonts w:ascii="Times New Roman" w:eastAsia="Times New Roman" w:hAnsi="Times New Roman" w:cs="Times New Roman"/>
      <w:b/>
      <w:sz w:val="28"/>
      <w:szCs w:val="2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19454">
          <w:marLeft w:val="0"/>
          <w:marRight w:val="0"/>
          <w:marTop w:val="0"/>
          <w:marBottom w:val="0"/>
          <w:divBdr>
            <w:top w:val="dotted" w:sz="8" w:space="1" w:color="C0504D" w:themeColor="accent2"/>
            <w:left w:val="none" w:sz="0" w:space="0" w:color="auto"/>
            <w:bottom w:val="dotted" w:sz="8" w:space="1" w:color="C0504D" w:themeColor="accent2"/>
            <w:right w:val="none" w:sz="0" w:space="0" w:color="auto"/>
          </w:divBdr>
        </w:div>
      </w:divsChild>
    </w:div>
    <w:div w:id="1040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0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9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0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tm.md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uwgb-report-template.dotx" TargetMode="External"/></Relationships>
</file>

<file path=word/theme/theme1.xml><?xml version="1.0" encoding="utf-8"?>
<a:theme xmlns:a="http://schemas.openxmlformats.org/drawingml/2006/main" name="1uwgb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ivic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AD1772E58B49343BACE5488C1688380" ma:contentTypeVersion="5" ma:contentTypeDescription="Создание документа." ma:contentTypeScope="" ma:versionID="ecbfdb85bdbf1e55914dd493aa9a955d">
  <xsd:schema xmlns:xsd="http://www.w3.org/2001/XMLSchema" xmlns:xs="http://www.w3.org/2001/XMLSchema" xmlns:p="http://schemas.microsoft.com/office/2006/metadata/properties" xmlns:ns2="b6ebd7a7-9300-49d9-9e0c-d039304f09df" xmlns:ns3="a0912f8e-dc0d-4aab-aaab-fe29ee8ed00c" targetNamespace="http://schemas.microsoft.com/office/2006/metadata/properties" ma:root="true" ma:fieldsID="ec494ee7f6ca352649ed741f2f6cd580" ns2:_="" ns3:_="">
    <xsd:import namespace="b6ebd7a7-9300-49d9-9e0c-d039304f09df"/>
    <xsd:import namespace="a0912f8e-dc0d-4aab-aaab-fe29ee8ed00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a2eu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ebd7a7-9300-49d9-9e0c-d039304f09d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912f8e-dc0d-4aab-aaab-fe29ee8ed00c" elementFormDefault="qualified">
    <xsd:import namespace="http://schemas.microsoft.com/office/2006/documentManagement/types"/>
    <xsd:import namespace="http://schemas.microsoft.com/office/infopath/2007/PartnerControls"/>
    <xsd:element name="a2eu" ma:index="10" nillable="true" ma:displayName="Person or Group" ma:list="UserInfo" ma:internalName="a2eu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2eu xmlns="a0912f8e-dc0d-4aab-aaab-fe29ee8ed00c">
      <UserInfo>
        <DisplayName/>
        <AccountId xsi:nil="true"/>
        <AccountType/>
      </UserInfo>
    </a2eu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4DA0E3E-0BBA-4905-AB4C-92F2865E7065}"/>
</file>

<file path=customXml/itemProps2.xml><?xml version="1.0" encoding="utf-8"?>
<ds:datastoreItem xmlns:ds="http://schemas.openxmlformats.org/officeDocument/2006/customXml" ds:itemID="{D4057596-29DD-4189-9D80-A4BC0B2F13A8}">
  <ds:schemaRefs>
    <ds:schemaRef ds:uri="http://schemas.microsoft.com/office/2006/metadata/properties"/>
    <ds:schemaRef ds:uri="http://schemas.microsoft.com/office/infopath/2007/PartnerControls"/>
    <ds:schemaRef ds:uri="a0912f8e-dc0d-4aab-aaab-fe29ee8ed00c"/>
  </ds:schemaRefs>
</ds:datastoreItem>
</file>

<file path=customXml/itemProps3.xml><?xml version="1.0" encoding="utf-8"?>
<ds:datastoreItem xmlns:ds="http://schemas.openxmlformats.org/officeDocument/2006/customXml" ds:itemID="{21CA2147-BF2F-49B6-8142-1C6CE75A81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B40575-4C89-487F-A97F-D552842F9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uwgb-report-template.dotx</Template>
  <TotalTime>141</TotalTime>
  <Pages>4</Pages>
  <Words>1941</Words>
  <Characters>11070</Characters>
  <Application>Microsoft Office Word</Application>
  <DocSecurity>0</DocSecurity>
  <Lines>92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12986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Srv-520</cp:lastModifiedBy>
  <cp:revision>19</cp:revision>
  <cp:lastPrinted>2017-11-15T11:24:00Z</cp:lastPrinted>
  <dcterms:created xsi:type="dcterms:W3CDTF">2016-12-11T18:22:00Z</dcterms:created>
  <dcterms:modified xsi:type="dcterms:W3CDTF">2017-11-15T14:11:00Z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0x0101006AD1772E58B49343BACE5488C1688380</vt:lpwstr>
  </property>
</Properties>
</file>