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7C" w:rsidRPr="00912688" w:rsidRDefault="004F347C" w:rsidP="00912688">
      <w:pPr>
        <w:jc w:val="center"/>
        <w:rPr>
          <w:b/>
          <w:color w:val="FF0000"/>
        </w:rPr>
      </w:pPr>
      <w:r w:rsidRPr="00912688">
        <w:rPr>
          <w:b/>
          <w:color w:val="FF0000"/>
        </w:rPr>
        <w:t>Национальные нормативные акты</w:t>
      </w:r>
    </w:p>
    <w:p w:rsidR="004F347C" w:rsidRDefault="004F347C" w:rsidP="004F347C">
      <w:r>
        <w:t>1</w:t>
      </w:r>
      <w:r>
        <w:tab/>
        <w:t>Конституция Республики Молдова</w:t>
      </w:r>
    </w:p>
    <w:p w:rsidR="004F347C" w:rsidRDefault="004F347C" w:rsidP="004F347C">
      <w:proofErr w:type="gramStart"/>
      <w:r>
        <w:t>принята</w:t>
      </w:r>
      <w:proofErr w:type="gramEnd"/>
      <w:r>
        <w:t xml:space="preserve"> 29.07.1994, вступила в силу 27.08.1994</w:t>
      </w:r>
      <w:r>
        <w:tab/>
      </w:r>
      <w:r>
        <w:tab/>
        <w:t>http://www.legis.md/cautare/getResults?doc_id=111918&amp;lang=ru</w:t>
      </w:r>
      <w:r>
        <w:cr/>
      </w:r>
    </w:p>
    <w:p w:rsidR="004F347C" w:rsidRDefault="004F347C" w:rsidP="004F347C">
      <w:r>
        <w:t>2</w:t>
      </w:r>
      <w:r>
        <w:tab/>
        <w:t>Закон о Государственном агентстве по интеллектуальной собственности</w:t>
      </w:r>
      <w:r>
        <w:tab/>
      </w:r>
      <w:r>
        <w:tab/>
        <w:t>http://www.legis.md/cautare/getResults?doc_id=110504&amp;lang=ru</w:t>
      </w:r>
      <w:r>
        <w:cr/>
      </w:r>
    </w:p>
    <w:p w:rsidR="004F347C" w:rsidRDefault="004F347C" w:rsidP="004F347C">
      <w:r>
        <w:t>3</w:t>
      </w:r>
      <w:r>
        <w:tab/>
        <w:t>Постановление Правительства Республики Молдова № 325 от 02.06.2015 о реорганизации государственного предприятия "Государственное агентство по интеллектуальной собственности"</w:t>
      </w:r>
      <w:r>
        <w:tab/>
      </w:r>
      <w:r>
        <w:tab/>
        <w:t>http://www.legis.md/cautare/getResults?doc_id=67440&amp;lang=ru</w:t>
      </w:r>
      <w:r>
        <w:cr/>
      </w:r>
    </w:p>
    <w:p w:rsidR="004F347C" w:rsidRDefault="004F347C" w:rsidP="004F347C">
      <w:r>
        <w:t>4</w:t>
      </w:r>
      <w:r>
        <w:tab/>
        <w:t xml:space="preserve">Постановление Правительства Республики Молдова № от 19.12.2018 </w:t>
      </w:r>
      <w:proofErr w:type="spellStart"/>
      <w:proofErr w:type="gramStart"/>
      <w:r>
        <w:t>o</w:t>
      </w:r>
      <w:proofErr w:type="gramEnd"/>
      <w:r>
        <w:t>б</w:t>
      </w:r>
      <w:proofErr w:type="spellEnd"/>
      <w:r>
        <w:t xml:space="preserve"> организации и функционировании Государственного агентства по интеллектуальной собственности</w:t>
      </w:r>
      <w:r>
        <w:tab/>
      </w:r>
      <w:r>
        <w:tab/>
        <w:t>http://www.legis.md/cautare/getResults?doc_id=119133&amp;lang=ru</w:t>
      </w:r>
      <w:r>
        <w:cr/>
      </w:r>
    </w:p>
    <w:p w:rsidR="004F347C" w:rsidRDefault="004F347C" w:rsidP="004F347C">
      <w:r>
        <w:t>5</w:t>
      </w:r>
      <w:r>
        <w:tab/>
        <w:t>Кодекс о науке и инновациях Республики Молдова № 259-XV от 15.07.2004</w:t>
      </w:r>
      <w:r>
        <w:tab/>
      </w:r>
      <w:r>
        <w:tab/>
        <w:t>http://www.legis.md/cautare/getResults?doc_id=110232&amp;lang=ru</w:t>
      </w:r>
      <w:r>
        <w:cr/>
      </w:r>
    </w:p>
    <w:p w:rsidR="004F347C" w:rsidRDefault="004F347C" w:rsidP="004F347C">
      <w:r>
        <w:t>6</w:t>
      </w:r>
      <w:r>
        <w:tab/>
        <w:t>Постановление Правительства Республики Молдова № 489 от 29.03.2008 о Национальной комиссии по интеллектуальной собственности</w:t>
      </w:r>
      <w:r>
        <w:tab/>
      </w:r>
      <w:r>
        <w:tab/>
        <w:t>http://www.legis.md/cautare/getResults?doc_id=67873&amp;lang=ru</w:t>
      </w:r>
      <w:r>
        <w:cr/>
      </w:r>
    </w:p>
    <w:p w:rsidR="004F347C" w:rsidRDefault="004F347C" w:rsidP="004F347C">
      <w:r>
        <w:t>7</w:t>
      </w:r>
      <w:r>
        <w:tab/>
        <w:t>Постановление Правительства Республики Молдова № 880 от 22 ноября 2012 г. о Национальной стратегии в области интеллектуальной собственности до 2020 года</w:t>
      </w:r>
      <w:r>
        <w:tab/>
      </w:r>
      <w:r>
        <w:tab/>
        <w:t>http://www.legis.md/cautare/getResults?doc_id=19899&amp;lang=ru</w:t>
      </w:r>
      <w:r>
        <w:cr/>
      </w:r>
    </w:p>
    <w:p w:rsidR="004F347C" w:rsidRDefault="004F347C" w:rsidP="004F347C">
      <w:r>
        <w:t>8</w:t>
      </w:r>
      <w:r>
        <w:tab/>
        <w:t>Постановление правительства № 491 от 11.08.2015 об утверждении Плана мероприятий на 2015-2017 годы по внедрению Национальной стратегии в области интеллектуальной собственности до 2020 года</w:t>
      </w:r>
      <w:r>
        <w:tab/>
      </w:r>
      <w:r>
        <w:tab/>
        <w:t>http://www.legis.md/cautare/getResults?doc_id=84019&amp;lang=ru</w:t>
      </w:r>
      <w:r>
        <w:cr/>
      </w:r>
    </w:p>
    <w:p w:rsidR="004F347C" w:rsidRDefault="004F347C" w:rsidP="004F347C">
      <w:r>
        <w:t>9</w:t>
      </w:r>
      <w:r>
        <w:tab/>
        <w:t>Постановление правительства № 375 от 25.04.2018 об утверждении Плана мероприятий на 2018-2020 годы по внедрению Национальной стратегии в области интеллектуальной собственности до 2020 года</w:t>
      </w:r>
      <w:r>
        <w:tab/>
        <w:t>http://www.legis.md/cautare/getResults?doc_id=103023&amp;lang=ru</w:t>
      </w:r>
    </w:p>
    <w:p w:rsidR="004F347C" w:rsidRDefault="004F347C" w:rsidP="004F347C"/>
    <w:p w:rsidR="00912688" w:rsidRDefault="00912688" w:rsidP="004F347C">
      <w:pPr>
        <w:rPr>
          <w:lang w:val="ro-RO"/>
        </w:rPr>
      </w:pPr>
    </w:p>
    <w:p w:rsidR="00912688" w:rsidRDefault="00912688" w:rsidP="004F347C">
      <w:pPr>
        <w:rPr>
          <w:lang w:val="ro-RO"/>
        </w:rPr>
      </w:pPr>
    </w:p>
    <w:p w:rsidR="004F347C" w:rsidRPr="00912688" w:rsidRDefault="004F347C" w:rsidP="00912688">
      <w:pPr>
        <w:jc w:val="center"/>
        <w:rPr>
          <w:b/>
          <w:color w:val="FF0000"/>
        </w:rPr>
      </w:pPr>
      <w:r w:rsidRPr="00912688">
        <w:rPr>
          <w:b/>
          <w:color w:val="FF0000"/>
        </w:rPr>
        <w:lastRenderedPageBreak/>
        <w:t>Общие нормативные акты</w:t>
      </w:r>
    </w:p>
    <w:p w:rsidR="004F347C" w:rsidRDefault="004F347C" w:rsidP="004F347C">
      <w:r>
        <w:t>1</w:t>
      </w:r>
      <w:r>
        <w:tab/>
        <w:t>Закон об охране топографий интегральных схем № 655-XIV</w:t>
      </w:r>
    </w:p>
    <w:p w:rsidR="004F347C" w:rsidRDefault="004F347C" w:rsidP="004F347C">
      <w:r>
        <w:t>(</w:t>
      </w:r>
      <w:proofErr w:type="gramStart"/>
      <w:r>
        <w:t>принят</w:t>
      </w:r>
      <w:proofErr w:type="gramEnd"/>
      <w:r>
        <w:t xml:space="preserve"> 29.10.1999, вступил в силу 06.01.2000)</w:t>
      </w:r>
      <w:r>
        <w:tab/>
        <w:t>http://www.legis.md/cautare/getResults?doc_id=93460&amp;lang=ru</w:t>
      </w:r>
      <w:r>
        <w:cr/>
      </w:r>
    </w:p>
    <w:p w:rsidR="004F347C" w:rsidRDefault="004F347C" w:rsidP="004F347C">
      <w:r>
        <w:t>2</w:t>
      </w:r>
      <w:r>
        <w:tab/>
        <w:t xml:space="preserve">Закон о защите коммерческой тайны № 384 от 07-12-2023 </w:t>
      </w:r>
    </w:p>
    <w:p w:rsidR="004F347C" w:rsidRDefault="004F347C" w:rsidP="004F347C">
      <w:r>
        <w:t>(</w:t>
      </w:r>
      <w:proofErr w:type="gramStart"/>
      <w:r>
        <w:t>принят</w:t>
      </w:r>
      <w:proofErr w:type="gramEnd"/>
      <w:r>
        <w:t xml:space="preserve"> 07.12.2023, вступил в силу 22.02.2024)</w:t>
      </w:r>
      <w:r>
        <w:tab/>
        <w:t>https://www.legis.md/cautare/getResults?doc_id=140742&amp;lang=ru</w:t>
      </w:r>
      <w:r>
        <w:cr/>
      </w:r>
    </w:p>
    <w:p w:rsidR="004F347C" w:rsidRDefault="004F347C" w:rsidP="004F347C">
      <w:r>
        <w:t>3</w:t>
      </w:r>
      <w:r>
        <w:tab/>
        <w:t>Закон об охране промышленных рисунков и моделей № 161-XVI</w:t>
      </w:r>
    </w:p>
    <w:p w:rsidR="004F347C" w:rsidRDefault="004F347C" w:rsidP="004F347C">
      <w:r>
        <w:t>(</w:t>
      </w:r>
      <w:proofErr w:type="gramStart"/>
      <w:r>
        <w:t>принят</w:t>
      </w:r>
      <w:proofErr w:type="gramEnd"/>
      <w:r>
        <w:t xml:space="preserve"> 12.07.2007, вступил в силу 01.12.2007)</w:t>
      </w:r>
      <w:r>
        <w:tab/>
        <w:t>http://www.legis.md/cautare/getResults?doc_id=93462&amp;lang=ru</w:t>
      </w:r>
      <w:r>
        <w:cr/>
      </w:r>
    </w:p>
    <w:p w:rsidR="004F347C" w:rsidRDefault="004F347C" w:rsidP="004F347C">
      <w:r>
        <w:t>4</w:t>
      </w:r>
      <w:r>
        <w:tab/>
        <w:t>Закон об охране товарных знаков № 38-XVI</w:t>
      </w:r>
    </w:p>
    <w:p w:rsidR="004F347C" w:rsidRDefault="004F347C" w:rsidP="004F347C">
      <w:r>
        <w:t>(</w:t>
      </w:r>
      <w:proofErr w:type="gramStart"/>
      <w:r>
        <w:t>принят</w:t>
      </w:r>
      <w:proofErr w:type="gramEnd"/>
      <w:r>
        <w:t xml:space="preserve"> 29.02.2008, вступил в силу 06.09.2008)</w:t>
      </w:r>
      <w:r>
        <w:tab/>
        <w:t>http://www.legis.md/cautare/getResults?doc_id=93464&amp;lang=ru</w:t>
      </w:r>
      <w:r>
        <w:cr/>
      </w:r>
    </w:p>
    <w:p w:rsidR="004F347C" w:rsidRDefault="004F347C" w:rsidP="004F347C">
      <w:r>
        <w:t>5</w:t>
      </w:r>
      <w:r>
        <w:tab/>
        <w:t>Закон об охране сортов растений № 39-XVI</w:t>
      </w:r>
    </w:p>
    <w:p w:rsidR="004F347C" w:rsidRDefault="004F347C" w:rsidP="004F347C">
      <w:r>
        <w:t>(</w:t>
      </w:r>
      <w:proofErr w:type="gramStart"/>
      <w:r>
        <w:t>принят</w:t>
      </w:r>
      <w:proofErr w:type="gramEnd"/>
      <w:r>
        <w:t xml:space="preserve"> 29.02.2008, вступил в силу 06.09.2008)</w:t>
      </w:r>
      <w:r>
        <w:tab/>
        <w:t>http://www.legis.md/cautare/getResults?doc_id=93465&amp;lang=ru</w:t>
      </w:r>
      <w:r>
        <w:cr/>
      </w:r>
    </w:p>
    <w:p w:rsidR="004F347C" w:rsidRDefault="004F347C" w:rsidP="004F347C">
      <w:r>
        <w:t>6</w:t>
      </w:r>
      <w:r>
        <w:tab/>
        <w:t>Закон об охране изобретений № 50-XVI</w:t>
      </w:r>
    </w:p>
    <w:p w:rsidR="004F347C" w:rsidRDefault="004F347C" w:rsidP="004F347C">
      <w:r>
        <w:t>(</w:t>
      </w:r>
      <w:proofErr w:type="gramStart"/>
      <w:r>
        <w:t>принят</w:t>
      </w:r>
      <w:proofErr w:type="gramEnd"/>
      <w:r>
        <w:t xml:space="preserve"> 07.03.2008, вступил в силу 04.10.2008)</w:t>
      </w:r>
      <w:r>
        <w:tab/>
        <w:t>http://www.legis.md/cautare/getResults?doc_id=107070&amp;lang=ru</w:t>
      </w:r>
      <w:r>
        <w:cr/>
      </w:r>
    </w:p>
    <w:p w:rsidR="004F347C" w:rsidRDefault="004F347C" w:rsidP="004F347C">
      <w:r>
        <w:t>7</w:t>
      </w:r>
      <w:r>
        <w:tab/>
        <w:t>Закон об охране географических указаний, наименований мест происхождения и гарантированных традиционных продуктов № 66-XVI</w:t>
      </w:r>
    </w:p>
    <w:p w:rsidR="004F347C" w:rsidRDefault="004F347C" w:rsidP="004F347C">
      <w:r>
        <w:t>(</w:t>
      </w:r>
      <w:proofErr w:type="gramStart"/>
      <w:r>
        <w:t>принят</w:t>
      </w:r>
      <w:proofErr w:type="gramEnd"/>
      <w:r>
        <w:t xml:space="preserve"> 27.03.2008, вступил в силу 25.10.2008)</w:t>
      </w:r>
      <w:r>
        <w:tab/>
        <w:t>http://www.legis.md/cautare/getResults?doc_id=107008&amp;lang=ru</w:t>
      </w:r>
      <w:r>
        <w:cr/>
      </w:r>
    </w:p>
    <w:p w:rsidR="004F347C" w:rsidRDefault="004F347C" w:rsidP="004F347C">
      <w:r>
        <w:t>8</w:t>
      </w:r>
      <w:r>
        <w:tab/>
        <w:t>Закон Республики Молдова об авторском праве и смежных правах № 230</w:t>
      </w:r>
    </w:p>
    <w:p w:rsidR="004F347C" w:rsidRDefault="004F347C" w:rsidP="004F347C">
      <w:r>
        <w:t>(</w:t>
      </w:r>
      <w:proofErr w:type="gramStart"/>
      <w:r>
        <w:t>принят</w:t>
      </w:r>
      <w:proofErr w:type="gramEnd"/>
      <w:r>
        <w:t xml:space="preserve"> 28.07.2022, вступил в силу 09.10.2022)</w:t>
      </w:r>
      <w:r>
        <w:tab/>
        <w:t>https://www.legis.md/cautare/getResults?doc_id=133204&amp;lang=ru</w:t>
      </w:r>
      <w:r>
        <w:cr/>
      </w:r>
    </w:p>
    <w:p w:rsidR="004F347C" w:rsidRDefault="004F347C" w:rsidP="004F347C">
      <w:r>
        <w:t>9</w:t>
      </w:r>
      <w:r>
        <w:tab/>
        <w:t>Закон Республики Молдова о распространении экземпляров произведений и фонограмм № 1459-XV</w:t>
      </w:r>
    </w:p>
    <w:p w:rsidR="004F347C" w:rsidRDefault="004F347C" w:rsidP="004F347C">
      <w:r>
        <w:lastRenderedPageBreak/>
        <w:t>(</w:t>
      </w:r>
      <w:proofErr w:type="gramStart"/>
      <w:r>
        <w:t>принят</w:t>
      </w:r>
      <w:proofErr w:type="gramEnd"/>
      <w:r>
        <w:t xml:space="preserve"> 14-11-2002, вступил в силу 01-05-2003)</w:t>
      </w:r>
      <w:r>
        <w:tab/>
        <w:t>https://www.legis.md/cautare/getResults?doc_id=95186&amp;lang=ru</w:t>
      </w:r>
      <w:r>
        <w:cr/>
      </w:r>
    </w:p>
    <w:p w:rsidR="004F347C" w:rsidRDefault="004F347C" w:rsidP="004F347C">
      <w:r>
        <w:t>10</w:t>
      </w:r>
      <w:r>
        <w:tab/>
        <w:t>Закон об утверждении национальных символов, соответствующих охраняемым географическим указаниям, охраняемым наименованиям мест происхождения и гарантированным традиционным продуктам № 101</w:t>
      </w:r>
    </w:p>
    <w:p w:rsidR="004F347C" w:rsidRDefault="004F347C" w:rsidP="004F347C">
      <w:r>
        <w:t>(</w:t>
      </w:r>
      <w:proofErr w:type="gramStart"/>
      <w:r>
        <w:t>принят</w:t>
      </w:r>
      <w:proofErr w:type="gramEnd"/>
      <w:r>
        <w:t xml:space="preserve"> 12.06.2014)</w:t>
      </w:r>
      <w:r>
        <w:tab/>
        <w:t>http://www.legis.md/cautare/getResults?doc_id=93472&amp;lang=ru</w:t>
      </w:r>
      <w:r>
        <w:cr/>
      </w:r>
    </w:p>
    <w:p w:rsidR="004F347C" w:rsidRPr="00912688" w:rsidRDefault="004F347C" w:rsidP="00912688">
      <w:pPr>
        <w:jc w:val="center"/>
        <w:rPr>
          <w:lang w:val="ro-RO"/>
        </w:rPr>
      </w:pPr>
      <w:r w:rsidRPr="00912688">
        <w:rPr>
          <w:highlight w:val="green"/>
        </w:rPr>
        <w:t>Специальные законы об охране интеллектуальной собственности</w:t>
      </w:r>
    </w:p>
    <w:p w:rsidR="004F347C" w:rsidRDefault="004F347C" w:rsidP="004F347C">
      <w:r>
        <w:t>1</w:t>
      </w:r>
      <w:r>
        <w:tab/>
        <w:t>Положение о применении Закона № 655/1999 об охране топографий интегральных схем,</w:t>
      </w:r>
    </w:p>
    <w:p w:rsidR="004F347C" w:rsidRDefault="004F347C" w:rsidP="004F347C">
      <w:r>
        <w:t>(утверждено Приказом Генерального директора AGEPI № 72 от 20.06.2000)</w:t>
      </w:r>
      <w:r>
        <w:tab/>
        <w:t>r_l_655_1999-ru.pdf</w:t>
      </w:r>
      <w:r>
        <w:cr/>
      </w:r>
    </w:p>
    <w:p w:rsidR="004F347C" w:rsidRDefault="004F347C" w:rsidP="004F347C">
      <w:r>
        <w:t>2</w:t>
      </w:r>
      <w:r>
        <w:tab/>
        <w:t>Положение о процедуре подачи, экспертизы и регистрации промышленных рисунков и моделей,</w:t>
      </w:r>
    </w:p>
    <w:p w:rsidR="004F347C" w:rsidRDefault="004F347C" w:rsidP="004F347C">
      <w:r>
        <w:t>(утверждено Постановлением Правительства Республики Молдова № 1496 от 29.12.2008)</w:t>
      </w:r>
      <w:r>
        <w:tab/>
        <w:t>http://www.legis.md/cautare/getResults?doc_id=100016&amp;lang=ru</w:t>
      </w:r>
      <w:r>
        <w:cr/>
      </w:r>
    </w:p>
    <w:p w:rsidR="004F347C" w:rsidRDefault="004F347C" w:rsidP="004F347C">
      <w:r>
        <w:t>3</w:t>
      </w:r>
      <w:r>
        <w:tab/>
        <w:t>Положение о процедурах подачи и рассмотрения заявки, предоставления и поддержания в силе патента на сорт растения,</w:t>
      </w:r>
    </w:p>
    <w:p w:rsidR="004F347C" w:rsidRDefault="004F347C" w:rsidP="004F347C">
      <w:r>
        <w:t>(утверждено Постановлением Правительства Республики Молдова № 295 от 16.04.2009)</w:t>
      </w:r>
      <w:r>
        <w:tab/>
        <w:t>http://www.legis.md/cautare/getResults?doc_id=100021&amp;lang=ru</w:t>
      </w:r>
      <w:r>
        <w:cr/>
      </w:r>
    </w:p>
    <w:p w:rsidR="004F347C" w:rsidRDefault="004F347C" w:rsidP="004F347C">
      <w:r>
        <w:t>4</w:t>
      </w:r>
      <w:r>
        <w:tab/>
        <w:t>Положение о процедуре подачи, экспертизы и регистрации товарных знаков,</w:t>
      </w:r>
    </w:p>
    <w:p w:rsidR="004F347C" w:rsidRDefault="004F347C" w:rsidP="004F347C">
      <w:r>
        <w:t>(утверждено Постановлением Правительства Республики Молдова № 488 от 13.08.2009)</w:t>
      </w:r>
      <w:r>
        <w:tab/>
        <w:t>http://www.legis.md/cautare/getResults?doc_id=23374&amp;lang=ru</w:t>
      </w:r>
      <w:r>
        <w:cr/>
      </w:r>
    </w:p>
    <w:p w:rsidR="004F347C" w:rsidRDefault="004F347C" w:rsidP="004F347C">
      <w:r>
        <w:t>5</w:t>
      </w:r>
      <w:r>
        <w:tab/>
        <w:t>Положение о процедуре подачи и рассмотрения заявки на патент на изобретение и выдачи патента,</w:t>
      </w:r>
    </w:p>
    <w:p w:rsidR="004F347C" w:rsidRDefault="004F347C" w:rsidP="004F347C">
      <w:r>
        <w:t>(утверждено Постановлением Правительства Республики Молдова № 528 от 01.09.2009)</w:t>
      </w:r>
      <w:r>
        <w:tab/>
        <w:t>http://www.legis.md/cautare/getResults?doc_id=100460&amp;lang=ru</w:t>
      </w:r>
      <w:r>
        <w:cr/>
      </w:r>
    </w:p>
    <w:p w:rsidR="004F347C" w:rsidRDefault="004F347C" w:rsidP="004F347C">
      <w:r>
        <w:t>6</w:t>
      </w:r>
      <w:r>
        <w:tab/>
        <w:t>Положение о процедуре подачи, экспертизы и регистрации географических указаний, наименований мест происхождения и гарантированных традиционных продуктов,</w:t>
      </w:r>
    </w:p>
    <w:p w:rsidR="004F347C" w:rsidRDefault="004F347C" w:rsidP="004F347C">
      <w:r>
        <w:t>(утверждено Постановлением Правительства Республики Молдова № 610 от 05.07.2010)</w:t>
      </w:r>
      <w:r>
        <w:tab/>
        <w:t>http://www.legis.md/cautare/getResults?doc_id=100652&amp;lang=ru</w:t>
      </w:r>
      <w:r>
        <w:cr/>
      </w:r>
    </w:p>
    <w:p w:rsidR="004F347C" w:rsidRDefault="004F347C" w:rsidP="004F347C">
      <w:r>
        <w:lastRenderedPageBreak/>
        <w:t>7</w:t>
      </w:r>
      <w:r>
        <w:tab/>
        <w:t>Постановление Правительства Республики Молдова № 89 от 10.02.2012 об утверждении Положения о регистрации объектов авторского права и смежных прав</w:t>
      </w:r>
      <w:r>
        <w:tab/>
        <w:t>http://www.legis.md/cautare/getResults?doc_id=20910&amp;lang=ru</w:t>
      </w:r>
      <w:r>
        <w:cr/>
      </w:r>
    </w:p>
    <w:p w:rsidR="004F347C" w:rsidRDefault="004F347C" w:rsidP="004F347C">
      <w:r w:rsidRPr="00912688">
        <w:rPr>
          <w:highlight w:val="green"/>
        </w:rPr>
        <w:t>Положения по применению специальных законов об охране интеллектуальной собственности</w:t>
      </w:r>
    </w:p>
    <w:p w:rsidR="004F347C" w:rsidRDefault="004F347C" w:rsidP="004F347C">
      <w:r>
        <w:t>1</w:t>
      </w:r>
      <w:r>
        <w:tab/>
        <w:t xml:space="preserve">Постановление Правительства Республики Молдова № 987 от 21.11.2017 </w:t>
      </w:r>
      <w:proofErr w:type="spellStart"/>
      <w:proofErr w:type="gramStart"/>
      <w:r>
        <w:t>o</w:t>
      </w:r>
      <w:proofErr w:type="gramEnd"/>
      <w:r>
        <w:t>б</w:t>
      </w:r>
      <w:proofErr w:type="spellEnd"/>
      <w:r>
        <w:t xml:space="preserve"> утверждении Положения об организации и функционировании Специализированного арбитража в области интеллектуальной </w:t>
      </w:r>
      <w:proofErr w:type="spellStart"/>
      <w:r>
        <w:t>собственноси</w:t>
      </w:r>
      <w:proofErr w:type="spellEnd"/>
      <w:r>
        <w:t xml:space="preserve"> и арбитражной процедуры</w:t>
      </w:r>
      <w:r>
        <w:tab/>
        <w:t>http://www.legis.md/cautare/getResults?doc_id=102833&amp;lang=ru</w:t>
      </w:r>
      <w:r>
        <w:cr/>
      </w:r>
    </w:p>
    <w:p w:rsidR="004F347C" w:rsidRDefault="004F347C" w:rsidP="004F347C">
      <w:r>
        <w:t>2</w:t>
      </w:r>
      <w:r>
        <w:tab/>
        <w:t>Постановление Правительства Республики Молдова № 774 от 13.08.1997г о перечне юридически значимых услуг в области охраны объектов интеллектуальной собственности</w:t>
      </w:r>
      <w:r>
        <w:tab/>
        <w:t>http://www.legis.md/cautare/getResults?doc_id=95613&amp;lang=ru</w:t>
      </w:r>
      <w:r>
        <w:cr/>
      </w:r>
    </w:p>
    <w:p w:rsidR="004F347C" w:rsidRDefault="004F347C" w:rsidP="004F347C">
      <w:r>
        <w:t>3</w:t>
      </w:r>
      <w:r>
        <w:tab/>
        <w:t>Постановление Правительства Республики Молдова № 291 от 28.03.2000 об учреждении премии Правительства Республики Молдов «Выдающийся изобретатель»</w:t>
      </w:r>
      <w:r>
        <w:tab/>
        <w:t>https://www.legis.md/cautare/getResults?doc_id=121113&amp;lang=ru</w:t>
      </w:r>
      <w:r>
        <w:cr/>
      </w:r>
    </w:p>
    <w:p w:rsidR="004F347C" w:rsidRDefault="004F347C" w:rsidP="004F347C">
      <w:r>
        <w:t>4</w:t>
      </w:r>
      <w:r>
        <w:tab/>
        <w:t>Постановление Правительства Республики Молдова № 852 от 16.08.2001 о порядке использования товарных знаков, являющихся государственной собственностью</w:t>
      </w:r>
      <w:r>
        <w:tab/>
        <w:t>http://www.legis.md/cautare/getResults?doc_id=46074&amp;lang=ru</w:t>
      </w:r>
      <w:r>
        <w:cr/>
      </w:r>
    </w:p>
    <w:p w:rsidR="004F347C" w:rsidRDefault="004F347C" w:rsidP="004F347C">
      <w:r>
        <w:t>5</w:t>
      </w:r>
      <w:r>
        <w:tab/>
        <w:t>Постановление Правительства Республики Молдова № 975 от 15.08.2016 об управлении товарными знаками для алкогольной продукции, являющимися государственной собственностью</w:t>
      </w:r>
      <w:r>
        <w:tab/>
        <w:t>http://www.legis.md/cautare/getResults?doc_id=114846&amp;lang=ru</w:t>
      </w:r>
      <w:r>
        <w:cr/>
      </w:r>
    </w:p>
    <w:p w:rsidR="004F347C" w:rsidRDefault="004F347C" w:rsidP="004F347C">
      <w:r>
        <w:t>6</w:t>
      </w:r>
      <w:r>
        <w:tab/>
        <w:t xml:space="preserve">Постановление Правительства Республики Молдова № 744 от 20.06.2003 об утверждении Положения о порядке изготовления, выдачи и </w:t>
      </w:r>
      <w:proofErr w:type="gramStart"/>
      <w:r>
        <w:t>нанесения</w:t>
      </w:r>
      <w:proofErr w:type="gramEnd"/>
      <w:r>
        <w:t xml:space="preserve"> контрольных марок на экземпляры произведений и фонограмм и Положения о порядке регистрации в Государственном регистре получателей контрольных марок</w:t>
      </w:r>
      <w:r>
        <w:tab/>
        <w:t>http://www.legis.md/cautare/getResults?doc_id=85165&amp;lang=ru</w:t>
      </w:r>
      <w:r>
        <w:cr/>
      </w:r>
    </w:p>
    <w:p w:rsidR="004F347C" w:rsidRDefault="004F347C" w:rsidP="004F347C">
      <w:r>
        <w:t>7</w:t>
      </w:r>
      <w:r>
        <w:tab/>
        <w:t>Постановление Правительства Республики Молдова № 783 от 30.06.2003 г. об оценке объектов интеллектуальной собственности</w:t>
      </w:r>
      <w:r>
        <w:tab/>
        <w:t>http://www.legis.md/cautare/getResults?doc_id=95768&amp;lang=ru</w:t>
      </w:r>
      <w:r>
        <w:cr/>
      </w:r>
    </w:p>
    <w:p w:rsidR="004F347C" w:rsidRDefault="004F347C" w:rsidP="004F347C">
      <w:r>
        <w:t>8</w:t>
      </w:r>
      <w:r>
        <w:tab/>
        <w:t>Постановление Правительства Республики Молдова № 8 от 12.01.2022 о порядке и условиях выдачи разрешения на использование официального или исторического названия государства в товарном/промышленном рисунке или модели</w:t>
      </w:r>
      <w:r>
        <w:tab/>
        <w:t>https://www.legis.md/cautare/getResults?doc_id=129441&amp;lang=ru</w:t>
      </w:r>
      <w:r>
        <w:cr/>
      </w:r>
    </w:p>
    <w:p w:rsidR="004F347C" w:rsidRDefault="004F347C" w:rsidP="004F347C">
      <w:r>
        <w:lastRenderedPageBreak/>
        <w:t>9</w:t>
      </w:r>
      <w:r>
        <w:tab/>
        <w:t>Постановление Правительства Республики Молдова № 1609 от 31.12.2003 об утверждении Положения об объектах промышленной собственности, созданных в ходе выполнения служебных обязанностей</w:t>
      </w:r>
      <w:r>
        <w:tab/>
        <w:t>http://www.legis.md/cautare/getResults?doc_id=115657&amp;lang=ru</w:t>
      </w:r>
      <w:r>
        <w:cr/>
      </w:r>
    </w:p>
    <w:p w:rsidR="004F347C" w:rsidRDefault="004F347C" w:rsidP="004F347C">
      <w:r>
        <w:t>10</w:t>
      </w:r>
      <w:r>
        <w:tab/>
        <w:t>Постановление Правительства Республики Молдова № 257 от 02.04.2009 об утверждении Положения о Комиссии по рассмотрению возражений Государственного агентства по интеллектуальной собственности</w:t>
      </w:r>
      <w:r>
        <w:tab/>
        <w:t>http://www.legis.md/cautare/getResults?doc_id=95769&amp;lang=ru</w:t>
      </w:r>
      <w:r>
        <w:cr/>
      </w:r>
    </w:p>
    <w:p w:rsidR="004F347C" w:rsidRDefault="004F347C" w:rsidP="004F347C">
      <w:proofErr w:type="gramStart"/>
      <w:r>
        <w:t>11</w:t>
      </w:r>
      <w:r>
        <w:tab/>
        <w:t>Постановление Правительства Республики Молдова № 644 от 19.07.2010 о назначении компетентных органов, наделенных полномочиями и обязанностями в отношении продуктов с наименованиями мест происхождения, географическими указаниями и гарантированных традиционных продуктов, а также компетентных органов, ответственных за официальный контроль соответствия данных продуктов</w:t>
      </w:r>
      <w:r>
        <w:tab/>
        <w:t>http://www.legis.md/cautare/getResults?doc_id=103322&amp;lang=ru</w:t>
      </w:r>
      <w:proofErr w:type="gramEnd"/>
      <w:r>
        <w:cr/>
      </w:r>
    </w:p>
    <w:p w:rsidR="004F347C" w:rsidRDefault="004F347C" w:rsidP="004F347C">
      <w:r>
        <w:t>12</w:t>
      </w:r>
      <w:r>
        <w:tab/>
        <w:t>Постановление Правительства Республики Молдова № 541 от 18.07.2011 об утверждении Положения о деятельности патентных поверенных в области интеллектуальной собственности</w:t>
      </w:r>
      <w:r>
        <w:tab/>
        <w:t>http://www.legis.md/cautare/getResults?doc_id=110117&amp;lang=ru</w:t>
      </w:r>
      <w:r>
        <w:cr/>
      </w:r>
    </w:p>
    <w:p w:rsidR="004F347C" w:rsidRDefault="004F347C" w:rsidP="004F347C">
      <w:r>
        <w:t>13</w:t>
      </w:r>
      <w:r>
        <w:tab/>
        <w:t>Постановление Правительства Республики Молдова № 612 от 12.08.2011 об утверждении Положения о регистрации договоров об уступке, лицензировании, залоге и франчайзинге в отношении объектов промышленной собственности</w:t>
      </w:r>
      <w:r>
        <w:tab/>
        <w:t>http://www.legis.md/cautare/getResults?doc_id=13197&amp;lang=ru</w:t>
      </w:r>
      <w:r>
        <w:cr/>
      </w:r>
    </w:p>
    <w:p w:rsidR="004F347C" w:rsidRDefault="004F347C" w:rsidP="004F347C">
      <w:r>
        <w:t>14</w:t>
      </w:r>
      <w:r>
        <w:tab/>
        <w:t>Постановление Правительства Республики Молдова № 485 от 05.07.2011 об организации и проведении конкурса для создания национальных символов, соответствующих охраняемым географическим указаниям, охраняемым наименованиям мест происхождения и гарантированным традиционным продукта</w:t>
      </w:r>
      <w:r>
        <w:tab/>
        <w:t>http://www.legis.md/cautare/getResults?doc_id=11036&amp;lang=ru</w:t>
      </w:r>
      <w:r>
        <w:cr/>
      </w:r>
    </w:p>
    <w:p w:rsidR="004F347C" w:rsidRDefault="004F347C" w:rsidP="004F347C">
      <w:r>
        <w:t>15</w:t>
      </w:r>
      <w:r>
        <w:tab/>
        <w:t>Постановление Правительства № 184 от 16 апреля 2015 г. об утверждении Положения об организации и функционировании Комиссии по медиации в области интеллектуальной собственности и процедуры медиации</w:t>
      </w:r>
      <w:r>
        <w:tab/>
        <w:t>http://www.legis.md/cautare/getResults?doc_id=95771&amp;lang=ru</w:t>
      </w:r>
      <w:r>
        <w:cr/>
      </w:r>
    </w:p>
    <w:p w:rsidR="004F347C" w:rsidRDefault="004F347C" w:rsidP="004F347C">
      <w:r>
        <w:t>16</w:t>
      </w:r>
      <w:r>
        <w:tab/>
        <w:t>Постановление Правительства Республики Молдова № 805 от 28.06.2016 об утверждении Положения о поддержке зарубежного патентования изобретений и сортов растений, созданных в Республике Молдова</w:t>
      </w:r>
      <w:r>
        <w:tab/>
        <w:t>http://www.legis.md/cautare/getResults?doc_id=93516&amp;lang=ru</w:t>
      </w:r>
      <w:r>
        <w:cr/>
      </w:r>
    </w:p>
    <w:p w:rsidR="004F347C" w:rsidRDefault="004F347C" w:rsidP="004F347C">
      <w:r>
        <w:t>17</w:t>
      </w:r>
      <w:r>
        <w:tab/>
        <w:t>Постановление правительства № 721 от 30-09-2020 об Информационной платформе в области охраны прав интеллектуальной собственности</w:t>
      </w:r>
      <w:r>
        <w:lastRenderedPageBreak/>
        <w:tab/>
        <w:t>https://www.legis.md/cautare/getResults?doc_id=123618&amp;lang=ru</w:t>
      </w:r>
      <w:r>
        <w:cr/>
      </w:r>
    </w:p>
    <w:p w:rsidR="004F347C" w:rsidRDefault="004F347C" w:rsidP="004F347C">
      <w:r>
        <w:t>18</w:t>
      </w:r>
      <w:r>
        <w:tab/>
        <w:t xml:space="preserve">Постановление Правительства Республики Молдова № 815 от 27.10.2023 </w:t>
      </w:r>
      <w:proofErr w:type="spellStart"/>
      <w:proofErr w:type="gramStart"/>
      <w:r>
        <w:t>o</w:t>
      </w:r>
      <w:proofErr w:type="gramEnd"/>
      <w:r>
        <w:t>б</w:t>
      </w:r>
      <w:proofErr w:type="spellEnd"/>
      <w:r>
        <w:t xml:space="preserve"> утверждении Положения о порядке контроля за деятельностью организаций коллективного управления и совместных структур, занимающихся сбором.</w:t>
      </w:r>
      <w:r>
        <w:tab/>
        <w:t>https://www.legis.md/cautare/getResults?doc_id=140040&amp;lang=ru</w:t>
      </w:r>
      <w:r>
        <w:cr/>
      </w:r>
    </w:p>
    <w:p w:rsidR="004F347C" w:rsidRDefault="004F347C" w:rsidP="004F347C">
      <w:r>
        <w:t>19</w:t>
      </w:r>
      <w:r>
        <w:tab/>
        <w:t>Постановление Правительства Республики Молдова № 730 от 30.10.2024 об утверждении Перечня оборудования и материальных носителей, в отношении которых выплачивается компенсационное вознаграждение за репрографию</w:t>
      </w:r>
      <w:r>
        <w:tab/>
        <w:t>https://www.legis.md/cautare/getResults?doc_id=145571&amp;lang=ru</w:t>
      </w:r>
      <w:r>
        <w:cr/>
      </w:r>
      <w:bookmarkStart w:id="0" w:name="_GoBack"/>
      <w:bookmarkEnd w:id="0"/>
    </w:p>
    <w:sectPr w:rsidR="004F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17"/>
    <w:rsid w:val="00150C17"/>
    <w:rsid w:val="004F347C"/>
    <w:rsid w:val="00912688"/>
    <w:rsid w:val="00B1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2025-09-03T08:34:00Z</dcterms:created>
  <dcterms:modified xsi:type="dcterms:W3CDTF">2025-09-27T18:13:00Z</dcterms:modified>
</cp:coreProperties>
</file>