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4D" w:rsidRDefault="0059704D" w:rsidP="005A450A">
      <w:pPr>
        <w:shd w:val="clear" w:color="auto" w:fill="FFFFFF"/>
        <w:spacing w:after="0" w:line="480" w:lineRule="atLeast"/>
        <w:outlineLvl w:val="0"/>
        <w:rPr>
          <w:rFonts w:ascii="Georgia" w:eastAsia="Times New Roman" w:hAnsi="Georgia" w:cs="Times New Roman"/>
          <w:kern w:val="36"/>
          <w:sz w:val="40"/>
          <w:szCs w:val="40"/>
        </w:rPr>
      </w:pPr>
      <w:r>
        <w:rPr>
          <w:rFonts w:ascii="Georgia" w:eastAsia="Times New Roman" w:hAnsi="Georgia" w:cs="Times New Roman"/>
          <w:kern w:val="36"/>
          <w:sz w:val="40"/>
          <w:szCs w:val="40"/>
        </w:rPr>
        <w:t>MATERIALE DE BAZA</w:t>
      </w:r>
    </w:p>
    <w:p w:rsidR="0059704D" w:rsidRDefault="0059704D" w:rsidP="005A450A">
      <w:pPr>
        <w:shd w:val="clear" w:color="auto" w:fill="FFFFFF"/>
        <w:spacing w:after="0" w:line="480" w:lineRule="atLeast"/>
        <w:outlineLvl w:val="0"/>
        <w:rPr>
          <w:rFonts w:ascii="Georgia" w:eastAsia="Times New Roman" w:hAnsi="Georgia" w:cs="Times New Roman"/>
          <w:kern w:val="36"/>
          <w:sz w:val="40"/>
          <w:szCs w:val="40"/>
        </w:rPr>
      </w:pPr>
    </w:p>
    <w:p w:rsidR="0059704D" w:rsidRPr="0059704D" w:rsidRDefault="0059704D" w:rsidP="0059704D">
      <w:pPr>
        <w:shd w:val="clear" w:color="auto" w:fill="FFFFFF"/>
        <w:spacing w:after="70" w:line="240" w:lineRule="auto"/>
        <w:jc w:val="center"/>
        <w:outlineLvl w:val="0"/>
        <w:rPr>
          <w:rFonts w:ascii="Arial" w:eastAsia="Times New Roman" w:hAnsi="Arial" w:cs="Arial"/>
          <w:color w:val="222222"/>
          <w:kern w:val="36"/>
          <w:sz w:val="48"/>
          <w:szCs w:val="48"/>
        </w:rPr>
      </w:pPr>
      <w:r w:rsidRPr="0059704D">
        <w:rPr>
          <w:rFonts w:ascii="Arial" w:eastAsia="Times New Roman" w:hAnsi="Arial" w:cs="Arial"/>
          <w:color w:val="222222"/>
          <w:kern w:val="36"/>
          <w:sz w:val="48"/>
          <w:szCs w:val="48"/>
        </w:rPr>
        <w:t>When Should I Use Regression Analysis?</w:t>
      </w:r>
    </w:p>
    <w:p w:rsidR="0059704D" w:rsidRDefault="002A260A" w:rsidP="005970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</w:rPr>
      </w:pPr>
      <w:hyperlink r:id="rId4" w:history="1">
        <w:r w:rsidRPr="002C3BBB">
          <w:rPr>
            <w:rStyle w:val="Hyperlink"/>
            <w:rFonts w:ascii="Helvetica" w:eastAsia="Times New Roman" w:hAnsi="Helvetica" w:cs="Helvetica"/>
            <w:b/>
            <w:bCs/>
            <w:kern w:val="36"/>
            <w:sz w:val="48"/>
            <w:szCs w:val="48"/>
          </w:rPr>
          <w:t>https://statisticsbyjim.com/regression/when-use-regression-analysis/</w:t>
        </w:r>
      </w:hyperlink>
    </w:p>
    <w:p w:rsidR="002A260A" w:rsidRDefault="002A260A" w:rsidP="002A260A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 w:val="0"/>
          <w:bCs w:val="0"/>
          <w:color w:val="020280"/>
        </w:rPr>
      </w:pPr>
      <w:r>
        <w:rPr>
          <w:rFonts w:ascii="Segoe UI" w:hAnsi="Segoe UI" w:cs="Segoe UI"/>
          <w:b w:val="0"/>
          <w:bCs w:val="0"/>
          <w:color w:val="020280"/>
        </w:rPr>
        <w:t>Microsoft Linear Regression in SQL Server</w:t>
      </w:r>
    </w:p>
    <w:p w:rsidR="002A260A" w:rsidRDefault="002A260A" w:rsidP="002A260A">
      <w:pPr>
        <w:shd w:val="clear" w:color="auto" w:fill="FFFFFF"/>
        <w:spacing w:after="0" w:line="480" w:lineRule="atLeast"/>
        <w:outlineLvl w:val="0"/>
        <w:rPr>
          <w:rFonts w:ascii="Georgia" w:eastAsia="Times New Roman" w:hAnsi="Georgia" w:cs="Times New Roman"/>
          <w:kern w:val="36"/>
          <w:sz w:val="40"/>
          <w:szCs w:val="40"/>
        </w:rPr>
      </w:pPr>
      <w:r>
        <w:rPr>
          <w:rFonts w:ascii="Segoe UI" w:hAnsi="Segoe UI" w:cs="Segoe UI"/>
          <w:color w:val="252525"/>
          <w:sz w:val="14"/>
          <w:szCs w:val="14"/>
          <w:shd w:val="clear" w:color="auto" w:fill="FFFFFF"/>
        </w:rPr>
        <w:t>March 24, 2020 </w:t>
      </w:r>
      <w:r>
        <w:rPr>
          <w:rStyle w:val="by-author"/>
          <w:rFonts w:ascii="Segoe UI" w:hAnsi="Segoe UI" w:cs="Segoe UI"/>
          <w:color w:val="252525"/>
          <w:sz w:val="14"/>
          <w:szCs w:val="14"/>
          <w:bdr w:val="none" w:sz="0" w:space="0" w:color="auto" w:frame="1"/>
          <w:shd w:val="clear" w:color="auto" w:fill="FFFFFF"/>
        </w:rPr>
        <w:t>by </w:t>
      </w:r>
      <w:proofErr w:type="spellStart"/>
      <w:r>
        <w:rPr>
          <w:rStyle w:val="author"/>
          <w:rFonts w:ascii="Segoe UI" w:hAnsi="Segoe UI" w:cs="Segoe UI"/>
          <w:color w:val="252525"/>
          <w:sz w:val="14"/>
          <w:szCs w:val="14"/>
          <w:bdr w:val="none" w:sz="0" w:space="0" w:color="auto" w:frame="1"/>
          <w:shd w:val="clear" w:color="auto" w:fill="FFFFFF"/>
        </w:rPr>
        <w:fldChar w:fldCharType="begin"/>
      </w:r>
      <w:r>
        <w:rPr>
          <w:rStyle w:val="author"/>
          <w:rFonts w:ascii="Segoe UI" w:hAnsi="Segoe UI" w:cs="Segoe UI"/>
          <w:color w:val="252525"/>
          <w:sz w:val="14"/>
          <w:szCs w:val="14"/>
          <w:bdr w:val="none" w:sz="0" w:space="0" w:color="auto" w:frame="1"/>
          <w:shd w:val="clear" w:color="auto" w:fill="FFFFFF"/>
        </w:rPr>
        <w:instrText xml:space="preserve"> HYPERLINK "https://www.sqlshack.com/author/dinesh-asanka/" </w:instrText>
      </w:r>
      <w:r>
        <w:rPr>
          <w:rStyle w:val="author"/>
          <w:rFonts w:ascii="Segoe UI" w:hAnsi="Segoe UI" w:cs="Segoe UI"/>
          <w:color w:val="252525"/>
          <w:sz w:val="14"/>
          <w:szCs w:val="14"/>
          <w:bdr w:val="none" w:sz="0" w:space="0" w:color="auto" w:frame="1"/>
          <w:shd w:val="clear" w:color="auto" w:fill="FFFFFF"/>
        </w:rPr>
        <w:fldChar w:fldCharType="separate"/>
      </w:r>
      <w:r>
        <w:rPr>
          <w:rStyle w:val="Hyperlink"/>
          <w:rFonts w:ascii="Segoe UI" w:hAnsi="Segoe UI" w:cs="Segoe UI"/>
          <w:sz w:val="14"/>
          <w:szCs w:val="14"/>
          <w:bdr w:val="none" w:sz="0" w:space="0" w:color="auto" w:frame="1"/>
          <w:shd w:val="clear" w:color="auto" w:fill="FFFFFF"/>
        </w:rPr>
        <w:t>Dinesh</w:t>
      </w:r>
      <w:proofErr w:type="spellEnd"/>
      <w:r>
        <w:rPr>
          <w:rStyle w:val="Hyperlink"/>
          <w:rFonts w:ascii="Segoe UI" w:hAnsi="Segoe UI" w:cs="Segoe UI"/>
          <w:sz w:val="14"/>
          <w:szCs w:val="1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Hyperlink"/>
          <w:rFonts w:ascii="Segoe UI" w:hAnsi="Segoe UI" w:cs="Segoe UI"/>
          <w:sz w:val="14"/>
          <w:szCs w:val="14"/>
          <w:bdr w:val="none" w:sz="0" w:space="0" w:color="auto" w:frame="1"/>
          <w:shd w:val="clear" w:color="auto" w:fill="FFFFFF"/>
        </w:rPr>
        <w:t>Asanka</w:t>
      </w:r>
      <w:proofErr w:type="spellEnd"/>
      <w:r>
        <w:rPr>
          <w:rStyle w:val="author"/>
          <w:rFonts w:ascii="Segoe UI" w:hAnsi="Segoe UI" w:cs="Segoe UI"/>
          <w:color w:val="252525"/>
          <w:sz w:val="14"/>
          <w:szCs w:val="14"/>
          <w:bdr w:val="none" w:sz="0" w:space="0" w:color="auto" w:frame="1"/>
          <w:shd w:val="clear" w:color="auto" w:fill="FFFFFF"/>
        </w:rPr>
        <w:fldChar w:fldCharType="end"/>
      </w:r>
    </w:p>
    <w:p w:rsidR="002A260A" w:rsidRDefault="002A260A" w:rsidP="002A260A">
      <w:pPr>
        <w:shd w:val="clear" w:color="auto" w:fill="FFFFFF"/>
        <w:spacing w:after="0" w:line="480" w:lineRule="atLeast"/>
        <w:outlineLvl w:val="0"/>
        <w:rPr>
          <w:rFonts w:ascii="Georgia" w:eastAsia="Times New Roman" w:hAnsi="Georgia" w:cs="Times New Roman"/>
          <w:kern w:val="36"/>
          <w:sz w:val="40"/>
          <w:szCs w:val="40"/>
        </w:rPr>
      </w:pPr>
      <w:hyperlink r:id="rId5" w:history="1">
        <w:r w:rsidRPr="002C3BBB">
          <w:rPr>
            <w:rStyle w:val="Hyperlink"/>
            <w:rFonts w:ascii="Georgia" w:eastAsia="Times New Roman" w:hAnsi="Georgia" w:cs="Times New Roman"/>
            <w:kern w:val="36"/>
            <w:sz w:val="40"/>
            <w:szCs w:val="40"/>
          </w:rPr>
          <w:t>https://www.sqlshack.com/microsoft-linear-regression-in-sql-server/</w:t>
        </w:r>
      </w:hyperlink>
    </w:p>
    <w:p w:rsidR="0059704D" w:rsidRPr="0059704D" w:rsidRDefault="0059704D" w:rsidP="0059704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</w:rPr>
      </w:pPr>
      <w:r w:rsidRPr="0059704D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</w:rPr>
        <w:t>Introduction to the SQL Server Analysis Services Linear Regression Data Mining Algorithm</w:t>
      </w:r>
    </w:p>
    <w:p w:rsidR="0059704D" w:rsidRDefault="0059704D" w:rsidP="005A450A">
      <w:pPr>
        <w:shd w:val="clear" w:color="auto" w:fill="FFFFFF"/>
        <w:spacing w:after="0" w:line="480" w:lineRule="atLeast"/>
        <w:outlineLvl w:val="0"/>
        <w:rPr>
          <w:rFonts w:ascii="Georgia" w:eastAsia="Times New Roman" w:hAnsi="Georgia" w:cs="Times New Roman"/>
          <w:kern w:val="36"/>
          <w:sz w:val="40"/>
          <w:szCs w:val="40"/>
        </w:rPr>
      </w:pPr>
    </w:p>
    <w:p w:rsidR="0059704D" w:rsidRDefault="0059704D" w:rsidP="005A450A">
      <w:pPr>
        <w:shd w:val="clear" w:color="auto" w:fill="FFFFFF"/>
        <w:spacing w:after="0" w:line="480" w:lineRule="atLeast"/>
        <w:outlineLvl w:val="0"/>
        <w:rPr>
          <w:rFonts w:ascii="Georgia" w:eastAsia="Times New Roman" w:hAnsi="Georgia" w:cs="Times New Roman"/>
          <w:kern w:val="36"/>
          <w:sz w:val="40"/>
          <w:szCs w:val="40"/>
        </w:rPr>
      </w:pPr>
      <w:hyperlink r:id="rId6" w:history="1">
        <w:r w:rsidRPr="002C3BBB">
          <w:rPr>
            <w:rStyle w:val="Hyperlink"/>
            <w:rFonts w:ascii="Georgia" w:eastAsia="Times New Roman" w:hAnsi="Georgia" w:cs="Times New Roman"/>
            <w:kern w:val="36"/>
            <w:sz w:val="40"/>
            <w:szCs w:val="40"/>
          </w:rPr>
          <w:t>https://www.mssqltips.com/sqlservertip/3298/introduction-to-the-sql-server-analysis-services-linear-regression-data-mining-algorithm/</w:t>
        </w:r>
      </w:hyperlink>
    </w:p>
    <w:p w:rsidR="0059704D" w:rsidRDefault="0059704D" w:rsidP="005A450A">
      <w:pPr>
        <w:shd w:val="clear" w:color="auto" w:fill="FFFFFF"/>
        <w:spacing w:after="0" w:line="480" w:lineRule="atLeast"/>
        <w:outlineLvl w:val="0"/>
        <w:rPr>
          <w:rFonts w:ascii="Georgia" w:eastAsia="Times New Roman" w:hAnsi="Georgia" w:cs="Times New Roman"/>
          <w:kern w:val="36"/>
          <w:sz w:val="40"/>
          <w:szCs w:val="40"/>
        </w:rPr>
      </w:pPr>
    </w:p>
    <w:p w:rsidR="0059704D" w:rsidRDefault="0059704D" w:rsidP="005A450A">
      <w:pPr>
        <w:shd w:val="clear" w:color="auto" w:fill="FFFFFF"/>
        <w:spacing w:after="0" w:line="480" w:lineRule="atLeast"/>
        <w:outlineLvl w:val="0"/>
        <w:rPr>
          <w:rFonts w:ascii="Georgia" w:eastAsia="Times New Roman" w:hAnsi="Georgia" w:cs="Times New Roman"/>
          <w:kern w:val="36"/>
          <w:sz w:val="40"/>
          <w:szCs w:val="40"/>
        </w:rPr>
      </w:pPr>
    </w:p>
    <w:p w:rsidR="005A450A" w:rsidRPr="005A450A" w:rsidRDefault="005A450A" w:rsidP="005A450A">
      <w:pPr>
        <w:shd w:val="clear" w:color="auto" w:fill="FFFFFF"/>
        <w:spacing w:after="0" w:line="480" w:lineRule="atLeast"/>
        <w:outlineLvl w:val="0"/>
        <w:rPr>
          <w:rFonts w:ascii="Georgia" w:eastAsia="Times New Roman" w:hAnsi="Georgia" w:cs="Times New Roman"/>
          <w:kern w:val="36"/>
          <w:sz w:val="40"/>
          <w:szCs w:val="40"/>
        </w:rPr>
      </w:pPr>
      <w:r w:rsidRPr="005A450A">
        <w:rPr>
          <w:rFonts w:ascii="Georgia" w:eastAsia="Times New Roman" w:hAnsi="Georgia" w:cs="Times New Roman"/>
          <w:kern w:val="36"/>
          <w:sz w:val="40"/>
          <w:szCs w:val="40"/>
        </w:rPr>
        <w:t>Comparison of Data Analysis Tools: Excel, R, Python and BI Tools</w:t>
      </w:r>
    </w:p>
    <w:p w:rsidR="005A450A" w:rsidRDefault="005A450A"/>
    <w:p w:rsidR="00215458" w:rsidRDefault="00B63967">
      <w:hyperlink r:id="rId7" w:history="1">
        <w:r w:rsidR="005A450A" w:rsidRPr="00FA6D31">
          <w:rPr>
            <w:rStyle w:val="Hyperlink"/>
          </w:rPr>
          <w:t>https://towardsdatascience.com/comparison-of-data-analysis-tools-excel-r-python-and-bi-tools-6c4685a8ea6f</w:t>
        </w:r>
      </w:hyperlink>
    </w:p>
    <w:p w:rsidR="0059704D" w:rsidRPr="0059704D" w:rsidRDefault="0059704D" w:rsidP="0059704D">
      <w:pPr>
        <w:shd w:val="clear" w:color="auto" w:fill="171717"/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E3E3E3"/>
          <w:kern w:val="36"/>
          <w:sz w:val="48"/>
          <w:szCs w:val="48"/>
        </w:rPr>
      </w:pPr>
      <w:proofErr w:type="spellStart"/>
      <w:r w:rsidRPr="0059704D">
        <w:rPr>
          <w:rFonts w:ascii="Segoe UI" w:eastAsia="Times New Roman" w:hAnsi="Segoe UI" w:cs="Segoe UI"/>
          <w:b/>
          <w:bCs/>
          <w:color w:val="E3E3E3"/>
          <w:kern w:val="36"/>
          <w:sz w:val="48"/>
          <w:szCs w:val="48"/>
        </w:rPr>
        <w:lastRenderedPageBreak/>
        <w:t>Exemple</w:t>
      </w:r>
      <w:proofErr w:type="spellEnd"/>
      <w:r w:rsidRPr="0059704D">
        <w:rPr>
          <w:rFonts w:ascii="Segoe UI" w:eastAsia="Times New Roman" w:hAnsi="Segoe UI" w:cs="Segoe UI"/>
          <w:b/>
          <w:bCs/>
          <w:color w:val="E3E3E3"/>
          <w:kern w:val="36"/>
          <w:sz w:val="48"/>
          <w:szCs w:val="48"/>
        </w:rPr>
        <w:t xml:space="preserve"> de </w:t>
      </w:r>
      <w:proofErr w:type="spellStart"/>
      <w:r w:rsidRPr="0059704D">
        <w:rPr>
          <w:rFonts w:ascii="Segoe UI" w:eastAsia="Times New Roman" w:hAnsi="Segoe UI" w:cs="Segoe UI"/>
          <w:b/>
          <w:bCs/>
          <w:color w:val="E3E3E3"/>
          <w:kern w:val="36"/>
          <w:sz w:val="48"/>
          <w:szCs w:val="48"/>
        </w:rPr>
        <w:t>interogare</w:t>
      </w:r>
      <w:proofErr w:type="spellEnd"/>
      <w:r w:rsidRPr="0059704D">
        <w:rPr>
          <w:rFonts w:ascii="Segoe UI" w:eastAsia="Times New Roman" w:hAnsi="Segoe UI" w:cs="Segoe UI"/>
          <w:b/>
          <w:bCs/>
          <w:color w:val="E3E3E3"/>
          <w:kern w:val="36"/>
          <w:sz w:val="48"/>
          <w:szCs w:val="48"/>
        </w:rPr>
        <w:t xml:space="preserve"> a </w:t>
      </w:r>
      <w:proofErr w:type="spellStart"/>
      <w:r w:rsidRPr="0059704D">
        <w:rPr>
          <w:rFonts w:ascii="Segoe UI" w:eastAsia="Times New Roman" w:hAnsi="Segoe UI" w:cs="Segoe UI"/>
          <w:b/>
          <w:bCs/>
          <w:color w:val="E3E3E3"/>
          <w:kern w:val="36"/>
          <w:sz w:val="48"/>
          <w:szCs w:val="48"/>
        </w:rPr>
        <w:t>modelului</w:t>
      </w:r>
      <w:proofErr w:type="spellEnd"/>
      <w:r w:rsidRPr="0059704D">
        <w:rPr>
          <w:rFonts w:ascii="Segoe UI" w:eastAsia="Times New Roman" w:hAnsi="Segoe UI" w:cs="Segoe UI"/>
          <w:b/>
          <w:bCs/>
          <w:color w:val="E3E3E3"/>
          <w:kern w:val="36"/>
          <w:sz w:val="48"/>
          <w:szCs w:val="48"/>
        </w:rPr>
        <w:t xml:space="preserve"> de </w:t>
      </w:r>
      <w:proofErr w:type="spellStart"/>
      <w:r w:rsidRPr="0059704D">
        <w:rPr>
          <w:rFonts w:ascii="Segoe UI" w:eastAsia="Times New Roman" w:hAnsi="Segoe UI" w:cs="Segoe UI"/>
          <w:b/>
          <w:bCs/>
          <w:color w:val="E3E3E3"/>
          <w:kern w:val="36"/>
          <w:sz w:val="48"/>
          <w:szCs w:val="48"/>
        </w:rPr>
        <w:t>regresie</w:t>
      </w:r>
      <w:proofErr w:type="spellEnd"/>
      <w:r w:rsidRPr="0059704D">
        <w:rPr>
          <w:rFonts w:ascii="Segoe UI" w:eastAsia="Times New Roman" w:hAnsi="Segoe UI" w:cs="Segoe UI"/>
          <w:b/>
          <w:bCs/>
          <w:color w:val="E3E3E3"/>
          <w:kern w:val="36"/>
          <w:sz w:val="48"/>
          <w:szCs w:val="48"/>
        </w:rPr>
        <w:t xml:space="preserve"> </w:t>
      </w:r>
      <w:proofErr w:type="spellStart"/>
      <w:r w:rsidRPr="0059704D">
        <w:rPr>
          <w:rFonts w:ascii="Segoe UI" w:eastAsia="Times New Roman" w:hAnsi="Segoe UI" w:cs="Segoe UI"/>
          <w:b/>
          <w:bCs/>
          <w:color w:val="E3E3E3"/>
          <w:kern w:val="36"/>
          <w:sz w:val="48"/>
          <w:szCs w:val="48"/>
        </w:rPr>
        <w:t>logistică</w:t>
      </w:r>
      <w:proofErr w:type="spellEnd"/>
    </w:p>
    <w:p w:rsidR="0059704D" w:rsidRDefault="0059704D"/>
    <w:p w:rsidR="005A450A" w:rsidRDefault="0059704D">
      <w:hyperlink r:id="rId8" w:history="1">
        <w:r w:rsidRPr="002C3BBB">
          <w:rPr>
            <w:rStyle w:val="Hyperlink"/>
          </w:rPr>
          <w:t>https://translate.google.com/translate?hl=ro-MD&amp;sl=en&amp;u=https://docs.microsoft.com/en-us/analysis-services/data-mining/logistic-regression-model-query-examples&amp;prev=search</w:t>
        </w:r>
      </w:hyperlink>
    </w:p>
    <w:p w:rsidR="0059704D" w:rsidRDefault="0059704D"/>
    <w:p w:rsidR="0059704D" w:rsidRDefault="0059704D"/>
    <w:p w:rsidR="0059704D" w:rsidRDefault="0059704D"/>
    <w:sectPr w:rsidR="0059704D" w:rsidSect="002154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450A"/>
    <w:rsid w:val="00215458"/>
    <w:rsid w:val="002A260A"/>
    <w:rsid w:val="0059704D"/>
    <w:rsid w:val="005A450A"/>
    <w:rsid w:val="00B63967"/>
    <w:rsid w:val="00D83E62"/>
    <w:rsid w:val="00E3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458"/>
  </w:style>
  <w:style w:type="paragraph" w:styleId="Heading1">
    <w:name w:val="heading 1"/>
    <w:basedOn w:val="Normal"/>
    <w:link w:val="Heading1Char"/>
    <w:uiPriority w:val="9"/>
    <w:qFormat/>
    <w:rsid w:val="005A4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50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A45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ranslate">
    <w:name w:val="notranslate"/>
    <w:basedOn w:val="DefaultParagraphFont"/>
    <w:rsid w:val="0059704D"/>
  </w:style>
  <w:style w:type="character" w:customStyle="1" w:styleId="by-author">
    <w:name w:val="by-author"/>
    <w:basedOn w:val="DefaultParagraphFont"/>
    <w:rsid w:val="0059704D"/>
  </w:style>
  <w:style w:type="character" w:customStyle="1" w:styleId="author">
    <w:name w:val="author"/>
    <w:basedOn w:val="DefaultParagraphFont"/>
    <w:rsid w:val="00597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.com/translate?hl=ro-MD&amp;sl=en&amp;u=https://docs.microsoft.com/en-us/analysis-services/data-mining/logistic-regression-model-query-examples&amp;prev=sear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wardsdatascience.com/comparison-of-data-analysis-tools-excel-r-python-and-bi-tools-6c4685a8ea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ssqltips.com/sqlservertip/3298/introduction-to-the-sql-server-analysis-services-linear-regression-data-mining-algorithm/" TargetMode="External"/><Relationship Id="rId5" Type="http://schemas.openxmlformats.org/officeDocument/2006/relationships/hyperlink" Target="https://www.sqlshack.com/microsoft-linear-regression-in-sql-server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tatisticsbyjim.com/regression/when-use-regression-analysi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Mihai</cp:lastModifiedBy>
  <cp:revision>3</cp:revision>
  <dcterms:created xsi:type="dcterms:W3CDTF">2020-04-07T15:54:00Z</dcterms:created>
  <dcterms:modified xsi:type="dcterms:W3CDTF">2020-04-08T14:50:00Z</dcterms:modified>
</cp:coreProperties>
</file>