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FE511" w14:textId="38FB9581" w:rsidR="00B70EB4" w:rsidRDefault="00982F96">
      <w:pPr>
        <w:pStyle w:val="Heading2"/>
        <w:spacing w:before="79"/>
        <w:ind w:left="477" w:firstLine="0"/>
      </w:pPr>
      <w:r>
        <w:t>Introducere</w:t>
      </w:r>
      <w:r w:rsidR="00DA2EB8">
        <w:t xml:space="preserve">    </w:t>
      </w:r>
    </w:p>
    <w:p w14:paraId="01A38410" w14:textId="77777777" w:rsidR="00B70EB4" w:rsidRDefault="00B70EB4">
      <w:pPr>
        <w:pStyle w:val="BodyText"/>
        <w:rPr>
          <w:b/>
          <w:sz w:val="20"/>
        </w:rPr>
      </w:pPr>
    </w:p>
    <w:sdt>
      <w:sdtPr>
        <w:id w:val="-1855249909"/>
        <w:docPartObj>
          <w:docPartGallery w:val="Table of Contents"/>
          <w:docPartUnique/>
        </w:docPartObj>
      </w:sdtPr>
      <w:sdtEndPr/>
      <w:sdtContent>
        <w:p w14:paraId="790E06D7" w14:textId="77777777" w:rsidR="00B70EB4" w:rsidRDefault="00982F96">
          <w:pPr>
            <w:pStyle w:val="TOC1"/>
            <w:tabs>
              <w:tab w:val="right" w:pos="8873"/>
            </w:tabs>
            <w:spacing w:before="246"/>
          </w:pPr>
          <w:r>
            <w:t>Cap 1. Concepte de bază privind depozitelor</w:t>
          </w:r>
          <w:r>
            <w:rPr>
              <w:spacing w:val="-9"/>
            </w:rPr>
            <w:t xml:space="preserve"> </w:t>
          </w:r>
          <w:r>
            <w:t>de</w:t>
          </w:r>
          <w:r>
            <w:rPr>
              <w:spacing w:val="-2"/>
            </w:rPr>
            <w:t xml:space="preserve"> </w:t>
          </w:r>
          <w:r>
            <w:t>date</w:t>
          </w:r>
          <w:r>
            <w:rPr>
              <w:position w:val="-7"/>
            </w:rPr>
            <w:tab/>
            <w:t>3</w:t>
          </w:r>
        </w:p>
        <w:p w14:paraId="2A296CAE" w14:textId="77777777" w:rsidR="00B70EB4" w:rsidRDefault="00982F96">
          <w:pPr>
            <w:pStyle w:val="TOC2"/>
            <w:numPr>
              <w:ilvl w:val="1"/>
              <w:numId w:val="21"/>
            </w:numPr>
            <w:tabs>
              <w:tab w:val="left" w:pos="1678"/>
              <w:tab w:val="right" w:pos="8873"/>
            </w:tabs>
            <w:spacing w:before="2" w:line="165" w:lineRule="auto"/>
          </w:pPr>
          <w:hyperlink w:anchor="_TOC_250023" w:history="1">
            <w:r>
              <w:t>Depozite de</w:t>
            </w:r>
            <w:r>
              <w:rPr>
                <w:spacing w:val="-1"/>
              </w:rPr>
              <w:t xml:space="preserve"> </w:t>
            </w:r>
            <w:r>
              <w:t>date-delimitări</w:t>
            </w:r>
            <w:r>
              <w:rPr>
                <w:spacing w:val="-1"/>
              </w:rPr>
              <w:t xml:space="preserve"> </w:t>
            </w:r>
            <w:r>
              <w:t>conceptuale</w:t>
            </w:r>
            <w:r>
              <w:rPr>
                <w:position w:val="-7"/>
              </w:rPr>
              <w:tab/>
              <w:t>3</w:t>
            </w:r>
          </w:hyperlink>
        </w:p>
        <w:p w14:paraId="123B16EC" w14:textId="77777777" w:rsidR="00B70EB4" w:rsidRDefault="00982F96">
          <w:pPr>
            <w:pStyle w:val="TOC2"/>
            <w:numPr>
              <w:ilvl w:val="1"/>
              <w:numId w:val="21"/>
            </w:numPr>
            <w:tabs>
              <w:tab w:val="left" w:pos="1678"/>
              <w:tab w:val="right" w:pos="8873"/>
            </w:tabs>
            <w:spacing w:line="165" w:lineRule="auto"/>
          </w:pPr>
          <w:hyperlink w:anchor="_TOC_250022" w:history="1">
            <w:r>
              <w:t>Data</w:t>
            </w:r>
            <w:r>
              <w:rPr>
                <w:spacing w:val="-2"/>
              </w:rPr>
              <w:t xml:space="preserve"> </w:t>
            </w:r>
            <w:r>
              <w:t>warehousing</w:t>
            </w:r>
            <w:r>
              <w:rPr>
                <w:position w:val="-7"/>
              </w:rPr>
              <w:tab/>
              <w:t>4</w:t>
            </w:r>
          </w:hyperlink>
        </w:p>
        <w:p w14:paraId="7FEB08B0" w14:textId="77777777" w:rsidR="00B70EB4" w:rsidRDefault="00982F96">
          <w:pPr>
            <w:pStyle w:val="TOC2"/>
            <w:numPr>
              <w:ilvl w:val="1"/>
              <w:numId w:val="21"/>
            </w:numPr>
            <w:tabs>
              <w:tab w:val="left" w:pos="1678"/>
              <w:tab w:val="right" w:pos="8873"/>
            </w:tabs>
            <w:spacing w:before="0" w:line="194" w:lineRule="auto"/>
          </w:pPr>
          <w:hyperlink w:anchor="_TOC_250021" w:history="1">
            <w:r>
              <w:t>Obiectivele</w:t>
            </w:r>
            <w:r>
              <w:rPr>
                <w:spacing w:val="-2"/>
              </w:rPr>
              <w:t xml:space="preserve"> </w:t>
            </w:r>
            <w:r>
              <w:t>Data</w:t>
            </w:r>
            <w:r>
              <w:rPr>
                <w:spacing w:val="-2"/>
              </w:rPr>
              <w:t xml:space="preserve"> </w:t>
            </w:r>
            <w:r>
              <w:t>Warehouse</w:t>
            </w:r>
            <w:r>
              <w:rPr>
                <w:position w:val="-7"/>
              </w:rPr>
              <w:tab/>
              <w:t>6</w:t>
            </w:r>
          </w:hyperlink>
        </w:p>
        <w:p w14:paraId="76B9478A" w14:textId="77777777" w:rsidR="00B70EB4" w:rsidRDefault="00982F96">
          <w:pPr>
            <w:pStyle w:val="TOC1"/>
            <w:tabs>
              <w:tab w:val="right" w:pos="8873"/>
            </w:tabs>
          </w:pPr>
          <w:r>
            <w:t>Cap 2. Arhitectura depozitelor</w:t>
          </w:r>
          <w:r>
            <w:rPr>
              <w:spacing w:val="-6"/>
            </w:rPr>
            <w:t xml:space="preserve"> </w:t>
          </w:r>
          <w:r>
            <w:t>de</w:t>
          </w:r>
          <w:r>
            <w:rPr>
              <w:spacing w:val="-2"/>
            </w:rPr>
            <w:t xml:space="preserve"> </w:t>
          </w:r>
          <w:r>
            <w:t>date</w:t>
          </w:r>
          <w:r>
            <w:rPr>
              <w:position w:val="-7"/>
            </w:rPr>
            <w:tab/>
            <w:t>7</w:t>
          </w:r>
        </w:p>
        <w:p w14:paraId="3CFA5FDC" w14:textId="77777777" w:rsidR="00B70EB4" w:rsidRDefault="00982F96">
          <w:pPr>
            <w:pStyle w:val="TOC2"/>
            <w:numPr>
              <w:ilvl w:val="1"/>
              <w:numId w:val="20"/>
            </w:numPr>
            <w:tabs>
              <w:tab w:val="left" w:pos="1558"/>
              <w:tab w:val="right" w:pos="8873"/>
            </w:tabs>
            <w:spacing w:line="165" w:lineRule="auto"/>
          </w:pPr>
          <w:hyperlink w:anchor="_TOC_250020" w:history="1">
            <w:r>
              <w:t>Arhitectura simplificată a depozitelor</w:t>
            </w:r>
            <w:r>
              <w:rPr>
                <w:spacing w:val="-6"/>
              </w:rPr>
              <w:t xml:space="preserve"> </w:t>
            </w:r>
            <w:r>
              <w:t>de</w:t>
            </w:r>
            <w:r>
              <w:rPr>
                <w:spacing w:val="-2"/>
              </w:rPr>
              <w:t xml:space="preserve"> </w:t>
            </w:r>
            <w:r>
              <w:t>date</w:t>
            </w:r>
            <w:r>
              <w:rPr>
                <w:position w:val="-7"/>
              </w:rPr>
              <w:tab/>
              <w:t>7</w:t>
            </w:r>
          </w:hyperlink>
        </w:p>
        <w:p w14:paraId="6C3C55F5" w14:textId="77777777" w:rsidR="00B70EB4" w:rsidRDefault="00982F96">
          <w:pPr>
            <w:pStyle w:val="TOC2"/>
            <w:numPr>
              <w:ilvl w:val="1"/>
              <w:numId w:val="20"/>
            </w:numPr>
            <w:tabs>
              <w:tab w:val="left" w:pos="1617"/>
              <w:tab w:val="right" w:pos="8873"/>
            </w:tabs>
            <w:spacing w:line="165" w:lineRule="auto"/>
            <w:ind w:left="1616" w:hanging="419"/>
          </w:pPr>
          <w:hyperlink w:anchor="_TOC_250019" w:history="1">
            <w:r>
              <w:t>Arhitectura depozitelor de date pe</w:t>
            </w:r>
            <w:r>
              <w:rPr>
                <w:spacing w:val="-5"/>
              </w:rPr>
              <w:t xml:space="preserve"> </w:t>
            </w:r>
            <w:r>
              <w:t>trei</w:t>
            </w:r>
            <w:r>
              <w:rPr>
                <w:spacing w:val="-2"/>
              </w:rPr>
              <w:t xml:space="preserve"> </w:t>
            </w:r>
            <w:r>
              <w:t>niveluri</w:t>
            </w:r>
            <w:r>
              <w:rPr>
                <w:position w:val="-7"/>
              </w:rPr>
              <w:tab/>
              <w:t>9</w:t>
            </w:r>
          </w:hyperlink>
        </w:p>
        <w:p w14:paraId="61BA8C71" w14:textId="77777777" w:rsidR="00B70EB4" w:rsidRDefault="00982F96">
          <w:pPr>
            <w:pStyle w:val="TOC2"/>
            <w:numPr>
              <w:ilvl w:val="1"/>
              <w:numId w:val="20"/>
            </w:numPr>
            <w:tabs>
              <w:tab w:val="left" w:pos="1618"/>
              <w:tab w:val="right" w:pos="8873"/>
            </w:tabs>
            <w:spacing w:before="0" w:line="194" w:lineRule="auto"/>
            <w:ind w:left="1617" w:hanging="420"/>
          </w:pPr>
          <w:hyperlink w:anchor="_TOC_250018" w:history="1">
            <w:r>
              <w:t xml:space="preserve">Tipuri de </w:t>
            </w:r>
            <w:r>
              <w:t>depozite de date</w:t>
            </w:r>
            <w:r>
              <w:rPr>
                <w:position w:val="-7"/>
              </w:rPr>
              <w:tab/>
              <w:t>10</w:t>
            </w:r>
          </w:hyperlink>
        </w:p>
        <w:p w14:paraId="4CAAAF61" w14:textId="77777777" w:rsidR="00B70EB4" w:rsidRDefault="00982F96">
          <w:pPr>
            <w:pStyle w:val="TOC1"/>
            <w:tabs>
              <w:tab w:val="right" w:pos="8873"/>
            </w:tabs>
          </w:pPr>
          <w:r>
            <w:t>Cap 3. Proiectarea şi realizarea depozitelor</w:t>
          </w:r>
          <w:r>
            <w:rPr>
              <w:spacing w:val="-4"/>
            </w:rPr>
            <w:t xml:space="preserve"> </w:t>
          </w:r>
          <w:r>
            <w:t>de</w:t>
          </w:r>
          <w:r>
            <w:rPr>
              <w:spacing w:val="-1"/>
            </w:rPr>
            <w:t xml:space="preserve"> </w:t>
          </w:r>
          <w:r>
            <w:t>date</w:t>
          </w:r>
          <w:r>
            <w:rPr>
              <w:position w:val="-7"/>
            </w:rPr>
            <w:tab/>
            <w:t>11</w:t>
          </w:r>
        </w:p>
        <w:p w14:paraId="4B16FE65" w14:textId="77777777" w:rsidR="00B70EB4" w:rsidRDefault="00982F96">
          <w:pPr>
            <w:pStyle w:val="TOC2"/>
            <w:numPr>
              <w:ilvl w:val="1"/>
              <w:numId w:val="19"/>
            </w:numPr>
            <w:tabs>
              <w:tab w:val="left" w:pos="1618"/>
              <w:tab w:val="right" w:pos="8873"/>
            </w:tabs>
            <w:spacing w:before="2" w:line="165" w:lineRule="auto"/>
          </w:pPr>
          <w:hyperlink w:anchor="_TOC_250017" w:history="1">
            <w:r>
              <w:t>Analiza economică pentru proiectarea</w:t>
            </w:r>
            <w:r>
              <w:rPr>
                <w:spacing w:val="-1"/>
              </w:rPr>
              <w:t xml:space="preserve"> </w:t>
            </w:r>
            <w:r>
              <w:t>unui</w:t>
            </w:r>
            <w:r>
              <w:rPr>
                <w:spacing w:val="-1"/>
              </w:rPr>
              <w:t xml:space="preserve"> </w:t>
            </w:r>
            <w:r>
              <w:t>depozit</w:t>
            </w:r>
            <w:r>
              <w:rPr>
                <w:position w:val="-7"/>
              </w:rPr>
              <w:tab/>
              <w:t>11</w:t>
            </w:r>
          </w:hyperlink>
        </w:p>
        <w:p w14:paraId="4C2A4095" w14:textId="77777777" w:rsidR="00B70EB4" w:rsidRDefault="00982F96">
          <w:pPr>
            <w:pStyle w:val="TOC2"/>
            <w:numPr>
              <w:ilvl w:val="1"/>
              <w:numId w:val="19"/>
            </w:numPr>
            <w:tabs>
              <w:tab w:val="left" w:pos="1618"/>
              <w:tab w:val="right" w:pos="8873"/>
            </w:tabs>
            <w:spacing w:line="165" w:lineRule="auto"/>
          </w:pPr>
          <w:hyperlink w:anchor="_TOC_250016" w:history="1">
            <w:r>
              <w:t>Viziuni de proiectare a unui depozit</w:t>
            </w:r>
            <w:r>
              <w:rPr>
                <w:spacing w:val="-4"/>
              </w:rPr>
              <w:t xml:space="preserve"> </w:t>
            </w:r>
            <w:r>
              <w:t>de</w:t>
            </w:r>
            <w:r>
              <w:rPr>
                <w:spacing w:val="-2"/>
              </w:rPr>
              <w:t xml:space="preserve"> </w:t>
            </w:r>
            <w:r>
              <w:t>date</w:t>
            </w:r>
            <w:r>
              <w:rPr>
                <w:position w:val="-7"/>
              </w:rPr>
              <w:tab/>
              <w:t>11</w:t>
            </w:r>
          </w:hyperlink>
        </w:p>
        <w:p w14:paraId="0BFC7072" w14:textId="77777777" w:rsidR="00B70EB4" w:rsidRDefault="00982F96">
          <w:pPr>
            <w:pStyle w:val="TOC2"/>
            <w:numPr>
              <w:ilvl w:val="1"/>
              <w:numId w:val="19"/>
            </w:numPr>
            <w:tabs>
              <w:tab w:val="left" w:pos="1618"/>
              <w:tab w:val="right" w:pos="8873"/>
            </w:tabs>
            <w:spacing w:line="165" w:lineRule="auto"/>
          </w:pPr>
          <w:hyperlink w:anchor="_TOC_250015" w:history="1">
            <w:r>
              <w:t>Procesul de proiectare a unui depozit</w:t>
            </w:r>
            <w:r>
              <w:rPr>
                <w:spacing w:val="-5"/>
              </w:rPr>
              <w:t xml:space="preserve"> </w:t>
            </w:r>
            <w:r>
              <w:t>de</w:t>
            </w:r>
            <w:r>
              <w:rPr>
                <w:spacing w:val="-2"/>
              </w:rPr>
              <w:t xml:space="preserve"> </w:t>
            </w:r>
            <w:r>
              <w:t>date</w:t>
            </w:r>
            <w:r>
              <w:rPr>
                <w:position w:val="-7"/>
              </w:rPr>
              <w:tab/>
              <w:t>12</w:t>
            </w:r>
          </w:hyperlink>
        </w:p>
        <w:p w14:paraId="6E72707F" w14:textId="77777777" w:rsidR="00B70EB4" w:rsidRDefault="00982F96">
          <w:pPr>
            <w:pStyle w:val="TOC2"/>
            <w:numPr>
              <w:ilvl w:val="1"/>
              <w:numId w:val="19"/>
            </w:numPr>
            <w:tabs>
              <w:tab w:val="left" w:pos="1618"/>
              <w:tab w:val="right" w:pos="8873"/>
            </w:tabs>
            <w:spacing w:before="0" w:line="194" w:lineRule="auto"/>
          </w:pPr>
          <w:hyperlink w:anchor="_TOC_250014" w:history="1">
            <w:r>
              <w:t>Depozite de date versus baze de</w:t>
            </w:r>
            <w:r>
              <w:rPr>
                <w:spacing w:val="-6"/>
              </w:rPr>
              <w:t xml:space="preserve"> </w:t>
            </w:r>
            <w:r>
              <w:t>date</w:t>
            </w:r>
            <w:r>
              <w:rPr>
                <w:spacing w:val="-2"/>
              </w:rPr>
              <w:t xml:space="preserve"> </w:t>
            </w:r>
            <w:r>
              <w:t>operaţionale</w:t>
            </w:r>
            <w:r>
              <w:rPr>
                <w:position w:val="-7"/>
              </w:rPr>
              <w:tab/>
              <w:t>13</w:t>
            </w:r>
          </w:hyperlink>
        </w:p>
        <w:p w14:paraId="3752A2FC" w14:textId="77777777" w:rsidR="00B70EB4" w:rsidRDefault="00982F96">
          <w:pPr>
            <w:pStyle w:val="TOC1"/>
            <w:tabs>
              <w:tab w:val="right" w:pos="8873"/>
            </w:tabs>
            <w:spacing w:before="207"/>
          </w:pPr>
          <w:r>
            <w:t>Cap 4. Modele de</w:t>
          </w:r>
          <w:r>
            <w:rPr>
              <w:spacing w:val="-5"/>
            </w:rPr>
            <w:t xml:space="preserve"> </w:t>
          </w:r>
          <w:r>
            <w:t>date</w:t>
          </w:r>
          <w:r>
            <w:rPr>
              <w:spacing w:val="-2"/>
            </w:rPr>
            <w:t xml:space="preserve"> </w:t>
          </w:r>
          <w:r>
            <w:t>multidimensionale</w:t>
          </w:r>
          <w:r>
            <w:rPr>
              <w:position w:val="-7"/>
            </w:rPr>
            <w:tab/>
            <w:t>16</w:t>
          </w:r>
        </w:p>
        <w:p w14:paraId="78437848" w14:textId="77777777" w:rsidR="00B70EB4" w:rsidRDefault="00982F96">
          <w:pPr>
            <w:pStyle w:val="TOC2"/>
            <w:numPr>
              <w:ilvl w:val="1"/>
              <w:numId w:val="18"/>
            </w:numPr>
            <w:tabs>
              <w:tab w:val="left" w:pos="1558"/>
              <w:tab w:val="right" w:pos="8873"/>
            </w:tabs>
            <w:spacing w:before="2" w:line="165" w:lineRule="auto"/>
          </w:pPr>
          <w:hyperlink w:anchor="_TOC_250013" w:history="1">
            <w:r>
              <w:t>De la tabele şi foi de calcul la cubul</w:t>
            </w:r>
            <w:r>
              <w:rPr>
                <w:spacing w:val="-2"/>
              </w:rPr>
              <w:t xml:space="preserve"> </w:t>
            </w:r>
            <w:r>
              <w:t>de</w:t>
            </w:r>
            <w:r>
              <w:rPr>
                <w:spacing w:val="-1"/>
              </w:rPr>
              <w:t xml:space="preserve"> </w:t>
            </w:r>
            <w:r>
              <w:t>date</w:t>
            </w:r>
            <w:r>
              <w:rPr>
                <w:position w:val="-7"/>
              </w:rPr>
              <w:tab/>
              <w:t>16</w:t>
            </w:r>
          </w:hyperlink>
        </w:p>
        <w:p w14:paraId="4F6A6116" w14:textId="77777777" w:rsidR="00B70EB4" w:rsidRDefault="00982F96">
          <w:pPr>
            <w:pStyle w:val="TOC2"/>
            <w:numPr>
              <w:ilvl w:val="1"/>
              <w:numId w:val="18"/>
            </w:numPr>
            <w:tabs>
              <w:tab w:val="left" w:pos="1558"/>
              <w:tab w:val="right" w:pos="8873"/>
            </w:tabs>
            <w:spacing w:before="0" w:line="194" w:lineRule="auto"/>
          </w:pPr>
          <w:r>
            <w:t>Stele, fulgi de zapadă şi constelaţiile</w:t>
          </w:r>
          <w:r>
            <w:rPr>
              <w:spacing w:val="-6"/>
            </w:rPr>
            <w:t xml:space="preserve"> </w:t>
          </w:r>
          <w:r>
            <w:t>de</w:t>
          </w:r>
          <w:r>
            <w:rPr>
              <w:spacing w:val="-2"/>
            </w:rPr>
            <w:t xml:space="preserve"> </w:t>
          </w:r>
          <w:r>
            <w:t>fapte</w:t>
          </w:r>
          <w:r>
            <w:rPr>
              <w:position w:val="-7"/>
            </w:rPr>
            <w:tab/>
            <w:t>18</w:t>
          </w:r>
        </w:p>
        <w:p w14:paraId="3F1B5771" w14:textId="77777777" w:rsidR="00B70EB4" w:rsidRDefault="00982F96">
          <w:pPr>
            <w:pStyle w:val="TOC1"/>
            <w:tabs>
              <w:tab w:val="right" w:pos="8873"/>
            </w:tabs>
          </w:pPr>
          <w:r>
            <w:t>Cap 5. Software folosit în</w:t>
          </w:r>
          <w:r>
            <w:rPr>
              <w:spacing w:val="-2"/>
            </w:rPr>
            <w:t xml:space="preserve"> </w:t>
          </w:r>
          <w:r>
            <w:t>Data</w:t>
          </w:r>
          <w:r>
            <w:rPr>
              <w:spacing w:val="-2"/>
            </w:rPr>
            <w:t xml:space="preserve"> </w:t>
          </w:r>
          <w:r>
            <w:t>Warehousing</w:t>
          </w:r>
          <w:r>
            <w:rPr>
              <w:position w:val="-7"/>
            </w:rPr>
            <w:tab/>
            <w:t>21</w:t>
          </w:r>
        </w:p>
        <w:p w14:paraId="16F66AB6" w14:textId="77777777" w:rsidR="00B70EB4" w:rsidRDefault="00982F96">
          <w:pPr>
            <w:pStyle w:val="TOC2"/>
            <w:numPr>
              <w:ilvl w:val="1"/>
              <w:numId w:val="17"/>
            </w:numPr>
            <w:tabs>
              <w:tab w:val="left" w:pos="1558"/>
              <w:tab w:val="right" w:pos="8873"/>
            </w:tabs>
            <w:spacing w:before="2" w:line="165" w:lineRule="auto"/>
          </w:pPr>
          <w:hyperlink w:anchor="_TOC_250012" w:history="1">
            <w:r>
              <w:t>Instrumente de extragere şi transformare</w:t>
            </w:r>
            <w:r>
              <w:rPr>
                <w:spacing w:val="-5"/>
              </w:rPr>
              <w:t xml:space="preserve"> </w:t>
            </w:r>
            <w:r>
              <w:t>a</w:t>
            </w:r>
            <w:r>
              <w:rPr>
                <w:spacing w:val="-1"/>
              </w:rPr>
              <w:t xml:space="preserve"> </w:t>
            </w:r>
            <w:r>
              <w:t>dat</w:t>
            </w:r>
            <w:r>
              <w:t>elor</w:t>
            </w:r>
            <w:r>
              <w:rPr>
                <w:position w:val="-7"/>
              </w:rPr>
              <w:tab/>
              <w:t>21</w:t>
            </w:r>
          </w:hyperlink>
        </w:p>
        <w:p w14:paraId="066887BC" w14:textId="77777777" w:rsidR="00B70EB4" w:rsidRDefault="00982F96">
          <w:pPr>
            <w:pStyle w:val="TOC2"/>
            <w:numPr>
              <w:ilvl w:val="1"/>
              <w:numId w:val="17"/>
            </w:numPr>
            <w:tabs>
              <w:tab w:val="left" w:pos="1558"/>
              <w:tab w:val="right" w:pos="8873"/>
            </w:tabs>
            <w:spacing w:before="0" w:line="194" w:lineRule="auto"/>
          </w:pPr>
          <w:r>
            <w:t>Instrumente de accesare şi utilizare a depozitului</w:t>
          </w:r>
          <w:r>
            <w:rPr>
              <w:spacing w:val="-9"/>
            </w:rPr>
            <w:t xml:space="preserve"> </w:t>
          </w:r>
          <w:r>
            <w:t>de</w:t>
          </w:r>
          <w:r>
            <w:rPr>
              <w:spacing w:val="-2"/>
            </w:rPr>
            <w:t xml:space="preserve"> </w:t>
          </w:r>
          <w:r>
            <w:t>date</w:t>
          </w:r>
          <w:r>
            <w:rPr>
              <w:position w:val="-7"/>
            </w:rPr>
            <w:tab/>
            <w:t>22</w:t>
          </w:r>
        </w:p>
        <w:p w14:paraId="732BF2F0" w14:textId="77777777" w:rsidR="00B70EB4" w:rsidRDefault="00982F96">
          <w:pPr>
            <w:pStyle w:val="TOC1"/>
            <w:tabs>
              <w:tab w:val="right" w:pos="8873"/>
            </w:tabs>
          </w:pPr>
          <w:r>
            <w:t>Cap 6. Studiu de caz-implementare în SQL</w:t>
          </w:r>
          <w:r>
            <w:rPr>
              <w:spacing w:val="-7"/>
            </w:rPr>
            <w:t xml:space="preserve"> </w:t>
          </w:r>
          <w:r>
            <w:t>Server</w:t>
          </w:r>
          <w:r>
            <w:rPr>
              <w:spacing w:val="-2"/>
            </w:rPr>
            <w:t xml:space="preserve"> </w:t>
          </w:r>
          <w:r>
            <w:t>2005</w:t>
          </w:r>
          <w:r>
            <w:rPr>
              <w:position w:val="-7"/>
            </w:rPr>
            <w:tab/>
            <w:t>24</w:t>
          </w:r>
        </w:p>
        <w:p w14:paraId="7813D180" w14:textId="77777777" w:rsidR="00B70EB4" w:rsidRDefault="00982F96">
          <w:pPr>
            <w:pStyle w:val="TOC2"/>
            <w:numPr>
              <w:ilvl w:val="1"/>
              <w:numId w:val="16"/>
            </w:numPr>
            <w:tabs>
              <w:tab w:val="left" w:pos="1558"/>
              <w:tab w:val="right" w:pos="8873"/>
            </w:tabs>
            <w:spacing w:before="2" w:line="165" w:lineRule="auto"/>
          </w:pPr>
          <w:hyperlink w:anchor="_TOC_250011" w:history="1">
            <w:r>
              <w:t>Clasificare</w:t>
            </w:r>
            <w:r>
              <w:rPr>
                <w:position w:val="-7"/>
              </w:rPr>
              <w:tab/>
              <w:t>26</w:t>
            </w:r>
          </w:hyperlink>
        </w:p>
        <w:p w14:paraId="2B59267E" w14:textId="77777777" w:rsidR="00B70EB4" w:rsidRDefault="00982F96">
          <w:pPr>
            <w:pStyle w:val="TOC2"/>
            <w:numPr>
              <w:ilvl w:val="1"/>
              <w:numId w:val="16"/>
            </w:numPr>
            <w:tabs>
              <w:tab w:val="left" w:pos="1558"/>
              <w:tab w:val="right" w:pos="8873"/>
            </w:tabs>
            <w:spacing w:line="165" w:lineRule="auto"/>
          </w:pPr>
          <w:hyperlink w:anchor="_TOC_250010" w:history="1">
            <w:r>
              <w:t>Funcţiunile</w:t>
            </w:r>
            <w:r>
              <w:rPr>
                <w:spacing w:val="-2"/>
              </w:rPr>
              <w:t xml:space="preserve"> </w:t>
            </w:r>
            <w:r>
              <w:t>unui</w:t>
            </w:r>
            <w:r>
              <w:rPr>
                <w:spacing w:val="-2"/>
              </w:rPr>
              <w:t xml:space="preserve"> </w:t>
            </w:r>
            <w:r>
              <w:t>CRM</w:t>
            </w:r>
            <w:r>
              <w:rPr>
                <w:position w:val="-7"/>
              </w:rPr>
              <w:tab/>
              <w:t>30</w:t>
            </w:r>
          </w:hyperlink>
        </w:p>
        <w:p w14:paraId="16268784" w14:textId="77777777" w:rsidR="00B70EB4" w:rsidRDefault="00982F96">
          <w:pPr>
            <w:pStyle w:val="TOC2"/>
            <w:numPr>
              <w:ilvl w:val="1"/>
              <w:numId w:val="16"/>
            </w:numPr>
            <w:tabs>
              <w:tab w:val="left" w:pos="1558"/>
              <w:tab w:val="right" w:pos="8873"/>
            </w:tabs>
            <w:spacing w:before="2" w:line="165" w:lineRule="auto"/>
          </w:pPr>
          <w:hyperlink w:anchor="_TOC_250009" w:history="1">
            <w:r>
              <w:t>Modelarea şi proiectarea sistemului CRM</w:t>
            </w:r>
            <w:r>
              <w:rPr>
                <w:spacing w:val="-5"/>
              </w:rPr>
              <w:t xml:space="preserve"> </w:t>
            </w:r>
            <w:r>
              <w:t>Pro</w:t>
            </w:r>
            <w:r>
              <w:rPr>
                <w:spacing w:val="-2"/>
              </w:rPr>
              <w:t xml:space="preserve"> </w:t>
            </w:r>
            <w:r>
              <w:t>Manager</w:t>
            </w:r>
            <w:r>
              <w:rPr>
                <w:position w:val="-7"/>
              </w:rPr>
              <w:tab/>
              <w:t>30</w:t>
            </w:r>
          </w:hyperlink>
        </w:p>
        <w:p w14:paraId="5F29A154" w14:textId="77777777" w:rsidR="00B70EB4" w:rsidRDefault="00982F96">
          <w:pPr>
            <w:pStyle w:val="TOC3"/>
            <w:numPr>
              <w:ilvl w:val="2"/>
              <w:numId w:val="16"/>
            </w:numPr>
            <w:tabs>
              <w:tab w:val="left" w:pos="2098"/>
              <w:tab w:val="right" w:pos="8873"/>
            </w:tabs>
            <w:spacing w:line="165" w:lineRule="auto"/>
          </w:pPr>
          <w:hyperlink w:anchor="_TOC_250008" w:history="1">
            <w:r>
              <w:t>Modelarea fluxului</w:t>
            </w:r>
            <w:r>
              <w:rPr>
                <w:spacing w:val="-2"/>
              </w:rPr>
              <w:t xml:space="preserve"> </w:t>
            </w:r>
            <w:r>
              <w:t>de</w:t>
            </w:r>
            <w:r>
              <w:rPr>
                <w:spacing w:val="-1"/>
              </w:rPr>
              <w:t xml:space="preserve"> </w:t>
            </w:r>
            <w:r>
              <w:t>date</w:t>
            </w:r>
            <w:r>
              <w:rPr>
                <w:position w:val="-7"/>
              </w:rPr>
              <w:tab/>
              <w:t>30</w:t>
            </w:r>
          </w:hyperlink>
        </w:p>
        <w:p w14:paraId="5B1EED34" w14:textId="77777777" w:rsidR="00B70EB4" w:rsidRDefault="00982F96">
          <w:pPr>
            <w:pStyle w:val="TOC3"/>
            <w:numPr>
              <w:ilvl w:val="2"/>
              <w:numId w:val="16"/>
            </w:numPr>
            <w:tabs>
              <w:tab w:val="left" w:pos="2098"/>
              <w:tab w:val="right" w:pos="8873"/>
            </w:tabs>
            <w:spacing w:line="165" w:lineRule="auto"/>
          </w:pPr>
          <w:hyperlink w:anchor="_TOC_250007" w:history="1">
            <w:r>
              <w:t>Modelarea</w:t>
            </w:r>
            <w:r>
              <w:rPr>
                <w:spacing w:val="-1"/>
              </w:rPr>
              <w:t xml:space="preserve"> </w:t>
            </w:r>
            <w:r>
              <w:t>datelor</w:t>
            </w:r>
            <w:r>
              <w:rPr>
                <w:spacing w:val="-1"/>
              </w:rPr>
              <w:t xml:space="preserve"> </w:t>
            </w:r>
            <w:r>
              <w:t>sistemului</w:t>
            </w:r>
            <w:r>
              <w:rPr>
                <w:position w:val="-7"/>
              </w:rPr>
              <w:tab/>
              <w:t>33</w:t>
            </w:r>
          </w:hyperlink>
        </w:p>
        <w:p w14:paraId="4C7ECDFD" w14:textId="77777777" w:rsidR="00B70EB4" w:rsidRDefault="00982F96">
          <w:pPr>
            <w:pStyle w:val="TOC2"/>
            <w:numPr>
              <w:ilvl w:val="1"/>
              <w:numId w:val="16"/>
            </w:numPr>
            <w:tabs>
              <w:tab w:val="left" w:pos="1558"/>
              <w:tab w:val="right" w:pos="8873"/>
            </w:tabs>
            <w:spacing w:line="165" w:lineRule="auto"/>
          </w:pPr>
          <w:hyperlink w:anchor="_TOC_250006" w:history="1">
            <w:r>
              <w:t>Proiectarea</w:t>
            </w:r>
            <w:r>
              <w:rPr>
                <w:spacing w:val="-2"/>
              </w:rPr>
              <w:t xml:space="preserve"> </w:t>
            </w:r>
            <w:r>
              <w:t>ieşirilor</w:t>
            </w:r>
            <w:r>
              <w:rPr>
                <w:position w:val="-7"/>
              </w:rPr>
              <w:tab/>
              <w:t>40</w:t>
            </w:r>
          </w:hyperlink>
        </w:p>
        <w:p w14:paraId="37B1448B" w14:textId="77777777" w:rsidR="00B70EB4" w:rsidRDefault="00982F96">
          <w:pPr>
            <w:pStyle w:val="TOC2"/>
            <w:numPr>
              <w:ilvl w:val="1"/>
              <w:numId w:val="16"/>
            </w:numPr>
            <w:tabs>
              <w:tab w:val="left" w:pos="1558"/>
              <w:tab w:val="right" w:pos="8873"/>
            </w:tabs>
            <w:spacing w:line="165" w:lineRule="auto"/>
          </w:pPr>
          <w:hyperlink w:anchor="_TOC_250005" w:history="1">
            <w:r>
              <w:t>Proiectarea intrărilor şi</w:t>
            </w:r>
            <w:r>
              <w:rPr>
                <w:spacing w:val="-2"/>
              </w:rPr>
              <w:t xml:space="preserve"> </w:t>
            </w:r>
            <w:r>
              <w:t>a</w:t>
            </w:r>
            <w:r>
              <w:rPr>
                <w:spacing w:val="-3"/>
              </w:rPr>
              <w:t xml:space="preserve"> </w:t>
            </w:r>
            <w:r>
              <w:t>interfeţei</w:t>
            </w:r>
            <w:r>
              <w:rPr>
                <w:position w:val="-7"/>
              </w:rPr>
              <w:tab/>
              <w:t>42</w:t>
            </w:r>
          </w:hyperlink>
        </w:p>
        <w:p w14:paraId="269F55F9" w14:textId="77777777" w:rsidR="00B70EB4" w:rsidRDefault="00982F96">
          <w:pPr>
            <w:pStyle w:val="TOC2"/>
            <w:numPr>
              <w:ilvl w:val="1"/>
              <w:numId w:val="16"/>
            </w:numPr>
            <w:tabs>
              <w:tab w:val="left" w:pos="1558"/>
              <w:tab w:val="right" w:pos="8873"/>
            </w:tabs>
            <w:spacing w:before="2" w:line="165" w:lineRule="auto"/>
          </w:pPr>
          <w:hyperlink w:anchor="_TOC_250004" w:history="1">
            <w:r>
              <w:t>Proiectarea bazei</w:t>
            </w:r>
            <w:r>
              <w:rPr>
                <w:spacing w:val="-3"/>
              </w:rPr>
              <w:t xml:space="preserve"> </w:t>
            </w:r>
            <w:r>
              <w:t>de</w:t>
            </w:r>
            <w:r>
              <w:rPr>
                <w:spacing w:val="-2"/>
              </w:rPr>
              <w:t xml:space="preserve"> </w:t>
            </w:r>
            <w:r>
              <w:t>date</w:t>
            </w:r>
            <w:r>
              <w:rPr>
                <w:position w:val="-7"/>
              </w:rPr>
              <w:tab/>
              <w:t>46</w:t>
            </w:r>
          </w:hyperlink>
        </w:p>
        <w:p w14:paraId="49B20441" w14:textId="77777777" w:rsidR="00B70EB4" w:rsidRDefault="00982F96">
          <w:pPr>
            <w:pStyle w:val="TOC2"/>
            <w:numPr>
              <w:ilvl w:val="1"/>
              <w:numId w:val="16"/>
            </w:numPr>
            <w:tabs>
              <w:tab w:val="left" w:pos="1558"/>
              <w:tab w:val="right" w:pos="8873"/>
            </w:tabs>
            <w:spacing w:line="165" w:lineRule="auto"/>
          </w:pPr>
          <w:hyperlink w:anchor="_TOC_250003" w:history="1">
            <w:r>
              <w:t>Implementarea</w:t>
            </w:r>
            <w:r>
              <w:rPr>
                <w:spacing w:val="-1"/>
              </w:rPr>
              <w:t xml:space="preserve"> </w:t>
            </w:r>
            <w:r>
              <w:t>sistemului</w:t>
            </w:r>
            <w:r>
              <w:rPr>
                <w:position w:val="-7"/>
              </w:rPr>
              <w:tab/>
              <w:t>47</w:t>
            </w:r>
          </w:hyperlink>
        </w:p>
        <w:p w14:paraId="4D5A0070" w14:textId="77777777" w:rsidR="00B70EB4" w:rsidRDefault="00982F96">
          <w:pPr>
            <w:pStyle w:val="TOC2"/>
            <w:numPr>
              <w:ilvl w:val="1"/>
              <w:numId w:val="16"/>
            </w:numPr>
            <w:tabs>
              <w:tab w:val="left" w:pos="1558"/>
              <w:tab w:val="right" w:pos="8873"/>
            </w:tabs>
            <w:spacing w:line="165" w:lineRule="auto"/>
          </w:pPr>
          <w:hyperlink w:anchor="_TOC_250002" w:history="1">
            <w:r>
              <w:t>Funcţiunea</w:t>
            </w:r>
            <w:r>
              <w:rPr>
                <w:spacing w:val="-2"/>
              </w:rPr>
              <w:t xml:space="preserve"> </w:t>
            </w:r>
            <w:r>
              <w:t>aplicaţiei</w:t>
            </w:r>
            <w:r>
              <w:rPr>
                <w:position w:val="-7"/>
              </w:rPr>
              <w:tab/>
              <w:t>50</w:t>
            </w:r>
          </w:hyperlink>
        </w:p>
        <w:p w14:paraId="10CFA5D4" w14:textId="77777777" w:rsidR="00B70EB4" w:rsidRDefault="00982F96">
          <w:pPr>
            <w:pStyle w:val="TOC2"/>
            <w:numPr>
              <w:ilvl w:val="1"/>
              <w:numId w:val="16"/>
            </w:numPr>
            <w:tabs>
              <w:tab w:val="left" w:pos="1558"/>
              <w:tab w:val="right" w:pos="8873"/>
            </w:tabs>
            <w:spacing w:line="165" w:lineRule="auto"/>
          </w:pPr>
          <w:hyperlink w:anchor="_TOC_250001" w:history="1">
            <w:r>
              <w:t>Ieşirile şi</w:t>
            </w:r>
            <w:r>
              <w:rPr>
                <w:spacing w:val="-3"/>
              </w:rPr>
              <w:t xml:space="preserve"> </w:t>
            </w:r>
            <w:r>
              <w:t>rapoartele</w:t>
            </w:r>
            <w:r>
              <w:rPr>
                <w:spacing w:val="-2"/>
              </w:rPr>
              <w:t xml:space="preserve"> </w:t>
            </w:r>
            <w:r>
              <w:t>sistemului</w:t>
            </w:r>
            <w:r>
              <w:rPr>
                <w:position w:val="-7"/>
              </w:rPr>
              <w:tab/>
              <w:t>53</w:t>
            </w:r>
          </w:hyperlink>
        </w:p>
        <w:p w14:paraId="09196107" w14:textId="77777777" w:rsidR="00B70EB4" w:rsidRDefault="00982F96">
          <w:pPr>
            <w:pStyle w:val="TOC2"/>
            <w:numPr>
              <w:ilvl w:val="1"/>
              <w:numId w:val="16"/>
            </w:numPr>
            <w:tabs>
              <w:tab w:val="left" w:pos="1648"/>
              <w:tab w:val="right" w:pos="8873"/>
            </w:tabs>
            <w:spacing w:before="0" w:line="194" w:lineRule="auto"/>
            <w:ind w:left="1647" w:hanging="450"/>
          </w:pPr>
          <w:hyperlink w:anchor="_TOC_250000" w:history="1">
            <w:r>
              <w:t>Sistemul</w:t>
            </w:r>
            <w:r>
              <w:rPr>
                <w:spacing w:val="-1"/>
              </w:rPr>
              <w:t xml:space="preserve"> </w:t>
            </w:r>
            <w:r>
              <w:t>de</w:t>
            </w:r>
            <w:r>
              <w:rPr>
                <w:spacing w:val="-1"/>
              </w:rPr>
              <w:t xml:space="preserve"> </w:t>
            </w:r>
            <w:r>
              <w:t>asistenţă</w:t>
            </w:r>
            <w:r>
              <w:rPr>
                <w:position w:val="-7"/>
              </w:rPr>
              <w:tab/>
              <w:t>55</w:t>
            </w:r>
          </w:hyperlink>
        </w:p>
        <w:p w14:paraId="2DAC070F" w14:textId="77777777" w:rsidR="00B70EB4" w:rsidRDefault="00982F96">
          <w:pPr>
            <w:pStyle w:val="TOC1"/>
            <w:tabs>
              <w:tab w:val="right" w:pos="8873"/>
            </w:tabs>
            <w:spacing w:line="240" w:lineRule="auto"/>
          </w:pPr>
          <w:r>
            <w:t>Cap 7. Concluzii</w:t>
          </w:r>
          <w:r>
            <w:rPr>
              <w:spacing w:val="-1"/>
            </w:rPr>
            <w:t xml:space="preserve"> </w:t>
          </w:r>
          <w:r>
            <w:t>şi</w:t>
          </w:r>
          <w:r>
            <w:rPr>
              <w:spacing w:val="-1"/>
            </w:rPr>
            <w:t xml:space="preserve"> </w:t>
          </w:r>
          <w:r>
            <w:t>propuneri</w:t>
          </w:r>
          <w:r>
            <w:rPr>
              <w:position w:val="-7"/>
            </w:rPr>
            <w:tab/>
            <w:t>56</w:t>
          </w:r>
        </w:p>
      </w:sdtContent>
    </w:sdt>
    <w:p w14:paraId="3B97A929" w14:textId="77777777" w:rsidR="00B70EB4" w:rsidRDefault="00982F96">
      <w:pPr>
        <w:spacing w:before="472" w:line="480" w:lineRule="auto"/>
        <w:ind w:left="477" w:right="6320"/>
        <w:rPr>
          <w:b/>
          <w:sz w:val="24"/>
        </w:rPr>
      </w:pPr>
      <w:r>
        <w:rPr>
          <w:b/>
          <w:sz w:val="24"/>
        </w:rPr>
        <w:t>Referinţe bibliografice Anexe</w:t>
      </w:r>
    </w:p>
    <w:p w14:paraId="44415426" w14:textId="77777777" w:rsidR="00B70EB4" w:rsidRDefault="00B70EB4">
      <w:pPr>
        <w:pStyle w:val="BodyText"/>
        <w:rPr>
          <w:b/>
          <w:sz w:val="20"/>
        </w:rPr>
      </w:pPr>
    </w:p>
    <w:p w14:paraId="19460FDF" w14:textId="77777777" w:rsidR="00B70EB4" w:rsidRDefault="00B70EB4">
      <w:pPr>
        <w:pStyle w:val="BodyText"/>
        <w:rPr>
          <w:b/>
          <w:sz w:val="20"/>
        </w:rPr>
      </w:pPr>
    </w:p>
    <w:p w14:paraId="2FDB9E3A" w14:textId="77777777" w:rsidR="00B70EB4" w:rsidRDefault="00B70EB4">
      <w:pPr>
        <w:pStyle w:val="BodyText"/>
        <w:rPr>
          <w:b/>
          <w:sz w:val="20"/>
        </w:rPr>
      </w:pPr>
    </w:p>
    <w:p w14:paraId="1751E419" w14:textId="77777777" w:rsidR="00B70EB4" w:rsidRDefault="00982F96">
      <w:pPr>
        <w:pStyle w:val="BodyText"/>
        <w:spacing w:before="8"/>
        <w:rPr>
          <w:b/>
          <w:sz w:val="16"/>
        </w:rPr>
      </w:pPr>
      <w:r>
        <w:pict w14:anchorId="0976F689">
          <v:line id="_x0000_s1342" style="position:absolute;z-index:251642880;mso-wrap-distance-left:0;mso-wrap-distance-right:0;mso-position-horizontal-relative:page" from="88.4pt,11.8pt" to="507.1pt,11.8pt" strokecolor="#d9d9d9" strokeweight=".48pt">
            <w10:wrap type="topAndBottom" anchorx="page"/>
          </v:line>
        </w:pict>
      </w:r>
    </w:p>
    <w:p w14:paraId="3BA8626F" w14:textId="77777777" w:rsidR="00B70EB4" w:rsidRDefault="00B70EB4">
      <w:pPr>
        <w:rPr>
          <w:sz w:val="16"/>
        </w:rPr>
        <w:sectPr w:rsidR="00B70EB4">
          <w:type w:val="continuous"/>
          <w:pgSz w:w="11910" w:h="16840"/>
          <w:pgMar w:top="1360" w:right="1460" w:bottom="280" w:left="1320" w:header="708" w:footer="708" w:gutter="0"/>
          <w:cols w:space="708"/>
        </w:sectPr>
      </w:pPr>
    </w:p>
    <w:p w14:paraId="45D4FD83" w14:textId="77777777" w:rsidR="00B70EB4" w:rsidRDefault="00982F96">
      <w:pPr>
        <w:spacing w:before="92"/>
        <w:ind w:left="477"/>
        <w:rPr>
          <w:b/>
          <w:sz w:val="28"/>
        </w:rPr>
      </w:pPr>
      <w:r>
        <w:rPr>
          <w:b/>
          <w:sz w:val="28"/>
        </w:rPr>
        <w:lastRenderedPageBreak/>
        <w:t>INTRODUCERE</w:t>
      </w:r>
    </w:p>
    <w:p w14:paraId="170E657B" w14:textId="77777777" w:rsidR="00B70EB4" w:rsidRDefault="00B70EB4">
      <w:pPr>
        <w:pStyle w:val="BodyText"/>
        <w:rPr>
          <w:b/>
          <w:sz w:val="30"/>
        </w:rPr>
      </w:pPr>
    </w:p>
    <w:p w14:paraId="1E57DFD3" w14:textId="77777777" w:rsidR="00B70EB4" w:rsidRDefault="00B70EB4">
      <w:pPr>
        <w:pStyle w:val="BodyText"/>
        <w:spacing w:before="8"/>
        <w:rPr>
          <w:b/>
          <w:sz w:val="41"/>
        </w:rPr>
      </w:pPr>
    </w:p>
    <w:p w14:paraId="2C3267B6" w14:textId="77777777" w:rsidR="00B70EB4" w:rsidRDefault="00982F96">
      <w:pPr>
        <w:pStyle w:val="BodyText"/>
        <w:ind w:left="477" w:right="327" w:firstLine="720"/>
        <w:jc w:val="both"/>
      </w:pPr>
      <w:r>
        <w:t>Conform unor studii recente, depozitele de date au devenit, la sfârşitul anilor 1990 una din cele mai importante dezvoltări din domeniul sistemelor informaţionale. Palo Alto Management Group previziona încă din 1998 că piaţa data warehouse va ajunge la 113</w:t>
      </w:r>
      <w:r>
        <w:t xml:space="preserve">.5 miliarde USD în 2002, incluzând aici vânzările de sisteme data warehouse, software adecvat şi servicii. Industria data warehouse s-a dezvoltat continuu în termeni de investiţii, produse disponibile şi proiecte elaborate. Se apreciază că aproximativ 90% </w:t>
      </w:r>
      <w:r>
        <w:t>din companiile multinaţionale au implementate depozite de date sau lucrează la dezvoltarea unor proiecte data warehouse. Depozitele de date sunt produsul mediului economic şi al tehnologiilor avansate. Pe de o parte, mediul economic este tot mai competitiv</w:t>
      </w:r>
      <w:r>
        <w:t>, global şi complex şi solicită informaţii elaborate pentru sprijinirea deciziilor strategice iar, pe de altă parte, evoluţiile tehnologiilor informaţionale oferă soluţii eficiente de gestionare a unor volume mari de date integrate, de ordinul terabytes-il</w:t>
      </w:r>
      <w:r>
        <w:t>or, asigurând niveluri de sinteză/detaliere adecvate. Astfel evoluţiile performante din hardware cum sunt sistemele de procesări masive paralele (Massive Parallel Processing - MPP), sistemele de multiprocesare simetrică (symetric multi-processing-SPM), sis</w:t>
      </w:r>
      <w:r>
        <w:t>temele tip baze de date paralele fac posibile încărcarea, întreţinerea şi accesul la baze de date de dimensiuni uriaşe. Aplicaţiile data warehouse sunt în măsură să asigure şi un timp mediu de răspuns extrem de scurt pentru categorii extinse de</w:t>
      </w:r>
      <w:r>
        <w:rPr>
          <w:spacing w:val="-4"/>
        </w:rPr>
        <w:t xml:space="preserve"> </w:t>
      </w:r>
      <w:r>
        <w:t>utilizatori</w:t>
      </w:r>
      <w:r>
        <w:t>.</w:t>
      </w:r>
    </w:p>
    <w:p w14:paraId="24C18497" w14:textId="77777777" w:rsidR="00B70EB4" w:rsidRDefault="00B70EB4">
      <w:pPr>
        <w:pStyle w:val="BodyText"/>
      </w:pPr>
    </w:p>
    <w:p w14:paraId="2F0855AB" w14:textId="77777777" w:rsidR="00B70EB4" w:rsidRDefault="00982F96">
      <w:pPr>
        <w:pStyle w:val="BodyText"/>
        <w:spacing w:before="1"/>
        <w:ind w:left="477" w:right="327" w:firstLine="720"/>
        <w:jc w:val="both"/>
      </w:pPr>
      <w:r>
        <w:t>Depozitele de date (data warehouse) furnizează arhitecturi şi instrumente utile conducerii executive (business executives) prin organizarea sistematică, înţelegerea şi utilizarea datelor în luarea deciziilor strategice. Un mare număr de organizaţii cons</w:t>
      </w:r>
      <w:r>
        <w:t xml:space="preserve">ideră că sistemele data warehouse dispun de instrumente valoroase în mediul economic de astăzi, mediu competitiv şi în rapidă evoluţie. în ultimii ani multe firme au cheltuit milioane de dolari cu realizarea de depozite de date. Multă lume îşi dă seama că </w:t>
      </w:r>
      <w:r>
        <w:t>în condiţiile competiţiei sporite din fiecare industrie, depozitele de date sunt armele care trebuie marketingului, reprezentând calea de a păstra clienţii. Primele domenii care au adoptat tehnologia depozitelor de date au fost</w:t>
      </w:r>
      <w:r>
        <w:rPr>
          <w:spacing w:val="22"/>
        </w:rPr>
        <w:t xml:space="preserve"> </w:t>
      </w:r>
      <w:r>
        <w:t>telecomunicaţiile, băncile ş</w:t>
      </w:r>
      <w:r>
        <w:t xml:space="preserve">i comerţul cu amănuntul. Ulterior depozitele de date au pătruns şi în alte domenii cum ar fi industria farmaceutică, sistemul sanitar, asigurări, transporturi etc. Studiile statistice arată că telecomunicaţiile şi sistemul bancar se menţin în top întrucât </w:t>
      </w:r>
      <w:r>
        <w:t>alocă cel puţin 15% din bugetul IT pentru proiecte referitoare la depozite de date. Un proiect data warehouse reprezintă însă o investiţie riscantă şi scumpă. Costurile tipice pentru dezvoltarea unui depozit de date într-un interval de 3-6 luni se situează</w:t>
      </w:r>
      <w:r>
        <w:t xml:space="preserve"> între 0.8 şi 2 milioane USD. Ponderea echipamentelor se situează între 1/2 şi 2/3 din costul total al proiectului. O soluţie pentru firmele mici şi mijlocii este recurgerea la data marts pentru care costurile se situează sub 100 000 USD într-un interval a</w:t>
      </w:r>
      <w:r>
        <w:t>desea sub 90 de zile . Uneori investiţiile în depozite de date nu se finalizează cu succes. Motivaţiile cele mai des întâlnite pentru eşecul unor data warehouse includ susţinerea insuficientă din partea conducerii organizaţiei, insuficienţa fondurilor şi p</w:t>
      </w:r>
      <w:r>
        <w:t>oliticile organizaţionale</w:t>
      </w:r>
      <w:r>
        <w:rPr>
          <w:spacing w:val="-1"/>
        </w:rPr>
        <w:t xml:space="preserve"> </w:t>
      </w:r>
      <w:r>
        <w:t>defectuoase.</w:t>
      </w:r>
    </w:p>
    <w:p w14:paraId="6DCB5F87" w14:textId="77777777" w:rsidR="00B70EB4" w:rsidRDefault="00B70EB4">
      <w:pPr>
        <w:jc w:val="both"/>
        <w:sectPr w:rsidR="00B70EB4">
          <w:headerReference w:type="default" r:id="rId7"/>
          <w:footerReference w:type="default" r:id="rId8"/>
          <w:pgSz w:w="11910" w:h="16840"/>
          <w:pgMar w:top="1340" w:right="1460" w:bottom="1220" w:left="1320" w:header="729" w:footer="1021" w:gutter="0"/>
          <w:pgNumType w:start="2"/>
          <w:cols w:space="708"/>
        </w:sectPr>
      </w:pPr>
    </w:p>
    <w:p w14:paraId="2E1CB927" w14:textId="77777777" w:rsidR="00B70EB4" w:rsidRDefault="00982F96">
      <w:pPr>
        <w:pStyle w:val="Heading1"/>
        <w:numPr>
          <w:ilvl w:val="0"/>
          <w:numId w:val="15"/>
        </w:numPr>
        <w:tabs>
          <w:tab w:val="left" w:pos="758"/>
        </w:tabs>
      </w:pPr>
      <w:r>
        <w:lastRenderedPageBreak/>
        <w:t>CONCEPTE DE BAZĂ PRIVIND DEPOZITELOR DE</w:t>
      </w:r>
      <w:r>
        <w:rPr>
          <w:spacing w:val="-5"/>
        </w:rPr>
        <w:t xml:space="preserve"> </w:t>
      </w:r>
      <w:r>
        <w:t>DATE</w:t>
      </w:r>
    </w:p>
    <w:p w14:paraId="1EF7D16E" w14:textId="77777777" w:rsidR="00B70EB4" w:rsidRDefault="00B70EB4">
      <w:pPr>
        <w:pStyle w:val="BodyText"/>
        <w:rPr>
          <w:b/>
          <w:sz w:val="30"/>
        </w:rPr>
      </w:pPr>
    </w:p>
    <w:p w14:paraId="242A2EA5" w14:textId="77777777" w:rsidR="00B70EB4" w:rsidRDefault="00B70EB4">
      <w:pPr>
        <w:pStyle w:val="BodyText"/>
        <w:spacing w:before="10"/>
        <w:rPr>
          <w:b/>
          <w:sz w:val="41"/>
        </w:rPr>
      </w:pPr>
    </w:p>
    <w:p w14:paraId="014C46F0" w14:textId="77777777" w:rsidR="00B70EB4" w:rsidRDefault="00982F96">
      <w:pPr>
        <w:pStyle w:val="Heading2"/>
        <w:numPr>
          <w:ilvl w:val="1"/>
          <w:numId w:val="15"/>
        </w:numPr>
        <w:tabs>
          <w:tab w:val="left" w:pos="898"/>
        </w:tabs>
        <w:spacing w:before="1"/>
      </w:pPr>
      <w:bookmarkStart w:id="0" w:name="_TOC_250023"/>
      <w:r>
        <w:t>DEPOZITE DE DATE - DELIMITĂRI</w:t>
      </w:r>
      <w:r>
        <w:rPr>
          <w:spacing w:val="-8"/>
        </w:rPr>
        <w:t xml:space="preserve"> </w:t>
      </w:r>
      <w:bookmarkEnd w:id="0"/>
      <w:r>
        <w:t>CONCEPTUALE</w:t>
      </w:r>
    </w:p>
    <w:p w14:paraId="664A143E" w14:textId="77777777" w:rsidR="00B70EB4" w:rsidRDefault="00B70EB4">
      <w:pPr>
        <w:pStyle w:val="BodyText"/>
        <w:spacing w:before="8"/>
        <w:rPr>
          <w:b/>
          <w:sz w:val="23"/>
        </w:rPr>
      </w:pPr>
    </w:p>
    <w:p w14:paraId="42F76B10" w14:textId="77777777" w:rsidR="00B70EB4" w:rsidRDefault="00982F96">
      <w:pPr>
        <w:pStyle w:val="BodyText"/>
        <w:spacing w:before="1"/>
        <w:ind w:left="477" w:right="328" w:firstLine="720"/>
        <w:jc w:val="both"/>
      </w:pPr>
      <w:r>
        <w:t>Depozitele de date (data warehouse) au fost definite în foarte multe moduri încât este destul de dificil de formulat o definiţie riguroasă. în sens larg, un depozit d</w:t>
      </w:r>
      <w:r>
        <w:t>e date reprezintă o bază de date care este întreţinută separat de bazele de date operaţionale ale organizaţiei. Datele din sistemele sursă sunt extrase, curăţite, transformate şi stocate în depozite specialeîn scopul sprijinirii proceselor decizionale. Dep</w:t>
      </w:r>
      <w:r>
        <w:t>ozitele de date sprijină procesarea informaţiilor furnizând o platformă solidă de consolidare a datelor istorice pentru analiză. Un depozit de date este o sumă de date consistentă din punct de vedere semantic care serveşte la o implementare fizică a unui m</w:t>
      </w:r>
      <w:r>
        <w:t>odel de date pentru sprijinirea deciziei şi stochează informaţii pe care o organizaţie le solicită în luarea deciziilor strategice. În concordanţă cu W. H. Inmon, liderul în construirea sistemelor data warehouse, „un depozit de date este o colecţie de date</w:t>
      </w:r>
      <w:r>
        <w:t xml:space="preserve"> orientate pe subiecte, integrate, istorice şi nevolatile destinată sprijinirii procesului de luare a deciziilor manageriale. În sinteză, definiţia prezentată mai sus exprimă caracteristicile majore ale depozitelor de</w:t>
      </w:r>
      <w:r>
        <w:rPr>
          <w:spacing w:val="-1"/>
        </w:rPr>
        <w:t xml:space="preserve"> </w:t>
      </w:r>
      <w:r>
        <w:t>date:</w:t>
      </w:r>
    </w:p>
    <w:p w14:paraId="28D31044" w14:textId="77777777" w:rsidR="00B70EB4" w:rsidRDefault="00982F96">
      <w:pPr>
        <w:pStyle w:val="ListParagraph"/>
        <w:numPr>
          <w:ilvl w:val="2"/>
          <w:numId w:val="15"/>
        </w:numPr>
        <w:tabs>
          <w:tab w:val="left" w:pos="1557"/>
          <w:tab w:val="left" w:pos="1558"/>
        </w:tabs>
        <w:spacing w:before="1" w:line="293" w:lineRule="exact"/>
        <w:rPr>
          <w:sz w:val="24"/>
        </w:rPr>
      </w:pPr>
      <w:r>
        <w:rPr>
          <w:sz w:val="24"/>
        </w:rPr>
        <w:t>orientare pe</w:t>
      </w:r>
      <w:r>
        <w:rPr>
          <w:spacing w:val="-3"/>
          <w:sz w:val="24"/>
        </w:rPr>
        <w:t xml:space="preserve"> </w:t>
      </w:r>
      <w:r>
        <w:rPr>
          <w:sz w:val="24"/>
        </w:rPr>
        <w:t>subiecte;</w:t>
      </w:r>
    </w:p>
    <w:p w14:paraId="4423D72C" w14:textId="77777777" w:rsidR="00B70EB4" w:rsidRDefault="00982F96">
      <w:pPr>
        <w:pStyle w:val="ListParagraph"/>
        <w:numPr>
          <w:ilvl w:val="2"/>
          <w:numId w:val="15"/>
        </w:numPr>
        <w:tabs>
          <w:tab w:val="left" w:pos="1557"/>
          <w:tab w:val="left" w:pos="1558"/>
        </w:tabs>
        <w:spacing w:line="293" w:lineRule="exact"/>
        <w:rPr>
          <w:sz w:val="24"/>
        </w:rPr>
      </w:pPr>
      <w:r>
        <w:rPr>
          <w:sz w:val="24"/>
        </w:rPr>
        <w:t>integrare</w:t>
      </w:r>
      <w:r>
        <w:rPr>
          <w:sz w:val="24"/>
        </w:rPr>
        <w:t>;</w:t>
      </w:r>
    </w:p>
    <w:p w14:paraId="2E027DFD" w14:textId="77777777" w:rsidR="00B70EB4" w:rsidRDefault="00982F96">
      <w:pPr>
        <w:pStyle w:val="ListParagraph"/>
        <w:numPr>
          <w:ilvl w:val="2"/>
          <w:numId w:val="15"/>
        </w:numPr>
        <w:tabs>
          <w:tab w:val="left" w:pos="1557"/>
          <w:tab w:val="left" w:pos="1558"/>
        </w:tabs>
        <w:spacing w:line="293" w:lineRule="exact"/>
        <w:rPr>
          <w:sz w:val="24"/>
        </w:rPr>
      </w:pPr>
      <w:r>
        <w:rPr>
          <w:sz w:val="24"/>
        </w:rPr>
        <w:t>caracter</w:t>
      </w:r>
      <w:r>
        <w:rPr>
          <w:spacing w:val="-2"/>
          <w:sz w:val="24"/>
        </w:rPr>
        <w:t xml:space="preserve"> </w:t>
      </w:r>
      <w:r>
        <w:rPr>
          <w:sz w:val="24"/>
        </w:rPr>
        <w:t>istoric;</w:t>
      </w:r>
    </w:p>
    <w:p w14:paraId="30A825EF" w14:textId="77777777" w:rsidR="00B70EB4" w:rsidRDefault="00982F96">
      <w:pPr>
        <w:pStyle w:val="ListParagraph"/>
        <w:numPr>
          <w:ilvl w:val="2"/>
          <w:numId w:val="15"/>
        </w:numPr>
        <w:tabs>
          <w:tab w:val="left" w:pos="1557"/>
          <w:tab w:val="left" w:pos="1558"/>
        </w:tabs>
        <w:spacing w:line="293" w:lineRule="exact"/>
        <w:rPr>
          <w:sz w:val="24"/>
        </w:rPr>
      </w:pPr>
      <w:r>
        <w:rPr>
          <w:sz w:val="24"/>
        </w:rPr>
        <w:t>persistenţa</w:t>
      </w:r>
      <w:r>
        <w:rPr>
          <w:spacing w:val="-1"/>
          <w:sz w:val="24"/>
        </w:rPr>
        <w:t xml:space="preserve"> </w:t>
      </w:r>
      <w:r>
        <w:rPr>
          <w:sz w:val="24"/>
        </w:rPr>
        <w:t>datelor.</w:t>
      </w:r>
    </w:p>
    <w:p w14:paraId="3DC3FF31" w14:textId="77777777" w:rsidR="00B70EB4" w:rsidRDefault="00B70EB4">
      <w:pPr>
        <w:pStyle w:val="BodyText"/>
        <w:spacing w:before="9"/>
        <w:rPr>
          <w:sz w:val="23"/>
        </w:rPr>
      </w:pPr>
    </w:p>
    <w:p w14:paraId="2321CB93" w14:textId="77777777" w:rsidR="00B70EB4" w:rsidRDefault="00982F96">
      <w:pPr>
        <w:pStyle w:val="BodyText"/>
        <w:ind w:left="477" w:right="327"/>
        <w:jc w:val="both"/>
      </w:pPr>
      <w:r>
        <w:rPr>
          <w:b/>
        </w:rPr>
        <w:t xml:space="preserve">Orientarea pe subiecte. </w:t>
      </w:r>
      <w:r>
        <w:t>Sistemele operaţionale tradiţionale erau focalizate pe datele cerute de compartimentele funcţionale ale întreprinderii. Odată cu reingineria proceselor (Business Process Reengineering - BPR) întreprinderile încep să axeze pe cerinţele decizionale ale echip</w:t>
      </w:r>
      <w:r>
        <w:t>elor de conducere. Sistemele operaţionale moderne sunt orientate pe cerinţele întregului proces tranzacţional şi sprijină execuţia proceselor de la început până la sfârşit. Un depozit de date merge dincolo de informaţiile tradiţionale prin focalizarea pe s</w:t>
      </w:r>
      <w:r>
        <w:t>ubiecte ale activităţii întreprinderii cum ar fi: clienţi, vânzări, profituri etc. Aceste subiecte necesită informaţii din diverse surse pentru a furniza o imagine completă a domeniului. în loc de a se concentra pe procesarea operaţiilor şi tranzacţiilor z</w:t>
      </w:r>
      <w:r>
        <w:t>ilnice dintr-o organizaţie, un depozit de date se focalizează pe modelarea şi analiza datelor pentru luarea deciziilor. Din acest motiv, depozitele de date oferă, în mod tipic, o viziune simplă şi concisă relativă la un subiect specific excluzând datele ca</w:t>
      </w:r>
      <w:r>
        <w:t>re nu sunt utile în procesul de sprijinire a</w:t>
      </w:r>
      <w:r>
        <w:rPr>
          <w:spacing w:val="-11"/>
        </w:rPr>
        <w:t xml:space="preserve"> </w:t>
      </w:r>
      <w:r>
        <w:t>deciziei.</w:t>
      </w:r>
    </w:p>
    <w:p w14:paraId="628B98E6" w14:textId="77777777" w:rsidR="00B70EB4" w:rsidRDefault="00B70EB4">
      <w:pPr>
        <w:pStyle w:val="BodyText"/>
      </w:pPr>
    </w:p>
    <w:p w14:paraId="207588DF" w14:textId="77777777" w:rsidR="00B70EB4" w:rsidRDefault="00982F96">
      <w:pPr>
        <w:pStyle w:val="BodyText"/>
        <w:spacing w:before="1"/>
        <w:ind w:left="477" w:right="327"/>
        <w:jc w:val="both"/>
      </w:pPr>
      <w:r>
        <w:rPr>
          <w:b/>
        </w:rPr>
        <w:t xml:space="preserve">Integrarea. </w:t>
      </w:r>
      <w:r>
        <w:t>Un depozit de date este, în mod uzual, construit prin integrarea unor multiple surse heterogene: baze de date relaţionale, fişiere, înregistrări privind tranzacţii online. Tehnicile de cur</w:t>
      </w:r>
      <w:r>
        <w:t>ăţire a datelor (data cleaning) şi de integrare sunt aplicate pentru a asigura concordanţa în convenţiile de atribuire a numelor, de codificare a structurilor, de atribuire a valorilor ş.a.m.d.</w:t>
      </w:r>
    </w:p>
    <w:p w14:paraId="58109A44" w14:textId="77777777" w:rsidR="00B70EB4" w:rsidRDefault="00B70EB4">
      <w:pPr>
        <w:pStyle w:val="BodyText"/>
      </w:pPr>
    </w:p>
    <w:p w14:paraId="0FFB18F1" w14:textId="77777777" w:rsidR="00B70EB4" w:rsidRDefault="00982F96">
      <w:pPr>
        <w:pStyle w:val="BodyText"/>
        <w:ind w:left="477" w:right="329"/>
        <w:jc w:val="both"/>
      </w:pPr>
      <w:r>
        <w:rPr>
          <w:b/>
        </w:rPr>
        <w:t xml:space="preserve">Caracterul istoric. </w:t>
      </w:r>
      <w:r>
        <w:t>Datele sunt stocate pentru a furniza info</w:t>
      </w:r>
      <w:r>
        <w:t>rmaţii în perspectivă istorică (de exemplu, 5-10 ani în urmă). Astfel decidenţii pot consulta valorile succesive ale aceloraşi date pentru a determina evoluţia în timp şi a calcula anumiţi indicatori.</w:t>
      </w:r>
    </w:p>
    <w:p w14:paraId="2EF8A128" w14:textId="77777777" w:rsidR="00B70EB4" w:rsidRDefault="00B70EB4">
      <w:pPr>
        <w:jc w:val="both"/>
        <w:sectPr w:rsidR="00B70EB4">
          <w:pgSz w:w="11910" w:h="16840"/>
          <w:pgMar w:top="1340" w:right="1460" w:bottom="1220" w:left="1320" w:header="729" w:footer="1021" w:gutter="0"/>
          <w:cols w:space="708"/>
        </w:sectPr>
      </w:pPr>
    </w:p>
    <w:p w14:paraId="134B3993" w14:textId="77777777" w:rsidR="00B70EB4" w:rsidRDefault="00982F96">
      <w:pPr>
        <w:pStyle w:val="BodyText"/>
        <w:spacing w:before="89"/>
        <w:ind w:left="477" w:right="328"/>
        <w:jc w:val="both"/>
      </w:pPr>
      <w:r>
        <w:rPr>
          <w:b/>
        </w:rPr>
        <w:lastRenderedPageBreak/>
        <w:t xml:space="preserve">Persistenţa datelor. </w:t>
      </w:r>
      <w:r>
        <w:t xml:space="preserve">Datele dintr-un </w:t>
      </w:r>
      <w:r>
        <w:t>depozit sunt permanente şi nu pot fi modificate. O actualizare a depozitului de date, ca urmare a modificărilor efectuate în datele sursă, însemnă adăugare de date noi fără a modifica sau şterge datele existente. Un depozit de date este întotdeauna memorat</w:t>
      </w:r>
      <w:r>
        <w:t xml:space="preserve"> separat din punct de vedere fizic de datele transformate din alte aplicaţii. Datorită acestei separări, un depozit de date nu necesită mecanisme de procesare a concurenţei. în mod uzual solicită numai două operaţiuni în accesarea datelor: încărcarea iniţi</w:t>
      </w:r>
      <w:r>
        <w:t>ală a datelor şi accesul la date. Alte definiţii ale depozitelor de date surprind, cu unele nuanţări, aceleaşi elemente</w:t>
      </w:r>
      <w:r>
        <w:rPr>
          <w:spacing w:val="-12"/>
        </w:rPr>
        <w:t xml:space="preserve"> </w:t>
      </w:r>
      <w:r>
        <w:t>esenţiale:</w:t>
      </w:r>
    </w:p>
    <w:p w14:paraId="47EC7F2A" w14:textId="77777777" w:rsidR="00B70EB4" w:rsidRDefault="00982F96">
      <w:pPr>
        <w:pStyle w:val="ListParagraph"/>
        <w:numPr>
          <w:ilvl w:val="0"/>
          <w:numId w:val="14"/>
        </w:numPr>
        <w:tabs>
          <w:tab w:val="left" w:pos="1198"/>
        </w:tabs>
        <w:spacing w:before="1"/>
        <w:ind w:right="328"/>
        <w:jc w:val="both"/>
        <w:rPr>
          <w:sz w:val="24"/>
        </w:rPr>
      </w:pPr>
      <w:r>
        <w:rPr>
          <w:sz w:val="24"/>
        </w:rPr>
        <w:t>Un depozit de date conţine un volum foarte mare de date. Unele dintre aceste date provin din sursele operaţionale ale organiz</w:t>
      </w:r>
      <w:r>
        <w:rPr>
          <w:sz w:val="24"/>
        </w:rPr>
        <w:t>aţiei, altele pot proveni din surse</w:t>
      </w:r>
      <w:r>
        <w:rPr>
          <w:spacing w:val="-1"/>
          <w:sz w:val="24"/>
        </w:rPr>
        <w:t xml:space="preserve"> </w:t>
      </w:r>
      <w:r>
        <w:rPr>
          <w:sz w:val="24"/>
        </w:rPr>
        <w:t>externe;</w:t>
      </w:r>
    </w:p>
    <w:p w14:paraId="56D74207" w14:textId="77777777" w:rsidR="00B70EB4" w:rsidRDefault="00982F96">
      <w:pPr>
        <w:pStyle w:val="ListParagraph"/>
        <w:numPr>
          <w:ilvl w:val="0"/>
          <w:numId w:val="14"/>
        </w:numPr>
        <w:tabs>
          <w:tab w:val="left" w:pos="1198"/>
        </w:tabs>
        <w:ind w:right="326"/>
        <w:jc w:val="both"/>
        <w:rPr>
          <w:sz w:val="24"/>
        </w:rPr>
      </w:pPr>
      <w:r>
        <w:rPr>
          <w:sz w:val="24"/>
        </w:rPr>
        <w:t>Depozitul de date este organizat astfel încât să faciliteze folosirea datelor în scopuri</w:t>
      </w:r>
      <w:r>
        <w:rPr>
          <w:spacing w:val="-2"/>
          <w:sz w:val="24"/>
        </w:rPr>
        <w:t xml:space="preserve"> </w:t>
      </w:r>
      <w:r>
        <w:rPr>
          <w:sz w:val="24"/>
        </w:rPr>
        <w:t>decizionale;</w:t>
      </w:r>
    </w:p>
    <w:p w14:paraId="1B0CE33B" w14:textId="77777777" w:rsidR="00B70EB4" w:rsidRDefault="00982F96">
      <w:pPr>
        <w:pStyle w:val="ListParagraph"/>
        <w:numPr>
          <w:ilvl w:val="0"/>
          <w:numId w:val="14"/>
        </w:numPr>
        <w:tabs>
          <w:tab w:val="left" w:pos="1198"/>
        </w:tabs>
        <w:ind w:right="330"/>
        <w:jc w:val="both"/>
        <w:rPr>
          <w:sz w:val="24"/>
        </w:rPr>
      </w:pPr>
      <w:r>
        <w:rPr>
          <w:sz w:val="24"/>
        </w:rPr>
        <w:t>Depozitul de date furnizează instrumente prin intermediul cărora utilizatorii finali pot accesa rapid</w:t>
      </w:r>
      <w:r>
        <w:rPr>
          <w:spacing w:val="-5"/>
          <w:sz w:val="24"/>
        </w:rPr>
        <w:t xml:space="preserve"> </w:t>
      </w:r>
      <w:r>
        <w:rPr>
          <w:sz w:val="24"/>
        </w:rPr>
        <w:t>datele.</w:t>
      </w:r>
    </w:p>
    <w:p w14:paraId="58761C5C" w14:textId="77777777" w:rsidR="00B70EB4" w:rsidRDefault="00B70EB4">
      <w:pPr>
        <w:pStyle w:val="BodyText"/>
        <w:spacing w:before="8"/>
        <w:rPr>
          <w:sz w:val="23"/>
        </w:rPr>
      </w:pPr>
    </w:p>
    <w:p w14:paraId="462ACBAA" w14:textId="77777777" w:rsidR="00B70EB4" w:rsidRDefault="00982F96">
      <w:pPr>
        <w:pStyle w:val="BodyText"/>
        <w:ind w:left="477" w:right="328"/>
        <w:jc w:val="both"/>
      </w:pPr>
      <w:r>
        <w:t xml:space="preserve">În continuare prezentăm câteva definiţii reprezentative din literatura de specialitate. În viziunea lui </w:t>
      </w:r>
      <w:r>
        <w:rPr>
          <w:b/>
          <w:i/>
        </w:rPr>
        <w:t>Barry Devlin</w:t>
      </w:r>
      <w:r>
        <w:t>, un depozit de date înseamnă „o stocare a datelor unitară, completă şi consistentă obţinută dintr-o varietate de surse, disponibilă utili</w:t>
      </w:r>
      <w:r>
        <w:t xml:space="preserve">zatorilor finali într-un mod uşor perceptibil şi utilizabil în contextul afacerii. După </w:t>
      </w:r>
      <w:r>
        <w:rPr>
          <w:b/>
          <w:i/>
        </w:rPr>
        <w:t xml:space="preserve">Ralph Kimball </w:t>
      </w:r>
      <w:r>
        <w:t xml:space="preserve">„depozitul de date oferă acces la datele organizaţionale; datele conţinute sunt </w:t>
      </w:r>
      <w:r>
        <w:rPr>
          <w:b/>
        </w:rPr>
        <w:t xml:space="preserve">consistente; </w:t>
      </w:r>
      <w:r>
        <w:t>datele pot fi separate şi combinate în funcţie de fiecare dim</w:t>
      </w:r>
      <w:r>
        <w:t xml:space="preserve">ensiune sau aspect al afacerii. Depozitul de date include, de asemenea, un set de instrumente pentru </w:t>
      </w:r>
      <w:r>
        <w:rPr>
          <w:b/>
        </w:rPr>
        <w:t xml:space="preserve">interogare, analiză şi prezentare </w:t>
      </w:r>
      <w:r>
        <w:t xml:space="preserve">a informaţiilor; reprezintă locul în caresunt </w:t>
      </w:r>
      <w:r>
        <w:rPr>
          <w:b/>
        </w:rPr>
        <w:t xml:space="preserve">publicate datele folosite; </w:t>
      </w:r>
      <w:r>
        <w:t>calitatea datelor conţinute în depozit reprezint</w:t>
      </w:r>
      <w:r>
        <w:t xml:space="preserve">ă </w:t>
      </w:r>
      <w:r>
        <w:rPr>
          <w:b/>
        </w:rPr>
        <w:t xml:space="preserve">o premisă pentru reingineria afacerii.” </w:t>
      </w:r>
      <w:r>
        <w:rPr>
          <w:b/>
          <w:i/>
        </w:rPr>
        <w:t xml:space="preserve">Sam Anahory </w:t>
      </w:r>
      <w:r>
        <w:t>subliniază finalitatea depozitelor de date precizînd că un depozit de date include „datele ... şi procesele manageriale ... care fac informaţiile disponibile, permiţând managerilor să ia decizii corect</w:t>
      </w:r>
      <w:r>
        <w:rPr>
          <w:spacing w:val="-10"/>
        </w:rPr>
        <w:t xml:space="preserve"> </w:t>
      </w:r>
      <w:r>
        <w:t>fundamentate”.</w:t>
      </w:r>
    </w:p>
    <w:p w14:paraId="72D41537" w14:textId="77777777" w:rsidR="00B70EB4" w:rsidRDefault="00B70EB4">
      <w:pPr>
        <w:pStyle w:val="BodyText"/>
      </w:pPr>
    </w:p>
    <w:p w14:paraId="4D3EE4BA" w14:textId="77777777" w:rsidR="00B70EB4" w:rsidRDefault="00982F96">
      <w:pPr>
        <w:pStyle w:val="BodyText"/>
        <w:spacing w:before="1"/>
        <w:ind w:left="477" w:right="329"/>
        <w:jc w:val="both"/>
      </w:pPr>
      <w:r>
        <w:t xml:space="preserve">De asemenea, o serie de firme şi-au adus contribuţia în definirea, dezvoltarea şi popularizarea tehnologiilor data warehouseIBM, Software AG, Oracle, Microsoft, Prism Solutions etc. De exemplu, </w:t>
      </w:r>
      <w:r>
        <w:rPr>
          <w:b/>
          <w:i/>
        </w:rPr>
        <w:t xml:space="preserve">Software AG </w:t>
      </w:r>
      <w:r>
        <w:t>defineşte depozitul de date ca</w:t>
      </w:r>
    </w:p>
    <w:p w14:paraId="00D99641" w14:textId="77777777" w:rsidR="00B70EB4" w:rsidRDefault="00982F96">
      <w:pPr>
        <w:pStyle w:val="BodyText"/>
        <w:ind w:left="477" w:right="328"/>
        <w:jc w:val="both"/>
      </w:pPr>
      <w:r>
        <w:t>„punctul central pe</w:t>
      </w:r>
      <w:r>
        <w:t>ntru difuzarea informaţiilor către utilizatorii finali pentru sprijinirea deciziilor şi pentru acoperirea cerinţelor informaţionale ale conducerii”. IBM a propus un termen propriu pentru depozitele de date: Information Warehouse. După unii autori, viziunea</w:t>
      </w:r>
      <w:r>
        <w:t xml:space="preserve"> IBM se referă mai degrabă la conectivitatea globală a diverselor surse de date, fiind un fel de "middleware generalizat" bazat pe arhitectura proprie DRDA - Distributed Relational Database Architecture. De altfel, în literatura de specialitate se folosesc</w:t>
      </w:r>
      <w:r>
        <w:t xml:space="preserve"> şi simultan cei doi termeni pentru depozite de date: Data Warehouse şi Information Warehouse. După Efraim Turban, scopul unui "data (or information) warehouse este de a realiza un fond de date (data repository) care să facă accesibile datele operaţionale </w:t>
      </w:r>
      <w:r>
        <w:t>într-o formă acceptabilă pentru asistarea deciziilor şi pentru alte aplicaţii”.</w:t>
      </w:r>
    </w:p>
    <w:p w14:paraId="3665F78F" w14:textId="77777777" w:rsidR="00B70EB4" w:rsidRDefault="00B70EB4">
      <w:pPr>
        <w:pStyle w:val="BodyText"/>
        <w:rPr>
          <w:sz w:val="26"/>
        </w:rPr>
      </w:pPr>
    </w:p>
    <w:p w14:paraId="00D6E86B" w14:textId="77777777" w:rsidR="00B70EB4" w:rsidRDefault="00B70EB4">
      <w:pPr>
        <w:pStyle w:val="BodyText"/>
        <w:spacing w:before="1"/>
        <w:rPr>
          <w:sz w:val="22"/>
        </w:rPr>
      </w:pPr>
    </w:p>
    <w:p w14:paraId="4F9F0A0A" w14:textId="77777777" w:rsidR="00B70EB4" w:rsidRDefault="00982F96">
      <w:pPr>
        <w:pStyle w:val="Heading2"/>
        <w:numPr>
          <w:ilvl w:val="1"/>
          <w:numId w:val="15"/>
        </w:numPr>
        <w:tabs>
          <w:tab w:val="left" w:pos="898"/>
        </w:tabs>
        <w:jc w:val="both"/>
      </w:pPr>
      <w:bookmarkStart w:id="1" w:name="_TOC_250022"/>
      <w:r>
        <w:t>DATA</w:t>
      </w:r>
      <w:r>
        <w:rPr>
          <w:spacing w:val="-1"/>
        </w:rPr>
        <w:t xml:space="preserve"> </w:t>
      </w:r>
      <w:bookmarkEnd w:id="1"/>
      <w:r>
        <w:t>WAREHOUSING</w:t>
      </w:r>
    </w:p>
    <w:p w14:paraId="2351122E" w14:textId="77777777" w:rsidR="00B70EB4" w:rsidRDefault="00B70EB4">
      <w:pPr>
        <w:pStyle w:val="BodyText"/>
        <w:spacing w:before="9"/>
        <w:rPr>
          <w:b/>
          <w:sz w:val="23"/>
        </w:rPr>
      </w:pPr>
    </w:p>
    <w:p w14:paraId="783326E7" w14:textId="77777777" w:rsidR="00B70EB4" w:rsidRDefault="00982F96">
      <w:pPr>
        <w:pStyle w:val="BodyText"/>
        <w:ind w:left="477" w:right="328" w:firstLine="720"/>
        <w:jc w:val="both"/>
      </w:pPr>
      <w:r>
        <w:t>În legătură cu depozitele de date o noţiune frecvent utilizată este cea de "data warehousing" care desemnează procesul de construire şi utilizare a depozite</w:t>
      </w:r>
      <w:r>
        <w:t>lor de date (data warehouse). Construirea unui depozit de date necesită integrarea datelor,</w:t>
      </w:r>
    </w:p>
    <w:p w14:paraId="5D6874F6" w14:textId="77777777" w:rsidR="00B70EB4" w:rsidRDefault="00B70EB4">
      <w:pPr>
        <w:jc w:val="both"/>
        <w:sectPr w:rsidR="00B70EB4">
          <w:pgSz w:w="11910" w:h="16840"/>
          <w:pgMar w:top="1340" w:right="1460" w:bottom="1220" w:left="1320" w:header="729" w:footer="1021" w:gutter="0"/>
          <w:cols w:space="708"/>
        </w:sectPr>
      </w:pPr>
    </w:p>
    <w:p w14:paraId="0B5BE3C0" w14:textId="77777777" w:rsidR="00B70EB4" w:rsidRDefault="00982F96">
      <w:pPr>
        <w:pStyle w:val="BodyText"/>
        <w:spacing w:before="89"/>
        <w:ind w:left="477" w:right="327"/>
        <w:jc w:val="both"/>
      </w:pPr>
      <w:r>
        <w:lastRenderedPageBreak/>
        <w:t xml:space="preserve">curăţirea datelor (data cleaning) şi consolidarea datelor. Utilizarea unui depozit de date necesită adesea o colecţie de tehnologii de asistare a </w:t>
      </w:r>
      <w:r>
        <w:t>deciziilor. Acestea permit managerilor şi specialiştilor (de exemplu, analişti, consilieri etc.) să utilizeze depozitul pentru a obţine rapid şi convenabil datele necesare şi să ia deciziile bazate pe informaţiile din depozit. Alţi autori utilizează termen</w:t>
      </w:r>
      <w:r>
        <w:t>ul de „data warehousing" pentru a</w:t>
      </w:r>
      <w:r>
        <w:rPr>
          <w:spacing w:val="30"/>
        </w:rPr>
        <w:t xml:space="preserve"> </w:t>
      </w:r>
      <w:r>
        <w:t>referi</w:t>
      </w:r>
      <w:r>
        <w:rPr>
          <w:spacing w:val="30"/>
        </w:rPr>
        <w:t xml:space="preserve"> </w:t>
      </w:r>
      <w:r>
        <w:t>numai</w:t>
      </w:r>
      <w:r>
        <w:rPr>
          <w:spacing w:val="30"/>
        </w:rPr>
        <w:t xml:space="preserve"> </w:t>
      </w:r>
      <w:r>
        <w:t>procesul</w:t>
      </w:r>
      <w:r>
        <w:rPr>
          <w:spacing w:val="30"/>
        </w:rPr>
        <w:t xml:space="preserve"> </w:t>
      </w:r>
      <w:r>
        <w:t>de</w:t>
      </w:r>
      <w:r>
        <w:rPr>
          <w:spacing w:val="30"/>
        </w:rPr>
        <w:t xml:space="preserve"> </w:t>
      </w:r>
      <w:r>
        <w:t>construire</w:t>
      </w:r>
      <w:r>
        <w:rPr>
          <w:spacing w:val="30"/>
        </w:rPr>
        <w:t xml:space="preserve"> </w:t>
      </w:r>
      <w:r>
        <w:t>a</w:t>
      </w:r>
      <w:r>
        <w:rPr>
          <w:spacing w:val="30"/>
        </w:rPr>
        <w:t xml:space="preserve"> </w:t>
      </w:r>
      <w:r>
        <w:t>depozitului</w:t>
      </w:r>
      <w:r>
        <w:rPr>
          <w:spacing w:val="30"/>
        </w:rPr>
        <w:t xml:space="preserve"> </w:t>
      </w:r>
      <w:r>
        <w:t>de</w:t>
      </w:r>
      <w:r>
        <w:rPr>
          <w:spacing w:val="30"/>
        </w:rPr>
        <w:t xml:space="preserve"> </w:t>
      </w:r>
      <w:r>
        <w:t>date,</w:t>
      </w:r>
      <w:r>
        <w:rPr>
          <w:spacing w:val="30"/>
        </w:rPr>
        <w:t xml:space="preserve"> </w:t>
      </w:r>
      <w:r>
        <w:t>în</w:t>
      </w:r>
      <w:r>
        <w:rPr>
          <w:spacing w:val="30"/>
        </w:rPr>
        <w:t xml:space="preserve"> </w:t>
      </w:r>
      <w:r>
        <w:t>timp</w:t>
      </w:r>
      <w:r>
        <w:rPr>
          <w:spacing w:val="30"/>
        </w:rPr>
        <w:t xml:space="preserve"> </w:t>
      </w:r>
      <w:r>
        <w:t>de</w:t>
      </w:r>
      <w:r>
        <w:rPr>
          <w:spacing w:val="30"/>
        </w:rPr>
        <w:t xml:space="preserve"> </w:t>
      </w:r>
      <w:r>
        <w:t>termenul</w:t>
      </w:r>
      <w:r>
        <w:rPr>
          <w:spacing w:val="30"/>
        </w:rPr>
        <w:t xml:space="preserve"> </w:t>
      </w:r>
      <w:r>
        <w:t>de</w:t>
      </w:r>
    </w:p>
    <w:p w14:paraId="5F3D032E" w14:textId="77777777" w:rsidR="00B70EB4" w:rsidRDefault="00982F96">
      <w:pPr>
        <w:pStyle w:val="BodyText"/>
        <w:ind w:left="477" w:right="327"/>
        <w:jc w:val="both"/>
      </w:pPr>
      <w:r>
        <w:t xml:space="preserve">„warehouse DBMS" este utilizat pentru a referi conducerea şi utilizarea depozitului de date. </w:t>
      </w:r>
      <w:r>
        <w:rPr>
          <w:b/>
        </w:rPr>
        <w:t xml:space="preserve">În privinţa utilizării datelor din depozitele de date </w:t>
      </w:r>
      <w:r>
        <w:t>trebuie precizat că multe organizaţii utilizează aceste informaţii pentru sprijinirea luării deciziilor în di</w:t>
      </w:r>
      <w:r>
        <w:t>ferite domenii de activitate cum ar fi:</w:t>
      </w:r>
    </w:p>
    <w:p w14:paraId="42AFF206" w14:textId="77777777" w:rsidR="00B70EB4" w:rsidRDefault="00982F96">
      <w:pPr>
        <w:pStyle w:val="ListParagraph"/>
        <w:numPr>
          <w:ilvl w:val="2"/>
          <w:numId w:val="15"/>
        </w:numPr>
        <w:tabs>
          <w:tab w:val="left" w:pos="1197"/>
          <w:tab w:val="left" w:pos="1198"/>
        </w:tabs>
        <w:spacing w:before="1"/>
        <w:ind w:left="1197" w:right="329"/>
        <w:rPr>
          <w:sz w:val="24"/>
        </w:rPr>
      </w:pPr>
      <w:r>
        <w:rPr>
          <w:sz w:val="24"/>
        </w:rPr>
        <w:t>sporirea focalizării pe clienţi care include analize ale vânzărilor (preferinţe, periodicitate, cicluri bugetare, apetit pentru cumpărare</w:t>
      </w:r>
      <w:r>
        <w:rPr>
          <w:spacing w:val="-7"/>
          <w:sz w:val="24"/>
        </w:rPr>
        <w:t xml:space="preserve"> </w:t>
      </w:r>
      <w:r>
        <w:rPr>
          <w:sz w:val="24"/>
        </w:rPr>
        <w:t>etc.);</w:t>
      </w:r>
    </w:p>
    <w:p w14:paraId="72E4A2BF" w14:textId="77777777" w:rsidR="00B70EB4" w:rsidRDefault="00982F96">
      <w:pPr>
        <w:pStyle w:val="ListParagraph"/>
        <w:numPr>
          <w:ilvl w:val="2"/>
          <w:numId w:val="15"/>
        </w:numPr>
        <w:tabs>
          <w:tab w:val="left" w:pos="1198"/>
        </w:tabs>
        <w:ind w:left="1197" w:right="328"/>
        <w:jc w:val="both"/>
        <w:rPr>
          <w:sz w:val="24"/>
        </w:rPr>
      </w:pPr>
      <w:r>
        <w:rPr>
          <w:sz w:val="24"/>
        </w:rPr>
        <w:t>reorientarea producţiei şi gestionarea portofoliului de produse, compar</w:t>
      </w:r>
      <w:r>
        <w:rPr>
          <w:sz w:val="24"/>
        </w:rPr>
        <w:t>ând performanţele vânzărilor pe trimestre, ani, zone geografice, în ordinea celor mai bune strategii de</w:t>
      </w:r>
      <w:r>
        <w:rPr>
          <w:spacing w:val="-1"/>
          <w:sz w:val="24"/>
        </w:rPr>
        <w:t xml:space="preserve"> </w:t>
      </w:r>
      <w:r>
        <w:rPr>
          <w:sz w:val="24"/>
        </w:rPr>
        <w:t>producţie;</w:t>
      </w:r>
    </w:p>
    <w:p w14:paraId="48448008" w14:textId="77777777" w:rsidR="00B70EB4" w:rsidRDefault="00982F96">
      <w:pPr>
        <w:pStyle w:val="ListParagraph"/>
        <w:numPr>
          <w:ilvl w:val="2"/>
          <w:numId w:val="15"/>
        </w:numPr>
        <w:tabs>
          <w:tab w:val="left" w:pos="1197"/>
          <w:tab w:val="left" w:pos="1198"/>
        </w:tabs>
        <w:spacing w:line="293" w:lineRule="exact"/>
        <w:ind w:left="1197"/>
        <w:rPr>
          <w:sz w:val="24"/>
        </w:rPr>
      </w:pPr>
      <w:r>
        <w:rPr>
          <w:sz w:val="24"/>
        </w:rPr>
        <w:t>analiza operaţiilor şi căutarea surselor de</w:t>
      </w:r>
      <w:r>
        <w:rPr>
          <w:spacing w:val="-7"/>
          <w:sz w:val="24"/>
        </w:rPr>
        <w:t xml:space="preserve"> </w:t>
      </w:r>
      <w:r>
        <w:rPr>
          <w:sz w:val="24"/>
        </w:rPr>
        <w:t>profit;</w:t>
      </w:r>
    </w:p>
    <w:p w14:paraId="06F09C7C" w14:textId="77777777" w:rsidR="00B70EB4" w:rsidRDefault="00982F96">
      <w:pPr>
        <w:pStyle w:val="ListParagraph"/>
        <w:numPr>
          <w:ilvl w:val="2"/>
          <w:numId w:val="15"/>
        </w:numPr>
        <w:tabs>
          <w:tab w:val="left" w:pos="1197"/>
          <w:tab w:val="left" w:pos="1198"/>
        </w:tabs>
        <w:spacing w:line="293" w:lineRule="exact"/>
        <w:ind w:left="1197"/>
        <w:rPr>
          <w:sz w:val="24"/>
        </w:rPr>
      </w:pPr>
      <w:r>
        <w:rPr>
          <w:sz w:val="24"/>
        </w:rPr>
        <w:t>gestionarea relaţiilor cu</w:t>
      </w:r>
      <w:r>
        <w:rPr>
          <w:spacing w:val="-4"/>
          <w:sz w:val="24"/>
        </w:rPr>
        <w:t xml:space="preserve"> </w:t>
      </w:r>
      <w:r>
        <w:rPr>
          <w:sz w:val="24"/>
        </w:rPr>
        <w:t>clienţii;</w:t>
      </w:r>
    </w:p>
    <w:p w14:paraId="57AFF1E6" w14:textId="77777777" w:rsidR="00B70EB4" w:rsidRDefault="00982F96">
      <w:pPr>
        <w:pStyle w:val="ListParagraph"/>
        <w:numPr>
          <w:ilvl w:val="2"/>
          <w:numId w:val="15"/>
        </w:numPr>
        <w:tabs>
          <w:tab w:val="left" w:pos="1197"/>
          <w:tab w:val="left" w:pos="1198"/>
        </w:tabs>
        <w:spacing w:line="293" w:lineRule="exact"/>
        <w:ind w:left="1197"/>
        <w:rPr>
          <w:sz w:val="24"/>
        </w:rPr>
      </w:pPr>
      <w:r>
        <w:rPr>
          <w:sz w:val="24"/>
        </w:rPr>
        <w:t>gestionarea costului activelor</w:t>
      </w:r>
      <w:r>
        <w:rPr>
          <w:spacing w:val="-3"/>
          <w:sz w:val="24"/>
        </w:rPr>
        <w:t xml:space="preserve"> </w:t>
      </w:r>
      <w:r>
        <w:rPr>
          <w:sz w:val="24"/>
        </w:rPr>
        <w:t>corporale.</w:t>
      </w:r>
    </w:p>
    <w:p w14:paraId="13DFEEE2" w14:textId="77777777" w:rsidR="00B70EB4" w:rsidRDefault="00B70EB4">
      <w:pPr>
        <w:pStyle w:val="BodyText"/>
        <w:spacing w:before="8"/>
        <w:rPr>
          <w:sz w:val="23"/>
        </w:rPr>
      </w:pPr>
    </w:p>
    <w:p w14:paraId="10DBFDEA" w14:textId="77777777" w:rsidR="00B70EB4" w:rsidRDefault="00982F96">
      <w:pPr>
        <w:pStyle w:val="BodyText"/>
        <w:ind w:left="477" w:right="326"/>
        <w:jc w:val="both"/>
      </w:pPr>
      <w:r>
        <w:t>Data warehousing este, de asemenea, foarte util din punct de vedere al integrării surselor de date heterogene. Multe organizaţii colectează, în mod obişnuit, diferite tipuri de date şi întreţin baze de date mari d</w:t>
      </w:r>
      <w:r>
        <w:t>in surse de informaţii multiple, heterogene, autonome şi distributive. Integrarea acestor date şi obţinerea unui acces eficient la ele este lucrul cel mai dorit. Multe eforturi au fost depuse în industria bazelor de date şi în comunităţile de cercetare pen</w:t>
      </w:r>
      <w:r>
        <w:t>tru îndeplinirea acestui scop. În concepţia bazelor de date tradiţionale integrarea bazelor de date heterogene este realizată de „wrappers" şi integratori (integrators) sau mediatori (mediators) asupra bazelor de date multiple (ex. IBM Data Joiner, Informi</w:t>
      </w:r>
      <w:r>
        <w:t>x Data Blade). Când o interogare este pusă unui site client, un dicţionar de metadate este utilizat la transformarea interogării în interogări corespunzătoare site-urilor heterogene implicate. Aceste interogări sunt atunci mapate şi transmise proceselor lo</w:t>
      </w:r>
      <w:r>
        <w:t>cale de interogare. Rezultatele primite de la diferite site-uri sunt integrate în răspunsul</w:t>
      </w:r>
      <w:r>
        <w:rPr>
          <w:spacing w:val="-3"/>
        </w:rPr>
        <w:t xml:space="preserve"> </w:t>
      </w:r>
      <w:r>
        <w:t>global.</w:t>
      </w:r>
    </w:p>
    <w:p w14:paraId="62A8BB1E" w14:textId="77777777" w:rsidR="00B70EB4" w:rsidRDefault="00B70EB4">
      <w:pPr>
        <w:pStyle w:val="BodyText"/>
      </w:pPr>
    </w:p>
    <w:p w14:paraId="7E1F682E" w14:textId="77777777" w:rsidR="00B70EB4" w:rsidRDefault="00982F96">
      <w:pPr>
        <w:pStyle w:val="BodyText"/>
        <w:spacing w:before="1"/>
        <w:ind w:left="477" w:right="328"/>
        <w:jc w:val="both"/>
      </w:pPr>
      <w:r>
        <w:t xml:space="preserve">Această concepţie de interogare necesită procese complexe de filtrare şi integrare care concurează la resursele de procesare. Este ineficient şi potenţial </w:t>
      </w:r>
      <w:r>
        <w:t>scump pentru interogări frecvente, în special pentru interogări ce solicită agregări. Data  warehousing furnizează o interesantă alternativă la conceptul tradiţional de integrare a bazelor</w:t>
      </w:r>
      <w:r>
        <w:rPr>
          <w:spacing w:val="35"/>
        </w:rPr>
        <w:t xml:space="preserve"> </w:t>
      </w:r>
      <w:r>
        <w:t>de</w:t>
      </w:r>
      <w:r>
        <w:rPr>
          <w:spacing w:val="35"/>
        </w:rPr>
        <w:t xml:space="preserve"> </w:t>
      </w:r>
      <w:r>
        <w:t>date</w:t>
      </w:r>
      <w:r>
        <w:rPr>
          <w:spacing w:val="35"/>
        </w:rPr>
        <w:t xml:space="preserve"> </w:t>
      </w:r>
      <w:r>
        <w:t>heterogene</w:t>
      </w:r>
      <w:r>
        <w:rPr>
          <w:spacing w:val="35"/>
        </w:rPr>
        <w:t xml:space="preserve"> </w:t>
      </w:r>
      <w:r>
        <w:t>descrise</w:t>
      </w:r>
      <w:r>
        <w:rPr>
          <w:spacing w:val="35"/>
        </w:rPr>
        <w:t xml:space="preserve"> </w:t>
      </w:r>
      <w:r>
        <w:t>mai</w:t>
      </w:r>
      <w:r>
        <w:rPr>
          <w:spacing w:val="35"/>
        </w:rPr>
        <w:t xml:space="preserve"> </w:t>
      </w:r>
      <w:r>
        <w:t>sus.</w:t>
      </w:r>
      <w:r>
        <w:rPr>
          <w:spacing w:val="35"/>
        </w:rPr>
        <w:t xml:space="preserve"> </w:t>
      </w:r>
      <w:r>
        <w:t>Data</w:t>
      </w:r>
      <w:r>
        <w:rPr>
          <w:spacing w:val="35"/>
        </w:rPr>
        <w:t xml:space="preserve"> </w:t>
      </w:r>
      <w:r>
        <w:t>warehousing</w:t>
      </w:r>
      <w:r>
        <w:rPr>
          <w:spacing w:val="35"/>
        </w:rPr>
        <w:t xml:space="preserve"> </w:t>
      </w:r>
      <w:r>
        <w:t>foloseşte</w:t>
      </w:r>
      <w:r>
        <w:rPr>
          <w:spacing w:val="35"/>
        </w:rPr>
        <w:t xml:space="preserve"> </w:t>
      </w:r>
      <w:r>
        <w:t>con</w:t>
      </w:r>
      <w:r>
        <w:t>ceptul</w:t>
      </w:r>
    </w:p>
    <w:p w14:paraId="15EC9756" w14:textId="77777777" w:rsidR="00B70EB4" w:rsidRDefault="00982F96">
      <w:pPr>
        <w:pStyle w:val="BodyText"/>
        <w:ind w:left="477" w:right="326"/>
        <w:jc w:val="both"/>
      </w:pPr>
      <w:r>
        <w:t>„update-driven" în care informaţiile din surse multiple, heterogene sunt interogate în avans şi stocate în depozitul de date pentru integrare directă şi analiză. Spre deosebire de bazele de date cu procesare on-line, depozitele de date nu conţin inf</w:t>
      </w:r>
      <w:r>
        <w:t>ormaţiile cele mai proaspete. Cu toate acestea, un depozit de date determină o înaltă performanţă prin integrarea bazelor de date heterogene întrucât datele sunt copiate, preprocesate, integrate, adnotate, însumate şi restructurate într-o colecţie semantic</w:t>
      </w:r>
      <w:r>
        <w:t>ă de date (semantic data store). în plus procesul de interogare din depozitul de date nu interferează cu procesele din sursele locale. De altfel, depozitele de date pot stoca şi integra informaţii istorice şi sprijină interogări multidimensionale</w:t>
      </w:r>
      <w:r>
        <w:rPr>
          <w:spacing w:val="-8"/>
        </w:rPr>
        <w:t xml:space="preserve"> </w:t>
      </w:r>
      <w:r>
        <w:t>complexe.</w:t>
      </w:r>
    </w:p>
    <w:p w14:paraId="30768400" w14:textId="77777777" w:rsidR="00B70EB4" w:rsidRDefault="00B70EB4">
      <w:pPr>
        <w:jc w:val="both"/>
        <w:sectPr w:rsidR="00B70EB4">
          <w:pgSz w:w="11910" w:h="16840"/>
          <w:pgMar w:top="1340" w:right="1460" w:bottom="1220" w:left="1320" w:header="729" w:footer="1021" w:gutter="0"/>
          <w:cols w:space="708"/>
        </w:sectPr>
      </w:pPr>
    </w:p>
    <w:p w14:paraId="4DB2D1F6" w14:textId="77777777" w:rsidR="00B70EB4" w:rsidRDefault="00982F96">
      <w:pPr>
        <w:pStyle w:val="Heading2"/>
        <w:numPr>
          <w:ilvl w:val="1"/>
          <w:numId w:val="15"/>
        </w:numPr>
        <w:tabs>
          <w:tab w:val="left" w:pos="898"/>
        </w:tabs>
        <w:spacing w:before="91"/>
        <w:jc w:val="both"/>
      </w:pPr>
      <w:bookmarkStart w:id="2" w:name="_TOC_250021"/>
      <w:r>
        <w:lastRenderedPageBreak/>
        <w:t>OBIECTIVELE DATA</w:t>
      </w:r>
      <w:r>
        <w:rPr>
          <w:spacing w:val="-2"/>
        </w:rPr>
        <w:t xml:space="preserve"> </w:t>
      </w:r>
      <w:bookmarkEnd w:id="2"/>
      <w:r>
        <w:t>WAREHOUSE</w:t>
      </w:r>
    </w:p>
    <w:p w14:paraId="602D9BAA" w14:textId="77777777" w:rsidR="00B70EB4" w:rsidRDefault="00B70EB4">
      <w:pPr>
        <w:pStyle w:val="BodyText"/>
        <w:spacing w:before="9"/>
        <w:rPr>
          <w:b/>
          <w:sz w:val="23"/>
        </w:rPr>
      </w:pPr>
    </w:p>
    <w:p w14:paraId="50B9A5AB" w14:textId="77777777" w:rsidR="00B70EB4" w:rsidRDefault="00982F96">
      <w:pPr>
        <w:pStyle w:val="BodyText"/>
        <w:ind w:left="1197"/>
      </w:pPr>
      <w:r>
        <w:t>În sinteză, scopurile unui depozit de date sunt următoarele:</w:t>
      </w:r>
    </w:p>
    <w:p w14:paraId="7D1573F3" w14:textId="77777777" w:rsidR="00B70EB4" w:rsidRDefault="00982F96">
      <w:pPr>
        <w:pStyle w:val="ListParagraph"/>
        <w:numPr>
          <w:ilvl w:val="2"/>
          <w:numId w:val="15"/>
        </w:numPr>
        <w:tabs>
          <w:tab w:val="left" w:pos="1557"/>
          <w:tab w:val="left" w:pos="1558"/>
        </w:tabs>
        <w:spacing w:before="1" w:line="293" w:lineRule="exact"/>
        <w:rPr>
          <w:sz w:val="24"/>
        </w:rPr>
      </w:pPr>
      <w:r>
        <w:rPr>
          <w:sz w:val="24"/>
        </w:rPr>
        <w:t>Să furnizeze utilizatorilor accesul sporit la</w:t>
      </w:r>
      <w:r>
        <w:rPr>
          <w:spacing w:val="-5"/>
          <w:sz w:val="24"/>
        </w:rPr>
        <w:t xml:space="preserve"> </w:t>
      </w:r>
      <w:r>
        <w:rPr>
          <w:sz w:val="24"/>
        </w:rPr>
        <w:t>date;</w:t>
      </w:r>
    </w:p>
    <w:p w14:paraId="3B0E2185" w14:textId="77777777" w:rsidR="00B70EB4" w:rsidRDefault="00982F96">
      <w:pPr>
        <w:pStyle w:val="ListParagraph"/>
        <w:numPr>
          <w:ilvl w:val="2"/>
          <w:numId w:val="15"/>
        </w:numPr>
        <w:tabs>
          <w:tab w:val="left" w:pos="1557"/>
          <w:tab w:val="left" w:pos="1558"/>
        </w:tabs>
        <w:spacing w:line="293" w:lineRule="exact"/>
        <w:rPr>
          <w:sz w:val="24"/>
        </w:rPr>
      </w:pPr>
      <w:r>
        <w:rPr>
          <w:sz w:val="24"/>
        </w:rPr>
        <w:t>Să furnizeze o singură versiune a</w:t>
      </w:r>
      <w:r>
        <w:rPr>
          <w:spacing w:val="-4"/>
          <w:sz w:val="24"/>
        </w:rPr>
        <w:t xml:space="preserve"> </w:t>
      </w:r>
      <w:r>
        <w:rPr>
          <w:sz w:val="24"/>
        </w:rPr>
        <w:t>adevărului;</w:t>
      </w:r>
    </w:p>
    <w:p w14:paraId="2828C90E" w14:textId="77777777" w:rsidR="00B70EB4" w:rsidRDefault="00982F96">
      <w:pPr>
        <w:pStyle w:val="ListParagraph"/>
        <w:numPr>
          <w:ilvl w:val="2"/>
          <w:numId w:val="15"/>
        </w:numPr>
        <w:tabs>
          <w:tab w:val="left" w:pos="1557"/>
          <w:tab w:val="left" w:pos="1558"/>
        </w:tabs>
        <w:spacing w:line="293" w:lineRule="exact"/>
        <w:rPr>
          <w:sz w:val="24"/>
        </w:rPr>
      </w:pPr>
      <w:r>
        <w:rPr>
          <w:sz w:val="24"/>
        </w:rPr>
        <w:t>Să înregistreze cu acurateţe</w:t>
      </w:r>
      <w:r>
        <w:rPr>
          <w:spacing w:val="-1"/>
          <w:sz w:val="24"/>
        </w:rPr>
        <w:t xml:space="preserve"> </w:t>
      </w:r>
      <w:r>
        <w:rPr>
          <w:sz w:val="24"/>
        </w:rPr>
        <w:t>trecutul;</w:t>
      </w:r>
    </w:p>
    <w:p w14:paraId="3FB5DA7A" w14:textId="77777777" w:rsidR="00B70EB4" w:rsidRDefault="00982F96">
      <w:pPr>
        <w:pStyle w:val="ListParagraph"/>
        <w:numPr>
          <w:ilvl w:val="2"/>
          <w:numId w:val="15"/>
        </w:numPr>
        <w:tabs>
          <w:tab w:val="left" w:pos="1557"/>
          <w:tab w:val="left" w:pos="1558"/>
        </w:tabs>
        <w:spacing w:line="293" w:lineRule="exact"/>
        <w:rPr>
          <w:sz w:val="24"/>
        </w:rPr>
      </w:pPr>
      <w:r>
        <w:rPr>
          <w:sz w:val="24"/>
        </w:rPr>
        <w:t>Să „jongleze" cu nivelurile de acces sinteză/detaliu la</w:t>
      </w:r>
      <w:r>
        <w:rPr>
          <w:spacing w:val="-7"/>
          <w:sz w:val="24"/>
        </w:rPr>
        <w:t xml:space="preserve"> </w:t>
      </w:r>
      <w:r>
        <w:rPr>
          <w:sz w:val="24"/>
        </w:rPr>
        <w:t>date;</w:t>
      </w:r>
    </w:p>
    <w:p w14:paraId="3E8B6398" w14:textId="77777777" w:rsidR="00B70EB4" w:rsidRDefault="00982F96">
      <w:pPr>
        <w:pStyle w:val="ListParagraph"/>
        <w:numPr>
          <w:ilvl w:val="2"/>
          <w:numId w:val="15"/>
        </w:numPr>
        <w:tabs>
          <w:tab w:val="left" w:pos="1557"/>
          <w:tab w:val="left" w:pos="1558"/>
        </w:tabs>
        <w:spacing w:line="293" w:lineRule="exact"/>
        <w:rPr>
          <w:sz w:val="24"/>
        </w:rPr>
      </w:pPr>
      <w:r>
        <w:rPr>
          <w:sz w:val="24"/>
        </w:rPr>
        <w:t>Să separe prelucrările de nivel operaţional şi</w:t>
      </w:r>
      <w:r>
        <w:rPr>
          <w:spacing w:val="-4"/>
          <w:sz w:val="24"/>
        </w:rPr>
        <w:t xml:space="preserve"> </w:t>
      </w:r>
      <w:r>
        <w:rPr>
          <w:sz w:val="24"/>
        </w:rPr>
        <w:t>analitic;</w:t>
      </w:r>
    </w:p>
    <w:p w14:paraId="04789FEE" w14:textId="77777777" w:rsidR="00B70EB4" w:rsidRDefault="00B70EB4">
      <w:pPr>
        <w:pStyle w:val="BodyText"/>
        <w:spacing w:before="11"/>
        <w:rPr>
          <w:sz w:val="23"/>
        </w:rPr>
      </w:pPr>
    </w:p>
    <w:p w14:paraId="229C1B8B" w14:textId="77777777" w:rsidR="00B70EB4" w:rsidRDefault="00982F96">
      <w:pPr>
        <w:pStyle w:val="BodyText"/>
        <w:ind w:left="477" w:right="329"/>
        <w:jc w:val="both"/>
      </w:pPr>
      <w:r>
        <w:rPr>
          <w:b/>
        </w:rPr>
        <w:t xml:space="preserve">Acces sporit la date pentru utilizatori. </w:t>
      </w:r>
      <w:r>
        <w:t>Depozitul de date furnizează accesul la  datele integrate ale întreprinderii, anterior blocat prin căi neprietenoase. Utilizatorii pot acum să stabilească, cu un minim de efort, o conexiune garantată la depozitul de date prin intermediul unui microcalculat</w:t>
      </w:r>
      <w:r>
        <w:t>or. Securitatea este întărită prin „the warehouse front-end application", prin serverul bazei de date sau prin</w:t>
      </w:r>
      <w:r>
        <w:rPr>
          <w:spacing w:val="-11"/>
        </w:rPr>
        <w:t xml:space="preserve"> </w:t>
      </w:r>
      <w:r>
        <w:t>ambele.</w:t>
      </w:r>
    </w:p>
    <w:p w14:paraId="59D9722B" w14:textId="77777777" w:rsidR="00B70EB4" w:rsidRDefault="00B70EB4">
      <w:pPr>
        <w:pStyle w:val="BodyText"/>
        <w:spacing w:before="10"/>
        <w:rPr>
          <w:sz w:val="23"/>
        </w:rPr>
      </w:pPr>
    </w:p>
    <w:p w14:paraId="05FDD130" w14:textId="77777777" w:rsidR="00B70EB4" w:rsidRDefault="00982F96">
      <w:pPr>
        <w:pStyle w:val="BodyText"/>
        <w:ind w:left="477" w:right="329"/>
        <w:jc w:val="both"/>
      </w:pPr>
      <w:r>
        <w:rPr>
          <w:b/>
        </w:rPr>
        <w:t xml:space="preserve">O singură versiune a adevărului. </w:t>
      </w:r>
      <w:r>
        <w:t>Datele din depozitele de date sunt consistente şi au calitatea asigurată înainte de a fi puse la dispoz</w:t>
      </w:r>
      <w:r>
        <w:t>iţia utilizatorilor finali. în măsura în care se se utilizează o sursă comună de date, depozitele de date pun capăt dezbaterilor privind veridicitatea datelor utilizate sau citate în şedinţele de lucru. Depozitul de date începe să fie resursa comună de dat</w:t>
      </w:r>
      <w:r>
        <w:t xml:space="preserve">e pentru nivelurile decizionale din organizaţii. Menţionăm că „o singură versiune a adevărului" este adesea posibilă numai după multe discuţii şi dezbateri asupra termenilor utilizaţi în organizaţie. De exemplu, termenul de „client rău platnic" poate avea </w:t>
      </w:r>
      <w:r>
        <w:t xml:space="preserve">mai multe înţelesuri: client care nu plăteşte la timp, client care nu plăteşte decât parţial, client care nu plăteşte niciodată etc. Ar putea fi stabilită şi o altă accepţiune: clienţi care au datorii mai vechi de o lună. în mod sigur aceste accepţiuni au </w:t>
      </w:r>
      <w:r>
        <w:t>influenţă asupra proceselor decizionale şi asupra pertinenţei</w:t>
      </w:r>
      <w:r>
        <w:rPr>
          <w:spacing w:val="-1"/>
        </w:rPr>
        <w:t xml:space="preserve"> </w:t>
      </w:r>
      <w:r>
        <w:t>deciziilor.</w:t>
      </w:r>
    </w:p>
    <w:p w14:paraId="754ED1AF" w14:textId="77777777" w:rsidR="00B70EB4" w:rsidRDefault="00B70EB4">
      <w:pPr>
        <w:pStyle w:val="BodyText"/>
        <w:spacing w:before="1"/>
      </w:pPr>
    </w:p>
    <w:p w14:paraId="6BCF3011" w14:textId="77777777" w:rsidR="00B70EB4" w:rsidRDefault="00982F96">
      <w:pPr>
        <w:pStyle w:val="BodyText"/>
        <w:ind w:left="477" w:right="328"/>
        <w:jc w:val="both"/>
      </w:pPr>
      <w:r>
        <w:rPr>
          <w:b/>
        </w:rPr>
        <w:t xml:space="preserve">Înregistrarea cu acurateţe a trecutului. </w:t>
      </w:r>
      <w:r>
        <w:t>Multe date primite de manageri nu sunt semnificative dacă nu sunt comparate cu datele anterioare. De exemplu, rapoartele care compară perfor</w:t>
      </w:r>
      <w:r>
        <w:t>manţele actuale ale companiei cu cele din anul precedent sunt comune. Rapoartele care arată performanţele companiei pentru fiecare lună din ultimii trei ani pot fi foarte interesante pentru decidenţi. Sistemele operaţionale nu vor putea permite acest gen d</w:t>
      </w:r>
      <w:r>
        <w:t>e informaţii. Un depozit de date va fi utilizat pentru înregistrarea cu acurateţe a trecutului, părăsind sistemele OLPT libere pentru a realiza focalizarea pe corecta înregistrare curentă a tranzacţiilor. Datele istorice sunt încărcate şi integrate cu alte</w:t>
      </w:r>
      <w:r>
        <w:t xml:space="preserve"> date în depozit pentru un acces</w:t>
      </w:r>
      <w:r>
        <w:rPr>
          <w:spacing w:val="-9"/>
        </w:rPr>
        <w:t xml:space="preserve"> </w:t>
      </w:r>
      <w:r>
        <w:t>rapid.</w:t>
      </w:r>
    </w:p>
    <w:p w14:paraId="0673E202" w14:textId="77777777" w:rsidR="00B70EB4" w:rsidRDefault="00B70EB4">
      <w:pPr>
        <w:pStyle w:val="BodyText"/>
      </w:pPr>
    </w:p>
    <w:p w14:paraId="26B21482" w14:textId="77777777" w:rsidR="00B70EB4" w:rsidRDefault="00982F96">
      <w:pPr>
        <w:pStyle w:val="BodyText"/>
        <w:ind w:left="477" w:right="328"/>
        <w:jc w:val="both"/>
      </w:pPr>
      <w:r>
        <w:rPr>
          <w:b/>
        </w:rPr>
        <w:t xml:space="preserve">Acces combinat sinteză/detaliu la date. </w:t>
      </w:r>
      <w:r>
        <w:t>Rapoartele dinamice şi instrumentele de interogare OLAP (de exemplu, releveele din programele de calcul tabelar, drill up, drill down) permit utilizatorilor să vizualizeze inf</w:t>
      </w:r>
      <w:r>
        <w:t>ormaţiile din depozitul de date sub diferite unghiuri şi la diferite niveluri de detaliere. Aceste disponibilităţi oferite de depozitele de date reduc timpul şi efortul necesar pentru colectarea, formatarea şi filtrarea informaţiilor plecând de la date.</w:t>
      </w:r>
    </w:p>
    <w:p w14:paraId="18C99865" w14:textId="77777777" w:rsidR="00B70EB4" w:rsidRDefault="00B70EB4">
      <w:pPr>
        <w:pStyle w:val="BodyText"/>
      </w:pPr>
    </w:p>
    <w:p w14:paraId="08E81404" w14:textId="77777777" w:rsidR="00B70EB4" w:rsidRDefault="00982F96">
      <w:pPr>
        <w:pStyle w:val="BodyText"/>
        <w:ind w:left="477" w:right="329"/>
        <w:jc w:val="both"/>
      </w:pPr>
      <w:r>
        <w:rPr>
          <w:b/>
        </w:rPr>
        <w:t>S</w:t>
      </w:r>
      <w:r>
        <w:rPr>
          <w:b/>
        </w:rPr>
        <w:t xml:space="preserve">epararea prelucrărilor de nivel operaţional şi analitic. </w:t>
      </w:r>
      <w:r>
        <w:t xml:space="preserve">Procesele decizionale şi procesele operaţionale sunt totalmente divergente arhitectural. încercarea de a să reuni în acelaşi sistem informaţiile decizionale şi operaţionale determină ca întreţinerea </w:t>
      </w:r>
      <w:r>
        <w:t>sistemului să devină o problemă. Pornind de la procesele operaţionale depozitul de date furnizează o arhitectură separată pentru implementarea deciziilor.</w:t>
      </w:r>
    </w:p>
    <w:p w14:paraId="4A548F35" w14:textId="77777777" w:rsidR="00B70EB4" w:rsidRDefault="00B70EB4">
      <w:pPr>
        <w:jc w:val="both"/>
        <w:sectPr w:rsidR="00B70EB4">
          <w:pgSz w:w="11910" w:h="16840"/>
          <w:pgMar w:top="1340" w:right="1460" w:bottom="1220" w:left="1320" w:header="729" w:footer="1021" w:gutter="0"/>
          <w:cols w:space="708"/>
        </w:sectPr>
      </w:pPr>
    </w:p>
    <w:p w14:paraId="2906AF1C" w14:textId="77777777" w:rsidR="00B70EB4" w:rsidRDefault="00982F96">
      <w:pPr>
        <w:pStyle w:val="Heading1"/>
        <w:numPr>
          <w:ilvl w:val="0"/>
          <w:numId w:val="15"/>
        </w:numPr>
        <w:tabs>
          <w:tab w:val="left" w:pos="758"/>
        </w:tabs>
      </w:pPr>
      <w:r>
        <w:lastRenderedPageBreak/>
        <w:t>ARHITECTURA DEPOZITELOR DE</w:t>
      </w:r>
      <w:r>
        <w:rPr>
          <w:spacing w:val="-1"/>
        </w:rPr>
        <w:t xml:space="preserve"> </w:t>
      </w:r>
      <w:r>
        <w:t>DATE</w:t>
      </w:r>
    </w:p>
    <w:p w14:paraId="00788A43" w14:textId="77777777" w:rsidR="00B70EB4" w:rsidRDefault="00B70EB4">
      <w:pPr>
        <w:pStyle w:val="BodyText"/>
        <w:rPr>
          <w:b/>
          <w:sz w:val="30"/>
        </w:rPr>
      </w:pPr>
    </w:p>
    <w:p w14:paraId="2B5CCB96" w14:textId="77777777" w:rsidR="00B70EB4" w:rsidRDefault="00B70EB4">
      <w:pPr>
        <w:pStyle w:val="BodyText"/>
        <w:spacing w:before="10"/>
        <w:rPr>
          <w:b/>
          <w:sz w:val="41"/>
        </w:rPr>
      </w:pPr>
    </w:p>
    <w:p w14:paraId="21FB0985" w14:textId="77777777" w:rsidR="00B70EB4" w:rsidRDefault="00982F96">
      <w:pPr>
        <w:pStyle w:val="Heading2"/>
        <w:numPr>
          <w:ilvl w:val="1"/>
          <w:numId w:val="15"/>
        </w:numPr>
        <w:tabs>
          <w:tab w:val="left" w:pos="898"/>
        </w:tabs>
        <w:spacing w:before="1"/>
      </w:pPr>
      <w:bookmarkStart w:id="3" w:name="_TOC_250020"/>
      <w:r>
        <w:t>ARHITECTURA SIMPLIFICATĂ A DEPOZITELOR DE</w:t>
      </w:r>
      <w:r>
        <w:rPr>
          <w:spacing w:val="-9"/>
        </w:rPr>
        <w:t xml:space="preserve"> </w:t>
      </w:r>
      <w:bookmarkEnd w:id="3"/>
      <w:r>
        <w:t>DATE</w:t>
      </w:r>
    </w:p>
    <w:p w14:paraId="36A8F1FF" w14:textId="77777777" w:rsidR="00B70EB4" w:rsidRDefault="00B70EB4">
      <w:pPr>
        <w:pStyle w:val="BodyText"/>
        <w:spacing w:before="8"/>
        <w:rPr>
          <w:b/>
          <w:sz w:val="23"/>
        </w:rPr>
      </w:pPr>
    </w:p>
    <w:p w14:paraId="0A588816" w14:textId="77777777" w:rsidR="00B70EB4" w:rsidRDefault="00982F96">
      <w:pPr>
        <w:pStyle w:val="BodyText"/>
        <w:spacing w:before="1"/>
        <w:ind w:left="477" w:right="327" w:firstLine="720"/>
        <w:jc w:val="both"/>
      </w:pPr>
      <w:r>
        <w:t>Esenţa unui depozit de date constă într-o bază de date de dimensiuni foarte mari conţinând informaţiile pe care le pot folosi utilizatorii finali (clienţi, furnizori, companii de publicitate etc.). Arhitectura simplificată a unui depozit de date este preze</w:t>
      </w:r>
      <w:r>
        <w:t>ntată în figura de mi jos. În depozitul de date întâlnim mai multe tipuri de date care corespund diferitelor cerinţe informaţionale ale utilizatorilor: date detaliate, date agregate, metadate. Metadatele descriu datele conţinute în depozitul de date şi mod</w:t>
      </w:r>
      <w:r>
        <w:t>ul în care ele sunt obţinute şi stocate. Prin metadate se precizează structura datelor, provenienţa lor, regulile de transformare, de agregare şi de calcul. Metadatele joacă un rol esenţial în alimentarea depozitului cu date. Ele sunt utilizate în toate et</w:t>
      </w:r>
      <w:r>
        <w:t>apele de încărcare a datelor şi sunt consultate şi actualizate pe parcursul întregului ciclu de viaţă al depozitului. Includerea datelor agregate în depozit, deşi determină o creştere a redundanţei datelor, este necesară deoarece în acest fel se poate asig</w:t>
      </w:r>
      <w:r>
        <w:t>ura un timp mediu de răspuns cât mai redus. Sursele de date pentru depozite sunt: bazele de date operaţionale curente, bazele de date vechi arhivate precum şi bazele de date externe. Construirea depozitului de date presupune parcurgerea următoarelor</w:t>
      </w:r>
      <w:r>
        <w:rPr>
          <w:spacing w:val="-6"/>
        </w:rPr>
        <w:t xml:space="preserve"> </w:t>
      </w:r>
      <w:r>
        <w:t>etape:</w:t>
      </w:r>
    </w:p>
    <w:p w14:paraId="016977E2" w14:textId="77777777" w:rsidR="00B70EB4" w:rsidRDefault="00B70EB4">
      <w:pPr>
        <w:pStyle w:val="BodyText"/>
      </w:pPr>
    </w:p>
    <w:p w14:paraId="4628BBF1" w14:textId="77777777" w:rsidR="00B70EB4" w:rsidRDefault="00982F96">
      <w:pPr>
        <w:pStyle w:val="ListParagraph"/>
        <w:numPr>
          <w:ilvl w:val="0"/>
          <w:numId w:val="13"/>
        </w:numPr>
        <w:tabs>
          <w:tab w:val="left" w:pos="1822"/>
        </w:tabs>
        <w:ind w:right="329" w:hanging="360"/>
        <w:jc w:val="both"/>
        <w:rPr>
          <w:sz w:val="24"/>
        </w:rPr>
      </w:pPr>
      <w:r>
        <w:rPr>
          <w:sz w:val="24"/>
        </w:rPr>
        <w:t xml:space="preserve">Un proces de </w:t>
      </w:r>
      <w:r>
        <w:rPr>
          <w:b/>
          <w:sz w:val="24"/>
        </w:rPr>
        <w:t xml:space="preserve">extragere </w:t>
      </w:r>
      <w:r>
        <w:rPr>
          <w:sz w:val="24"/>
        </w:rPr>
        <w:t>a datelor din bazele de date operaţionale sau din surse externe urmat de copierea lor în depozitul de date. Acest proces trebuie, cel mai adesea, să transforme datele în structura şi formatul intern al</w:t>
      </w:r>
      <w:r>
        <w:rPr>
          <w:spacing w:val="-1"/>
          <w:sz w:val="24"/>
        </w:rPr>
        <w:t xml:space="preserve"> </w:t>
      </w:r>
      <w:r>
        <w:rPr>
          <w:sz w:val="24"/>
        </w:rPr>
        <w:t>depozitului;</w:t>
      </w:r>
    </w:p>
    <w:p w14:paraId="23BEF827" w14:textId="77777777" w:rsidR="00B70EB4" w:rsidRDefault="00B70EB4">
      <w:pPr>
        <w:pStyle w:val="BodyText"/>
        <w:rPr>
          <w:sz w:val="20"/>
        </w:rPr>
      </w:pPr>
    </w:p>
    <w:p w14:paraId="7042A8D0" w14:textId="77777777" w:rsidR="00B70EB4" w:rsidRDefault="00982F96">
      <w:pPr>
        <w:pStyle w:val="BodyText"/>
        <w:spacing w:before="5"/>
        <w:rPr>
          <w:sz w:val="13"/>
        </w:rPr>
      </w:pPr>
      <w:r>
        <w:rPr>
          <w:noProof/>
        </w:rPr>
        <w:drawing>
          <wp:anchor distT="0" distB="0" distL="0" distR="0" simplePos="0" relativeHeight="251630592" behindDoc="0" locked="0" layoutInCell="1" allowOverlap="1" wp14:anchorId="33DC931A" wp14:editId="3004222A">
            <wp:simplePos x="0" y="0"/>
            <wp:positionH relativeFrom="page">
              <wp:posOffset>1728977</wp:posOffset>
            </wp:positionH>
            <wp:positionV relativeFrom="paragraph">
              <wp:posOffset>123015</wp:posOffset>
            </wp:positionV>
            <wp:extent cx="4523391" cy="2903886"/>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4523391" cy="2903886"/>
                    </a:xfrm>
                    <a:prstGeom prst="rect">
                      <a:avLst/>
                    </a:prstGeom>
                  </pic:spPr>
                </pic:pic>
              </a:graphicData>
            </a:graphic>
          </wp:anchor>
        </w:drawing>
      </w:r>
    </w:p>
    <w:p w14:paraId="485319B1" w14:textId="77777777" w:rsidR="00B70EB4" w:rsidRDefault="00982F96">
      <w:pPr>
        <w:spacing w:before="135"/>
        <w:ind w:left="2822"/>
        <w:rPr>
          <w:b/>
          <w:sz w:val="20"/>
        </w:rPr>
      </w:pPr>
      <w:r>
        <w:rPr>
          <w:i/>
          <w:sz w:val="20"/>
        </w:rPr>
        <w:t xml:space="preserve">Figura 2.1. </w:t>
      </w:r>
      <w:r>
        <w:rPr>
          <w:b/>
          <w:sz w:val="20"/>
        </w:rPr>
        <w:t>Arhitectura de principiu a unui depozit</w:t>
      </w:r>
    </w:p>
    <w:p w14:paraId="370D64F5" w14:textId="77777777" w:rsidR="00B70EB4" w:rsidRDefault="00B70EB4">
      <w:pPr>
        <w:pStyle w:val="BodyText"/>
        <w:spacing w:before="9"/>
        <w:rPr>
          <w:b/>
          <w:sz w:val="15"/>
        </w:rPr>
      </w:pPr>
    </w:p>
    <w:p w14:paraId="17E6D3B0" w14:textId="77777777" w:rsidR="00B70EB4" w:rsidRDefault="00982F96">
      <w:pPr>
        <w:pStyle w:val="ListParagraph"/>
        <w:numPr>
          <w:ilvl w:val="0"/>
          <w:numId w:val="13"/>
        </w:numPr>
        <w:tabs>
          <w:tab w:val="left" w:pos="1822"/>
        </w:tabs>
        <w:spacing w:before="90"/>
        <w:ind w:right="330" w:hanging="360"/>
        <w:rPr>
          <w:sz w:val="24"/>
        </w:rPr>
      </w:pPr>
      <w:r>
        <w:rPr>
          <w:sz w:val="24"/>
        </w:rPr>
        <w:t xml:space="preserve">Un proces de </w:t>
      </w:r>
      <w:r>
        <w:rPr>
          <w:b/>
          <w:sz w:val="24"/>
        </w:rPr>
        <w:t xml:space="preserve">curăţire </w:t>
      </w:r>
      <w:r>
        <w:rPr>
          <w:sz w:val="24"/>
        </w:rPr>
        <w:t>a datelor, pentru a exista certitudinea că datele sunt corecte şi pot fi utilizate pentru luarea</w:t>
      </w:r>
      <w:r>
        <w:rPr>
          <w:spacing w:val="-11"/>
          <w:sz w:val="24"/>
        </w:rPr>
        <w:t xml:space="preserve"> </w:t>
      </w:r>
      <w:r>
        <w:rPr>
          <w:sz w:val="24"/>
        </w:rPr>
        <w:t>deciziilor;</w:t>
      </w:r>
    </w:p>
    <w:p w14:paraId="0D53C1C2" w14:textId="77777777" w:rsidR="00B70EB4" w:rsidRDefault="00982F96">
      <w:pPr>
        <w:pStyle w:val="ListParagraph"/>
        <w:numPr>
          <w:ilvl w:val="0"/>
          <w:numId w:val="13"/>
        </w:numPr>
        <w:tabs>
          <w:tab w:val="left" w:pos="1822"/>
        </w:tabs>
        <w:ind w:hanging="360"/>
        <w:rPr>
          <w:sz w:val="24"/>
        </w:rPr>
      </w:pPr>
      <w:r>
        <w:rPr>
          <w:sz w:val="24"/>
        </w:rPr>
        <w:t xml:space="preserve">Un proces de </w:t>
      </w:r>
      <w:r>
        <w:rPr>
          <w:b/>
          <w:sz w:val="24"/>
        </w:rPr>
        <w:t xml:space="preserve">încărcare </w:t>
      </w:r>
      <w:r>
        <w:rPr>
          <w:sz w:val="24"/>
        </w:rPr>
        <w:t>a datelor corecte în depozitul de</w:t>
      </w:r>
      <w:r>
        <w:rPr>
          <w:spacing w:val="-9"/>
          <w:sz w:val="24"/>
        </w:rPr>
        <w:t xml:space="preserve"> </w:t>
      </w:r>
      <w:r>
        <w:rPr>
          <w:sz w:val="24"/>
        </w:rPr>
        <w:t>date;</w:t>
      </w:r>
    </w:p>
    <w:p w14:paraId="613CF981" w14:textId="77777777" w:rsidR="00B70EB4" w:rsidRDefault="00B70EB4">
      <w:pPr>
        <w:rPr>
          <w:sz w:val="24"/>
        </w:rPr>
        <w:sectPr w:rsidR="00B70EB4">
          <w:pgSz w:w="11910" w:h="16840"/>
          <w:pgMar w:top="1340" w:right="1460" w:bottom="1220" w:left="1320" w:header="729" w:footer="1021" w:gutter="0"/>
          <w:cols w:space="708"/>
        </w:sectPr>
      </w:pPr>
    </w:p>
    <w:p w14:paraId="7B3CB562" w14:textId="77777777" w:rsidR="00B70EB4" w:rsidRDefault="00982F96">
      <w:pPr>
        <w:pStyle w:val="ListParagraph"/>
        <w:numPr>
          <w:ilvl w:val="0"/>
          <w:numId w:val="13"/>
        </w:numPr>
        <w:tabs>
          <w:tab w:val="left" w:pos="1822"/>
        </w:tabs>
        <w:spacing w:before="89"/>
        <w:ind w:right="328" w:hanging="360"/>
        <w:jc w:val="both"/>
        <w:rPr>
          <w:sz w:val="24"/>
        </w:rPr>
      </w:pPr>
      <w:r>
        <w:rPr>
          <w:sz w:val="24"/>
        </w:rPr>
        <w:lastRenderedPageBreak/>
        <w:t xml:space="preserve">Un proces de creare a oricăror </w:t>
      </w:r>
      <w:r>
        <w:rPr>
          <w:b/>
          <w:sz w:val="24"/>
        </w:rPr>
        <w:t xml:space="preserve">agregări </w:t>
      </w:r>
      <w:r>
        <w:rPr>
          <w:sz w:val="24"/>
        </w:rPr>
        <w:t>ale datelor: totaluri precalculate, subtotaluri, valori medii etc. care se preconizează că vor  fi cerute şi folosite de utilizatori. Aceste agregări sunt stocate în depozitul de date împreună cu da</w:t>
      </w:r>
      <w:r>
        <w:rPr>
          <w:sz w:val="24"/>
        </w:rPr>
        <w:t>tele importate din sursele interne şi externe;</w:t>
      </w:r>
    </w:p>
    <w:p w14:paraId="6307638A" w14:textId="77777777" w:rsidR="00B70EB4" w:rsidRDefault="00B70EB4">
      <w:pPr>
        <w:pStyle w:val="BodyText"/>
      </w:pPr>
    </w:p>
    <w:p w14:paraId="2D82978D" w14:textId="77777777" w:rsidR="00B70EB4" w:rsidRDefault="00982F96">
      <w:pPr>
        <w:pStyle w:val="BodyText"/>
        <w:ind w:left="477" w:right="327"/>
        <w:jc w:val="both"/>
      </w:pPr>
      <w:r>
        <w:t>Depozitele de date sunt destinate managerilor, analiştilor şi specialiştilor angrenaţi în luarea deciziilor strategice privind dezvoltarea şi viitorul organizaţiilor. Pentru aceasta ei au nevoie de instrument</w:t>
      </w:r>
      <w:r>
        <w:t xml:space="preserve">e performante de accesare şi utilizare a datelor din depozite, instrumente asigurate prin software-ul asociat depozitului de date. Pe de o parte, regăsim instrumente necesare utilizatorilor care au nevoie de acces rapid de informaţii punctuale care includ </w:t>
      </w:r>
      <w:r>
        <w:t xml:space="preserve">un limbaj de interogare gen SQL sau generatoare de rapoarte (Report Writers) ce transpun informaţiile în formate adecvate. Pe de altă parte, sunt intrumente specializate pentru asistarea deciziilor care transformă informaţiile în forma cerută de decidenţi </w:t>
      </w:r>
      <w:r>
        <w:t>(grafice, diagrame, organigrame) sau oferă posibilitatea analizei tendinţelor, corelaţiilor şi interpretarea acestora. în această categorie se încadrează instrumentele OLAP şi Datamining. Instrumentele OLAP se bazează pe reprezentarea multidimensională a d</w:t>
      </w:r>
      <w:r>
        <w:t>atelor (cubul de date) şi permite analiza interactivă şi rapidă a datelor prin operaţiuni de tip roll-up, drill-down, slice, dice etc. Utilizatorul poate obţine rezultate imediate parcurgînd dinamic dimensiunile cubului de date lucrând cu niveluri diferite</w:t>
      </w:r>
      <w:r>
        <w:t xml:space="preserve"> de sinteză/ detaliere. Instrumentele de tip data mining asigură transformarea datelor în cunoştinţe, de aceea multă lume consideră termenul data mining sinonim cu termenul de Knowledge Discovery in Databases (KDD). Se utilizează tehnici ale analizei stati</w:t>
      </w:r>
      <w:r>
        <w:t>stice sau de inteligenţă artificială care permit descoperirea de corelaţii, reguli, cunoştinţe utile sprijinirii deciziilor. Întreaga gamă de instrumente software asociate depozitelor de date este prezentată în figura nr.2 în partea stângă snut evidenţiate</w:t>
      </w:r>
      <w:r>
        <w:t xml:space="preserve"> componentele din partea de back-end (instrumente de extragere şi transformare) iar în partea dreaptă componentele din partea de front-end (instrumente de extragere şi accesare a</w:t>
      </w:r>
      <w:r>
        <w:rPr>
          <w:spacing w:val="-3"/>
        </w:rPr>
        <w:t xml:space="preserve"> </w:t>
      </w:r>
      <w:r>
        <w:t>datelor).</w:t>
      </w:r>
    </w:p>
    <w:p w14:paraId="05FCBDB7" w14:textId="77777777" w:rsidR="00B70EB4" w:rsidRDefault="00982F96">
      <w:pPr>
        <w:pStyle w:val="BodyText"/>
        <w:spacing w:before="3"/>
        <w:rPr>
          <w:sz w:val="29"/>
        </w:rPr>
      </w:pPr>
      <w:r>
        <w:rPr>
          <w:noProof/>
        </w:rPr>
        <w:drawing>
          <wp:anchor distT="0" distB="0" distL="0" distR="0" simplePos="0" relativeHeight="251631616" behindDoc="0" locked="0" layoutInCell="1" allowOverlap="1" wp14:anchorId="299F774E" wp14:editId="65B0C134">
            <wp:simplePos x="0" y="0"/>
            <wp:positionH relativeFrom="page">
              <wp:posOffset>2065740</wp:posOffset>
            </wp:positionH>
            <wp:positionV relativeFrom="paragraph">
              <wp:posOffset>238793</wp:posOffset>
            </wp:positionV>
            <wp:extent cx="3416303" cy="2779776"/>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3416303" cy="2779776"/>
                    </a:xfrm>
                    <a:prstGeom prst="rect">
                      <a:avLst/>
                    </a:prstGeom>
                  </pic:spPr>
                </pic:pic>
              </a:graphicData>
            </a:graphic>
          </wp:anchor>
        </w:drawing>
      </w:r>
    </w:p>
    <w:p w14:paraId="4C06BF84" w14:textId="77777777" w:rsidR="00B70EB4" w:rsidRDefault="00982F96">
      <w:pPr>
        <w:spacing w:before="185"/>
        <w:ind w:left="2166"/>
        <w:rPr>
          <w:b/>
          <w:sz w:val="20"/>
        </w:rPr>
      </w:pPr>
      <w:r>
        <w:rPr>
          <w:i/>
          <w:sz w:val="20"/>
        </w:rPr>
        <w:t xml:space="preserve">Figura 2.2. </w:t>
      </w:r>
      <w:r>
        <w:rPr>
          <w:b/>
          <w:sz w:val="20"/>
        </w:rPr>
        <w:t>Componentele software ale depozitelor de date</w:t>
      </w:r>
    </w:p>
    <w:p w14:paraId="39EE00F9" w14:textId="77777777" w:rsidR="00B70EB4" w:rsidRDefault="00B70EB4">
      <w:pPr>
        <w:rPr>
          <w:sz w:val="20"/>
        </w:rPr>
        <w:sectPr w:rsidR="00B70EB4">
          <w:pgSz w:w="11910" w:h="16840"/>
          <w:pgMar w:top="1340" w:right="1460" w:bottom="1220" w:left="1320" w:header="729" w:footer="1021" w:gutter="0"/>
          <w:cols w:space="708"/>
        </w:sectPr>
      </w:pPr>
    </w:p>
    <w:p w14:paraId="7AA81803" w14:textId="77777777" w:rsidR="00B70EB4" w:rsidRDefault="00982F96">
      <w:pPr>
        <w:pStyle w:val="Heading2"/>
        <w:numPr>
          <w:ilvl w:val="1"/>
          <w:numId w:val="15"/>
        </w:numPr>
        <w:tabs>
          <w:tab w:val="left" w:pos="898"/>
        </w:tabs>
        <w:spacing w:before="91"/>
      </w:pPr>
      <w:bookmarkStart w:id="4" w:name="_TOC_250019"/>
      <w:r>
        <w:lastRenderedPageBreak/>
        <w:t>ARHITECTURA DEPOZITELOR DE DATE PE TREI</w:t>
      </w:r>
      <w:r>
        <w:rPr>
          <w:spacing w:val="-7"/>
        </w:rPr>
        <w:t xml:space="preserve"> </w:t>
      </w:r>
      <w:bookmarkEnd w:id="4"/>
      <w:r>
        <w:t>NIVELURI</w:t>
      </w:r>
    </w:p>
    <w:p w14:paraId="1DAE16D7" w14:textId="77777777" w:rsidR="00B70EB4" w:rsidRDefault="00B70EB4">
      <w:pPr>
        <w:pStyle w:val="BodyText"/>
        <w:spacing w:before="9"/>
        <w:rPr>
          <w:b/>
          <w:sz w:val="23"/>
        </w:rPr>
      </w:pPr>
    </w:p>
    <w:p w14:paraId="3AAEF160" w14:textId="77777777" w:rsidR="00B70EB4" w:rsidRDefault="00982F96">
      <w:pPr>
        <w:pStyle w:val="BodyText"/>
        <w:ind w:left="477" w:right="327" w:firstLine="720"/>
        <w:jc w:val="both"/>
      </w:pPr>
      <w:r>
        <w:rPr>
          <w:b/>
        </w:rPr>
        <w:t xml:space="preserve">Nivelul de jos (bottom-tier) </w:t>
      </w:r>
      <w:r>
        <w:t>este constituit din serverul DD şi este, în multe cazuri, un sistem baze de date relaţionale. Datele din bazele d</w:t>
      </w:r>
      <w:r>
        <w:t>e date operaţionale şi din sursele externe (cum ar fi informaţii relative la profilul clientului furnizate de consultanţi externi, rezultatele unor sondaje) sunt extrase utilizând programe de aplicaţii tip interfaţa cunoscute sub numele de „gateways". Un g</w:t>
      </w:r>
      <w:r>
        <w:t>ateway este sprijinit de SGBD-ul de bază şi permite programelor client să genereze cod SQL pentru a fi executat de server. Exemplele gateways includ ODBC (Open Database Connection) şi OLE-DB (Open Linking and Embedding for Databases) la Microsoft şi JDBC (</w:t>
      </w:r>
      <w:r>
        <w:t>Java Database Connection). în acest mod datele sunt extrase, curăţite, transformate şi încărcate în depozitul de date. De asemenea, trebuie luată în considerare şi modalitatea de împrospătare a datelor din depozit, pe măsura trecerii timpului. Dacă, de exe</w:t>
      </w:r>
      <w:r>
        <w:t>mplu, dimensiunea timp are în structură luna, trimestru, an înseamnă că la sfârşitul fiecărei luni, a fiecărui trimestru sau a fiecărui an datele din sistemul operaţional trebuie să împrospăteze depozitul de</w:t>
      </w:r>
      <w:r>
        <w:rPr>
          <w:spacing w:val="-5"/>
        </w:rPr>
        <w:t xml:space="preserve"> </w:t>
      </w:r>
      <w:r>
        <w:t>date.</w:t>
      </w:r>
    </w:p>
    <w:p w14:paraId="646EBD59" w14:textId="77777777" w:rsidR="00B70EB4" w:rsidRDefault="00982F96">
      <w:pPr>
        <w:pStyle w:val="BodyText"/>
        <w:spacing w:before="1"/>
        <w:rPr>
          <w:sz w:val="20"/>
        </w:rPr>
      </w:pPr>
      <w:r>
        <w:pict w14:anchorId="48F0C7E0">
          <v:group id="_x0000_s1337" style="position:absolute;margin-left:126.85pt;margin-top:13.55pt;width:365.9pt;height:412.9pt;z-index:251643904;mso-wrap-distance-left:0;mso-wrap-distance-right:0;mso-position-horizontal-relative:page" coordorigin="2537,271" coordsize="7318,82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41" type="#_x0000_t75" style="position:absolute;left:2536;top:270;width:7318;height:8181">
              <v:imagedata r:id="rId11" o:title=""/>
            </v:shape>
            <v:rect id="_x0000_s1340" style="position:absolute;left:4035;top:8065;width:3996;height:462" filled="f" strokecolor="white" strokeweight=".06pt"/>
            <v:shapetype id="_x0000_t202" coordsize="21600,21600" o:spt="202" path="m,l,21600r21600,l21600,xe">
              <v:stroke joinstyle="miter"/>
              <v:path gradientshapeok="t" o:connecttype="rect"/>
            </v:shapetype>
            <v:shape id="_x0000_s1339" type="#_x0000_t202" style="position:absolute;left:4035;top:8301;width:1888;height:179" filled="f" stroked="f">
              <v:textbox inset="0,0,0,0">
                <w:txbxContent>
                  <w:p w14:paraId="4AE00759" w14:textId="77777777" w:rsidR="00B70EB4" w:rsidRDefault="00982F96">
                    <w:pPr>
                      <w:spacing w:line="178" w:lineRule="exact"/>
                      <w:rPr>
                        <w:rFonts w:ascii="Arial" w:hAnsi="Arial"/>
                        <w:sz w:val="16"/>
                      </w:rPr>
                    </w:pPr>
                    <w:r>
                      <w:rPr>
                        <w:rFonts w:ascii="Arial" w:hAnsi="Arial"/>
                        <w:sz w:val="16"/>
                      </w:rPr>
                      <w:t>Baze de date operaţionale</w:t>
                    </w:r>
                  </w:p>
                </w:txbxContent>
              </v:textbox>
            </v:shape>
            <v:shape id="_x0000_s1338" type="#_x0000_t202" style="position:absolute;left:7248;top:8301;width:438;height:179" filled="f" stroked="f">
              <v:textbox inset="0,0,0,0">
                <w:txbxContent>
                  <w:p w14:paraId="3C68D3F2" w14:textId="77777777" w:rsidR="00B70EB4" w:rsidRDefault="00982F96">
                    <w:pPr>
                      <w:spacing w:line="178" w:lineRule="exact"/>
                      <w:rPr>
                        <w:rFonts w:ascii="Arial"/>
                        <w:sz w:val="16"/>
                      </w:rPr>
                    </w:pPr>
                    <w:r>
                      <w:rPr>
                        <w:rFonts w:ascii="Arial"/>
                        <w:sz w:val="16"/>
                      </w:rPr>
                      <w:t>Surse</w:t>
                    </w:r>
                  </w:p>
                </w:txbxContent>
              </v:textbox>
            </v:shape>
            <w10:wrap type="topAndBottom" anchorx="page"/>
          </v:group>
        </w:pict>
      </w:r>
    </w:p>
    <w:p w14:paraId="0762F87F" w14:textId="77777777" w:rsidR="00B70EB4" w:rsidRDefault="00B70EB4">
      <w:pPr>
        <w:pStyle w:val="BodyText"/>
        <w:spacing w:before="9"/>
        <w:rPr>
          <w:sz w:val="27"/>
        </w:rPr>
      </w:pPr>
    </w:p>
    <w:p w14:paraId="7AE3C898" w14:textId="77777777" w:rsidR="00B70EB4" w:rsidRDefault="00982F96">
      <w:pPr>
        <w:ind w:left="2282"/>
        <w:rPr>
          <w:b/>
          <w:sz w:val="20"/>
        </w:rPr>
      </w:pPr>
      <w:r>
        <w:rPr>
          <w:i/>
          <w:sz w:val="20"/>
        </w:rPr>
        <w:t xml:space="preserve">Figura 2.3. </w:t>
      </w:r>
      <w:r>
        <w:rPr>
          <w:b/>
          <w:sz w:val="20"/>
        </w:rPr>
        <w:t>Arhitectura Data warehouse cu trei niveluri</w:t>
      </w:r>
    </w:p>
    <w:p w14:paraId="0F9372B9" w14:textId="77777777" w:rsidR="00B70EB4" w:rsidRDefault="00B70EB4">
      <w:pPr>
        <w:rPr>
          <w:sz w:val="20"/>
        </w:rPr>
        <w:sectPr w:rsidR="00B70EB4">
          <w:pgSz w:w="11910" w:h="16840"/>
          <w:pgMar w:top="1340" w:right="1460" w:bottom="1220" w:left="1320" w:header="729" w:footer="1021" w:gutter="0"/>
          <w:cols w:space="708"/>
        </w:sectPr>
      </w:pPr>
    </w:p>
    <w:p w14:paraId="26A4CE4B" w14:textId="77777777" w:rsidR="00B70EB4" w:rsidRDefault="00982F96">
      <w:pPr>
        <w:pStyle w:val="BodyText"/>
        <w:spacing w:before="89"/>
        <w:ind w:left="477" w:right="328"/>
        <w:jc w:val="both"/>
      </w:pPr>
      <w:r>
        <w:rPr>
          <w:b/>
        </w:rPr>
        <w:lastRenderedPageBreak/>
        <w:t xml:space="preserve">Nivelul mediu </w:t>
      </w:r>
      <w:r>
        <w:t>(middle tier) bazat pe un server OLAP care este implementat în mod obişnuit, utilizând fie un model relaţional OLAP (ROLAP) fie un model multidimensional OLAP (MOLAP</w:t>
      </w:r>
      <w:r>
        <w:t>). Modelul ROLAP este o extensie a unui SGBDR care mapează operaţiunile pe date multidimensionale la operaţiunile relaţionale standard. Modelul MOLAP este dedicat şi implementează direct descrierea datelor şi  a operaţiilor</w:t>
      </w:r>
      <w:r>
        <w:rPr>
          <w:spacing w:val="-2"/>
        </w:rPr>
        <w:t xml:space="preserve"> </w:t>
      </w:r>
      <w:r>
        <w:t>multidimenionale.</w:t>
      </w:r>
    </w:p>
    <w:p w14:paraId="1B8AD7BC" w14:textId="77777777" w:rsidR="00B70EB4" w:rsidRDefault="00B70EB4">
      <w:pPr>
        <w:pStyle w:val="BodyText"/>
      </w:pPr>
    </w:p>
    <w:p w14:paraId="3882FB86" w14:textId="77777777" w:rsidR="00B70EB4" w:rsidRDefault="00982F96">
      <w:pPr>
        <w:pStyle w:val="BodyText"/>
        <w:ind w:left="477" w:right="329"/>
        <w:jc w:val="both"/>
      </w:pPr>
      <w:r>
        <w:rPr>
          <w:b/>
        </w:rPr>
        <w:t>Nivelul super</w:t>
      </w:r>
      <w:r>
        <w:rPr>
          <w:b/>
        </w:rPr>
        <w:t xml:space="preserve">ior (top tier) </w:t>
      </w:r>
      <w:r>
        <w:t>este nivelul client care conţine instrumente pentru generarea interogărilor şi a rapoartelor, instrumente de analiză şi/sau instrumente data mining (de exemplu, analiza trendului, predicţii etc.)</w:t>
      </w:r>
    </w:p>
    <w:p w14:paraId="13F80E50" w14:textId="77777777" w:rsidR="00B70EB4" w:rsidRDefault="00B70EB4">
      <w:pPr>
        <w:pStyle w:val="BodyText"/>
        <w:rPr>
          <w:sz w:val="26"/>
        </w:rPr>
      </w:pPr>
    </w:p>
    <w:p w14:paraId="2E49C33E" w14:textId="77777777" w:rsidR="00B70EB4" w:rsidRDefault="00B70EB4">
      <w:pPr>
        <w:pStyle w:val="BodyText"/>
        <w:spacing w:before="2"/>
        <w:rPr>
          <w:sz w:val="22"/>
        </w:rPr>
      </w:pPr>
    </w:p>
    <w:p w14:paraId="5ED3F37E" w14:textId="77777777" w:rsidR="00B70EB4" w:rsidRDefault="00982F96">
      <w:pPr>
        <w:pStyle w:val="Heading2"/>
        <w:numPr>
          <w:ilvl w:val="1"/>
          <w:numId w:val="15"/>
        </w:numPr>
        <w:tabs>
          <w:tab w:val="left" w:pos="898"/>
        </w:tabs>
        <w:spacing w:before="1"/>
        <w:jc w:val="both"/>
      </w:pPr>
      <w:bookmarkStart w:id="5" w:name="_TOC_250018"/>
      <w:r>
        <w:t>TIPURI DE DEPOZITE DE</w:t>
      </w:r>
      <w:r>
        <w:rPr>
          <w:spacing w:val="-5"/>
        </w:rPr>
        <w:t xml:space="preserve"> </w:t>
      </w:r>
      <w:bookmarkEnd w:id="5"/>
      <w:r>
        <w:t>DATE</w:t>
      </w:r>
    </w:p>
    <w:p w14:paraId="04311E0A" w14:textId="77777777" w:rsidR="00B70EB4" w:rsidRDefault="00B70EB4">
      <w:pPr>
        <w:pStyle w:val="BodyText"/>
        <w:spacing w:before="9"/>
        <w:rPr>
          <w:b/>
          <w:sz w:val="23"/>
        </w:rPr>
      </w:pPr>
    </w:p>
    <w:p w14:paraId="6B5A235F" w14:textId="77777777" w:rsidR="00B70EB4" w:rsidRDefault="00982F96">
      <w:pPr>
        <w:pStyle w:val="BodyText"/>
        <w:ind w:left="477" w:right="327" w:firstLine="720"/>
        <w:jc w:val="both"/>
      </w:pPr>
      <w:r>
        <w:t xml:space="preserve">Din punct de vedere al ariei de cuprindere, se întâlnesc trei modele de depozite de date: depozite de întreprindere (entreprise warehouse), data mart şi depozite virtuale de date. Un </w:t>
      </w:r>
      <w:r>
        <w:rPr>
          <w:b/>
        </w:rPr>
        <w:t xml:space="preserve">depozit de întreprindere </w:t>
      </w:r>
      <w:r>
        <w:t>(Entreprise Warehouse) colectează toate informaţ</w:t>
      </w:r>
      <w:r>
        <w:t xml:space="preserve">iile despre subiecte care privesc întreaga organizaţie. El furnizează un volum extins de date. De regulă conţine date detaliate dar şi date agregate, iar ca ordin de mărime porneşte de la câţiva gigabytes până la sute de gigabytes, terabytes sau mai mult. </w:t>
      </w:r>
      <w:r>
        <w:t>Un depozit de date de întreprindere poate fi implementat pe tradiţionalele mainframes, pe superservere UNIX sau pe platforme cu arhitecturi paralele. Necesită cheltuieli mai mari pentru modelare şi ani de zile pentru proiectare şi</w:t>
      </w:r>
      <w:r>
        <w:rPr>
          <w:spacing w:val="-12"/>
        </w:rPr>
        <w:t xml:space="preserve"> </w:t>
      </w:r>
      <w:r>
        <w:t>realizare.</w:t>
      </w:r>
    </w:p>
    <w:p w14:paraId="7C0BE71F" w14:textId="77777777" w:rsidR="00B70EB4" w:rsidRDefault="00B70EB4">
      <w:pPr>
        <w:pStyle w:val="BodyText"/>
      </w:pPr>
    </w:p>
    <w:p w14:paraId="6FAE9AF4" w14:textId="77777777" w:rsidR="00B70EB4" w:rsidRDefault="00982F96">
      <w:pPr>
        <w:pStyle w:val="BodyText"/>
        <w:ind w:left="477" w:right="328"/>
        <w:jc w:val="both"/>
      </w:pPr>
      <w:r>
        <w:t xml:space="preserve">Un </w:t>
      </w:r>
      <w:r>
        <w:rPr>
          <w:b/>
        </w:rPr>
        <w:t xml:space="preserve">data mart </w:t>
      </w:r>
      <w:r>
        <w:t>conţine un subset al volumului de date din organizaţie, specific unui grup de utilizatori. Domeniul este limitat la subiecte specifice. De exemplu, un data mart pentru marketing limitează subiectele la clienţi, articole, vânzări. Datele conţinute în data m</w:t>
      </w:r>
      <w:r>
        <w:t xml:space="preserve">art sunt de obicei agregate. Data marts sunt, în mod curent, implementate pe servere departamentale mai ieftine care se bazează pe UNIX sau Windows/NT. Ciclul de implementare al unui data mart este mai curând măsurat în săptămâni decât în luni sau ani. Ca </w:t>
      </w:r>
      <w:r>
        <w:t xml:space="preserve">atare, un data mart poate fi considerat un subansamblu al unui depozit de date mai uşor de construit şi întreţinut şi mai puţin scump. Un </w:t>
      </w:r>
      <w:r>
        <w:rPr>
          <w:b/>
        </w:rPr>
        <w:t xml:space="preserve">depozit virtual </w:t>
      </w:r>
      <w:r>
        <w:t xml:space="preserve">(Virtual warehouse) este un set viziuni (views) asupra bazelor de date operaţionale. Pentru eficienţa </w:t>
      </w:r>
      <w:r>
        <w:t>procesării interogărilor numai unele din viziunile de agregare pot fi materializate. Un depozit virtual este uşor de construit dar necesită capacităţi suplimentare pe serverele de baze de</w:t>
      </w:r>
      <w:r>
        <w:rPr>
          <w:spacing w:val="-9"/>
        </w:rPr>
        <w:t xml:space="preserve"> </w:t>
      </w:r>
      <w:r>
        <w:t>date.</w:t>
      </w:r>
    </w:p>
    <w:p w14:paraId="187B64E0" w14:textId="77777777" w:rsidR="00B70EB4" w:rsidRDefault="00B70EB4">
      <w:pPr>
        <w:jc w:val="both"/>
        <w:sectPr w:rsidR="00B70EB4">
          <w:pgSz w:w="11910" w:h="16840"/>
          <w:pgMar w:top="1340" w:right="1460" w:bottom="1220" w:left="1320" w:header="729" w:footer="1021" w:gutter="0"/>
          <w:cols w:space="708"/>
        </w:sectPr>
      </w:pPr>
    </w:p>
    <w:p w14:paraId="50D99DF2" w14:textId="77777777" w:rsidR="00B70EB4" w:rsidRDefault="00982F96">
      <w:pPr>
        <w:pStyle w:val="Heading1"/>
        <w:numPr>
          <w:ilvl w:val="0"/>
          <w:numId w:val="15"/>
        </w:numPr>
        <w:tabs>
          <w:tab w:val="left" w:pos="758"/>
        </w:tabs>
      </w:pPr>
      <w:r>
        <w:lastRenderedPageBreak/>
        <w:t>PROIECTAREA ŞI REALIZAREA DEPOZITELOR DE</w:t>
      </w:r>
      <w:r>
        <w:rPr>
          <w:spacing w:val="-7"/>
        </w:rPr>
        <w:t xml:space="preserve"> </w:t>
      </w:r>
      <w:r>
        <w:t>DAT</w:t>
      </w:r>
      <w:r>
        <w:t>E</w:t>
      </w:r>
    </w:p>
    <w:p w14:paraId="478D2C13" w14:textId="77777777" w:rsidR="00B70EB4" w:rsidRDefault="00B70EB4">
      <w:pPr>
        <w:pStyle w:val="BodyText"/>
        <w:rPr>
          <w:b/>
          <w:sz w:val="30"/>
        </w:rPr>
      </w:pPr>
    </w:p>
    <w:p w14:paraId="0DE0A29B" w14:textId="77777777" w:rsidR="00B70EB4" w:rsidRDefault="00B70EB4">
      <w:pPr>
        <w:pStyle w:val="BodyText"/>
        <w:spacing w:before="10"/>
        <w:rPr>
          <w:b/>
          <w:sz w:val="41"/>
        </w:rPr>
      </w:pPr>
    </w:p>
    <w:p w14:paraId="7DCAD5A5" w14:textId="77777777" w:rsidR="00B70EB4" w:rsidRDefault="00982F96">
      <w:pPr>
        <w:pStyle w:val="Heading2"/>
        <w:numPr>
          <w:ilvl w:val="1"/>
          <w:numId w:val="15"/>
        </w:numPr>
        <w:tabs>
          <w:tab w:val="left" w:pos="898"/>
        </w:tabs>
        <w:spacing w:before="1"/>
      </w:pPr>
      <w:bookmarkStart w:id="6" w:name="_TOC_250017"/>
      <w:r>
        <w:t>ANALIZA ECONOMICĂ PENTRU PROIECTAREA UNUI</w:t>
      </w:r>
      <w:r>
        <w:rPr>
          <w:spacing w:val="-8"/>
        </w:rPr>
        <w:t xml:space="preserve"> </w:t>
      </w:r>
      <w:bookmarkEnd w:id="6"/>
      <w:r>
        <w:t>DEPOZIT</w:t>
      </w:r>
    </w:p>
    <w:p w14:paraId="697303C4" w14:textId="77777777" w:rsidR="00B70EB4" w:rsidRDefault="00B70EB4">
      <w:pPr>
        <w:pStyle w:val="BodyText"/>
        <w:spacing w:before="8"/>
        <w:rPr>
          <w:b/>
          <w:sz w:val="23"/>
        </w:rPr>
      </w:pPr>
    </w:p>
    <w:p w14:paraId="7C645489" w14:textId="77777777" w:rsidR="00B70EB4" w:rsidRDefault="00982F96">
      <w:pPr>
        <w:pStyle w:val="BodyText"/>
        <w:spacing w:before="1"/>
        <w:ind w:left="477" w:right="328" w:firstLine="720"/>
        <w:jc w:val="both"/>
      </w:pPr>
      <w:r>
        <w:t xml:space="preserve">Proiectarea unui depozit de date presupune aplicarea unei scheme de analiză economică pentru a determina măsura în care depozitul de date este necesar şi eficient. În primul rând, trebuie ca depozitul </w:t>
      </w:r>
      <w:r>
        <w:t xml:space="preserve">de date să furnizeze </w:t>
      </w:r>
      <w:r>
        <w:rPr>
          <w:b/>
        </w:rPr>
        <w:t xml:space="preserve">avantaje competitive </w:t>
      </w:r>
      <w:r>
        <w:t>prezentând informaţii relevante pe baza cărora putem măsura performanţele şi putem face ajustările critice pentru a câştiga în faţa competitorilor. În al doilea rând, un depozit de date poate determina creşterea pr</w:t>
      </w:r>
      <w:r>
        <w:t>oductivităţii din  moment ce permite obţinerea rapidă şi eficientă de informaţii care descriu cu acurateţe organizaţia. În al treilea rând, un depozit de date facilitează gestiunea relaţiilor cu clienţii din moment ce furnizează o viziune consistentă despr</w:t>
      </w:r>
      <w:r>
        <w:t>e clienţi şi</w:t>
      </w:r>
      <w:r>
        <w:rPr>
          <w:spacing w:val="28"/>
        </w:rPr>
        <w:t xml:space="preserve"> </w:t>
      </w:r>
      <w:r>
        <w:t xml:space="preserve">produse întâlnite pe toate liniile de afaceri, pe toate departamentele şi pe toate pieţele. În final, un depozit de date determină reducerea costurilor prin reliefarea tendinţelor,  direcţiilor şi excepţiilor pe perioade lungi de timp. Pentru </w:t>
      </w:r>
      <w:r>
        <w:t xml:space="preserve">proiectarea unui depozit de date este necesară înţelegerea şi analiza proceselor economice din domeniu şi construirea unei scheme de analiză economică. Construirea unui sistem informaţional complex şi vast poate fi comparată cu ridicarea unei clădiri mari </w:t>
      </w:r>
      <w:r>
        <w:t>şi complexe, pentru care proprietarul, arhitectul şi constructorul au diferite viziuni. Aceste viziuni sunt combinate într-o schemă complexă care reprezintă perspectiva top-down, perspectiva proprietarului sau, la fel de bine, perspectiva bottom-up sau viz</w:t>
      </w:r>
      <w:r>
        <w:t>iunea celui care implementează sistemul</w:t>
      </w:r>
      <w:r>
        <w:rPr>
          <w:spacing w:val="-1"/>
        </w:rPr>
        <w:t xml:space="preserve"> </w:t>
      </w:r>
      <w:r>
        <w:t>informaţional.</w:t>
      </w:r>
    </w:p>
    <w:p w14:paraId="300BFFE9" w14:textId="77777777" w:rsidR="00B70EB4" w:rsidRDefault="00B70EB4">
      <w:pPr>
        <w:pStyle w:val="BodyText"/>
        <w:rPr>
          <w:sz w:val="26"/>
        </w:rPr>
      </w:pPr>
    </w:p>
    <w:p w14:paraId="57655619" w14:textId="77777777" w:rsidR="00B70EB4" w:rsidRDefault="00B70EB4">
      <w:pPr>
        <w:pStyle w:val="BodyText"/>
        <w:spacing w:before="2"/>
        <w:rPr>
          <w:sz w:val="22"/>
        </w:rPr>
      </w:pPr>
    </w:p>
    <w:p w14:paraId="65A4EFB8" w14:textId="77777777" w:rsidR="00B70EB4" w:rsidRDefault="00982F96">
      <w:pPr>
        <w:pStyle w:val="Heading2"/>
        <w:numPr>
          <w:ilvl w:val="1"/>
          <w:numId w:val="15"/>
        </w:numPr>
        <w:tabs>
          <w:tab w:val="left" w:pos="898"/>
        </w:tabs>
        <w:spacing w:before="1"/>
      </w:pPr>
      <w:bookmarkStart w:id="7" w:name="_TOC_250016"/>
      <w:r>
        <w:t>VIZIUNI DE PROIECTARE A UNUI DEPOZIT DE</w:t>
      </w:r>
      <w:r>
        <w:rPr>
          <w:spacing w:val="-8"/>
        </w:rPr>
        <w:t xml:space="preserve"> </w:t>
      </w:r>
      <w:bookmarkEnd w:id="7"/>
      <w:r>
        <w:t>DATE</w:t>
      </w:r>
    </w:p>
    <w:p w14:paraId="038D629A" w14:textId="77777777" w:rsidR="00B70EB4" w:rsidRDefault="00B70EB4">
      <w:pPr>
        <w:pStyle w:val="BodyText"/>
        <w:spacing w:before="9"/>
        <w:rPr>
          <w:b/>
          <w:sz w:val="23"/>
        </w:rPr>
      </w:pPr>
    </w:p>
    <w:p w14:paraId="620C71FA" w14:textId="77777777" w:rsidR="00B70EB4" w:rsidRDefault="00982F96">
      <w:pPr>
        <w:pStyle w:val="BodyText"/>
        <w:ind w:left="477" w:right="328" w:firstLine="720"/>
        <w:jc w:val="both"/>
      </w:pPr>
      <w:r>
        <w:t xml:space="preserve">Proiectarea unui depozit de date poate lua în considerare viziuni diferite: viziunea top-down, viziunea datelor sursă (data source view), viziunea depozitelor de date şi viziunea business query. Viziunea </w:t>
      </w:r>
      <w:r>
        <w:rPr>
          <w:b/>
        </w:rPr>
        <w:t xml:space="preserve">top-down </w:t>
      </w:r>
      <w:r>
        <w:t xml:space="preserve">permite selectarea informaţiilor relevante </w:t>
      </w:r>
      <w:r>
        <w:t xml:space="preserve">necesare în depozitul de date. Aceste informaţii reprezintă un sprijin decizional în activitatea curentă. </w:t>
      </w:r>
      <w:r>
        <w:rPr>
          <w:b/>
        </w:rPr>
        <w:t xml:space="preserve">Viziunea datelor sursă </w:t>
      </w:r>
      <w:r>
        <w:t>(data source view) exprimă informaţiile culese, stocate şi gestionate de sistemele operaţionale. Aceste informaţii pot fi docum</w:t>
      </w:r>
      <w:r>
        <w:t>entate pe niveluri variate de detaliere şi acurateţe, de la tabele individuale de date sursă la tabele de date integrate. Datele sursă sunt adesea modelate prin tehnicile tradiţionale de modelare a datelor cum sunt diagramele E-A (Entitate - Asociaţie) sau</w:t>
      </w:r>
      <w:r>
        <w:t xml:space="preserve"> instrumentele CASE. </w:t>
      </w:r>
      <w:r>
        <w:rPr>
          <w:b/>
        </w:rPr>
        <w:t xml:space="preserve">Viziunea depozitelor de date </w:t>
      </w:r>
      <w:r>
        <w:t>are în vedere tabelele de fapte şi tabelele dimensiune. Reprezintă informaţiile care sunt stocate în depozitele de date, incluzând contorizări şi totaluri precalculate, ca şi informaţii privitoare la sursa,</w:t>
      </w:r>
      <w:r>
        <w:t xml:space="preserve"> data calendaristică, origine adăugate pentru a furniza contextul istoric. </w:t>
      </w:r>
      <w:r>
        <w:rPr>
          <w:b/>
        </w:rPr>
        <w:t xml:space="preserve">Viziunea business query </w:t>
      </w:r>
      <w:r>
        <w:t>oferă o perspectivă din punct de vedere al utilizatorului final. Construirea şi utilizarea unui depozit de date este o sarcină complexă din moment ce necesit</w:t>
      </w:r>
      <w:r>
        <w:t>ă abilităţi de afaceri, abilităţi tehnologice şi manageriale. Abilităţile de afaceri necesare construirii unui depozit de date se referă la înţelegerea modului în care sistemele stochează şi gestionează datele, la modul de funcţionare a instrumentelor de e</w:t>
      </w:r>
      <w:r>
        <w:t>xtragere care transferă datele din  sistemul operaţional în depozite de date, la modul cum se construieşte software-ul</w:t>
      </w:r>
      <w:r>
        <w:rPr>
          <w:spacing w:val="21"/>
        </w:rPr>
        <w:t xml:space="preserve"> </w:t>
      </w:r>
      <w:r>
        <w:t>pentru împrospătarea depozitului prin preluarea datelor din sistemele operaţionale.</w:t>
      </w:r>
      <w:r>
        <w:rPr>
          <w:spacing w:val="41"/>
        </w:rPr>
        <w:t xml:space="preserve"> </w:t>
      </w:r>
      <w:r>
        <w:t>Utilizarea</w:t>
      </w:r>
    </w:p>
    <w:p w14:paraId="127D8154" w14:textId="77777777" w:rsidR="00B70EB4" w:rsidRDefault="00B70EB4">
      <w:pPr>
        <w:jc w:val="both"/>
        <w:sectPr w:rsidR="00B70EB4">
          <w:pgSz w:w="11910" w:h="16840"/>
          <w:pgMar w:top="1340" w:right="1460" w:bottom="1220" w:left="1320" w:header="729" w:footer="1021" w:gutter="0"/>
          <w:cols w:space="708"/>
        </w:sectPr>
      </w:pPr>
    </w:p>
    <w:p w14:paraId="73D73081" w14:textId="77777777" w:rsidR="00B70EB4" w:rsidRDefault="00982F96">
      <w:pPr>
        <w:pStyle w:val="BodyText"/>
        <w:spacing w:before="89"/>
        <w:ind w:left="477" w:right="326"/>
        <w:jc w:val="both"/>
      </w:pPr>
      <w:r>
        <w:lastRenderedPageBreak/>
        <w:t>unor depozite de date im</w:t>
      </w:r>
      <w:r>
        <w:t>plică înţelegerea semnificaţiei datelor conţinute, ca şi înţelegerea şi traducerea cerinţelor informaţionale în interogări care pot fi satisfăcute de depozitele de date. Referitor la abilităţile tehnologice, analiştii datelor trebuie să înţeleagă cum se ob</w:t>
      </w:r>
      <w:r>
        <w:t>ţin informaţii cantitative şi fapte derivate bazate pe concluzii de la informaţiile istorice din depozitele de date. Aceste îndemânări includ abilitatea de a descoperi modele şi tendinţe, de a extrapola trendul bazându-se pe date istorice, de a vedea anoma</w:t>
      </w:r>
      <w:r>
        <w:t>liile sau paradigmele şi de a prezenta recomandări manageriale concrete bazate pe asemenea analize. Abilităţile de gestiune a programelor permit intermedierea interfeţei cu producătorii, vânzătorii şi utilizatorii finali în privinţa distribuirii rezultatel</w:t>
      </w:r>
      <w:r>
        <w:t>or rapid şi la costuri</w:t>
      </w:r>
      <w:r>
        <w:rPr>
          <w:spacing w:val="-5"/>
        </w:rPr>
        <w:t xml:space="preserve"> </w:t>
      </w:r>
      <w:r>
        <w:t>acceptabile.</w:t>
      </w:r>
    </w:p>
    <w:p w14:paraId="216CBF86" w14:textId="77777777" w:rsidR="00B70EB4" w:rsidRDefault="00B70EB4">
      <w:pPr>
        <w:pStyle w:val="BodyText"/>
        <w:rPr>
          <w:sz w:val="26"/>
        </w:rPr>
      </w:pPr>
    </w:p>
    <w:p w14:paraId="63FC387E" w14:textId="77777777" w:rsidR="00B70EB4" w:rsidRDefault="00B70EB4">
      <w:pPr>
        <w:pStyle w:val="BodyText"/>
        <w:spacing w:before="2"/>
        <w:rPr>
          <w:sz w:val="22"/>
        </w:rPr>
      </w:pPr>
    </w:p>
    <w:p w14:paraId="5E10182E" w14:textId="77777777" w:rsidR="00B70EB4" w:rsidRDefault="00982F96">
      <w:pPr>
        <w:pStyle w:val="Heading2"/>
        <w:numPr>
          <w:ilvl w:val="1"/>
          <w:numId w:val="15"/>
        </w:numPr>
        <w:tabs>
          <w:tab w:val="left" w:pos="898"/>
        </w:tabs>
        <w:spacing w:before="1"/>
      </w:pPr>
      <w:bookmarkStart w:id="8" w:name="_TOC_250015"/>
      <w:r>
        <w:t>PROCESUL DE PROIECTARE A UNUI DEPOZIT DE</w:t>
      </w:r>
      <w:r>
        <w:rPr>
          <w:spacing w:val="-7"/>
        </w:rPr>
        <w:t xml:space="preserve"> </w:t>
      </w:r>
      <w:bookmarkEnd w:id="8"/>
      <w:r>
        <w:t>DATE</w:t>
      </w:r>
    </w:p>
    <w:p w14:paraId="2A7C97D2" w14:textId="77777777" w:rsidR="00B70EB4" w:rsidRDefault="00B70EB4">
      <w:pPr>
        <w:pStyle w:val="BodyText"/>
        <w:spacing w:before="9"/>
        <w:rPr>
          <w:b/>
          <w:sz w:val="23"/>
        </w:rPr>
      </w:pPr>
    </w:p>
    <w:p w14:paraId="08D9177A" w14:textId="77777777" w:rsidR="00B70EB4" w:rsidRDefault="00982F96">
      <w:pPr>
        <w:pStyle w:val="BodyText"/>
        <w:ind w:left="477" w:right="327" w:firstLine="720"/>
        <w:jc w:val="both"/>
      </w:pPr>
      <w:r>
        <w:t xml:space="preserve">Un depozit de date poate fi proiectat şi construit utilizând abordarea top-down, abordarea bottom-up sau combinaţii ale acestora. </w:t>
      </w:r>
      <w:r>
        <w:rPr>
          <w:b/>
          <w:i/>
        </w:rPr>
        <w:t xml:space="preserve">Abordarea top-down </w:t>
      </w:r>
      <w:r>
        <w:t>porneşte cu proiectare</w:t>
      </w:r>
      <w:r>
        <w:t xml:space="preserve">a şi planificarea completă. Se utilizează în cazul când tehnologia este  matură şi bine cunoscută şi problemele economice care trebuie rezolvate sunt clare şi bine înţelese. </w:t>
      </w:r>
      <w:r>
        <w:rPr>
          <w:b/>
          <w:i/>
        </w:rPr>
        <w:t xml:space="preserve">Abordarea bottom-up </w:t>
      </w:r>
      <w:r>
        <w:t>porneşte cu experimente şi prototipuri. Aceasta este utilizată</w:t>
      </w:r>
      <w:r>
        <w:t xml:space="preserve"> la începutul stadiului de modelare şi de dezvoltare tehnologică. Ea permite unei organizaţii să meargă înainte cu cheltuieli considerabil mai mici şi să evalueze beneficiile tehnologiei înainte de a face angajamente semnificative în această direcţie. </w:t>
      </w:r>
      <w:r>
        <w:rPr>
          <w:b/>
          <w:i/>
        </w:rPr>
        <w:t>În a</w:t>
      </w:r>
      <w:r>
        <w:rPr>
          <w:b/>
          <w:i/>
        </w:rPr>
        <w:t>bordarea combinată</w:t>
      </w:r>
      <w:r>
        <w:t>, o organizaţie poate exploata caracterul planificat şi strategic al abordării top-down atât timp cât reţinem avantajele implementării rapide şi oportune a aplicaţiilor după abordarea bottom-up. Din punct de vedere al ingineriei programăr</w:t>
      </w:r>
      <w:r>
        <w:t xml:space="preserve">ii, proiectarea şi construirea unui depozit de date constă în următorii paşi: planificare, studiul cerinţelor, analiza problemei, proiectarea depozitului, integrarea datelor şi testarea şi, în final, utilizarea depozitului de date. Sistemele software mari </w:t>
      </w:r>
      <w:r>
        <w:t>pot fi dezvoltate utilizând două metodologii: metoda în cascadă sau metoda în spirală. Metoda în cascadă execută o analiză structurată şi sistematică la fiecare pas înainte de a trece la următorul. Metoda în spirală implică generarea rapidă de sisteme func</w:t>
      </w:r>
      <w:r>
        <w:t>ţionale din ce în ce mai complete, la intervale scurte, între două versiuni succesive. Acest lucru constituie un atu important pentru dezvoltarea depozitelor de date, în special pentru data marts pentru că intervalul de realizare este scurt, modificările p</w:t>
      </w:r>
      <w:r>
        <w:t>ot fi făcute rapid şi noile proiecte şi tehnologii pot fi adaptate în mod rapid. În general, procesul de proiectare a depozitului constă în următorii</w:t>
      </w:r>
      <w:r>
        <w:rPr>
          <w:spacing w:val="-3"/>
        </w:rPr>
        <w:t xml:space="preserve"> </w:t>
      </w:r>
      <w:r>
        <w:t>paşi:</w:t>
      </w:r>
    </w:p>
    <w:p w14:paraId="0B66620A" w14:textId="77777777" w:rsidR="00B70EB4" w:rsidRDefault="00982F96">
      <w:pPr>
        <w:pStyle w:val="ListParagraph"/>
        <w:numPr>
          <w:ilvl w:val="0"/>
          <w:numId w:val="12"/>
        </w:numPr>
        <w:tabs>
          <w:tab w:val="left" w:pos="1836"/>
        </w:tabs>
        <w:ind w:right="326"/>
        <w:jc w:val="both"/>
        <w:rPr>
          <w:sz w:val="24"/>
        </w:rPr>
      </w:pPr>
      <w:r>
        <w:rPr>
          <w:sz w:val="24"/>
        </w:rPr>
        <w:t>Alegerea procesului economic de modelat, de exemplu: stocuri, vânzări etc. Dacă procesul economic es</w:t>
      </w:r>
      <w:r>
        <w:rPr>
          <w:sz w:val="24"/>
        </w:rPr>
        <w:t>te organizaţional şi implică colecţii de obiecte complexe şi multiple modelul tip depozit de date trebuie realizat. Dacă procesul este departamental şi focalizat pe analiza unui singur domeniu va fi ales modelul data</w:t>
      </w:r>
      <w:r>
        <w:rPr>
          <w:spacing w:val="-1"/>
          <w:sz w:val="24"/>
        </w:rPr>
        <w:t xml:space="preserve"> </w:t>
      </w:r>
      <w:r>
        <w:rPr>
          <w:sz w:val="24"/>
        </w:rPr>
        <w:t>marts.</w:t>
      </w:r>
    </w:p>
    <w:p w14:paraId="71CBCE61" w14:textId="77777777" w:rsidR="00B70EB4" w:rsidRDefault="00982F96">
      <w:pPr>
        <w:pStyle w:val="ListParagraph"/>
        <w:numPr>
          <w:ilvl w:val="0"/>
          <w:numId w:val="12"/>
        </w:numPr>
        <w:tabs>
          <w:tab w:val="left" w:pos="1836"/>
        </w:tabs>
        <w:ind w:right="329"/>
        <w:jc w:val="both"/>
        <w:rPr>
          <w:sz w:val="24"/>
        </w:rPr>
      </w:pPr>
      <w:r>
        <w:rPr>
          <w:sz w:val="24"/>
        </w:rPr>
        <w:t>Alegerea nivelului de granularit</w:t>
      </w:r>
      <w:r>
        <w:rPr>
          <w:sz w:val="24"/>
        </w:rPr>
        <w:t>ate. Nivelul de granularitate este nivelul de date fundamental, atomic care va fi folosit pentru reprezentarea datelor în tabelul de fapte pentru fiecare</w:t>
      </w:r>
      <w:r>
        <w:rPr>
          <w:spacing w:val="-2"/>
          <w:sz w:val="24"/>
        </w:rPr>
        <w:t xml:space="preserve"> </w:t>
      </w:r>
      <w:r>
        <w:rPr>
          <w:sz w:val="24"/>
        </w:rPr>
        <w:t>proces.</w:t>
      </w:r>
    </w:p>
    <w:p w14:paraId="32B95AA5" w14:textId="77777777" w:rsidR="00B70EB4" w:rsidRDefault="00982F96">
      <w:pPr>
        <w:pStyle w:val="ListParagraph"/>
        <w:numPr>
          <w:ilvl w:val="0"/>
          <w:numId w:val="12"/>
        </w:numPr>
        <w:tabs>
          <w:tab w:val="left" w:pos="1836"/>
        </w:tabs>
        <w:ind w:right="327"/>
        <w:jc w:val="both"/>
        <w:rPr>
          <w:sz w:val="24"/>
        </w:rPr>
      </w:pPr>
      <w:r>
        <w:rPr>
          <w:sz w:val="24"/>
        </w:rPr>
        <w:t>Alegerea dimensiunilor care vor fi aplicate la fiecare înregistrare din tabelul de fapte. Dime</w:t>
      </w:r>
      <w:r>
        <w:rPr>
          <w:sz w:val="24"/>
        </w:rPr>
        <w:t>nsiunile tipice sunt: timp, articol, client, furnizor, depozit, tip tranzacţii şi</w:t>
      </w:r>
      <w:r>
        <w:rPr>
          <w:spacing w:val="-5"/>
          <w:sz w:val="24"/>
        </w:rPr>
        <w:t xml:space="preserve"> </w:t>
      </w:r>
      <w:r>
        <w:rPr>
          <w:sz w:val="24"/>
        </w:rPr>
        <w:t>stare.</w:t>
      </w:r>
    </w:p>
    <w:p w14:paraId="0BD74C14" w14:textId="77777777" w:rsidR="00B70EB4" w:rsidRDefault="00982F96">
      <w:pPr>
        <w:pStyle w:val="ListParagraph"/>
        <w:numPr>
          <w:ilvl w:val="0"/>
          <w:numId w:val="12"/>
        </w:numPr>
        <w:tabs>
          <w:tab w:val="left" w:pos="1836"/>
        </w:tabs>
        <w:ind w:right="329"/>
        <w:jc w:val="both"/>
        <w:rPr>
          <w:sz w:val="24"/>
        </w:rPr>
      </w:pPr>
      <w:r>
        <w:rPr>
          <w:sz w:val="24"/>
        </w:rPr>
        <w:t>Alegerea măsurilor (valorilor) care vor popula fiecare înregistrare din tabelul de fapte. Valorile tipice sunt numerice: de exemplu, vânzări_lei şi</w:t>
      </w:r>
      <w:r>
        <w:rPr>
          <w:spacing w:val="-1"/>
          <w:sz w:val="24"/>
        </w:rPr>
        <w:t xml:space="preserve"> </w:t>
      </w:r>
      <w:r>
        <w:rPr>
          <w:sz w:val="24"/>
        </w:rPr>
        <w:t>cantitatevândută.</w:t>
      </w:r>
    </w:p>
    <w:p w14:paraId="5D8E5077" w14:textId="77777777" w:rsidR="00B70EB4" w:rsidRDefault="00B70EB4">
      <w:pPr>
        <w:jc w:val="both"/>
        <w:rPr>
          <w:sz w:val="24"/>
        </w:rPr>
        <w:sectPr w:rsidR="00B70EB4">
          <w:pgSz w:w="11910" w:h="16840"/>
          <w:pgMar w:top="1340" w:right="1460" w:bottom="1220" w:left="1320" w:header="729" w:footer="1021" w:gutter="0"/>
          <w:cols w:space="708"/>
        </w:sectPr>
      </w:pPr>
    </w:p>
    <w:p w14:paraId="37B1BDB9" w14:textId="77777777" w:rsidR="00B70EB4" w:rsidRDefault="00982F96">
      <w:pPr>
        <w:pStyle w:val="BodyText"/>
        <w:spacing w:before="89"/>
        <w:ind w:left="477" w:right="328"/>
        <w:jc w:val="both"/>
      </w:pPr>
      <w:r>
        <w:lastRenderedPageBreak/>
        <w:t>Din moment ce construirea unui depozit de date este o sarcină dificilă şi pe termen lung, ocaziile de implementare trebuie clar definite. Scopurile unei implementări iniţiale ale unui depozit de date ar trebui să fie specifice, realizabile şi măsurabile. A</w:t>
      </w:r>
      <w:r>
        <w:t>ceasta implică determinarea timpului şi bugetului alocat, a subsetului din organizaţie care trebuie modelat, a numărului de surse de date selectate, a numărului şi a tipurilor de departamente utilizatoare. Odată ce depozitul de date este proiectat şi const</w:t>
      </w:r>
      <w:r>
        <w:t>ruit, dezvoltarea iniţială a depozitului include instalarea iniţială, planificarea derulării depozitului de date, instruirea şi orientarea. Actualizarea platformelor şi întreţinerea lor trebuie de asemenea, luate în considerare. Administrarea depozitului d</w:t>
      </w:r>
      <w:r>
        <w:t>e date include împrospătarea datelor, sincronizarea datelor sursă, planificarea reacoperirilor, gestiunea controlului pentru acces şi securitate, extinderea depozitului de date. Sfera managementului include controlarea numărului şi ariei de interogări, dim</w:t>
      </w:r>
      <w:r>
        <w:t>ensiuni, rapoarte, limitarea mărimii depozitului de date sau limitarea bugetului şi resurselor. Sunt disponibile categorii variate de instrumente de proiectare a depozitelor de date. Instrumentele de dezvoltare a depozitelor de date furnizează funcţii de d</w:t>
      </w:r>
      <w:r>
        <w:t>efinire şi editare a depozitului de metadate (scheme, scripturi, reguli), interogări, rapoarte de ieşire etc.. Instrumentele de analiză şi planificare studiază impactul schimbărilor şi îmbunătăţirea performanţelor când se schimbă intervalele de</w:t>
      </w:r>
      <w:r>
        <w:rPr>
          <w:spacing w:val="-6"/>
        </w:rPr>
        <w:t xml:space="preserve"> </w:t>
      </w:r>
      <w:r>
        <w:t>timp.</w:t>
      </w:r>
    </w:p>
    <w:p w14:paraId="38C8298A" w14:textId="77777777" w:rsidR="00B70EB4" w:rsidRDefault="00B70EB4">
      <w:pPr>
        <w:pStyle w:val="BodyText"/>
        <w:rPr>
          <w:sz w:val="26"/>
        </w:rPr>
      </w:pPr>
    </w:p>
    <w:p w14:paraId="71EE69F9" w14:textId="77777777" w:rsidR="00B70EB4" w:rsidRDefault="00B70EB4">
      <w:pPr>
        <w:pStyle w:val="BodyText"/>
        <w:spacing w:before="3"/>
        <w:rPr>
          <w:sz w:val="22"/>
        </w:rPr>
      </w:pPr>
    </w:p>
    <w:p w14:paraId="6264634D" w14:textId="77777777" w:rsidR="00B70EB4" w:rsidRDefault="00982F96">
      <w:pPr>
        <w:pStyle w:val="Heading2"/>
        <w:numPr>
          <w:ilvl w:val="1"/>
          <w:numId w:val="15"/>
        </w:numPr>
        <w:tabs>
          <w:tab w:val="left" w:pos="898"/>
        </w:tabs>
      </w:pPr>
      <w:bookmarkStart w:id="9" w:name="_TOC_250014"/>
      <w:r>
        <w:t>DEP</w:t>
      </w:r>
      <w:r>
        <w:t>OZITE DE DATE VERSUS BAZE DE DATE</w:t>
      </w:r>
      <w:r>
        <w:rPr>
          <w:spacing w:val="-9"/>
        </w:rPr>
        <w:t xml:space="preserve"> </w:t>
      </w:r>
      <w:bookmarkEnd w:id="9"/>
      <w:r>
        <w:t>OPERAŢIONALE</w:t>
      </w:r>
    </w:p>
    <w:p w14:paraId="404265E7" w14:textId="77777777" w:rsidR="00B70EB4" w:rsidRDefault="00B70EB4">
      <w:pPr>
        <w:pStyle w:val="BodyText"/>
        <w:spacing w:before="9"/>
        <w:rPr>
          <w:b/>
          <w:sz w:val="23"/>
        </w:rPr>
      </w:pPr>
    </w:p>
    <w:p w14:paraId="4E4C1C18" w14:textId="77777777" w:rsidR="00B70EB4" w:rsidRDefault="00982F96">
      <w:pPr>
        <w:pStyle w:val="BodyText"/>
        <w:ind w:left="477" w:right="327" w:firstLine="720"/>
        <w:jc w:val="both"/>
      </w:pPr>
      <w:r>
        <w:t>O comparaţie între bazele de date şi depozitele de date este în măsură să ofere o imagime coerentă privind rolul depozitelor de date în organizaţii precum şi raporturile cu alte tipuri de sisteme informatice. Atât bazele de date cât şi depozitele de date c</w:t>
      </w:r>
      <w:r>
        <w:t>onţin mari cantităţi de date structurate care pot fi consultate rapid datorită structurilor de acces optimizate şi se bazează, în majoritatea cazurilor, pe tehnologii relaţionale. Totuşi ele nu au fost proiectate pornind de la aceleaşi obiective şi se dife</w:t>
      </w:r>
      <w:r>
        <w:t>renţiază prin numeroase aspecte. Sistemele de gestiune a bazelor de date sunt adecvate aplicaţiilor curente de gestiune şi servesc la crearea şi întreţinerea sistemelor de baze de date operaţionale. Aceste sisteme cunoscute sub denumirea de sisteme OLTP (O</w:t>
      </w:r>
      <w:r>
        <w:t>n-Line Transaction Processing) au ca obiectiv execuţia on-line a tranzacţiilor şi a proceselor de interogare. Ele încorporează toate operaţiile zilnice dintr-o organizaţie cum ar fi: aprovizionări, stocuri, producţie, decontări, plăţi, contabilitate. Siste</w:t>
      </w:r>
      <w:r>
        <w:t xml:space="preserve">mele depozite de date, pe de altă parte, servesc utilizatorii sau specialiştii în domeniul analizei datelor şi luării deciziilor. Aceste sisteme pot organiza şi prezenta datele în formate variate în ordinea solicitărilor de la diferiţi utilizatori. Aceste </w:t>
      </w:r>
      <w:r>
        <w:t>sisteme sunt cunoscute sub numele de sisteme OLAP (On-Line Analytical</w:t>
      </w:r>
      <w:r>
        <w:rPr>
          <w:spacing w:val="-15"/>
        </w:rPr>
        <w:t xml:space="preserve"> </w:t>
      </w:r>
      <w:r>
        <w:t>Processing).</w:t>
      </w:r>
    </w:p>
    <w:p w14:paraId="58DEA201" w14:textId="77777777" w:rsidR="00B70EB4" w:rsidRDefault="00B70EB4">
      <w:pPr>
        <w:pStyle w:val="BodyText"/>
        <w:spacing w:before="10"/>
        <w:rPr>
          <w:sz w:val="23"/>
        </w:rPr>
      </w:pPr>
    </w:p>
    <w:p w14:paraId="6FF9DFAB" w14:textId="77777777" w:rsidR="00B70EB4" w:rsidRDefault="00982F96">
      <w:pPr>
        <w:pStyle w:val="BodyText"/>
        <w:spacing w:before="1"/>
        <w:ind w:left="477" w:right="326"/>
        <w:jc w:val="both"/>
      </w:pPr>
      <w:r>
        <w:t>Bazele de date din sistemele operaţionale conţin date curente, detaliate care trebuie actualizate şi interogate rapid, în condiţii de deplină securitate, constituind suport</w:t>
      </w:r>
      <w:r>
        <w:t>ul sistemelor informaţionale de prelucrare a tranzacţiilor (TPS). Depozitele de date sunt concepute special pentru sprijinirea luării deciziilor. Ele au ca obiectiv regruparea datelor, agregarea şi sintetizarea lor, organizarea şi coordonarea informaţiilor</w:t>
      </w:r>
      <w:r>
        <w:t xml:space="preserve"> provenind din surse diferite, integrarea şi stocarea acestora pentru a da decidenţilor o imagine adecvată care să permită regăsirea şi analiza eficace a informaţiilor necesare. Interogările obişnuite într-un depozit de date sunt mai complexe şi mai variat</w:t>
      </w:r>
      <w:r>
        <w:t>e decât cele din sistemele de gestiune a bazelor de date. Ele se aplică asupra unor volume foarte mari de date şi presupun calcule complexe (analiza tendinţei, medii, dispersii etc.) care necesită adesea agregări (group by). Deosebirile majore între OLTP ş</w:t>
      </w:r>
      <w:r>
        <w:t>i</w:t>
      </w:r>
    </w:p>
    <w:p w14:paraId="6006A51F" w14:textId="77777777" w:rsidR="00B70EB4" w:rsidRDefault="00B70EB4">
      <w:pPr>
        <w:jc w:val="both"/>
        <w:sectPr w:rsidR="00B70EB4">
          <w:pgSz w:w="11910" w:h="16840"/>
          <w:pgMar w:top="1340" w:right="1460" w:bottom="1220" w:left="1320" w:header="729" w:footer="1021" w:gutter="0"/>
          <w:cols w:space="708"/>
        </w:sectPr>
      </w:pPr>
    </w:p>
    <w:p w14:paraId="79F975CB" w14:textId="77777777" w:rsidR="00B70EB4" w:rsidRDefault="00982F96">
      <w:pPr>
        <w:pStyle w:val="BodyText"/>
        <w:spacing w:before="89"/>
        <w:ind w:left="477" w:right="331"/>
        <w:jc w:val="both"/>
      </w:pPr>
      <w:r>
        <w:lastRenderedPageBreak/>
        <w:t>OLAP sunt sintetizate în tabelul de mai jos şi iau în considerare următoarele trăsături: utilizatorii şi orientarea sistemului, caracterul datelor conţinute, nivelul de sinteză, unitatea de lucru, schemele de acces, numărul de înregistr</w:t>
      </w:r>
      <w:r>
        <w:t>ări accesate, mărimea bazelor de date, sistemul de evaluare etc.</w:t>
      </w:r>
    </w:p>
    <w:p w14:paraId="7228DD49" w14:textId="77777777" w:rsidR="00B70EB4" w:rsidRDefault="00B70EB4">
      <w:pPr>
        <w:pStyle w:val="BodyText"/>
        <w:spacing w:before="6"/>
        <w:rPr>
          <w:sz w:val="25"/>
        </w:rPr>
      </w:pPr>
    </w:p>
    <w:tbl>
      <w:tblPr>
        <w:tblW w:w="0" w:type="auto"/>
        <w:tblInd w:w="4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40"/>
        <w:gridCol w:w="2134"/>
        <w:gridCol w:w="2267"/>
        <w:gridCol w:w="3118"/>
      </w:tblGrid>
      <w:tr w:rsidR="00B70EB4" w14:paraId="507D2577" w14:textId="77777777">
        <w:trPr>
          <w:trHeight w:val="222"/>
        </w:trPr>
        <w:tc>
          <w:tcPr>
            <w:tcW w:w="740" w:type="dxa"/>
            <w:tcBorders>
              <w:top w:val="nil"/>
              <w:left w:val="nil"/>
              <w:bottom w:val="nil"/>
              <w:right w:val="nil"/>
            </w:tcBorders>
            <w:shd w:val="clear" w:color="auto" w:fill="000000"/>
          </w:tcPr>
          <w:p w14:paraId="24BE3321" w14:textId="77777777" w:rsidR="00B70EB4" w:rsidRDefault="00982F96">
            <w:pPr>
              <w:pStyle w:val="TableParagraph"/>
              <w:spacing w:line="203" w:lineRule="exact"/>
              <w:ind w:left="43" w:right="28"/>
              <w:jc w:val="center"/>
              <w:rPr>
                <w:b/>
                <w:sz w:val="20"/>
              </w:rPr>
            </w:pPr>
            <w:r>
              <w:rPr>
                <w:b/>
                <w:color w:val="FFFFFF"/>
                <w:sz w:val="20"/>
              </w:rPr>
              <w:t>Nr. crt.</w:t>
            </w:r>
          </w:p>
        </w:tc>
        <w:tc>
          <w:tcPr>
            <w:tcW w:w="2134" w:type="dxa"/>
            <w:tcBorders>
              <w:top w:val="nil"/>
              <w:left w:val="nil"/>
              <w:bottom w:val="nil"/>
              <w:right w:val="nil"/>
            </w:tcBorders>
            <w:shd w:val="clear" w:color="auto" w:fill="000000"/>
          </w:tcPr>
          <w:p w14:paraId="2FBC4B56" w14:textId="77777777" w:rsidR="00B70EB4" w:rsidRDefault="00982F96">
            <w:pPr>
              <w:pStyle w:val="TableParagraph"/>
              <w:spacing w:line="203" w:lineRule="exact"/>
              <w:ind w:left="47"/>
              <w:rPr>
                <w:b/>
                <w:sz w:val="20"/>
              </w:rPr>
            </w:pPr>
            <w:r>
              <w:rPr>
                <w:b/>
                <w:color w:val="FFFFFF"/>
                <w:sz w:val="20"/>
              </w:rPr>
              <w:t>Trăsături</w:t>
            </w:r>
          </w:p>
        </w:tc>
        <w:tc>
          <w:tcPr>
            <w:tcW w:w="2267" w:type="dxa"/>
            <w:tcBorders>
              <w:top w:val="nil"/>
              <w:left w:val="nil"/>
              <w:bottom w:val="nil"/>
              <w:right w:val="nil"/>
            </w:tcBorders>
            <w:shd w:val="clear" w:color="auto" w:fill="000000"/>
          </w:tcPr>
          <w:p w14:paraId="65A2ED9E" w14:textId="77777777" w:rsidR="00B70EB4" w:rsidRDefault="00982F96">
            <w:pPr>
              <w:pStyle w:val="TableParagraph"/>
              <w:spacing w:line="203" w:lineRule="exact"/>
              <w:ind w:left="68"/>
              <w:rPr>
                <w:b/>
                <w:sz w:val="20"/>
              </w:rPr>
            </w:pPr>
            <w:r>
              <w:rPr>
                <w:b/>
                <w:color w:val="FFFFFF"/>
                <w:sz w:val="20"/>
              </w:rPr>
              <w:t>OLTP</w:t>
            </w:r>
          </w:p>
        </w:tc>
        <w:tc>
          <w:tcPr>
            <w:tcW w:w="3118" w:type="dxa"/>
            <w:tcBorders>
              <w:top w:val="nil"/>
              <w:left w:val="nil"/>
              <w:bottom w:val="nil"/>
              <w:right w:val="nil"/>
            </w:tcBorders>
            <w:shd w:val="clear" w:color="auto" w:fill="000000"/>
          </w:tcPr>
          <w:p w14:paraId="3682BC43" w14:textId="77777777" w:rsidR="00B70EB4" w:rsidRDefault="00982F96">
            <w:pPr>
              <w:pStyle w:val="TableParagraph"/>
              <w:spacing w:line="203" w:lineRule="exact"/>
              <w:ind w:left="47"/>
              <w:rPr>
                <w:b/>
                <w:sz w:val="20"/>
              </w:rPr>
            </w:pPr>
            <w:r>
              <w:rPr>
                <w:b/>
                <w:color w:val="FFFFFF"/>
                <w:sz w:val="20"/>
              </w:rPr>
              <w:t>OLAP</w:t>
            </w:r>
          </w:p>
        </w:tc>
      </w:tr>
      <w:tr w:rsidR="00B70EB4" w14:paraId="2954CBC1" w14:textId="77777777">
        <w:trPr>
          <w:trHeight w:val="236"/>
        </w:trPr>
        <w:tc>
          <w:tcPr>
            <w:tcW w:w="740" w:type="dxa"/>
          </w:tcPr>
          <w:p w14:paraId="6C1318E0" w14:textId="77777777" w:rsidR="00B70EB4" w:rsidRDefault="00982F96">
            <w:pPr>
              <w:pStyle w:val="TableParagraph"/>
              <w:spacing w:before="5" w:line="212" w:lineRule="exact"/>
              <w:ind w:left="224" w:right="209"/>
              <w:jc w:val="center"/>
              <w:rPr>
                <w:sz w:val="20"/>
              </w:rPr>
            </w:pPr>
            <w:r>
              <w:rPr>
                <w:sz w:val="20"/>
              </w:rPr>
              <w:t>1.</w:t>
            </w:r>
          </w:p>
        </w:tc>
        <w:tc>
          <w:tcPr>
            <w:tcW w:w="2134" w:type="dxa"/>
          </w:tcPr>
          <w:p w14:paraId="33AE30A1" w14:textId="77777777" w:rsidR="00B70EB4" w:rsidRDefault="00982F96">
            <w:pPr>
              <w:pStyle w:val="TableParagraph"/>
              <w:spacing w:before="5" w:line="212" w:lineRule="exact"/>
              <w:ind w:left="39"/>
              <w:rPr>
                <w:sz w:val="20"/>
              </w:rPr>
            </w:pPr>
            <w:r>
              <w:rPr>
                <w:sz w:val="20"/>
              </w:rPr>
              <w:t>Destinaţia</w:t>
            </w:r>
          </w:p>
        </w:tc>
        <w:tc>
          <w:tcPr>
            <w:tcW w:w="2267" w:type="dxa"/>
          </w:tcPr>
          <w:p w14:paraId="3C8C4FA7" w14:textId="77777777" w:rsidR="00B70EB4" w:rsidRDefault="00982F96">
            <w:pPr>
              <w:pStyle w:val="TableParagraph"/>
              <w:spacing w:before="5" w:line="212" w:lineRule="exact"/>
              <w:ind w:left="40"/>
              <w:rPr>
                <w:sz w:val="20"/>
              </w:rPr>
            </w:pPr>
            <w:r>
              <w:rPr>
                <w:sz w:val="20"/>
              </w:rPr>
              <w:t>Procese operaţionale</w:t>
            </w:r>
          </w:p>
        </w:tc>
        <w:tc>
          <w:tcPr>
            <w:tcW w:w="3118" w:type="dxa"/>
          </w:tcPr>
          <w:p w14:paraId="6DD8983A" w14:textId="77777777" w:rsidR="00B70EB4" w:rsidRDefault="00982F96">
            <w:pPr>
              <w:pStyle w:val="TableParagraph"/>
              <w:spacing w:before="5" w:line="212" w:lineRule="exact"/>
              <w:ind w:left="39"/>
              <w:rPr>
                <w:sz w:val="20"/>
              </w:rPr>
            </w:pPr>
            <w:r>
              <w:rPr>
                <w:sz w:val="20"/>
              </w:rPr>
              <w:t>Procese informaţionale</w:t>
            </w:r>
          </w:p>
        </w:tc>
      </w:tr>
      <w:tr w:rsidR="00B70EB4" w14:paraId="6919310A" w14:textId="77777777">
        <w:trPr>
          <w:trHeight w:val="229"/>
        </w:trPr>
        <w:tc>
          <w:tcPr>
            <w:tcW w:w="740" w:type="dxa"/>
          </w:tcPr>
          <w:p w14:paraId="35196722" w14:textId="77777777" w:rsidR="00B70EB4" w:rsidRDefault="00982F96">
            <w:pPr>
              <w:pStyle w:val="TableParagraph"/>
              <w:spacing w:line="210" w:lineRule="exact"/>
              <w:ind w:left="224" w:right="209"/>
              <w:jc w:val="center"/>
              <w:rPr>
                <w:sz w:val="20"/>
              </w:rPr>
            </w:pPr>
            <w:r>
              <w:rPr>
                <w:sz w:val="20"/>
              </w:rPr>
              <w:t>2.</w:t>
            </w:r>
          </w:p>
        </w:tc>
        <w:tc>
          <w:tcPr>
            <w:tcW w:w="2134" w:type="dxa"/>
          </w:tcPr>
          <w:p w14:paraId="2A9649C9" w14:textId="77777777" w:rsidR="00B70EB4" w:rsidRDefault="00982F96">
            <w:pPr>
              <w:pStyle w:val="TableParagraph"/>
              <w:spacing w:line="210" w:lineRule="exact"/>
              <w:ind w:left="40"/>
              <w:rPr>
                <w:sz w:val="20"/>
              </w:rPr>
            </w:pPr>
            <w:r>
              <w:rPr>
                <w:sz w:val="20"/>
              </w:rPr>
              <w:t>Orientarea sistemului</w:t>
            </w:r>
          </w:p>
        </w:tc>
        <w:tc>
          <w:tcPr>
            <w:tcW w:w="2267" w:type="dxa"/>
          </w:tcPr>
          <w:p w14:paraId="629973F7" w14:textId="77777777" w:rsidR="00B70EB4" w:rsidRDefault="00982F96">
            <w:pPr>
              <w:pStyle w:val="TableParagraph"/>
              <w:spacing w:line="210" w:lineRule="exact"/>
              <w:ind w:left="39"/>
              <w:rPr>
                <w:sz w:val="20"/>
              </w:rPr>
            </w:pPr>
            <w:r>
              <w:rPr>
                <w:sz w:val="20"/>
              </w:rPr>
              <w:t>Tranzacţii</w:t>
            </w:r>
          </w:p>
        </w:tc>
        <w:tc>
          <w:tcPr>
            <w:tcW w:w="3118" w:type="dxa"/>
          </w:tcPr>
          <w:p w14:paraId="3402C3AA" w14:textId="77777777" w:rsidR="00B70EB4" w:rsidRDefault="00982F96">
            <w:pPr>
              <w:pStyle w:val="TableParagraph"/>
              <w:spacing w:line="210" w:lineRule="exact"/>
              <w:ind w:left="40"/>
              <w:rPr>
                <w:sz w:val="20"/>
              </w:rPr>
            </w:pPr>
            <w:r>
              <w:rPr>
                <w:sz w:val="20"/>
              </w:rPr>
              <w:t>Analize</w:t>
            </w:r>
          </w:p>
        </w:tc>
      </w:tr>
      <w:tr w:rsidR="00B70EB4" w14:paraId="3030643C" w14:textId="77777777">
        <w:trPr>
          <w:trHeight w:val="690"/>
        </w:trPr>
        <w:tc>
          <w:tcPr>
            <w:tcW w:w="740" w:type="dxa"/>
          </w:tcPr>
          <w:p w14:paraId="067B3623" w14:textId="77777777" w:rsidR="00B70EB4" w:rsidRDefault="00B70EB4">
            <w:pPr>
              <w:pStyle w:val="TableParagraph"/>
              <w:spacing w:before="9"/>
              <w:rPr>
                <w:sz w:val="19"/>
              </w:rPr>
            </w:pPr>
          </w:p>
          <w:p w14:paraId="3FD8869A" w14:textId="77777777" w:rsidR="00B70EB4" w:rsidRDefault="00982F96">
            <w:pPr>
              <w:pStyle w:val="TableParagraph"/>
              <w:ind w:left="224" w:right="209"/>
              <w:jc w:val="center"/>
              <w:rPr>
                <w:sz w:val="20"/>
              </w:rPr>
            </w:pPr>
            <w:r>
              <w:rPr>
                <w:sz w:val="20"/>
              </w:rPr>
              <w:t>3.</w:t>
            </w:r>
          </w:p>
        </w:tc>
        <w:tc>
          <w:tcPr>
            <w:tcW w:w="2134" w:type="dxa"/>
          </w:tcPr>
          <w:p w14:paraId="70B08A06" w14:textId="77777777" w:rsidR="00B70EB4" w:rsidRDefault="00982F96">
            <w:pPr>
              <w:pStyle w:val="TableParagraph"/>
              <w:spacing w:line="228" w:lineRule="exact"/>
              <w:ind w:left="39"/>
              <w:rPr>
                <w:sz w:val="20"/>
              </w:rPr>
            </w:pPr>
            <w:r>
              <w:rPr>
                <w:sz w:val="20"/>
              </w:rPr>
              <w:t>Utilizatori</w:t>
            </w:r>
          </w:p>
        </w:tc>
        <w:tc>
          <w:tcPr>
            <w:tcW w:w="2267" w:type="dxa"/>
          </w:tcPr>
          <w:p w14:paraId="3FABFE58" w14:textId="77777777" w:rsidR="00B70EB4" w:rsidRDefault="00982F96">
            <w:pPr>
              <w:pStyle w:val="TableParagraph"/>
              <w:spacing w:line="228" w:lineRule="exact"/>
              <w:ind w:left="39"/>
              <w:rPr>
                <w:sz w:val="20"/>
              </w:rPr>
            </w:pPr>
            <w:r>
              <w:rPr>
                <w:sz w:val="20"/>
              </w:rPr>
              <w:t>Funcţionari,</w:t>
            </w:r>
          </w:p>
          <w:p w14:paraId="44493AAE" w14:textId="77777777" w:rsidR="00B70EB4" w:rsidRDefault="00982F96">
            <w:pPr>
              <w:pStyle w:val="TableParagraph"/>
              <w:spacing w:before="3" w:line="230" w:lineRule="exact"/>
              <w:ind w:left="39" w:right="689" w:firstLine="4"/>
              <w:rPr>
                <w:sz w:val="20"/>
              </w:rPr>
            </w:pPr>
            <w:r>
              <w:rPr>
                <w:sz w:val="20"/>
              </w:rPr>
              <w:t>administratori BD, profesionişti BD</w:t>
            </w:r>
          </w:p>
        </w:tc>
        <w:tc>
          <w:tcPr>
            <w:tcW w:w="3118" w:type="dxa"/>
          </w:tcPr>
          <w:p w14:paraId="485CEE57" w14:textId="77777777" w:rsidR="00B70EB4" w:rsidRDefault="00982F96">
            <w:pPr>
              <w:pStyle w:val="TableParagraph"/>
              <w:ind w:left="40" w:right="1316" w:hanging="1"/>
              <w:rPr>
                <w:sz w:val="20"/>
              </w:rPr>
            </w:pPr>
            <w:r>
              <w:rPr>
                <w:sz w:val="20"/>
              </w:rPr>
              <w:t>Specialişti, manageri, executivi, analişti</w:t>
            </w:r>
          </w:p>
        </w:tc>
      </w:tr>
      <w:tr w:rsidR="00B70EB4" w14:paraId="35215A7E" w14:textId="77777777">
        <w:trPr>
          <w:trHeight w:val="460"/>
        </w:trPr>
        <w:tc>
          <w:tcPr>
            <w:tcW w:w="740" w:type="dxa"/>
          </w:tcPr>
          <w:p w14:paraId="4B822976" w14:textId="77777777" w:rsidR="00B70EB4" w:rsidRDefault="00982F96">
            <w:pPr>
              <w:pStyle w:val="TableParagraph"/>
              <w:spacing w:line="226" w:lineRule="exact"/>
              <w:ind w:left="224" w:right="209"/>
              <w:jc w:val="center"/>
              <w:rPr>
                <w:sz w:val="20"/>
              </w:rPr>
            </w:pPr>
            <w:r>
              <w:rPr>
                <w:sz w:val="20"/>
              </w:rPr>
              <w:t>4.</w:t>
            </w:r>
          </w:p>
        </w:tc>
        <w:tc>
          <w:tcPr>
            <w:tcW w:w="2134" w:type="dxa"/>
          </w:tcPr>
          <w:p w14:paraId="5B7D81A3" w14:textId="77777777" w:rsidR="00B70EB4" w:rsidRDefault="00982F96">
            <w:pPr>
              <w:pStyle w:val="TableParagraph"/>
              <w:spacing w:line="226" w:lineRule="exact"/>
              <w:ind w:left="39"/>
              <w:rPr>
                <w:sz w:val="20"/>
              </w:rPr>
            </w:pPr>
            <w:r>
              <w:rPr>
                <w:sz w:val="20"/>
              </w:rPr>
              <w:t>Funcţii</w:t>
            </w:r>
          </w:p>
        </w:tc>
        <w:tc>
          <w:tcPr>
            <w:tcW w:w="2267" w:type="dxa"/>
          </w:tcPr>
          <w:p w14:paraId="78E32806" w14:textId="77777777" w:rsidR="00B70EB4" w:rsidRDefault="00982F96">
            <w:pPr>
              <w:pStyle w:val="TableParagraph"/>
              <w:spacing w:line="226" w:lineRule="exact"/>
              <w:ind w:left="39"/>
              <w:rPr>
                <w:sz w:val="20"/>
              </w:rPr>
            </w:pPr>
            <w:r>
              <w:rPr>
                <w:sz w:val="20"/>
              </w:rPr>
              <w:t>Operaţii zilnice</w:t>
            </w:r>
          </w:p>
        </w:tc>
        <w:tc>
          <w:tcPr>
            <w:tcW w:w="3118" w:type="dxa"/>
          </w:tcPr>
          <w:p w14:paraId="3D8357E7" w14:textId="77777777" w:rsidR="00B70EB4" w:rsidRDefault="00982F96">
            <w:pPr>
              <w:pStyle w:val="TableParagraph"/>
              <w:spacing w:line="226" w:lineRule="exact"/>
              <w:ind w:left="41"/>
              <w:rPr>
                <w:sz w:val="20"/>
              </w:rPr>
            </w:pPr>
            <w:r>
              <w:rPr>
                <w:sz w:val="20"/>
              </w:rPr>
              <w:t>Cerinţe informaţionale pe termen</w:t>
            </w:r>
          </w:p>
          <w:p w14:paraId="72D01E25" w14:textId="77777777" w:rsidR="00B70EB4" w:rsidRDefault="00982F96">
            <w:pPr>
              <w:pStyle w:val="TableParagraph"/>
              <w:spacing w:line="213" w:lineRule="exact"/>
              <w:ind w:left="40"/>
              <w:rPr>
                <w:sz w:val="20"/>
              </w:rPr>
            </w:pPr>
            <w:r>
              <w:rPr>
                <w:sz w:val="20"/>
              </w:rPr>
              <w:t>lung, asistarea deciziei</w:t>
            </w:r>
          </w:p>
        </w:tc>
      </w:tr>
      <w:tr w:rsidR="00B70EB4" w14:paraId="0FE6C786" w14:textId="77777777">
        <w:trPr>
          <w:trHeight w:val="464"/>
        </w:trPr>
        <w:tc>
          <w:tcPr>
            <w:tcW w:w="740" w:type="dxa"/>
            <w:tcBorders>
              <w:bottom w:val="single" w:sz="8" w:space="0" w:color="000000"/>
            </w:tcBorders>
          </w:tcPr>
          <w:p w14:paraId="5B9960B9" w14:textId="77777777" w:rsidR="00B70EB4" w:rsidRDefault="00982F96">
            <w:pPr>
              <w:pStyle w:val="TableParagraph"/>
              <w:spacing w:line="227" w:lineRule="exact"/>
              <w:ind w:left="224" w:right="209"/>
              <w:jc w:val="center"/>
              <w:rPr>
                <w:sz w:val="20"/>
              </w:rPr>
            </w:pPr>
            <w:r>
              <w:rPr>
                <w:sz w:val="20"/>
              </w:rPr>
              <w:t>5.</w:t>
            </w:r>
          </w:p>
        </w:tc>
        <w:tc>
          <w:tcPr>
            <w:tcW w:w="2134" w:type="dxa"/>
            <w:tcBorders>
              <w:bottom w:val="single" w:sz="8" w:space="0" w:color="000000"/>
            </w:tcBorders>
          </w:tcPr>
          <w:p w14:paraId="262087F4" w14:textId="77777777" w:rsidR="00B70EB4" w:rsidRDefault="00982F96">
            <w:pPr>
              <w:pStyle w:val="TableParagraph"/>
              <w:spacing w:line="227" w:lineRule="exact"/>
              <w:ind w:left="39"/>
              <w:rPr>
                <w:sz w:val="20"/>
              </w:rPr>
            </w:pPr>
            <w:r>
              <w:rPr>
                <w:sz w:val="20"/>
              </w:rPr>
              <w:t>Instrumente folosite în</w:t>
            </w:r>
          </w:p>
          <w:p w14:paraId="490C60F3" w14:textId="77777777" w:rsidR="00B70EB4" w:rsidRDefault="00982F96">
            <w:pPr>
              <w:pStyle w:val="TableParagraph"/>
              <w:spacing w:line="218" w:lineRule="exact"/>
              <w:ind w:left="39"/>
              <w:rPr>
                <w:sz w:val="20"/>
              </w:rPr>
            </w:pPr>
            <w:r>
              <w:rPr>
                <w:sz w:val="20"/>
              </w:rPr>
              <w:t>proiectare</w:t>
            </w:r>
          </w:p>
        </w:tc>
        <w:tc>
          <w:tcPr>
            <w:tcW w:w="2267" w:type="dxa"/>
            <w:tcBorders>
              <w:bottom w:val="single" w:sz="8" w:space="0" w:color="000000"/>
            </w:tcBorders>
          </w:tcPr>
          <w:p w14:paraId="7AF024CA" w14:textId="77777777" w:rsidR="00B70EB4" w:rsidRDefault="00982F96">
            <w:pPr>
              <w:pStyle w:val="TableParagraph"/>
              <w:spacing w:line="227" w:lineRule="exact"/>
              <w:ind w:left="39"/>
              <w:rPr>
                <w:sz w:val="20"/>
              </w:rPr>
            </w:pPr>
            <w:r>
              <w:rPr>
                <w:sz w:val="20"/>
              </w:rPr>
              <w:t>Diagrame E-A</w:t>
            </w:r>
          </w:p>
        </w:tc>
        <w:tc>
          <w:tcPr>
            <w:tcW w:w="3118" w:type="dxa"/>
            <w:tcBorders>
              <w:bottom w:val="single" w:sz="8" w:space="0" w:color="000000"/>
            </w:tcBorders>
          </w:tcPr>
          <w:p w14:paraId="69C04367" w14:textId="77777777" w:rsidR="00B70EB4" w:rsidRDefault="00982F96">
            <w:pPr>
              <w:pStyle w:val="TableParagraph"/>
              <w:spacing w:line="227" w:lineRule="exact"/>
              <w:ind w:left="39"/>
              <w:rPr>
                <w:sz w:val="20"/>
              </w:rPr>
            </w:pPr>
            <w:r>
              <w:rPr>
                <w:sz w:val="20"/>
              </w:rPr>
              <w:t>Star/ snowflake</w:t>
            </w:r>
          </w:p>
        </w:tc>
      </w:tr>
      <w:tr w:rsidR="00B70EB4" w14:paraId="53BBBD15" w14:textId="77777777">
        <w:trPr>
          <w:trHeight w:val="212"/>
        </w:trPr>
        <w:tc>
          <w:tcPr>
            <w:tcW w:w="740" w:type="dxa"/>
            <w:tcBorders>
              <w:top w:val="nil"/>
              <w:left w:val="nil"/>
              <w:bottom w:val="nil"/>
              <w:right w:val="nil"/>
            </w:tcBorders>
            <w:shd w:val="clear" w:color="auto" w:fill="000000"/>
          </w:tcPr>
          <w:p w14:paraId="238111E2" w14:textId="77777777" w:rsidR="00B70EB4" w:rsidRDefault="00982F96">
            <w:pPr>
              <w:pStyle w:val="TableParagraph"/>
              <w:spacing w:line="193" w:lineRule="exact"/>
              <w:ind w:left="43" w:right="28"/>
              <w:jc w:val="center"/>
              <w:rPr>
                <w:b/>
                <w:sz w:val="20"/>
              </w:rPr>
            </w:pPr>
            <w:r>
              <w:rPr>
                <w:b/>
                <w:color w:val="FFFFFF"/>
                <w:sz w:val="20"/>
              </w:rPr>
              <w:t>Nr. crt.</w:t>
            </w:r>
          </w:p>
        </w:tc>
        <w:tc>
          <w:tcPr>
            <w:tcW w:w="2134" w:type="dxa"/>
            <w:tcBorders>
              <w:top w:val="nil"/>
              <w:left w:val="nil"/>
              <w:bottom w:val="nil"/>
              <w:right w:val="nil"/>
            </w:tcBorders>
            <w:shd w:val="clear" w:color="auto" w:fill="000000"/>
          </w:tcPr>
          <w:p w14:paraId="2997D967" w14:textId="77777777" w:rsidR="00B70EB4" w:rsidRDefault="00982F96">
            <w:pPr>
              <w:pStyle w:val="TableParagraph"/>
              <w:spacing w:line="193" w:lineRule="exact"/>
              <w:ind w:left="47"/>
              <w:rPr>
                <w:b/>
                <w:sz w:val="20"/>
              </w:rPr>
            </w:pPr>
            <w:r>
              <w:rPr>
                <w:b/>
                <w:color w:val="FFFFFF"/>
                <w:sz w:val="20"/>
              </w:rPr>
              <w:t>Trăsături</w:t>
            </w:r>
          </w:p>
        </w:tc>
        <w:tc>
          <w:tcPr>
            <w:tcW w:w="2267" w:type="dxa"/>
            <w:tcBorders>
              <w:top w:val="nil"/>
              <w:left w:val="nil"/>
              <w:bottom w:val="nil"/>
              <w:right w:val="nil"/>
            </w:tcBorders>
            <w:shd w:val="clear" w:color="auto" w:fill="000000"/>
          </w:tcPr>
          <w:p w14:paraId="417C1724" w14:textId="77777777" w:rsidR="00B70EB4" w:rsidRDefault="00982F96">
            <w:pPr>
              <w:pStyle w:val="TableParagraph"/>
              <w:spacing w:line="193" w:lineRule="exact"/>
              <w:ind w:left="46"/>
              <w:rPr>
                <w:b/>
                <w:sz w:val="20"/>
              </w:rPr>
            </w:pPr>
            <w:r>
              <w:rPr>
                <w:b/>
                <w:color w:val="FFFFFF"/>
                <w:sz w:val="20"/>
              </w:rPr>
              <w:t>OLTP</w:t>
            </w:r>
          </w:p>
        </w:tc>
        <w:tc>
          <w:tcPr>
            <w:tcW w:w="3118" w:type="dxa"/>
            <w:tcBorders>
              <w:top w:val="nil"/>
              <w:left w:val="nil"/>
              <w:bottom w:val="nil"/>
              <w:right w:val="nil"/>
            </w:tcBorders>
            <w:shd w:val="clear" w:color="auto" w:fill="000000"/>
          </w:tcPr>
          <w:p w14:paraId="509087EF" w14:textId="77777777" w:rsidR="00B70EB4" w:rsidRDefault="00982F96">
            <w:pPr>
              <w:pStyle w:val="TableParagraph"/>
              <w:spacing w:line="193" w:lineRule="exact"/>
              <w:ind w:left="47"/>
              <w:rPr>
                <w:b/>
                <w:sz w:val="20"/>
              </w:rPr>
            </w:pPr>
            <w:r>
              <w:rPr>
                <w:b/>
                <w:color w:val="FFFFFF"/>
                <w:sz w:val="20"/>
              </w:rPr>
              <w:t>OLAP</w:t>
            </w:r>
          </w:p>
        </w:tc>
      </w:tr>
      <w:tr w:rsidR="00B70EB4" w14:paraId="5EA3DB20" w14:textId="77777777">
        <w:trPr>
          <w:trHeight w:val="237"/>
        </w:trPr>
        <w:tc>
          <w:tcPr>
            <w:tcW w:w="740" w:type="dxa"/>
          </w:tcPr>
          <w:p w14:paraId="64519FA0" w14:textId="77777777" w:rsidR="00B70EB4" w:rsidRDefault="00982F96">
            <w:pPr>
              <w:pStyle w:val="TableParagraph"/>
              <w:spacing w:before="3" w:line="213" w:lineRule="exact"/>
              <w:ind w:left="224" w:right="209"/>
              <w:jc w:val="center"/>
              <w:rPr>
                <w:sz w:val="20"/>
              </w:rPr>
            </w:pPr>
            <w:r>
              <w:rPr>
                <w:sz w:val="20"/>
              </w:rPr>
              <w:t>6.</w:t>
            </w:r>
          </w:p>
        </w:tc>
        <w:tc>
          <w:tcPr>
            <w:tcW w:w="2134" w:type="dxa"/>
          </w:tcPr>
          <w:p w14:paraId="2A65A487" w14:textId="77777777" w:rsidR="00B70EB4" w:rsidRDefault="00982F96">
            <w:pPr>
              <w:pStyle w:val="TableParagraph"/>
              <w:spacing w:before="3" w:line="213" w:lineRule="exact"/>
              <w:ind w:left="39"/>
              <w:rPr>
                <w:sz w:val="20"/>
              </w:rPr>
            </w:pPr>
            <w:r>
              <w:rPr>
                <w:sz w:val="20"/>
              </w:rPr>
              <w:t>Caracterul datelor</w:t>
            </w:r>
          </w:p>
        </w:tc>
        <w:tc>
          <w:tcPr>
            <w:tcW w:w="2267" w:type="dxa"/>
          </w:tcPr>
          <w:p w14:paraId="18659BFF" w14:textId="77777777" w:rsidR="00B70EB4" w:rsidRDefault="00982F96">
            <w:pPr>
              <w:pStyle w:val="TableParagraph"/>
              <w:spacing w:before="3" w:line="213" w:lineRule="exact"/>
              <w:ind w:left="40"/>
              <w:rPr>
                <w:sz w:val="20"/>
              </w:rPr>
            </w:pPr>
            <w:r>
              <w:rPr>
                <w:sz w:val="20"/>
              </w:rPr>
              <w:t>Curente, noutate garantată</w:t>
            </w:r>
          </w:p>
        </w:tc>
        <w:tc>
          <w:tcPr>
            <w:tcW w:w="3118" w:type="dxa"/>
          </w:tcPr>
          <w:p w14:paraId="0D1E4E05" w14:textId="77777777" w:rsidR="00B70EB4" w:rsidRDefault="00982F96">
            <w:pPr>
              <w:pStyle w:val="TableParagraph"/>
              <w:spacing w:before="3" w:line="213" w:lineRule="exact"/>
              <w:ind w:left="40"/>
              <w:rPr>
                <w:sz w:val="20"/>
              </w:rPr>
            </w:pPr>
            <w:r>
              <w:rPr>
                <w:sz w:val="20"/>
              </w:rPr>
              <w:t>Istorice, precizie menţinută în timp</w:t>
            </w:r>
          </w:p>
        </w:tc>
      </w:tr>
      <w:tr w:rsidR="00B70EB4" w14:paraId="6DDC972B" w14:textId="77777777">
        <w:trPr>
          <w:trHeight w:val="229"/>
        </w:trPr>
        <w:tc>
          <w:tcPr>
            <w:tcW w:w="740" w:type="dxa"/>
          </w:tcPr>
          <w:p w14:paraId="4F1A3523" w14:textId="77777777" w:rsidR="00B70EB4" w:rsidRDefault="00982F96">
            <w:pPr>
              <w:pStyle w:val="TableParagraph"/>
              <w:spacing w:line="210" w:lineRule="exact"/>
              <w:ind w:left="224" w:right="209"/>
              <w:jc w:val="center"/>
              <w:rPr>
                <w:sz w:val="20"/>
              </w:rPr>
            </w:pPr>
            <w:r>
              <w:rPr>
                <w:sz w:val="20"/>
              </w:rPr>
              <w:t>7.</w:t>
            </w:r>
          </w:p>
        </w:tc>
        <w:tc>
          <w:tcPr>
            <w:tcW w:w="2134" w:type="dxa"/>
          </w:tcPr>
          <w:p w14:paraId="3B7569BD" w14:textId="77777777" w:rsidR="00B70EB4" w:rsidRDefault="00982F96">
            <w:pPr>
              <w:pStyle w:val="TableParagraph"/>
              <w:spacing w:line="210" w:lineRule="exact"/>
              <w:ind w:left="39"/>
              <w:rPr>
                <w:sz w:val="20"/>
              </w:rPr>
            </w:pPr>
            <w:r>
              <w:rPr>
                <w:sz w:val="20"/>
              </w:rPr>
              <w:t>Nivelul de sinteză</w:t>
            </w:r>
          </w:p>
        </w:tc>
        <w:tc>
          <w:tcPr>
            <w:tcW w:w="2267" w:type="dxa"/>
          </w:tcPr>
          <w:p w14:paraId="22665253" w14:textId="77777777" w:rsidR="00B70EB4" w:rsidRDefault="00982F96">
            <w:pPr>
              <w:pStyle w:val="TableParagraph"/>
              <w:spacing w:line="210" w:lineRule="exact"/>
              <w:ind w:left="39"/>
              <w:rPr>
                <w:sz w:val="20"/>
              </w:rPr>
            </w:pPr>
            <w:r>
              <w:rPr>
                <w:sz w:val="20"/>
              </w:rPr>
              <w:t>Primitive, detaliere ridicată</w:t>
            </w:r>
          </w:p>
        </w:tc>
        <w:tc>
          <w:tcPr>
            <w:tcW w:w="3118" w:type="dxa"/>
          </w:tcPr>
          <w:p w14:paraId="4A710BC0" w14:textId="77777777" w:rsidR="00B70EB4" w:rsidRDefault="00982F96">
            <w:pPr>
              <w:pStyle w:val="TableParagraph"/>
              <w:spacing w:line="210" w:lineRule="exact"/>
              <w:ind w:left="40"/>
              <w:rPr>
                <w:sz w:val="20"/>
              </w:rPr>
            </w:pPr>
            <w:r>
              <w:rPr>
                <w:sz w:val="20"/>
              </w:rPr>
              <w:t>Sintetizare, consolidare</w:t>
            </w:r>
          </w:p>
        </w:tc>
      </w:tr>
      <w:tr w:rsidR="00B70EB4" w14:paraId="3C741B43" w14:textId="77777777">
        <w:trPr>
          <w:trHeight w:val="229"/>
        </w:trPr>
        <w:tc>
          <w:tcPr>
            <w:tcW w:w="740" w:type="dxa"/>
          </w:tcPr>
          <w:p w14:paraId="42A04555" w14:textId="77777777" w:rsidR="00B70EB4" w:rsidRDefault="00982F96">
            <w:pPr>
              <w:pStyle w:val="TableParagraph"/>
              <w:spacing w:line="210" w:lineRule="exact"/>
              <w:ind w:left="224" w:right="209"/>
              <w:jc w:val="center"/>
              <w:rPr>
                <w:sz w:val="20"/>
              </w:rPr>
            </w:pPr>
            <w:r>
              <w:rPr>
                <w:sz w:val="20"/>
              </w:rPr>
              <w:t>8.</w:t>
            </w:r>
          </w:p>
        </w:tc>
        <w:tc>
          <w:tcPr>
            <w:tcW w:w="2134" w:type="dxa"/>
          </w:tcPr>
          <w:p w14:paraId="19909956" w14:textId="77777777" w:rsidR="00B70EB4" w:rsidRDefault="00982F96">
            <w:pPr>
              <w:pStyle w:val="TableParagraph"/>
              <w:spacing w:line="210" w:lineRule="exact"/>
              <w:ind w:left="39"/>
              <w:rPr>
                <w:sz w:val="20"/>
              </w:rPr>
            </w:pPr>
            <w:r>
              <w:rPr>
                <w:sz w:val="20"/>
              </w:rPr>
              <w:t>Unitatea de lucru</w:t>
            </w:r>
          </w:p>
        </w:tc>
        <w:tc>
          <w:tcPr>
            <w:tcW w:w="2267" w:type="dxa"/>
          </w:tcPr>
          <w:p w14:paraId="5B572858" w14:textId="77777777" w:rsidR="00B70EB4" w:rsidRDefault="00982F96">
            <w:pPr>
              <w:pStyle w:val="TableParagraph"/>
              <w:spacing w:line="210" w:lineRule="exact"/>
              <w:ind w:left="41"/>
              <w:rPr>
                <w:sz w:val="20"/>
              </w:rPr>
            </w:pPr>
            <w:r>
              <w:rPr>
                <w:sz w:val="20"/>
              </w:rPr>
              <w:t>Scurtă, tranzacţii simple</w:t>
            </w:r>
          </w:p>
        </w:tc>
        <w:tc>
          <w:tcPr>
            <w:tcW w:w="3118" w:type="dxa"/>
          </w:tcPr>
          <w:p w14:paraId="39B3A956" w14:textId="77777777" w:rsidR="00B70EB4" w:rsidRDefault="00982F96">
            <w:pPr>
              <w:pStyle w:val="TableParagraph"/>
              <w:spacing w:line="210" w:lineRule="exact"/>
              <w:ind w:left="40"/>
              <w:rPr>
                <w:sz w:val="20"/>
              </w:rPr>
            </w:pPr>
            <w:r>
              <w:rPr>
                <w:sz w:val="20"/>
              </w:rPr>
              <w:t>Interogări complexe</w:t>
            </w:r>
          </w:p>
        </w:tc>
      </w:tr>
      <w:tr w:rsidR="00B70EB4" w14:paraId="60D325F5" w14:textId="77777777">
        <w:trPr>
          <w:trHeight w:val="229"/>
        </w:trPr>
        <w:tc>
          <w:tcPr>
            <w:tcW w:w="740" w:type="dxa"/>
          </w:tcPr>
          <w:p w14:paraId="4D46BD12" w14:textId="77777777" w:rsidR="00B70EB4" w:rsidRDefault="00982F96">
            <w:pPr>
              <w:pStyle w:val="TableParagraph"/>
              <w:spacing w:line="210" w:lineRule="exact"/>
              <w:ind w:left="224" w:right="209"/>
              <w:jc w:val="center"/>
              <w:rPr>
                <w:sz w:val="20"/>
              </w:rPr>
            </w:pPr>
            <w:r>
              <w:rPr>
                <w:sz w:val="20"/>
              </w:rPr>
              <w:t>9.</w:t>
            </w:r>
          </w:p>
        </w:tc>
        <w:tc>
          <w:tcPr>
            <w:tcW w:w="2134" w:type="dxa"/>
          </w:tcPr>
          <w:p w14:paraId="2DD02C50" w14:textId="77777777" w:rsidR="00B70EB4" w:rsidRDefault="00982F96">
            <w:pPr>
              <w:pStyle w:val="TableParagraph"/>
              <w:spacing w:line="210" w:lineRule="exact"/>
              <w:ind w:left="40"/>
              <w:rPr>
                <w:sz w:val="20"/>
              </w:rPr>
            </w:pPr>
            <w:r>
              <w:rPr>
                <w:sz w:val="20"/>
              </w:rPr>
              <w:t>Scheme de acces</w:t>
            </w:r>
          </w:p>
        </w:tc>
        <w:tc>
          <w:tcPr>
            <w:tcW w:w="2267" w:type="dxa"/>
          </w:tcPr>
          <w:p w14:paraId="2640CB8F" w14:textId="77777777" w:rsidR="00B70EB4" w:rsidRDefault="00982F96">
            <w:pPr>
              <w:pStyle w:val="TableParagraph"/>
              <w:spacing w:line="210" w:lineRule="exact"/>
              <w:ind w:left="39"/>
              <w:rPr>
                <w:sz w:val="20"/>
              </w:rPr>
            </w:pPr>
            <w:r>
              <w:rPr>
                <w:sz w:val="20"/>
              </w:rPr>
              <w:t>Read/write</w:t>
            </w:r>
          </w:p>
        </w:tc>
        <w:tc>
          <w:tcPr>
            <w:tcW w:w="3118" w:type="dxa"/>
          </w:tcPr>
          <w:p w14:paraId="1ECE0644" w14:textId="77777777" w:rsidR="00B70EB4" w:rsidRDefault="00982F96">
            <w:pPr>
              <w:pStyle w:val="TableParagraph"/>
              <w:spacing w:line="210" w:lineRule="exact"/>
              <w:ind w:left="41"/>
              <w:rPr>
                <w:sz w:val="20"/>
              </w:rPr>
            </w:pPr>
            <w:r>
              <w:rPr>
                <w:sz w:val="20"/>
              </w:rPr>
              <w:t>Aproape întotdeauna Read</w:t>
            </w:r>
          </w:p>
        </w:tc>
      </w:tr>
      <w:tr w:rsidR="00B70EB4" w14:paraId="34D690E4" w14:textId="77777777">
        <w:trPr>
          <w:trHeight w:val="229"/>
        </w:trPr>
        <w:tc>
          <w:tcPr>
            <w:tcW w:w="740" w:type="dxa"/>
          </w:tcPr>
          <w:p w14:paraId="1F641E3E" w14:textId="77777777" w:rsidR="00B70EB4" w:rsidRDefault="00982F96">
            <w:pPr>
              <w:pStyle w:val="TableParagraph"/>
              <w:spacing w:line="210" w:lineRule="exact"/>
              <w:ind w:left="224" w:right="210"/>
              <w:jc w:val="center"/>
              <w:rPr>
                <w:sz w:val="20"/>
              </w:rPr>
            </w:pPr>
            <w:r>
              <w:rPr>
                <w:sz w:val="20"/>
              </w:rPr>
              <w:t>10.</w:t>
            </w:r>
          </w:p>
        </w:tc>
        <w:tc>
          <w:tcPr>
            <w:tcW w:w="2134" w:type="dxa"/>
          </w:tcPr>
          <w:p w14:paraId="5EE8FC20" w14:textId="77777777" w:rsidR="00B70EB4" w:rsidRDefault="00982F96">
            <w:pPr>
              <w:pStyle w:val="TableParagraph"/>
              <w:spacing w:line="210" w:lineRule="exact"/>
              <w:ind w:left="40"/>
              <w:rPr>
                <w:sz w:val="20"/>
              </w:rPr>
            </w:pPr>
            <w:r>
              <w:rPr>
                <w:sz w:val="20"/>
              </w:rPr>
              <w:t>Focalizare</w:t>
            </w:r>
          </w:p>
        </w:tc>
        <w:tc>
          <w:tcPr>
            <w:tcW w:w="2267" w:type="dxa"/>
          </w:tcPr>
          <w:p w14:paraId="2B1D3C08" w14:textId="77777777" w:rsidR="00B70EB4" w:rsidRDefault="00982F96">
            <w:pPr>
              <w:pStyle w:val="TableParagraph"/>
              <w:spacing w:line="210" w:lineRule="exact"/>
              <w:ind w:left="38"/>
              <w:rPr>
                <w:sz w:val="20"/>
              </w:rPr>
            </w:pPr>
            <w:r>
              <w:rPr>
                <w:sz w:val="20"/>
              </w:rPr>
              <w:t>Culegere date</w:t>
            </w:r>
          </w:p>
        </w:tc>
        <w:tc>
          <w:tcPr>
            <w:tcW w:w="3118" w:type="dxa"/>
          </w:tcPr>
          <w:p w14:paraId="1B94C1AB" w14:textId="77777777" w:rsidR="00B70EB4" w:rsidRDefault="00982F96">
            <w:pPr>
              <w:pStyle w:val="TableParagraph"/>
              <w:spacing w:line="210" w:lineRule="exact"/>
              <w:ind w:left="40"/>
              <w:rPr>
                <w:sz w:val="20"/>
              </w:rPr>
            </w:pPr>
            <w:r>
              <w:rPr>
                <w:sz w:val="20"/>
              </w:rPr>
              <w:t>Furnizare informaţii</w:t>
            </w:r>
          </w:p>
        </w:tc>
      </w:tr>
      <w:tr w:rsidR="00B70EB4" w14:paraId="07BB337B" w14:textId="77777777">
        <w:trPr>
          <w:trHeight w:val="460"/>
        </w:trPr>
        <w:tc>
          <w:tcPr>
            <w:tcW w:w="740" w:type="dxa"/>
          </w:tcPr>
          <w:p w14:paraId="26815784" w14:textId="77777777" w:rsidR="00B70EB4" w:rsidRDefault="00982F96">
            <w:pPr>
              <w:pStyle w:val="TableParagraph"/>
              <w:spacing w:line="228" w:lineRule="exact"/>
              <w:ind w:left="224" w:right="210"/>
              <w:jc w:val="center"/>
              <w:rPr>
                <w:sz w:val="20"/>
              </w:rPr>
            </w:pPr>
            <w:r>
              <w:rPr>
                <w:sz w:val="20"/>
              </w:rPr>
              <w:t>11.</w:t>
            </w:r>
          </w:p>
        </w:tc>
        <w:tc>
          <w:tcPr>
            <w:tcW w:w="2134" w:type="dxa"/>
          </w:tcPr>
          <w:p w14:paraId="4B0730E1" w14:textId="77777777" w:rsidR="00B70EB4" w:rsidRDefault="00982F96">
            <w:pPr>
              <w:pStyle w:val="TableParagraph"/>
              <w:spacing w:line="230" w:lineRule="exact"/>
              <w:ind w:left="49" w:right="338" w:hanging="10"/>
              <w:rPr>
                <w:sz w:val="20"/>
              </w:rPr>
            </w:pPr>
            <w:r>
              <w:rPr>
                <w:sz w:val="20"/>
              </w:rPr>
              <w:t>Număr de înregistrări accesate</w:t>
            </w:r>
          </w:p>
        </w:tc>
        <w:tc>
          <w:tcPr>
            <w:tcW w:w="2267" w:type="dxa"/>
          </w:tcPr>
          <w:p w14:paraId="6DEAFDFA" w14:textId="77777777" w:rsidR="00B70EB4" w:rsidRDefault="00982F96">
            <w:pPr>
              <w:pStyle w:val="TableParagraph"/>
              <w:spacing w:line="228" w:lineRule="exact"/>
              <w:ind w:left="39"/>
              <w:rPr>
                <w:sz w:val="20"/>
              </w:rPr>
            </w:pPr>
            <w:r>
              <w:rPr>
                <w:sz w:val="20"/>
              </w:rPr>
              <w:t>Zeci</w:t>
            </w:r>
          </w:p>
        </w:tc>
        <w:tc>
          <w:tcPr>
            <w:tcW w:w="3118" w:type="dxa"/>
          </w:tcPr>
          <w:p w14:paraId="6B1E62A5" w14:textId="77777777" w:rsidR="00B70EB4" w:rsidRDefault="00982F96">
            <w:pPr>
              <w:pStyle w:val="TableParagraph"/>
              <w:spacing w:line="228" w:lineRule="exact"/>
              <w:ind w:left="40"/>
              <w:rPr>
                <w:sz w:val="20"/>
              </w:rPr>
            </w:pPr>
            <w:r>
              <w:rPr>
                <w:sz w:val="20"/>
              </w:rPr>
              <w:t>Milioane</w:t>
            </w:r>
          </w:p>
        </w:tc>
      </w:tr>
      <w:tr w:rsidR="00B70EB4" w14:paraId="6630EB6B" w14:textId="77777777">
        <w:trPr>
          <w:trHeight w:val="229"/>
        </w:trPr>
        <w:tc>
          <w:tcPr>
            <w:tcW w:w="740" w:type="dxa"/>
          </w:tcPr>
          <w:p w14:paraId="33B29993" w14:textId="77777777" w:rsidR="00B70EB4" w:rsidRDefault="00982F96">
            <w:pPr>
              <w:pStyle w:val="TableParagraph"/>
              <w:spacing w:line="210" w:lineRule="exact"/>
              <w:ind w:left="224" w:right="210"/>
              <w:jc w:val="center"/>
              <w:rPr>
                <w:sz w:val="20"/>
              </w:rPr>
            </w:pPr>
            <w:r>
              <w:rPr>
                <w:sz w:val="20"/>
              </w:rPr>
              <w:t>12.</w:t>
            </w:r>
          </w:p>
        </w:tc>
        <w:tc>
          <w:tcPr>
            <w:tcW w:w="2134" w:type="dxa"/>
          </w:tcPr>
          <w:p w14:paraId="65BA7677" w14:textId="77777777" w:rsidR="00B70EB4" w:rsidRDefault="00982F96">
            <w:pPr>
              <w:pStyle w:val="TableParagraph"/>
              <w:spacing w:line="210" w:lineRule="exact"/>
              <w:ind w:left="39"/>
              <w:rPr>
                <w:sz w:val="20"/>
              </w:rPr>
            </w:pPr>
            <w:r>
              <w:rPr>
                <w:sz w:val="20"/>
              </w:rPr>
              <w:t>Număr de utilizatori</w:t>
            </w:r>
          </w:p>
        </w:tc>
        <w:tc>
          <w:tcPr>
            <w:tcW w:w="2267" w:type="dxa"/>
          </w:tcPr>
          <w:p w14:paraId="3D5F99CF" w14:textId="77777777" w:rsidR="00B70EB4" w:rsidRDefault="00982F96">
            <w:pPr>
              <w:pStyle w:val="TableParagraph"/>
              <w:spacing w:line="210" w:lineRule="exact"/>
              <w:ind w:left="39"/>
              <w:rPr>
                <w:sz w:val="20"/>
              </w:rPr>
            </w:pPr>
            <w:r>
              <w:rPr>
                <w:sz w:val="20"/>
              </w:rPr>
              <w:t>Mii</w:t>
            </w:r>
          </w:p>
        </w:tc>
        <w:tc>
          <w:tcPr>
            <w:tcW w:w="3118" w:type="dxa"/>
          </w:tcPr>
          <w:p w14:paraId="179C673A" w14:textId="77777777" w:rsidR="00B70EB4" w:rsidRDefault="00982F96">
            <w:pPr>
              <w:pStyle w:val="TableParagraph"/>
              <w:spacing w:line="210" w:lineRule="exact"/>
              <w:ind w:left="41"/>
              <w:rPr>
                <w:sz w:val="20"/>
              </w:rPr>
            </w:pPr>
            <w:r>
              <w:rPr>
                <w:sz w:val="20"/>
              </w:rPr>
              <w:t>Sute</w:t>
            </w:r>
          </w:p>
        </w:tc>
      </w:tr>
      <w:tr w:rsidR="00B70EB4" w14:paraId="11016C93" w14:textId="77777777">
        <w:trPr>
          <w:trHeight w:val="229"/>
        </w:trPr>
        <w:tc>
          <w:tcPr>
            <w:tcW w:w="740" w:type="dxa"/>
          </w:tcPr>
          <w:p w14:paraId="7DC44F6B" w14:textId="77777777" w:rsidR="00B70EB4" w:rsidRDefault="00982F96">
            <w:pPr>
              <w:pStyle w:val="TableParagraph"/>
              <w:spacing w:line="210" w:lineRule="exact"/>
              <w:ind w:left="224" w:right="210"/>
              <w:jc w:val="center"/>
              <w:rPr>
                <w:sz w:val="20"/>
              </w:rPr>
            </w:pPr>
            <w:r>
              <w:rPr>
                <w:sz w:val="20"/>
              </w:rPr>
              <w:t>13.</w:t>
            </w:r>
          </w:p>
        </w:tc>
        <w:tc>
          <w:tcPr>
            <w:tcW w:w="2134" w:type="dxa"/>
          </w:tcPr>
          <w:p w14:paraId="6F27BD1F" w14:textId="77777777" w:rsidR="00B70EB4" w:rsidRDefault="00982F96">
            <w:pPr>
              <w:pStyle w:val="TableParagraph"/>
              <w:spacing w:line="210" w:lineRule="exact"/>
              <w:ind w:left="39"/>
              <w:rPr>
                <w:sz w:val="20"/>
              </w:rPr>
            </w:pPr>
            <w:r>
              <w:rPr>
                <w:sz w:val="20"/>
              </w:rPr>
              <w:t>Mărimea bazelor de date</w:t>
            </w:r>
          </w:p>
        </w:tc>
        <w:tc>
          <w:tcPr>
            <w:tcW w:w="2267" w:type="dxa"/>
          </w:tcPr>
          <w:p w14:paraId="628F34D6" w14:textId="77777777" w:rsidR="00B70EB4" w:rsidRDefault="00982F96">
            <w:pPr>
              <w:pStyle w:val="TableParagraph"/>
              <w:spacing w:line="210" w:lineRule="exact"/>
              <w:ind w:left="40"/>
              <w:rPr>
                <w:sz w:val="20"/>
              </w:rPr>
            </w:pPr>
            <w:r>
              <w:rPr>
                <w:sz w:val="20"/>
              </w:rPr>
              <w:t>100 MB - GB</w:t>
            </w:r>
          </w:p>
        </w:tc>
        <w:tc>
          <w:tcPr>
            <w:tcW w:w="3118" w:type="dxa"/>
          </w:tcPr>
          <w:p w14:paraId="2AEAE935" w14:textId="77777777" w:rsidR="00B70EB4" w:rsidRDefault="00982F96">
            <w:pPr>
              <w:pStyle w:val="TableParagraph"/>
              <w:spacing w:line="210" w:lineRule="exact"/>
              <w:ind w:left="40"/>
              <w:rPr>
                <w:sz w:val="20"/>
              </w:rPr>
            </w:pPr>
            <w:r>
              <w:rPr>
                <w:sz w:val="20"/>
              </w:rPr>
              <w:t>100 GB - TB</w:t>
            </w:r>
          </w:p>
        </w:tc>
      </w:tr>
      <w:tr w:rsidR="00B70EB4" w14:paraId="0418E668" w14:textId="77777777">
        <w:trPr>
          <w:trHeight w:val="460"/>
        </w:trPr>
        <w:tc>
          <w:tcPr>
            <w:tcW w:w="740" w:type="dxa"/>
          </w:tcPr>
          <w:p w14:paraId="7EAF0077" w14:textId="77777777" w:rsidR="00B70EB4" w:rsidRDefault="00982F96">
            <w:pPr>
              <w:pStyle w:val="TableParagraph"/>
              <w:spacing w:line="228" w:lineRule="exact"/>
              <w:ind w:left="224" w:right="210"/>
              <w:jc w:val="center"/>
              <w:rPr>
                <w:sz w:val="20"/>
              </w:rPr>
            </w:pPr>
            <w:r>
              <w:rPr>
                <w:sz w:val="20"/>
              </w:rPr>
              <w:t>14.</w:t>
            </w:r>
          </w:p>
        </w:tc>
        <w:tc>
          <w:tcPr>
            <w:tcW w:w="2134" w:type="dxa"/>
          </w:tcPr>
          <w:p w14:paraId="1AB1D6DC" w14:textId="77777777" w:rsidR="00B70EB4" w:rsidRDefault="00982F96">
            <w:pPr>
              <w:pStyle w:val="TableParagraph"/>
              <w:spacing w:line="228" w:lineRule="exact"/>
              <w:ind w:left="39"/>
              <w:rPr>
                <w:sz w:val="20"/>
              </w:rPr>
            </w:pPr>
            <w:r>
              <w:rPr>
                <w:sz w:val="20"/>
              </w:rPr>
              <w:t>Priorităţi</w:t>
            </w:r>
          </w:p>
        </w:tc>
        <w:tc>
          <w:tcPr>
            <w:tcW w:w="2267" w:type="dxa"/>
          </w:tcPr>
          <w:p w14:paraId="338C72B1" w14:textId="77777777" w:rsidR="00B70EB4" w:rsidRDefault="00982F96">
            <w:pPr>
              <w:pStyle w:val="TableParagraph"/>
              <w:spacing w:line="230" w:lineRule="exact"/>
              <w:ind w:left="44" w:right="394" w:hanging="6"/>
              <w:rPr>
                <w:sz w:val="20"/>
              </w:rPr>
            </w:pPr>
            <w:r>
              <w:rPr>
                <w:sz w:val="20"/>
              </w:rPr>
              <w:t>Performanţe ridicate, disponibilitate ridicată</w:t>
            </w:r>
          </w:p>
        </w:tc>
        <w:tc>
          <w:tcPr>
            <w:tcW w:w="3118" w:type="dxa"/>
          </w:tcPr>
          <w:p w14:paraId="2E18AFB1" w14:textId="77777777" w:rsidR="00B70EB4" w:rsidRDefault="00982F96">
            <w:pPr>
              <w:pStyle w:val="TableParagraph"/>
              <w:spacing w:line="230" w:lineRule="exact"/>
              <w:ind w:left="49" w:right="483" w:hanging="10"/>
              <w:rPr>
                <w:sz w:val="20"/>
              </w:rPr>
            </w:pPr>
            <w:r>
              <w:rPr>
                <w:sz w:val="20"/>
              </w:rPr>
              <w:t>Flexibilitate ridicată, autonomie utilizatori finali</w:t>
            </w:r>
          </w:p>
        </w:tc>
      </w:tr>
      <w:tr w:rsidR="00B70EB4" w14:paraId="4D930F3D" w14:textId="77777777">
        <w:trPr>
          <w:trHeight w:val="229"/>
        </w:trPr>
        <w:tc>
          <w:tcPr>
            <w:tcW w:w="740" w:type="dxa"/>
          </w:tcPr>
          <w:p w14:paraId="4A4BD3BC" w14:textId="77777777" w:rsidR="00B70EB4" w:rsidRDefault="00982F96">
            <w:pPr>
              <w:pStyle w:val="TableParagraph"/>
              <w:spacing w:line="210" w:lineRule="exact"/>
              <w:ind w:left="224" w:right="210"/>
              <w:jc w:val="center"/>
              <w:rPr>
                <w:sz w:val="20"/>
              </w:rPr>
            </w:pPr>
            <w:r>
              <w:rPr>
                <w:sz w:val="20"/>
              </w:rPr>
              <w:t>15.</w:t>
            </w:r>
          </w:p>
        </w:tc>
        <w:tc>
          <w:tcPr>
            <w:tcW w:w="2134" w:type="dxa"/>
          </w:tcPr>
          <w:p w14:paraId="5A06B6BA" w14:textId="77777777" w:rsidR="00B70EB4" w:rsidRDefault="00982F96">
            <w:pPr>
              <w:pStyle w:val="TableParagraph"/>
              <w:spacing w:line="210" w:lineRule="exact"/>
              <w:ind w:left="40"/>
              <w:rPr>
                <w:sz w:val="20"/>
              </w:rPr>
            </w:pPr>
            <w:r>
              <w:rPr>
                <w:sz w:val="20"/>
              </w:rPr>
              <w:t>Sistem de evaluare</w:t>
            </w:r>
          </w:p>
        </w:tc>
        <w:tc>
          <w:tcPr>
            <w:tcW w:w="2267" w:type="dxa"/>
          </w:tcPr>
          <w:p w14:paraId="4E9CD8D5" w14:textId="77777777" w:rsidR="00B70EB4" w:rsidRDefault="00982F96">
            <w:pPr>
              <w:pStyle w:val="TableParagraph"/>
              <w:spacing w:line="210" w:lineRule="exact"/>
              <w:ind w:left="39"/>
              <w:rPr>
                <w:sz w:val="20"/>
              </w:rPr>
            </w:pPr>
            <w:r>
              <w:rPr>
                <w:sz w:val="20"/>
              </w:rPr>
              <w:t>Tranzacţii culese</w:t>
            </w:r>
          </w:p>
        </w:tc>
        <w:tc>
          <w:tcPr>
            <w:tcW w:w="3118" w:type="dxa"/>
          </w:tcPr>
          <w:p w14:paraId="7237465B" w14:textId="77777777" w:rsidR="00B70EB4" w:rsidRDefault="00982F96">
            <w:pPr>
              <w:pStyle w:val="TableParagraph"/>
              <w:spacing w:line="210" w:lineRule="exact"/>
              <w:ind w:left="41"/>
              <w:rPr>
                <w:sz w:val="20"/>
              </w:rPr>
            </w:pPr>
            <w:r>
              <w:rPr>
                <w:sz w:val="20"/>
              </w:rPr>
              <w:t>Interogări culese, timp de răspuns</w:t>
            </w:r>
          </w:p>
        </w:tc>
      </w:tr>
    </w:tbl>
    <w:p w14:paraId="1DBC6C82" w14:textId="77777777" w:rsidR="00B70EB4" w:rsidRDefault="00982F96">
      <w:pPr>
        <w:spacing w:before="228"/>
        <w:ind w:left="2240"/>
        <w:rPr>
          <w:b/>
          <w:sz w:val="20"/>
        </w:rPr>
      </w:pPr>
      <w:r>
        <w:rPr>
          <w:i/>
          <w:sz w:val="20"/>
        </w:rPr>
        <w:t xml:space="preserve">Tabelu1 3.1. </w:t>
      </w:r>
      <w:r>
        <w:rPr>
          <w:b/>
          <w:sz w:val="20"/>
        </w:rPr>
        <w:t>Comparaţie între sistemele OLTP şi OLAP</w:t>
      </w:r>
    </w:p>
    <w:p w14:paraId="609B666E" w14:textId="77777777" w:rsidR="00B70EB4" w:rsidRDefault="00B70EB4">
      <w:pPr>
        <w:pStyle w:val="BodyText"/>
        <w:spacing w:before="11"/>
        <w:rPr>
          <w:b/>
          <w:sz w:val="19"/>
        </w:rPr>
      </w:pPr>
    </w:p>
    <w:p w14:paraId="44B5746F" w14:textId="77777777" w:rsidR="00B70EB4" w:rsidRDefault="00982F96">
      <w:pPr>
        <w:pStyle w:val="BodyText"/>
        <w:ind w:left="477" w:right="327"/>
        <w:jc w:val="both"/>
      </w:pPr>
      <w:r>
        <w:t>Un sistem OLTP este orientat pe client (customer oriented) şi este utilizat pentru procesarea tranzacţiilor şi interogărilor. Un sistem OLAP este orientat spre piaţă (market-oriented) şi este utilizat de manageri, analişti şi specialişti. Din punct de vede</w:t>
      </w:r>
      <w:r>
        <w:t>re al datelor conţinute un OLTP gestionează date curente care, în mod obişnuit, sunt destul de detaliate pentru a fi uşor utilizate în luarea deciziilor curente. Un sistem OLAP gestionează volume mari de date istorice furnizând facilităţi pentru sintetizar</w:t>
      </w:r>
      <w:r>
        <w:t>e şi agregare precum şi pentru stocarea şi gestionarea informaţiilor cu diferite niveluri de granularitate. Aceste aspecte fac ca datele să fie uşor utilizate de către decidenţi, mai ales în domeniile tactic şi strategic. De asemenea, un sistem OLTP este f</w:t>
      </w:r>
      <w:r>
        <w:t>ocalizat în principal pe datele curente dintr-o întreprindere sau dintr-un departament fără a referi date istorice sau date din alte organizaţii. în contrast, un sistem OLAP cuprinde date istorice şi date care provin de la diferite organizaţii, integrând i</w:t>
      </w:r>
      <w:r>
        <w:t>nformaţii din  surse heterogene. în sistemele OLTP unităţile de acces sunt, în principal, tranzacţiile atomice. Aceste sisteme necesită mecanisme de control al concurenţei şi de reacoperire. Accesul la sistemele OLAP este cel mai adesea de tip read-only, c</w:t>
      </w:r>
      <w:r>
        <w:t>u toate acestea este posibilă realizarea de interogări complexe. De ce nu se execută procesări analitice on-line (OLAP) direct pe bazele de date existente mai degrabă decât a cheltui timp şi resurse pentru a construi separat un depozit de date? Este o într</w:t>
      </w:r>
      <w:r>
        <w:t>ebare  pertinentă iar răspunsul poate explica şi fundamenta investiţia într-un depozit de date. Argumentul forte pentru această separare este promovarea performanţei ridicate în ambele sisteme. O bază de date operaţională este proiectată şi adaptată pornin</w:t>
      </w:r>
      <w:r>
        <w:t>d de la sarcini</w:t>
      </w:r>
      <w:r>
        <w:rPr>
          <w:spacing w:val="20"/>
        </w:rPr>
        <w:t xml:space="preserve"> </w:t>
      </w:r>
      <w:r>
        <w:t>şi</w:t>
      </w:r>
      <w:r>
        <w:rPr>
          <w:spacing w:val="18"/>
        </w:rPr>
        <w:t xml:space="preserve"> </w:t>
      </w:r>
      <w:r>
        <w:t>activităţi</w:t>
      </w:r>
      <w:r>
        <w:rPr>
          <w:spacing w:val="20"/>
        </w:rPr>
        <w:t xml:space="preserve"> </w:t>
      </w:r>
      <w:r>
        <w:t>cunoscute</w:t>
      </w:r>
      <w:r>
        <w:rPr>
          <w:spacing w:val="20"/>
        </w:rPr>
        <w:t xml:space="preserve"> </w:t>
      </w:r>
      <w:r>
        <w:t>cum</w:t>
      </w:r>
      <w:r>
        <w:rPr>
          <w:spacing w:val="17"/>
        </w:rPr>
        <w:t xml:space="preserve"> </w:t>
      </w:r>
      <w:r>
        <w:t>ar</w:t>
      </w:r>
      <w:r>
        <w:rPr>
          <w:spacing w:val="20"/>
        </w:rPr>
        <w:t xml:space="preserve"> </w:t>
      </w:r>
      <w:r>
        <w:t>fi</w:t>
      </w:r>
      <w:r>
        <w:rPr>
          <w:spacing w:val="20"/>
        </w:rPr>
        <w:t xml:space="preserve"> </w:t>
      </w:r>
      <w:r>
        <w:t>indexarea,</w:t>
      </w:r>
      <w:r>
        <w:rPr>
          <w:spacing w:val="18"/>
        </w:rPr>
        <w:t xml:space="preserve"> </w:t>
      </w:r>
      <w:r>
        <w:t>utilizarea</w:t>
      </w:r>
      <w:r>
        <w:rPr>
          <w:spacing w:val="20"/>
        </w:rPr>
        <w:t xml:space="preserve"> </w:t>
      </w:r>
      <w:r>
        <w:t>cheile</w:t>
      </w:r>
      <w:r>
        <w:rPr>
          <w:spacing w:val="20"/>
        </w:rPr>
        <w:t xml:space="preserve"> </w:t>
      </w:r>
      <w:r>
        <w:t>primare,</w:t>
      </w:r>
      <w:r>
        <w:rPr>
          <w:spacing w:val="20"/>
        </w:rPr>
        <w:t xml:space="preserve"> </w:t>
      </w:r>
      <w:r>
        <w:t>căutarea</w:t>
      </w:r>
    </w:p>
    <w:p w14:paraId="0040A470" w14:textId="77777777" w:rsidR="00B70EB4" w:rsidRDefault="00B70EB4">
      <w:pPr>
        <w:jc w:val="both"/>
        <w:sectPr w:rsidR="00B70EB4">
          <w:pgSz w:w="11910" w:h="16840"/>
          <w:pgMar w:top="1340" w:right="1460" w:bottom="1220" w:left="1320" w:header="729" w:footer="1021" w:gutter="0"/>
          <w:cols w:space="708"/>
        </w:sectPr>
      </w:pPr>
    </w:p>
    <w:p w14:paraId="4AF1158F" w14:textId="77777777" w:rsidR="00B70EB4" w:rsidRDefault="00982F96">
      <w:pPr>
        <w:pStyle w:val="BodyText"/>
        <w:spacing w:before="89"/>
        <w:ind w:left="477" w:right="326"/>
        <w:jc w:val="both"/>
      </w:pPr>
      <w:r>
        <w:lastRenderedPageBreak/>
        <w:t>unor înregistrări specifice, optimizarea interogărilor. Pe de altă parte, interogările unui depozit de date sunt adesea complexe. Ele implică</w:t>
      </w:r>
      <w:r>
        <w:t xml:space="preserve"> calcule asupra unor grupuri mari de date cu totalizări pe diferite niveluri ce pot necesita utilizarea de metode speciale de organizare a datelor, de acces şi implementare bazate pe viziuni multidimensionale. Procesând interogările OLAP într-o bază de dat</w:t>
      </w:r>
      <w:r>
        <w:t>e operaţională s-ar degrada substanţial performanţele sarcinilor operaţionale. De altfel, o bază de date operaţională sprijină procesarea concurentă a tranzacţiilor multiple. Controlul concurenţei şi mecanismele de reacoperire sunt necesare pentru a asigur</w:t>
      </w:r>
      <w:r>
        <w:t xml:space="preserve">a consistenţa şi robusteţea tranzacţiilor. O interogare OLAP are nevoie adesea de acces read-only la înregistrări pentru sumarizare şi agregare. Controlul concurenţei şi mecanismele de reacoperire, dacă sunt aplicate pentru operaţiunile OLAP pot primejdui </w:t>
      </w:r>
      <w:r>
        <w:t>execuţia tranzacţiilor  concurente şi astfel să reducă substanţial consistenţa unui sistem OLTP. În final, separarea dintre BD operaţionale şi depozitele de date se bazează pe structuri, conţinut, utilizatori şi date diferite. Luarea deciziilor necesită da</w:t>
      </w:r>
      <w:r>
        <w:t>te istorice pe când bazele de date operaţionale nu conţin, în mod obişnuit, date istorice. în acest context, datele operaţionale, deşi abundente, sunt, în mod obişnuit, departe de a fi complete pentru luarea deciziilor. Asistarea deciziei solicită consolid</w:t>
      </w:r>
      <w:r>
        <w:t>area datelor (totalizări şi agregări) din diferite surse, rezultând date de înaltă calitate, curate şi integrate. În contrast, bazele de date operaţionale conţin numai date neprelucrate (primare) detaliate, cum sunt tranzacţiile care trebuie consolidate în</w:t>
      </w:r>
      <w:r>
        <w:t>aintea</w:t>
      </w:r>
      <w:r>
        <w:rPr>
          <w:spacing w:val="-7"/>
        </w:rPr>
        <w:t xml:space="preserve"> </w:t>
      </w:r>
      <w:r>
        <w:t>analizelor.</w:t>
      </w:r>
    </w:p>
    <w:p w14:paraId="1DD4E39F" w14:textId="77777777" w:rsidR="00B70EB4" w:rsidRDefault="00B70EB4">
      <w:pPr>
        <w:jc w:val="both"/>
        <w:sectPr w:rsidR="00B70EB4">
          <w:pgSz w:w="11910" w:h="16840"/>
          <w:pgMar w:top="1340" w:right="1460" w:bottom="1220" w:left="1320" w:header="729" w:footer="1021" w:gutter="0"/>
          <w:cols w:space="708"/>
        </w:sectPr>
      </w:pPr>
    </w:p>
    <w:p w14:paraId="0B2D165E" w14:textId="77777777" w:rsidR="00B70EB4" w:rsidRDefault="00982F96">
      <w:pPr>
        <w:pStyle w:val="Heading1"/>
        <w:numPr>
          <w:ilvl w:val="0"/>
          <w:numId w:val="15"/>
        </w:numPr>
        <w:tabs>
          <w:tab w:val="left" w:pos="758"/>
        </w:tabs>
      </w:pPr>
      <w:r>
        <w:lastRenderedPageBreak/>
        <w:t>MODELE DE DATE</w:t>
      </w:r>
      <w:r>
        <w:rPr>
          <w:spacing w:val="-1"/>
        </w:rPr>
        <w:t xml:space="preserve"> </w:t>
      </w:r>
      <w:r>
        <w:t>MULTIDIMENSIONALE</w:t>
      </w:r>
    </w:p>
    <w:p w14:paraId="5BBFD230" w14:textId="77777777" w:rsidR="00B70EB4" w:rsidRDefault="00B70EB4">
      <w:pPr>
        <w:pStyle w:val="BodyText"/>
        <w:rPr>
          <w:b/>
          <w:sz w:val="30"/>
        </w:rPr>
      </w:pPr>
    </w:p>
    <w:p w14:paraId="68EF648F" w14:textId="77777777" w:rsidR="00B70EB4" w:rsidRDefault="00B70EB4">
      <w:pPr>
        <w:pStyle w:val="BodyText"/>
        <w:spacing w:before="10"/>
        <w:rPr>
          <w:b/>
          <w:sz w:val="41"/>
        </w:rPr>
      </w:pPr>
    </w:p>
    <w:p w14:paraId="42F1BC15" w14:textId="77777777" w:rsidR="00B70EB4" w:rsidRDefault="00982F96">
      <w:pPr>
        <w:pStyle w:val="Heading2"/>
        <w:numPr>
          <w:ilvl w:val="1"/>
          <w:numId w:val="15"/>
        </w:numPr>
        <w:tabs>
          <w:tab w:val="left" w:pos="898"/>
        </w:tabs>
        <w:spacing w:before="1"/>
      </w:pPr>
      <w:bookmarkStart w:id="10" w:name="_TOC_250013"/>
      <w:r>
        <w:t>DE LA TABELE ŞI FOI DE CALCUL LA CUBUL DE</w:t>
      </w:r>
      <w:r>
        <w:rPr>
          <w:spacing w:val="-11"/>
        </w:rPr>
        <w:t xml:space="preserve"> </w:t>
      </w:r>
      <w:bookmarkEnd w:id="10"/>
      <w:r>
        <w:t>DATE</w:t>
      </w:r>
    </w:p>
    <w:p w14:paraId="4EC94E51" w14:textId="77777777" w:rsidR="00B70EB4" w:rsidRDefault="00B70EB4">
      <w:pPr>
        <w:pStyle w:val="BodyText"/>
        <w:spacing w:before="8"/>
        <w:rPr>
          <w:b/>
          <w:sz w:val="23"/>
        </w:rPr>
      </w:pPr>
    </w:p>
    <w:p w14:paraId="1BCE475B" w14:textId="77777777" w:rsidR="00B70EB4" w:rsidRDefault="00982F96">
      <w:pPr>
        <w:pStyle w:val="BodyText"/>
        <w:spacing w:before="1"/>
        <w:ind w:left="477" w:right="327" w:firstLine="720"/>
        <w:jc w:val="both"/>
      </w:pPr>
      <w:r>
        <w:t>Cubul de date permite modelarea şi vizualizarea datelor în dimensiuni multiple. El este definit prin dimensiuni şi fapte. în termeni gen</w:t>
      </w:r>
      <w:r>
        <w:t>erali, dimensiunile exprimă perspectivele în care o anumită organizaţie doreşte să păstreze înregistrările privitoare la tranzacţiile desfăşurate. De exemplu, firma ALFA SA poate crea un depozit de date pentru vânzări care conţine înregistrările luând în c</w:t>
      </w:r>
      <w:r>
        <w:t>onsiderare următoarele dimensiuni: timp, articol, ramură şi zonă. Aceste dimensiuni permit memorarea vânzărilor lunare pe articole, ramuri şi zone. Fiecare dimensiune poate avea un tabel asociat, numit tabel dimensiune, care descrie dimensiunile. De exempl</w:t>
      </w:r>
      <w:r>
        <w:t>u, un tabel dimensiune pentru articol poate conţine atributele: nume-articol, marca, tip. Tabelele dimensiune pot fi specificate de utilizatori sau de experţi sau pot fi generate în mod automat şi adaptate în funcţie de distribuţia datelor.Un model multidi</w:t>
      </w:r>
      <w:r>
        <w:t>mensional de date este organizat în jurul unei teme centrale, vânzări, de exemplu. Această temă este reprezentată de tabelul de fapte. Faptul are o măsură numerică. El exprimă măsurile prin care dorim să analizăm relaţiile între dimensiuni. De exemplu, fap</w:t>
      </w:r>
      <w:r>
        <w:t>tele din depozitul de date vânzări includ: vânzări în lei (vânzări-lei) cantitate-vândută (numărul de unităţi vândute), total vânzări planificate. Tabelul de fapte conţine numele faptelor sau măsurile precum şi cheile pentru fiecare din tabele dimensiune a</w:t>
      </w:r>
      <w:r>
        <w:t>flate în</w:t>
      </w:r>
      <w:r>
        <w:rPr>
          <w:spacing w:val="-4"/>
        </w:rPr>
        <w:t xml:space="preserve"> </w:t>
      </w:r>
      <w:r>
        <w:t>legătură.</w:t>
      </w:r>
    </w:p>
    <w:p w14:paraId="53941DF0" w14:textId="77777777" w:rsidR="00B70EB4" w:rsidRDefault="00B70EB4">
      <w:pPr>
        <w:pStyle w:val="BodyText"/>
      </w:pPr>
    </w:p>
    <w:p w14:paraId="744D5CA5" w14:textId="77777777" w:rsidR="00B70EB4" w:rsidRDefault="00982F96">
      <w:pPr>
        <w:pStyle w:val="BodyText"/>
        <w:ind w:left="477" w:right="325"/>
        <w:jc w:val="both"/>
      </w:pPr>
      <w:r>
        <w:t xml:space="preserve">Pentru clarificări figurile următoare ne vor pune în evidenţă cum lucrează schemele multidimensionale. Deşi, în mod obişnuit, ne bazăm pe cuburi 3D, în depozitele de date cubul este n-dimensional. Pentru o mai bună înţelegere a cubului </w:t>
      </w:r>
      <w:r>
        <w:t>de date şi a modelului multidimensional de date pornim de la un exemplu de cub de date 2D care poate fi, în principiu, un tabel sau o foaie de calcul privind vânzările unei firme. în particular, este vorba de datele despre vânzările firmei ALFA SA pe artic</w:t>
      </w:r>
      <w:r>
        <w:t xml:space="preserve">ole vândute trimestrial în municipiul Vaslui, după cum se vede în </w:t>
      </w:r>
      <w:r>
        <w:rPr>
          <w:i/>
        </w:rPr>
        <w:t xml:space="preserve">Tabelul 4.1. </w:t>
      </w:r>
      <w:r>
        <w:t>În reprezentarea 2D, vânzările din Vaslui sunt expuse luând în considerare dimensiunea timp (organizată pe trimestre) şi dimensiunea articol (organizată pe tipuri de articole vâ</w:t>
      </w:r>
      <w:r>
        <w:t>ndute). Valorile sunt afişate în milioane lei. Presupunem acum că dorim vizualizarea datelor despre vânzări cu o a treia dimensiune: zona. Cele trei dimensiuni sunt: timp, articol şi zonă (V, T, N,</w:t>
      </w:r>
      <w:r>
        <w:rPr>
          <w:spacing w:val="-3"/>
        </w:rPr>
        <w:t xml:space="preserve"> </w:t>
      </w:r>
      <w:r>
        <w:t>I).</w:t>
      </w:r>
    </w:p>
    <w:p w14:paraId="56E82BB0" w14:textId="77777777" w:rsidR="00B70EB4" w:rsidRDefault="00B70EB4">
      <w:pPr>
        <w:pStyle w:val="BodyText"/>
        <w:spacing w:before="6" w:after="1"/>
        <w:rPr>
          <w:sz w:val="25"/>
        </w:rPr>
      </w:pPr>
    </w:p>
    <w:tbl>
      <w:tblPr>
        <w:tblW w:w="0" w:type="auto"/>
        <w:tblInd w:w="583"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1475"/>
        <w:gridCol w:w="1525"/>
        <w:gridCol w:w="1694"/>
        <w:gridCol w:w="1689"/>
        <w:gridCol w:w="1718"/>
      </w:tblGrid>
      <w:tr w:rsidR="00B70EB4" w14:paraId="053C4CB5" w14:textId="77777777">
        <w:trPr>
          <w:trHeight w:val="230"/>
        </w:trPr>
        <w:tc>
          <w:tcPr>
            <w:tcW w:w="8101" w:type="dxa"/>
            <w:gridSpan w:val="5"/>
            <w:tcBorders>
              <w:top w:val="nil"/>
              <w:left w:val="nil"/>
              <w:right w:val="nil"/>
            </w:tcBorders>
            <w:shd w:val="clear" w:color="auto" w:fill="000000"/>
          </w:tcPr>
          <w:p w14:paraId="23E0E19F" w14:textId="77777777" w:rsidR="00B70EB4" w:rsidRDefault="00982F96">
            <w:pPr>
              <w:pStyle w:val="TableParagraph"/>
              <w:spacing w:line="210" w:lineRule="exact"/>
              <w:ind w:left="4096" w:right="2938"/>
              <w:jc w:val="center"/>
              <w:rPr>
                <w:b/>
                <w:sz w:val="20"/>
              </w:rPr>
            </w:pPr>
            <w:r>
              <w:rPr>
                <w:b/>
                <w:color w:val="FFFFFF"/>
                <w:sz w:val="20"/>
              </w:rPr>
              <w:t>Zona = "V"</w:t>
            </w:r>
          </w:p>
        </w:tc>
      </w:tr>
      <w:tr w:rsidR="00B70EB4" w14:paraId="381EE76A" w14:textId="77777777">
        <w:trPr>
          <w:trHeight w:val="229"/>
        </w:trPr>
        <w:tc>
          <w:tcPr>
            <w:tcW w:w="8101" w:type="dxa"/>
            <w:gridSpan w:val="5"/>
            <w:tcBorders>
              <w:left w:val="nil"/>
              <w:right w:val="nil"/>
            </w:tcBorders>
            <w:shd w:val="clear" w:color="auto" w:fill="000000"/>
          </w:tcPr>
          <w:p w14:paraId="75577B37" w14:textId="77777777" w:rsidR="00B70EB4" w:rsidRDefault="00982F96">
            <w:pPr>
              <w:pStyle w:val="TableParagraph"/>
              <w:tabs>
                <w:tab w:val="left" w:pos="4324"/>
              </w:tabs>
              <w:spacing w:line="210" w:lineRule="exact"/>
              <w:ind w:left="315"/>
              <w:rPr>
                <w:b/>
                <w:sz w:val="20"/>
              </w:rPr>
            </w:pPr>
            <w:r>
              <w:rPr>
                <w:b/>
                <w:color w:val="FFFFFF"/>
                <w:sz w:val="20"/>
              </w:rPr>
              <w:t>Trimestre</w:t>
            </w:r>
            <w:r>
              <w:rPr>
                <w:b/>
                <w:color w:val="FFFFFF"/>
                <w:sz w:val="20"/>
              </w:rPr>
              <w:tab/>
              <w:t>Articole</w:t>
            </w:r>
          </w:p>
        </w:tc>
      </w:tr>
      <w:tr w:rsidR="00B70EB4" w14:paraId="6ECE85A5" w14:textId="77777777">
        <w:trPr>
          <w:trHeight w:val="222"/>
        </w:trPr>
        <w:tc>
          <w:tcPr>
            <w:tcW w:w="1475" w:type="dxa"/>
            <w:tcBorders>
              <w:left w:val="nil"/>
              <w:bottom w:val="nil"/>
              <w:right w:val="nil"/>
            </w:tcBorders>
            <w:shd w:val="clear" w:color="auto" w:fill="000000"/>
          </w:tcPr>
          <w:p w14:paraId="14A09FDB" w14:textId="77777777" w:rsidR="00B70EB4" w:rsidRDefault="00B70EB4">
            <w:pPr>
              <w:pStyle w:val="TableParagraph"/>
              <w:rPr>
                <w:sz w:val="14"/>
              </w:rPr>
            </w:pPr>
          </w:p>
        </w:tc>
        <w:tc>
          <w:tcPr>
            <w:tcW w:w="1525" w:type="dxa"/>
            <w:tcBorders>
              <w:left w:val="nil"/>
              <w:bottom w:val="nil"/>
              <w:right w:val="nil"/>
            </w:tcBorders>
            <w:shd w:val="clear" w:color="auto" w:fill="000000"/>
          </w:tcPr>
          <w:p w14:paraId="71215FEF" w14:textId="77777777" w:rsidR="00B70EB4" w:rsidRDefault="00982F96">
            <w:pPr>
              <w:pStyle w:val="TableParagraph"/>
              <w:spacing w:line="203" w:lineRule="exact"/>
              <w:ind w:left="416"/>
              <w:rPr>
                <w:b/>
                <w:sz w:val="20"/>
              </w:rPr>
            </w:pPr>
            <w:r>
              <w:rPr>
                <w:b/>
                <w:color w:val="FFFFFF"/>
                <w:sz w:val="20"/>
              </w:rPr>
              <w:t>Service</w:t>
            </w:r>
          </w:p>
        </w:tc>
        <w:tc>
          <w:tcPr>
            <w:tcW w:w="1694" w:type="dxa"/>
            <w:tcBorders>
              <w:left w:val="nil"/>
              <w:bottom w:val="nil"/>
              <w:right w:val="nil"/>
            </w:tcBorders>
            <w:shd w:val="clear" w:color="auto" w:fill="000000"/>
          </w:tcPr>
          <w:p w14:paraId="286A49B0" w14:textId="77777777" w:rsidR="00B70EB4" w:rsidRDefault="00982F96">
            <w:pPr>
              <w:pStyle w:val="TableParagraph"/>
              <w:spacing w:line="203" w:lineRule="exact"/>
              <w:ind w:left="272"/>
              <w:rPr>
                <w:b/>
                <w:sz w:val="20"/>
              </w:rPr>
            </w:pPr>
            <w:r>
              <w:rPr>
                <w:b/>
                <w:color w:val="FFFFFF"/>
                <w:sz w:val="20"/>
              </w:rPr>
              <w:t>Calculatoare</w:t>
            </w:r>
          </w:p>
        </w:tc>
        <w:tc>
          <w:tcPr>
            <w:tcW w:w="1689" w:type="dxa"/>
            <w:tcBorders>
              <w:left w:val="nil"/>
              <w:bottom w:val="nil"/>
              <w:right w:val="nil"/>
            </w:tcBorders>
            <w:shd w:val="clear" w:color="auto" w:fill="000000"/>
          </w:tcPr>
          <w:p w14:paraId="1099B424" w14:textId="77777777" w:rsidR="00B70EB4" w:rsidRDefault="00982F96">
            <w:pPr>
              <w:pStyle w:val="TableParagraph"/>
              <w:spacing w:line="203" w:lineRule="exact"/>
              <w:ind w:left="392"/>
              <w:rPr>
                <w:b/>
                <w:sz w:val="20"/>
              </w:rPr>
            </w:pPr>
            <w:r>
              <w:rPr>
                <w:b/>
                <w:color w:val="FFFFFF"/>
                <w:sz w:val="20"/>
              </w:rPr>
              <w:t>Telefoane</w:t>
            </w:r>
          </w:p>
        </w:tc>
        <w:tc>
          <w:tcPr>
            <w:tcW w:w="1718" w:type="dxa"/>
            <w:tcBorders>
              <w:left w:val="nil"/>
              <w:bottom w:val="nil"/>
              <w:right w:val="nil"/>
            </w:tcBorders>
            <w:shd w:val="clear" w:color="auto" w:fill="000000"/>
          </w:tcPr>
          <w:p w14:paraId="73A07C54" w14:textId="77777777" w:rsidR="00B70EB4" w:rsidRDefault="00982F96">
            <w:pPr>
              <w:pStyle w:val="TableParagraph"/>
              <w:spacing w:line="203" w:lineRule="exact"/>
              <w:ind w:left="422"/>
              <w:rPr>
                <w:b/>
                <w:sz w:val="20"/>
              </w:rPr>
            </w:pPr>
            <w:r>
              <w:rPr>
                <w:b/>
                <w:color w:val="FFFFFF"/>
                <w:sz w:val="20"/>
              </w:rPr>
              <w:t>Protecţie</w:t>
            </w:r>
          </w:p>
        </w:tc>
      </w:tr>
      <w:tr w:rsidR="00B70EB4" w14:paraId="4F624A8F" w14:textId="77777777">
        <w:trPr>
          <w:trHeight w:val="237"/>
        </w:trPr>
        <w:tc>
          <w:tcPr>
            <w:tcW w:w="1475" w:type="dxa"/>
            <w:tcBorders>
              <w:top w:val="single" w:sz="6" w:space="0" w:color="000000"/>
              <w:left w:val="single" w:sz="6" w:space="0" w:color="000000"/>
              <w:bottom w:val="single" w:sz="6" w:space="0" w:color="000000"/>
              <w:right w:val="single" w:sz="6" w:space="0" w:color="000000"/>
            </w:tcBorders>
          </w:tcPr>
          <w:p w14:paraId="03E9F0C6" w14:textId="77777777" w:rsidR="00B70EB4" w:rsidRDefault="00982F96">
            <w:pPr>
              <w:pStyle w:val="TableParagraph"/>
              <w:spacing w:before="5" w:line="212" w:lineRule="exact"/>
              <w:ind w:left="12"/>
              <w:jc w:val="center"/>
              <w:rPr>
                <w:sz w:val="20"/>
              </w:rPr>
            </w:pPr>
            <w:r>
              <w:rPr>
                <w:sz w:val="20"/>
              </w:rPr>
              <w:t>1</w:t>
            </w:r>
          </w:p>
        </w:tc>
        <w:tc>
          <w:tcPr>
            <w:tcW w:w="1525" w:type="dxa"/>
            <w:tcBorders>
              <w:top w:val="single" w:sz="6" w:space="0" w:color="000000"/>
              <w:left w:val="single" w:sz="6" w:space="0" w:color="000000"/>
              <w:bottom w:val="single" w:sz="6" w:space="0" w:color="000000"/>
              <w:right w:val="single" w:sz="6" w:space="0" w:color="000000"/>
            </w:tcBorders>
          </w:tcPr>
          <w:p w14:paraId="40C689B6" w14:textId="77777777" w:rsidR="00B70EB4" w:rsidRDefault="00982F96">
            <w:pPr>
              <w:pStyle w:val="TableParagraph"/>
              <w:spacing w:before="5" w:line="212" w:lineRule="exact"/>
              <w:ind w:right="22"/>
              <w:jc w:val="right"/>
              <w:rPr>
                <w:sz w:val="20"/>
              </w:rPr>
            </w:pPr>
            <w:r>
              <w:rPr>
                <w:sz w:val="20"/>
              </w:rPr>
              <w:t>605</w:t>
            </w:r>
          </w:p>
        </w:tc>
        <w:tc>
          <w:tcPr>
            <w:tcW w:w="1694" w:type="dxa"/>
            <w:tcBorders>
              <w:top w:val="single" w:sz="6" w:space="0" w:color="000000"/>
              <w:left w:val="single" w:sz="6" w:space="0" w:color="000000"/>
              <w:bottom w:val="single" w:sz="6" w:space="0" w:color="000000"/>
              <w:right w:val="single" w:sz="6" w:space="0" w:color="000000"/>
            </w:tcBorders>
          </w:tcPr>
          <w:p w14:paraId="1B9DE449" w14:textId="77777777" w:rsidR="00B70EB4" w:rsidRDefault="00982F96">
            <w:pPr>
              <w:pStyle w:val="TableParagraph"/>
              <w:spacing w:before="5" w:line="212" w:lineRule="exact"/>
              <w:ind w:right="23"/>
              <w:jc w:val="right"/>
              <w:rPr>
                <w:sz w:val="20"/>
              </w:rPr>
            </w:pPr>
            <w:r>
              <w:rPr>
                <w:sz w:val="20"/>
              </w:rPr>
              <w:t>825</w:t>
            </w:r>
          </w:p>
        </w:tc>
        <w:tc>
          <w:tcPr>
            <w:tcW w:w="1689" w:type="dxa"/>
            <w:tcBorders>
              <w:top w:val="single" w:sz="6" w:space="0" w:color="000000"/>
              <w:left w:val="single" w:sz="6" w:space="0" w:color="000000"/>
              <w:bottom w:val="single" w:sz="6" w:space="0" w:color="000000"/>
              <w:right w:val="single" w:sz="6" w:space="0" w:color="000000"/>
            </w:tcBorders>
          </w:tcPr>
          <w:p w14:paraId="134B7DD8" w14:textId="77777777" w:rsidR="00B70EB4" w:rsidRDefault="00982F96">
            <w:pPr>
              <w:pStyle w:val="TableParagraph"/>
              <w:spacing w:before="5" w:line="212" w:lineRule="exact"/>
              <w:ind w:right="154"/>
              <w:jc w:val="right"/>
              <w:rPr>
                <w:sz w:val="20"/>
              </w:rPr>
            </w:pPr>
            <w:r>
              <w:rPr>
                <w:sz w:val="20"/>
              </w:rPr>
              <w:t>14</w:t>
            </w:r>
          </w:p>
        </w:tc>
        <w:tc>
          <w:tcPr>
            <w:tcW w:w="1718" w:type="dxa"/>
            <w:tcBorders>
              <w:top w:val="single" w:sz="6" w:space="0" w:color="000000"/>
              <w:left w:val="single" w:sz="6" w:space="0" w:color="000000"/>
              <w:bottom w:val="single" w:sz="6" w:space="0" w:color="000000"/>
              <w:right w:val="single" w:sz="6" w:space="0" w:color="000000"/>
            </w:tcBorders>
          </w:tcPr>
          <w:p w14:paraId="52277938" w14:textId="77777777" w:rsidR="00B70EB4" w:rsidRDefault="00982F96">
            <w:pPr>
              <w:pStyle w:val="TableParagraph"/>
              <w:spacing w:before="5" w:line="212" w:lineRule="exact"/>
              <w:ind w:right="213"/>
              <w:jc w:val="right"/>
              <w:rPr>
                <w:sz w:val="20"/>
              </w:rPr>
            </w:pPr>
            <w:r>
              <w:rPr>
                <w:sz w:val="20"/>
              </w:rPr>
              <w:t>400</w:t>
            </w:r>
          </w:p>
        </w:tc>
      </w:tr>
      <w:tr w:rsidR="00B70EB4" w14:paraId="42B5682D" w14:textId="77777777">
        <w:trPr>
          <w:trHeight w:val="229"/>
        </w:trPr>
        <w:tc>
          <w:tcPr>
            <w:tcW w:w="1475" w:type="dxa"/>
            <w:tcBorders>
              <w:top w:val="single" w:sz="6" w:space="0" w:color="000000"/>
              <w:left w:val="single" w:sz="6" w:space="0" w:color="000000"/>
              <w:bottom w:val="single" w:sz="6" w:space="0" w:color="000000"/>
              <w:right w:val="single" w:sz="6" w:space="0" w:color="000000"/>
            </w:tcBorders>
          </w:tcPr>
          <w:p w14:paraId="08D33B66" w14:textId="77777777" w:rsidR="00B70EB4" w:rsidRDefault="00982F96">
            <w:pPr>
              <w:pStyle w:val="TableParagraph"/>
              <w:spacing w:line="210" w:lineRule="exact"/>
              <w:ind w:left="12"/>
              <w:jc w:val="center"/>
              <w:rPr>
                <w:sz w:val="20"/>
              </w:rPr>
            </w:pPr>
            <w:r>
              <w:rPr>
                <w:sz w:val="20"/>
              </w:rPr>
              <w:t>2</w:t>
            </w:r>
          </w:p>
        </w:tc>
        <w:tc>
          <w:tcPr>
            <w:tcW w:w="1525" w:type="dxa"/>
            <w:tcBorders>
              <w:top w:val="single" w:sz="6" w:space="0" w:color="000000"/>
              <w:left w:val="single" w:sz="6" w:space="0" w:color="000000"/>
              <w:bottom w:val="single" w:sz="6" w:space="0" w:color="000000"/>
              <w:right w:val="single" w:sz="6" w:space="0" w:color="000000"/>
            </w:tcBorders>
          </w:tcPr>
          <w:p w14:paraId="2A9A7DAA" w14:textId="77777777" w:rsidR="00B70EB4" w:rsidRDefault="00982F96">
            <w:pPr>
              <w:pStyle w:val="TableParagraph"/>
              <w:spacing w:line="210" w:lineRule="exact"/>
              <w:ind w:right="22"/>
              <w:jc w:val="right"/>
              <w:rPr>
                <w:sz w:val="20"/>
              </w:rPr>
            </w:pPr>
            <w:r>
              <w:rPr>
                <w:sz w:val="20"/>
              </w:rPr>
              <w:t>680</w:t>
            </w:r>
          </w:p>
        </w:tc>
        <w:tc>
          <w:tcPr>
            <w:tcW w:w="1694" w:type="dxa"/>
            <w:tcBorders>
              <w:top w:val="single" w:sz="6" w:space="0" w:color="000000"/>
              <w:left w:val="single" w:sz="6" w:space="0" w:color="000000"/>
              <w:bottom w:val="single" w:sz="6" w:space="0" w:color="000000"/>
              <w:right w:val="single" w:sz="6" w:space="0" w:color="000000"/>
            </w:tcBorders>
          </w:tcPr>
          <w:p w14:paraId="03D3B2C9" w14:textId="77777777" w:rsidR="00B70EB4" w:rsidRDefault="00982F96">
            <w:pPr>
              <w:pStyle w:val="TableParagraph"/>
              <w:spacing w:line="210" w:lineRule="exact"/>
              <w:ind w:right="23"/>
              <w:jc w:val="right"/>
              <w:rPr>
                <w:sz w:val="20"/>
              </w:rPr>
            </w:pPr>
            <w:r>
              <w:rPr>
                <w:sz w:val="20"/>
              </w:rPr>
              <w:t>952</w:t>
            </w:r>
          </w:p>
        </w:tc>
        <w:tc>
          <w:tcPr>
            <w:tcW w:w="1689" w:type="dxa"/>
            <w:tcBorders>
              <w:top w:val="single" w:sz="6" w:space="0" w:color="000000"/>
              <w:left w:val="single" w:sz="6" w:space="0" w:color="000000"/>
              <w:bottom w:val="single" w:sz="6" w:space="0" w:color="000000"/>
              <w:right w:val="single" w:sz="6" w:space="0" w:color="000000"/>
            </w:tcBorders>
          </w:tcPr>
          <w:p w14:paraId="6B7E7C31" w14:textId="77777777" w:rsidR="00B70EB4" w:rsidRDefault="00982F96">
            <w:pPr>
              <w:pStyle w:val="TableParagraph"/>
              <w:spacing w:line="210" w:lineRule="exact"/>
              <w:ind w:right="168"/>
              <w:jc w:val="right"/>
              <w:rPr>
                <w:sz w:val="20"/>
              </w:rPr>
            </w:pPr>
            <w:r>
              <w:rPr>
                <w:sz w:val="20"/>
              </w:rPr>
              <w:t>31</w:t>
            </w:r>
          </w:p>
        </w:tc>
        <w:tc>
          <w:tcPr>
            <w:tcW w:w="1718" w:type="dxa"/>
            <w:tcBorders>
              <w:top w:val="single" w:sz="6" w:space="0" w:color="000000"/>
              <w:left w:val="single" w:sz="6" w:space="0" w:color="000000"/>
              <w:bottom w:val="single" w:sz="6" w:space="0" w:color="000000"/>
              <w:right w:val="single" w:sz="6" w:space="0" w:color="000000"/>
            </w:tcBorders>
          </w:tcPr>
          <w:p w14:paraId="6E6F6653" w14:textId="77777777" w:rsidR="00B70EB4" w:rsidRDefault="00982F96">
            <w:pPr>
              <w:pStyle w:val="TableParagraph"/>
              <w:spacing w:line="210" w:lineRule="exact"/>
              <w:ind w:right="208"/>
              <w:jc w:val="right"/>
              <w:rPr>
                <w:sz w:val="20"/>
              </w:rPr>
            </w:pPr>
            <w:r>
              <w:rPr>
                <w:sz w:val="20"/>
              </w:rPr>
              <w:t>512</w:t>
            </w:r>
          </w:p>
        </w:tc>
      </w:tr>
      <w:tr w:rsidR="00B70EB4" w14:paraId="47E56465" w14:textId="77777777">
        <w:trPr>
          <w:trHeight w:val="229"/>
        </w:trPr>
        <w:tc>
          <w:tcPr>
            <w:tcW w:w="1475" w:type="dxa"/>
            <w:tcBorders>
              <w:top w:val="single" w:sz="6" w:space="0" w:color="000000"/>
              <w:left w:val="single" w:sz="6" w:space="0" w:color="000000"/>
              <w:bottom w:val="single" w:sz="6" w:space="0" w:color="000000"/>
              <w:right w:val="single" w:sz="6" w:space="0" w:color="000000"/>
            </w:tcBorders>
          </w:tcPr>
          <w:p w14:paraId="446A6116" w14:textId="77777777" w:rsidR="00B70EB4" w:rsidRDefault="00982F96">
            <w:pPr>
              <w:pStyle w:val="TableParagraph"/>
              <w:spacing w:line="210" w:lineRule="exact"/>
              <w:ind w:left="12"/>
              <w:jc w:val="center"/>
              <w:rPr>
                <w:sz w:val="20"/>
              </w:rPr>
            </w:pPr>
            <w:r>
              <w:rPr>
                <w:sz w:val="20"/>
              </w:rPr>
              <w:t>3</w:t>
            </w:r>
          </w:p>
        </w:tc>
        <w:tc>
          <w:tcPr>
            <w:tcW w:w="1525" w:type="dxa"/>
            <w:tcBorders>
              <w:top w:val="single" w:sz="6" w:space="0" w:color="000000"/>
              <w:left w:val="single" w:sz="6" w:space="0" w:color="000000"/>
              <w:bottom w:val="single" w:sz="6" w:space="0" w:color="000000"/>
              <w:right w:val="single" w:sz="6" w:space="0" w:color="000000"/>
            </w:tcBorders>
          </w:tcPr>
          <w:p w14:paraId="401B618F" w14:textId="77777777" w:rsidR="00B70EB4" w:rsidRDefault="00982F96">
            <w:pPr>
              <w:pStyle w:val="TableParagraph"/>
              <w:spacing w:line="210" w:lineRule="exact"/>
              <w:ind w:right="22"/>
              <w:jc w:val="right"/>
              <w:rPr>
                <w:sz w:val="20"/>
              </w:rPr>
            </w:pPr>
            <w:r>
              <w:rPr>
                <w:sz w:val="20"/>
              </w:rPr>
              <w:t>812</w:t>
            </w:r>
          </w:p>
        </w:tc>
        <w:tc>
          <w:tcPr>
            <w:tcW w:w="1694" w:type="dxa"/>
            <w:tcBorders>
              <w:top w:val="single" w:sz="6" w:space="0" w:color="000000"/>
              <w:left w:val="single" w:sz="6" w:space="0" w:color="000000"/>
              <w:bottom w:val="single" w:sz="6" w:space="0" w:color="000000"/>
              <w:right w:val="single" w:sz="6" w:space="0" w:color="000000"/>
            </w:tcBorders>
          </w:tcPr>
          <w:p w14:paraId="757A793F" w14:textId="77777777" w:rsidR="00B70EB4" w:rsidRDefault="00982F96">
            <w:pPr>
              <w:pStyle w:val="TableParagraph"/>
              <w:spacing w:line="210" w:lineRule="exact"/>
              <w:ind w:right="23"/>
              <w:jc w:val="right"/>
              <w:rPr>
                <w:sz w:val="20"/>
              </w:rPr>
            </w:pPr>
            <w:r>
              <w:rPr>
                <w:sz w:val="20"/>
              </w:rPr>
              <w:t>1023</w:t>
            </w:r>
          </w:p>
        </w:tc>
        <w:tc>
          <w:tcPr>
            <w:tcW w:w="1689" w:type="dxa"/>
            <w:tcBorders>
              <w:top w:val="single" w:sz="6" w:space="0" w:color="000000"/>
              <w:left w:val="single" w:sz="6" w:space="0" w:color="000000"/>
              <w:bottom w:val="single" w:sz="6" w:space="0" w:color="000000"/>
              <w:right w:val="single" w:sz="6" w:space="0" w:color="000000"/>
            </w:tcBorders>
          </w:tcPr>
          <w:p w14:paraId="768A5EF8" w14:textId="77777777" w:rsidR="00B70EB4" w:rsidRDefault="00982F96">
            <w:pPr>
              <w:pStyle w:val="TableParagraph"/>
              <w:spacing w:line="210" w:lineRule="exact"/>
              <w:ind w:right="168"/>
              <w:jc w:val="right"/>
              <w:rPr>
                <w:sz w:val="20"/>
              </w:rPr>
            </w:pPr>
            <w:r>
              <w:rPr>
                <w:sz w:val="20"/>
              </w:rPr>
              <w:t>30</w:t>
            </w:r>
          </w:p>
        </w:tc>
        <w:tc>
          <w:tcPr>
            <w:tcW w:w="1718" w:type="dxa"/>
            <w:tcBorders>
              <w:top w:val="single" w:sz="6" w:space="0" w:color="000000"/>
              <w:left w:val="single" w:sz="6" w:space="0" w:color="000000"/>
              <w:bottom w:val="single" w:sz="6" w:space="0" w:color="000000"/>
              <w:right w:val="single" w:sz="6" w:space="0" w:color="000000"/>
            </w:tcBorders>
          </w:tcPr>
          <w:p w14:paraId="356A3E50" w14:textId="77777777" w:rsidR="00B70EB4" w:rsidRDefault="00982F96">
            <w:pPr>
              <w:pStyle w:val="TableParagraph"/>
              <w:spacing w:line="210" w:lineRule="exact"/>
              <w:ind w:right="208"/>
              <w:jc w:val="right"/>
              <w:rPr>
                <w:sz w:val="20"/>
              </w:rPr>
            </w:pPr>
            <w:r>
              <w:rPr>
                <w:sz w:val="20"/>
              </w:rPr>
              <w:t>501</w:t>
            </w:r>
          </w:p>
        </w:tc>
      </w:tr>
      <w:tr w:rsidR="00B70EB4" w14:paraId="78D2DA3F" w14:textId="77777777">
        <w:trPr>
          <w:trHeight w:val="229"/>
        </w:trPr>
        <w:tc>
          <w:tcPr>
            <w:tcW w:w="1475" w:type="dxa"/>
            <w:tcBorders>
              <w:top w:val="single" w:sz="6" w:space="0" w:color="000000"/>
              <w:left w:val="single" w:sz="6" w:space="0" w:color="000000"/>
              <w:bottom w:val="single" w:sz="6" w:space="0" w:color="000000"/>
              <w:right w:val="single" w:sz="6" w:space="0" w:color="000000"/>
            </w:tcBorders>
          </w:tcPr>
          <w:p w14:paraId="46494EA8" w14:textId="77777777" w:rsidR="00B70EB4" w:rsidRDefault="00982F96">
            <w:pPr>
              <w:pStyle w:val="TableParagraph"/>
              <w:spacing w:line="210" w:lineRule="exact"/>
              <w:ind w:left="12"/>
              <w:jc w:val="center"/>
              <w:rPr>
                <w:sz w:val="20"/>
              </w:rPr>
            </w:pPr>
            <w:r>
              <w:rPr>
                <w:sz w:val="20"/>
              </w:rPr>
              <w:t>4</w:t>
            </w:r>
          </w:p>
        </w:tc>
        <w:tc>
          <w:tcPr>
            <w:tcW w:w="1525" w:type="dxa"/>
            <w:tcBorders>
              <w:top w:val="single" w:sz="6" w:space="0" w:color="000000"/>
              <w:left w:val="single" w:sz="6" w:space="0" w:color="000000"/>
              <w:bottom w:val="single" w:sz="6" w:space="0" w:color="000000"/>
              <w:right w:val="single" w:sz="6" w:space="0" w:color="000000"/>
            </w:tcBorders>
          </w:tcPr>
          <w:p w14:paraId="055B6651" w14:textId="77777777" w:rsidR="00B70EB4" w:rsidRDefault="00982F96">
            <w:pPr>
              <w:pStyle w:val="TableParagraph"/>
              <w:spacing w:line="210" w:lineRule="exact"/>
              <w:ind w:right="22"/>
              <w:jc w:val="right"/>
              <w:rPr>
                <w:sz w:val="20"/>
              </w:rPr>
            </w:pPr>
            <w:r>
              <w:rPr>
                <w:sz w:val="20"/>
              </w:rPr>
              <w:t>927</w:t>
            </w:r>
          </w:p>
        </w:tc>
        <w:tc>
          <w:tcPr>
            <w:tcW w:w="1694" w:type="dxa"/>
            <w:tcBorders>
              <w:top w:val="single" w:sz="6" w:space="0" w:color="000000"/>
              <w:left w:val="single" w:sz="6" w:space="0" w:color="000000"/>
              <w:bottom w:val="single" w:sz="6" w:space="0" w:color="000000"/>
              <w:right w:val="single" w:sz="6" w:space="0" w:color="000000"/>
            </w:tcBorders>
          </w:tcPr>
          <w:p w14:paraId="1E70D864" w14:textId="77777777" w:rsidR="00B70EB4" w:rsidRDefault="00982F96">
            <w:pPr>
              <w:pStyle w:val="TableParagraph"/>
              <w:spacing w:line="210" w:lineRule="exact"/>
              <w:ind w:right="23"/>
              <w:jc w:val="right"/>
              <w:rPr>
                <w:sz w:val="20"/>
              </w:rPr>
            </w:pPr>
            <w:r>
              <w:rPr>
                <w:sz w:val="20"/>
              </w:rPr>
              <w:t>1058</w:t>
            </w:r>
          </w:p>
        </w:tc>
        <w:tc>
          <w:tcPr>
            <w:tcW w:w="1689" w:type="dxa"/>
            <w:tcBorders>
              <w:top w:val="single" w:sz="6" w:space="0" w:color="000000"/>
              <w:left w:val="single" w:sz="6" w:space="0" w:color="000000"/>
              <w:bottom w:val="single" w:sz="6" w:space="0" w:color="000000"/>
              <w:right w:val="single" w:sz="6" w:space="0" w:color="000000"/>
            </w:tcBorders>
          </w:tcPr>
          <w:p w14:paraId="6A2A392F" w14:textId="77777777" w:rsidR="00B70EB4" w:rsidRDefault="00982F96">
            <w:pPr>
              <w:pStyle w:val="TableParagraph"/>
              <w:spacing w:line="210" w:lineRule="exact"/>
              <w:ind w:right="168"/>
              <w:jc w:val="right"/>
              <w:rPr>
                <w:sz w:val="20"/>
              </w:rPr>
            </w:pPr>
            <w:r>
              <w:rPr>
                <w:sz w:val="20"/>
              </w:rPr>
              <w:t>38</w:t>
            </w:r>
          </w:p>
        </w:tc>
        <w:tc>
          <w:tcPr>
            <w:tcW w:w="1718" w:type="dxa"/>
            <w:tcBorders>
              <w:top w:val="single" w:sz="6" w:space="0" w:color="000000"/>
              <w:left w:val="single" w:sz="6" w:space="0" w:color="000000"/>
              <w:bottom w:val="single" w:sz="6" w:space="0" w:color="000000"/>
              <w:right w:val="single" w:sz="6" w:space="0" w:color="000000"/>
            </w:tcBorders>
          </w:tcPr>
          <w:p w14:paraId="70E0BD80" w14:textId="77777777" w:rsidR="00B70EB4" w:rsidRDefault="00982F96">
            <w:pPr>
              <w:pStyle w:val="TableParagraph"/>
              <w:spacing w:line="210" w:lineRule="exact"/>
              <w:ind w:right="208"/>
              <w:jc w:val="right"/>
              <w:rPr>
                <w:sz w:val="20"/>
              </w:rPr>
            </w:pPr>
            <w:r>
              <w:rPr>
                <w:sz w:val="20"/>
              </w:rPr>
              <w:t>580</w:t>
            </w:r>
          </w:p>
        </w:tc>
      </w:tr>
    </w:tbl>
    <w:p w14:paraId="4C0BA1BD" w14:textId="77777777" w:rsidR="00B70EB4" w:rsidRDefault="00982F96">
      <w:pPr>
        <w:spacing w:before="228"/>
        <w:ind w:left="2132"/>
        <w:rPr>
          <w:b/>
          <w:sz w:val="20"/>
        </w:rPr>
      </w:pPr>
      <w:r>
        <w:rPr>
          <w:i/>
          <w:sz w:val="20"/>
        </w:rPr>
        <w:t xml:space="preserve">Tabelul 4.1. </w:t>
      </w:r>
      <w:r>
        <w:rPr>
          <w:b/>
          <w:sz w:val="20"/>
        </w:rPr>
        <w:t>Viziune 2D privind vânzările firmei ALFA SA</w:t>
      </w:r>
    </w:p>
    <w:p w14:paraId="7548BD6D" w14:textId="77777777" w:rsidR="00B70EB4" w:rsidRDefault="00B70EB4">
      <w:pPr>
        <w:pStyle w:val="BodyText"/>
        <w:spacing w:before="11"/>
        <w:rPr>
          <w:b/>
          <w:sz w:val="23"/>
        </w:rPr>
      </w:pPr>
    </w:p>
    <w:p w14:paraId="029802C6" w14:textId="77777777" w:rsidR="00B70EB4" w:rsidRDefault="00982F96">
      <w:pPr>
        <w:pStyle w:val="BodyText"/>
        <w:ind w:left="477" w:right="328"/>
        <w:jc w:val="both"/>
      </w:pPr>
      <w:r>
        <w:t xml:space="preserve">Varianta 3D este prezentată în </w:t>
      </w:r>
      <w:r>
        <w:rPr>
          <w:i/>
        </w:rPr>
        <w:t xml:space="preserve">Tabelul 4.2. </w:t>
      </w:r>
      <w:r>
        <w:t xml:space="preserve">Datele 3D sunt reprezentate ca serii de tabele 2D. Conceptual, putem reprezenta aceleaşi date în formatul cub de date 3D ca în </w:t>
      </w:r>
      <w:r>
        <w:rPr>
          <w:i/>
        </w:rPr>
        <w:t xml:space="preserve">Figura 4.1. </w:t>
      </w:r>
      <w:r>
        <w:t>Un cub de date este un set de date organizat şi sumarizat într-o</w:t>
      </w:r>
      <w:r>
        <w:rPr>
          <w:spacing w:val="-9"/>
        </w:rPr>
        <w:t xml:space="preserve"> </w:t>
      </w:r>
      <w:r>
        <w:t>structură</w:t>
      </w:r>
    </w:p>
    <w:p w14:paraId="1CAF294B" w14:textId="77777777" w:rsidR="00B70EB4" w:rsidRDefault="00B70EB4">
      <w:pPr>
        <w:jc w:val="both"/>
        <w:sectPr w:rsidR="00B70EB4">
          <w:pgSz w:w="11910" w:h="16840"/>
          <w:pgMar w:top="1340" w:right="1460" w:bottom="1220" w:left="1320" w:header="729" w:footer="1021" w:gutter="0"/>
          <w:cols w:space="708"/>
        </w:sectPr>
      </w:pPr>
    </w:p>
    <w:p w14:paraId="06CFE10B" w14:textId="77777777" w:rsidR="00B70EB4" w:rsidRDefault="00982F96">
      <w:pPr>
        <w:pStyle w:val="BodyText"/>
        <w:spacing w:before="89"/>
        <w:ind w:left="477" w:right="327"/>
        <w:jc w:val="both"/>
      </w:pPr>
      <w:r>
        <w:lastRenderedPageBreak/>
        <w:t>multidimensională printr</w:t>
      </w:r>
      <w:r>
        <w:t>-un set de dimensiuni şi măsuri. Cubul de date furnizează un mecanism facil pentru interogarea datelor cu un timp de răspuns foarte scurt. Fiecare cub are o schemă reprezentată de setul de tabele din depozitul de date. Tabelul central este tabelul de fapte</w:t>
      </w:r>
      <w:r>
        <w:t xml:space="preserve"> şi este sursa de măsuri din cub, iar tabelele dimensiune sunt sursele de dimensiuni. Presupunem acum că dorim să vizualizăm vânzările adăugând a patra dimensiune, cum ar fi furnizorii. Vizualizarea în 4D devine interesantă. Totuşi putem vedea cubul 4D ca </w:t>
      </w:r>
      <w:r>
        <w:t>serii de cuburi 3D ca în Figura nr. 4. Dacă vom continua aşa putem afişa orice n-D date ca serii de (n-1)D</w:t>
      </w:r>
      <w:r>
        <w:rPr>
          <w:spacing w:val="-3"/>
        </w:rPr>
        <w:t xml:space="preserve"> </w:t>
      </w:r>
      <w:r>
        <w:t>cuburi.</w:t>
      </w:r>
    </w:p>
    <w:p w14:paraId="6FF90F5A" w14:textId="77777777" w:rsidR="00B70EB4" w:rsidRDefault="00B70EB4">
      <w:pPr>
        <w:pStyle w:val="BodyText"/>
        <w:spacing w:before="1"/>
        <w:rPr>
          <w:sz w:val="21"/>
        </w:rPr>
      </w:pPr>
    </w:p>
    <w:tbl>
      <w:tblPr>
        <w:tblW w:w="0" w:type="auto"/>
        <w:tblInd w:w="6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9"/>
        <w:gridCol w:w="462"/>
        <w:gridCol w:w="461"/>
        <w:gridCol w:w="421"/>
        <w:gridCol w:w="462"/>
        <w:gridCol w:w="546"/>
        <w:gridCol w:w="542"/>
        <w:gridCol w:w="427"/>
        <w:gridCol w:w="542"/>
        <w:gridCol w:w="460"/>
        <w:gridCol w:w="460"/>
        <w:gridCol w:w="422"/>
        <w:gridCol w:w="460"/>
        <w:gridCol w:w="460"/>
        <w:gridCol w:w="546"/>
        <w:gridCol w:w="420"/>
        <w:gridCol w:w="469"/>
      </w:tblGrid>
      <w:tr w:rsidR="00B70EB4" w14:paraId="703312C1" w14:textId="77777777">
        <w:trPr>
          <w:trHeight w:val="222"/>
        </w:trPr>
        <w:tc>
          <w:tcPr>
            <w:tcW w:w="469" w:type="dxa"/>
            <w:tcBorders>
              <w:top w:val="nil"/>
              <w:left w:val="nil"/>
              <w:bottom w:val="nil"/>
              <w:right w:val="nil"/>
            </w:tcBorders>
            <w:shd w:val="clear" w:color="auto" w:fill="000000"/>
          </w:tcPr>
          <w:p w14:paraId="40CEDDEA" w14:textId="77777777" w:rsidR="00B70EB4" w:rsidRDefault="00B70EB4">
            <w:pPr>
              <w:pStyle w:val="TableParagraph"/>
              <w:rPr>
                <w:sz w:val="14"/>
              </w:rPr>
            </w:pPr>
          </w:p>
        </w:tc>
        <w:tc>
          <w:tcPr>
            <w:tcW w:w="1806" w:type="dxa"/>
            <w:gridSpan w:val="4"/>
            <w:tcBorders>
              <w:top w:val="nil"/>
              <w:left w:val="nil"/>
              <w:bottom w:val="nil"/>
              <w:right w:val="nil"/>
            </w:tcBorders>
            <w:shd w:val="clear" w:color="auto" w:fill="000000"/>
          </w:tcPr>
          <w:p w14:paraId="5B243B57" w14:textId="77777777" w:rsidR="00B70EB4" w:rsidRDefault="00982F96">
            <w:pPr>
              <w:pStyle w:val="TableParagraph"/>
              <w:spacing w:line="203" w:lineRule="exact"/>
              <w:ind w:left="430"/>
              <w:rPr>
                <w:b/>
                <w:sz w:val="20"/>
              </w:rPr>
            </w:pPr>
            <w:r>
              <w:rPr>
                <w:b/>
                <w:color w:val="FFFFFF"/>
                <w:sz w:val="20"/>
              </w:rPr>
              <w:t>Zona = "I"</w:t>
            </w:r>
          </w:p>
        </w:tc>
        <w:tc>
          <w:tcPr>
            <w:tcW w:w="2057" w:type="dxa"/>
            <w:gridSpan w:val="4"/>
            <w:tcBorders>
              <w:top w:val="nil"/>
              <w:left w:val="nil"/>
              <w:bottom w:val="nil"/>
              <w:right w:val="nil"/>
            </w:tcBorders>
            <w:shd w:val="clear" w:color="auto" w:fill="000000"/>
          </w:tcPr>
          <w:p w14:paraId="18055093" w14:textId="77777777" w:rsidR="00B70EB4" w:rsidRDefault="00982F96">
            <w:pPr>
              <w:pStyle w:val="TableParagraph"/>
              <w:spacing w:line="203" w:lineRule="exact"/>
              <w:ind w:left="523"/>
              <w:rPr>
                <w:b/>
                <w:sz w:val="20"/>
              </w:rPr>
            </w:pPr>
            <w:r>
              <w:rPr>
                <w:b/>
                <w:color w:val="FFFFFF"/>
                <w:sz w:val="20"/>
              </w:rPr>
              <w:t>Zona = "N"</w:t>
            </w:r>
          </w:p>
        </w:tc>
        <w:tc>
          <w:tcPr>
            <w:tcW w:w="1802" w:type="dxa"/>
            <w:gridSpan w:val="4"/>
            <w:tcBorders>
              <w:top w:val="nil"/>
              <w:left w:val="nil"/>
              <w:bottom w:val="nil"/>
              <w:right w:val="nil"/>
            </w:tcBorders>
            <w:shd w:val="clear" w:color="auto" w:fill="000000"/>
          </w:tcPr>
          <w:p w14:paraId="1EF0D452" w14:textId="77777777" w:rsidR="00B70EB4" w:rsidRDefault="00982F96">
            <w:pPr>
              <w:pStyle w:val="TableParagraph"/>
              <w:spacing w:line="203" w:lineRule="exact"/>
              <w:ind w:left="403"/>
              <w:rPr>
                <w:b/>
                <w:sz w:val="20"/>
              </w:rPr>
            </w:pPr>
            <w:r>
              <w:rPr>
                <w:b/>
                <w:color w:val="FFFFFF"/>
                <w:sz w:val="20"/>
              </w:rPr>
              <w:t>Zona = "T"</w:t>
            </w:r>
          </w:p>
        </w:tc>
        <w:tc>
          <w:tcPr>
            <w:tcW w:w="1895" w:type="dxa"/>
            <w:gridSpan w:val="4"/>
            <w:tcBorders>
              <w:top w:val="nil"/>
              <w:left w:val="nil"/>
              <w:bottom w:val="nil"/>
              <w:right w:val="nil"/>
            </w:tcBorders>
            <w:shd w:val="clear" w:color="auto" w:fill="000000"/>
          </w:tcPr>
          <w:p w14:paraId="180E1B1E" w14:textId="77777777" w:rsidR="00B70EB4" w:rsidRDefault="00982F96">
            <w:pPr>
              <w:pStyle w:val="TableParagraph"/>
              <w:spacing w:line="203" w:lineRule="exact"/>
              <w:ind w:left="447"/>
              <w:rPr>
                <w:b/>
                <w:sz w:val="20"/>
              </w:rPr>
            </w:pPr>
            <w:r>
              <w:rPr>
                <w:b/>
                <w:color w:val="FFFFFF"/>
                <w:sz w:val="20"/>
              </w:rPr>
              <w:t>Zona = "V"</w:t>
            </w:r>
          </w:p>
        </w:tc>
      </w:tr>
      <w:tr w:rsidR="00B70EB4" w14:paraId="5271973B" w14:textId="77777777">
        <w:trPr>
          <w:trHeight w:val="241"/>
        </w:trPr>
        <w:tc>
          <w:tcPr>
            <w:tcW w:w="469" w:type="dxa"/>
            <w:tcBorders>
              <w:bottom w:val="single" w:sz="8" w:space="0" w:color="000000"/>
            </w:tcBorders>
          </w:tcPr>
          <w:p w14:paraId="7263738A" w14:textId="77777777" w:rsidR="00B70EB4" w:rsidRDefault="00B70EB4">
            <w:pPr>
              <w:pStyle w:val="TableParagraph"/>
              <w:rPr>
                <w:sz w:val="16"/>
              </w:rPr>
            </w:pPr>
          </w:p>
        </w:tc>
        <w:tc>
          <w:tcPr>
            <w:tcW w:w="1806" w:type="dxa"/>
            <w:gridSpan w:val="4"/>
            <w:tcBorders>
              <w:bottom w:val="single" w:sz="8" w:space="0" w:color="000000"/>
            </w:tcBorders>
          </w:tcPr>
          <w:p w14:paraId="6C547808" w14:textId="77777777" w:rsidR="00B70EB4" w:rsidRDefault="00982F96">
            <w:pPr>
              <w:pStyle w:val="TableParagraph"/>
              <w:spacing w:before="6" w:line="216" w:lineRule="exact"/>
              <w:ind w:left="559"/>
              <w:rPr>
                <w:b/>
                <w:sz w:val="20"/>
              </w:rPr>
            </w:pPr>
            <w:r>
              <w:rPr>
                <w:b/>
                <w:sz w:val="20"/>
              </w:rPr>
              <w:t>Articole</w:t>
            </w:r>
          </w:p>
        </w:tc>
        <w:tc>
          <w:tcPr>
            <w:tcW w:w="2057" w:type="dxa"/>
            <w:gridSpan w:val="4"/>
            <w:tcBorders>
              <w:bottom w:val="single" w:sz="8" w:space="0" w:color="000000"/>
            </w:tcBorders>
          </w:tcPr>
          <w:p w14:paraId="7F8DB154" w14:textId="77777777" w:rsidR="00B70EB4" w:rsidRDefault="00982F96">
            <w:pPr>
              <w:pStyle w:val="TableParagraph"/>
              <w:spacing w:before="6" w:line="216" w:lineRule="exact"/>
              <w:ind w:left="683"/>
              <w:rPr>
                <w:b/>
                <w:sz w:val="20"/>
              </w:rPr>
            </w:pPr>
            <w:r>
              <w:rPr>
                <w:b/>
                <w:sz w:val="20"/>
              </w:rPr>
              <w:t>Articole</w:t>
            </w:r>
          </w:p>
        </w:tc>
        <w:tc>
          <w:tcPr>
            <w:tcW w:w="1802" w:type="dxa"/>
            <w:gridSpan w:val="4"/>
            <w:tcBorders>
              <w:bottom w:val="single" w:sz="8" w:space="0" w:color="000000"/>
            </w:tcBorders>
          </w:tcPr>
          <w:p w14:paraId="79D8EF67" w14:textId="77777777" w:rsidR="00B70EB4" w:rsidRDefault="00982F96">
            <w:pPr>
              <w:pStyle w:val="TableParagraph"/>
              <w:spacing w:before="6" w:line="216" w:lineRule="exact"/>
              <w:ind w:left="558"/>
              <w:rPr>
                <w:b/>
                <w:sz w:val="20"/>
              </w:rPr>
            </w:pPr>
            <w:r>
              <w:rPr>
                <w:b/>
                <w:sz w:val="20"/>
              </w:rPr>
              <w:t>Articole</w:t>
            </w:r>
          </w:p>
        </w:tc>
        <w:tc>
          <w:tcPr>
            <w:tcW w:w="1895" w:type="dxa"/>
            <w:gridSpan w:val="4"/>
            <w:tcBorders>
              <w:bottom w:val="single" w:sz="8" w:space="0" w:color="000000"/>
            </w:tcBorders>
          </w:tcPr>
          <w:p w14:paraId="1265476B" w14:textId="77777777" w:rsidR="00B70EB4" w:rsidRDefault="00982F96">
            <w:pPr>
              <w:pStyle w:val="TableParagraph"/>
              <w:spacing w:before="6" w:line="216" w:lineRule="exact"/>
              <w:ind w:left="608"/>
              <w:rPr>
                <w:b/>
                <w:sz w:val="20"/>
              </w:rPr>
            </w:pPr>
            <w:r>
              <w:rPr>
                <w:b/>
                <w:sz w:val="20"/>
              </w:rPr>
              <w:t>Articole</w:t>
            </w:r>
          </w:p>
        </w:tc>
      </w:tr>
      <w:tr w:rsidR="00B70EB4" w14:paraId="6B10372B" w14:textId="77777777">
        <w:trPr>
          <w:trHeight w:val="1282"/>
        </w:trPr>
        <w:tc>
          <w:tcPr>
            <w:tcW w:w="469" w:type="dxa"/>
            <w:tcBorders>
              <w:top w:val="nil"/>
              <w:left w:val="nil"/>
              <w:bottom w:val="nil"/>
              <w:right w:val="nil"/>
            </w:tcBorders>
            <w:shd w:val="clear" w:color="auto" w:fill="000000"/>
            <w:textDirection w:val="btLr"/>
          </w:tcPr>
          <w:p w14:paraId="6AC39796" w14:textId="77777777" w:rsidR="00B70EB4" w:rsidRDefault="00982F96">
            <w:pPr>
              <w:pStyle w:val="TableParagraph"/>
              <w:spacing w:before="48"/>
              <w:ind w:left="269"/>
              <w:rPr>
                <w:b/>
                <w:sz w:val="20"/>
              </w:rPr>
            </w:pPr>
            <w:r>
              <w:rPr>
                <w:b/>
                <w:color w:val="FFFFFF"/>
                <w:sz w:val="20"/>
              </w:rPr>
              <w:t>Trimestre</w:t>
            </w:r>
          </w:p>
        </w:tc>
        <w:tc>
          <w:tcPr>
            <w:tcW w:w="462" w:type="dxa"/>
            <w:tcBorders>
              <w:top w:val="nil"/>
              <w:left w:val="nil"/>
              <w:bottom w:val="nil"/>
              <w:right w:val="nil"/>
            </w:tcBorders>
            <w:shd w:val="clear" w:color="auto" w:fill="000000"/>
            <w:textDirection w:val="btLr"/>
          </w:tcPr>
          <w:p w14:paraId="6C9B3792" w14:textId="77777777" w:rsidR="00B70EB4" w:rsidRDefault="00982F96">
            <w:pPr>
              <w:pStyle w:val="TableParagraph"/>
              <w:spacing w:before="50"/>
              <w:ind w:left="387"/>
              <w:rPr>
                <w:b/>
                <w:sz w:val="20"/>
              </w:rPr>
            </w:pPr>
            <w:r>
              <w:rPr>
                <w:b/>
                <w:color w:val="FFFFFF"/>
                <w:sz w:val="20"/>
              </w:rPr>
              <w:t>Service</w:t>
            </w:r>
          </w:p>
        </w:tc>
        <w:tc>
          <w:tcPr>
            <w:tcW w:w="461" w:type="dxa"/>
            <w:tcBorders>
              <w:top w:val="nil"/>
              <w:left w:val="nil"/>
              <w:bottom w:val="nil"/>
              <w:right w:val="nil"/>
            </w:tcBorders>
            <w:shd w:val="clear" w:color="auto" w:fill="000000"/>
            <w:textDirection w:val="btLr"/>
          </w:tcPr>
          <w:p w14:paraId="19AFD354" w14:textId="77777777" w:rsidR="00B70EB4" w:rsidRDefault="00982F96">
            <w:pPr>
              <w:pStyle w:val="TableParagraph"/>
              <w:spacing w:before="48"/>
              <w:ind w:left="92"/>
              <w:rPr>
                <w:b/>
                <w:sz w:val="20"/>
              </w:rPr>
            </w:pPr>
            <w:r>
              <w:rPr>
                <w:b/>
                <w:color w:val="FFFFFF"/>
                <w:sz w:val="20"/>
              </w:rPr>
              <w:t>Calculatoare</w:t>
            </w:r>
          </w:p>
        </w:tc>
        <w:tc>
          <w:tcPr>
            <w:tcW w:w="421" w:type="dxa"/>
            <w:tcBorders>
              <w:top w:val="nil"/>
              <w:left w:val="nil"/>
              <w:bottom w:val="nil"/>
              <w:right w:val="nil"/>
            </w:tcBorders>
            <w:shd w:val="clear" w:color="auto" w:fill="000000"/>
            <w:textDirection w:val="btLr"/>
          </w:tcPr>
          <w:p w14:paraId="094AF797" w14:textId="77777777" w:rsidR="00B70EB4" w:rsidRDefault="00982F96">
            <w:pPr>
              <w:pStyle w:val="TableParagraph"/>
              <w:spacing w:before="48"/>
              <w:ind w:left="281"/>
              <w:rPr>
                <w:b/>
                <w:sz w:val="20"/>
              </w:rPr>
            </w:pPr>
            <w:r>
              <w:rPr>
                <w:b/>
                <w:color w:val="FFFFFF"/>
                <w:sz w:val="20"/>
              </w:rPr>
              <w:t>Telefoane</w:t>
            </w:r>
          </w:p>
        </w:tc>
        <w:tc>
          <w:tcPr>
            <w:tcW w:w="462" w:type="dxa"/>
            <w:tcBorders>
              <w:top w:val="nil"/>
              <w:left w:val="nil"/>
              <w:bottom w:val="nil"/>
              <w:right w:val="nil"/>
            </w:tcBorders>
            <w:shd w:val="clear" w:color="auto" w:fill="000000"/>
            <w:textDirection w:val="btLr"/>
          </w:tcPr>
          <w:p w14:paraId="1C090691" w14:textId="77777777" w:rsidR="00B70EB4" w:rsidRDefault="00982F96">
            <w:pPr>
              <w:pStyle w:val="TableParagraph"/>
              <w:spacing w:before="50"/>
              <w:ind w:left="315"/>
              <w:rPr>
                <w:b/>
                <w:sz w:val="20"/>
              </w:rPr>
            </w:pPr>
            <w:r>
              <w:rPr>
                <w:b/>
                <w:color w:val="FFFFFF"/>
                <w:sz w:val="20"/>
              </w:rPr>
              <w:t>Protecţie</w:t>
            </w:r>
          </w:p>
        </w:tc>
        <w:tc>
          <w:tcPr>
            <w:tcW w:w="546" w:type="dxa"/>
            <w:tcBorders>
              <w:top w:val="nil"/>
              <w:left w:val="nil"/>
              <w:bottom w:val="nil"/>
              <w:right w:val="nil"/>
            </w:tcBorders>
            <w:shd w:val="clear" w:color="auto" w:fill="000000"/>
            <w:textDirection w:val="btLr"/>
          </w:tcPr>
          <w:p w14:paraId="214DB0AF" w14:textId="77777777" w:rsidR="00B70EB4" w:rsidRDefault="00982F96">
            <w:pPr>
              <w:pStyle w:val="TableParagraph"/>
              <w:spacing w:before="48"/>
              <w:ind w:left="387"/>
              <w:rPr>
                <w:b/>
                <w:sz w:val="20"/>
              </w:rPr>
            </w:pPr>
            <w:r>
              <w:rPr>
                <w:b/>
                <w:color w:val="FFFFFF"/>
                <w:sz w:val="20"/>
              </w:rPr>
              <w:t>Service</w:t>
            </w:r>
          </w:p>
        </w:tc>
        <w:tc>
          <w:tcPr>
            <w:tcW w:w="542" w:type="dxa"/>
            <w:tcBorders>
              <w:top w:val="nil"/>
              <w:left w:val="nil"/>
              <w:bottom w:val="nil"/>
              <w:right w:val="nil"/>
            </w:tcBorders>
            <w:shd w:val="clear" w:color="auto" w:fill="000000"/>
            <w:textDirection w:val="btLr"/>
          </w:tcPr>
          <w:p w14:paraId="3C7FF268" w14:textId="77777777" w:rsidR="00B70EB4" w:rsidRDefault="00982F96">
            <w:pPr>
              <w:pStyle w:val="TableParagraph"/>
              <w:spacing w:before="50"/>
              <w:ind w:left="92"/>
              <w:rPr>
                <w:b/>
                <w:sz w:val="20"/>
              </w:rPr>
            </w:pPr>
            <w:r>
              <w:rPr>
                <w:b/>
                <w:color w:val="FFFFFF"/>
                <w:sz w:val="20"/>
              </w:rPr>
              <w:t>Calculatoare</w:t>
            </w:r>
          </w:p>
        </w:tc>
        <w:tc>
          <w:tcPr>
            <w:tcW w:w="427" w:type="dxa"/>
            <w:tcBorders>
              <w:top w:val="nil"/>
              <w:left w:val="nil"/>
              <w:bottom w:val="nil"/>
              <w:right w:val="nil"/>
            </w:tcBorders>
            <w:shd w:val="clear" w:color="auto" w:fill="000000"/>
            <w:textDirection w:val="btLr"/>
          </w:tcPr>
          <w:p w14:paraId="1383488A" w14:textId="77777777" w:rsidR="00B70EB4" w:rsidRDefault="00982F96">
            <w:pPr>
              <w:pStyle w:val="TableParagraph"/>
              <w:spacing w:before="50"/>
              <w:ind w:left="281"/>
              <w:rPr>
                <w:b/>
                <w:sz w:val="20"/>
              </w:rPr>
            </w:pPr>
            <w:r>
              <w:rPr>
                <w:b/>
                <w:color w:val="FFFFFF"/>
                <w:sz w:val="20"/>
              </w:rPr>
              <w:t>Telefoane</w:t>
            </w:r>
          </w:p>
        </w:tc>
        <w:tc>
          <w:tcPr>
            <w:tcW w:w="542" w:type="dxa"/>
            <w:tcBorders>
              <w:top w:val="nil"/>
              <w:left w:val="nil"/>
              <w:bottom w:val="nil"/>
              <w:right w:val="nil"/>
            </w:tcBorders>
            <w:shd w:val="clear" w:color="auto" w:fill="000000"/>
            <w:textDirection w:val="btLr"/>
          </w:tcPr>
          <w:p w14:paraId="2E8297EC" w14:textId="77777777" w:rsidR="00B70EB4" w:rsidRDefault="00982F96">
            <w:pPr>
              <w:pStyle w:val="TableParagraph"/>
              <w:spacing w:before="49"/>
              <w:ind w:left="315"/>
              <w:rPr>
                <w:b/>
                <w:sz w:val="20"/>
              </w:rPr>
            </w:pPr>
            <w:r>
              <w:rPr>
                <w:b/>
                <w:color w:val="FFFFFF"/>
                <w:sz w:val="20"/>
              </w:rPr>
              <w:t>Protecţie</w:t>
            </w:r>
          </w:p>
        </w:tc>
        <w:tc>
          <w:tcPr>
            <w:tcW w:w="460" w:type="dxa"/>
            <w:tcBorders>
              <w:top w:val="nil"/>
              <w:left w:val="nil"/>
              <w:bottom w:val="nil"/>
              <w:right w:val="nil"/>
            </w:tcBorders>
            <w:shd w:val="clear" w:color="auto" w:fill="000000"/>
            <w:textDirection w:val="btLr"/>
          </w:tcPr>
          <w:p w14:paraId="630AFEA4" w14:textId="77777777" w:rsidR="00B70EB4" w:rsidRDefault="00982F96">
            <w:pPr>
              <w:pStyle w:val="TableParagraph"/>
              <w:spacing w:before="49"/>
              <w:ind w:left="387"/>
              <w:rPr>
                <w:b/>
                <w:sz w:val="20"/>
              </w:rPr>
            </w:pPr>
            <w:r>
              <w:rPr>
                <w:b/>
                <w:color w:val="FFFFFF"/>
                <w:sz w:val="20"/>
              </w:rPr>
              <w:t>Service</w:t>
            </w:r>
          </w:p>
        </w:tc>
        <w:tc>
          <w:tcPr>
            <w:tcW w:w="460" w:type="dxa"/>
            <w:tcBorders>
              <w:top w:val="nil"/>
              <w:left w:val="nil"/>
              <w:bottom w:val="nil"/>
              <w:right w:val="nil"/>
            </w:tcBorders>
            <w:shd w:val="clear" w:color="auto" w:fill="000000"/>
            <w:textDirection w:val="btLr"/>
          </w:tcPr>
          <w:p w14:paraId="37D7C57A" w14:textId="77777777" w:rsidR="00B70EB4" w:rsidRDefault="00982F96">
            <w:pPr>
              <w:pStyle w:val="TableParagraph"/>
              <w:spacing w:before="50"/>
              <w:ind w:left="92"/>
              <w:rPr>
                <w:b/>
                <w:sz w:val="20"/>
              </w:rPr>
            </w:pPr>
            <w:r>
              <w:rPr>
                <w:b/>
                <w:color w:val="FFFFFF"/>
                <w:sz w:val="20"/>
              </w:rPr>
              <w:t>Calculatoare</w:t>
            </w:r>
          </w:p>
        </w:tc>
        <w:tc>
          <w:tcPr>
            <w:tcW w:w="422" w:type="dxa"/>
            <w:tcBorders>
              <w:top w:val="nil"/>
              <w:left w:val="nil"/>
              <w:bottom w:val="nil"/>
              <w:right w:val="nil"/>
            </w:tcBorders>
            <w:shd w:val="clear" w:color="auto" w:fill="000000"/>
            <w:textDirection w:val="btLr"/>
          </w:tcPr>
          <w:p w14:paraId="6BBFA260" w14:textId="77777777" w:rsidR="00B70EB4" w:rsidRDefault="00982F96">
            <w:pPr>
              <w:pStyle w:val="TableParagraph"/>
              <w:spacing w:before="51"/>
              <w:ind w:left="281"/>
              <w:rPr>
                <w:b/>
                <w:sz w:val="20"/>
              </w:rPr>
            </w:pPr>
            <w:r>
              <w:rPr>
                <w:b/>
                <w:color w:val="FFFFFF"/>
                <w:sz w:val="20"/>
              </w:rPr>
              <w:t>Telefoane</w:t>
            </w:r>
          </w:p>
        </w:tc>
        <w:tc>
          <w:tcPr>
            <w:tcW w:w="460" w:type="dxa"/>
            <w:tcBorders>
              <w:top w:val="nil"/>
              <w:left w:val="nil"/>
              <w:bottom w:val="nil"/>
              <w:right w:val="nil"/>
            </w:tcBorders>
            <w:shd w:val="clear" w:color="auto" w:fill="000000"/>
            <w:textDirection w:val="btLr"/>
          </w:tcPr>
          <w:p w14:paraId="31C51A89" w14:textId="77777777" w:rsidR="00B70EB4" w:rsidRDefault="00982F96">
            <w:pPr>
              <w:pStyle w:val="TableParagraph"/>
              <w:spacing w:before="51"/>
              <w:ind w:left="315"/>
              <w:rPr>
                <w:b/>
                <w:sz w:val="20"/>
              </w:rPr>
            </w:pPr>
            <w:r>
              <w:rPr>
                <w:b/>
                <w:color w:val="FFFFFF"/>
                <w:sz w:val="20"/>
              </w:rPr>
              <w:t>Protecţie</w:t>
            </w:r>
          </w:p>
        </w:tc>
        <w:tc>
          <w:tcPr>
            <w:tcW w:w="460" w:type="dxa"/>
            <w:tcBorders>
              <w:top w:val="nil"/>
              <w:left w:val="nil"/>
              <w:bottom w:val="nil"/>
              <w:right w:val="nil"/>
            </w:tcBorders>
            <w:shd w:val="clear" w:color="auto" w:fill="000000"/>
            <w:textDirection w:val="btLr"/>
          </w:tcPr>
          <w:p w14:paraId="7197D5B4" w14:textId="77777777" w:rsidR="00B70EB4" w:rsidRDefault="00982F96">
            <w:pPr>
              <w:pStyle w:val="TableParagraph"/>
              <w:spacing w:before="52"/>
              <w:ind w:left="387"/>
              <w:rPr>
                <w:b/>
                <w:sz w:val="20"/>
              </w:rPr>
            </w:pPr>
            <w:r>
              <w:rPr>
                <w:b/>
                <w:color w:val="FFFFFF"/>
                <w:sz w:val="20"/>
              </w:rPr>
              <w:t>Service</w:t>
            </w:r>
          </w:p>
        </w:tc>
        <w:tc>
          <w:tcPr>
            <w:tcW w:w="546" w:type="dxa"/>
            <w:tcBorders>
              <w:top w:val="nil"/>
              <w:left w:val="nil"/>
              <w:bottom w:val="nil"/>
              <w:right w:val="nil"/>
            </w:tcBorders>
            <w:shd w:val="clear" w:color="auto" w:fill="000000"/>
            <w:textDirection w:val="btLr"/>
          </w:tcPr>
          <w:p w14:paraId="68EE55B8" w14:textId="77777777" w:rsidR="00B70EB4" w:rsidRDefault="00982F96">
            <w:pPr>
              <w:pStyle w:val="TableParagraph"/>
              <w:spacing w:before="53"/>
              <w:ind w:left="148"/>
              <w:rPr>
                <w:b/>
                <w:sz w:val="20"/>
              </w:rPr>
            </w:pPr>
            <w:r>
              <w:rPr>
                <w:b/>
                <w:color w:val="FFFFFF"/>
                <w:sz w:val="20"/>
              </w:rPr>
              <w:t>Calculatoare</w:t>
            </w:r>
          </w:p>
        </w:tc>
        <w:tc>
          <w:tcPr>
            <w:tcW w:w="420" w:type="dxa"/>
            <w:tcBorders>
              <w:top w:val="nil"/>
              <w:left w:val="nil"/>
              <w:bottom w:val="nil"/>
              <w:right w:val="nil"/>
            </w:tcBorders>
            <w:shd w:val="clear" w:color="auto" w:fill="000000"/>
            <w:textDirection w:val="btLr"/>
          </w:tcPr>
          <w:p w14:paraId="1A5B7373" w14:textId="77777777" w:rsidR="00B70EB4" w:rsidRDefault="00982F96">
            <w:pPr>
              <w:pStyle w:val="TableParagraph"/>
              <w:spacing w:before="54"/>
              <w:ind w:left="281"/>
              <w:rPr>
                <w:b/>
                <w:sz w:val="20"/>
              </w:rPr>
            </w:pPr>
            <w:r>
              <w:rPr>
                <w:b/>
                <w:color w:val="FFFFFF"/>
                <w:sz w:val="20"/>
              </w:rPr>
              <w:t>Telefoane</w:t>
            </w:r>
          </w:p>
        </w:tc>
        <w:tc>
          <w:tcPr>
            <w:tcW w:w="469" w:type="dxa"/>
            <w:tcBorders>
              <w:top w:val="nil"/>
              <w:left w:val="nil"/>
              <w:bottom w:val="nil"/>
              <w:right w:val="nil"/>
            </w:tcBorders>
            <w:shd w:val="clear" w:color="auto" w:fill="000000"/>
            <w:textDirection w:val="btLr"/>
          </w:tcPr>
          <w:p w14:paraId="4168C311" w14:textId="77777777" w:rsidR="00B70EB4" w:rsidRDefault="00982F96">
            <w:pPr>
              <w:pStyle w:val="TableParagraph"/>
              <w:spacing w:before="57"/>
              <w:ind w:left="315"/>
              <w:rPr>
                <w:b/>
                <w:sz w:val="20"/>
              </w:rPr>
            </w:pPr>
            <w:r>
              <w:rPr>
                <w:b/>
                <w:color w:val="FFFFFF"/>
                <w:sz w:val="20"/>
              </w:rPr>
              <w:t>Protecţie</w:t>
            </w:r>
          </w:p>
        </w:tc>
      </w:tr>
      <w:tr w:rsidR="00B70EB4" w14:paraId="7F8256CA" w14:textId="77777777">
        <w:trPr>
          <w:trHeight w:val="467"/>
        </w:trPr>
        <w:tc>
          <w:tcPr>
            <w:tcW w:w="469" w:type="dxa"/>
          </w:tcPr>
          <w:p w14:paraId="68215E36" w14:textId="77777777" w:rsidR="00B70EB4" w:rsidRDefault="00982F96">
            <w:pPr>
              <w:pStyle w:val="TableParagraph"/>
              <w:spacing w:before="3"/>
              <w:ind w:right="167"/>
              <w:jc w:val="right"/>
              <w:rPr>
                <w:sz w:val="20"/>
              </w:rPr>
            </w:pPr>
            <w:r>
              <w:rPr>
                <w:sz w:val="20"/>
              </w:rPr>
              <w:t>1</w:t>
            </w:r>
          </w:p>
        </w:tc>
        <w:tc>
          <w:tcPr>
            <w:tcW w:w="462" w:type="dxa"/>
          </w:tcPr>
          <w:p w14:paraId="6328258A" w14:textId="77777777" w:rsidR="00B70EB4" w:rsidRDefault="00982F96">
            <w:pPr>
              <w:pStyle w:val="TableParagraph"/>
              <w:spacing w:before="3"/>
              <w:ind w:right="21"/>
              <w:jc w:val="right"/>
              <w:rPr>
                <w:sz w:val="20"/>
              </w:rPr>
            </w:pPr>
            <w:r>
              <w:rPr>
                <w:sz w:val="20"/>
              </w:rPr>
              <w:t>85</w:t>
            </w:r>
          </w:p>
          <w:p w14:paraId="16351CDE" w14:textId="77777777" w:rsidR="00B70EB4" w:rsidRDefault="00982F96">
            <w:pPr>
              <w:pStyle w:val="TableParagraph"/>
              <w:spacing w:before="1" w:line="213" w:lineRule="exact"/>
              <w:ind w:right="22"/>
              <w:jc w:val="right"/>
              <w:rPr>
                <w:sz w:val="20"/>
              </w:rPr>
            </w:pPr>
            <w:r>
              <w:rPr>
                <w:sz w:val="20"/>
              </w:rPr>
              <w:t>4</w:t>
            </w:r>
          </w:p>
        </w:tc>
        <w:tc>
          <w:tcPr>
            <w:tcW w:w="461" w:type="dxa"/>
          </w:tcPr>
          <w:p w14:paraId="0EA11C2F" w14:textId="77777777" w:rsidR="00B70EB4" w:rsidRDefault="00982F96">
            <w:pPr>
              <w:pStyle w:val="TableParagraph"/>
              <w:spacing w:before="3"/>
              <w:ind w:left="110" w:right="96"/>
              <w:jc w:val="center"/>
              <w:rPr>
                <w:sz w:val="20"/>
              </w:rPr>
            </w:pPr>
            <w:r>
              <w:rPr>
                <w:sz w:val="20"/>
              </w:rPr>
              <w:t>88</w:t>
            </w:r>
          </w:p>
          <w:p w14:paraId="55C2FF01" w14:textId="77777777" w:rsidR="00B70EB4" w:rsidRDefault="00982F96">
            <w:pPr>
              <w:pStyle w:val="TableParagraph"/>
              <w:spacing w:before="1" w:line="213" w:lineRule="exact"/>
              <w:ind w:left="13"/>
              <w:jc w:val="center"/>
              <w:rPr>
                <w:sz w:val="20"/>
              </w:rPr>
            </w:pPr>
            <w:r>
              <w:rPr>
                <w:sz w:val="20"/>
              </w:rPr>
              <w:t>2</w:t>
            </w:r>
          </w:p>
        </w:tc>
        <w:tc>
          <w:tcPr>
            <w:tcW w:w="421" w:type="dxa"/>
          </w:tcPr>
          <w:p w14:paraId="34BDB197" w14:textId="77777777" w:rsidR="00B70EB4" w:rsidRDefault="00982F96">
            <w:pPr>
              <w:pStyle w:val="TableParagraph"/>
              <w:spacing w:before="3"/>
              <w:ind w:left="110"/>
              <w:rPr>
                <w:sz w:val="20"/>
              </w:rPr>
            </w:pPr>
            <w:r>
              <w:rPr>
                <w:sz w:val="20"/>
              </w:rPr>
              <w:t>89</w:t>
            </w:r>
          </w:p>
        </w:tc>
        <w:tc>
          <w:tcPr>
            <w:tcW w:w="462" w:type="dxa"/>
          </w:tcPr>
          <w:p w14:paraId="6C52BABB" w14:textId="77777777" w:rsidR="00B70EB4" w:rsidRDefault="00982F96">
            <w:pPr>
              <w:pStyle w:val="TableParagraph"/>
              <w:spacing w:before="3"/>
              <w:ind w:right="21"/>
              <w:jc w:val="right"/>
              <w:rPr>
                <w:sz w:val="20"/>
              </w:rPr>
            </w:pPr>
            <w:r>
              <w:rPr>
                <w:sz w:val="20"/>
              </w:rPr>
              <w:t>62</w:t>
            </w:r>
          </w:p>
          <w:p w14:paraId="3CD27FB6" w14:textId="77777777" w:rsidR="00B70EB4" w:rsidRDefault="00982F96">
            <w:pPr>
              <w:pStyle w:val="TableParagraph"/>
              <w:spacing w:before="1" w:line="213" w:lineRule="exact"/>
              <w:ind w:right="22"/>
              <w:jc w:val="right"/>
              <w:rPr>
                <w:sz w:val="20"/>
              </w:rPr>
            </w:pPr>
            <w:r>
              <w:rPr>
                <w:sz w:val="20"/>
              </w:rPr>
              <w:t>3</w:t>
            </w:r>
          </w:p>
        </w:tc>
        <w:tc>
          <w:tcPr>
            <w:tcW w:w="546" w:type="dxa"/>
          </w:tcPr>
          <w:p w14:paraId="727A329E" w14:textId="77777777" w:rsidR="00B70EB4" w:rsidRDefault="00982F96">
            <w:pPr>
              <w:pStyle w:val="TableParagraph"/>
              <w:spacing w:before="3"/>
              <w:ind w:right="22"/>
              <w:jc w:val="right"/>
              <w:rPr>
                <w:sz w:val="20"/>
              </w:rPr>
            </w:pPr>
            <w:r>
              <w:rPr>
                <w:sz w:val="20"/>
              </w:rPr>
              <w:t>108</w:t>
            </w:r>
          </w:p>
          <w:p w14:paraId="54F4DEDE" w14:textId="77777777" w:rsidR="00B70EB4" w:rsidRDefault="00982F96">
            <w:pPr>
              <w:pStyle w:val="TableParagraph"/>
              <w:spacing w:before="1" w:line="213" w:lineRule="exact"/>
              <w:ind w:right="22"/>
              <w:jc w:val="right"/>
              <w:rPr>
                <w:sz w:val="20"/>
              </w:rPr>
            </w:pPr>
            <w:r>
              <w:rPr>
                <w:sz w:val="20"/>
              </w:rPr>
              <w:t>7</w:t>
            </w:r>
          </w:p>
        </w:tc>
        <w:tc>
          <w:tcPr>
            <w:tcW w:w="542" w:type="dxa"/>
          </w:tcPr>
          <w:p w14:paraId="5116D412" w14:textId="77777777" w:rsidR="00B70EB4" w:rsidRDefault="00982F96">
            <w:pPr>
              <w:pStyle w:val="TableParagraph"/>
              <w:spacing w:before="3"/>
              <w:ind w:left="202"/>
              <w:rPr>
                <w:sz w:val="20"/>
              </w:rPr>
            </w:pPr>
            <w:r>
              <w:rPr>
                <w:sz w:val="20"/>
              </w:rPr>
              <w:t>968</w:t>
            </w:r>
          </w:p>
        </w:tc>
        <w:tc>
          <w:tcPr>
            <w:tcW w:w="427" w:type="dxa"/>
          </w:tcPr>
          <w:p w14:paraId="73D2A62E" w14:textId="77777777" w:rsidR="00B70EB4" w:rsidRDefault="00982F96">
            <w:pPr>
              <w:pStyle w:val="TableParagraph"/>
              <w:spacing w:before="3"/>
              <w:ind w:left="94" w:right="77"/>
              <w:jc w:val="center"/>
              <w:rPr>
                <w:sz w:val="20"/>
              </w:rPr>
            </w:pPr>
            <w:r>
              <w:rPr>
                <w:sz w:val="20"/>
              </w:rPr>
              <w:t>38</w:t>
            </w:r>
          </w:p>
        </w:tc>
        <w:tc>
          <w:tcPr>
            <w:tcW w:w="542" w:type="dxa"/>
          </w:tcPr>
          <w:p w14:paraId="733E2546" w14:textId="77777777" w:rsidR="00B70EB4" w:rsidRDefault="00982F96">
            <w:pPr>
              <w:pStyle w:val="TableParagraph"/>
              <w:spacing w:before="3"/>
              <w:ind w:left="100" w:right="86"/>
              <w:jc w:val="center"/>
              <w:rPr>
                <w:sz w:val="20"/>
              </w:rPr>
            </w:pPr>
            <w:r>
              <w:rPr>
                <w:sz w:val="20"/>
              </w:rPr>
              <w:t>872</w:t>
            </w:r>
          </w:p>
        </w:tc>
        <w:tc>
          <w:tcPr>
            <w:tcW w:w="460" w:type="dxa"/>
          </w:tcPr>
          <w:p w14:paraId="3228E44B" w14:textId="77777777" w:rsidR="00B70EB4" w:rsidRDefault="00982F96">
            <w:pPr>
              <w:pStyle w:val="TableParagraph"/>
              <w:spacing w:before="3"/>
              <w:ind w:right="19"/>
              <w:jc w:val="right"/>
              <w:rPr>
                <w:sz w:val="20"/>
              </w:rPr>
            </w:pPr>
            <w:r>
              <w:rPr>
                <w:sz w:val="20"/>
              </w:rPr>
              <w:t>81</w:t>
            </w:r>
          </w:p>
          <w:p w14:paraId="65CAE071" w14:textId="77777777" w:rsidR="00B70EB4" w:rsidRDefault="00982F96">
            <w:pPr>
              <w:pStyle w:val="TableParagraph"/>
              <w:spacing w:before="1" w:line="213" w:lineRule="exact"/>
              <w:ind w:right="20"/>
              <w:jc w:val="right"/>
              <w:rPr>
                <w:sz w:val="20"/>
              </w:rPr>
            </w:pPr>
            <w:r>
              <w:rPr>
                <w:sz w:val="20"/>
              </w:rPr>
              <w:t>8</w:t>
            </w:r>
          </w:p>
        </w:tc>
        <w:tc>
          <w:tcPr>
            <w:tcW w:w="460" w:type="dxa"/>
          </w:tcPr>
          <w:p w14:paraId="33114F08" w14:textId="77777777" w:rsidR="00B70EB4" w:rsidRDefault="00982F96">
            <w:pPr>
              <w:pStyle w:val="TableParagraph"/>
              <w:spacing w:before="3"/>
              <w:ind w:right="18"/>
              <w:jc w:val="right"/>
              <w:rPr>
                <w:sz w:val="20"/>
              </w:rPr>
            </w:pPr>
            <w:r>
              <w:rPr>
                <w:sz w:val="20"/>
              </w:rPr>
              <w:t>74</w:t>
            </w:r>
          </w:p>
          <w:p w14:paraId="3A11A2AC" w14:textId="77777777" w:rsidR="00B70EB4" w:rsidRDefault="00982F96">
            <w:pPr>
              <w:pStyle w:val="TableParagraph"/>
              <w:spacing w:before="1" w:line="213" w:lineRule="exact"/>
              <w:ind w:right="19"/>
              <w:jc w:val="right"/>
              <w:rPr>
                <w:sz w:val="20"/>
              </w:rPr>
            </w:pPr>
            <w:r>
              <w:rPr>
                <w:sz w:val="20"/>
              </w:rPr>
              <w:t>6</w:t>
            </w:r>
          </w:p>
        </w:tc>
        <w:tc>
          <w:tcPr>
            <w:tcW w:w="422" w:type="dxa"/>
          </w:tcPr>
          <w:p w14:paraId="519A863C" w14:textId="77777777" w:rsidR="00B70EB4" w:rsidRDefault="00982F96">
            <w:pPr>
              <w:pStyle w:val="TableParagraph"/>
              <w:spacing w:before="3"/>
              <w:ind w:left="93" w:right="73"/>
              <w:jc w:val="center"/>
              <w:rPr>
                <w:sz w:val="20"/>
              </w:rPr>
            </w:pPr>
            <w:r>
              <w:rPr>
                <w:sz w:val="20"/>
              </w:rPr>
              <w:t>43</w:t>
            </w:r>
          </w:p>
        </w:tc>
        <w:tc>
          <w:tcPr>
            <w:tcW w:w="460" w:type="dxa"/>
          </w:tcPr>
          <w:p w14:paraId="301C9F43" w14:textId="77777777" w:rsidR="00B70EB4" w:rsidRDefault="00982F96">
            <w:pPr>
              <w:pStyle w:val="TableParagraph"/>
              <w:spacing w:before="3"/>
              <w:ind w:right="17"/>
              <w:jc w:val="right"/>
              <w:rPr>
                <w:sz w:val="20"/>
              </w:rPr>
            </w:pPr>
            <w:r>
              <w:rPr>
                <w:sz w:val="20"/>
              </w:rPr>
              <w:t>59</w:t>
            </w:r>
          </w:p>
          <w:p w14:paraId="5516A3A8" w14:textId="77777777" w:rsidR="00B70EB4" w:rsidRDefault="00982F96">
            <w:pPr>
              <w:pStyle w:val="TableParagraph"/>
              <w:spacing w:before="1" w:line="213" w:lineRule="exact"/>
              <w:ind w:right="18"/>
              <w:jc w:val="right"/>
              <w:rPr>
                <w:sz w:val="20"/>
              </w:rPr>
            </w:pPr>
            <w:r>
              <w:rPr>
                <w:sz w:val="20"/>
              </w:rPr>
              <w:t>1</w:t>
            </w:r>
          </w:p>
        </w:tc>
        <w:tc>
          <w:tcPr>
            <w:tcW w:w="460" w:type="dxa"/>
          </w:tcPr>
          <w:p w14:paraId="60914776" w14:textId="77777777" w:rsidR="00B70EB4" w:rsidRDefault="00982F96">
            <w:pPr>
              <w:pStyle w:val="TableParagraph"/>
              <w:spacing w:before="3"/>
              <w:ind w:right="16"/>
              <w:jc w:val="right"/>
              <w:rPr>
                <w:sz w:val="20"/>
              </w:rPr>
            </w:pPr>
            <w:r>
              <w:rPr>
                <w:sz w:val="20"/>
              </w:rPr>
              <w:t>60</w:t>
            </w:r>
          </w:p>
          <w:p w14:paraId="406F5521" w14:textId="77777777" w:rsidR="00B70EB4" w:rsidRDefault="00982F96">
            <w:pPr>
              <w:pStyle w:val="TableParagraph"/>
              <w:spacing w:before="1" w:line="213" w:lineRule="exact"/>
              <w:ind w:right="17"/>
              <w:jc w:val="right"/>
              <w:rPr>
                <w:sz w:val="20"/>
              </w:rPr>
            </w:pPr>
            <w:r>
              <w:rPr>
                <w:sz w:val="20"/>
              </w:rPr>
              <w:t>5</w:t>
            </w:r>
          </w:p>
        </w:tc>
        <w:tc>
          <w:tcPr>
            <w:tcW w:w="546" w:type="dxa"/>
          </w:tcPr>
          <w:p w14:paraId="0A21B5F9" w14:textId="77777777" w:rsidR="00B70EB4" w:rsidRDefault="00982F96">
            <w:pPr>
              <w:pStyle w:val="TableParagraph"/>
              <w:spacing w:before="3"/>
              <w:ind w:right="17"/>
              <w:jc w:val="right"/>
              <w:rPr>
                <w:sz w:val="20"/>
              </w:rPr>
            </w:pPr>
            <w:r>
              <w:rPr>
                <w:sz w:val="20"/>
              </w:rPr>
              <w:t>825</w:t>
            </w:r>
          </w:p>
        </w:tc>
        <w:tc>
          <w:tcPr>
            <w:tcW w:w="420" w:type="dxa"/>
          </w:tcPr>
          <w:p w14:paraId="4A4EC2E9" w14:textId="77777777" w:rsidR="00B70EB4" w:rsidRDefault="00982F96">
            <w:pPr>
              <w:pStyle w:val="TableParagraph"/>
              <w:spacing w:before="3"/>
              <w:ind w:left="116"/>
              <w:rPr>
                <w:sz w:val="20"/>
              </w:rPr>
            </w:pPr>
            <w:r>
              <w:rPr>
                <w:sz w:val="20"/>
              </w:rPr>
              <w:t>14</w:t>
            </w:r>
          </w:p>
        </w:tc>
        <w:tc>
          <w:tcPr>
            <w:tcW w:w="469" w:type="dxa"/>
          </w:tcPr>
          <w:p w14:paraId="4A9839FD" w14:textId="77777777" w:rsidR="00B70EB4" w:rsidRDefault="00982F96">
            <w:pPr>
              <w:pStyle w:val="TableParagraph"/>
              <w:spacing w:before="3"/>
              <w:ind w:right="13"/>
              <w:jc w:val="right"/>
              <w:rPr>
                <w:sz w:val="20"/>
              </w:rPr>
            </w:pPr>
            <w:r>
              <w:rPr>
                <w:sz w:val="20"/>
              </w:rPr>
              <w:t>40</w:t>
            </w:r>
          </w:p>
          <w:p w14:paraId="4CF5747A" w14:textId="77777777" w:rsidR="00B70EB4" w:rsidRDefault="00982F96">
            <w:pPr>
              <w:pStyle w:val="TableParagraph"/>
              <w:spacing w:before="1" w:line="213" w:lineRule="exact"/>
              <w:ind w:right="13"/>
              <w:jc w:val="right"/>
              <w:rPr>
                <w:sz w:val="20"/>
              </w:rPr>
            </w:pPr>
            <w:r>
              <w:rPr>
                <w:sz w:val="20"/>
              </w:rPr>
              <w:t>0</w:t>
            </w:r>
          </w:p>
        </w:tc>
      </w:tr>
      <w:tr w:rsidR="00B70EB4" w14:paraId="1485D276" w14:textId="77777777">
        <w:trPr>
          <w:trHeight w:val="458"/>
        </w:trPr>
        <w:tc>
          <w:tcPr>
            <w:tcW w:w="469" w:type="dxa"/>
          </w:tcPr>
          <w:p w14:paraId="464887DB" w14:textId="77777777" w:rsidR="00B70EB4" w:rsidRDefault="00982F96">
            <w:pPr>
              <w:pStyle w:val="TableParagraph"/>
              <w:spacing w:line="227" w:lineRule="exact"/>
              <w:ind w:right="167"/>
              <w:jc w:val="right"/>
              <w:rPr>
                <w:sz w:val="20"/>
              </w:rPr>
            </w:pPr>
            <w:r>
              <w:rPr>
                <w:sz w:val="20"/>
              </w:rPr>
              <w:t>2</w:t>
            </w:r>
          </w:p>
        </w:tc>
        <w:tc>
          <w:tcPr>
            <w:tcW w:w="462" w:type="dxa"/>
          </w:tcPr>
          <w:p w14:paraId="6790BBCA" w14:textId="77777777" w:rsidR="00B70EB4" w:rsidRDefault="00982F96">
            <w:pPr>
              <w:pStyle w:val="TableParagraph"/>
              <w:spacing w:line="227" w:lineRule="exact"/>
              <w:ind w:right="21"/>
              <w:jc w:val="right"/>
              <w:rPr>
                <w:sz w:val="20"/>
              </w:rPr>
            </w:pPr>
            <w:r>
              <w:rPr>
                <w:sz w:val="20"/>
              </w:rPr>
              <w:t>49</w:t>
            </w:r>
          </w:p>
          <w:p w14:paraId="36812F6A" w14:textId="77777777" w:rsidR="00B70EB4" w:rsidRDefault="00982F96">
            <w:pPr>
              <w:pStyle w:val="TableParagraph"/>
              <w:spacing w:line="212" w:lineRule="exact"/>
              <w:ind w:right="22"/>
              <w:jc w:val="right"/>
              <w:rPr>
                <w:sz w:val="20"/>
              </w:rPr>
            </w:pPr>
            <w:r>
              <w:rPr>
                <w:sz w:val="20"/>
              </w:rPr>
              <w:t>3</w:t>
            </w:r>
          </w:p>
        </w:tc>
        <w:tc>
          <w:tcPr>
            <w:tcW w:w="461" w:type="dxa"/>
          </w:tcPr>
          <w:p w14:paraId="1504D917" w14:textId="77777777" w:rsidR="00B70EB4" w:rsidRDefault="00982F96">
            <w:pPr>
              <w:pStyle w:val="TableParagraph"/>
              <w:spacing w:line="227" w:lineRule="exact"/>
              <w:ind w:left="110" w:right="96"/>
              <w:jc w:val="center"/>
              <w:rPr>
                <w:sz w:val="20"/>
              </w:rPr>
            </w:pPr>
            <w:r>
              <w:rPr>
                <w:sz w:val="20"/>
              </w:rPr>
              <w:t>89</w:t>
            </w:r>
          </w:p>
          <w:p w14:paraId="76090A30" w14:textId="77777777" w:rsidR="00B70EB4" w:rsidRDefault="00982F96">
            <w:pPr>
              <w:pStyle w:val="TableParagraph"/>
              <w:spacing w:line="212" w:lineRule="exact"/>
              <w:ind w:left="13"/>
              <w:jc w:val="center"/>
              <w:rPr>
                <w:sz w:val="20"/>
              </w:rPr>
            </w:pPr>
            <w:r>
              <w:rPr>
                <w:sz w:val="20"/>
              </w:rPr>
              <w:t>0</w:t>
            </w:r>
          </w:p>
        </w:tc>
        <w:tc>
          <w:tcPr>
            <w:tcW w:w="421" w:type="dxa"/>
          </w:tcPr>
          <w:p w14:paraId="53D8D48A" w14:textId="77777777" w:rsidR="00B70EB4" w:rsidRDefault="00982F96">
            <w:pPr>
              <w:pStyle w:val="TableParagraph"/>
              <w:spacing w:line="227" w:lineRule="exact"/>
              <w:ind w:left="110"/>
              <w:rPr>
                <w:sz w:val="20"/>
              </w:rPr>
            </w:pPr>
            <w:r>
              <w:rPr>
                <w:sz w:val="20"/>
              </w:rPr>
              <w:t>64</w:t>
            </w:r>
          </w:p>
        </w:tc>
        <w:tc>
          <w:tcPr>
            <w:tcW w:w="462" w:type="dxa"/>
          </w:tcPr>
          <w:p w14:paraId="405E8AC6" w14:textId="77777777" w:rsidR="00B70EB4" w:rsidRDefault="00982F96">
            <w:pPr>
              <w:pStyle w:val="TableParagraph"/>
              <w:spacing w:line="227" w:lineRule="exact"/>
              <w:ind w:right="21"/>
              <w:jc w:val="right"/>
              <w:rPr>
                <w:sz w:val="20"/>
              </w:rPr>
            </w:pPr>
            <w:r>
              <w:rPr>
                <w:sz w:val="20"/>
              </w:rPr>
              <w:t>69</w:t>
            </w:r>
          </w:p>
          <w:p w14:paraId="05FEA334" w14:textId="77777777" w:rsidR="00B70EB4" w:rsidRDefault="00982F96">
            <w:pPr>
              <w:pStyle w:val="TableParagraph"/>
              <w:spacing w:line="212" w:lineRule="exact"/>
              <w:ind w:right="22"/>
              <w:jc w:val="right"/>
              <w:rPr>
                <w:sz w:val="20"/>
              </w:rPr>
            </w:pPr>
            <w:r>
              <w:rPr>
                <w:sz w:val="20"/>
              </w:rPr>
              <w:t>8</w:t>
            </w:r>
          </w:p>
        </w:tc>
        <w:tc>
          <w:tcPr>
            <w:tcW w:w="546" w:type="dxa"/>
          </w:tcPr>
          <w:p w14:paraId="14C7AA21" w14:textId="77777777" w:rsidR="00B70EB4" w:rsidRDefault="00982F96">
            <w:pPr>
              <w:pStyle w:val="TableParagraph"/>
              <w:spacing w:line="227" w:lineRule="exact"/>
              <w:ind w:right="22"/>
              <w:jc w:val="right"/>
              <w:rPr>
                <w:sz w:val="20"/>
              </w:rPr>
            </w:pPr>
            <w:r>
              <w:rPr>
                <w:sz w:val="20"/>
              </w:rPr>
              <w:t>113</w:t>
            </w:r>
          </w:p>
          <w:p w14:paraId="4AD67C38" w14:textId="77777777" w:rsidR="00B70EB4" w:rsidRDefault="00982F96">
            <w:pPr>
              <w:pStyle w:val="TableParagraph"/>
              <w:spacing w:line="212" w:lineRule="exact"/>
              <w:ind w:right="22"/>
              <w:jc w:val="right"/>
              <w:rPr>
                <w:sz w:val="20"/>
              </w:rPr>
            </w:pPr>
            <w:r>
              <w:rPr>
                <w:sz w:val="20"/>
              </w:rPr>
              <w:t>0</w:t>
            </w:r>
          </w:p>
        </w:tc>
        <w:tc>
          <w:tcPr>
            <w:tcW w:w="542" w:type="dxa"/>
          </w:tcPr>
          <w:p w14:paraId="21684E15" w14:textId="77777777" w:rsidR="00B70EB4" w:rsidRDefault="00982F96">
            <w:pPr>
              <w:pStyle w:val="TableParagraph"/>
              <w:spacing w:line="227" w:lineRule="exact"/>
              <w:ind w:right="21"/>
              <w:jc w:val="right"/>
              <w:rPr>
                <w:sz w:val="20"/>
              </w:rPr>
            </w:pPr>
            <w:r>
              <w:rPr>
                <w:sz w:val="20"/>
              </w:rPr>
              <w:t>102</w:t>
            </w:r>
          </w:p>
          <w:p w14:paraId="39883806" w14:textId="77777777" w:rsidR="00B70EB4" w:rsidRDefault="00982F96">
            <w:pPr>
              <w:pStyle w:val="TableParagraph"/>
              <w:spacing w:line="212" w:lineRule="exact"/>
              <w:ind w:right="21"/>
              <w:jc w:val="right"/>
              <w:rPr>
                <w:sz w:val="20"/>
              </w:rPr>
            </w:pPr>
            <w:r>
              <w:rPr>
                <w:sz w:val="20"/>
              </w:rPr>
              <w:t>4</w:t>
            </w:r>
          </w:p>
        </w:tc>
        <w:tc>
          <w:tcPr>
            <w:tcW w:w="427" w:type="dxa"/>
          </w:tcPr>
          <w:p w14:paraId="39DA0117" w14:textId="77777777" w:rsidR="00B70EB4" w:rsidRDefault="00982F96">
            <w:pPr>
              <w:pStyle w:val="TableParagraph"/>
              <w:spacing w:line="227" w:lineRule="exact"/>
              <w:ind w:left="94" w:right="77"/>
              <w:jc w:val="center"/>
              <w:rPr>
                <w:sz w:val="20"/>
              </w:rPr>
            </w:pPr>
            <w:r>
              <w:rPr>
                <w:sz w:val="20"/>
              </w:rPr>
              <w:t>41</w:t>
            </w:r>
          </w:p>
        </w:tc>
        <w:tc>
          <w:tcPr>
            <w:tcW w:w="542" w:type="dxa"/>
          </w:tcPr>
          <w:p w14:paraId="7B68B10F" w14:textId="77777777" w:rsidR="00B70EB4" w:rsidRDefault="00982F96">
            <w:pPr>
              <w:pStyle w:val="TableParagraph"/>
              <w:spacing w:line="227" w:lineRule="exact"/>
              <w:ind w:left="100" w:right="86"/>
              <w:jc w:val="center"/>
              <w:rPr>
                <w:sz w:val="20"/>
              </w:rPr>
            </w:pPr>
            <w:r>
              <w:rPr>
                <w:sz w:val="20"/>
              </w:rPr>
              <w:t>925</w:t>
            </w:r>
          </w:p>
        </w:tc>
        <w:tc>
          <w:tcPr>
            <w:tcW w:w="460" w:type="dxa"/>
          </w:tcPr>
          <w:p w14:paraId="7A5D8741" w14:textId="77777777" w:rsidR="00B70EB4" w:rsidRDefault="00982F96">
            <w:pPr>
              <w:pStyle w:val="TableParagraph"/>
              <w:spacing w:line="227" w:lineRule="exact"/>
              <w:ind w:right="19"/>
              <w:jc w:val="right"/>
              <w:rPr>
                <w:sz w:val="20"/>
              </w:rPr>
            </w:pPr>
            <w:r>
              <w:rPr>
                <w:sz w:val="20"/>
              </w:rPr>
              <w:t>89</w:t>
            </w:r>
          </w:p>
          <w:p w14:paraId="711ABDB9" w14:textId="77777777" w:rsidR="00B70EB4" w:rsidRDefault="00982F96">
            <w:pPr>
              <w:pStyle w:val="TableParagraph"/>
              <w:spacing w:line="212" w:lineRule="exact"/>
              <w:ind w:right="20"/>
              <w:jc w:val="right"/>
              <w:rPr>
                <w:sz w:val="20"/>
              </w:rPr>
            </w:pPr>
            <w:r>
              <w:rPr>
                <w:sz w:val="20"/>
              </w:rPr>
              <w:t>4</w:t>
            </w:r>
          </w:p>
        </w:tc>
        <w:tc>
          <w:tcPr>
            <w:tcW w:w="460" w:type="dxa"/>
          </w:tcPr>
          <w:p w14:paraId="29ED5ED1" w14:textId="77777777" w:rsidR="00B70EB4" w:rsidRDefault="00982F96">
            <w:pPr>
              <w:pStyle w:val="TableParagraph"/>
              <w:spacing w:line="227" w:lineRule="exact"/>
              <w:ind w:right="18"/>
              <w:jc w:val="right"/>
              <w:rPr>
                <w:sz w:val="20"/>
              </w:rPr>
            </w:pPr>
            <w:r>
              <w:rPr>
                <w:sz w:val="20"/>
              </w:rPr>
              <w:t>76</w:t>
            </w:r>
          </w:p>
          <w:p w14:paraId="125B2E1A" w14:textId="77777777" w:rsidR="00B70EB4" w:rsidRDefault="00982F96">
            <w:pPr>
              <w:pStyle w:val="TableParagraph"/>
              <w:spacing w:line="212" w:lineRule="exact"/>
              <w:ind w:right="19"/>
              <w:jc w:val="right"/>
              <w:rPr>
                <w:sz w:val="20"/>
              </w:rPr>
            </w:pPr>
            <w:r>
              <w:rPr>
                <w:sz w:val="20"/>
              </w:rPr>
              <w:t>9</w:t>
            </w:r>
          </w:p>
        </w:tc>
        <w:tc>
          <w:tcPr>
            <w:tcW w:w="422" w:type="dxa"/>
          </w:tcPr>
          <w:p w14:paraId="4F045B6F" w14:textId="77777777" w:rsidR="00B70EB4" w:rsidRDefault="00982F96">
            <w:pPr>
              <w:pStyle w:val="TableParagraph"/>
              <w:spacing w:line="227" w:lineRule="exact"/>
              <w:ind w:left="93" w:right="73"/>
              <w:jc w:val="center"/>
              <w:rPr>
                <w:sz w:val="20"/>
              </w:rPr>
            </w:pPr>
            <w:r>
              <w:rPr>
                <w:sz w:val="20"/>
              </w:rPr>
              <w:t>52</w:t>
            </w:r>
          </w:p>
        </w:tc>
        <w:tc>
          <w:tcPr>
            <w:tcW w:w="460" w:type="dxa"/>
          </w:tcPr>
          <w:p w14:paraId="75348FCE" w14:textId="77777777" w:rsidR="00B70EB4" w:rsidRDefault="00982F96">
            <w:pPr>
              <w:pStyle w:val="TableParagraph"/>
              <w:spacing w:line="227" w:lineRule="exact"/>
              <w:ind w:right="17"/>
              <w:jc w:val="right"/>
              <w:rPr>
                <w:sz w:val="20"/>
              </w:rPr>
            </w:pPr>
            <w:r>
              <w:rPr>
                <w:sz w:val="20"/>
              </w:rPr>
              <w:t>68</w:t>
            </w:r>
          </w:p>
          <w:p w14:paraId="7C7DD3E8" w14:textId="77777777" w:rsidR="00B70EB4" w:rsidRDefault="00982F96">
            <w:pPr>
              <w:pStyle w:val="TableParagraph"/>
              <w:spacing w:line="212" w:lineRule="exact"/>
              <w:ind w:right="18"/>
              <w:jc w:val="right"/>
              <w:rPr>
                <w:sz w:val="20"/>
              </w:rPr>
            </w:pPr>
            <w:r>
              <w:rPr>
                <w:sz w:val="20"/>
              </w:rPr>
              <w:t>2</w:t>
            </w:r>
          </w:p>
        </w:tc>
        <w:tc>
          <w:tcPr>
            <w:tcW w:w="460" w:type="dxa"/>
          </w:tcPr>
          <w:p w14:paraId="02377813" w14:textId="77777777" w:rsidR="00B70EB4" w:rsidRDefault="00982F96">
            <w:pPr>
              <w:pStyle w:val="TableParagraph"/>
              <w:spacing w:line="227" w:lineRule="exact"/>
              <w:ind w:right="16"/>
              <w:jc w:val="right"/>
              <w:rPr>
                <w:sz w:val="20"/>
              </w:rPr>
            </w:pPr>
            <w:r>
              <w:rPr>
                <w:sz w:val="20"/>
              </w:rPr>
              <w:t>68</w:t>
            </w:r>
          </w:p>
          <w:p w14:paraId="25063012" w14:textId="77777777" w:rsidR="00B70EB4" w:rsidRDefault="00982F96">
            <w:pPr>
              <w:pStyle w:val="TableParagraph"/>
              <w:spacing w:line="212" w:lineRule="exact"/>
              <w:ind w:right="17"/>
              <w:jc w:val="right"/>
              <w:rPr>
                <w:sz w:val="20"/>
              </w:rPr>
            </w:pPr>
            <w:r>
              <w:rPr>
                <w:sz w:val="20"/>
              </w:rPr>
              <w:t>0</w:t>
            </w:r>
          </w:p>
        </w:tc>
        <w:tc>
          <w:tcPr>
            <w:tcW w:w="546" w:type="dxa"/>
          </w:tcPr>
          <w:p w14:paraId="796EDABC" w14:textId="77777777" w:rsidR="00B70EB4" w:rsidRDefault="00982F96">
            <w:pPr>
              <w:pStyle w:val="TableParagraph"/>
              <w:spacing w:line="227" w:lineRule="exact"/>
              <w:ind w:right="17"/>
              <w:jc w:val="right"/>
              <w:rPr>
                <w:sz w:val="20"/>
              </w:rPr>
            </w:pPr>
            <w:r>
              <w:rPr>
                <w:sz w:val="20"/>
              </w:rPr>
              <w:t>952</w:t>
            </w:r>
          </w:p>
        </w:tc>
        <w:tc>
          <w:tcPr>
            <w:tcW w:w="420" w:type="dxa"/>
          </w:tcPr>
          <w:p w14:paraId="2CCA57FB" w14:textId="77777777" w:rsidR="00B70EB4" w:rsidRDefault="00982F96">
            <w:pPr>
              <w:pStyle w:val="TableParagraph"/>
              <w:spacing w:line="227" w:lineRule="exact"/>
              <w:ind w:left="116"/>
              <w:rPr>
                <w:sz w:val="20"/>
              </w:rPr>
            </w:pPr>
            <w:r>
              <w:rPr>
                <w:sz w:val="20"/>
              </w:rPr>
              <w:t>31</w:t>
            </w:r>
          </w:p>
        </w:tc>
        <w:tc>
          <w:tcPr>
            <w:tcW w:w="469" w:type="dxa"/>
          </w:tcPr>
          <w:p w14:paraId="699E116C" w14:textId="77777777" w:rsidR="00B70EB4" w:rsidRDefault="00982F96">
            <w:pPr>
              <w:pStyle w:val="TableParagraph"/>
              <w:spacing w:line="227" w:lineRule="exact"/>
              <w:ind w:right="13"/>
              <w:jc w:val="right"/>
              <w:rPr>
                <w:sz w:val="20"/>
              </w:rPr>
            </w:pPr>
            <w:r>
              <w:rPr>
                <w:sz w:val="20"/>
              </w:rPr>
              <w:t>51</w:t>
            </w:r>
          </w:p>
          <w:p w14:paraId="700F42E2" w14:textId="77777777" w:rsidR="00B70EB4" w:rsidRDefault="00982F96">
            <w:pPr>
              <w:pStyle w:val="TableParagraph"/>
              <w:spacing w:line="212" w:lineRule="exact"/>
              <w:ind w:right="13"/>
              <w:jc w:val="right"/>
              <w:rPr>
                <w:sz w:val="20"/>
              </w:rPr>
            </w:pPr>
            <w:r>
              <w:rPr>
                <w:sz w:val="20"/>
              </w:rPr>
              <w:t>2</w:t>
            </w:r>
          </w:p>
        </w:tc>
      </w:tr>
      <w:tr w:rsidR="00B70EB4" w14:paraId="2C3B749A" w14:textId="77777777">
        <w:trPr>
          <w:trHeight w:val="460"/>
        </w:trPr>
        <w:tc>
          <w:tcPr>
            <w:tcW w:w="469" w:type="dxa"/>
          </w:tcPr>
          <w:p w14:paraId="6CE7C42B" w14:textId="77777777" w:rsidR="00B70EB4" w:rsidRDefault="00982F96">
            <w:pPr>
              <w:pStyle w:val="TableParagraph"/>
              <w:spacing w:line="228" w:lineRule="exact"/>
              <w:ind w:right="167"/>
              <w:jc w:val="right"/>
              <w:rPr>
                <w:sz w:val="20"/>
              </w:rPr>
            </w:pPr>
            <w:r>
              <w:rPr>
                <w:sz w:val="20"/>
              </w:rPr>
              <w:t>3</w:t>
            </w:r>
          </w:p>
        </w:tc>
        <w:tc>
          <w:tcPr>
            <w:tcW w:w="462" w:type="dxa"/>
          </w:tcPr>
          <w:p w14:paraId="125D9485" w14:textId="77777777" w:rsidR="00B70EB4" w:rsidRDefault="00982F96">
            <w:pPr>
              <w:pStyle w:val="TableParagraph"/>
              <w:spacing w:line="228" w:lineRule="exact"/>
              <w:ind w:right="21"/>
              <w:jc w:val="right"/>
              <w:rPr>
                <w:sz w:val="20"/>
              </w:rPr>
            </w:pPr>
            <w:r>
              <w:rPr>
                <w:sz w:val="20"/>
              </w:rPr>
              <w:t>95</w:t>
            </w:r>
          </w:p>
          <w:p w14:paraId="2B175F33" w14:textId="77777777" w:rsidR="00B70EB4" w:rsidRDefault="00982F96">
            <w:pPr>
              <w:pStyle w:val="TableParagraph"/>
              <w:spacing w:line="212" w:lineRule="exact"/>
              <w:ind w:right="22"/>
              <w:jc w:val="right"/>
              <w:rPr>
                <w:sz w:val="20"/>
              </w:rPr>
            </w:pPr>
            <w:r>
              <w:rPr>
                <w:sz w:val="20"/>
              </w:rPr>
              <w:t>2</w:t>
            </w:r>
          </w:p>
        </w:tc>
        <w:tc>
          <w:tcPr>
            <w:tcW w:w="461" w:type="dxa"/>
          </w:tcPr>
          <w:p w14:paraId="3AABF9CD" w14:textId="77777777" w:rsidR="00B70EB4" w:rsidRDefault="00982F96">
            <w:pPr>
              <w:pStyle w:val="TableParagraph"/>
              <w:spacing w:line="228" w:lineRule="exact"/>
              <w:ind w:left="110" w:right="96"/>
              <w:jc w:val="center"/>
              <w:rPr>
                <w:sz w:val="20"/>
              </w:rPr>
            </w:pPr>
            <w:r>
              <w:rPr>
                <w:sz w:val="20"/>
              </w:rPr>
              <w:t>92</w:t>
            </w:r>
          </w:p>
          <w:p w14:paraId="729AF1E1" w14:textId="77777777" w:rsidR="00B70EB4" w:rsidRDefault="00982F96">
            <w:pPr>
              <w:pStyle w:val="TableParagraph"/>
              <w:spacing w:line="212" w:lineRule="exact"/>
              <w:ind w:left="13"/>
              <w:jc w:val="center"/>
              <w:rPr>
                <w:sz w:val="20"/>
              </w:rPr>
            </w:pPr>
            <w:r>
              <w:rPr>
                <w:sz w:val="20"/>
              </w:rPr>
              <w:t>4</w:t>
            </w:r>
          </w:p>
        </w:tc>
        <w:tc>
          <w:tcPr>
            <w:tcW w:w="421" w:type="dxa"/>
          </w:tcPr>
          <w:p w14:paraId="3D3E3EB9" w14:textId="77777777" w:rsidR="00B70EB4" w:rsidRDefault="00982F96">
            <w:pPr>
              <w:pStyle w:val="TableParagraph"/>
              <w:spacing w:line="228" w:lineRule="exact"/>
              <w:ind w:left="110"/>
              <w:rPr>
                <w:sz w:val="20"/>
              </w:rPr>
            </w:pPr>
            <w:r>
              <w:rPr>
                <w:sz w:val="20"/>
              </w:rPr>
              <w:t>59</w:t>
            </w:r>
          </w:p>
        </w:tc>
        <w:tc>
          <w:tcPr>
            <w:tcW w:w="462" w:type="dxa"/>
          </w:tcPr>
          <w:p w14:paraId="17F90DF6" w14:textId="77777777" w:rsidR="00B70EB4" w:rsidRDefault="00982F96">
            <w:pPr>
              <w:pStyle w:val="TableParagraph"/>
              <w:spacing w:line="228" w:lineRule="exact"/>
              <w:ind w:right="21"/>
              <w:jc w:val="right"/>
              <w:rPr>
                <w:sz w:val="20"/>
              </w:rPr>
            </w:pPr>
            <w:r>
              <w:rPr>
                <w:sz w:val="20"/>
              </w:rPr>
              <w:t>78</w:t>
            </w:r>
          </w:p>
          <w:p w14:paraId="4899462C" w14:textId="77777777" w:rsidR="00B70EB4" w:rsidRDefault="00982F96">
            <w:pPr>
              <w:pStyle w:val="TableParagraph"/>
              <w:spacing w:line="212" w:lineRule="exact"/>
              <w:ind w:right="22"/>
              <w:jc w:val="right"/>
              <w:rPr>
                <w:sz w:val="20"/>
              </w:rPr>
            </w:pPr>
            <w:r>
              <w:rPr>
                <w:sz w:val="20"/>
              </w:rPr>
              <w:t>9</w:t>
            </w:r>
          </w:p>
        </w:tc>
        <w:tc>
          <w:tcPr>
            <w:tcW w:w="546" w:type="dxa"/>
          </w:tcPr>
          <w:p w14:paraId="3B25DB7A" w14:textId="77777777" w:rsidR="00B70EB4" w:rsidRDefault="00982F96">
            <w:pPr>
              <w:pStyle w:val="TableParagraph"/>
              <w:spacing w:line="228" w:lineRule="exact"/>
              <w:ind w:right="22"/>
              <w:jc w:val="right"/>
              <w:rPr>
                <w:sz w:val="20"/>
              </w:rPr>
            </w:pPr>
            <w:r>
              <w:rPr>
                <w:sz w:val="20"/>
              </w:rPr>
              <w:t>103</w:t>
            </w:r>
          </w:p>
          <w:p w14:paraId="3661BAD3" w14:textId="77777777" w:rsidR="00B70EB4" w:rsidRDefault="00982F96">
            <w:pPr>
              <w:pStyle w:val="TableParagraph"/>
              <w:spacing w:line="212" w:lineRule="exact"/>
              <w:ind w:right="22"/>
              <w:jc w:val="right"/>
              <w:rPr>
                <w:sz w:val="20"/>
              </w:rPr>
            </w:pPr>
            <w:r>
              <w:rPr>
                <w:sz w:val="20"/>
              </w:rPr>
              <w:t>4</w:t>
            </w:r>
          </w:p>
        </w:tc>
        <w:tc>
          <w:tcPr>
            <w:tcW w:w="542" w:type="dxa"/>
          </w:tcPr>
          <w:p w14:paraId="5E4912E2" w14:textId="77777777" w:rsidR="00B70EB4" w:rsidRDefault="00982F96">
            <w:pPr>
              <w:pStyle w:val="TableParagraph"/>
              <w:spacing w:line="228" w:lineRule="exact"/>
              <w:ind w:right="21"/>
              <w:jc w:val="right"/>
              <w:rPr>
                <w:sz w:val="20"/>
              </w:rPr>
            </w:pPr>
            <w:r>
              <w:rPr>
                <w:sz w:val="20"/>
              </w:rPr>
              <w:t>104</w:t>
            </w:r>
          </w:p>
          <w:p w14:paraId="346646F6" w14:textId="77777777" w:rsidR="00B70EB4" w:rsidRDefault="00982F96">
            <w:pPr>
              <w:pStyle w:val="TableParagraph"/>
              <w:spacing w:line="212" w:lineRule="exact"/>
              <w:ind w:right="21"/>
              <w:jc w:val="right"/>
              <w:rPr>
                <w:sz w:val="20"/>
              </w:rPr>
            </w:pPr>
            <w:r>
              <w:rPr>
                <w:sz w:val="20"/>
              </w:rPr>
              <w:t>8</w:t>
            </w:r>
          </w:p>
        </w:tc>
        <w:tc>
          <w:tcPr>
            <w:tcW w:w="427" w:type="dxa"/>
          </w:tcPr>
          <w:p w14:paraId="52BD238F" w14:textId="77777777" w:rsidR="00B70EB4" w:rsidRDefault="00982F96">
            <w:pPr>
              <w:pStyle w:val="TableParagraph"/>
              <w:spacing w:line="228" w:lineRule="exact"/>
              <w:ind w:left="94" w:right="77"/>
              <w:jc w:val="center"/>
              <w:rPr>
                <w:sz w:val="20"/>
              </w:rPr>
            </w:pPr>
            <w:r>
              <w:rPr>
                <w:sz w:val="20"/>
              </w:rPr>
              <w:t>45</w:t>
            </w:r>
          </w:p>
        </w:tc>
        <w:tc>
          <w:tcPr>
            <w:tcW w:w="542" w:type="dxa"/>
          </w:tcPr>
          <w:p w14:paraId="3D09F6C5" w14:textId="77777777" w:rsidR="00B70EB4" w:rsidRDefault="00982F96">
            <w:pPr>
              <w:pStyle w:val="TableParagraph"/>
              <w:spacing w:line="228" w:lineRule="exact"/>
              <w:ind w:left="120"/>
              <w:rPr>
                <w:sz w:val="20"/>
              </w:rPr>
            </w:pPr>
            <w:r>
              <w:rPr>
                <w:sz w:val="20"/>
              </w:rPr>
              <w:t>100</w:t>
            </w:r>
          </w:p>
          <w:p w14:paraId="424CCAE5" w14:textId="77777777" w:rsidR="00B70EB4" w:rsidRDefault="00982F96">
            <w:pPr>
              <w:pStyle w:val="TableParagraph"/>
              <w:spacing w:line="212" w:lineRule="exact"/>
              <w:ind w:left="341"/>
              <w:rPr>
                <w:sz w:val="20"/>
              </w:rPr>
            </w:pPr>
            <w:r>
              <w:rPr>
                <w:sz w:val="20"/>
              </w:rPr>
              <w:t>2</w:t>
            </w:r>
          </w:p>
        </w:tc>
        <w:tc>
          <w:tcPr>
            <w:tcW w:w="460" w:type="dxa"/>
          </w:tcPr>
          <w:p w14:paraId="1710792D" w14:textId="77777777" w:rsidR="00B70EB4" w:rsidRDefault="00982F96">
            <w:pPr>
              <w:pStyle w:val="TableParagraph"/>
              <w:spacing w:line="228" w:lineRule="exact"/>
              <w:ind w:right="19"/>
              <w:jc w:val="right"/>
              <w:rPr>
                <w:sz w:val="20"/>
              </w:rPr>
            </w:pPr>
            <w:r>
              <w:rPr>
                <w:sz w:val="20"/>
              </w:rPr>
              <w:t>94</w:t>
            </w:r>
          </w:p>
          <w:p w14:paraId="6E057FD9" w14:textId="77777777" w:rsidR="00B70EB4" w:rsidRDefault="00982F96">
            <w:pPr>
              <w:pStyle w:val="TableParagraph"/>
              <w:spacing w:line="212" w:lineRule="exact"/>
              <w:ind w:right="20"/>
              <w:jc w:val="right"/>
              <w:rPr>
                <w:sz w:val="20"/>
              </w:rPr>
            </w:pPr>
            <w:r>
              <w:rPr>
                <w:sz w:val="20"/>
              </w:rPr>
              <w:t>0</w:t>
            </w:r>
          </w:p>
        </w:tc>
        <w:tc>
          <w:tcPr>
            <w:tcW w:w="460" w:type="dxa"/>
          </w:tcPr>
          <w:p w14:paraId="64069321" w14:textId="77777777" w:rsidR="00B70EB4" w:rsidRDefault="00982F96">
            <w:pPr>
              <w:pStyle w:val="TableParagraph"/>
              <w:spacing w:line="228" w:lineRule="exact"/>
              <w:ind w:right="18"/>
              <w:jc w:val="right"/>
              <w:rPr>
                <w:sz w:val="20"/>
              </w:rPr>
            </w:pPr>
            <w:r>
              <w:rPr>
                <w:sz w:val="20"/>
              </w:rPr>
              <w:t>79</w:t>
            </w:r>
          </w:p>
          <w:p w14:paraId="6B473705" w14:textId="77777777" w:rsidR="00B70EB4" w:rsidRDefault="00982F96">
            <w:pPr>
              <w:pStyle w:val="TableParagraph"/>
              <w:spacing w:line="212" w:lineRule="exact"/>
              <w:ind w:right="19"/>
              <w:jc w:val="right"/>
              <w:rPr>
                <w:sz w:val="20"/>
              </w:rPr>
            </w:pPr>
            <w:r>
              <w:rPr>
                <w:sz w:val="20"/>
              </w:rPr>
              <w:t>5</w:t>
            </w:r>
          </w:p>
        </w:tc>
        <w:tc>
          <w:tcPr>
            <w:tcW w:w="422" w:type="dxa"/>
          </w:tcPr>
          <w:p w14:paraId="2616B972" w14:textId="77777777" w:rsidR="00B70EB4" w:rsidRDefault="00982F96">
            <w:pPr>
              <w:pStyle w:val="TableParagraph"/>
              <w:spacing w:line="228" w:lineRule="exact"/>
              <w:ind w:left="93" w:right="73"/>
              <w:jc w:val="center"/>
              <w:rPr>
                <w:sz w:val="20"/>
              </w:rPr>
            </w:pPr>
            <w:r>
              <w:rPr>
                <w:sz w:val="20"/>
              </w:rPr>
              <w:t>58</w:t>
            </w:r>
          </w:p>
        </w:tc>
        <w:tc>
          <w:tcPr>
            <w:tcW w:w="460" w:type="dxa"/>
          </w:tcPr>
          <w:p w14:paraId="50D5235A" w14:textId="77777777" w:rsidR="00B70EB4" w:rsidRDefault="00982F96">
            <w:pPr>
              <w:pStyle w:val="TableParagraph"/>
              <w:spacing w:line="228" w:lineRule="exact"/>
              <w:ind w:right="17"/>
              <w:jc w:val="right"/>
              <w:rPr>
                <w:sz w:val="20"/>
              </w:rPr>
            </w:pPr>
            <w:r>
              <w:rPr>
                <w:sz w:val="20"/>
              </w:rPr>
              <w:t>72</w:t>
            </w:r>
          </w:p>
          <w:p w14:paraId="1BBA24D7" w14:textId="77777777" w:rsidR="00B70EB4" w:rsidRDefault="00982F96">
            <w:pPr>
              <w:pStyle w:val="TableParagraph"/>
              <w:spacing w:line="212" w:lineRule="exact"/>
              <w:ind w:right="18"/>
              <w:jc w:val="right"/>
              <w:rPr>
                <w:sz w:val="20"/>
              </w:rPr>
            </w:pPr>
            <w:r>
              <w:rPr>
                <w:sz w:val="20"/>
              </w:rPr>
              <w:t>8</w:t>
            </w:r>
          </w:p>
        </w:tc>
        <w:tc>
          <w:tcPr>
            <w:tcW w:w="460" w:type="dxa"/>
          </w:tcPr>
          <w:p w14:paraId="4F240A38" w14:textId="77777777" w:rsidR="00B70EB4" w:rsidRDefault="00982F96">
            <w:pPr>
              <w:pStyle w:val="TableParagraph"/>
              <w:spacing w:line="228" w:lineRule="exact"/>
              <w:ind w:right="16"/>
              <w:jc w:val="right"/>
              <w:rPr>
                <w:sz w:val="20"/>
              </w:rPr>
            </w:pPr>
            <w:r>
              <w:rPr>
                <w:sz w:val="20"/>
              </w:rPr>
              <w:t>81</w:t>
            </w:r>
          </w:p>
          <w:p w14:paraId="34A8F670" w14:textId="77777777" w:rsidR="00B70EB4" w:rsidRDefault="00982F96">
            <w:pPr>
              <w:pStyle w:val="TableParagraph"/>
              <w:spacing w:line="212" w:lineRule="exact"/>
              <w:ind w:right="17"/>
              <w:jc w:val="right"/>
              <w:rPr>
                <w:sz w:val="20"/>
              </w:rPr>
            </w:pPr>
            <w:r>
              <w:rPr>
                <w:sz w:val="20"/>
              </w:rPr>
              <w:t>2</w:t>
            </w:r>
          </w:p>
        </w:tc>
        <w:tc>
          <w:tcPr>
            <w:tcW w:w="546" w:type="dxa"/>
          </w:tcPr>
          <w:p w14:paraId="5102F656" w14:textId="77777777" w:rsidR="00B70EB4" w:rsidRDefault="00982F96">
            <w:pPr>
              <w:pStyle w:val="TableParagraph"/>
              <w:spacing w:line="228" w:lineRule="exact"/>
              <w:ind w:right="17"/>
              <w:jc w:val="right"/>
              <w:rPr>
                <w:sz w:val="20"/>
              </w:rPr>
            </w:pPr>
            <w:r>
              <w:rPr>
                <w:sz w:val="20"/>
              </w:rPr>
              <w:t>102</w:t>
            </w:r>
          </w:p>
          <w:p w14:paraId="79B11E4D" w14:textId="77777777" w:rsidR="00B70EB4" w:rsidRDefault="00982F96">
            <w:pPr>
              <w:pStyle w:val="TableParagraph"/>
              <w:spacing w:line="212" w:lineRule="exact"/>
              <w:ind w:right="17"/>
              <w:jc w:val="right"/>
              <w:rPr>
                <w:sz w:val="20"/>
              </w:rPr>
            </w:pPr>
            <w:r>
              <w:rPr>
                <w:sz w:val="20"/>
              </w:rPr>
              <w:t>3</w:t>
            </w:r>
          </w:p>
        </w:tc>
        <w:tc>
          <w:tcPr>
            <w:tcW w:w="420" w:type="dxa"/>
          </w:tcPr>
          <w:p w14:paraId="1AE460BE" w14:textId="77777777" w:rsidR="00B70EB4" w:rsidRDefault="00982F96">
            <w:pPr>
              <w:pStyle w:val="TableParagraph"/>
              <w:spacing w:line="228" w:lineRule="exact"/>
              <w:ind w:left="116"/>
              <w:rPr>
                <w:sz w:val="20"/>
              </w:rPr>
            </w:pPr>
            <w:r>
              <w:rPr>
                <w:sz w:val="20"/>
              </w:rPr>
              <w:t>30</w:t>
            </w:r>
          </w:p>
        </w:tc>
        <w:tc>
          <w:tcPr>
            <w:tcW w:w="469" w:type="dxa"/>
          </w:tcPr>
          <w:p w14:paraId="46601ABC" w14:textId="77777777" w:rsidR="00B70EB4" w:rsidRDefault="00982F96">
            <w:pPr>
              <w:pStyle w:val="TableParagraph"/>
              <w:spacing w:line="228" w:lineRule="exact"/>
              <w:ind w:right="13"/>
              <w:jc w:val="right"/>
              <w:rPr>
                <w:sz w:val="20"/>
              </w:rPr>
            </w:pPr>
            <w:r>
              <w:rPr>
                <w:sz w:val="20"/>
              </w:rPr>
              <w:t>50</w:t>
            </w:r>
          </w:p>
          <w:p w14:paraId="6FEE8399" w14:textId="77777777" w:rsidR="00B70EB4" w:rsidRDefault="00982F96">
            <w:pPr>
              <w:pStyle w:val="TableParagraph"/>
              <w:spacing w:line="212" w:lineRule="exact"/>
              <w:ind w:right="13"/>
              <w:jc w:val="right"/>
              <w:rPr>
                <w:sz w:val="20"/>
              </w:rPr>
            </w:pPr>
            <w:r>
              <w:rPr>
                <w:sz w:val="20"/>
              </w:rPr>
              <w:t>1</w:t>
            </w:r>
          </w:p>
        </w:tc>
      </w:tr>
      <w:tr w:rsidR="00B70EB4" w14:paraId="2283DE91" w14:textId="77777777">
        <w:trPr>
          <w:trHeight w:val="460"/>
        </w:trPr>
        <w:tc>
          <w:tcPr>
            <w:tcW w:w="469" w:type="dxa"/>
          </w:tcPr>
          <w:p w14:paraId="7FF500B2" w14:textId="77777777" w:rsidR="00B70EB4" w:rsidRDefault="00982F96">
            <w:pPr>
              <w:pStyle w:val="TableParagraph"/>
              <w:spacing w:line="228" w:lineRule="exact"/>
              <w:ind w:right="167"/>
              <w:jc w:val="right"/>
              <w:rPr>
                <w:sz w:val="20"/>
              </w:rPr>
            </w:pPr>
            <w:r>
              <w:rPr>
                <w:sz w:val="20"/>
              </w:rPr>
              <w:t>4</w:t>
            </w:r>
          </w:p>
        </w:tc>
        <w:tc>
          <w:tcPr>
            <w:tcW w:w="462" w:type="dxa"/>
          </w:tcPr>
          <w:p w14:paraId="7528BB2D" w14:textId="77777777" w:rsidR="00B70EB4" w:rsidRDefault="00982F96">
            <w:pPr>
              <w:pStyle w:val="TableParagraph"/>
              <w:spacing w:line="227" w:lineRule="exact"/>
              <w:ind w:right="21"/>
              <w:jc w:val="right"/>
              <w:rPr>
                <w:sz w:val="20"/>
              </w:rPr>
            </w:pPr>
            <w:r>
              <w:rPr>
                <w:sz w:val="20"/>
              </w:rPr>
              <w:t>65</w:t>
            </w:r>
          </w:p>
          <w:p w14:paraId="36A199C5" w14:textId="77777777" w:rsidR="00B70EB4" w:rsidRDefault="00982F96">
            <w:pPr>
              <w:pStyle w:val="TableParagraph"/>
              <w:spacing w:line="213" w:lineRule="exact"/>
              <w:ind w:right="22"/>
              <w:jc w:val="right"/>
              <w:rPr>
                <w:sz w:val="20"/>
              </w:rPr>
            </w:pPr>
            <w:r>
              <w:rPr>
                <w:sz w:val="20"/>
              </w:rPr>
              <w:t>9</w:t>
            </w:r>
          </w:p>
        </w:tc>
        <w:tc>
          <w:tcPr>
            <w:tcW w:w="461" w:type="dxa"/>
          </w:tcPr>
          <w:p w14:paraId="7094EE1C" w14:textId="77777777" w:rsidR="00B70EB4" w:rsidRDefault="00982F96">
            <w:pPr>
              <w:pStyle w:val="TableParagraph"/>
              <w:spacing w:line="227" w:lineRule="exact"/>
              <w:ind w:left="110" w:right="96"/>
              <w:jc w:val="center"/>
              <w:rPr>
                <w:sz w:val="20"/>
              </w:rPr>
            </w:pPr>
            <w:r>
              <w:rPr>
                <w:sz w:val="20"/>
              </w:rPr>
              <w:t>99</w:t>
            </w:r>
          </w:p>
          <w:p w14:paraId="1C7F9652" w14:textId="77777777" w:rsidR="00B70EB4" w:rsidRDefault="00982F96">
            <w:pPr>
              <w:pStyle w:val="TableParagraph"/>
              <w:spacing w:line="213" w:lineRule="exact"/>
              <w:ind w:left="13"/>
              <w:jc w:val="center"/>
              <w:rPr>
                <w:sz w:val="20"/>
              </w:rPr>
            </w:pPr>
            <w:r>
              <w:rPr>
                <w:sz w:val="20"/>
              </w:rPr>
              <w:t>2</w:t>
            </w:r>
          </w:p>
        </w:tc>
        <w:tc>
          <w:tcPr>
            <w:tcW w:w="421" w:type="dxa"/>
          </w:tcPr>
          <w:p w14:paraId="65B67BDD" w14:textId="77777777" w:rsidR="00B70EB4" w:rsidRDefault="00982F96">
            <w:pPr>
              <w:pStyle w:val="TableParagraph"/>
              <w:spacing w:line="228" w:lineRule="exact"/>
              <w:ind w:left="110"/>
              <w:rPr>
                <w:sz w:val="20"/>
              </w:rPr>
            </w:pPr>
            <w:r>
              <w:rPr>
                <w:sz w:val="20"/>
              </w:rPr>
              <w:t>63</w:t>
            </w:r>
          </w:p>
        </w:tc>
        <w:tc>
          <w:tcPr>
            <w:tcW w:w="462" w:type="dxa"/>
          </w:tcPr>
          <w:p w14:paraId="24BAB058" w14:textId="77777777" w:rsidR="00B70EB4" w:rsidRDefault="00982F96">
            <w:pPr>
              <w:pStyle w:val="TableParagraph"/>
              <w:spacing w:line="227" w:lineRule="exact"/>
              <w:ind w:right="21"/>
              <w:jc w:val="right"/>
              <w:rPr>
                <w:sz w:val="20"/>
              </w:rPr>
            </w:pPr>
            <w:r>
              <w:rPr>
                <w:sz w:val="20"/>
              </w:rPr>
              <w:t>87</w:t>
            </w:r>
          </w:p>
          <w:p w14:paraId="290BD864" w14:textId="77777777" w:rsidR="00B70EB4" w:rsidRDefault="00982F96">
            <w:pPr>
              <w:pStyle w:val="TableParagraph"/>
              <w:spacing w:line="213" w:lineRule="exact"/>
              <w:ind w:right="22"/>
              <w:jc w:val="right"/>
              <w:rPr>
                <w:sz w:val="20"/>
              </w:rPr>
            </w:pPr>
            <w:r>
              <w:rPr>
                <w:sz w:val="20"/>
              </w:rPr>
              <w:t>0</w:t>
            </w:r>
          </w:p>
        </w:tc>
        <w:tc>
          <w:tcPr>
            <w:tcW w:w="546" w:type="dxa"/>
          </w:tcPr>
          <w:p w14:paraId="4679458D" w14:textId="77777777" w:rsidR="00B70EB4" w:rsidRDefault="00982F96">
            <w:pPr>
              <w:pStyle w:val="TableParagraph"/>
              <w:spacing w:line="227" w:lineRule="exact"/>
              <w:ind w:right="22"/>
              <w:jc w:val="right"/>
              <w:rPr>
                <w:sz w:val="20"/>
              </w:rPr>
            </w:pPr>
            <w:r>
              <w:rPr>
                <w:sz w:val="20"/>
              </w:rPr>
              <w:t>114</w:t>
            </w:r>
          </w:p>
          <w:p w14:paraId="356E082B" w14:textId="77777777" w:rsidR="00B70EB4" w:rsidRDefault="00982F96">
            <w:pPr>
              <w:pStyle w:val="TableParagraph"/>
              <w:spacing w:line="213" w:lineRule="exact"/>
              <w:ind w:right="22"/>
              <w:jc w:val="right"/>
              <w:rPr>
                <w:sz w:val="20"/>
              </w:rPr>
            </w:pPr>
            <w:r>
              <w:rPr>
                <w:sz w:val="20"/>
              </w:rPr>
              <w:t>2</w:t>
            </w:r>
          </w:p>
        </w:tc>
        <w:tc>
          <w:tcPr>
            <w:tcW w:w="542" w:type="dxa"/>
          </w:tcPr>
          <w:p w14:paraId="593C1A35" w14:textId="77777777" w:rsidR="00B70EB4" w:rsidRDefault="00982F96">
            <w:pPr>
              <w:pStyle w:val="TableParagraph"/>
              <w:spacing w:line="227" w:lineRule="exact"/>
              <w:ind w:right="21"/>
              <w:jc w:val="right"/>
              <w:rPr>
                <w:sz w:val="20"/>
              </w:rPr>
            </w:pPr>
            <w:r>
              <w:rPr>
                <w:sz w:val="20"/>
              </w:rPr>
              <w:t>109</w:t>
            </w:r>
          </w:p>
          <w:p w14:paraId="71C6531E" w14:textId="77777777" w:rsidR="00B70EB4" w:rsidRDefault="00982F96">
            <w:pPr>
              <w:pStyle w:val="TableParagraph"/>
              <w:spacing w:line="213" w:lineRule="exact"/>
              <w:ind w:right="21"/>
              <w:jc w:val="right"/>
              <w:rPr>
                <w:sz w:val="20"/>
              </w:rPr>
            </w:pPr>
            <w:r>
              <w:rPr>
                <w:sz w:val="20"/>
              </w:rPr>
              <w:t>1</w:t>
            </w:r>
          </w:p>
        </w:tc>
        <w:tc>
          <w:tcPr>
            <w:tcW w:w="427" w:type="dxa"/>
          </w:tcPr>
          <w:p w14:paraId="606FAD5E" w14:textId="77777777" w:rsidR="00B70EB4" w:rsidRDefault="00982F96">
            <w:pPr>
              <w:pStyle w:val="TableParagraph"/>
              <w:spacing w:line="228" w:lineRule="exact"/>
              <w:ind w:left="94" w:right="77"/>
              <w:jc w:val="center"/>
              <w:rPr>
                <w:sz w:val="20"/>
              </w:rPr>
            </w:pPr>
            <w:r>
              <w:rPr>
                <w:sz w:val="20"/>
              </w:rPr>
              <w:t>54</w:t>
            </w:r>
          </w:p>
        </w:tc>
        <w:tc>
          <w:tcPr>
            <w:tcW w:w="542" w:type="dxa"/>
          </w:tcPr>
          <w:p w14:paraId="375AD893" w14:textId="77777777" w:rsidR="00B70EB4" w:rsidRDefault="00982F96">
            <w:pPr>
              <w:pStyle w:val="TableParagraph"/>
              <w:spacing w:line="228" w:lineRule="exact"/>
              <w:ind w:left="100" w:right="86"/>
              <w:jc w:val="center"/>
              <w:rPr>
                <w:sz w:val="20"/>
              </w:rPr>
            </w:pPr>
            <w:r>
              <w:rPr>
                <w:sz w:val="20"/>
              </w:rPr>
              <w:t>984</w:t>
            </w:r>
          </w:p>
        </w:tc>
        <w:tc>
          <w:tcPr>
            <w:tcW w:w="460" w:type="dxa"/>
          </w:tcPr>
          <w:p w14:paraId="333348AF" w14:textId="77777777" w:rsidR="00B70EB4" w:rsidRDefault="00982F96">
            <w:pPr>
              <w:pStyle w:val="TableParagraph"/>
              <w:spacing w:line="227" w:lineRule="exact"/>
              <w:ind w:right="19"/>
              <w:jc w:val="right"/>
              <w:rPr>
                <w:sz w:val="20"/>
              </w:rPr>
            </w:pPr>
            <w:r>
              <w:rPr>
                <w:sz w:val="20"/>
              </w:rPr>
              <w:t>97</w:t>
            </w:r>
          </w:p>
          <w:p w14:paraId="51782DC7" w14:textId="77777777" w:rsidR="00B70EB4" w:rsidRDefault="00982F96">
            <w:pPr>
              <w:pStyle w:val="TableParagraph"/>
              <w:spacing w:line="213" w:lineRule="exact"/>
              <w:ind w:right="20"/>
              <w:jc w:val="right"/>
              <w:rPr>
                <w:sz w:val="20"/>
              </w:rPr>
            </w:pPr>
            <w:r>
              <w:rPr>
                <w:sz w:val="20"/>
              </w:rPr>
              <w:t>8</w:t>
            </w:r>
          </w:p>
        </w:tc>
        <w:tc>
          <w:tcPr>
            <w:tcW w:w="460" w:type="dxa"/>
          </w:tcPr>
          <w:p w14:paraId="0A80FAB8" w14:textId="77777777" w:rsidR="00B70EB4" w:rsidRDefault="00982F96">
            <w:pPr>
              <w:pStyle w:val="TableParagraph"/>
              <w:spacing w:line="227" w:lineRule="exact"/>
              <w:ind w:right="18"/>
              <w:jc w:val="right"/>
              <w:rPr>
                <w:sz w:val="20"/>
              </w:rPr>
            </w:pPr>
            <w:r>
              <w:rPr>
                <w:sz w:val="20"/>
              </w:rPr>
              <w:t>86</w:t>
            </w:r>
          </w:p>
          <w:p w14:paraId="111F2D01" w14:textId="77777777" w:rsidR="00B70EB4" w:rsidRDefault="00982F96">
            <w:pPr>
              <w:pStyle w:val="TableParagraph"/>
              <w:spacing w:line="213" w:lineRule="exact"/>
              <w:ind w:right="19"/>
              <w:jc w:val="right"/>
              <w:rPr>
                <w:sz w:val="20"/>
              </w:rPr>
            </w:pPr>
            <w:r>
              <w:rPr>
                <w:sz w:val="20"/>
              </w:rPr>
              <w:t>4</w:t>
            </w:r>
          </w:p>
        </w:tc>
        <w:tc>
          <w:tcPr>
            <w:tcW w:w="422" w:type="dxa"/>
          </w:tcPr>
          <w:p w14:paraId="740E2FC4" w14:textId="77777777" w:rsidR="00B70EB4" w:rsidRDefault="00982F96">
            <w:pPr>
              <w:pStyle w:val="TableParagraph"/>
              <w:spacing w:line="228" w:lineRule="exact"/>
              <w:ind w:left="93" w:right="73"/>
              <w:jc w:val="center"/>
              <w:rPr>
                <w:sz w:val="20"/>
              </w:rPr>
            </w:pPr>
            <w:r>
              <w:rPr>
                <w:sz w:val="20"/>
              </w:rPr>
              <w:t>59</w:t>
            </w:r>
          </w:p>
        </w:tc>
        <w:tc>
          <w:tcPr>
            <w:tcW w:w="460" w:type="dxa"/>
          </w:tcPr>
          <w:p w14:paraId="5F4B5914" w14:textId="77777777" w:rsidR="00B70EB4" w:rsidRDefault="00982F96">
            <w:pPr>
              <w:pStyle w:val="TableParagraph"/>
              <w:spacing w:line="227" w:lineRule="exact"/>
              <w:ind w:right="17"/>
              <w:jc w:val="right"/>
              <w:rPr>
                <w:sz w:val="20"/>
              </w:rPr>
            </w:pPr>
            <w:r>
              <w:rPr>
                <w:sz w:val="20"/>
              </w:rPr>
              <w:t>78</w:t>
            </w:r>
          </w:p>
          <w:p w14:paraId="68A53D3D" w14:textId="77777777" w:rsidR="00B70EB4" w:rsidRDefault="00982F96">
            <w:pPr>
              <w:pStyle w:val="TableParagraph"/>
              <w:spacing w:line="213" w:lineRule="exact"/>
              <w:ind w:right="18"/>
              <w:jc w:val="right"/>
              <w:rPr>
                <w:sz w:val="20"/>
              </w:rPr>
            </w:pPr>
            <w:r>
              <w:rPr>
                <w:sz w:val="20"/>
              </w:rPr>
              <w:t>4</w:t>
            </w:r>
          </w:p>
        </w:tc>
        <w:tc>
          <w:tcPr>
            <w:tcW w:w="460" w:type="dxa"/>
          </w:tcPr>
          <w:p w14:paraId="262B395C" w14:textId="77777777" w:rsidR="00B70EB4" w:rsidRDefault="00982F96">
            <w:pPr>
              <w:pStyle w:val="TableParagraph"/>
              <w:spacing w:line="227" w:lineRule="exact"/>
              <w:ind w:right="16"/>
              <w:jc w:val="right"/>
              <w:rPr>
                <w:sz w:val="20"/>
              </w:rPr>
            </w:pPr>
            <w:r>
              <w:rPr>
                <w:sz w:val="20"/>
              </w:rPr>
              <w:t>92</w:t>
            </w:r>
          </w:p>
          <w:p w14:paraId="63443CFC" w14:textId="77777777" w:rsidR="00B70EB4" w:rsidRDefault="00982F96">
            <w:pPr>
              <w:pStyle w:val="TableParagraph"/>
              <w:spacing w:line="213" w:lineRule="exact"/>
              <w:ind w:right="17"/>
              <w:jc w:val="right"/>
              <w:rPr>
                <w:sz w:val="20"/>
              </w:rPr>
            </w:pPr>
            <w:r>
              <w:rPr>
                <w:sz w:val="20"/>
              </w:rPr>
              <w:t>7</w:t>
            </w:r>
          </w:p>
        </w:tc>
        <w:tc>
          <w:tcPr>
            <w:tcW w:w="546" w:type="dxa"/>
          </w:tcPr>
          <w:p w14:paraId="4BE48316" w14:textId="77777777" w:rsidR="00B70EB4" w:rsidRDefault="00982F96">
            <w:pPr>
              <w:pStyle w:val="TableParagraph"/>
              <w:spacing w:line="227" w:lineRule="exact"/>
              <w:ind w:right="17"/>
              <w:jc w:val="right"/>
              <w:rPr>
                <w:sz w:val="20"/>
              </w:rPr>
            </w:pPr>
            <w:r>
              <w:rPr>
                <w:sz w:val="20"/>
              </w:rPr>
              <w:t>105</w:t>
            </w:r>
          </w:p>
          <w:p w14:paraId="1885C048" w14:textId="77777777" w:rsidR="00B70EB4" w:rsidRDefault="00982F96">
            <w:pPr>
              <w:pStyle w:val="TableParagraph"/>
              <w:spacing w:line="213" w:lineRule="exact"/>
              <w:ind w:right="17"/>
              <w:jc w:val="right"/>
              <w:rPr>
                <w:sz w:val="20"/>
              </w:rPr>
            </w:pPr>
            <w:r>
              <w:rPr>
                <w:sz w:val="20"/>
              </w:rPr>
              <w:t>8</w:t>
            </w:r>
          </w:p>
        </w:tc>
        <w:tc>
          <w:tcPr>
            <w:tcW w:w="420" w:type="dxa"/>
          </w:tcPr>
          <w:p w14:paraId="5E2E431A" w14:textId="77777777" w:rsidR="00B70EB4" w:rsidRDefault="00982F96">
            <w:pPr>
              <w:pStyle w:val="TableParagraph"/>
              <w:spacing w:line="228" w:lineRule="exact"/>
              <w:ind w:left="116"/>
              <w:rPr>
                <w:sz w:val="20"/>
              </w:rPr>
            </w:pPr>
            <w:r>
              <w:rPr>
                <w:sz w:val="20"/>
              </w:rPr>
              <w:t>38</w:t>
            </w:r>
          </w:p>
        </w:tc>
        <w:tc>
          <w:tcPr>
            <w:tcW w:w="469" w:type="dxa"/>
          </w:tcPr>
          <w:p w14:paraId="2FD11815" w14:textId="77777777" w:rsidR="00B70EB4" w:rsidRDefault="00982F96">
            <w:pPr>
              <w:pStyle w:val="TableParagraph"/>
              <w:spacing w:line="227" w:lineRule="exact"/>
              <w:ind w:right="13"/>
              <w:jc w:val="right"/>
              <w:rPr>
                <w:sz w:val="20"/>
              </w:rPr>
            </w:pPr>
            <w:r>
              <w:rPr>
                <w:sz w:val="20"/>
              </w:rPr>
              <w:t>58</w:t>
            </w:r>
          </w:p>
          <w:p w14:paraId="0395BD17" w14:textId="77777777" w:rsidR="00B70EB4" w:rsidRDefault="00982F96">
            <w:pPr>
              <w:pStyle w:val="TableParagraph"/>
              <w:spacing w:line="213" w:lineRule="exact"/>
              <w:ind w:right="13"/>
              <w:jc w:val="right"/>
              <w:rPr>
                <w:sz w:val="20"/>
              </w:rPr>
            </w:pPr>
            <w:r>
              <w:rPr>
                <w:sz w:val="20"/>
              </w:rPr>
              <w:t>0</w:t>
            </w:r>
          </w:p>
        </w:tc>
      </w:tr>
    </w:tbl>
    <w:p w14:paraId="37FE37E5" w14:textId="77777777" w:rsidR="00B70EB4" w:rsidRDefault="00B70EB4">
      <w:pPr>
        <w:pStyle w:val="BodyText"/>
        <w:spacing w:before="8"/>
        <w:rPr>
          <w:sz w:val="23"/>
        </w:rPr>
      </w:pPr>
    </w:p>
    <w:p w14:paraId="2EB31027" w14:textId="77777777" w:rsidR="00B70EB4" w:rsidRDefault="00982F96">
      <w:pPr>
        <w:ind w:left="2132"/>
        <w:rPr>
          <w:b/>
          <w:sz w:val="20"/>
        </w:rPr>
      </w:pPr>
      <w:r>
        <w:rPr>
          <w:i/>
          <w:sz w:val="20"/>
        </w:rPr>
        <w:t xml:space="preserve">Tabelul 4.2. </w:t>
      </w:r>
      <w:r>
        <w:rPr>
          <w:b/>
          <w:sz w:val="20"/>
        </w:rPr>
        <w:t>Viziune 3D privind vânzările firmei ALFA SA</w:t>
      </w:r>
    </w:p>
    <w:p w14:paraId="267F7858" w14:textId="77777777" w:rsidR="00B70EB4" w:rsidRDefault="00B70EB4">
      <w:pPr>
        <w:pStyle w:val="BodyText"/>
        <w:rPr>
          <w:b/>
          <w:sz w:val="20"/>
        </w:rPr>
      </w:pPr>
    </w:p>
    <w:p w14:paraId="03388916" w14:textId="77777777" w:rsidR="00B70EB4" w:rsidRDefault="00B70EB4">
      <w:pPr>
        <w:pStyle w:val="BodyText"/>
        <w:rPr>
          <w:b/>
          <w:sz w:val="20"/>
        </w:rPr>
      </w:pPr>
    </w:p>
    <w:p w14:paraId="2AEFBE8D" w14:textId="77777777" w:rsidR="00B70EB4" w:rsidRDefault="00982F96">
      <w:pPr>
        <w:pStyle w:val="BodyText"/>
        <w:rPr>
          <w:b/>
          <w:sz w:val="15"/>
        </w:rPr>
      </w:pPr>
      <w:r>
        <w:rPr>
          <w:noProof/>
        </w:rPr>
        <w:drawing>
          <wp:anchor distT="0" distB="0" distL="0" distR="0" simplePos="0" relativeHeight="251632640" behindDoc="0" locked="0" layoutInCell="1" allowOverlap="1" wp14:anchorId="5830AA00" wp14:editId="5DF6A2BB">
            <wp:simplePos x="0" y="0"/>
            <wp:positionH relativeFrom="page">
              <wp:posOffset>2033234</wp:posOffset>
            </wp:positionH>
            <wp:positionV relativeFrom="paragraph">
              <wp:posOffset>134307</wp:posOffset>
            </wp:positionV>
            <wp:extent cx="3492799" cy="3150393"/>
            <wp:effectExtent l="0" t="0" r="0"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2" cstate="print"/>
                    <a:stretch>
                      <a:fillRect/>
                    </a:stretch>
                  </pic:blipFill>
                  <pic:spPr>
                    <a:xfrm>
                      <a:off x="0" y="0"/>
                      <a:ext cx="3492799" cy="3150393"/>
                    </a:xfrm>
                    <a:prstGeom prst="rect">
                      <a:avLst/>
                    </a:prstGeom>
                  </pic:spPr>
                </pic:pic>
              </a:graphicData>
            </a:graphic>
          </wp:anchor>
        </w:drawing>
      </w:r>
    </w:p>
    <w:p w14:paraId="4A6DEB7C" w14:textId="77777777" w:rsidR="00B70EB4" w:rsidRDefault="00B70EB4">
      <w:pPr>
        <w:pStyle w:val="BodyText"/>
        <w:rPr>
          <w:b/>
          <w:sz w:val="22"/>
        </w:rPr>
      </w:pPr>
    </w:p>
    <w:p w14:paraId="75EFD0BB" w14:textId="77777777" w:rsidR="00B70EB4" w:rsidRDefault="00982F96">
      <w:pPr>
        <w:spacing w:before="92"/>
        <w:ind w:left="2331"/>
        <w:rPr>
          <w:b/>
          <w:sz w:val="20"/>
        </w:rPr>
      </w:pPr>
      <w:r>
        <w:rPr>
          <w:i/>
          <w:sz w:val="20"/>
        </w:rPr>
        <w:t xml:space="preserve">Figura 4.1. </w:t>
      </w:r>
      <w:r>
        <w:rPr>
          <w:b/>
          <w:sz w:val="20"/>
        </w:rPr>
        <w:t>Cub 3D reprezentând datele din Tabelul 3</w:t>
      </w:r>
    </w:p>
    <w:p w14:paraId="0C278A3A" w14:textId="77777777" w:rsidR="00B70EB4" w:rsidRDefault="00B70EB4">
      <w:pPr>
        <w:rPr>
          <w:sz w:val="20"/>
        </w:rPr>
        <w:sectPr w:rsidR="00B70EB4">
          <w:pgSz w:w="11910" w:h="16840"/>
          <w:pgMar w:top="1340" w:right="1460" w:bottom="1220" w:left="1320" w:header="729" w:footer="1021" w:gutter="0"/>
          <w:cols w:space="708"/>
        </w:sectPr>
      </w:pPr>
    </w:p>
    <w:p w14:paraId="63EE82F3" w14:textId="77777777" w:rsidR="00B70EB4" w:rsidRDefault="00B70EB4">
      <w:pPr>
        <w:pStyle w:val="BodyText"/>
        <w:spacing w:before="9"/>
        <w:rPr>
          <w:b/>
          <w:sz w:val="15"/>
        </w:rPr>
      </w:pPr>
    </w:p>
    <w:p w14:paraId="502280BD" w14:textId="77777777" w:rsidR="00B70EB4" w:rsidRDefault="00982F96">
      <w:pPr>
        <w:pStyle w:val="BodyText"/>
        <w:ind w:left="527"/>
        <w:rPr>
          <w:sz w:val="20"/>
        </w:rPr>
      </w:pPr>
      <w:r>
        <w:rPr>
          <w:noProof/>
          <w:sz w:val="20"/>
        </w:rPr>
        <w:drawing>
          <wp:inline distT="0" distB="0" distL="0" distR="0" wp14:anchorId="59CDCCE1" wp14:editId="4739B1A0">
            <wp:extent cx="5262423" cy="1892236"/>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3" cstate="print"/>
                    <a:stretch>
                      <a:fillRect/>
                    </a:stretch>
                  </pic:blipFill>
                  <pic:spPr>
                    <a:xfrm>
                      <a:off x="0" y="0"/>
                      <a:ext cx="5262423" cy="1892236"/>
                    </a:xfrm>
                    <a:prstGeom prst="rect">
                      <a:avLst/>
                    </a:prstGeom>
                  </pic:spPr>
                </pic:pic>
              </a:graphicData>
            </a:graphic>
          </wp:inline>
        </w:drawing>
      </w:r>
    </w:p>
    <w:p w14:paraId="56B1B20B" w14:textId="77777777" w:rsidR="00B70EB4" w:rsidRDefault="00B70EB4">
      <w:pPr>
        <w:pStyle w:val="BodyText"/>
        <w:spacing w:before="3"/>
        <w:rPr>
          <w:b/>
          <w:sz w:val="13"/>
        </w:rPr>
      </w:pPr>
    </w:p>
    <w:p w14:paraId="7A083299" w14:textId="77777777" w:rsidR="00B70EB4" w:rsidRDefault="00982F96">
      <w:pPr>
        <w:spacing w:before="92"/>
        <w:ind w:left="3292"/>
        <w:rPr>
          <w:b/>
          <w:sz w:val="20"/>
        </w:rPr>
      </w:pPr>
      <w:r>
        <w:rPr>
          <w:i/>
          <w:sz w:val="20"/>
        </w:rPr>
        <w:t xml:space="preserve">Figura 4.2. </w:t>
      </w:r>
      <w:r>
        <w:rPr>
          <w:b/>
          <w:sz w:val="20"/>
        </w:rPr>
        <w:t>Exemplu de Cub 4D</w:t>
      </w:r>
    </w:p>
    <w:p w14:paraId="278A1949" w14:textId="77777777" w:rsidR="00B70EB4" w:rsidRDefault="00B70EB4">
      <w:pPr>
        <w:pStyle w:val="BodyText"/>
        <w:rPr>
          <w:b/>
          <w:sz w:val="22"/>
        </w:rPr>
      </w:pPr>
    </w:p>
    <w:p w14:paraId="77F8C92D" w14:textId="77777777" w:rsidR="00B70EB4" w:rsidRDefault="00B70EB4">
      <w:pPr>
        <w:pStyle w:val="BodyText"/>
        <w:spacing w:before="2"/>
        <w:rPr>
          <w:b/>
          <w:sz w:val="18"/>
        </w:rPr>
      </w:pPr>
    </w:p>
    <w:p w14:paraId="1E4AC460" w14:textId="77777777" w:rsidR="00B70EB4" w:rsidRDefault="00982F96">
      <w:pPr>
        <w:pStyle w:val="Heading2"/>
        <w:numPr>
          <w:ilvl w:val="1"/>
          <w:numId w:val="15"/>
        </w:numPr>
        <w:tabs>
          <w:tab w:val="left" w:pos="899"/>
        </w:tabs>
        <w:ind w:left="898" w:hanging="421"/>
      </w:pPr>
      <w:r>
        <w:t>STELE, FULGI DE ZĂPADĂ ŞI CONSTELAŢIILE DE</w:t>
      </w:r>
      <w:r>
        <w:rPr>
          <w:spacing w:val="-5"/>
        </w:rPr>
        <w:t xml:space="preserve"> </w:t>
      </w:r>
      <w:r>
        <w:t>FAPTE</w:t>
      </w:r>
    </w:p>
    <w:p w14:paraId="355C689F" w14:textId="77777777" w:rsidR="00B70EB4" w:rsidRDefault="00B70EB4">
      <w:pPr>
        <w:pStyle w:val="BodyText"/>
        <w:spacing w:before="9"/>
        <w:rPr>
          <w:b/>
          <w:sz w:val="23"/>
        </w:rPr>
      </w:pPr>
    </w:p>
    <w:p w14:paraId="35267C1F" w14:textId="77777777" w:rsidR="00B70EB4" w:rsidRDefault="00982F96">
      <w:pPr>
        <w:pStyle w:val="BodyText"/>
        <w:ind w:left="477" w:right="327" w:firstLine="720"/>
        <w:jc w:val="both"/>
      </w:pPr>
      <w:r>
        <w:t>Modelul de date entitate-asociaţie (E-A) este curent utilizat în proiectarea bazelor de date relaţionale. Schema bazei de date constă într-un set de entităţi şi de relaţii între ele. Ca model de date acesta</w:t>
      </w:r>
      <w:r>
        <w:t xml:space="preserve"> este corespunzător reprezentării on-line a tranzacţiilor. Totuşi un depozit de date, necesită o schemă concisă, orientată pe subiecte care facilitează analiza on-line a datelor. Cel mai popular model pentru depozitele de date este modelul multidimensional</w:t>
      </w:r>
      <w:r>
        <w:t>. Acesta poate fi în formă de stea (star schema), de fulg de zăpadă (snow-flake schema) sau de constelaţie (constellation schema).</w:t>
      </w:r>
    </w:p>
    <w:p w14:paraId="20747B5E" w14:textId="77777777" w:rsidR="00B70EB4" w:rsidRDefault="00B70EB4">
      <w:pPr>
        <w:pStyle w:val="BodyText"/>
      </w:pPr>
    </w:p>
    <w:p w14:paraId="2FAD9147" w14:textId="77777777" w:rsidR="00B70EB4" w:rsidRDefault="00982F96">
      <w:pPr>
        <w:pStyle w:val="BodyText"/>
        <w:ind w:left="477" w:right="328"/>
        <w:jc w:val="both"/>
      </w:pPr>
      <w:r>
        <w:rPr>
          <w:b/>
        </w:rPr>
        <w:t xml:space="preserve">Schema stea. </w:t>
      </w:r>
      <w:r>
        <w:t>Schema stea este cel mai comun model de date, în care depozitul de date conţine un tabel central voluminos (tab</w:t>
      </w:r>
      <w:r>
        <w:t>elul de fapte) şi un set de tabele  însoţitoare (tabelele dimensiune) pentru fiecare dimensiune. Tabelul de fapte cuprinde, fără redundanţe, cea mai mare parte a datelor. Graful asociat semănă cu o stea în care tabelele dimensiune sunt afişate radial înjur</w:t>
      </w:r>
      <w:r>
        <w:t>ul tabelului de fapte</w:t>
      </w:r>
      <w:r>
        <w:rPr>
          <w:spacing w:val="-21"/>
        </w:rPr>
        <w:t xml:space="preserve"> </w:t>
      </w:r>
      <w:r>
        <w:t>central.</w:t>
      </w:r>
    </w:p>
    <w:p w14:paraId="30AB1940" w14:textId="77777777" w:rsidR="00B70EB4" w:rsidRDefault="00B70EB4">
      <w:pPr>
        <w:pStyle w:val="BodyText"/>
      </w:pPr>
    </w:p>
    <w:p w14:paraId="2EF47887" w14:textId="77777777" w:rsidR="00B70EB4" w:rsidRDefault="00982F96">
      <w:pPr>
        <w:pStyle w:val="BodyText"/>
        <w:spacing w:before="1"/>
        <w:ind w:left="477" w:right="328"/>
        <w:jc w:val="both"/>
      </w:pPr>
      <w:r>
        <w:rPr>
          <w:b/>
        </w:rPr>
        <w:t xml:space="preserve">Exemplul 1. </w:t>
      </w:r>
      <w:r>
        <w:t xml:space="preserve">Un exemplu de schemă stea este prezentat în </w:t>
      </w:r>
      <w:r>
        <w:rPr>
          <w:i/>
        </w:rPr>
        <w:t xml:space="preserve">Figura 4.3. </w:t>
      </w:r>
      <w:r>
        <w:t>Vânzările sunt considerate cu 4 dimensiuni numite timp, articol, ramură şi zonă. Schema cuprinde un tabel central pentru vânzări care conţine chei pentru fi</w:t>
      </w:r>
      <w:r>
        <w:t xml:space="preserve">ecare din cele 4 dimensiuni înaintea celor două măsuri: vânzări-lei şi cantitate-vândută. Precizăm că în această schemă stea fiecare dimensiune este reprezentată printr-un singur tabel şi fiecare tabel conţine un set de atribute. De exemplu, tabelul </w:t>
      </w:r>
      <w:r>
        <w:rPr>
          <w:b/>
        </w:rPr>
        <w:t xml:space="preserve">zona </w:t>
      </w:r>
      <w:r>
        <w:t>c</w:t>
      </w:r>
      <w:r>
        <w:t xml:space="preserve">onţine atributele </w:t>
      </w:r>
      <w:r>
        <w:rPr>
          <w:i/>
        </w:rPr>
        <w:t xml:space="preserve">Cheie-zona, localitate, judeţ, cod-poştal, ţara. </w:t>
      </w:r>
      <w:r>
        <w:t>Această definiţie poate introduce o anumită redundanţa. De exemplu, Negreşti şi Bârlad sunt ambele din judeţul Vaslui. înregistrările pentru aceste localităţi vor conţine: ... Negreşti, Vas</w:t>
      </w:r>
      <w:r>
        <w:t>lui, ... România; ... Bârlad, Vaslui, ... România.</w:t>
      </w:r>
    </w:p>
    <w:p w14:paraId="73C0A96F" w14:textId="77777777" w:rsidR="00B70EB4" w:rsidRDefault="00B70EB4">
      <w:pPr>
        <w:jc w:val="both"/>
        <w:sectPr w:rsidR="00B70EB4">
          <w:pgSz w:w="11910" w:h="16840"/>
          <w:pgMar w:top="1340" w:right="1460" w:bottom="1220" w:left="1320" w:header="729" w:footer="1021" w:gutter="0"/>
          <w:cols w:space="708"/>
        </w:sectPr>
      </w:pPr>
    </w:p>
    <w:p w14:paraId="4130F1B9" w14:textId="77777777" w:rsidR="00B70EB4" w:rsidRDefault="00B70EB4">
      <w:pPr>
        <w:pStyle w:val="BodyText"/>
        <w:spacing w:before="8"/>
        <w:rPr>
          <w:sz w:val="20"/>
        </w:rPr>
      </w:pPr>
    </w:p>
    <w:p w14:paraId="0DB61D5A" w14:textId="77777777" w:rsidR="00B70EB4" w:rsidRDefault="00982F96">
      <w:pPr>
        <w:pStyle w:val="BodyText"/>
        <w:ind w:left="1844"/>
        <w:rPr>
          <w:sz w:val="20"/>
        </w:rPr>
      </w:pPr>
      <w:r>
        <w:rPr>
          <w:noProof/>
          <w:sz w:val="20"/>
        </w:rPr>
        <w:drawing>
          <wp:inline distT="0" distB="0" distL="0" distR="0" wp14:anchorId="0B601175" wp14:editId="7F8A702B">
            <wp:extent cx="3874455" cy="2838069"/>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4" cstate="print"/>
                    <a:stretch>
                      <a:fillRect/>
                    </a:stretch>
                  </pic:blipFill>
                  <pic:spPr>
                    <a:xfrm>
                      <a:off x="0" y="0"/>
                      <a:ext cx="3874455" cy="2838069"/>
                    </a:xfrm>
                    <a:prstGeom prst="rect">
                      <a:avLst/>
                    </a:prstGeom>
                  </pic:spPr>
                </pic:pic>
              </a:graphicData>
            </a:graphic>
          </wp:inline>
        </w:drawing>
      </w:r>
    </w:p>
    <w:p w14:paraId="1E90C2B0" w14:textId="77777777" w:rsidR="00B70EB4" w:rsidRDefault="00B70EB4">
      <w:pPr>
        <w:pStyle w:val="BodyText"/>
        <w:spacing w:before="3"/>
        <w:rPr>
          <w:sz w:val="10"/>
        </w:rPr>
      </w:pPr>
    </w:p>
    <w:p w14:paraId="3289AE3C" w14:textId="77777777" w:rsidR="00B70EB4" w:rsidRDefault="00982F96">
      <w:pPr>
        <w:spacing w:before="92"/>
        <w:ind w:left="2007"/>
        <w:rPr>
          <w:b/>
          <w:sz w:val="20"/>
        </w:rPr>
      </w:pPr>
      <w:r>
        <w:rPr>
          <w:i/>
          <w:sz w:val="20"/>
        </w:rPr>
        <w:t xml:space="preserve">Figura 4.3. </w:t>
      </w:r>
      <w:r>
        <w:rPr>
          <w:b/>
          <w:sz w:val="20"/>
        </w:rPr>
        <w:t>Schema stea a unui depozit de date pentru vânzări</w:t>
      </w:r>
    </w:p>
    <w:p w14:paraId="66EDF488" w14:textId="77777777" w:rsidR="00B70EB4" w:rsidRDefault="00B70EB4">
      <w:pPr>
        <w:pStyle w:val="BodyText"/>
        <w:rPr>
          <w:b/>
          <w:sz w:val="20"/>
        </w:rPr>
      </w:pPr>
    </w:p>
    <w:p w14:paraId="51CB0336" w14:textId="77777777" w:rsidR="00B70EB4" w:rsidRDefault="00982F96">
      <w:pPr>
        <w:pStyle w:val="BodyText"/>
        <w:ind w:left="477" w:right="328"/>
        <w:jc w:val="both"/>
      </w:pPr>
      <w:r>
        <w:rPr>
          <w:b/>
        </w:rPr>
        <w:t xml:space="preserve">Schema „fulg de zăpadă" (snowflake). </w:t>
      </w:r>
      <w:r>
        <w:t>Modelul snowflake este o variantă a modelului stea, unde o parte din tabelele dimensiune sunt normalizate. De aceea, datele sunt împărţite în tabele suplimentare. Rezultă o schemă reprezentată într-un graf similar unui fulg de zăpadă. Diferenţa majoră într</w:t>
      </w:r>
      <w:r>
        <w:t>e modelul „fulg de zăpadă" şi modelul stea este că tabelele dimensiune din modelul „fulg de zăpadă" pot fi păstrate în forma normalizată ceea ce determină o redundanţă redusă. Asemenea tabele sunt uşor de întreţinut şi se economiseşte spaţiu de stocare, de</w:t>
      </w:r>
      <w:r>
        <w:t>oarece un tabel dimensiune mare poate deveni enorm când structura dimensională este inclusă în coloane. Totuşi această economie de spaţiu este neglijabilă în comparaţie cu volumul foarte mare de date din tabelul de fapte. Mai mult, structura „fulg de zăpad</w:t>
      </w:r>
      <w:r>
        <w:t>ă” poate reduce eficacitatea „browsing-ului" când mai multe ,join-uri" trebuie executate la o interogare. De aceea, schema fulg de zăpadă este mai puţin răspândită faţă de schema stea în proiectarea depozitelor de</w:t>
      </w:r>
      <w:r>
        <w:rPr>
          <w:spacing w:val="-3"/>
        </w:rPr>
        <w:t xml:space="preserve"> </w:t>
      </w:r>
      <w:r>
        <w:t>date.</w:t>
      </w:r>
    </w:p>
    <w:p w14:paraId="7447077B" w14:textId="77777777" w:rsidR="00B70EB4" w:rsidRDefault="00B70EB4">
      <w:pPr>
        <w:pStyle w:val="BodyText"/>
      </w:pPr>
    </w:p>
    <w:p w14:paraId="63F6E3DB" w14:textId="77777777" w:rsidR="00B70EB4" w:rsidRDefault="00982F96">
      <w:pPr>
        <w:pStyle w:val="BodyText"/>
        <w:ind w:left="477" w:right="328"/>
        <w:jc w:val="both"/>
      </w:pPr>
      <w:r>
        <w:rPr>
          <w:b/>
        </w:rPr>
        <w:t xml:space="preserve">Exemplul 2. </w:t>
      </w:r>
      <w:r>
        <w:t>Un exemplu de schemă „f</w:t>
      </w:r>
      <w:r>
        <w:t xml:space="preserve">ulg de zăpadă" pentru vânzările firmei ALFA SA este prezentat în </w:t>
      </w:r>
      <w:r>
        <w:rPr>
          <w:i/>
        </w:rPr>
        <w:t xml:space="preserve">Figura 4.4. </w:t>
      </w:r>
      <w:r>
        <w:t xml:space="preserve">Aici tabelul de fapte vânzări este identic cu cel din schema stea din </w:t>
      </w:r>
      <w:r>
        <w:rPr>
          <w:i/>
        </w:rPr>
        <w:t xml:space="preserve">Figura 4.3. </w:t>
      </w:r>
      <w:r>
        <w:t>Principala diferenţă între cele două scheme constă în definirea tabelelor dimensiune. Dintr-un si</w:t>
      </w:r>
      <w:r>
        <w:t>ngur tabel dimensiune pentru articol din schema stea, în schema „fulg de zăpadă" rezultă două tabele: unul nou pentru articol şi altul pentru furnizor. Atributul cheie_furnizor din furnizori face legătura cu tabelul articol. în mod similar, tabelul dimensi</w:t>
      </w:r>
      <w:r>
        <w:t xml:space="preserve">une </w:t>
      </w:r>
      <w:r>
        <w:rPr>
          <w:b/>
        </w:rPr>
        <w:t xml:space="preserve">zona </w:t>
      </w:r>
      <w:r>
        <w:t>poate fi normalizat în două noi  tabele: zona şi localitatea. Atributul cheie-localitate face legătura între cele două table. Normalizarea poate</w:t>
      </w:r>
      <w:r>
        <w:rPr>
          <w:spacing w:val="-1"/>
        </w:rPr>
        <w:t xml:space="preserve"> </w:t>
      </w:r>
      <w:r>
        <w:t>continua.</w:t>
      </w:r>
    </w:p>
    <w:p w14:paraId="1190313D" w14:textId="77777777" w:rsidR="00B70EB4" w:rsidRDefault="00B70EB4">
      <w:pPr>
        <w:jc w:val="both"/>
        <w:sectPr w:rsidR="00B70EB4">
          <w:pgSz w:w="11910" w:h="16840"/>
          <w:pgMar w:top="1340" w:right="1460" w:bottom="1220" w:left="1320" w:header="729" w:footer="1021" w:gutter="0"/>
          <w:cols w:space="708"/>
        </w:sectPr>
      </w:pPr>
    </w:p>
    <w:p w14:paraId="63BD9B1E" w14:textId="77777777" w:rsidR="00B70EB4" w:rsidRDefault="00B70EB4">
      <w:pPr>
        <w:pStyle w:val="BodyText"/>
        <w:rPr>
          <w:sz w:val="8"/>
        </w:rPr>
      </w:pPr>
    </w:p>
    <w:p w14:paraId="7BF4C34F" w14:textId="77777777" w:rsidR="00B70EB4" w:rsidRDefault="00982F96">
      <w:pPr>
        <w:pStyle w:val="BodyText"/>
        <w:ind w:left="944"/>
        <w:rPr>
          <w:sz w:val="20"/>
        </w:rPr>
      </w:pPr>
      <w:r>
        <w:rPr>
          <w:noProof/>
          <w:sz w:val="20"/>
        </w:rPr>
        <w:drawing>
          <wp:inline distT="0" distB="0" distL="0" distR="0" wp14:anchorId="7CFE2A70" wp14:editId="3DAEFE9A">
            <wp:extent cx="4665391" cy="2931795"/>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5" cstate="print"/>
                    <a:stretch>
                      <a:fillRect/>
                    </a:stretch>
                  </pic:blipFill>
                  <pic:spPr>
                    <a:xfrm>
                      <a:off x="0" y="0"/>
                      <a:ext cx="4665391" cy="2931795"/>
                    </a:xfrm>
                    <a:prstGeom prst="rect">
                      <a:avLst/>
                    </a:prstGeom>
                  </pic:spPr>
                </pic:pic>
              </a:graphicData>
            </a:graphic>
          </wp:inline>
        </w:drawing>
      </w:r>
    </w:p>
    <w:p w14:paraId="77F59FBD" w14:textId="77777777" w:rsidR="00B70EB4" w:rsidRDefault="00B70EB4">
      <w:pPr>
        <w:pStyle w:val="BodyText"/>
        <w:spacing w:before="8"/>
        <w:rPr>
          <w:sz w:val="17"/>
        </w:rPr>
      </w:pPr>
    </w:p>
    <w:p w14:paraId="24FE012F" w14:textId="77777777" w:rsidR="00B70EB4" w:rsidRDefault="00982F96">
      <w:pPr>
        <w:spacing w:before="92"/>
        <w:ind w:left="1982"/>
        <w:rPr>
          <w:b/>
          <w:sz w:val="20"/>
        </w:rPr>
      </w:pPr>
      <w:r>
        <w:rPr>
          <w:i/>
          <w:sz w:val="20"/>
        </w:rPr>
        <w:t xml:space="preserve">Figura 4.4. </w:t>
      </w:r>
      <w:r>
        <w:rPr>
          <w:b/>
          <w:sz w:val="20"/>
        </w:rPr>
        <w:t>Schema stea a unui depozit de date pentru vânzări</w:t>
      </w:r>
    </w:p>
    <w:p w14:paraId="3F8034BA" w14:textId="77777777" w:rsidR="00B70EB4" w:rsidRDefault="00B70EB4">
      <w:pPr>
        <w:pStyle w:val="BodyText"/>
        <w:spacing w:before="11"/>
        <w:rPr>
          <w:b/>
          <w:sz w:val="19"/>
        </w:rPr>
      </w:pPr>
    </w:p>
    <w:p w14:paraId="34739671" w14:textId="77777777" w:rsidR="00B70EB4" w:rsidRDefault="00982F96">
      <w:pPr>
        <w:pStyle w:val="BodyText"/>
        <w:ind w:left="477" w:right="326"/>
        <w:jc w:val="both"/>
      </w:pPr>
      <w:r>
        <w:t>În mode</w:t>
      </w:r>
      <w:r>
        <w:t>lul multidimensional datele sunt organizate în multiple dimensiuni, iar fiecare dimensiune conţine mai multe niveluri de abstractizare definite prin ierarhii. Această organizare furnizează utilizatorilor flexibilitate în vizualizarea datelor din diferite p</w:t>
      </w:r>
      <w:r>
        <w:t>erspective. Operaţiunile OLAP asupra cubului de date oferă o flexibilitate sporită pentru a materializa diferite viziuni (views), permiţând interogări şi analize interactive. Din acest motiv OLAP furnizează un mediu utilizator prietenos pentru analiza inte</w:t>
      </w:r>
      <w:r>
        <w:t>ractivă a datelor: Drill-up (roll-up); Drill-down; Dice; Slice; Pivot</w:t>
      </w:r>
      <w:r>
        <w:rPr>
          <w:spacing w:val="-24"/>
        </w:rPr>
        <w:t xml:space="preserve"> </w:t>
      </w:r>
      <w:r>
        <w:t>(rotate).</w:t>
      </w:r>
    </w:p>
    <w:p w14:paraId="515F42D8" w14:textId="77777777" w:rsidR="00B70EB4" w:rsidRDefault="00B70EB4">
      <w:pPr>
        <w:jc w:val="both"/>
        <w:sectPr w:rsidR="00B70EB4">
          <w:pgSz w:w="11910" w:h="16840"/>
          <w:pgMar w:top="1340" w:right="1460" w:bottom="1220" w:left="1320" w:header="729" w:footer="1021" w:gutter="0"/>
          <w:cols w:space="708"/>
        </w:sectPr>
      </w:pPr>
    </w:p>
    <w:p w14:paraId="4E94317C" w14:textId="77777777" w:rsidR="00B70EB4" w:rsidRDefault="00982F96">
      <w:pPr>
        <w:pStyle w:val="Heading1"/>
        <w:numPr>
          <w:ilvl w:val="0"/>
          <w:numId w:val="15"/>
        </w:numPr>
        <w:tabs>
          <w:tab w:val="left" w:pos="758"/>
        </w:tabs>
        <w:jc w:val="both"/>
      </w:pPr>
      <w:r>
        <w:lastRenderedPageBreak/>
        <w:t>SOFTWARE FOLOSIT IN DATA</w:t>
      </w:r>
      <w:r>
        <w:rPr>
          <w:spacing w:val="-3"/>
        </w:rPr>
        <w:t xml:space="preserve"> </w:t>
      </w:r>
      <w:r>
        <w:t>WAREHOUSING</w:t>
      </w:r>
    </w:p>
    <w:p w14:paraId="263B33CC" w14:textId="77777777" w:rsidR="00B70EB4" w:rsidRDefault="00B70EB4">
      <w:pPr>
        <w:pStyle w:val="BodyText"/>
        <w:rPr>
          <w:b/>
          <w:sz w:val="30"/>
        </w:rPr>
      </w:pPr>
    </w:p>
    <w:p w14:paraId="483ED31B" w14:textId="77777777" w:rsidR="00B70EB4" w:rsidRDefault="00B70EB4">
      <w:pPr>
        <w:pStyle w:val="BodyText"/>
        <w:spacing w:before="10"/>
        <w:rPr>
          <w:b/>
          <w:sz w:val="41"/>
        </w:rPr>
      </w:pPr>
    </w:p>
    <w:p w14:paraId="2D357CEA" w14:textId="77777777" w:rsidR="00B70EB4" w:rsidRDefault="00982F96">
      <w:pPr>
        <w:pStyle w:val="Heading2"/>
        <w:numPr>
          <w:ilvl w:val="1"/>
          <w:numId w:val="15"/>
        </w:numPr>
        <w:tabs>
          <w:tab w:val="left" w:pos="1025"/>
        </w:tabs>
        <w:spacing w:before="1"/>
        <w:ind w:left="1024"/>
      </w:pPr>
      <w:bookmarkStart w:id="11" w:name="_TOC_250012"/>
      <w:r>
        <w:t>INSTRUMENTE DE EXTRAGERE ŞI TRANSFORMARE A</w:t>
      </w:r>
      <w:r>
        <w:rPr>
          <w:spacing w:val="-13"/>
        </w:rPr>
        <w:t xml:space="preserve"> </w:t>
      </w:r>
      <w:bookmarkEnd w:id="11"/>
      <w:r>
        <w:t>DATELOR</w:t>
      </w:r>
    </w:p>
    <w:p w14:paraId="7805E922" w14:textId="77777777" w:rsidR="00B70EB4" w:rsidRDefault="00B70EB4">
      <w:pPr>
        <w:pStyle w:val="BodyText"/>
        <w:spacing w:before="8"/>
        <w:rPr>
          <w:b/>
          <w:sz w:val="23"/>
        </w:rPr>
      </w:pPr>
    </w:p>
    <w:p w14:paraId="15CDAC2C" w14:textId="77777777" w:rsidR="00B70EB4" w:rsidRDefault="00982F96">
      <w:pPr>
        <w:pStyle w:val="BodyText"/>
        <w:spacing w:before="1"/>
        <w:ind w:left="477" w:right="327" w:firstLine="720"/>
        <w:jc w:val="both"/>
      </w:pPr>
      <w:r>
        <w:t>Ca parte a procesului de extragere şi transformare, echipa de dezvoltare va avea nevoie de instrumente care să poată extrage, transforma, integra, curăţi şi încărca datele din sistemele sursă în una sau mai multe baze de date ale depozitului. Echipa data w</w:t>
      </w:r>
      <w:r>
        <w:t>arehouse are mai multe opţiuni privind instrumentele de extragere a datelor, însă alegerea depinde în principal de următorii</w:t>
      </w:r>
      <w:r>
        <w:rPr>
          <w:spacing w:val="-6"/>
        </w:rPr>
        <w:t xml:space="preserve"> </w:t>
      </w:r>
      <w:r>
        <w:t>factori:</w:t>
      </w:r>
    </w:p>
    <w:p w14:paraId="0E52E057" w14:textId="77777777" w:rsidR="00B70EB4" w:rsidRDefault="00982F96">
      <w:pPr>
        <w:pStyle w:val="ListParagraph"/>
        <w:numPr>
          <w:ilvl w:val="2"/>
          <w:numId w:val="15"/>
        </w:numPr>
        <w:tabs>
          <w:tab w:val="left" w:pos="1197"/>
          <w:tab w:val="left" w:pos="1198"/>
        </w:tabs>
        <w:spacing w:before="1" w:line="293" w:lineRule="exact"/>
        <w:ind w:left="1197"/>
        <w:rPr>
          <w:rFonts w:ascii="Symbol" w:hAnsi="Symbol"/>
          <w:sz w:val="24"/>
        </w:rPr>
      </w:pPr>
      <w:r>
        <w:rPr>
          <w:sz w:val="24"/>
        </w:rPr>
        <w:t>Bazele de date şi platforma sistemului</w:t>
      </w:r>
      <w:r>
        <w:rPr>
          <w:spacing w:val="-2"/>
          <w:sz w:val="24"/>
        </w:rPr>
        <w:t xml:space="preserve"> </w:t>
      </w:r>
      <w:r>
        <w:rPr>
          <w:sz w:val="24"/>
        </w:rPr>
        <w:t>sursă;</w:t>
      </w:r>
    </w:p>
    <w:p w14:paraId="1C75209B" w14:textId="77777777" w:rsidR="00B70EB4" w:rsidRDefault="00982F96">
      <w:pPr>
        <w:pStyle w:val="ListParagraph"/>
        <w:numPr>
          <w:ilvl w:val="2"/>
          <w:numId w:val="15"/>
        </w:numPr>
        <w:tabs>
          <w:tab w:val="left" w:pos="1197"/>
          <w:tab w:val="left" w:pos="1198"/>
        </w:tabs>
        <w:spacing w:line="293" w:lineRule="exact"/>
        <w:ind w:left="1197"/>
        <w:rPr>
          <w:rFonts w:ascii="Symbol" w:hAnsi="Symbol"/>
          <w:sz w:val="24"/>
        </w:rPr>
      </w:pPr>
      <w:r>
        <w:rPr>
          <w:sz w:val="24"/>
        </w:rPr>
        <w:t>Funcţionalităţi de extragere şi duplicare</w:t>
      </w:r>
      <w:r>
        <w:rPr>
          <w:spacing w:val="-5"/>
          <w:sz w:val="24"/>
        </w:rPr>
        <w:t xml:space="preserve"> </w:t>
      </w:r>
      <w:r>
        <w:rPr>
          <w:sz w:val="24"/>
        </w:rPr>
        <w:t>existente;</w:t>
      </w:r>
    </w:p>
    <w:p w14:paraId="54709A39" w14:textId="77777777" w:rsidR="00B70EB4" w:rsidRDefault="00982F96">
      <w:pPr>
        <w:pStyle w:val="ListParagraph"/>
        <w:numPr>
          <w:ilvl w:val="2"/>
          <w:numId w:val="15"/>
        </w:numPr>
        <w:tabs>
          <w:tab w:val="left" w:pos="1197"/>
          <w:tab w:val="left" w:pos="1198"/>
        </w:tabs>
        <w:ind w:left="1197"/>
        <w:rPr>
          <w:rFonts w:ascii="Symbol" w:hAnsi="Symbol"/>
          <w:sz w:val="24"/>
        </w:rPr>
      </w:pPr>
      <w:r>
        <w:rPr>
          <w:sz w:val="24"/>
        </w:rPr>
        <w:t>Intervalele de timp în care sistemele operaţionale sunt</w:t>
      </w:r>
      <w:r>
        <w:rPr>
          <w:spacing w:val="-6"/>
          <w:sz w:val="24"/>
        </w:rPr>
        <w:t xml:space="preserve"> </w:t>
      </w:r>
      <w:r>
        <w:rPr>
          <w:sz w:val="24"/>
        </w:rPr>
        <w:t>disponobile.</w:t>
      </w:r>
    </w:p>
    <w:p w14:paraId="7ED95438" w14:textId="77777777" w:rsidR="00B70EB4" w:rsidRDefault="00B70EB4">
      <w:pPr>
        <w:pStyle w:val="BodyText"/>
        <w:spacing w:before="9"/>
        <w:rPr>
          <w:sz w:val="23"/>
        </w:rPr>
      </w:pPr>
    </w:p>
    <w:p w14:paraId="7280EE8A" w14:textId="77777777" w:rsidR="00B70EB4" w:rsidRDefault="00982F96">
      <w:pPr>
        <w:pStyle w:val="BodyText"/>
        <w:ind w:left="477" w:right="326"/>
        <w:jc w:val="both"/>
      </w:pPr>
      <w:r>
        <w:rPr>
          <w:b/>
        </w:rPr>
        <w:t xml:space="preserve">Bazele de date şi platforma sistemului sursă. </w:t>
      </w:r>
      <w:r>
        <w:t>Instrumentele de extragere şi transformare nu pot accesa toate tipurile de surse de date şi toate tipurile de platforme de operare. Atâta ti</w:t>
      </w:r>
      <w:r>
        <w:t>mp cât nu există disponibilităţi pentru investiţii în componente middleware, opţiunile sunt limitate la acele instrumente care sunt compatibile cu sistemele sursă din întreprindere.</w:t>
      </w:r>
    </w:p>
    <w:p w14:paraId="574C0A42" w14:textId="77777777" w:rsidR="00B70EB4" w:rsidRDefault="00B70EB4">
      <w:pPr>
        <w:pStyle w:val="BodyText"/>
      </w:pPr>
    </w:p>
    <w:p w14:paraId="1B3275FF" w14:textId="77777777" w:rsidR="00B70EB4" w:rsidRDefault="00982F96">
      <w:pPr>
        <w:pStyle w:val="BodyText"/>
        <w:ind w:left="477" w:right="327"/>
        <w:jc w:val="both"/>
      </w:pPr>
      <w:r>
        <w:rPr>
          <w:b/>
        </w:rPr>
        <w:t xml:space="preserve">Funcţionalităţi de extragere şi duplicare existente. </w:t>
      </w:r>
      <w:r>
        <w:t xml:space="preserve">Sistemele sursă pot </w:t>
      </w:r>
      <w:r>
        <w:t>avea deja posibilităţi de extragere şi duplicare încorporate, fie prin aplicaţiile folosite, fie prin motorul bazei de date. Disponibilitatea acestor funcţionalităţi pot reduce dificultăţile legate de procesul de extragere a datelor.</w:t>
      </w:r>
    </w:p>
    <w:p w14:paraId="79E58050" w14:textId="77777777" w:rsidR="00B70EB4" w:rsidRDefault="00B70EB4">
      <w:pPr>
        <w:pStyle w:val="BodyText"/>
      </w:pPr>
    </w:p>
    <w:p w14:paraId="7478849B" w14:textId="77777777" w:rsidR="00B70EB4" w:rsidRDefault="00982F96">
      <w:pPr>
        <w:pStyle w:val="BodyText"/>
        <w:ind w:left="477" w:right="328"/>
        <w:jc w:val="both"/>
      </w:pPr>
      <w:r>
        <w:rPr>
          <w:b/>
        </w:rPr>
        <w:t>Intervalele de timp î</w:t>
      </w:r>
      <w:r>
        <w:rPr>
          <w:b/>
        </w:rPr>
        <w:t xml:space="preserve">n care sistemele operaţionale sunt disponobile. </w:t>
      </w:r>
      <w:r>
        <w:t xml:space="preserve">Unele mecanisme de extragere sunt mai rapide şi mai eficiente decât altele. Ferestrele de timp din sistemele operaţionale determină timpul disponibil pentru procesul de extragere şi acest aspect poate limita </w:t>
      </w:r>
      <w:r>
        <w:t>opţiunile echipei de dezvoltare în ce priveşte alegerea instrumentelor de extragere. În practică se întâlnesc două metode de bază pentru extragerea datelor din sistemele</w:t>
      </w:r>
      <w:r>
        <w:rPr>
          <w:spacing w:val="-1"/>
        </w:rPr>
        <w:t xml:space="preserve"> </w:t>
      </w:r>
      <w:r>
        <w:t>operaţionale:</w:t>
      </w:r>
    </w:p>
    <w:p w14:paraId="4E841EC7" w14:textId="77777777" w:rsidR="00B70EB4" w:rsidRDefault="00982F96">
      <w:pPr>
        <w:pStyle w:val="ListParagraph"/>
        <w:numPr>
          <w:ilvl w:val="2"/>
          <w:numId w:val="15"/>
        </w:numPr>
        <w:tabs>
          <w:tab w:val="left" w:pos="1197"/>
          <w:tab w:val="left" w:pos="1198"/>
        </w:tabs>
        <w:spacing w:before="1" w:line="293" w:lineRule="exact"/>
        <w:ind w:left="1197"/>
        <w:rPr>
          <w:rFonts w:ascii="Symbol" w:hAnsi="Symbol"/>
          <w:sz w:val="24"/>
        </w:rPr>
      </w:pPr>
      <w:r>
        <w:rPr>
          <w:sz w:val="24"/>
        </w:rPr>
        <w:t>Extragerea în</w:t>
      </w:r>
      <w:r>
        <w:rPr>
          <w:spacing w:val="-1"/>
          <w:sz w:val="24"/>
        </w:rPr>
        <w:t xml:space="preserve"> </w:t>
      </w:r>
      <w:r>
        <w:rPr>
          <w:sz w:val="24"/>
        </w:rPr>
        <w:t>masă;</w:t>
      </w:r>
    </w:p>
    <w:p w14:paraId="3D9D847F" w14:textId="77777777" w:rsidR="00B70EB4" w:rsidRDefault="00982F96">
      <w:pPr>
        <w:pStyle w:val="ListParagraph"/>
        <w:numPr>
          <w:ilvl w:val="2"/>
          <w:numId w:val="15"/>
        </w:numPr>
        <w:tabs>
          <w:tab w:val="left" w:pos="1197"/>
          <w:tab w:val="left" w:pos="1198"/>
        </w:tabs>
        <w:spacing w:line="293" w:lineRule="exact"/>
        <w:ind w:left="1197"/>
        <w:rPr>
          <w:rFonts w:ascii="Symbol"/>
          <w:sz w:val="24"/>
        </w:rPr>
      </w:pPr>
      <w:r>
        <w:rPr>
          <w:sz w:val="24"/>
        </w:rPr>
        <w:t>Replicarea.</w:t>
      </w:r>
    </w:p>
    <w:p w14:paraId="5EF0CB8F" w14:textId="77777777" w:rsidR="00B70EB4" w:rsidRDefault="00B70EB4">
      <w:pPr>
        <w:pStyle w:val="BodyText"/>
        <w:spacing w:before="10"/>
        <w:rPr>
          <w:sz w:val="23"/>
        </w:rPr>
      </w:pPr>
    </w:p>
    <w:p w14:paraId="56BE1B78" w14:textId="77777777" w:rsidR="00B70EB4" w:rsidRDefault="00982F96">
      <w:pPr>
        <w:pStyle w:val="BodyText"/>
        <w:ind w:left="477" w:right="329"/>
        <w:jc w:val="both"/>
      </w:pPr>
      <w:r>
        <w:t xml:space="preserve">În </w:t>
      </w:r>
      <w:r>
        <w:rPr>
          <w:b/>
        </w:rPr>
        <w:t xml:space="preserve">metoda extragerii în masă </w:t>
      </w:r>
      <w:r>
        <w:t>(bulk extractions) întregul depozit de date este împrospătat periodic prin extragerea datelor din sistemele sursă. Toate datele necesare sunt extrase din sistemele sursă iar depozitul de date este reconstruit complet. Această tehn</w:t>
      </w:r>
      <w:r>
        <w:t>ică implică mari costuri legate de transmiterea datelor în reţea, în schimb oferă avantajul unei întreţineri comode a depozitului de date.</w:t>
      </w:r>
    </w:p>
    <w:p w14:paraId="5630A15C" w14:textId="77777777" w:rsidR="00B70EB4" w:rsidRDefault="00B70EB4">
      <w:pPr>
        <w:pStyle w:val="BodyText"/>
      </w:pPr>
    </w:p>
    <w:p w14:paraId="22AB2D4D" w14:textId="77777777" w:rsidR="00B70EB4" w:rsidRDefault="00982F96">
      <w:pPr>
        <w:pStyle w:val="BodyText"/>
        <w:ind w:left="477" w:right="328"/>
        <w:jc w:val="both"/>
      </w:pPr>
      <w:r>
        <w:rPr>
          <w:b/>
        </w:rPr>
        <w:t xml:space="preserve">Metoda replicării </w:t>
      </w:r>
      <w:r>
        <w:t>ia în considerare doar datele noi din sistemele sursă. în acest caz sunt extrase doar datele noi s</w:t>
      </w:r>
      <w:r>
        <w:t>au datele care au suferit modificări de la ultima extragere din sistemele sursă. Această metodă este eficientă din punctul de vedere al volumului de date care se vehiculează în reţea, dar necesită aplicaţii complexe care să gestioneze schimbările interveni</w:t>
      </w:r>
      <w:r>
        <w:t>te. Instrumentele de transformare transformă datele extrase într- un format adecvat care este necesar pentru a putea fi stocate în depozitul de date.</w:t>
      </w:r>
    </w:p>
    <w:p w14:paraId="1BF5A583" w14:textId="77777777" w:rsidR="00B70EB4" w:rsidRDefault="00B70EB4">
      <w:pPr>
        <w:jc w:val="both"/>
        <w:sectPr w:rsidR="00B70EB4">
          <w:pgSz w:w="11910" w:h="16840"/>
          <w:pgMar w:top="1340" w:right="1460" w:bottom="1220" w:left="1320" w:header="729" w:footer="1021" w:gutter="0"/>
          <w:cols w:space="708"/>
        </w:sectPr>
      </w:pPr>
    </w:p>
    <w:p w14:paraId="39DB5175" w14:textId="77777777" w:rsidR="00B70EB4" w:rsidRDefault="00982F96">
      <w:pPr>
        <w:pStyle w:val="BodyText"/>
        <w:spacing w:before="89"/>
        <w:ind w:left="477"/>
        <w:jc w:val="both"/>
      </w:pPr>
      <w:r>
        <w:lastRenderedPageBreak/>
        <w:t>Majoritatea instrumentelor de transformare oferă următoarele capabilităţi:</w:t>
      </w:r>
    </w:p>
    <w:p w14:paraId="2DD0B831" w14:textId="77777777" w:rsidR="00B70EB4" w:rsidRDefault="00982F96">
      <w:pPr>
        <w:pStyle w:val="ListParagraph"/>
        <w:numPr>
          <w:ilvl w:val="2"/>
          <w:numId w:val="15"/>
        </w:numPr>
        <w:tabs>
          <w:tab w:val="left" w:pos="1287"/>
          <w:tab w:val="left" w:pos="1288"/>
        </w:tabs>
        <w:spacing w:before="1" w:line="293" w:lineRule="exact"/>
        <w:ind w:left="1287" w:hanging="450"/>
        <w:rPr>
          <w:rFonts w:ascii="Symbol" w:hAnsi="Symbol"/>
          <w:sz w:val="24"/>
        </w:rPr>
      </w:pPr>
      <w:r>
        <w:rPr>
          <w:sz w:val="24"/>
        </w:rPr>
        <w:t>Partiţionarea</w:t>
      </w:r>
      <w:r>
        <w:rPr>
          <w:sz w:val="24"/>
        </w:rPr>
        <w:t xml:space="preserve"> şi consolidarea</w:t>
      </w:r>
      <w:r>
        <w:rPr>
          <w:spacing w:val="-1"/>
          <w:sz w:val="24"/>
        </w:rPr>
        <w:t xml:space="preserve"> </w:t>
      </w:r>
      <w:r>
        <w:rPr>
          <w:sz w:val="24"/>
        </w:rPr>
        <w:t>câmpurilor;</w:t>
      </w:r>
    </w:p>
    <w:p w14:paraId="3B36FC9A" w14:textId="77777777" w:rsidR="00B70EB4" w:rsidRDefault="00982F96">
      <w:pPr>
        <w:pStyle w:val="ListParagraph"/>
        <w:numPr>
          <w:ilvl w:val="2"/>
          <w:numId w:val="15"/>
        </w:numPr>
        <w:tabs>
          <w:tab w:val="left" w:pos="1287"/>
          <w:tab w:val="left" w:pos="1288"/>
        </w:tabs>
        <w:spacing w:line="293" w:lineRule="exact"/>
        <w:ind w:left="1287" w:hanging="450"/>
        <w:rPr>
          <w:rFonts w:ascii="Symbol"/>
          <w:sz w:val="24"/>
        </w:rPr>
      </w:pPr>
      <w:r>
        <w:rPr>
          <w:sz w:val="24"/>
        </w:rPr>
        <w:t>Standardizarea;</w:t>
      </w:r>
    </w:p>
    <w:p w14:paraId="478580C1" w14:textId="77777777" w:rsidR="00B70EB4" w:rsidRDefault="00982F96">
      <w:pPr>
        <w:pStyle w:val="ListParagraph"/>
        <w:numPr>
          <w:ilvl w:val="2"/>
          <w:numId w:val="15"/>
        </w:numPr>
        <w:tabs>
          <w:tab w:val="left" w:pos="1287"/>
          <w:tab w:val="left" w:pos="1288"/>
        </w:tabs>
        <w:ind w:left="1287" w:hanging="450"/>
        <w:rPr>
          <w:rFonts w:ascii="Symbol"/>
          <w:sz w:val="24"/>
        </w:rPr>
      </w:pPr>
      <w:r>
        <w:rPr>
          <w:sz w:val="24"/>
        </w:rPr>
        <w:t>Deduplicarea.</w:t>
      </w:r>
    </w:p>
    <w:p w14:paraId="67A939A9" w14:textId="77777777" w:rsidR="00B70EB4" w:rsidRDefault="00B70EB4">
      <w:pPr>
        <w:pStyle w:val="BodyText"/>
        <w:spacing w:before="9"/>
        <w:rPr>
          <w:sz w:val="23"/>
        </w:rPr>
      </w:pPr>
    </w:p>
    <w:p w14:paraId="62160885" w14:textId="77777777" w:rsidR="00B70EB4" w:rsidRDefault="00982F96">
      <w:pPr>
        <w:pStyle w:val="BodyText"/>
        <w:ind w:left="477" w:right="329"/>
        <w:jc w:val="both"/>
      </w:pPr>
      <w:r>
        <w:rPr>
          <w:b/>
        </w:rPr>
        <w:t xml:space="preserve">Partiţionarea şi consolidarea câmpurilor. </w:t>
      </w:r>
      <w:r>
        <w:t>Anumite secvenţe de date sunt implementate într-un singur câmp fizic din sistemul sursă, ceea ce duce la necesitatea partiţionării lor în mai multe câmpur</w:t>
      </w:r>
      <w:r>
        <w:t>i în depozitul de date. în acelaşi timp, pot fi  cazuri în care mai multe câmpuri din sistemele sursă trebuie consolidate astfel încât datele să fie stocate în depozit într-un singur</w:t>
      </w:r>
      <w:r>
        <w:rPr>
          <w:spacing w:val="-9"/>
        </w:rPr>
        <w:t xml:space="preserve"> </w:t>
      </w:r>
      <w:r>
        <w:t>câmp.</w:t>
      </w:r>
    </w:p>
    <w:p w14:paraId="0251C763" w14:textId="77777777" w:rsidR="00B70EB4" w:rsidRDefault="00B70EB4">
      <w:pPr>
        <w:pStyle w:val="BodyText"/>
      </w:pPr>
    </w:p>
    <w:p w14:paraId="165AD81D" w14:textId="77777777" w:rsidR="00B70EB4" w:rsidRDefault="00982F96">
      <w:pPr>
        <w:pStyle w:val="BodyText"/>
        <w:ind w:left="477" w:right="328"/>
        <w:jc w:val="both"/>
      </w:pPr>
      <w:r>
        <w:rPr>
          <w:b/>
        </w:rPr>
        <w:t xml:space="preserve">Standardizarea. </w:t>
      </w:r>
      <w:r>
        <w:t>Standardele şi convenţiile pentru abrevieri, forma</w:t>
      </w:r>
      <w:r>
        <w:t>te de date, tipuri de date etc sunt aplicate secvenţelor individuale de date pentru a creşte uniformitatea conţinutului.</w:t>
      </w:r>
    </w:p>
    <w:p w14:paraId="36219E64" w14:textId="77777777" w:rsidR="00B70EB4" w:rsidRDefault="00B70EB4">
      <w:pPr>
        <w:pStyle w:val="BodyText"/>
      </w:pPr>
    </w:p>
    <w:p w14:paraId="42C6223E" w14:textId="77777777" w:rsidR="00B70EB4" w:rsidRDefault="00982F96">
      <w:pPr>
        <w:pStyle w:val="BodyText"/>
        <w:ind w:left="477" w:right="330"/>
        <w:jc w:val="both"/>
      </w:pPr>
      <w:r>
        <w:rPr>
          <w:b/>
        </w:rPr>
        <w:t xml:space="preserve">Deduplicarea. </w:t>
      </w:r>
      <w:r>
        <w:t>Se definesc reguli pentru a identifica înregistrări duplicat. Când se descoperă un duplicat, două sau mai multe înregist</w:t>
      </w:r>
      <w:r>
        <w:t>rări sunt comasate pentru a forma o singură înregistrare în depozitul de date.</w:t>
      </w:r>
    </w:p>
    <w:p w14:paraId="461C7C0A" w14:textId="77777777" w:rsidR="00B70EB4" w:rsidRDefault="00B70EB4">
      <w:pPr>
        <w:pStyle w:val="BodyText"/>
        <w:spacing w:before="7"/>
        <w:rPr>
          <w:sz w:val="25"/>
        </w:rPr>
      </w:pPr>
    </w:p>
    <w:tbl>
      <w:tblPr>
        <w:tblW w:w="0" w:type="auto"/>
        <w:tblInd w:w="4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84"/>
        <w:gridCol w:w="2774"/>
        <w:gridCol w:w="2784"/>
      </w:tblGrid>
      <w:tr w:rsidR="00B70EB4" w14:paraId="3914CF2F" w14:textId="77777777">
        <w:trPr>
          <w:trHeight w:val="222"/>
        </w:trPr>
        <w:tc>
          <w:tcPr>
            <w:tcW w:w="2784" w:type="dxa"/>
            <w:tcBorders>
              <w:top w:val="nil"/>
              <w:left w:val="nil"/>
              <w:bottom w:val="nil"/>
              <w:right w:val="nil"/>
            </w:tcBorders>
            <w:shd w:val="clear" w:color="auto" w:fill="000000"/>
          </w:tcPr>
          <w:p w14:paraId="4DCF6B77" w14:textId="77777777" w:rsidR="00B70EB4" w:rsidRDefault="00982F96">
            <w:pPr>
              <w:pStyle w:val="TableParagraph"/>
              <w:spacing w:line="203" w:lineRule="exact"/>
              <w:ind w:left="46"/>
              <w:rPr>
                <w:b/>
                <w:sz w:val="20"/>
              </w:rPr>
            </w:pPr>
            <w:r>
              <w:rPr>
                <w:b/>
                <w:color w:val="FFFFFF"/>
                <w:sz w:val="20"/>
              </w:rPr>
              <w:t>SISTEM SURSĂ</w:t>
            </w:r>
          </w:p>
        </w:tc>
        <w:tc>
          <w:tcPr>
            <w:tcW w:w="2774" w:type="dxa"/>
            <w:tcBorders>
              <w:top w:val="nil"/>
              <w:left w:val="nil"/>
              <w:bottom w:val="nil"/>
              <w:right w:val="nil"/>
            </w:tcBorders>
            <w:shd w:val="clear" w:color="auto" w:fill="000000"/>
          </w:tcPr>
          <w:p w14:paraId="295A9A49" w14:textId="77777777" w:rsidR="00B70EB4" w:rsidRDefault="00982F96">
            <w:pPr>
              <w:pStyle w:val="TableParagraph"/>
              <w:spacing w:line="203" w:lineRule="exact"/>
              <w:ind w:left="176" w:right="162"/>
              <w:jc w:val="center"/>
              <w:rPr>
                <w:b/>
                <w:sz w:val="20"/>
              </w:rPr>
            </w:pPr>
            <w:r>
              <w:rPr>
                <w:b/>
                <w:color w:val="FFFFFF"/>
                <w:sz w:val="20"/>
              </w:rPr>
              <w:t>TIPUL TRANSFORMĂRII</w:t>
            </w:r>
          </w:p>
        </w:tc>
        <w:tc>
          <w:tcPr>
            <w:tcW w:w="2784" w:type="dxa"/>
            <w:tcBorders>
              <w:top w:val="nil"/>
              <w:left w:val="nil"/>
              <w:bottom w:val="nil"/>
              <w:right w:val="nil"/>
            </w:tcBorders>
            <w:shd w:val="clear" w:color="auto" w:fill="000000"/>
          </w:tcPr>
          <w:p w14:paraId="13DDA522" w14:textId="77777777" w:rsidR="00B70EB4" w:rsidRDefault="00982F96">
            <w:pPr>
              <w:pStyle w:val="TableParagraph"/>
              <w:spacing w:line="203" w:lineRule="exact"/>
              <w:ind w:left="47"/>
              <w:rPr>
                <w:b/>
                <w:sz w:val="20"/>
              </w:rPr>
            </w:pPr>
            <w:r>
              <w:rPr>
                <w:b/>
                <w:color w:val="FFFFFF"/>
                <w:sz w:val="20"/>
              </w:rPr>
              <w:t>DEPOZIT DE DATE</w:t>
            </w:r>
          </w:p>
        </w:tc>
      </w:tr>
      <w:tr w:rsidR="00B70EB4" w14:paraId="4EAFA0EC" w14:textId="77777777">
        <w:trPr>
          <w:trHeight w:val="239"/>
        </w:trPr>
        <w:tc>
          <w:tcPr>
            <w:tcW w:w="2784" w:type="dxa"/>
            <w:tcBorders>
              <w:bottom w:val="nil"/>
            </w:tcBorders>
          </w:tcPr>
          <w:p w14:paraId="6E5D2300" w14:textId="77777777" w:rsidR="00B70EB4" w:rsidRDefault="00982F96">
            <w:pPr>
              <w:pStyle w:val="TableParagraph"/>
              <w:spacing w:before="6" w:line="213" w:lineRule="exact"/>
              <w:ind w:left="39"/>
              <w:rPr>
                <w:b/>
                <w:sz w:val="20"/>
              </w:rPr>
            </w:pPr>
            <w:r>
              <w:rPr>
                <w:b/>
                <w:sz w:val="20"/>
              </w:rPr>
              <w:t>Câmpul Adresa</w:t>
            </w:r>
          </w:p>
        </w:tc>
        <w:tc>
          <w:tcPr>
            <w:tcW w:w="2774" w:type="dxa"/>
            <w:tcBorders>
              <w:bottom w:val="nil"/>
            </w:tcBorders>
          </w:tcPr>
          <w:p w14:paraId="0614AA8B" w14:textId="77777777" w:rsidR="00B70EB4" w:rsidRDefault="00982F96">
            <w:pPr>
              <w:pStyle w:val="TableParagraph"/>
              <w:spacing w:before="3" w:line="216" w:lineRule="exact"/>
              <w:ind w:left="530" w:right="516"/>
              <w:jc w:val="center"/>
              <w:rPr>
                <w:sz w:val="20"/>
              </w:rPr>
            </w:pPr>
            <w:r>
              <w:rPr>
                <w:sz w:val="20"/>
              </w:rPr>
              <w:t>Partiţionare câmpuri</w:t>
            </w:r>
          </w:p>
        </w:tc>
        <w:tc>
          <w:tcPr>
            <w:tcW w:w="2784" w:type="dxa"/>
            <w:tcBorders>
              <w:bottom w:val="nil"/>
            </w:tcBorders>
          </w:tcPr>
          <w:p w14:paraId="61DF4D91" w14:textId="77777777" w:rsidR="00B70EB4" w:rsidRDefault="00982F96">
            <w:pPr>
              <w:pStyle w:val="TableParagraph"/>
              <w:spacing w:before="3" w:line="216" w:lineRule="exact"/>
              <w:ind w:left="39"/>
              <w:rPr>
                <w:sz w:val="20"/>
              </w:rPr>
            </w:pPr>
            <w:r>
              <w:rPr>
                <w:b/>
                <w:sz w:val="20"/>
              </w:rPr>
              <w:t xml:space="preserve">Nr. Str. </w:t>
            </w:r>
            <w:r>
              <w:rPr>
                <w:sz w:val="20"/>
              </w:rPr>
              <w:t>123</w:t>
            </w:r>
          </w:p>
        </w:tc>
      </w:tr>
      <w:tr w:rsidR="00B70EB4" w14:paraId="06D0D81D" w14:textId="77777777">
        <w:trPr>
          <w:trHeight w:val="229"/>
        </w:trPr>
        <w:tc>
          <w:tcPr>
            <w:tcW w:w="2784" w:type="dxa"/>
            <w:tcBorders>
              <w:top w:val="nil"/>
              <w:bottom w:val="nil"/>
            </w:tcBorders>
          </w:tcPr>
          <w:p w14:paraId="42BD5121" w14:textId="77777777" w:rsidR="00B70EB4" w:rsidRDefault="00982F96">
            <w:pPr>
              <w:pStyle w:val="TableParagraph"/>
              <w:spacing w:line="209" w:lineRule="exact"/>
              <w:ind w:left="48"/>
              <w:rPr>
                <w:sz w:val="20"/>
              </w:rPr>
            </w:pPr>
            <w:r>
              <w:rPr>
                <w:sz w:val="20"/>
              </w:rPr>
              <w:t>Str. Unirii Nr. 123, Municipiul</w:t>
            </w:r>
          </w:p>
        </w:tc>
        <w:tc>
          <w:tcPr>
            <w:tcW w:w="2774" w:type="dxa"/>
            <w:tcBorders>
              <w:top w:val="nil"/>
              <w:bottom w:val="nil"/>
            </w:tcBorders>
          </w:tcPr>
          <w:p w14:paraId="73DE3F32" w14:textId="77777777" w:rsidR="00B70EB4" w:rsidRDefault="00B70EB4">
            <w:pPr>
              <w:pStyle w:val="TableParagraph"/>
              <w:rPr>
                <w:sz w:val="16"/>
              </w:rPr>
            </w:pPr>
          </w:p>
        </w:tc>
        <w:tc>
          <w:tcPr>
            <w:tcW w:w="2784" w:type="dxa"/>
            <w:tcBorders>
              <w:top w:val="nil"/>
              <w:bottom w:val="nil"/>
            </w:tcBorders>
          </w:tcPr>
          <w:p w14:paraId="302B43B2" w14:textId="77777777" w:rsidR="00B70EB4" w:rsidRDefault="00982F96">
            <w:pPr>
              <w:pStyle w:val="TableParagraph"/>
              <w:spacing w:line="209" w:lineRule="exact"/>
              <w:ind w:left="39"/>
              <w:rPr>
                <w:sz w:val="20"/>
              </w:rPr>
            </w:pPr>
            <w:r>
              <w:rPr>
                <w:b/>
                <w:sz w:val="20"/>
              </w:rPr>
              <w:t xml:space="preserve">Strada: </w:t>
            </w:r>
            <w:r>
              <w:rPr>
                <w:sz w:val="20"/>
              </w:rPr>
              <w:t>Unirii</w:t>
            </w:r>
          </w:p>
        </w:tc>
      </w:tr>
      <w:tr w:rsidR="00B70EB4" w14:paraId="655B7972" w14:textId="77777777">
        <w:trPr>
          <w:trHeight w:val="229"/>
        </w:trPr>
        <w:tc>
          <w:tcPr>
            <w:tcW w:w="2784" w:type="dxa"/>
            <w:tcBorders>
              <w:top w:val="nil"/>
              <w:bottom w:val="nil"/>
            </w:tcBorders>
          </w:tcPr>
          <w:p w14:paraId="14FF78D9" w14:textId="77777777" w:rsidR="00B70EB4" w:rsidRDefault="00982F96">
            <w:pPr>
              <w:pStyle w:val="TableParagraph"/>
              <w:spacing w:line="210" w:lineRule="exact"/>
              <w:ind w:left="39"/>
              <w:rPr>
                <w:sz w:val="20"/>
              </w:rPr>
            </w:pPr>
            <w:r>
              <w:rPr>
                <w:sz w:val="20"/>
              </w:rPr>
              <w:t>Iaşi, 6600, România</w:t>
            </w:r>
          </w:p>
        </w:tc>
        <w:tc>
          <w:tcPr>
            <w:tcW w:w="2774" w:type="dxa"/>
            <w:tcBorders>
              <w:top w:val="nil"/>
              <w:bottom w:val="nil"/>
            </w:tcBorders>
          </w:tcPr>
          <w:p w14:paraId="27CBEC08" w14:textId="77777777" w:rsidR="00B70EB4" w:rsidRDefault="00B70EB4">
            <w:pPr>
              <w:pStyle w:val="TableParagraph"/>
              <w:rPr>
                <w:sz w:val="16"/>
              </w:rPr>
            </w:pPr>
          </w:p>
        </w:tc>
        <w:tc>
          <w:tcPr>
            <w:tcW w:w="2784" w:type="dxa"/>
            <w:tcBorders>
              <w:top w:val="nil"/>
              <w:bottom w:val="nil"/>
            </w:tcBorders>
          </w:tcPr>
          <w:p w14:paraId="552AC885" w14:textId="77777777" w:rsidR="00B70EB4" w:rsidRDefault="00982F96">
            <w:pPr>
              <w:pStyle w:val="TableParagraph"/>
              <w:spacing w:line="210" w:lineRule="exact"/>
              <w:ind w:left="39"/>
              <w:rPr>
                <w:sz w:val="20"/>
              </w:rPr>
            </w:pPr>
            <w:r>
              <w:rPr>
                <w:b/>
                <w:sz w:val="20"/>
              </w:rPr>
              <w:t xml:space="preserve">Localitate: </w:t>
            </w:r>
            <w:r>
              <w:rPr>
                <w:sz w:val="20"/>
              </w:rPr>
              <w:t>Iaşi</w:t>
            </w:r>
          </w:p>
        </w:tc>
      </w:tr>
      <w:tr w:rsidR="00B70EB4" w14:paraId="39035493" w14:textId="77777777">
        <w:trPr>
          <w:trHeight w:val="229"/>
        </w:trPr>
        <w:tc>
          <w:tcPr>
            <w:tcW w:w="2784" w:type="dxa"/>
            <w:tcBorders>
              <w:top w:val="nil"/>
              <w:bottom w:val="nil"/>
            </w:tcBorders>
          </w:tcPr>
          <w:p w14:paraId="014EF02C" w14:textId="77777777" w:rsidR="00B70EB4" w:rsidRDefault="00B70EB4">
            <w:pPr>
              <w:pStyle w:val="TableParagraph"/>
              <w:rPr>
                <w:sz w:val="16"/>
              </w:rPr>
            </w:pPr>
          </w:p>
        </w:tc>
        <w:tc>
          <w:tcPr>
            <w:tcW w:w="2774" w:type="dxa"/>
            <w:tcBorders>
              <w:top w:val="nil"/>
              <w:bottom w:val="nil"/>
            </w:tcBorders>
          </w:tcPr>
          <w:p w14:paraId="4C606EB9" w14:textId="77777777" w:rsidR="00B70EB4" w:rsidRDefault="00B70EB4">
            <w:pPr>
              <w:pStyle w:val="TableParagraph"/>
              <w:rPr>
                <w:sz w:val="16"/>
              </w:rPr>
            </w:pPr>
          </w:p>
        </w:tc>
        <w:tc>
          <w:tcPr>
            <w:tcW w:w="2784" w:type="dxa"/>
            <w:tcBorders>
              <w:top w:val="nil"/>
              <w:bottom w:val="nil"/>
            </w:tcBorders>
          </w:tcPr>
          <w:p w14:paraId="2A848587" w14:textId="77777777" w:rsidR="00B70EB4" w:rsidRDefault="00982F96">
            <w:pPr>
              <w:pStyle w:val="TableParagraph"/>
              <w:spacing w:line="210" w:lineRule="exact"/>
              <w:ind w:left="39"/>
              <w:rPr>
                <w:sz w:val="20"/>
              </w:rPr>
            </w:pPr>
            <w:r>
              <w:rPr>
                <w:b/>
                <w:sz w:val="20"/>
              </w:rPr>
              <w:t xml:space="preserve">Tip localitate: </w:t>
            </w:r>
            <w:r>
              <w:rPr>
                <w:sz w:val="20"/>
              </w:rPr>
              <w:t>Municipiu</w:t>
            </w:r>
          </w:p>
        </w:tc>
      </w:tr>
      <w:tr w:rsidR="00B70EB4" w14:paraId="6C3613F7" w14:textId="77777777">
        <w:trPr>
          <w:trHeight w:val="230"/>
        </w:trPr>
        <w:tc>
          <w:tcPr>
            <w:tcW w:w="2784" w:type="dxa"/>
            <w:tcBorders>
              <w:top w:val="nil"/>
              <w:bottom w:val="nil"/>
            </w:tcBorders>
          </w:tcPr>
          <w:p w14:paraId="4FD05EA6" w14:textId="77777777" w:rsidR="00B70EB4" w:rsidRDefault="00B70EB4">
            <w:pPr>
              <w:pStyle w:val="TableParagraph"/>
              <w:rPr>
                <w:sz w:val="16"/>
              </w:rPr>
            </w:pPr>
          </w:p>
        </w:tc>
        <w:tc>
          <w:tcPr>
            <w:tcW w:w="2774" w:type="dxa"/>
            <w:tcBorders>
              <w:top w:val="nil"/>
              <w:bottom w:val="nil"/>
            </w:tcBorders>
          </w:tcPr>
          <w:p w14:paraId="07CBD894" w14:textId="77777777" w:rsidR="00B70EB4" w:rsidRDefault="00B70EB4">
            <w:pPr>
              <w:pStyle w:val="TableParagraph"/>
              <w:rPr>
                <w:sz w:val="16"/>
              </w:rPr>
            </w:pPr>
          </w:p>
        </w:tc>
        <w:tc>
          <w:tcPr>
            <w:tcW w:w="2784" w:type="dxa"/>
            <w:tcBorders>
              <w:top w:val="nil"/>
              <w:bottom w:val="nil"/>
            </w:tcBorders>
          </w:tcPr>
          <w:p w14:paraId="32406A2D" w14:textId="77777777" w:rsidR="00B70EB4" w:rsidRDefault="00982F96">
            <w:pPr>
              <w:pStyle w:val="TableParagraph"/>
              <w:spacing w:line="210" w:lineRule="exact"/>
              <w:ind w:left="39"/>
              <w:rPr>
                <w:sz w:val="20"/>
              </w:rPr>
            </w:pPr>
            <w:r>
              <w:rPr>
                <w:b/>
                <w:sz w:val="20"/>
              </w:rPr>
              <w:t xml:space="preserve">Cod Poştal: </w:t>
            </w:r>
            <w:r>
              <w:rPr>
                <w:sz w:val="20"/>
              </w:rPr>
              <w:t>6600</w:t>
            </w:r>
          </w:p>
        </w:tc>
      </w:tr>
      <w:tr w:rsidR="00B70EB4" w14:paraId="632C7618" w14:textId="77777777">
        <w:trPr>
          <w:trHeight w:val="228"/>
        </w:trPr>
        <w:tc>
          <w:tcPr>
            <w:tcW w:w="2784" w:type="dxa"/>
            <w:tcBorders>
              <w:top w:val="nil"/>
            </w:tcBorders>
          </w:tcPr>
          <w:p w14:paraId="71A8DFD7" w14:textId="77777777" w:rsidR="00B70EB4" w:rsidRDefault="00B70EB4">
            <w:pPr>
              <w:pStyle w:val="TableParagraph"/>
              <w:rPr>
                <w:sz w:val="16"/>
              </w:rPr>
            </w:pPr>
          </w:p>
        </w:tc>
        <w:tc>
          <w:tcPr>
            <w:tcW w:w="2774" w:type="dxa"/>
            <w:tcBorders>
              <w:top w:val="nil"/>
            </w:tcBorders>
          </w:tcPr>
          <w:p w14:paraId="76A037B5" w14:textId="77777777" w:rsidR="00B70EB4" w:rsidRDefault="00B70EB4">
            <w:pPr>
              <w:pStyle w:val="TableParagraph"/>
              <w:rPr>
                <w:sz w:val="16"/>
              </w:rPr>
            </w:pPr>
          </w:p>
        </w:tc>
        <w:tc>
          <w:tcPr>
            <w:tcW w:w="2784" w:type="dxa"/>
            <w:tcBorders>
              <w:top w:val="nil"/>
            </w:tcBorders>
          </w:tcPr>
          <w:p w14:paraId="7B861DA6" w14:textId="77777777" w:rsidR="00B70EB4" w:rsidRDefault="00982F96">
            <w:pPr>
              <w:pStyle w:val="TableParagraph"/>
              <w:spacing w:line="208" w:lineRule="exact"/>
              <w:ind w:left="39"/>
              <w:rPr>
                <w:sz w:val="20"/>
              </w:rPr>
            </w:pPr>
            <w:r>
              <w:rPr>
                <w:b/>
                <w:sz w:val="20"/>
              </w:rPr>
              <w:t xml:space="preserve">Tara: </w:t>
            </w:r>
            <w:r>
              <w:rPr>
                <w:sz w:val="20"/>
              </w:rPr>
              <w:t>România</w:t>
            </w:r>
          </w:p>
        </w:tc>
      </w:tr>
      <w:tr w:rsidR="00B70EB4" w14:paraId="74236606" w14:textId="77777777">
        <w:trPr>
          <w:trHeight w:val="232"/>
        </w:trPr>
        <w:tc>
          <w:tcPr>
            <w:tcW w:w="2784" w:type="dxa"/>
            <w:tcBorders>
              <w:bottom w:val="nil"/>
            </w:tcBorders>
          </w:tcPr>
          <w:p w14:paraId="3BBB5C3F" w14:textId="77777777" w:rsidR="00B70EB4" w:rsidRDefault="00982F96">
            <w:pPr>
              <w:pStyle w:val="TableParagraph"/>
              <w:spacing w:line="212" w:lineRule="exact"/>
              <w:ind w:left="44"/>
              <w:rPr>
                <w:b/>
                <w:sz w:val="20"/>
              </w:rPr>
            </w:pPr>
            <w:r>
              <w:rPr>
                <w:b/>
                <w:sz w:val="20"/>
              </w:rPr>
              <w:t>Sistem A, Funcţie:</w:t>
            </w:r>
          </w:p>
        </w:tc>
        <w:tc>
          <w:tcPr>
            <w:tcW w:w="2774" w:type="dxa"/>
            <w:tcBorders>
              <w:bottom w:val="nil"/>
            </w:tcBorders>
          </w:tcPr>
          <w:p w14:paraId="1DCEBB73" w14:textId="77777777" w:rsidR="00B70EB4" w:rsidRDefault="00982F96">
            <w:pPr>
              <w:pStyle w:val="TableParagraph"/>
              <w:spacing w:line="213" w:lineRule="exact"/>
              <w:ind w:left="530" w:right="517"/>
              <w:jc w:val="center"/>
              <w:rPr>
                <w:sz w:val="20"/>
              </w:rPr>
            </w:pPr>
            <w:r>
              <w:rPr>
                <w:sz w:val="20"/>
              </w:rPr>
              <w:t>Consolidare câmpuri</w:t>
            </w:r>
          </w:p>
        </w:tc>
        <w:tc>
          <w:tcPr>
            <w:tcW w:w="2784" w:type="dxa"/>
            <w:tcBorders>
              <w:bottom w:val="nil"/>
            </w:tcBorders>
          </w:tcPr>
          <w:p w14:paraId="1EF9E719" w14:textId="77777777" w:rsidR="00B70EB4" w:rsidRDefault="00982F96">
            <w:pPr>
              <w:pStyle w:val="TableParagraph"/>
              <w:spacing w:line="212" w:lineRule="exact"/>
              <w:ind w:left="39"/>
              <w:rPr>
                <w:b/>
                <w:sz w:val="20"/>
              </w:rPr>
            </w:pPr>
            <w:r>
              <w:rPr>
                <w:b/>
                <w:sz w:val="20"/>
              </w:rPr>
              <w:t>Funcţie:</w:t>
            </w:r>
          </w:p>
        </w:tc>
      </w:tr>
      <w:tr w:rsidR="00B70EB4" w14:paraId="687DB407" w14:textId="77777777">
        <w:trPr>
          <w:trHeight w:val="229"/>
        </w:trPr>
        <w:tc>
          <w:tcPr>
            <w:tcW w:w="2784" w:type="dxa"/>
            <w:tcBorders>
              <w:top w:val="nil"/>
              <w:bottom w:val="nil"/>
            </w:tcBorders>
          </w:tcPr>
          <w:p w14:paraId="0D0DDA03" w14:textId="77777777" w:rsidR="00B70EB4" w:rsidRDefault="00982F96">
            <w:pPr>
              <w:pStyle w:val="TableParagraph"/>
              <w:spacing w:line="210" w:lineRule="exact"/>
              <w:ind w:left="39"/>
              <w:rPr>
                <w:sz w:val="20"/>
              </w:rPr>
            </w:pPr>
            <w:r>
              <w:rPr>
                <w:sz w:val="20"/>
              </w:rPr>
              <w:t>Manager general</w:t>
            </w:r>
          </w:p>
        </w:tc>
        <w:tc>
          <w:tcPr>
            <w:tcW w:w="2774" w:type="dxa"/>
            <w:tcBorders>
              <w:top w:val="nil"/>
              <w:bottom w:val="nil"/>
            </w:tcBorders>
          </w:tcPr>
          <w:p w14:paraId="677152DE" w14:textId="77777777" w:rsidR="00B70EB4" w:rsidRDefault="00B70EB4">
            <w:pPr>
              <w:pStyle w:val="TableParagraph"/>
              <w:rPr>
                <w:sz w:val="16"/>
              </w:rPr>
            </w:pPr>
          </w:p>
        </w:tc>
        <w:tc>
          <w:tcPr>
            <w:tcW w:w="2784" w:type="dxa"/>
            <w:tcBorders>
              <w:top w:val="nil"/>
              <w:bottom w:val="nil"/>
            </w:tcBorders>
          </w:tcPr>
          <w:p w14:paraId="01850E2E" w14:textId="77777777" w:rsidR="00B70EB4" w:rsidRDefault="00982F96">
            <w:pPr>
              <w:pStyle w:val="TableParagraph"/>
              <w:spacing w:line="210" w:lineRule="exact"/>
              <w:ind w:left="39"/>
              <w:rPr>
                <w:sz w:val="20"/>
              </w:rPr>
            </w:pPr>
            <w:r>
              <w:rPr>
                <w:sz w:val="20"/>
              </w:rPr>
              <w:t>Manager sau Director general</w:t>
            </w:r>
          </w:p>
        </w:tc>
      </w:tr>
      <w:tr w:rsidR="00B70EB4" w14:paraId="4B1BBBF0" w14:textId="77777777">
        <w:trPr>
          <w:trHeight w:val="230"/>
        </w:trPr>
        <w:tc>
          <w:tcPr>
            <w:tcW w:w="2784" w:type="dxa"/>
            <w:tcBorders>
              <w:top w:val="nil"/>
              <w:bottom w:val="nil"/>
            </w:tcBorders>
          </w:tcPr>
          <w:p w14:paraId="39706F06" w14:textId="77777777" w:rsidR="00B70EB4" w:rsidRDefault="00982F96">
            <w:pPr>
              <w:pStyle w:val="TableParagraph"/>
              <w:spacing w:line="210" w:lineRule="exact"/>
              <w:ind w:left="44"/>
              <w:rPr>
                <w:b/>
                <w:sz w:val="20"/>
              </w:rPr>
            </w:pPr>
            <w:r>
              <w:rPr>
                <w:b/>
                <w:sz w:val="20"/>
              </w:rPr>
              <w:t>Sistem B, Funcţie:</w:t>
            </w:r>
          </w:p>
        </w:tc>
        <w:tc>
          <w:tcPr>
            <w:tcW w:w="2774" w:type="dxa"/>
            <w:tcBorders>
              <w:top w:val="nil"/>
              <w:bottom w:val="nil"/>
            </w:tcBorders>
          </w:tcPr>
          <w:p w14:paraId="29600F80" w14:textId="77777777" w:rsidR="00B70EB4" w:rsidRDefault="00B70EB4">
            <w:pPr>
              <w:pStyle w:val="TableParagraph"/>
              <w:rPr>
                <w:sz w:val="16"/>
              </w:rPr>
            </w:pPr>
          </w:p>
        </w:tc>
        <w:tc>
          <w:tcPr>
            <w:tcW w:w="2784" w:type="dxa"/>
            <w:tcBorders>
              <w:top w:val="nil"/>
              <w:bottom w:val="nil"/>
            </w:tcBorders>
          </w:tcPr>
          <w:p w14:paraId="653F5E91" w14:textId="77777777" w:rsidR="00B70EB4" w:rsidRDefault="00B70EB4">
            <w:pPr>
              <w:pStyle w:val="TableParagraph"/>
              <w:rPr>
                <w:sz w:val="16"/>
              </w:rPr>
            </w:pPr>
          </w:p>
        </w:tc>
      </w:tr>
      <w:tr w:rsidR="00B70EB4" w14:paraId="0A72C37B" w14:textId="77777777">
        <w:trPr>
          <w:trHeight w:val="226"/>
        </w:trPr>
        <w:tc>
          <w:tcPr>
            <w:tcW w:w="2784" w:type="dxa"/>
            <w:tcBorders>
              <w:top w:val="nil"/>
            </w:tcBorders>
          </w:tcPr>
          <w:p w14:paraId="0205C92C" w14:textId="77777777" w:rsidR="00B70EB4" w:rsidRDefault="00982F96">
            <w:pPr>
              <w:pStyle w:val="TableParagraph"/>
              <w:spacing w:line="207" w:lineRule="exact"/>
              <w:ind w:left="39"/>
              <w:rPr>
                <w:sz w:val="20"/>
              </w:rPr>
            </w:pPr>
            <w:r>
              <w:rPr>
                <w:sz w:val="20"/>
              </w:rPr>
              <w:t>Director general</w:t>
            </w:r>
          </w:p>
        </w:tc>
        <w:tc>
          <w:tcPr>
            <w:tcW w:w="2774" w:type="dxa"/>
            <w:tcBorders>
              <w:top w:val="nil"/>
            </w:tcBorders>
          </w:tcPr>
          <w:p w14:paraId="33034E70" w14:textId="77777777" w:rsidR="00B70EB4" w:rsidRDefault="00B70EB4">
            <w:pPr>
              <w:pStyle w:val="TableParagraph"/>
              <w:rPr>
                <w:sz w:val="16"/>
              </w:rPr>
            </w:pPr>
          </w:p>
        </w:tc>
        <w:tc>
          <w:tcPr>
            <w:tcW w:w="2784" w:type="dxa"/>
            <w:tcBorders>
              <w:top w:val="nil"/>
            </w:tcBorders>
          </w:tcPr>
          <w:p w14:paraId="20E4F409" w14:textId="77777777" w:rsidR="00B70EB4" w:rsidRDefault="00B70EB4">
            <w:pPr>
              <w:pStyle w:val="TableParagraph"/>
              <w:rPr>
                <w:sz w:val="16"/>
              </w:rPr>
            </w:pPr>
          </w:p>
        </w:tc>
      </w:tr>
      <w:tr w:rsidR="00B70EB4" w14:paraId="2588A5C1" w14:textId="77777777">
        <w:trPr>
          <w:trHeight w:val="233"/>
        </w:trPr>
        <w:tc>
          <w:tcPr>
            <w:tcW w:w="2784" w:type="dxa"/>
            <w:tcBorders>
              <w:bottom w:val="nil"/>
            </w:tcBorders>
          </w:tcPr>
          <w:p w14:paraId="6FC200B9" w14:textId="77777777" w:rsidR="00B70EB4" w:rsidRDefault="00982F96">
            <w:pPr>
              <w:pStyle w:val="TableParagraph"/>
              <w:spacing w:line="213" w:lineRule="exact"/>
              <w:ind w:left="39"/>
              <w:rPr>
                <w:b/>
                <w:sz w:val="20"/>
              </w:rPr>
            </w:pPr>
            <w:r>
              <w:rPr>
                <w:b/>
                <w:sz w:val="20"/>
              </w:rPr>
              <w:t>Data comenzii:</w:t>
            </w:r>
          </w:p>
        </w:tc>
        <w:tc>
          <w:tcPr>
            <w:tcW w:w="2774" w:type="dxa"/>
            <w:tcBorders>
              <w:bottom w:val="nil"/>
            </w:tcBorders>
          </w:tcPr>
          <w:p w14:paraId="00A2BE82" w14:textId="77777777" w:rsidR="00B70EB4" w:rsidRDefault="00982F96">
            <w:pPr>
              <w:pStyle w:val="TableParagraph"/>
              <w:spacing w:line="213" w:lineRule="exact"/>
              <w:ind w:left="530" w:right="516"/>
              <w:jc w:val="center"/>
              <w:rPr>
                <w:sz w:val="20"/>
              </w:rPr>
            </w:pPr>
            <w:r>
              <w:rPr>
                <w:sz w:val="20"/>
              </w:rPr>
              <w:t>Standardizare</w:t>
            </w:r>
          </w:p>
        </w:tc>
        <w:tc>
          <w:tcPr>
            <w:tcW w:w="2784" w:type="dxa"/>
            <w:tcBorders>
              <w:bottom w:val="nil"/>
            </w:tcBorders>
          </w:tcPr>
          <w:p w14:paraId="7E733A18" w14:textId="77777777" w:rsidR="00B70EB4" w:rsidRDefault="00982F96">
            <w:pPr>
              <w:pStyle w:val="TableParagraph"/>
              <w:spacing w:line="213" w:lineRule="exact"/>
              <w:ind w:left="39"/>
              <w:rPr>
                <w:b/>
                <w:sz w:val="20"/>
              </w:rPr>
            </w:pPr>
            <w:r>
              <w:rPr>
                <w:b/>
                <w:sz w:val="20"/>
              </w:rPr>
              <w:t>Data comenzii:</w:t>
            </w:r>
          </w:p>
        </w:tc>
      </w:tr>
      <w:tr w:rsidR="00B70EB4" w14:paraId="67BB0022" w14:textId="77777777">
        <w:trPr>
          <w:trHeight w:val="229"/>
        </w:trPr>
        <w:tc>
          <w:tcPr>
            <w:tcW w:w="2784" w:type="dxa"/>
            <w:tcBorders>
              <w:top w:val="nil"/>
              <w:bottom w:val="nil"/>
            </w:tcBorders>
          </w:tcPr>
          <w:p w14:paraId="064BA5DF" w14:textId="77777777" w:rsidR="00B70EB4" w:rsidRDefault="00982F96">
            <w:pPr>
              <w:pStyle w:val="TableParagraph"/>
              <w:spacing w:line="210" w:lineRule="exact"/>
              <w:ind w:left="39"/>
              <w:rPr>
                <w:sz w:val="20"/>
              </w:rPr>
            </w:pPr>
            <w:r>
              <w:rPr>
                <w:sz w:val="20"/>
              </w:rPr>
              <w:t>21 Nov. 2002</w:t>
            </w:r>
          </w:p>
        </w:tc>
        <w:tc>
          <w:tcPr>
            <w:tcW w:w="2774" w:type="dxa"/>
            <w:tcBorders>
              <w:top w:val="nil"/>
              <w:bottom w:val="nil"/>
            </w:tcBorders>
          </w:tcPr>
          <w:p w14:paraId="1F271DCD" w14:textId="77777777" w:rsidR="00B70EB4" w:rsidRDefault="00B70EB4">
            <w:pPr>
              <w:pStyle w:val="TableParagraph"/>
              <w:rPr>
                <w:sz w:val="16"/>
              </w:rPr>
            </w:pPr>
          </w:p>
        </w:tc>
        <w:tc>
          <w:tcPr>
            <w:tcW w:w="2784" w:type="dxa"/>
            <w:tcBorders>
              <w:top w:val="nil"/>
              <w:bottom w:val="nil"/>
            </w:tcBorders>
          </w:tcPr>
          <w:p w14:paraId="3AAF0762" w14:textId="77777777" w:rsidR="00B70EB4" w:rsidRDefault="00982F96">
            <w:pPr>
              <w:pStyle w:val="TableParagraph"/>
              <w:spacing w:line="210" w:lineRule="exact"/>
              <w:ind w:left="39"/>
              <w:rPr>
                <w:sz w:val="20"/>
              </w:rPr>
            </w:pPr>
            <w:r>
              <w:rPr>
                <w:sz w:val="20"/>
              </w:rPr>
              <w:t>21 Noiembrie 2002</w:t>
            </w:r>
          </w:p>
        </w:tc>
      </w:tr>
      <w:tr w:rsidR="00B70EB4" w14:paraId="6FA578F4" w14:textId="77777777">
        <w:trPr>
          <w:trHeight w:val="229"/>
        </w:trPr>
        <w:tc>
          <w:tcPr>
            <w:tcW w:w="2784" w:type="dxa"/>
            <w:tcBorders>
              <w:top w:val="nil"/>
              <w:bottom w:val="nil"/>
            </w:tcBorders>
          </w:tcPr>
          <w:p w14:paraId="0C0107C6" w14:textId="77777777" w:rsidR="00B70EB4" w:rsidRDefault="00982F96">
            <w:pPr>
              <w:pStyle w:val="TableParagraph"/>
              <w:spacing w:line="210" w:lineRule="exact"/>
              <w:ind w:left="39"/>
              <w:rPr>
                <w:b/>
                <w:sz w:val="20"/>
              </w:rPr>
            </w:pPr>
            <w:r>
              <w:rPr>
                <w:b/>
                <w:sz w:val="20"/>
              </w:rPr>
              <w:t>Data comenzii:</w:t>
            </w:r>
          </w:p>
        </w:tc>
        <w:tc>
          <w:tcPr>
            <w:tcW w:w="2774" w:type="dxa"/>
            <w:tcBorders>
              <w:top w:val="nil"/>
              <w:bottom w:val="nil"/>
            </w:tcBorders>
          </w:tcPr>
          <w:p w14:paraId="1E93EE3B" w14:textId="77777777" w:rsidR="00B70EB4" w:rsidRDefault="00B70EB4">
            <w:pPr>
              <w:pStyle w:val="TableParagraph"/>
              <w:rPr>
                <w:sz w:val="16"/>
              </w:rPr>
            </w:pPr>
          </w:p>
        </w:tc>
        <w:tc>
          <w:tcPr>
            <w:tcW w:w="2784" w:type="dxa"/>
            <w:tcBorders>
              <w:top w:val="nil"/>
              <w:bottom w:val="nil"/>
            </w:tcBorders>
          </w:tcPr>
          <w:p w14:paraId="2C2702DC" w14:textId="77777777" w:rsidR="00B70EB4" w:rsidRDefault="00982F96">
            <w:pPr>
              <w:pStyle w:val="TableParagraph"/>
              <w:spacing w:line="210" w:lineRule="exact"/>
              <w:ind w:left="39"/>
              <w:rPr>
                <w:b/>
                <w:sz w:val="20"/>
              </w:rPr>
            </w:pPr>
            <w:r>
              <w:rPr>
                <w:b/>
                <w:sz w:val="20"/>
              </w:rPr>
              <w:t>Data comenzii:</w:t>
            </w:r>
          </w:p>
        </w:tc>
      </w:tr>
      <w:tr w:rsidR="00B70EB4" w14:paraId="722A1E2B" w14:textId="77777777">
        <w:trPr>
          <w:trHeight w:val="226"/>
        </w:trPr>
        <w:tc>
          <w:tcPr>
            <w:tcW w:w="2784" w:type="dxa"/>
            <w:tcBorders>
              <w:top w:val="nil"/>
            </w:tcBorders>
          </w:tcPr>
          <w:p w14:paraId="3A1E09F9" w14:textId="77777777" w:rsidR="00B70EB4" w:rsidRDefault="00982F96">
            <w:pPr>
              <w:pStyle w:val="TableParagraph"/>
              <w:spacing w:line="207" w:lineRule="exact"/>
              <w:ind w:left="39"/>
              <w:rPr>
                <w:sz w:val="20"/>
              </w:rPr>
            </w:pPr>
            <w:r>
              <w:rPr>
                <w:sz w:val="20"/>
              </w:rPr>
              <w:t>01-09-02</w:t>
            </w:r>
          </w:p>
        </w:tc>
        <w:tc>
          <w:tcPr>
            <w:tcW w:w="2774" w:type="dxa"/>
            <w:tcBorders>
              <w:top w:val="nil"/>
            </w:tcBorders>
          </w:tcPr>
          <w:p w14:paraId="2D716D80" w14:textId="77777777" w:rsidR="00B70EB4" w:rsidRDefault="00B70EB4">
            <w:pPr>
              <w:pStyle w:val="TableParagraph"/>
              <w:rPr>
                <w:sz w:val="16"/>
              </w:rPr>
            </w:pPr>
          </w:p>
        </w:tc>
        <w:tc>
          <w:tcPr>
            <w:tcW w:w="2784" w:type="dxa"/>
            <w:tcBorders>
              <w:top w:val="nil"/>
            </w:tcBorders>
          </w:tcPr>
          <w:p w14:paraId="73828B62" w14:textId="77777777" w:rsidR="00B70EB4" w:rsidRDefault="00982F96">
            <w:pPr>
              <w:pStyle w:val="TableParagraph"/>
              <w:spacing w:line="207" w:lineRule="exact"/>
              <w:ind w:left="39"/>
              <w:rPr>
                <w:sz w:val="20"/>
              </w:rPr>
            </w:pPr>
            <w:r>
              <w:rPr>
                <w:sz w:val="20"/>
              </w:rPr>
              <w:t>01 Septembrie 2002</w:t>
            </w:r>
          </w:p>
        </w:tc>
      </w:tr>
      <w:tr w:rsidR="00B70EB4" w14:paraId="10715D0F" w14:textId="77777777">
        <w:trPr>
          <w:trHeight w:val="233"/>
        </w:trPr>
        <w:tc>
          <w:tcPr>
            <w:tcW w:w="2784" w:type="dxa"/>
            <w:tcBorders>
              <w:bottom w:val="nil"/>
            </w:tcBorders>
          </w:tcPr>
          <w:p w14:paraId="54D4434B" w14:textId="77777777" w:rsidR="00B70EB4" w:rsidRDefault="00982F96">
            <w:pPr>
              <w:pStyle w:val="TableParagraph"/>
              <w:spacing w:line="213" w:lineRule="exact"/>
              <w:ind w:left="44"/>
              <w:rPr>
                <w:b/>
                <w:sz w:val="20"/>
              </w:rPr>
            </w:pPr>
            <w:r>
              <w:rPr>
                <w:b/>
                <w:sz w:val="20"/>
              </w:rPr>
              <w:t>Sistem A, Nume</w:t>
            </w:r>
          </w:p>
        </w:tc>
        <w:tc>
          <w:tcPr>
            <w:tcW w:w="2774" w:type="dxa"/>
            <w:tcBorders>
              <w:bottom w:val="nil"/>
            </w:tcBorders>
          </w:tcPr>
          <w:p w14:paraId="6E266ED5" w14:textId="77777777" w:rsidR="00B70EB4" w:rsidRDefault="00982F96">
            <w:pPr>
              <w:pStyle w:val="TableParagraph"/>
              <w:spacing w:line="213" w:lineRule="exact"/>
              <w:ind w:left="529" w:right="517"/>
              <w:jc w:val="center"/>
              <w:rPr>
                <w:sz w:val="20"/>
              </w:rPr>
            </w:pPr>
            <w:r>
              <w:rPr>
                <w:sz w:val="20"/>
              </w:rPr>
              <w:t>Deduplicare</w:t>
            </w:r>
          </w:p>
        </w:tc>
        <w:tc>
          <w:tcPr>
            <w:tcW w:w="2784" w:type="dxa"/>
            <w:tcBorders>
              <w:bottom w:val="nil"/>
            </w:tcBorders>
          </w:tcPr>
          <w:p w14:paraId="5376D25F" w14:textId="77777777" w:rsidR="00B70EB4" w:rsidRDefault="00982F96">
            <w:pPr>
              <w:pStyle w:val="TableParagraph"/>
              <w:spacing w:line="213" w:lineRule="exact"/>
              <w:ind w:left="39"/>
              <w:rPr>
                <w:b/>
                <w:sz w:val="20"/>
              </w:rPr>
            </w:pPr>
            <w:r>
              <w:rPr>
                <w:b/>
                <w:sz w:val="20"/>
              </w:rPr>
              <w:t>Nume angajat:</w:t>
            </w:r>
          </w:p>
        </w:tc>
      </w:tr>
      <w:tr w:rsidR="00B70EB4" w14:paraId="2F4329F1" w14:textId="77777777">
        <w:trPr>
          <w:trHeight w:val="229"/>
        </w:trPr>
        <w:tc>
          <w:tcPr>
            <w:tcW w:w="2784" w:type="dxa"/>
            <w:tcBorders>
              <w:top w:val="nil"/>
              <w:bottom w:val="nil"/>
            </w:tcBorders>
          </w:tcPr>
          <w:p w14:paraId="680BB40E" w14:textId="77777777" w:rsidR="00B70EB4" w:rsidRDefault="00982F96">
            <w:pPr>
              <w:pStyle w:val="TableParagraph"/>
              <w:spacing w:line="210" w:lineRule="exact"/>
              <w:ind w:left="39"/>
              <w:rPr>
                <w:b/>
                <w:sz w:val="20"/>
              </w:rPr>
            </w:pPr>
            <w:r>
              <w:rPr>
                <w:b/>
                <w:sz w:val="20"/>
              </w:rPr>
              <w:t>angajat:</w:t>
            </w:r>
          </w:p>
        </w:tc>
        <w:tc>
          <w:tcPr>
            <w:tcW w:w="2774" w:type="dxa"/>
            <w:tcBorders>
              <w:top w:val="nil"/>
              <w:bottom w:val="nil"/>
            </w:tcBorders>
          </w:tcPr>
          <w:p w14:paraId="2407725A" w14:textId="77777777" w:rsidR="00B70EB4" w:rsidRDefault="00B70EB4">
            <w:pPr>
              <w:pStyle w:val="TableParagraph"/>
              <w:rPr>
                <w:sz w:val="16"/>
              </w:rPr>
            </w:pPr>
          </w:p>
        </w:tc>
        <w:tc>
          <w:tcPr>
            <w:tcW w:w="2784" w:type="dxa"/>
            <w:tcBorders>
              <w:top w:val="nil"/>
              <w:bottom w:val="nil"/>
            </w:tcBorders>
          </w:tcPr>
          <w:p w14:paraId="4CBAA470" w14:textId="77777777" w:rsidR="00B70EB4" w:rsidRDefault="00982F96">
            <w:pPr>
              <w:pStyle w:val="TableParagraph"/>
              <w:spacing w:line="210" w:lineRule="exact"/>
              <w:ind w:left="39"/>
              <w:rPr>
                <w:sz w:val="20"/>
              </w:rPr>
            </w:pPr>
            <w:r>
              <w:rPr>
                <w:sz w:val="20"/>
              </w:rPr>
              <w:t>Popescu I. Vasile</w:t>
            </w:r>
          </w:p>
        </w:tc>
      </w:tr>
      <w:tr w:rsidR="00B70EB4" w14:paraId="23F6CDEC" w14:textId="77777777">
        <w:trPr>
          <w:trHeight w:val="229"/>
        </w:trPr>
        <w:tc>
          <w:tcPr>
            <w:tcW w:w="2784" w:type="dxa"/>
            <w:tcBorders>
              <w:top w:val="nil"/>
              <w:bottom w:val="nil"/>
            </w:tcBorders>
          </w:tcPr>
          <w:p w14:paraId="3EACC071" w14:textId="77777777" w:rsidR="00B70EB4" w:rsidRDefault="00982F96">
            <w:pPr>
              <w:pStyle w:val="TableParagraph"/>
              <w:spacing w:line="210" w:lineRule="exact"/>
              <w:ind w:left="39"/>
              <w:rPr>
                <w:sz w:val="20"/>
              </w:rPr>
            </w:pPr>
            <w:r>
              <w:rPr>
                <w:sz w:val="20"/>
              </w:rPr>
              <w:t>Popescu I. Vasile</w:t>
            </w:r>
          </w:p>
        </w:tc>
        <w:tc>
          <w:tcPr>
            <w:tcW w:w="2774" w:type="dxa"/>
            <w:tcBorders>
              <w:top w:val="nil"/>
              <w:bottom w:val="nil"/>
            </w:tcBorders>
          </w:tcPr>
          <w:p w14:paraId="045F8A3E" w14:textId="77777777" w:rsidR="00B70EB4" w:rsidRDefault="00B70EB4">
            <w:pPr>
              <w:pStyle w:val="TableParagraph"/>
              <w:rPr>
                <w:sz w:val="16"/>
              </w:rPr>
            </w:pPr>
          </w:p>
        </w:tc>
        <w:tc>
          <w:tcPr>
            <w:tcW w:w="2784" w:type="dxa"/>
            <w:tcBorders>
              <w:top w:val="nil"/>
              <w:bottom w:val="nil"/>
            </w:tcBorders>
          </w:tcPr>
          <w:p w14:paraId="6047222C" w14:textId="77777777" w:rsidR="00B70EB4" w:rsidRDefault="00B70EB4">
            <w:pPr>
              <w:pStyle w:val="TableParagraph"/>
              <w:rPr>
                <w:sz w:val="16"/>
              </w:rPr>
            </w:pPr>
          </w:p>
        </w:tc>
      </w:tr>
      <w:tr w:rsidR="00B70EB4" w14:paraId="2E4A294B" w14:textId="77777777">
        <w:trPr>
          <w:trHeight w:val="231"/>
        </w:trPr>
        <w:tc>
          <w:tcPr>
            <w:tcW w:w="2784" w:type="dxa"/>
            <w:tcBorders>
              <w:top w:val="nil"/>
              <w:bottom w:val="nil"/>
            </w:tcBorders>
          </w:tcPr>
          <w:p w14:paraId="4E46ABB4" w14:textId="77777777" w:rsidR="00B70EB4" w:rsidRDefault="00982F96">
            <w:pPr>
              <w:pStyle w:val="TableParagraph"/>
              <w:spacing w:line="212" w:lineRule="exact"/>
              <w:ind w:left="44"/>
              <w:rPr>
                <w:b/>
                <w:sz w:val="20"/>
              </w:rPr>
            </w:pPr>
            <w:r>
              <w:rPr>
                <w:b/>
                <w:sz w:val="20"/>
              </w:rPr>
              <w:t>Sistem B, Nume</w:t>
            </w:r>
          </w:p>
        </w:tc>
        <w:tc>
          <w:tcPr>
            <w:tcW w:w="2774" w:type="dxa"/>
            <w:tcBorders>
              <w:top w:val="nil"/>
              <w:bottom w:val="nil"/>
            </w:tcBorders>
          </w:tcPr>
          <w:p w14:paraId="0835F17C" w14:textId="77777777" w:rsidR="00B70EB4" w:rsidRDefault="00B70EB4">
            <w:pPr>
              <w:pStyle w:val="TableParagraph"/>
              <w:rPr>
                <w:sz w:val="16"/>
              </w:rPr>
            </w:pPr>
          </w:p>
        </w:tc>
        <w:tc>
          <w:tcPr>
            <w:tcW w:w="2784" w:type="dxa"/>
            <w:tcBorders>
              <w:top w:val="nil"/>
              <w:bottom w:val="nil"/>
            </w:tcBorders>
          </w:tcPr>
          <w:p w14:paraId="187DD467" w14:textId="77777777" w:rsidR="00B70EB4" w:rsidRDefault="00B70EB4">
            <w:pPr>
              <w:pStyle w:val="TableParagraph"/>
              <w:rPr>
                <w:sz w:val="16"/>
              </w:rPr>
            </w:pPr>
          </w:p>
        </w:tc>
      </w:tr>
      <w:tr w:rsidR="00B70EB4" w14:paraId="5BC1FE55" w14:textId="77777777">
        <w:trPr>
          <w:trHeight w:val="228"/>
        </w:trPr>
        <w:tc>
          <w:tcPr>
            <w:tcW w:w="2784" w:type="dxa"/>
            <w:tcBorders>
              <w:top w:val="nil"/>
              <w:bottom w:val="nil"/>
            </w:tcBorders>
          </w:tcPr>
          <w:p w14:paraId="6E1EECB9" w14:textId="77777777" w:rsidR="00B70EB4" w:rsidRDefault="00982F96">
            <w:pPr>
              <w:pStyle w:val="TableParagraph"/>
              <w:spacing w:line="209" w:lineRule="exact"/>
              <w:ind w:left="39"/>
              <w:rPr>
                <w:b/>
                <w:sz w:val="20"/>
              </w:rPr>
            </w:pPr>
            <w:r>
              <w:rPr>
                <w:b/>
                <w:sz w:val="20"/>
              </w:rPr>
              <w:t>angajat:</w:t>
            </w:r>
          </w:p>
        </w:tc>
        <w:tc>
          <w:tcPr>
            <w:tcW w:w="2774" w:type="dxa"/>
            <w:tcBorders>
              <w:top w:val="nil"/>
              <w:bottom w:val="nil"/>
            </w:tcBorders>
          </w:tcPr>
          <w:p w14:paraId="336C642D" w14:textId="77777777" w:rsidR="00B70EB4" w:rsidRDefault="00B70EB4">
            <w:pPr>
              <w:pStyle w:val="TableParagraph"/>
              <w:rPr>
                <w:sz w:val="16"/>
              </w:rPr>
            </w:pPr>
          </w:p>
        </w:tc>
        <w:tc>
          <w:tcPr>
            <w:tcW w:w="2784" w:type="dxa"/>
            <w:tcBorders>
              <w:top w:val="nil"/>
              <w:bottom w:val="nil"/>
            </w:tcBorders>
          </w:tcPr>
          <w:p w14:paraId="604BECA2" w14:textId="77777777" w:rsidR="00B70EB4" w:rsidRDefault="00B70EB4">
            <w:pPr>
              <w:pStyle w:val="TableParagraph"/>
              <w:rPr>
                <w:sz w:val="16"/>
              </w:rPr>
            </w:pPr>
          </w:p>
        </w:tc>
      </w:tr>
      <w:tr w:rsidR="00B70EB4" w14:paraId="301E6EE2" w14:textId="77777777">
        <w:trPr>
          <w:trHeight w:val="226"/>
        </w:trPr>
        <w:tc>
          <w:tcPr>
            <w:tcW w:w="2784" w:type="dxa"/>
            <w:tcBorders>
              <w:top w:val="nil"/>
            </w:tcBorders>
          </w:tcPr>
          <w:p w14:paraId="3C46E9E8" w14:textId="77777777" w:rsidR="00B70EB4" w:rsidRDefault="00982F96">
            <w:pPr>
              <w:pStyle w:val="TableParagraph"/>
              <w:spacing w:line="206" w:lineRule="exact"/>
              <w:ind w:left="39"/>
              <w:rPr>
                <w:sz w:val="20"/>
              </w:rPr>
            </w:pPr>
            <w:r>
              <w:rPr>
                <w:sz w:val="20"/>
              </w:rPr>
              <w:t>Popescu Vasile</w:t>
            </w:r>
          </w:p>
        </w:tc>
        <w:tc>
          <w:tcPr>
            <w:tcW w:w="2774" w:type="dxa"/>
            <w:tcBorders>
              <w:top w:val="nil"/>
            </w:tcBorders>
          </w:tcPr>
          <w:p w14:paraId="078839C2" w14:textId="77777777" w:rsidR="00B70EB4" w:rsidRDefault="00B70EB4">
            <w:pPr>
              <w:pStyle w:val="TableParagraph"/>
              <w:rPr>
                <w:sz w:val="16"/>
              </w:rPr>
            </w:pPr>
          </w:p>
        </w:tc>
        <w:tc>
          <w:tcPr>
            <w:tcW w:w="2784" w:type="dxa"/>
            <w:tcBorders>
              <w:top w:val="nil"/>
            </w:tcBorders>
          </w:tcPr>
          <w:p w14:paraId="101C7E1A" w14:textId="77777777" w:rsidR="00B70EB4" w:rsidRDefault="00B70EB4">
            <w:pPr>
              <w:pStyle w:val="TableParagraph"/>
              <w:rPr>
                <w:sz w:val="16"/>
              </w:rPr>
            </w:pPr>
          </w:p>
        </w:tc>
      </w:tr>
    </w:tbl>
    <w:p w14:paraId="1A9099DD" w14:textId="77777777" w:rsidR="00B70EB4" w:rsidRDefault="00B70EB4">
      <w:pPr>
        <w:pStyle w:val="BodyText"/>
        <w:spacing w:before="9"/>
        <w:rPr>
          <w:sz w:val="23"/>
        </w:rPr>
      </w:pPr>
    </w:p>
    <w:p w14:paraId="386B6AE2" w14:textId="77777777" w:rsidR="00B70EB4" w:rsidRDefault="00982F96">
      <w:pPr>
        <w:ind w:left="2718"/>
        <w:rPr>
          <w:b/>
          <w:sz w:val="20"/>
        </w:rPr>
      </w:pPr>
      <w:r>
        <w:rPr>
          <w:i/>
          <w:sz w:val="20"/>
        </w:rPr>
        <w:t xml:space="preserve">Tabelul 5.1. </w:t>
      </w:r>
      <w:r>
        <w:rPr>
          <w:b/>
          <w:sz w:val="20"/>
        </w:rPr>
        <w:t>Exemple de transformări de date</w:t>
      </w:r>
    </w:p>
    <w:p w14:paraId="0BF03167" w14:textId="77777777" w:rsidR="00B70EB4" w:rsidRDefault="00B70EB4">
      <w:pPr>
        <w:pStyle w:val="BodyText"/>
        <w:rPr>
          <w:b/>
          <w:sz w:val="22"/>
        </w:rPr>
      </w:pPr>
    </w:p>
    <w:p w14:paraId="18A3F2F8" w14:textId="77777777" w:rsidR="00B70EB4" w:rsidRDefault="00B70EB4">
      <w:pPr>
        <w:pStyle w:val="BodyText"/>
        <w:spacing w:before="3"/>
        <w:rPr>
          <w:b/>
          <w:sz w:val="22"/>
        </w:rPr>
      </w:pPr>
    </w:p>
    <w:p w14:paraId="64ACD08F" w14:textId="77777777" w:rsidR="00B70EB4" w:rsidRDefault="00982F96">
      <w:pPr>
        <w:pStyle w:val="Heading2"/>
        <w:numPr>
          <w:ilvl w:val="1"/>
          <w:numId w:val="15"/>
        </w:numPr>
        <w:tabs>
          <w:tab w:val="left" w:pos="898"/>
        </w:tabs>
        <w:jc w:val="both"/>
      </w:pPr>
      <w:r>
        <w:t>INSTRUMENTE DE ACCESARE ŞI UTILIZARE A</w:t>
      </w:r>
      <w:r>
        <w:rPr>
          <w:spacing w:val="-7"/>
        </w:rPr>
        <w:t xml:space="preserve"> </w:t>
      </w:r>
      <w:r>
        <w:t>DEPOZITULUI</w:t>
      </w:r>
    </w:p>
    <w:p w14:paraId="54C9EE31" w14:textId="77777777" w:rsidR="00B70EB4" w:rsidRDefault="00B70EB4">
      <w:pPr>
        <w:pStyle w:val="BodyText"/>
        <w:spacing w:before="9"/>
        <w:rPr>
          <w:b/>
          <w:sz w:val="23"/>
        </w:rPr>
      </w:pPr>
    </w:p>
    <w:p w14:paraId="61C3AB62" w14:textId="77777777" w:rsidR="00B70EB4" w:rsidRDefault="00982F96">
      <w:pPr>
        <w:pStyle w:val="BodyText"/>
        <w:spacing w:before="1"/>
        <w:ind w:left="477" w:right="328" w:firstLine="720"/>
        <w:jc w:val="both"/>
      </w:pPr>
      <w:r>
        <w:t xml:space="preserve">Cele mai cunoscute sunt instrumentele OLAP (Online Analytical Processing) care permit utilizatorilor să realizeze interogări ad-hoc asupra depozitului de date. Suita instrumentelor OLAP se împarte deocamdată în două categorii principale: </w:t>
      </w:r>
      <w:r>
        <w:rPr>
          <w:b/>
        </w:rPr>
        <w:t xml:space="preserve">MOLAP şi ROLAP. </w:t>
      </w:r>
      <w:r>
        <w:t>In</w:t>
      </w:r>
      <w:r>
        <w:t>strumentele MOLAP oferă facilităţi analitice pentru baze de date multidimensionale şi au un timp de răspuns foarte mic datorită structurii eficiente de stocare a datelor. Aceste instrumente oferă şi funcţionalităţi privind realizarea de</w:t>
      </w:r>
    </w:p>
    <w:p w14:paraId="2A92C9C9" w14:textId="77777777" w:rsidR="00B70EB4" w:rsidRDefault="00B70EB4">
      <w:pPr>
        <w:jc w:val="both"/>
        <w:sectPr w:rsidR="00B70EB4">
          <w:pgSz w:w="11910" w:h="16840"/>
          <w:pgMar w:top="1340" w:right="1460" w:bottom="1220" w:left="1320" w:header="729" w:footer="1021" w:gutter="0"/>
          <w:cols w:space="708"/>
        </w:sectPr>
      </w:pPr>
    </w:p>
    <w:p w14:paraId="5C53EF2C" w14:textId="77777777" w:rsidR="00B70EB4" w:rsidRDefault="00982F96">
      <w:pPr>
        <w:pStyle w:val="BodyText"/>
        <w:spacing w:before="89"/>
        <w:ind w:left="477" w:right="328"/>
        <w:jc w:val="both"/>
      </w:pPr>
      <w:r>
        <w:lastRenderedPageBreak/>
        <w:t>previziuni şi diverse calcule statistice. Instrumentele ROLAP oferă facilităţi analitice pentru bazele de date relaţionale. Exemple de instrumente OLAP:</w:t>
      </w:r>
    </w:p>
    <w:p w14:paraId="1B0B4BF2" w14:textId="77777777" w:rsidR="00B70EB4" w:rsidRDefault="00982F96">
      <w:pPr>
        <w:pStyle w:val="ListParagraph"/>
        <w:numPr>
          <w:ilvl w:val="2"/>
          <w:numId w:val="15"/>
        </w:numPr>
        <w:tabs>
          <w:tab w:val="left" w:pos="1287"/>
          <w:tab w:val="left" w:pos="1288"/>
        </w:tabs>
        <w:spacing w:before="1" w:line="293" w:lineRule="exact"/>
        <w:ind w:left="1287" w:hanging="450"/>
        <w:rPr>
          <w:sz w:val="24"/>
        </w:rPr>
      </w:pPr>
      <w:r>
        <w:rPr>
          <w:sz w:val="24"/>
        </w:rPr>
        <w:t>Essbase OLAP (Arbor</w:t>
      </w:r>
      <w:r>
        <w:rPr>
          <w:spacing w:val="-2"/>
          <w:sz w:val="24"/>
        </w:rPr>
        <w:t xml:space="preserve"> </w:t>
      </w:r>
      <w:r>
        <w:rPr>
          <w:sz w:val="24"/>
        </w:rPr>
        <w:t>Software);</w:t>
      </w:r>
    </w:p>
    <w:p w14:paraId="1B6D380A" w14:textId="77777777" w:rsidR="00B70EB4" w:rsidRDefault="00982F96">
      <w:pPr>
        <w:pStyle w:val="ListParagraph"/>
        <w:numPr>
          <w:ilvl w:val="2"/>
          <w:numId w:val="15"/>
        </w:numPr>
        <w:tabs>
          <w:tab w:val="left" w:pos="1287"/>
          <w:tab w:val="left" w:pos="1288"/>
        </w:tabs>
        <w:spacing w:line="293" w:lineRule="exact"/>
        <w:ind w:left="1287" w:hanging="450"/>
        <w:rPr>
          <w:sz w:val="24"/>
        </w:rPr>
      </w:pPr>
      <w:r>
        <w:rPr>
          <w:sz w:val="24"/>
        </w:rPr>
        <w:t>Powerplay</w:t>
      </w:r>
      <w:r>
        <w:rPr>
          <w:spacing w:val="-2"/>
          <w:sz w:val="24"/>
        </w:rPr>
        <w:t xml:space="preserve"> </w:t>
      </w:r>
      <w:r>
        <w:rPr>
          <w:sz w:val="24"/>
        </w:rPr>
        <w:t>(Cognos);</w:t>
      </w:r>
    </w:p>
    <w:p w14:paraId="480BA928" w14:textId="77777777" w:rsidR="00B70EB4" w:rsidRDefault="00982F96">
      <w:pPr>
        <w:pStyle w:val="ListParagraph"/>
        <w:numPr>
          <w:ilvl w:val="2"/>
          <w:numId w:val="15"/>
        </w:numPr>
        <w:tabs>
          <w:tab w:val="left" w:pos="1287"/>
          <w:tab w:val="left" w:pos="1288"/>
        </w:tabs>
        <w:ind w:left="1287" w:hanging="450"/>
        <w:rPr>
          <w:sz w:val="24"/>
        </w:rPr>
      </w:pPr>
      <w:r>
        <w:rPr>
          <w:sz w:val="24"/>
        </w:rPr>
        <w:t>R/OLAP/XL (Intranet Business</w:t>
      </w:r>
      <w:r>
        <w:rPr>
          <w:spacing w:val="-4"/>
          <w:sz w:val="24"/>
        </w:rPr>
        <w:t xml:space="preserve"> </w:t>
      </w:r>
      <w:r>
        <w:rPr>
          <w:sz w:val="24"/>
        </w:rPr>
        <w:t>Systems).</w:t>
      </w:r>
    </w:p>
    <w:p w14:paraId="02652EFD" w14:textId="77777777" w:rsidR="00B70EB4" w:rsidRDefault="00B70EB4">
      <w:pPr>
        <w:pStyle w:val="BodyText"/>
        <w:spacing w:before="9"/>
        <w:rPr>
          <w:sz w:val="23"/>
        </w:rPr>
      </w:pPr>
    </w:p>
    <w:p w14:paraId="7EC85003" w14:textId="77777777" w:rsidR="00B70EB4" w:rsidRDefault="00982F96">
      <w:pPr>
        <w:pStyle w:val="BodyText"/>
        <w:ind w:left="477" w:right="329"/>
        <w:jc w:val="both"/>
      </w:pPr>
      <w:r>
        <w:rPr>
          <w:b/>
        </w:rPr>
        <w:t>Instrumentel</w:t>
      </w:r>
      <w:r>
        <w:rPr>
          <w:b/>
        </w:rPr>
        <w:t xml:space="preserve">e pentru realizarea rapoartelor </w:t>
      </w:r>
      <w:r>
        <w:t>permit utilizatorilor să producă rapoarte sofisticate pe baza datelor din depozitul de date. Există la ora actuală două categorii principale de instrumente pentru producerea rapoartelor:</w:t>
      </w:r>
    </w:p>
    <w:p w14:paraId="65B27475" w14:textId="77777777" w:rsidR="00B70EB4" w:rsidRDefault="00982F96">
      <w:pPr>
        <w:pStyle w:val="ListParagraph"/>
        <w:numPr>
          <w:ilvl w:val="2"/>
          <w:numId w:val="15"/>
        </w:numPr>
        <w:tabs>
          <w:tab w:val="left" w:pos="1287"/>
          <w:tab w:val="left" w:pos="1288"/>
        </w:tabs>
        <w:spacing w:before="1" w:line="293" w:lineRule="exact"/>
        <w:ind w:left="1287" w:hanging="450"/>
        <w:rPr>
          <w:sz w:val="24"/>
        </w:rPr>
      </w:pPr>
      <w:r>
        <w:rPr>
          <w:sz w:val="24"/>
        </w:rPr>
        <w:t>Generatoare de</w:t>
      </w:r>
      <w:r>
        <w:rPr>
          <w:spacing w:val="-3"/>
          <w:sz w:val="24"/>
        </w:rPr>
        <w:t xml:space="preserve"> </w:t>
      </w:r>
      <w:r>
        <w:rPr>
          <w:sz w:val="24"/>
        </w:rPr>
        <w:t>rapoarte;</w:t>
      </w:r>
    </w:p>
    <w:p w14:paraId="0A2A9688" w14:textId="77777777" w:rsidR="00B70EB4" w:rsidRDefault="00982F96">
      <w:pPr>
        <w:pStyle w:val="ListParagraph"/>
        <w:numPr>
          <w:ilvl w:val="2"/>
          <w:numId w:val="15"/>
        </w:numPr>
        <w:tabs>
          <w:tab w:val="left" w:pos="1287"/>
          <w:tab w:val="left" w:pos="1288"/>
        </w:tabs>
        <w:spacing w:line="293" w:lineRule="exact"/>
        <w:ind w:left="1287" w:hanging="450"/>
        <w:rPr>
          <w:sz w:val="24"/>
        </w:rPr>
      </w:pPr>
      <w:r>
        <w:rPr>
          <w:sz w:val="24"/>
        </w:rPr>
        <w:t>Servere de</w:t>
      </w:r>
      <w:r>
        <w:rPr>
          <w:spacing w:val="-1"/>
          <w:sz w:val="24"/>
        </w:rPr>
        <w:t xml:space="preserve"> </w:t>
      </w:r>
      <w:r>
        <w:rPr>
          <w:sz w:val="24"/>
        </w:rPr>
        <w:t>r</w:t>
      </w:r>
      <w:r>
        <w:rPr>
          <w:sz w:val="24"/>
        </w:rPr>
        <w:t>apoarte.</w:t>
      </w:r>
    </w:p>
    <w:p w14:paraId="1EDD93B5" w14:textId="77777777" w:rsidR="00B70EB4" w:rsidRDefault="00B70EB4">
      <w:pPr>
        <w:pStyle w:val="BodyText"/>
        <w:spacing w:before="11"/>
        <w:rPr>
          <w:sz w:val="23"/>
        </w:rPr>
      </w:pPr>
    </w:p>
    <w:p w14:paraId="3578585A" w14:textId="77777777" w:rsidR="00B70EB4" w:rsidRDefault="00982F96">
      <w:pPr>
        <w:pStyle w:val="BodyText"/>
        <w:ind w:left="477" w:right="328"/>
        <w:jc w:val="both"/>
      </w:pPr>
      <w:r>
        <w:rPr>
          <w:b/>
        </w:rPr>
        <w:t xml:space="preserve">Generatoarele de rapoarte </w:t>
      </w:r>
      <w:r>
        <w:t>permit utilizatorilor să creeze rapoarte parametrizate care pot fi lansate în execuţie ori de câte ori este nevoie. Aceste generatoare necesită un efort iniţial de programare pentru definirea modelului de raport, iar oda</w:t>
      </w:r>
      <w:r>
        <w:t xml:space="preserve">tă ce modelul corect definit generarea raportului presupune doar apelarea. </w:t>
      </w:r>
      <w:r>
        <w:rPr>
          <w:b/>
        </w:rPr>
        <w:t xml:space="preserve">Serverele de rapoarte </w:t>
      </w:r>
      <w:r>
        <w:t>sunt similare cu generatoarele de rapoarte, dar au capabilităţi suplimentare care permit utilizatorilor să gestioneze momentele de producere a rapoartelor. Ace</w:t>
      </w:r>
      <w:r>
        <w:t xml:space="preserve">astă opţiune este foarte utilă atunci când echipa de dezvoltare a depozitului de date preferă ca operaţiunea de generare a rapoartelor să se desfăşoare noaptea, după ce depozitul de date a fost încărcat. Programând generarea rapoartelor pentru perioade de </w:t>
      </w:r>
      <w:r>
        <w:t>timp în care personalul nu lucrează, depozitul de date va putea fi astfel folosit pentru realizarea interogărilor ad-hoc. Unele servere de rapoarte pot avea şi funcţionalităţi legate de distribuirea rapoartelor; de exemplu, un server de rapoarte poate trim</w:t>
      </w:r>
      <w:r>
        <w:t xml:space="preserve">ite prin e-mail noile rapoarte generate sau le poate include într-o pagină web care să poată </w:t>
      </w:r>
      <w:r>
        <w:rPr>
          <w:spacing w:val="-11"/>
        </w:rPr>
        <w:t xml:space="preserve">fi </w:t>
      </w:r>
      <w:r>
        <w:t>accesată prin intranetul</w:t>
      </w:r>
      <w:r>
        <w:rPr>
          <w:spacing w:val="-1"/>
        </w:rPr>
        <w:t xml:space="preserve"> </w:t>
      </w:r>
      <w:r>
        <w:t>întreprinderii.</w:t>
      </w:r>
    </w:p>
    <w:p w14:paraId="64E2471D" w14:textId="77777777" w:rsidR="00B70EB4" w:rsidRDefault="00B70EB4">
      <w:pPr>
        <w:jc w:val="both"/>
        <w:sectPr w:rsidR="00B70EB4">
          <w:pgSz w:w="11910" w:h="16840"/>
          <w:pgMar w:top="1340" w:right="1460" w:bottom="1220" w:left="1320" w:header="729" w:footer="1021" w:gutter="0"/>
          <w:cols w:space="708"/>
        </w:sectPr>
      </w:pPr>
    </w:p>
    <w:p w14:paraId="57CF1C3E" w14:textId="77777777" w:rsidR="00B70EB4" w:rsidRDefault="00982F96">
      <w:pPr>
        <w:pStyle w:val="ListParagraph"/>
        <w:numPr>
          <w:ilvl w:val="0"/>
          <w:numId w:val="15"/>
        </w:numPr>
        <w:tabs>
          <w:tab w:val="left" w:pos="758"/>
        </w:tabs>
        <w:spacing w:before="92"/>
        <w:rPr>
          <w:b/>
          <w:sz w:val="24"/>
        </w:rPr>
      </w:pPr>
      <w:r>
        <w:rPr>
          <w:b/>
          <w:sz w:val="28"/>
        </w:rPr>
        <w:lastRenderedPageBreak/>
        <w:t xml:space="preserve">STUDIU DE CAZ: </w:t>
      </w:r>
      <w:r>
        <w:rPr>
          <w:b/>
          <w:sz w:val="24"/>
        </w:rPr>
        <w:t>CUSTOMER RELATIONSHIP</w:t>
      </w:r>
      <w:r>
        <w:rPr>
          <w:b/>
          <w:spacing w:val="-8"/>
          <w:sz w:val="24"/>
        </w:rPr>
        <w:t xml:space="preserve"> </w:t>
      </w:r>
      <w:r>
        <w:rPr>
          <w:b/>
          <w:sz w:val="24"/>
        </w:rPr>
        <w:t>MANAGEMENT</w:t>
      </w:r>
    </w:p>
    <w:p w14:paraId="3F7B6844" w14:textId="77777777" w:rsidR="00B70EB4" w:rsidRDefault="00B70EB4">
      <w:pPr>
        <w:pStyle w:val="BodyText"/>
        <w:rPr>
          <w:b/>
          <w:sz w:val="30"/>
        </w:rPr>
      </w:pPr>
    </w:p>
    <w:p w14:paraId="7C5BC833" w14:textId="77777777" w:rsidR="00B70EB4" w:rsidRDefault="00B70EB4">
      <w:pPr>
        <w:pStyle w:val="BodyText"/>
        <w:spacing w:before="8"/>
        <w:rPr>
          <w:b/>
          <w:sz w:val="41"/>
        </w:rPr>
      </w:pPr>
    </w:p>
    <w:p w14:paraId="681C4203" w14:textId="77777777" w:rsidR="00B70EB4" w:rsidRDefault="00982F96">
      <w:pPr>
        <w:pStyle w:val="BodyText"/>
        <w:ind w:left="477" w:right="327" w:firstLine="720"/>
        <w:jc w:val="both"/>
      </w:pPr>
      <w:r>
        <w:t>Este aproape imposibil să deschizi o publicaţie IT actuală şi să nu te loveşti de acronimul CRM (</w:t>
      </w:r>
      <w:r>
        <w:rPr>
          <w:i/>
        </w:rPr>
        <w:t>Customer Relationship Management</w:t>
      </w:r>
      <w:r>
        <w:t>). Iar cum conţinutul acoperit  de acest termen este cât se poate de divers, întrebarea fundamentală se ridică imediat: Ce este</w:t>
      </w:r>
      <w:r>
        <w:t>, de fapt, CRM? Din păcate, răspunsul nu este deloc simplu, deşi există o literatură abundentă pe această temă, disponibilă în Internet sau în librării. Principala dificultate o reprezintă caracterul interdisciplinar al domeniului, care ţine atât de manage</w:t>
      </w:r>
      <w:r>
        <w:t>ment cât şi de tehnologie. Urmarea firească este că sub o plajă atât de largă încape o diversitate năucitoare de produse şi servicii, începând de la agende de birou şi centrale telefonice până la cele mai sofisticate sisteme de data mining. Ceea ce, desigu</w:t>
      </w:r>
      <w:r>
        <w:t>r, nu poate decât să sporească confuzia, aşa că domeniul este un adevărat paradis al firmelor de consultanţă. Ca şi în multe alte domenii, este greu de stabilit în ce măsură tehnologia a influenţat modelul de business şi în ce măsură schimbarea modelului e</w:t>
      </w:r>
      <w:r>
        <w:t xml:space="preserve">conomic a cerut o tehnologie care </w:t>
      </w:r>
      <w:r>
        <w:rPr>
          <w:spacing w:val="-3"/>
        </w:rPr>
        <w:t xml:space="preserve">să </w:t>
      </w:r>
      <w:r>
        <w:t>susţină noua abordare. Cert este că se constată o tranziţie de la un model de management centrat pe produs spre un model centrat pe client. Motivele acestei tranziţii sunt multiple. Deregularizarea şi globalizarea au în</w:t>
      </w:r>
      <w:r>
        <w:t>lăturat în mare măsură barierele comerciale, astfel încât companiile acţionează pe o piaţă în care abundenţa de produse este fără precedent. Devine din ce în ce mai improbabil ca un produs să se impună pe o piaţă tot mai dinamică, în care concurenţii îşi a</w:t>
      </w:r>
      <w:r>
        <w:t xml:space="preserve">daptează extrem de rapid ofertă. Aflat în faţa unei diversităţi de produse comparabile din perspectiva calităţii şi preţului, uneori greu de diferenţiat, clientul tinde să aprecieze din ce în ce mai mult serviciile conexe produsului (atât cele dinainte de </w:t>
      </w:r>
      <w:r>
        <w:t>vânzare, cât şi cele ulterioare) precum şi calitatea relaţiei cu producătorul sau vânzătorul. Într-o lume pe care producţia de masă nu a încetat să o depersonalizeze, clientul devine din ce în ce mai sensibil la o abordare</w:t>
      </w:r>
      <w:r>
        <w:rPr>
          <w:spacing w:val="-14"/>
        </w:rPr>
        <w:t xml:space="preserve"> </w:t>
      </w:r>
      <w:r>
        <w:t>personalizată.</w:t>
      </w:r>
    </w:p>
    <w:p w14:paraId="1F1D661A" w14:textId="77777777" w:rsidR="00B70EB4" w:rsidRDefault="00B70EB4">
      <w:pPr>
        <w:pStyle w:val="BodyText"/>
        <w:spacing w:before="1"/>
      </w:pPr>
    </w:p>
    <w:p w14:paraId="45E2B455" w14:textId="77777777" w:rsidR="00B70EB4" w:rsidRDefault="00982F96">
      <w:pPr>
        <w:pStyle w:val="BodyText"/>
        <w:ind w:left="477" w:right="328"/>
        <w:jc w:val="both"/>
      </w:pPr>
      <w:r>
        <w:t>Din perspectiva v</w:t>
      </w:r>
      <w:r>
        <w:t>ânzătorului, lucrurile se pot exprima şi în cifre. Un studiu publicat  de PIMS arată că, în medie, un client nemulţumit va povesti experienţa negativă unui număr de 7 -10 persoane, în timp ce un client mulţumit va recomanda compania unui număr de 3 - 4 cun</w:t>
      </w:r>
      <w:r>
        <w:t>oscuţi. Această diferenţă este fundamentală. De aici derivă şi rezultatele altor studii: o creştere a ratei de păstrare a clienţilor cu doar 5% poate aduce profituri suplimentare de până la 125%, în funcţie de profilul companiei. Pe de altă parte, analizel</w:t>
      </w:r>
      <w:r>
        <w:t xml:space="preserve">e relevă că este mult mai ieftin să păstrezi un client decât să atragi unul nou. În fine, merită amintită aici vechea regulă a lui Pareto: 80/20 (în acest context: 20% dintre clienţi îţi aduc 80% din vânzări). Concluzia este că e mai uşor să produci decât </w:t>
      </w:r>
      <w:r>
        <w:t>să vinzi ce ai produs, iar cheia problemei o reprezintă loialitatea clienţilor. Modelul centrat pe client implică o strategie unitară, promovată de la cel mai înalt nivel de management, care pune accentul pe calitatea relaţiilor cu</w:t>
      </w:r>
      <w:r>
        <w:rPr>
          <w:spacing w:val="-16"/>
        </w:rPr>
        <w:t xml:space="preserve"> </w:t>
      </w:r>
      <w:r>
        <w:t>clienţii.</w:t>
      </w:r>
      <w:r>
        <w:rPr>
          <w:vertAlign w:val="superscript"/>
        </w:rPr>
        <w:t>1</w:t>
      </w:r>
    </w:p>
    <w:p w14:paraId="252D0642" w14:textId="77777777" w:rsidR="00B70EB4" w:rsidRDefault="00B70EB4">
      <w:pPr>
        <w:pStyle w:val="BodyText"/>
      </w:pPr>
    </w:p>
    <w:p w14:paraId="4B55E299" w14:textId="77777777" w:rsidR="00B70EB4" w:rsidRDefault="00982F96">
      <w:pPr>
        <w:pStyle w:val="BodyText"/>
        <w:ind w:left="477" w:right="329"/>
        <w:jc w:val="both"/>
      </w:pPr>
      <w:r>
        <w:rPr>
          <w:b/>
        </w:rPr>
        <w:t xml:space="preserve">Definire şi </w:t>
      </w:r>
      <w:r>
        <w:rPr>
          <w:b/>
        </w:rPr>
        <w:t>clasificare</w:t>
      </w:r>
      <w:r>
        <w:t>. Unele articole afirmă că CRM este de fapt o tentativă de a implementa la o scară mult mai mare modelul prăvăliei tradiţionale de cartier (</w:t>
      </w:r>
      <w:r>
        <w:rPr>
          <w:i/>
        </w:rPr>
        <w:t>mom- and-pop department store</w:t>
      </w:r>
      <w:r>
        <w:t>). Acest model este extrem de elocvent şi merită dezvoltat puţin. Proprietar</w:t>
      </w:r>
      <w:r>
        <w:t>ii prăvăliei îşi asigură loialitatea clienţilor în primul rând pe baza relaţiei personale cu aceştia şi a încrederii reciproce pe care această relaţie o induce. Proprietarul îi cunoaşte personal pe fiecare în parte, le cunoaşte situaţia socială şi</w:t>
      </w:r>
    </w:p>
    <w:p w14:paraId="38E2F281" w14:textId="77777777" w:rsidR="00B70EB4" w:rsidRDefault="00982F96">
      <w:pPr>
        <w:pStyle w:val="BodyText"/>
        <w:spacing w:before="1"/>
      </w:pPr>
      <w:r>
        <w:pict w14:anchorId="7D6A33C8">
          <v:line id="_x0000_s1336" style="position:absolute;z-index:251644928;mso-wrap-distance-left:0;mso-wrap-distance-right:0;mso-position-horizontal-relative:page" from="89.9pt,16.15pt" to="233.9pt,16.15pt" strokeweight=".6pt">
            <w10:wrap type="topAndBottom" anchorx="page"/>
          </v:line>
        </w:pict>
      </w:r>
    </w:p>
    <w:p w14:paraId="757E206B" w14:textId="77777777" w:rsidR="00B70EB4" w:rsidRDefault="00982F96">
      <w:pPr>
        <w:spacing w:before="49"/>
        <w:ind w:left="477"/>
        <w:rPr>
          <w:sz w:val="20"/>
        </w:rPr>
      </w:pPr>
      <w:r>
        <w:rPr>
          <w:position w:val="9"/>
          <w:sz w:val="13"/>
        </w:rPr>
        <w:t xml:space="preserve">1 </w:t>
      </w:r>
      <w:hyperlink r:id="rId16">
        <w:r>
          <w:rPr>
            <w:sz w:val="20"/>
          </w:rPr>
          <w:t>http://www.intraweb.ro/txt/Articole/Domenii/CRM/show</w:t>
        </w:r>
      </w:hyperlink>
    </w:p>
    <w:p w14:paraId="02AE95BF" w14:textId="77777777" w:rsidR="00B70EB4" w:rsidRDefault="00B70EB4">
      <w:pPr>
        <w:rPr>
          <w:sz w:val="20"/>
        </w:rPr>
        <w:sectPr w:rsidR="00B70EB4">
          <w:pgSz w:w="11910" w:h="16840"/>
          <w:pgMar w:top="1340" w:right="1460" w:bottom="1220" w:left="1320" w:header="729" w:footer="1021" w:gutter="0"/>
          <w:cols w:space="708"/>
        </w:sectPr>
      </w:pPr>
    </w:p>
    <w:p w14:paraId="7EB37103" w14:textId="77777777" w:rsidR="00B70EB4" w:rsidRDefault="00982F96">
      <w:pPr>
        <w:pStyle w:val="BodyText"/>
        <w:spacing w:before="89"/>
        <w:ind w:left="477" w:right="326"/>
        <w:jc w:val="both"/>
      </w:pPr>
      <w:r>
        <w:lastRenderedPageBreak/>
        <w:t>familială, le cunoaşte preferinţele şi obiceiurile, cunoaşte istoria cumpărăturilor recente şi intuieşte nevoile şi p</w:t>
      </w:r>
      <w:r>
        <w:t>osibilităţile acestora. De asemenea, proprietarii prăvăliei cunosc "demografia" cartierului, ştiu când are loc o nuntă, un botez sau o înmormântare şi care sunt modelele tradiţionale de achiziţii în astfel de împrejurări, află când cineva s-a mutat în zonă</w:t>
      </w:r>
      <w:r>
        <w:t xml:space="preserve"> (un potenţial client) sau când cineva a plecat. Pe baza acestor cunoştinţe, proprietarul prăvăliei adoptă tehnica de vânzare cea mai potrivită, începând cu tonul conversaţiei formale de rigoare, trecând prin prezentarea unei oferte specifice pentru client</w:t>
      </w:r>
      <w:r>
        <w:t>ul respectiv, alături de recomandări şi informaţii privind produsele noi, şi până la încheierea propriu-zisă a vânzării, prin mijloace de plată agreate de cumpărător. Cu siguranţă că acest model idilic nu este aplicabil la modul direct unui lanţ de superma</w:t>
      </w:r>
      <w:r>
        <w:t xml:space="preserve">rket-uri sau unei companii aeriene, dar ideea este că mijloacele informatice actuale permit memorarea şi gestionarea eficientă a informaţiilor despre clienţi, ceea ce ar putea ajuta la o mai relaţie mai eficientă, dacă nu cu fiecare client în parte, măcar </w:t>
      </w:r>
      <w:r>
        <w:t xml:space="preserve">cu acei clienţi care sunt mai "valoroşi" (valoarea  pe termen lung a clientului - </w:t>
      </w:r>
      <w:r>
        <w:rPr>
          <w:i/>
        </w:rPr>
        <w:t xml:space="preserve">customer lifetime value </w:t>
      </w:r>
      <w:r>
        <w:t xml:space="preserve">- este o metrică folosită adesea în procesul de segmentare a bazei de clienţi). De pildă, un lanţ de magazine poate oferi carduri speciale clienţilor </w:t>
      </w:r>
      <w:r>
        <w:t>care fac cumpărături repetate sau peste o anumită valoare, carduri care pot atrage reduceri de preţ. În schimb, vânzătorul obţine date de identificare a clientului, pe baza cărora se pot apoi agrega informaţii despre fiecare vânzare în parte, în oricare ma</w:t>
      </w:r>
      <w:r>
        <w:t>gazin, precum şi informaţii despre orice alte interacţiuni (de pildă reclamaţii, cereri de suport tehnic sau service, etc.) Pe baza acestor informaţii, care constituie o "imagine a clientului" din perspectiva companiei, se pot deduce multe aspecte specific</w:t>
      </w:r>
      <w:r>
        <w:t>e, ceea ce va permite vânzătorului să-şi personalizeze oferta în funcţie de obiceiurile, preferinţele şi posibilităţile clientului. În plus, analize statistice coroborate cu date demografice pot furniza informaţii globale cu valoare strategică, care pot pe</w:t>
      </w:r>
      <w:r>
        <w:t>rmite managementului să observe evoluţia de ansamblu a afacerii şi să ia decizii în concordanţă cu acestea. De pildă se pot identifica categoriile socio-profesionale sau grupele de vârstă cele mai active din punctul de vedere al vânzărilor, ceea ce va perm</w:t>
      </w:r>
      <w:r>
        <w:t>ite campanii de marketing mai precis orientate, cu costuri mai mici şi eficienţă sporită. În fine, "imaginea clientului" permite şi aplicarea unor tehnici de marketing direct (</w:t>
      </w:r>
      <w:r>
        <w:rPr>
          <w:i/>
        </w:rPr>
        <w:t>one-to-one</w:t>
      </w:r>
      <w:r>
        <w:t>), cum ar fi furnizarea prin e-mail a unor prezentări de produse susce</w:t>
      </w:r>
      <w:r>
        <w:t xml:space="preserve">ptibile de a fi de interes pentru clientul respectiv. Ne putem imagina cu uşurinţă scenarii pentru diverse alte domenii (de altfel, domeniul comerţului cu amănuntul </w:t>
      </w:r>
      <w:r>
        <w:rPr>
          <w:i/>
        </w:rPr>
        <w:t xml:space="preserve">nu </w:t>
      </w:r>
      <w:r>
        <w:t>este printre cele tipice pentru</w:t>
      </w:r>
      <w:r>
        <w:rPr>
          <w:spacing w:val="-9"/>
        </w:rPr>
        <w:t xml:space="preserve"> </w:t>
      </w:r>
      <w:r>
        <w:t>CRM).</w:t>
      </w:r>
    </w:p>
    <w:p w14:paraId="45037BE0" w14:textId="77777777" w:rsidR="00B70EB4" w:rsidRDefault="00B70EB4">
      <w:pPr>
        <w:pStyle w:val="BodyText"/>
        <w:spacing w:before="11"/>
        <w:rPr>
          <w:sz w:val="23"/>
        </w:rPr>
      </w:pPr>
    </w:p>
    <w:p w14:paraId="31B40DA1" w14:textId="77777777" w:rsidR="00B70EB4" w:rsidRDefault="00982F96">
      <w:pPr>
        <w:pStyle w:val="BodyText"/>
        <w:ind w:left="477" w:right="328"/>
        <w:jc w:val="both"/>
      </w:pPr>
      <w:r>
        <w:t>De asemenea, există domenii în care relaţia cu cl</w:t>
      </w:r>
      <w:r>
        <w:t>ientul are anumite particularităţi care impun o abordare specifică, cum ar fi centrele de asistenţă (</w:t>
      </w:r>
      <w:r>
        <w:rPr>
          <w:i/>
        </w:rPr>
        <w:t>help-desk</w:t>
      </w:r>
      <w:r>
        <w:t>), comerţul prin agenţi de vânzări în teren, companiile de vânzări prin poştă sau prin Internet. În final, nu doar companiile comerciale au nevoie</w:t>
      </w:r>
      <w:r>
        <w:t xml:space="preserve"> de relaţii de calitate cu clienţii. Există multe organizaţii administrative sau cu caracter social care au adoptat tehnologii CRM pentru a răspunde mai bine cerinţelor şi pentru a reduce</w:t>
      </w:r>
      <w:r>
        <w:rPr>
          <w:spacing w:val="-7"/>
        </w:rPr>
        <w:t xml:space="preserve"> </w:t>
      </w:r>
      <w:r>
        <w:t>cheltuielile.</w:t>
      </w:r>
    </w:p>
    <w:p w14:paraId="637B9761" w14:textId="77777777" w:rsidR="00B70EB4" w:rsidRDefault="00982F96">
      <w:pPr>
        <w:pStyle w:val="ListParagraph"/>
        <w:numPr>
          <w:ilvl w:val="0"/>
          <w:numId w:val="11"/>
        </w:numPr>
        <w:tabs>
          <w:tab w:val="left" w:pos="1198"/>
        </w:tabs>
        <w:spacing w:before="1"/>
        <w:ind w:right="329"/>
        <w:jc w:val="both"/>
        <w:rPr>
          <w:sz w:val="24"/>
        </w:rPr>
      </w:pPr>
      <w:r>
        <w:rPr>
          <w:b/>
          <w:sz w:val="24"/>
        </w:rPr>
        <w:t xml:space="preserve">Gartner Group: </w:t>
      </w:r>
      <w:r>
        <w:rPr>
          <w:sz w:val="24"/>
        </w:rPr>
        <w:t>CRM este o strategie de business destin</w:t>
      </w:r>
      <w:r>
        <w:rPr>
          <w:sz w:val="24"/>
        </w:rPr>
        <w:t>ată să optimizeze profitabilitatea întreprinderii pe baza sporirii satisfacţiei clientului. Pentru a pune în practică această strategie, o organizaţie trebuie să-şi ajusteze comportamentul şi să implementeze procese şi tehnologii care să sprijine interacţi</w:t>
      </w:r>
      <w:r>
        <w:rPr>
          <w:sz w:val="24"/>
        </w:rPr>
        <w:t>unea controlată cu clienţii, prin toate canalele de</w:t>
      </w:r>
      <w:r>
        <w:rPr>
          <w:spacing w:val="-11"/>
          <w:sz w:val="24"/>
        </w:rPr>
        <w:t xml:space="preserve"> </w:t>
      </w:r>
      <w:r>
        <w:rPr>
          <w:sz w:val="24"/>
        </w:rPr>
        <w:t>comunicare.</w:t>
      </w:r>
    </w:p>
    <w:p w14:paraId="176B3F6E" w14:textId="77777777" w:rsidR="00B70EB4" w:rsidRDefault="00982F96">
      <w:pPr>
        <w:pStyle w:val="ListParagraph"/>
        <w:numPr>
          <w:ilvl w:val="0"/>
          <w:numId w:val="11"/>
        </w:numPr>
        <w:tabs>
          <w:tab w:val="left" w:pos="1198"/>
        </w:tabs>
        <w:ind w:right="327"/>
        <w:jc w:val="both"/>
        <w:rPr>
          <w:sz w:val="24"/>
        </w:rPr>
      </w:pPr>
      <w:r>
        <w:rPr>
          <w:b/>
          <w:sz w:val="24"/>
        </w:rPr>
        <w:t xml:space="preserve">CRMguru.com: </w:t>
      </w:r>
      <w:r>
        <w:rPr>
          <w:sz w:val="24"/>
        </w:rPr>
        <w:t>CRM este o strategie de business prin care se selectează şi se gestionează clienţii în vederea optimizării valorii acestora pe termen lung. CRM necesită o cultură managerială centrată pe client, care să susţină procese eficiente</w:t>
      </w:r>
      <w:r>
        <w:rPr>
          <w:spacing w:val="40"/>
          <w:sz w:val="24"/>
        </w:rPr>
        <w:t xml:space="preserve"> </w:t>
      </w:r>
      <w:r>
        <w:rPr>
          <w:sz w:val="24"/>
        </w:rPr>
        <w:t>de</w:t>
      </w:r>
      <w:r>
        <w:rPr>
          <w:spacing w:val="40"/>
          <w:sz w:val="24"/>
        </w:rPr>
        <w:t xml:space="preserve"> </w:t>
      </w:r>
      <w:r>
        <w:rPr>
          <w:sz w:val="24"/>
        </w:rPr>
        <w:t>marketing,</w:t>
      </w:r>
      <w:r>
        <w:rPr>
          <w:spacing w:val="40"/>
          <w:sz w:val="24"/>
        </w:rPr>
        <w:t xml:space="preserve"> </w:t>
      </w:r>
      <w:r>
        <w:rPr>
          <w:sz w:val="24"/>
        </w:rPr>
        <w:t>vânzări</w:t>
      </w:r>
      <w:r>
        <w:rPr>
          <w:spacing w:val="40"/>
          <w:sz w:val="24"/>
        </w:rPr>
        <w:t xml:space="preserve"> </w:t>
      </w:r>
      <w:r>
        <w:rPr>
          <w:sz w:val="24"/>
        </w:rPr>
        <w:t>şi</w:t>
      </w:r>
      <w:r>
        <w:rPr>
          <w:spacing w:val="40"/>
          <w:sz w:val="24"/>
        </w:rPr>
        <w:t xml:space="preserve"> </w:t>
      </w:r>
      <w:r>
        <w:rPr>
          <w:sz w:val="24"/>
        </w:rPr>
        <w:t>se</w:t>
      </w:r>
      <w:r>
        <w:rPr>
          <w:sz w:val="24"/>
        </w:rPr>
        <w:t>rvice.</w:t>
      </w:r>
      <w:r>
        <w:rPr>
          <w:spacing w:val="40"/>
          <w:sz w:val="24"/>
        </w:rPr>
        <w:t xml:space="preserve"> </w:t>
      </w:r>
      <w:r>
        <w:rPr>
          <w:sz w:val="24"/>
        </w:rPr>
        <w:t>Aplicaţiile</w:t>
      </w:r>
      <w:r>
        <w:rPr>
          <w:spacing w:val="38"/>
          <w:sz w:val="24"/>
        </w:rPr>
        <w:t xml:space="preserve"> </w:t>
      </w:r>
      <w:r>
        <w:rPr>
          <w:sz w:val="24"/>
        </w:rPr>
        <w:t>CRM</w:t>
      </w:r>
      <w:r>
        <w:rPr>
          <w:spacing w:val="38"/>
          <w:sz w:val="24"/>
        </w:rPr>
        <w:t xml:space="preserve"> </w:t>
      </w:r>
      <w:r>
        <w:rPr>
          <w:sz w:val="24"/>
        </w:rPr>
        <w:t>pot</w:t>
      </w:r>
      <w:r>
        <w:rPr>
          <w:spacing w:val="38"/>
          <w:sz w:val="24"/>
        </w:rPr>
        <w:t xml:space="preserve"> </w:t>
      </w:r>
      <w:r>
        <w:rPr>
          <w:sz w:val="24"/>
        </w:rPr>
        <w:t>contribui</w:t>
      </w:r>
      <w:r>
        <w:rPr>
          <w:spacing w:val="38"/>
          <w:sz w:val="24"/>
        </w:rPr>
        <w:t xml:space="preserve"> </w:t>
      </w:r>
      <w:r>
        <w:rPr>
          <w:sz w:val="24"/>
        </w:rPr>
        <w:t>la</w:t>
      </w:r>
    </w:p>
    <w:p w14:paraId="086D149D" w14:textId="77777777" w:rsidR="00B70EB4" w:rsidRDefault="00B70EB4">
      <w:pPr>
        <w:jc w:val="both"/>
        <w:rPr>
          <w:sz w:val="24"/>
        </w:rPr>
        <w:sectPr w:rsidR="00B70EB4">
          <w:pgSz w:w="11910" w:h="16840"/>
          <w:pgMar w:top="1340" w:right="1460" w:bottom="1220" w:left="1320" w:header="729" w:footer="1021" w:gutter="0"/>
          <w:cols w:space="708"/>
        </w:sectPr>
      </w:pPr>
    </w:p>
    <w:p w14:paraId="5BBC809C" w14:textId="77777777" w:rsidR="00B70EB4" w:rsidRDefault="00982F96">
      <w:pPr>
        <w:pStyle w:val="BodyText"/>
        <w:spacing w:before="89"/>
        <w:ind w:left="1197"/>
      </w:pPr>
      <w:r>
        <w:lastRenderedPageBreak/>
        <w:t>eficientizarea relaţiilor cu clienţii, în condiţiile în care organizaţia dispune de conducerea, strategia şi cultura potrivită.</w:t>
      </w:r>
    </w:p>
    <w:p w14:paraId="699EB5A3" w14:textId="77777777" w:rsidR="00B70EB4" w:rsidRDefault="00982F96">
      <w:pPr>
        <w:pStyle w:val="ListParagraph"/>
        <w:numPr>
          <w:ilvl w:val="0"/>
          <w:numId w:val="11"/>
        </w:numPr>
        <w:tabs>
          <w:tab w:val="left" w:pos="1198"/>
        </w:tabs>
        <w:spacing w:before="1"/>
        <w:ind w:right="328"/>
        <w:jc w:val="both"/>
        <w:rPr>
          <w:sz w:val="24"/>
        </w:rPr>
      </w:pPr>
      <w:r>
        <w:rPr>
          <w:b/>
          <w:sz w:val="24"/>
        </w:rPr>
        <w:t xml:space="preserve">Paul Greenberg: </w:t>
      </w:r>
      <w:r>
        <w:rPr>
          <w:sz w:val="24"/>
        </w:rPr>
        <w:t>CRM este un sistem complet care (1) furnizează un mijloc  şi o metodă de a îmbunătăţi experienţa unui client par</w:t>
      </w:r>
      <w:r>
        <w:rPr>
          <w:sz w:val="24"/>
        </w:rPr>
        <w:t>ticular astfel încât acesta să rămână un client fidel; (2) furnizează mijloace atât tehnologice cât şi funcţionale pentru a identifica, captura şi reţine clienţii; (3) furnizează o imagine unitară a clientului în cadrul întregii</w:t>
      </w:r>
      <w:r>
        <w:rPr>
          <w:spacing w:val="-5"/>
          <w:sz w:val="24"/>
        </w:rPr>
        <w:t xml:space="preserve"> </w:t>
      </w:r>
      <w:r>
        <w:rPr>
          <w:sz w:val="24"/>
        </w:rPr>
        <w:t>organizaţii.</w:t>
      </w:r>
    </w:p>
    <w:p w14:paraId="08AB2DAC" w14:textId="77777777" w:rsidR="00B70EB4" w:rsidRDefault="00982F96">
      <w:pPr>
        <w:pStyle w:val="ListParagraph"/>
        <w:numPr>
          <w:ilvl w:val="0"/>
          <w:numId w:val="11"/>
        </w:numPr>
        <w:tabs>
          <w:tab w:val="left" w:pos="1198"/>
        </w:tabs>
        <w:ind w:right="328"/>
        <w:jc w:val="both"/>
        <w:rPr>
          <w:sz w:val="24"/>
        </w:rPr>
      </w:pPr>
      <w:r>
        <w:rPr>
          <w:b/>
          <w:sz w:val="24"/>
        </w:rPr>
        <w:t xml:space="preserve">Larry Tuck: </w:t>
      </w:r>
      <w:r>
        <w:rPr>
          <w:sz w:val="24"/>
        </w:rPr>
        <w:t>CR</w:t>
      </w:r>
      <w:r>
        <w:rPr>
          <w:sz w:val="24"/>
        </w:rPr>
        <w:t xml:space="preserve">M [este o strategie care] extinde conceptul de vânzare de la un act discret, realizat de un vânzător, la un proces continuu care implică întregul personal al unei companii. Este arta/ştiinţa de a colecta şi de a utiliza informaţiile despre client pentru a </w:t>
      </w:r>
      <w:r>
        <w:rPr>
          <w:sz w:val="24"/>
        </w:rPr>
        <w:t>consolida loialitatea acestuia şi a-i spori valoarea pe termen lung. Este imposibil de conceput acest proces fără a lua în calcul tehnologia, dar este important de reţinut că relaţia cu clientul, relaţia umană, este principala</w:t>
      </w:r>
      <w:r>
        <w:rPr>
          <w:spacing w:val="-4"/>
          <w:sz w:val="24"/>
        </w:rPr>
        <w:t xml:space="preserve"> </w:t>
      </w:r>
      <w:r>
        <w:rPr>
          <w:sz w:val="24"/>
        </w:rPr>
        <w:t>forţă.</w:t>
      </w:r>
    </w:p>
    <w:p w14:paraId="2A03D1D6" w14:textId="77777777" w:rsidR="00B70EB4" w:rsidRDefault="00B70EB4">
      <w:pPr>
        <w:pStyle w:val="BodyText"/>
        <w:spacing w:before="8"/>
        <w:rPr>
          <w:sz w:val="23"/>
        </w:rPr>
      </w:pPr>
    </w:p>
    <w:p w14:paraId="6F95DAFA" w14:textId="77777777" w:rsidR="00B70EB4" w:rsidRDefault="00982F96">
      <w:pPr>
        <w:pStyle w:val="BodyText"/>
        <w:ind w:left="477" w:right="327"/>
        <w:jc w:val="both"/>
      </w:pPr>
      <w:r>
        <w:t>Pentru a pune o oarec</w:t>
      </w:r>
      <w:r>
        <w:t xml:space="preserve">are ordine conceptuală în această multitudine de cerinţe şi de funcţionalităţi care se pretind unui sistem CRM, se recurge adesea la o diviziune similară cu cea de tip </w:t>
      </w:r>
      <w:r>
        <w:rPr>
          <w:i/>
        </w:rPr>
        <w:t xml:space="preserve">front office </w:t>
      </w:r>
      <w:r>
        <w:t xml:space="preserve">- </w:t>
      </w:r>
      <w:r>
        <w:rPr>
          <w:i/>
        </w:rPr>
        <w:t xml:space="preserve">back office </w:t>
      </w:r>
      <w:r>
        <w:t>practicată în ERP. Astfel, funcţiile operative legate de inte</w:t>
      </w:r>
      <w:r>
        <w:t xml:space="preserve">racţiunea cu clientul sunt reunite sub genericul </w:t>
      </w:r>
      <w:r>
        <w:rPr>
          <w:i/>
        </w:rPr>
        <w:t>CRM tactic</w:t>
      </w:r>
      <w:r>
        <w:t xml:space="preserve">, în timp ce activităţile preponderent analitice se încadrează în ceea ce se cheamă </w:t>
      </w:r>
      <w:r>
        <w:rPr>
          <w:i/>
        </w:rPr>
        <w:t>CRM strategic</w:t>
      </w:r>
      <w:r>
        <w:t>. În principiu, latura tactică furnizează laturii strategice datele primare colectate din interacţiu</w:t>
      </w:r>
      <w:r>
        <w:t>nea cu clienţii, iar latura strategică furnizează laturii tactice informaţii rezultate din procesele analitice. Această diviziune nu se suprapune peste structura organizaţională. De pildă, unele activităţi ale departamentului de marketing sunt de ordin str</w:t>
      </w:r>
      <w:r>
        <w:t>ategic (de pildă conceperea şi administrarea unei campanii) pe când unele sunt mai degrabă de ordin tactic (de pildă realizarea efectivă a unor acţiuni cuprinse într-o campanie). Pe de altă parte, şi componentele tipice ale unui sistem informatic de tip CR</w:t>
      </w:r>
      <w:r>
        <w:t>M întretaie în mod obişnuit demarcaţiile formale între departamente. În fine, mai merită subliniat faptul că din punctul de vedere al tehnologiei (mai cu seamă software), soluţiile CRM nu au nici şansa omogenităţii (cerinţele sunt extrem de diferite, se îm</w:t>
      </w:r>
      <w:r>
        <w:t>bină diverse instrumente specifice), nici şansa completitudinii (deşi există pe piaţă "suite CRM", analiştii sunt de acord că nici una nu poate pretinde că acoperă toate cerinţele) şi nici şansa generalităţii (în marea majoritate a cazurilor, implementarea</w:t>
      </w:r>
      <w:r>
        <w:t xml:space="preserve"> implică multă "customizare"). În cele din urmă, implementarea unei soluţii CRM este un fel de puzzle, în care alegerea</w:t>
      </w:r>
      <w:r>
        <w:rPr>
          <w:spacing w:val="11"/>
        </w:rPr>
        <w:t xml:space="preserve"> </w:t>
      </w:r>
      <w:r>
        <w:t>pieselor componente, adaptarea lor la cerinţele specifice şi integrarea lor cu cele existente reprezintă partea</w:t>
      </w:r>
      <w:r>
        <w:rPr>
          <w:spacing w:val="-2"/>
        </w:rPr>
        <w:t xml:space="preserve"> </w:t>
      </w:r>
      <w:r>
        <w:t>tehnologică.</w:t>
      </w:r>
    </w:p>
    <w:p w14:paraId="62FE99A9" w14:textId="77777777" w:rsidR="00B70EB4" w:rsidRDefault="00B70EB4">
      <w:pPr>
        <w:pStyle w:val="BodyText"/>
        <w:rPr>
          <w:sz w:val="26"/>
        </w:rPr>
      </w:pPr>
    </w:p>
    <w:p w14:paraId="5C59D783" w14:textId="77777777" w:rsidR="00B70EB4" w:rsidRDefault="00B70EB4">
      <w:pPr>
        <w:pStyle w:val="BodyText"/>
        <w:spacing w:before="3"/>
        <w:rPr>
          <w:sz w:val="22"/>
        </w:rPr>
      </w:pPr>
    </w:p>
    <w:p w14:paraId="7DADA4BD" w14:textId="77777777" w:rsidR="00B70EB4" w:rsidRDefault="00982F96">
      <w:pPr>
        <w:pStyle w:val="Heading2"/>
        <w:numPr>
          <w:ilvl w:val="1"/>
          <w:numId w:val="15"/>
        </w:numPr>
        <w:tabs>
          <w:tab w:val="left" w:pos="898"/>
        </w:tabs>
      </w:pPr>
      <w:bookmarkStart w:id="12" w:name="_TOC_250011"/>
      <w:bookmarkEnd w:id="12"/>
      <w:r>
        <w:t>CLASIFICA</w:t>
      </w:r>
      <w:r>
        <w:t>RE</w:t>
      </w:r>
    </w:p>
    <w:p w14:paraId="0995D2EF" w14:textId="77777777" w:rsidR="00B70EB4" w:rsidRDefault="00B70EB4">
      <w:pPr>
        <w:pStyle w:val="BodyText"/>
        <w:spacing w:before="9"/>
        <w:rPr>
          <w:b/>
          <w:sz w:val="23"/>
        </w:rPr>
      </w:pPr>
    </w:p>
    <w:p w14:paraId="53C9E06F" w14:textId="77777777" w:rsidR="00B70EB4" w:rsidRDefault="00982F96">
      <w:pPr>
        <w:pStyle w:val="BodyText"/>
        <w:ind w:left="477" w:right="327" w:firstLine="720"/>
        <w:jc w:val="both"/>
      </w:pPr>
      <w:r>
        <w:rPr>
          <w:b/>
        </w:rPr>
        <w:t>CRM tactic</w:t>
      </w:r>
      <w:r>
        <w:t>. Centrul de apel (</w:t>
      </w:r>
      <w:r>
        <w:rPr>
          <w:i/>
        </w:rPr>
        <w:t>call center</w:t>
      </w:r>
      <w:r>
        <w:t>) este componenta centrală în interacţiunea dintre clienţi şi organizaţie. Termenul evocă în principal telefonia, dar semnificaţia actuală cuprinde toate canalele prin care clientul intră în contact cu organizaţi</w:t>
      </w:r>
      <w:r>
        <w:t>a, motiv pentru care unii preferă termeni care să evite confuzia: centru de comunicare sau centru de contact. Oricum s-ar numi, ideea este că indiferent dacă este vorba de un apel telefonic, de un mesaj e-mail, de o interacţiune prin site-ul Web, de o scri</w:t>
      </w:r>
      <w:r>
        <w:t>soare clasică, de un fax, etc., aici se face identificarea clientului, redirecţionarea (dacă este cazul) spre persoana sau serviciul potrivit şi se memorează o "urmă" a interacţiunii.</w:t>
      </w:r>
      <w:r>
        <w:rPr>
          <w:spacing w:val="57"/>
        </w:rPr>
        <w:t xml:space="preserve"> </w:t>
      </w:r>
      <w:r>
        <w:t>Identificarea este primul pas şi se bazează informaţiile de contact ale</w:t>
      </w:r>
    </w:p>
    <w:p w14:paraId="02B3D25A" w14:textId="77777777" w:rsidR="00B70EB4" w:rsidRDefault="00B70EB4">
      <w:pPr>
        <w:jc w:val="both"/>
        <w:sectPr w:rsidR="00B70EB4">
          <w:pgSz w:w="11910" w:h="16840"/>
          <w:pgMar w:top="1340" w:right="1460" w:bottom="1220" w:left="1320" w:header="729" w:footer="1021" w:gutter="0"/>
          <w:cols w:space="708"/>
        </w:sectPr>
      </w:pPr>
    </w:p>
    <w:p w14:paraId="479979DF" w14:textId="77777777" w:rsidR="00B70EB4" w:rsidRDefault="00982F96">
      <w:pPr>
        <w:pStyle w:val="BodyText"/>
        <w:spacing w:before="89"/>
        <w:ind w:left="477" w:right="327"/>
        <w:jc w:val="both"/>
      </w:pPr>
      <w:r>
        <w:lastRenderedPageBreak/>
        <w:t>clienţilor. Tehnologiile implicate sunt diverse. Se distinge în primul rând CTI (</w:t>
      </w:r>
      <w:r>
        <w:rPr>
          <w:i/>
        </w:rPr>
        <w:t>Computer Telephony Integration</w:t>
      </w:r>
      <w:r>
        <w:t>), care permite de pildă identificarea clientului pe baza numărului apelant. Diverse metode automate se pot aplica şi pentru ce</w:t>
      </w:r>
      <w:r>
        <w:t>lelalte canale. Oricum (chiar şi prin identificare interactivă), important este ca agentul uman să dispună cât mai rapid de profilul clientului şi ca interacţiunea să lase o urmă în sistem (la modul minimal: marca de timp, canalul de intrare, agentul şi, d</w:t>
      </w:r>
      <w:r>
        <w:t xml:space="preserve">acă e cazul, rezumatul interacţiunii). Redirecţionarea poate beneficia la rândul ei de tehnologii specifice. În cazul centrelor de apel de tip </w:t>
      </w:r>
      <w:r>
        <w:rPr>
          <w:i/>
        </w:rPr>
        <w:t>help desk</w:t>
      </w:r>
      <w:r>
        <w:t>, după identificare, agentul uman poate fi asistat de calculator în stabilirea problemei, prin parcurger</w:t>
      </w:r>
      <w:r>
        <w:t xml:space="preserve">ea unui arbore de situaţii tipice. Dacă se ajunge la nodurile terminale e OK, agentul poate oferi informaţia solicitată, altfel programul identifică automat un </w:t>
      </w:r>
      <w:r>
        <w:rPr>
          <w:i/>
        </w:rPr>
        <w:t xml:space="preserve">rol </w:t>
      </w:r>
      <w:r>
        <w:t>care corespunde situaţiei (de pildă tehnicianul cu specializarea necesară sau agentul de vân</w:t>
      </w:r>
      <w:r>
        <w:t xml:space="preserve">zări potrivit). Rutarea apelului spre un agent uman care corespunde rolului se face sincron cu profilul clientului şi cu problematica identificată până la momentul apelului. Încheierea interacţiunii este urmată de completarea (parţial automată) a "urmei". </w:t>
      </w:r>
      <w:r>
        <w:t xml:space="preserve">Canalele asincrone pot beneficia şi ele de automatizări, începând cu identificarea (de pildă pe baza adresei de e-mail), răspunsuri automate (unele bazate pe metode sofisticate de "înţelegere" automată) şi, desigur, mecanismul de </w:t>
      </w:r>
      <w:r>
        <w:rPr>
          <w:i/>
        </w:rPr>
        <w:t xml:space="preserve">workflow </w:t>
      </w:r>
      <w:r>
        <w:t>prin care se asigură circulaţia mesajului până la rezolvare, într-un interval de timp stabilit. Site-ul Web al organizaţiei joacă un rol tot mai important în interacţiunea cu clienţii, fiind considerat adesea parte integrantă a centrului de apel. O practic</w:t>
      </w:r>
      <w:r>
        <w:t xml:space="preserve">ă uzuală este identificarea la </w:t>
      </w:r>
      <w:r>
        <w:rPr>
          <w:i/>
        </w:rPr>
        <w:t xml:space="preserve">log-in </w:t>
      </w:r>
      <w:r>
        <w:t>şi personalizarea interfeţei în funcţie de profilul</w:t>
      </w:r>
      <w:r>
        <w:rPr>
          <w:spacing w:val="-12"/>
        </w:rPr>
        <w:t xml:space="preserve"> </w:t>
      </w:r>
      <w:r>
        <w:t>clientului.</w:t>
      </w:r>
    </w:p>
    <w:p w14:paraId="65E53C2D" w14:textId="77777777" w:rsidR="00B70EB4" w:rsidRDefault="00B70EB4">
      <w:pPr>
        <w:pStyle w:val="BodyText"/>
      </w:pPr>
    </w:p>
    <w:p w14:paraId="264264DD" w14:textId="77777777" w:rsidR="00B70EB4" w:rsidRDefault="00982F96">
      <w:pPr>
        <w:pStyle w:val="BodyText"/>
        <w:ind w:left="477" w:right="328"/>
        <w:jc w:val="both"/>
      </w:pPr>
      <w:r>
        <w:t>De asemenea, site-ul Web este un instrument util pentru a culege informaţii utile despre client (chiar şi prin memorarea paginilor vizitate). Adesea site</w:t>
      </w:r>
      <w:r>
        <w:t xml:space="preserve">-ul Web serveşte şi ca centru de suport sau servicii client cu "autoservire", oferă sesiuni </w:t>
      </w:r>
      <w:r>
        <w:rPr>
          <w:i/>
        </w:rPr>
        <w:t xml:space="preserve">chat </w:t>
      </w:r>
      <w:r>
        <w:t xml:space="preserve">(tratate de regulă într-o manieră similară cu apelurile telefonice), funcţii de tip </w:t>
      </w:r>
      <w:r>
        <w:rPr>
          <w:i/>
        </w:rPr>
        <w:t>call back</w:t>
      </w:r>
      <w:r>
        <w:t xml:space="preserve">. Uneori, centrul de apel este folosit şi ca mijloc de comunicare </w:t>
      </w:r>
      <w:r>
        <w:t xml:space="preserve">dinspre organizaţie spre client. De pildă anumite oferte speciale pot fi ataşate clienţilor selectaţi spre a le fi furnizate dacă clientul accesează centrul de apel într-un interval de timp (tendinţa este de  reduce "agresivitatea" implicită a mesajului). </w:t>
      </w:r>
      <w:r>
        <w:t>Gestiunea forţei de vânzări (</w:t>
      </w:r>
      <w:r>
        <w:rPr>
          <w:i/>
        </w:rPr>
        <w:t xml:space="preserve">Sales Force Automation </w:t>
      </w:r>
      <w:r>
        <w:t xml:space="preserve">- SFA) este desemnează o clasă de aplicaţii care, istoric vorbind, precede conceptul de CRM, fiind apoi integrate în această categorie. Iniţial erau aplicaţii autonome utilizate de agenţii de vânzări şi, </w:t>
      </w:r>
      <w:r>
        <w:t>totodată, de managementul departamentului de vânzări pentru coordonarea activităţii agenţilor. Integrarea în CRM a însemnat un salt calitativ, deoarece vânzătorii dispun în acest context de informaţii mai detaliate despre clienţi, agregate din surse divers</w:t>
      </w:r>
      <w:r>
        <w:t>e (de pildă din interacţiunile cu departamentul de servicii pentru clienţi, din analizele realizate de departamentul de marketing,</w:t>
      </w:r>
      <w:r>
        <w:rPr>
          <w:spacing w:val="-4"/>
        </w:rPr>
        <w:t xml:space="preserve"> </w:t>
      </w:r>
      <w:r>
        <w:t>etc.).</w:t>
      </w:r>
    </w:p>
    <w:p w14:paraId="5C2435F2" w14:textId="77777777" w:rsidR="00B70EB4" w:rsidRDefault="00B70EB4">
      <w:pPr>
        <w:pStyle w:val="BodyText"/>
        <w:spacing w:before="11"/>
        <w:rPr>
          <w:sz w:val="23"/>
        </w:rPr>
      </w:pPr>
    </w:p>
    <w:p w14:paraId="74365F93" w14:textId="77777777" w:rsidR="00B70EB4" w:rsidRDefault="00982F96">
      <w:pPr>
        <w:pStyle w:val="BodyText"/>
        <w:ind w:left="477" w:right="327"/>
        <w:jc w:val="both"/>
      </w:pPr>
      <w:r>
        <w:t>La rândul lor, aplicaţiile SFA furnizează acum date utile în profilul clientului, date care sunt valorificate de marketing, pentru service şi asistenţă tehnică, etc. O aplicaţie SFA se bazează pe un planificator de activităţi (</w:t>
      </w:r>
      <w:r>
        <w:rPr>
          <w:i/>
        </w:rPr>
        <w:t>activity scheduler</w:t>
      </w:r>
      <w:r>
        <w:t>) care func</w:t>
      </w:r>
      <w:r>
        <w:t>ţionează atât în regim individual, pentru fiecare agent, cât şi la nivel de grup. Pe lângă posibilitatea de a-şi planifica interacţiunile cu clienţii, agenţii pot să-şi coordoneze acţiunile atât în cadrul departamentului, cât şi în conexiune cu departament</w:t>
      </w:r>
      <w:r>
        <w:t>ele de marketing sau de service şi asistenţă tehnică. Planificatorul dispune de obicei de posibilităţi de înlănţuire a activităţilor (de exemplu dacă un agent trimite unui client informaţii despre un produs sau un serviciu, planificatorul leagă această acţ</w:t>
      </w:r>
      <w:r>
        <w:t>iune de un apel</w:t>
      </w:r>
      <w:r>
        <w:rPr>
          <w:spacing w:val="12"/>
        </w:rPr>
        <w:t xml:space="preserve"> </w:t>
      </w:r>
      <w:r>
        <w:t>telefonic</w:t>
      </w:r>
      <w:r>
        <w:rPr>
          <w:spacing w:val="12"/>
        </w:rPr>
        <w:t xml:space="preserve"> </w:t>
      </w:r>
      <w:r>
        <w:t>care</w:t>
      </w:r>
      <w:r>
        <w:rPr>
          <w:spacing w:val="12"/>
        </w:rPr>
        <w:t xml:space="preserve"> </w:t>
      </w:r>
      <w:r>
        <w:t>trebuie</w:t>
      </w:r>
      <w:r>
        <w:rPr>
          <w:spacing w:val="12"/>
        </w:rPr>
        <w:t xml:space="preserve"> </w:t>
      </w:r>
      <w:r>
        <w:t>dat</w:t>
      </w:r>
      <w:r>
        <w:rPr>
          <w:spacing w:val="12"/>
        </w:rPr>
        <w:t xml:space="preserve"> </w:t>
      </w:r>
      <w:r>
        <w:t>peste</w:t>
      </w:r>
      <w:r>
        <w:rPr>
          <w:spacing w:val="12"/>
        </w:rPr>
        <w:t xml:space="preserve"> </w:t>
      </w:r>
      <w:r>
        <w:t>o</w:t>
      </w:r>
      <w:r>
        <w:rPr>
          <w:spacing w:val="12"/>
        </w:rPr>
        <w:t xml:space="preserve"> </w:t>
      </w:r>
      <w:r>
        <w:t>săptămână),</w:t>
      </w:r>
      <w:r>
        <w:rPr>
          <w:spacing w:val="12"/>
        </w:rPr>
        <w:t xml:space="preserve"> </w:t>
      </w:r>
      <w:r>
        <w:t>poate</w:t>
      </w:r>
      <w:r>
        <w:rPr>
          <w:spacing w:val="12"/>
        </w:rPr>
        <w:t xml:space="preserve"> </w:t>
      </w:r>
      <w:r>
        <w:t>să</w:t>
      </w:r>
      <w:r>
        <w:rPr>
          <w:spacing w:val="12"/>
        </w:rPr>
        <w:t xml:space="preserve"> </w:t>
      </w:r>
      <w:r>
        <w:t>semnaleze</w:t>
      </w:r>
      <w:r>
        <w:rPr>
          <w:spacing w:val="12"/>
        </w:rPr>
        <w:t xml:space="preserve"> </w:t>
      </w:r>
      <w:r>
        <w:t>neconcordanţe</w:t>
      </w:r>
    </w:p>
    <w:p w14:paraId="64FD825C" w14:textId="77777777" w:rsidR="00B70EB4" w:rsidRDefault="00B70EB4">
      <w:pPr>
        <w:jc w:val="both"/>
        <w:sectPr w:rsidR="00B70EB4">
          <w:pgSz w:w="11910" w:h="16840"/>
          <w:pgMar w:top="1340" w:right="1460" w:bottom="1220" w:left="1320" w:header="729" w:footer="1021" w:gutter="0"/>
          <w:cols w:space="708"/>
        </w:sectPr>
      </w:pPr>
    </w:p>
    <w:p w14:paraId="6C7EFC47" w14:textId="77777777" w:rsidR="00B70EB4" w:rsidRDefault="00982F96">
      <w:pPr>
        <w:pStyle w:val="BodyText"/>
        <w:spacing w:before="89"/>
        <w:ind w:left="477" w:right="327"/>
        <w:jc w:val="both"/>
      </w:pPr>
      <w:r>
        <w:lastRenderedPageBreak/>
        <w:t xml:space="preserve">între agenţi pe baza unor reguli (de pildă, la planificarea unui întâlniri cu un client, semnalează faptul că un alt agent a contactat sau va </w:t>
      </w:r>
      <w:r>
        <w:t>contacta acelaşi client), permite distribuirea sarcinilor (însoţite de notificări prin e-mail). Aplicaţiile de SFA trebuie să ofere şi informaţii la zi despre produsele şi serviciile oferite spre vânzare, împreună cu schemele de calcul al preţurilor şi dis</w:t>
      </w:r>
      <w:r>
        <w:t>count-urilor, despre acţiunile promoţionale şi chiar despre stocuri şi lanţul de aprovizionare (de altfel aceste aplicaţii sunt adesea conexe).</w:t>
      </w:r>
    </w:p>
    <w:p w14:paraId="5EA12F78" w14:textId="77777777" w:rsidR="00B70EB4" w:rsidRDefault="00B70EB4">
      <w:pPr>
        <w:pStyle w:val="BodyText"/>
      </w:pPr>
    </w:p>
    <w:p w14:paraId="68A6FC36" w14:textId="77777777" w:rsidR="00B70EB4" w:rsidRDefault="00982F96">
      <w:pPr>
        <w:pStyle w:val="BodyText"/>
        <w:ind w:left="477" w:right="328"/>
        <w:jc w:val="both"/>
      </w:pPr>
      <w:r>
        <w:t xml:space="preserve">În final, adesea aplicaţiile SFA dispun de elemente de mobilitate, astfel încât să poată fi folosite pe teren, </w:t>
      </w:r>
      <w:r>
        <w:t>cu ajutorul diverselor calculatoare portabile. Aceasta implică posibilităţi de conectare de la distanţă, autonomie, sincronizare cu datele centrale şi aşa mai departe. În funcţie de profilul organizaţiei, în zona "tactică" se mai pot întâlni aplicaţii spec</w:t>
      </w:r>
      <w:r>
        <w:t>ifice, ca de exemplu cele pentru service şi suport tehnic, aplicaţii pentru expediţie şi distribuţie, aplicaţii de aprovizionare (</w:t>
      </w:r>
      <w:r>
        <w:rPr>
          <w:i/>
        </w:rPr>
        <w:t>supply chain management</w:t>
      </w:r>
      <w:r>
        <w:t xml:space="preserve">). Important este că toate aceste aplicaţii utilizează în comun datele despre clienţi şi sunt cuprinse </w:t>
      </w:r>
      <w:r>
        <w:t>în acelaşi sistem de workflow</w:t>
      </w:r>
      <w:r>
        <w:rPr>
          <w:spacing w:val="-6"/>
        </w:rPr>
        <w:t xml:space="preserve"> </w:t>
      </w:r>
      <w:r>
        <w:t>management.</w:t>
      </w:r>
    </w:p>
    <w:p w14:paraId="692699DA" w14:textId="77777777" w:rsidR="00B70EB4" w:rsidRDefault="00B70EB4">
      <w:pPr>
        <w:pStyle w:val="BodyText"/>
      </w:pPr>
    </w:p>
    <w:p w14:paraId="08E9322A" w14:textId="77777777" w:rsidR="00B70EB4" w:rsidRDefault="00982F96">
      <w:pPr>
        <w:pStyle w:val="BodyText"/>
        <w:ind w:left="477" w:right="327" w:firstLine="720"/>
        <w:jc w:val="both"/>
      </w:pPr>
      <w:r>
        <w:rPr>
          <w:b/>
        </w:rPr>
        <w:t xml:space="preserve">CRM strategic. </w:t>
      </w:r>
      <w:r>
        <w:t>Administrarea activităţii de marketing (</w:t>
      </w:r>
      <w:r>
        <w:rPr>
          <w:i/>
        </w:rPr>
        <w:t>marketing automation</w:t>
      </w:r>
      <w:r>
        <w:t>) cuprinde de fapt o întreagă gamă de aplicaţii. Dar, înainte de aplicaţii, automatizarea marketingului este un proces care constă din pro</w:t>
      </w:r>
      <w:r>
        <w:t>iectarea şi executarea campaniilor de marketing, urmată de măsurarea rezultatelor campaniilor, folosind aplicaţii care susţin selectarea şi segmentarea bazei de clienţi, urmăresc contactele cu clienţii şi eventual evaluează rezultatele contactelor pentru a</w:t>
      </w:r>
      <w:r>
        <w:t xml:space="preserve"> determina grupuri ţintă mai adecvate pentru viitoarele campanii. Dacă excludem de aici părţile de administrare a proiectelor (care nu impun softuri specifice CRM), de planificare a activităţilor (similare sau chiar comune cu cele de la vânzări), sistemul </w:t>
      </w:r>
      <w:r>
        <w:t>de workflow management la nivelul companiei (care este o componentă integratoare), precum şi urmărirea contactelor (proces prezentat pentru centrele de apel), rămânem cu o singură categorie specifică acestui nivel: aplicaţiile de administrare a campaniilor</w:t>
      </w:r>
      <w:r>
        <w:t xml:space="preserve"> de marketing (</w:t>
      </w:r>
      <w:r>
        <w:rPr>
          <w:i/>
        </w:rPr>
        <w:t xml:space="preserve">campaign management </w:t>
      </w:r>
      <w:r>
        <w:t>- CM). Produsele din clasa CM cuprind în mod normal funcţionalităţi de planificare specifice, care de regulă se bazează pe un set de tipare sau şabloane (</w:t>
      </w:r>
      <w:r>
        <w:rPr>
          <w:i/>
        </w:rPr>
        <w:t>templates</w:t>
      </w:r>
      <w:r>
        <w:t>) care sunt apoi rafinate în funcţie de necesităţi, astfel</w:t>
      </w:r>
      <w:r>
        <w:t xml:space="preserve"> încât o mare parte din determinarea etapelor şi stabilirea bugetelor corespunzătoare sunt predefinite în concordanţă modelele care s-au dovedit cele mai potrivite organizaţiei.</w:t>
      </w:r>
    </w:p>
    <w:p w14:paraId="7536334C" w14:textId="77777777" w:rsidR="00B70EB4" w:rsidRDefault="00B70EB4">
      <w:pPr>
        <w:pStyle w:val="BodyText"/>
        <w:spacing w:before="11"/>
        <w:rPr>
          <w:sz w:val="23"/>
        </w:rPr>
      </w:pPr>
    </w:p>
    <w:p w14:paraId="3B5AD3BC" w14:textId="77777777" w:rsidR="00B70EB4" w:rsidRDefault="00982F96">
      <w:pPr>
        <w:pStyle w:val="BodyText"/>
        <w:ind w:left="477" w:right="328"/>
        <w:jc w:val="both"/>
      </w:pPr>
      <w:r>
        <w:t>Desigur, planificarea campaniilor de bazează pe analiza bazei de clienţi, dar</w:t>
      </w:r>
      <w:r>
        <w:t xml:space="preserve"> o caracteristică valoroasă este posibilitatea de a adapta planificarea şi execuţia în funcţie de rezultate parţiale (de pildă stabilirea unor priorităţi noi pentru canalele care se dovedesc cele mai eficiente). Posibilitatea de personalizare a masajului p</w:t>
      </w:r>
      <w:r>
        <w:t>recum şi a ofertelor promoţionale în funcţie de segmentare sau chiar de istoria relaţiei la nivel de client este o cerinţă din ce în ce mai importantă, iar un rol important în această personalizare îl joacă însuşi clientul, căruia i se oferă adesea posibil</w:t>
      </w:r>
      <w:r>
        <w:t xml:space="preserve">itatea de a alege canalul preferat, de a permite sau nu oferte pe diverse grupe de produse sau de a opta pentru o "temporizare" specifică (de pildă nu mai des de odată pe săptămână). Posibilităţile de personalizare permit, de pildă, difuzarea de </w:t>
      </w:r>
      <w:r>
        <w:rPr>
          <w:i/>
        </w:rPr>
        <w:t>newsletter</w:t>
      </w:r>
      <w:r>
        <w:rPr>
          <w:i/>
        </w:rPr>
        <w:t xml:space="preserve">s </w:t>
      </w:r>
      <w:r>
        <w:t>asamblate dinamic pe baza profilului clientului sau configurarea dinamică a sitului Web în funcţie de vizitator.</w:t>
      </w:r>
    </w:p>
    <w:p w14:paraId="2679A725" w14:textId="77777777" w:rsidR="00B70EB4" w:rsidRDefault="00B70EB4">
      <w:pPr>
        <w:jc w:val="both"/>
        <w:sectPr w:rsidR="00B70EB4">
          <w:pgSz w:w="11910" w:h="16840"/>
          <w:pgMar w:top="1340" w:right="1460" w:bottom="1220" w:left="1320" w:header="729" w:footer="1021" w:gutter="0"/>
          <w:cols w:space="708"/>
        </w:sectPr>
      </w:pPr>
    </w:p>
    <w:p w14:paraId="240DF3BC" w14:textId="77777777" w:rsidR="00B70EB4" w:rsidRDefault="00982F96">
      <w:pPr>
        <w:pStyle w:val="BodyText"/>
        <w:spacing w:before="89"/>
        <w:ind w:left="477" w:right="327"/>
        <w:jc w:val="both"/>
      </w:pPr>
      <w:r>
        <w:lastRenderedPageBreak/>
        <w:t>Viziunea completă asupra datelor clienţilor permite evitarea difuzării de mesaje redundante (cum ar fi abordarea repetată p</w:t>
      </w:r>
      <w:r>
        <w:t>e diferite canale) sau contradictorii (de pildă o anumită ofertă venind de la agentul de vânzări şi o alta de la marketing). De asemenea, integrarea (atât la nivelul informaţiilor pentru clienţi, cât şi prin workflow) permite coordonarea campaniei de marke</w:t>
      </w:r>
      <w:r>
        <w:t>ting cu activitatea de vânzări (de pildă oportunităţile sau ofertele speciale pentru anumite segmente sunt imediat disponibile agenţilor de vânzări) sau cu serviciile pentru clienţi. De asemenea, reacţiile clienţilor (activi sau potenţiali) pot fi centrali</w:t>
      </w:r>
      <w:r>
        <w:t>zate şi analizate indiferent de canalul pe care vin (prin mesaje e-mail, prin agenţii de vânzări în teren, etc.). Funcţionalităţile legate de analiza rezultatelor se bazează pe posibilităţile de a realiza interogări pe seturi limitate de date, de a manevra</w:t>
      </w:r>
      <w:r>
        <w:t xml:space="preserve"> liste, de a aplica metode statistice şi diverse metrici specifice, precum şi de a adapta în mod dinamic metodele de segmentare şi stabilire a grupurilor ţintă. Pe baza acestor rezultate se adaptează dinamic campaniile în desfăşurare sau se concep viitoare</w:t>
      </w:r>
      <w:r>
        <w:t>le</w:t>
      </w:r>
      <w:r>
        <w:rPr>
          <w:spacing w:val="-3"/>
        </w:rPr>
        <w:t xml:space="preserve"> </w:t>
      </w:r>
      <w:r>
        <w:t>campanii.</w:t>
      </w:r>
    </w:p>
    <w:p w14:paraId="464C3D1A" w14:textId="77777777" w:rsidR="00B70EB4" w:rsidRDefault="00B70EB4">
      <w:pPr>
        <w:pStyle w:val="BodyText"/>
      </w:pPr>
    </w:p>
    <w:p w14:paraId="75D0E50F" w14:textId="77777777" w:rsidR="00B70EB4" w:rsidRDefault="00982F96">
      <w:pPr>
        <w:pStyle w:val="BodyText"/>
        <w:ind w:left="477" w:right="325"/>
        <w:jc w:val="both"/>
      </w:pPr>
      <w:r>
        <w:t>Dincolo de facilităţile analitice la nivelul activităţii de marketing, de regulă mai există un nivel, destinat managementului organizaţiei. Este nivelul strategic cel mai înalt, care trebuie să beneficieze de o viziune integratoare, care să c</w:t>
      </w:r>
      <w:r>
        <w:t>uprindă - alături de informaţiile actuale şi istorice legate de clienţi - şi informaţiile provenind din celelalte departamente, cum ar fi cele financiar-contabile sau cele de producţie, dezvoltare etc. De asemenea, posibilităţile de analiză strategică spor</w:t>
      </w:r>
      <w:r>
        <w:t>esc odată cu integrarea unor date externe (cum ar fi cele demografice sau cele provenind din studii de piaţă). Tendinţa ultimului deceniu este ca aceste date să fie integrate în "depozite de date" (</w:t>
      </w:r>
      <w:r>
        <w:rPr>
          <w:i/>
        </w:rPr>
        <w:t>data warehouse</w:t>
      </w:r>
      <w:r>
        <w:t>), adică baze de date special concepute pent</w:t>
      </w:r>
      <w:r>
        <w:t xml:space="preserve">ru analiză multidimensională, alimentate cu date din sistemele operaţionale sau din surse externe şi pre-procesate prin metode specifice (de pildă </w:t>
      </w:r>
      <w:r>
        <w:rPr>
          <w:i/>
        </w:rPr>
        <w:t xml:space="preserve">agregare </w:t>
      </w:r>
      <w:r>
        <w:t xml:space="preserve">şi </w:t>
      </w:r>
      <w:r>
        <w:rPr>
          <w:i/>
        </w:rPr>
        <w:t>sumarizare</w:t>
      </w:r>
      <w:r>
        <w:t>). Rolul depozitelor de date  este de a permite realizarea unor analize prin instrument</w:t>
      </w:r>
      <w:r>
        <w:t>e OLAP (</w:t>
      </w:r>
      <w:r>
        <w:rPr>
          <w:i/>
        </w:rPr>
        <w:t>On Line Analytical Processing</w:t>
      </w:r>
      <w:r>
        <w:t>). Aceste instrumente permit analize bazate pe diverse dimensiuni şi metrici, concretizate în aşa-numitele "cuburi de date" (</w:t>
      </w:r>
      <w:r>
        <w:rPr>
          <w:i/>
        </w:rPr>
        <w:t>datacubes</w:t>
      </w:r>
      <w:r>
        <w:t>), care pot fi privite  în diverse perspective. De pildă, o perspectivă posibilă se p</w:t>
      </w:r>
      <w:r>
        <w:t>oate baza pe dimensiunile produs, canal de distribuţie, client şi timp, ceea ce permite studierea evoluţiei vânzărilor în funcţie de clasa de produse, canalul de distribuţie şi o anumită segmentare a bazei de clienţi. Analiza se poate focaliza prin creşter</w:t>
      </w:r>
      <w:r>
        <w:t xml:space="preserve">ea nivelului de detaliere (procedeu denumit </w:t>
      </w:r>
      <w:r>
        <w:rPr>
          <w:i/>
        </w:rPr>
        <w:t>drill-down</w:t>
      </w:r>
      <w:r>
        <w:t>). De pildă de la o viziune pe trimestre se poate trece la una pe luni sau săptămâni, de la clase de produse se poate trece la produse individuale.</w:t>
      </w:r>
    </w:p>
    <w:p w14:paraId="69F06FC0" w14:textId="77777777" w:rsidR="00B70EB4" w:rsidRDefault="00B70EB4">
      <w:pPr>
        <w:pStyle w:val="BodyText"/>
        <w:spacing w:before="11"/>
        <w:rPr>
          <w:sz w:val="23"/>
        </w:rPr>
      </w:pPr>
    </w:p>
    <w:p w14:paraId="47FC09F7" w14:textId="77777777" w:rsidR="00B70EB4" w:rsidRDefault="00982F96">
      <w:pPr>
        <w:pStyle w:val="BodyText"/>
        <w:ind w:left="477" w:right="327"/>
        <w:jc w:val="both"/>
      </w:pPr>
      <w:r>
        <w:t>De asemenea, se pot aplica procedee statistice (de pi</w:t>
      </w:r>
      <w:r>
        <w:t>ldă se pot face comparaţii între mediile vânzărilor pentru un anumit segment de clienţi în diverse zone geografice).  De asemenea, se poate spori nivelul de generalitate al analizare, se pot</w:t>
      </w:r>
      <w:r>
        <w:rPr>
          <w:spacing w:val="21"/>
        </w:rPr>
        <w:t xml:space="preserve"> </w:t>
      </w:r>
      <w:r>
        <w:t>schimba metricile (de pildă volumul vânzărilor exprimat cantitati</w:t>
      </w:r>
      <w:r>
        <w:t>v sau valoric) sau structurarea (de pildă, se poate merge pe o segmentare a bazei de clienţi după valoare lor pe termen lung sau după grupe de vârstă, sex, nivel de pregătire etc). Acest nivel  strategic superior nu este specific CRM şi nu se bazează pe te</w:t>
      </w:r>
      <w:r>
        <w:t>hnologii specifice, dar nu poate fi omis dintr-o prezentare generală deoarece, până la urmă, aici de închide cercul. Aici se studiază tendinţele, aici se identifică oportunităţile de afaceri, aici se stabilesc politicile. De pildă, managementul poate decid</w:t>
      </w:r>
      <w:r>
        <w:t>e adaptarea gamei de produse pentru a corespunde mai bine cerinţelor clienţilor, poate decide direcţiile în</w:t>
      </w:r>
      <w:r>
        <w:rPr>
          <w:spacing w:val="17"/>
        </w:rPr>
        <w:t xml:space="preserve"> </w:t>
      </w:r>
      <w:r>
        <w:t>care trebuie să insiste marketingul, poate decide o politică de recrutare şi instruire a personalului</w:t>
      </w:r>
      <w:r>
        <w:rPr>
          <w:spacing w:val="8"/>
        </w:rPr>
        <w:t xml:space="preserve"> </w:t>
      </w:r>
      <w:r>
        <w:t>astfel</w:t>
      </w:r>
      <w:r>
        <w:rPr>
          <w:spacing w:val="8"/>
        </w:rPr>
        <w:t xml:space="preserve"> </w:t>
      </w:r>
      <w:r>
        <w:t>încât</w:t>
      </w:r>
      <w:r>
        <w:rPr>
          <w:spacing w:val="8"/>
        </w:rPr>
        <w:t xml:space="preserve"> </w:t>
      </w:r>
      <w:r>
        <w:t>să</w:t>
      </w:r>
      <w:r>
        <w:rPr>
          <w:spacing w:val="8"/>
        </w:rPr>
        <w:t xml:space="preserve"> </w:t>
      </w:r>
      <w:r>
        <w:t>corespundă</w:t>
      </w:r>
      <w:r>
        <w:rPr>
          <w:spacing w:val="8"/>
        </w:rPr>
        <w:t xml:space="preserve"> </w:t>
      </w:r>
      <w:r>
        <w:t>exigenţelor</w:t>
      </w:r>
      <w:r>
        <w:rPr>
          <w:spacing w:val="8"/>
        </w:rPr>
        <w:t xml:space="preserve"> </w:t>
      </w:r>
      <w:r>
        <w:t>unei</w:t>
      </w:r>
      <w:r>
        <w:rPr>
          <w:spacing w:val="8"/>
        </w:rPr>
        <w:t xml:space="preserve"> </w:t>
      </w:r>
      <w:r>
        <w:t>politici</w:t>
      </w:r>
      <w:r>
        <w:rPr>
          <w:spacing w:val="8"/>
        </w:rPr>
        <w:t xml:space="preserve"> </w:t>
      </w:r>
      <w:r>
        <w:t>manageriale</w:t>
      </w:r>
      <w:r>
        <w:rPr>
          <w:spacing w:val="8"/>
        </w:rPr>
        <w:t xml:space="preserve"> </w:t>
      </w:r>
      <w:r>
        <w:t>orientată</w:t>
      </w:r>
    </w:p>
    <w:p w14:paraId="2B17342E" w14:textId="77777777" w:rsidR="00B70EB4" w:rsidRDefault="00B70EB4">
      <w:pPr>
        <w:jc w:val="both"/>
        <w:sectPr w:rsidR="00B70EB4">
          <w:pgSz w:w="11910" w:h="16840"/>
          <w:pgMar w:top="1340" w:right="1460" w:bottom="1220" w:left="1320" w:header="729" w:footer="1021" w:gutter="0"/>
          <w:cols w:space="708"/>
        </w:sectPr>
      </w:pPr>
    </w:p>
    <w:p w14:paraId="34398E52" w14:textId="77777777" w:rsidR="00B70EB4" w:rsidRDefault="00982F96">
      <w:pPr>
        <w:pStyle w:val="BodyText"/>
        <w:spacing w:before="89"/>
        <w:ind w:left="477" w:right="182"/>
      </w:pPr>
      <w:r>
        <w:lastRenderedPageBreak/>
        <w:t>spre client. Nu în ultimul rând, decide liniile directoare al</w:t>
      </w:r>
      <w:r>
        <w:t>e adoptării tehnologiilor care să susţină această politică.</w:t>
      </w:r>
    </w:p>
    <w:p w14:paraId="1F15AFD1" w14:textId="77777777" w:rsidR="00B70EB4" w:rsidRDefault="00B70EB4">
      <w:pPr>
        <w:pStyle w:val="BodyText"/>
        <w:rPr>
          <w:sz w:val="26"/>
        </w:rPr>
      </w:pPr>
    </w:p>
    <w:p w14:paraId="1E06981B" w14:textId="77777777" w:rsidR="00B70EB4" w:rsidRDefault="00B70EB4">
      <w:pPr>
        <w:pStyle w:val="BodyText"/>
        <w:spacing w:before="2"/>
        <w:rPr>
          <w:sz w:val="22"/>
        </w:rPr>
      </w:pPr>
    </w:p>
    <w:p w14:paraId="7E05F99B" w14:textId="77777777" w:rsidR="00B70EB4" w:rsidRDefault="00982F96">
      <w:pPr>
        <w:pStyle w:val="Heading2"/>
        <w:numPr>
          <w:ilvl w:val="1"/>
          <w:numId w:val="15"/>
        </w:numPr>
        <w:tabs>
          <w:tab w:val="left" w:pos="897"/>
        </w:tabs>
        <w:ind w:left="896" w:hanging="419"/>
      </w:pPr>
      <w:bookmarkStart w:id="13" w:name="_TOC_250010"/>
      <w:bookmarkEnd w:id="13"/>
      <w:r>
        <w:t>FUNCŢIUNILE UNUI CRM</w:t>
      </w:r>
    </w:p>
    <w:p w14:paraId="4645992F" w14:textId="77777777" w:rsidR="00B70EB4" w:rsidRDefault="00B70EB4">
      <w:pPr>
        <w:pStyle w:val="BodyText"/>
        <w:spacing w:before="9"/>
        <w:rPr>
          <w:b/>
          <w:sz w:val="23"/>
        </w:rPr>
      </w:pPr>
    </w:p>
    <w:p w14:paraId="77126CDF" w14:textId="77777777" w:rsidR="00B70EB4" w:rsidRDefault="00982F96">
      <w:pPr>
        <w:pStyle w:val="BodyText"/>
        <w:spacing w:before="1"/>
        <w:ind w:left="477" w:right="327" w:firstLine="720"/>
        <w:jc w:val="both"/>
      </w:pPr>
      <w:r>
        <w:t xml:space="preserve">CRM este o filozofie de business, descriind o stategie de plasare a clientului în centrul proceselor, al activitãţilor şi al culturii unei organizaţii. </w:t>
      </w:r>
      <w:r>
        <w:rPr>
          <w:color w:val="231F20"/>
        </w:rPr>
        <w:t>Stategia comutã focusarea de pe ciclul de viaţã a produsului cãtre ciclul de viaţã a clientului şi încea</w:t>
      </w:r>
      <w:r>
        <w:rPr>
          <w:color w:val="231F20"/>
        </w:rPr>
        <w:t>rcã sã lungeascã perioada de activitate a acestuia cu organizaţia, dezvoltând produse şi servicii care sã extindã relaţia cu clientul dincolo de aspectele tranzacţionale curente.</w:t>
      </w:r>
    </w:p>
    <w:p w14:paraId="18E7AE2F" w14:textId="77777777" w:rsidR="00B70EB4" w:rsidRDefault="00982F96">
      <w:pPr>
        <w:pStyle w:val="BodyText"/>
        <w:ind w:left="1197"/>
      </w:pPr>
      <w:r>
        <w:t>Dintre funcţiunile unui CRM, amintim următoarele:</w:t>
      </w:r>
    </w:p>
    <w:p w14:paraId="0B120EA1" w14:textId="77777777" w:rsidR="00B70EB4" w:rsidRDefault="00982F96">
      <w:pPr>
        <w:pStyle w:val="ListParagraph"/>
        <w:numPr>
          <w:ilvl w:val="2"/>
          <w:numId w:val="15"/>
        </w:numPr>
        <w:tabs>
          <w:tab w:val="left" w:pos="1197"/>
          <w:tab w:val="left" w:pos="1198"/>
        </w:tabs>
        <w:spacing w:line="293" w:lineRule="exact"/>
        <w:ind w:left="1197"/>
        <w:rPr>
          <w:rFonts w:ascii="Symbol" w:hAnsi="Symbol"/>
          <w:color w:val="231F20"/>
          <w:sz w:val="24"/>
        </w:rPr>
      </w:pPr>
      <w:r>
        <w:rPr>
          <w:color w:val="231F20"/>
          <w:sz w:val="24"/>
        </w:rPr>
        <w:t>gestionarea relaţiei şi int</w:t>
      </w:r>
      <w:r>
        <w:rPr>
          <w:color w:val="231F20"/>
          <w:sz w:val="24"/>
        </w:rPr>
        <w:t>eracţiunii într-o abordare orientatã spre</w:t>
      </w:r>
      <w:r>
        <w:rPr>
          <w:color w:val="231F20"/>
          <w:spacing w:val="-11"/>
          <w:sz w:val="24"/>
        </w:rPr>
        <w:t xml:space="preserve"> </w:t>
      </w:r>
      <w:r>
        <w:rPr>
          <w:color w:val="231F20"/>
          <w:sz w:val="24"/>
        </w:rPr>
        <w:t>client;</w:t>
      </w:r>
    </w:p>
    <w:p w14:paraId="4EC7E9E3" w14:textId="77777777" w:rsidR="00B70EB4" w:rsidRDefault="00982F96">
      <w:pPr>
        <w:pStyle w:val="ListParagraph"/>
        <w:numPr>
          <w:ilvl w:val="2"/>
          <w:numId w:val="15"/>
        </w:numPr>
        <w:tabs>
          <w:tab w:val="left" w:pos="1197"/>
          <w:tab w:val="left" w:pos="1198"/>
        </w:tabs>
        <w:spacing w:line="293" w:lineRule="exact"/>
        <w:ind w:left="1197"/>
        <w:rPr>
          <w:rFonts w:ascii="Symbol" w:hAnsi="Symbol"/>
          <w:color w:val="231F20"/>
          <w:sz w:val="24"/>
        </w:rPr>
      </w:pPr>
      <w:r>
        <w:rPr>
          <w:color w:val="231F20"/>
          <w:sz w:val="24"/>
        </w:rPr>
        <w:t>asigurarea menţinerii clienţilor şi managementul activ al relaţiei cu</w:t>
      </w:r>
      <w:r>
        <w:rPr>
          <w:color w:val="231F20"/>
          <w:spacing w:val="-15"/>
          <w:sz w:val="24"/>
        </w:rPr>
        <w:t xml:space="preserve"> </w:t>
      </w:r>
      <w:r>
        <w:rPr>
          <w:color w:val="231F20"/>
          <w:sz w:val="24"/>
        </w:rPr>
        <w:t>aceştia;</w:t>
      </w:r>
    </w:p>
    <w:p w14:paraId="66649A88" w14:textId="77777777" w:rsidR="00B70EB4" w:rsidRDefault="00982F96">
      <w:pPr>
        <w:pStyle w:val="ListParagraph"/>
        <w:numPr>
          <w:ilvl w:val="2"/>
          <w:numId w:val="15"/>
        </w:numPr>
        <w:tabs>
          <w:tab w:val="left" w:pos="1197"/>
          <w:tab w:val="left" w:pos="1198"/>
        </w:tabs>
        <w:spacing w:line="293" w:lineRule="exact"/>
        <w:ind w:left="1197"/>
        <w:rPr>
          <w:rFonts w:ascii="Symbol" w:hAnsi="Symbol"/>
          <w:color w:val="231F20"/>
          <w:sz w:val="24"/>
        </w:rPr>
      </w:pPr>
      <w:r>
        <w:rPr>
          <w:color w:val="231F20"/>
          <w:sz w:val="24"/>
        </w:rPr>
        <w:t>creşterea profitabilitãţii pe</w:t>
      </w:r>
      <w:r>
        <w:rPr>
          <w:color w:val="231F20"/>
          <w:spacing w:val="-3"/>
          <w:sz w:val="24"/>
        </w:rPr>
        <w:t xml:space="preserve"> </w:t>
      </w:r>
      <w:r>
        <w:rPr>
          <w:color w:val="231F20"/>
          <w:sz w:val="24"/>
        </w:rPr>
        <w:t>client;</w:t>
      </w:r>
    </w:p>
    <w:p w14:paraId="3C8930EB" w14:textId="77777777" w:rsidR="00B70EB4" w:rsidRDefault="00982F96">
      <w:pPr>
        <w:pStyle w:val="ListParagraph"/>
        <w:numPr>
          <w:ilvl w:val="2"/>
          <w:numId w:val="15"/>
        </w:numPr>
        <w:tabs>
          <w:tab w:val="left" w:pos="1197"/>
          <w:tab w:val="left" w:pos="1198"/>
        </w:tabs>
        <w:spacing w:line="293" w:lineRule="exact"/>
        <w:ind w:left="1197"/>
        <w:rPr>
          <w:rFonts w:ascii="Symbol" w:hAnsi="Symbol"/>
          <w:color w:val="231F20"/>
          <w:sz w:val="24"/>
        </w:rPr>
      </w:pPr>
      <w:r>
        <w:rPr>
          <w:color w:val="231F20"/>
          <w:sz w:val="24"/>
        </w:rPr>
        <w:t>gestiunea activã a portofoliilor de clienţi şi a</w:t>
      </w:r>
      <w:r>
        <w:rPr>
          <w:color w:val="231F20"/>
          <w:spacing w:val="-2"/>
          <w:sz w:val="24"/>
        </w:rPr>
        <w:t xml:space="preserve"> </w:t>
      </w:r>
      <w:r>
        <w:rPr>
          <w:color w:val="231F20"/>
          <w:sz w:val="24"/>
        </w:rPr>
        <w:t>plângerilor;</w:t>
      </w:r>
    </w:p>
    <w:p w14:paraId="76267538" w14:textId="77777777" w:rsidR="00B70EB4" w:rsidRDefault="00982F96">
      <w:pPr>
        <w:pStyle w:val="ListParagraph"/>
        <w:numPr>
          <w:ilvl w:val="2"/>
          <w:numId w:val="15"/>
        </w:numPr>
        <w:tabs>
          <w:tab w:val="left" w:pos="1197"/>
          <w:tab w:val="left" w:pos="1198"/>
        </w:tabs>
        <w:spacing w:line="293" w:lineRule="exact"/>
        <w:ind w:left="1197"/>
        <w:rPr>
          <w:rFonts w:ascii="Symbol" w:hAnsi="Symbol"/>
          <w:color w:val="231F20"/>
          <w:sz w:val="24"/>
        </w:rPr>
      </w:pPr>
      <w:r>
        <w:rPr>
          <w:color w:val="231F20"/>
          <w:sz w:val="24"/>
        </w:rPr>
        <w:t>managementul devoltãrii pro</w:t>
      </w:r>
      <w:r>
        <w:rPr>
          <w:color w:val="231F20"/>
          <w:sz w:val="24"/>
        </w:rPr>
        <w:t>duselor şi</w:t>
      </w:r>
      <w:r>
        <w:rPr>
          <w:color w:val="231F20"/>
          <w:spacing w:val="-4"/>
          <w:sz w:val="24"/>
        </w:rPr>
        <w:t xml:space="preserve"> </w:t>
      </w:r>
      <w:r>
        <w:rPr>
          <w:color w:val="231F20"/>
          <w:sz w:val="24"/>
        </w:rPr>
        <w:t>proceselor;</w:t>
      </w:r>
    </w:p>
    <w:p w14:paraId="3C6BDAFB" w14:textId="77777777" w:rsidR="00B70EB4" w:rsidRDefault="00982F96">
      <w:pPr>
        <w:pStyle w:val="ListParagraph"/>
        <w:numPr>
          <w:ilvl w:val="2"/>
          <w:numId w:val="15"/>
        </w:numPr>
        <w:tabs>
          <w:tab w:val="left" w:pos="1197"/>
          <w:tab w:val="left" w:pos="1198"/>
        </w:tabs>
        <w:spacing w:line="293" w:lineRule="exact"/>
        <w:ind w:left="1197"/>
        <w:rPr>
          <w:rFonts w:ascii="Symbol" w:hAnsi="Symbol"/>
          <w:color w:val="231F20"/>
          <w:sz w:val="24"/>
        </w:rPr>
      </w:pPr>
      <w:r>
        <w:rPr>
          <w:color w:val="231F20"/>
          <w:sz w:val="24"/>
        </w:rPr>
        <w:t>asigurarea loialitãţii</w:t>
      </w:r>
      <w:r>
        <w:rPr>
          <w:color w:val="231F20"/>
          <w:spacing w:val="-3"/>
          <w:sz w:val="24"/>
        </w:rPr>
        <w:t xml:space="preserve"> </w:t>
      </w:r>
      <w:r>
        <w:rPr>
          <w:color w:val="231F20"/>
          <w:sz w:val="24"/>
        </w:rPr>
        <w:t>clienţilor;</w:t>
      </w:r>
    </w:p>
    <w:p w14:paraId="10BCAFEB" w14:textId="77777777" w:rsidR="00B70EB4" w:rsidRDefault="00982F96">
      <w:pPr>
        <w:pStyle w:val="ListParagraph"/>
        <w:numPr>
          <w:ilvl w:val="2"/>
          <w:numId w:val="15"/>
        </w:numPr>
        <w:tabs>
          <w:tab w:val="left" w:pos="1197"/>
          <w:tab w:val="left" w:pos="1198"/>
        </w:tabs>
        <w:spacing w:line="293" w:lineRule="exact"/>
        <w:ind w:left="1197"/>
        <w:rPr>
          <w:rFonts w:ascii="Symbol" w:hAnsi="Symbol"/>
          <w:color w:val="231F20"/>
          <w:sz w:val="24"/>
        </w:rPr>
      </w:pPr>
      <w:r>
        <w:rPr>
          <w:color w:val="231F20"/>
          <w:sz w:val="24"/>
        </w:rPr>
        <w:t>semnalarea imediatã a oportunitãţilor de</w:t>
      </w:r>
      <w:r>
        <w:rPr>
          <w:color w:val="231F20"/>
          <w:spacing w:val="-4"/>
          <w:sz w:val="24"/>
        </w:rPr>
        <w:t xml:space="preserve"> </w:t>
      </w:r>
      <w:r>
        <w:rPr>
          <w:color w:val="231F20"/>
          <w:sz w:val="24"/>
        </w:rPr>
        <w:t>afaceri/cross-selling;</w:t>
      </w:r>
    </w:p>
    <w:p w14:paraId="31B590F4" w14:textId="77777777" w:rsidR="00B70EB4" w:rsidRDefault="00982F96">
      <w:pPr>
        <w:pStyle w:val="ListParagraph"/>
        <w:numPr>
          <w:ilvl w:val="2"/>
          <w:numId w:val="15"/>
        </w:numPr>
        <w:tabs>
          <w:tab w:val="left" w:pos="1197"/>
          <w:tab w:val="left" w:pos="1198"/>
        </w:tabs>
        <w:spacing w:line="293" w:lineRule="exact"/>
        <w:ind w:left="1197"/>
        <w:rPr>
          <w:rFonts w:ascii="Symbol" w:hAnsi="Symbol"/>
          <w:color w:val="231F20"/>
          <w:sz w:val="24"/>
        </w:rPr>
      </w:pPr>
      <w:r>
        <w:rPr>
          <w:color w:val="231F20"/>
          <w:sz w:val="24"/>
        </w:rPr>
        <w:t>monitorizarea rezultatelor campaniilor şi a schimbãrilor în</w:t>
      </w:r>
      <w:r>
        <w:rPr>
          <w:color w:val="231F20"/>
          <w:spacing w:val="-10"/>
          <w:sz w:val="24"/>
        </w:rPr>
        <w:t xml:space="preserve"> </w:t>
      </w:r>
      <w:r>
        <w:rPr>
          <w:color w:val="231F20"/>
          <w:sz w:val="24"/>
        </w:rPr>
        <w:t>produse/preţuri;</w:t>
      </w:r>
    </w:p>
    <w:p w14:paraId="1D86BE87" w14:textId="77777777" w:rsidR="00B70EB4" w:rsidRDefault="00982F96">
      <w:pPr>
        <w:pStyle w:val="ListParagraph"/>
        <w:numPr>
          <w:ilvl w:val="2"/>
          <w:numId w:val="15"/>
        </w:numPr>
        <w:tabs>
          <w:tab w:val="left" w:pos="1197"/>
          <w:tab w:val="left" w:pos="1198"/>
        </w:tabs>
        <w:ind w:left="1197" w:right="329"/>
        <w:rPr>
          <w:rFonts w:ascii="Symbol" w:hAnsi="Symbol"/>
          <w:color w:val="231F20"/>
          <w:sz w:val="24"/>
        </w:rPr>
      </w:pPr>
      <w:r>
        <w:rPr>
          <w:color w:val="231F20"/>
          <w:sz w:val="24"/>
        </w:rPr>
        <w:t>automatizarea şi managementul corespunzãtor al noilor clienţi şi linii de business;</w:t>
      </w:r>
      <w:r>
        <w:rPr>
          <w:color w:val="231F20"/>
          <w:sz w:val="24"/>
          <w:vertAlign w:val="superscript"/>
        </w:rPr>
        <w:t>2</w:t>
      </w:r>
    </w:p>
    <w:p w14:paraId="55480B5F" w14:textId="77777777" w:rsidR="00B70EB4" w:rsidRDefault="00B70EB4">
      <w:pPr>
        <w:pStyle w:val="BodyText"/>
        <w:rPr>
          <w:sz w:val="30"/>
        </w:rPr>
      </w:pPr>
    </w:p>
    <w:p w14:paraId="47E91C8B" w14:textId="77777777" w:rsidR="00B70EB4" w:rsidRDefault="00982F96">
      <w:pPr>
        <w:pStyle w:val="Heading2"/>
        <w:numPr>
          <w:ilvl w:val="1"/>
          <w:numId w:val="15"/>
        </w:numPr>
        <w:tabs>
          <w:tab w:val="left" w:pos="944"/>
        </w:tabs>
        <w:spacing w:before="209"/>
        <w:ind w:left="943" w:hanging="419"/>
      </w:pPr>
      <w:bookmarkStart w:id="14" w:name="_TOC_250009"/>
      <w:r>
        <w:t>MODELAREA ŞI PROIECTAREA SISTEMULUI CRM PRO</w:t>
      </w:r>
      <w:r>
        <w:rPr>
          <w:spacing w:val="-17"/>
        </w:rPr>
        <w:t xml:space="preserve"> </w:t>
      </w:r>
      <w:bookmarkEnd w:id="14"/>
      <w:r>
        <w:t>MANAGER</w:t>
      </w:r>
    </w:p>
    <w:p w14:paraId="54F8E2F3" w14:textId="77777777" w:rsidR="00B70EB4" w:rsidRDefault="00B70EB4">
      <w:pPr>
        <w:pStyle w:val="BodyText"/>
        <w:spacing w:before="8"/>
        <w:rPr>
          <w:b/>
          <w:sz w:val="23"/>
        </w:rPr>
      </w:pPr>
    </w:p>
    <w:p w14:paraId="6B27780A" w14:textId="77777777" w:rsidR="00B70EB4" w:rsidRDefault="00982F96">
      <w:pPr>
        <w:pStyle w:val="BodyText"/>
        <w:spacing w:before="1"/>
        <w:ind w:left="477" w:right="327" w:firstLine="720"/>
        <w:jc w:val="both"/>
      </w:pPr>
      <w:r>
        <w:t>O componentă esenţială în cadrul unui sistem informaţional o constituie prelucrările. Această componentă are rolul de a transforma datele în informaţii respective datele sau informaţiile în cunoştinţe. În general procesele de prelucrare sunt compuse din: a</w:t>
      </w:r>
      <w:r>
        <w:t>ctivităţi, acţiuni, faze, operaţii şi evenimente. Pentru a rezolva cerinţele utilizatorilor şi ale altor entităţi din sistem, analistul trebuie să înţeleagă şi să reprezinte fluxurile de date şi procesele de transformare ale acestora. Descrierea preliminar</w:t>
      </w:r>
      <w:r>
        <w:t>ă a prelucrărilor sistemului şi ale fluxurilor de date şi informaţii între acestea, în cadrul analizei sistemului informaţional, se realizează cu ajutorul modelelor conceptuale ale prelucrărilor. Acestea reflectă conexiunile şi structura informaţională gen</w:t>
      </w:r>
      <w:r>
        <w:t>erală a prelucrărilor din sistemul</w:t>
      </w:r>
      <w:r>
        <w:rPr>
          <w:spacing w:val="-5"/>
        </w:rPr>
        <w:t xml:space="preserve"> </w:t>
      </w:r>
      <w:r>
        <w:t>analizat.</w:t>
      </w:r>
    </w:p>
    <w:p w14:paraId="643509D2" w14:textId="77777777" w:rsidR="00B70EB4" w:rsidRDefault="00B70EB4">
      <w:pPr>
        <w:pStyle w:val="BodyText"/>
        <w:rPr>
          <w:sz w:val="26"/>
        </w:rPr>
      </w:pPr>
    </w:p>
    <w:p w14:paraId="61C6B699" w14:textId="77777777" w:rsidR="00B70EB4" w:rsidRDefault="00B70EB4">
      <w:pPr>
        <w:pStyle w:val="BodyText"/>
        <w:spacing w:before="1"/>
        <w:rPr>
          <w:sz w:val="22"/>
        </w:rPr>
      </w:pPr>
    </w:p>
    <w:p w14:paraId="1F57E858" w14:textId="77777777" w:rsidR="00B70EB4" w:rsidRDefault="00982F96">
      <w:pPr>
        <w:pStyle w:val="Heading2"/>
        <w:numPr>
          <w:ilvl w:val="2"/>
          <w:numId w:val="10"/>
        </w:numPr>
        <w:tabs>
          <w:tab w:val="left" w:pos="1078"/>
        </w:tabs>
        <w:ind w:hanging="600"/>
      </w:pPr>
      <w:bookmarkStart w:id="15" w:name="_TOC_250008"/>
      <w:r>
        <w:t>MODELAREA FLUXULUI DE</w:t>
      </w:r>
      <w:r>
        <w:rPr>
          <w:spacing w:val="-1"/>
        </w:rPr>
        <w:t xml:space="preserve"> </w:t>
      </w:r>
      <w:bookmarkEnd w:id="15"/>
      <w:r>
        <w:t>DATE</w:t>
      </w:r>
    </w:p>
    <w:p w14:paraId="0A794CDE" w14:textId="77777777" w:rsidR="00B70EB4" w:rsidRDefault="00B70EB4">
      <w:pPr>
        <w:pStyle w:val="BodyText"/>
        <w:spacing w:before="9"/>
        <w:rPr>
          <w:b/>
          <w:sz w:val="23"/>
        </w:rPr>
      </w:pPr>
    </w:p>
    <w:p w14:paraId="6A868C67" w14:textId="77777777" w:rsidR="00B70EB4" w:rsidRDefault="00982F96">
      <w:pPr>
        <w:pStyle w:val="BodyText"/>
        <w:ind w:left="477" w:right="327" w:firstLine="720"/>
        <w:jc w:val="both"/>
      </w:pPr>
      <w:r>
        <w:t>Modelarea prelucrărilor reprezintă o tehnică de organizare şi documentare a tuturor proceselor de culegere, prelucrare, stocare şi transmitere a datelor în interiorul sau exteriorul</w:t>
      </w:r>
      <w:r>
        <w:t xml:space="preserve"> sistemului analizat precum şi a politicilor şi procedurilor care guvernează aceste procese. Modelarea conceptuală nu are ca obiectiv descrierea unor detalii privind mijloacele concrete de prelucrare şi stocare fizică a datelor. Un rol important în constru</w:t>
      </w:r>
      <w:r>
        <w:t>cţia modelelor pentru prelucrările sistemului, îl are activitatea de descompunere a prelucrărilor. Tehnica utilizată pentru descompunerea proceselor de prelucrare este cunoscută sub denumirea de decompoziţie.</w:t>
      </w:r>
    </w:p>
    <w:p w14:paraId="46C54E9E" w14:textId="77777777" w:rsidR="00B70EB4" w:rsidRDefault="00982F96">
      <w:pPr>
        <w:pStyle w:val="BodyText"/>
        <w:spacing w:before="9"/>
        <w:rPr>
          <w:sz w:val="14"/>
        </w:rPr>
      </w:pPr>
      <w:r>
        <w:pict w14:anchorId="6E5177B0">
          <v:line id="_x0000_s1335" style="position:absolute;z-index:251645952;mso-wrap-distance-left:0;mso-wrap-distance-right:0;mso-position-horizontal-relative:page" from="89.9pt,10.75pt" to="233.9pt,10.75pt" strokeweight=".6pt">
            <w10:wrap type="topAndBottom" anchorx="page"/>
          </v:line>
        </w:pict>
      </w:r>
    </w:p>
    <w:p w14:paraId="1A65DF43" w14:textId="77777777" w:rsidR="00B70EB4" w:rsidRDefault="00982F96">
      <w:pPr>
        <w:spacing w:before="49"/>
        <w:ind w:left="477"/>
        <w:rPr>
          <w:sz w:val="20"/>
        </w:rPr>
      </w:pPr>
      <w:r>
        <w:rPr>
          <w:position w:val="9"/>
          <w:sz w:val="13"/>
        </w:rPr>
        <w:t xml:space="preserve">2 </w:t>
      </w:r>
      <w:r>
        <w:rPr>
          <w:sz w:val="20"/>
        </w:rPr>
        <w:t>E-Finance nr. 88, 15 dec. 2007 - 15 ian. 20</w:t>
      </w:r>
      <w:r>
        <w:rPr>
          <w:sz w:val="20"/>
        </w:rPr>
        <w:t>08</w:t>
      </w:r>
    </w:p>
    <w:p w14:paraId="5132DB57" w14:textId="77777777" w:rsidR="00B70EB4" w:rsidRDefault="00B70EB4">
      <w:pPr>
        <w:rPr>
          <w:sz w:val="20"/>
        </w:rPr>
        <w:sectPr w:rsidR="00B70EB4">
          <w:pgSz w:w="11910" w:h="16840"/>
          <w:pgMar w:top="1340" w:right="1460" w:bottom="1220" w:left="1320" w:header="729" w:footer="1021" w:gutter="0"/>
          <w:cols w:space="708"/>
        </w:sectPr>
      </w:pPr>
    </w:p>
    <w:p w14:paraId="271575D1" w14:textId="77777777" w:rsidR="00B70EB4" w:rsidRDefault="00982F96">
      <w:pPr>
        <w:pStyle w:val="BodyText"/>
        <w:spacing w:before="89"/>
        <w:ind w:left="477" w:right="327"/>
        <w:jc w:val="both"/>
      </w:pPr>
      <w:r>
        <w:rPr>
          <w:b/>
        </w:rPr>
        <w:lastRenderedPageBreak/>
        <w:t>Diagrama de decompoziţie</w:t>
      </w:r>
      <w:r>
        <w:t>. Decompoziţia reprezintă activitatea prin care un sistem este descompus în subsistemele, procesele sau subprocesele sale componente. Cel mai utilizat instrument în decompoziţia sistemului îl reprezintă diagrama</w:t>
      </w:r>
      <w:r>
        <w:t xml:space="preserve"> de decompoziţie. Diagrama de decompoziţie este o reprezentare ierarhică a componentelor şi subcomponentelor sistemului. În cadrul procesului de colectare, are loc strângerea tuturor datelor care vor sta la baza formării cunoştinţelor. Prin procesul de pre</w:t>
      </w:r>
      <w:r>
        <w:t xml:space="preserve">lucrare datelor, acestea iau forma informaţiilor, informaţii ce prin interpretare devin cunoştinţe. În cadrul procesului de transmitere, cunoştinţele acumulate vor fi puse la dispoziţia managerului, pentru a servi ca suport în procesul decizional, aşa cum </w:t>
      </w:r>
      <w:r>
        <w:t>rezultă din figura 2.1. Tehnica de decompoziţie are ca rezultat doar descompunerea funcţională a proceselor de prelucrare, fără a scoate în evidenţă fluxurile de date  dintre acestea şi condiţiile tehnice de realizare. Din această cauză decopoziţia este in</w:t>
      </w:r>
      <w:r>
        <w:t>tegrată în procesul de modelare conceptuală a</w:t>
      </w:r>
      <w:r>
        <w:rPr>
          <w:spacing w:val="-10"/>
        </w:rPr>
        <w:t xml:space="preserve"> </w:t>
      </w:r>
      <w:r>
        <w:t>prelucrărilor.</w:t>
      </w:r>
    </w:p>
    <w:p w14:paraId="7D55AB43" w14:textId="77777777" w:rsidR="00B70EB4" w:rsidRDefault="00982F96">
      <w:pPr>
        <w:pStyle w:val="BodyText"/>
        <w:rPr>
          <w:sz w:val="23"/>
        </w:rPr>
      </w:pPr>
      <w:r>
        <w:pict w14:anchorId="46699AD7">
          <v:group id="_x0000_s1314" style="position:absolute;margin-left:94.5pt;margin-top:15.25pt;width:406.5pt;height:159.8pt;z-index:251646976;mso-wrap-distance-left:0;mso-wrap-distance-right:0;mso-position-horizontal-relative:page" coordorigin="1890,305" coordsize="8130,3196">
            <v:rect id="_x0000_s1334" style="position:absolute;left:5265;top:463;width:1838;height:911" fillcolor="#cdcdcd" stroked="f"/>
            <v:rect id="_x0000_s1333" style="position:absolute;left:5265;top:463;width:1838;height:911" filled="f" strokecolor="#cdcdcd" strokeweight=".21625mm"/>
            <v:rect id="_x0000_s1332" style="position:absolute;left:5295;top:493;width:1778;height:851" filled="f" strokecolor="#cdcdcd" strokeweight=".21625mm"/>
            <v:rect id="_x0000_s1331" style="position:absolute;left:5112;top:311;width:1839;height:912" stroked="f"/>
            <v:rect id="_x0000_s1330" style="position:absolute;left:5112;top:311;width:1839;height:912" filled="f" strokeweight=".21625mm"/>
            <v:rect id="_x0000_s1329" style="position:absolute;left:5142;top:342;width:1778;height:850" filled="f" strokeweight=".21625mm"/>
            <v:shape id="_x0000_s1328" type="#_x0000_t75" style="position:absolute;left:5370;top:630;width:1325;height:188">
              <v:imagedata r:id="rId17" o:title=""/>
            </v:shape>
            <v:shape id="_x0000_s1327" type="#_x0000_t75" style="position:absolute;left:5756;top:792;width:548;height:375">
              <v:imagedata r:id="rId18" o:title=""/>
            </v:shape>
            <v:rect id="_x0000_s1326" style="position:absolute;left:1896;top:2588;width:1226;height:608" filled="f" strokeweight=".21625mm"/>
            <v:shape id="_x0000_s1325" type="#_x0000_t75" style="position:absolute;left:2222;top:2754;width:576;height:740">
              <v:imagedata r:id="rId19" o:title=""/>
            </v:shape>
            <v:shape id="_x0000_s1324" style="position:absolute;left:2508;top:1223;width:3524;height:1366" coordorigin="2508,1223" coordsize="3524,1366" path="m6031,1223r,758l2508,1981r,608e" filled="f" strokecolor="#4677bf" strokeweight=".21625mm">
              <v:path arrowok="t"/>
            </v:shape>
            <v:rect id="_x0000_s1323" style="position:absolute;left:4192;top:2588;width:1226;height:608" filled="f" strokeweight=".21625mm"/>
            <v:shape id="_x0000_s1322" type="#_x0000_t75" style="position:absolute;left:4502;top:2755;width:615;height:738">
              <v:imagedata r:id="rId20" o:title=""/>
            </v:shape>
            <v:line id="_x0000_s1321" style="position:absolute" from="4806,1981" to="4806,2589" strokecolor="#4677bf" strokeweight=".21625mm"/>
            <v:rect id="_x0000_s1320" style="position:absolute;left:6490;top:2588;width:1226;height:608" filled="f" strokeweight=".21625mm"/>
            <v:shape id="_x0000_s1319" type="#_x0000_t75" style="position:absolute;left:6763;top:2755;width:692;height:746">
              <v:imagedata r:id="rId21" o:title=""/>
            </v:shape>
            <v:rect id="_x0000_s1318" style="position:absolute;left:8787;top:2588;width:1226;height:608" filled="f" strokeweight=".21625mm"/>
            <v:shape id="_x0000_s1317" type="#_x0000_t75" style="position:absolute;left:9039;top:2755;width:720;height:740">
              <v:imagedata r:id="rId22" o:title=""/>
            </v:shape>
            <v:shape id="_x0000_s1316" style="position:absolute;left:6031;top:1223;width:3370;height:1366" coordorigin="6031,1223" coordsize="3370,1366" path="m6031,1223r,758l9401,1981r,608e" filled="f" strokecolor="#4677bf" strokeweight=".21625mm">
              <v:path arrowok="t"/>
            </v:shape>
            <v:line id="_x0000_s1315" style="position:absolute" from="7103,1981" to="7103,2589" strokecolor="#4677bf" strokeweight=".21625mm"/>
            <w10:wrap type="topAndBottom" anchorx="page"/>
          </v:group>
        </w:pict>
      </w:r>
    </w:p>
    <w:p w14:paraId="5A982F76" w14:textId="77777777" w:rsidR="00B70EB4" w:rsidRDefault="00982F96">
      <w:pPr>
        <w:spacing w:line="201" w:lineRule="exact"/>
        <w:ind w:left="3018"/>
        <w:rPr>
          <w:b/>
          <w:sz w:val="20"/>
        </w:rPr>
      </w:pPr>
      <w:r>
        <w:rPr>
          <w:i/>
          <w:sz w:val="20"/>
        </w:rPr>
        <w:t xml:space="preserve">Figura 6.1. </w:t>
      </w:r>
      <w:r>
        <w:rPr>
          <w:b/>
          <w:sz w:val="20"/>
        </w:rPr>
        <w:t>Diagrama de decompoziţie</w:t>
      </w:r>
    </w:p>
    <w:p w14:paraId="1B61A11B" w14:textId="77777777" w:rsidR="00B70EB4" w:rsidRDefault="00B70EB4">
      <w:pPr>
        <w:pStyle w:val="BodyText"/>
        <w:rPr>
          <w:b/>
        </w:rPr>
      </w:pPr>
    </w:p>
    <w:p w14:paraId="0B6E371E" w14:textId="77777777" w:rsidR="00B70EB4" w:rsidRDefault="00982F96">
      <w:pPr>
        <w:pStyle w:val="BodyText"/>
        <w:ind w:left="477" w:right="328"/>
        <w:jc w:val="both"/>
      </w:pPr>
      <w:r>
        <w:rPr>
          <w:b/>
        </w:rPr>
        <w:t>Diagrama de context şi diagrama de nivel zero</w:t>
      </w:r>
      <w:r>
        <w:t>. În analiza sistemelor informaţionale cel mai utilizat instrument de reprezentare a modelului prelucrărilor sunt diagramele fluxurilor de date (DFD). Aceste diagrame constituie tehnici de analiză structurată a sistemului şi au un rol important atât în pro</w:t>
      </w:r>
      <w:r>
        <w:t xml:space="preserve">cesul de identificare şi definire a cerinţelor sistemului cât şi în procesul de reverse engineering. Diagrama fluxului de date este un instrument de reprezentare grafică a fluxurilor de date, proceselor de prelucrare şi a locurilor de stocare ale acestora </w:t>
      </w:r>
      <w:r>
        <w:t>în cadrul sistemului analizat. Tehnica diagramelor fluxurilor de date scoate în evidenţă</w:t>
      </w:r>
      <w:r>
        <w:rPr>
          <w:spacing w:val="35"/>
        </w:rPr>
        <w:t xml:space="preserve"> </w:t>
      </w:r>
      <w:r>
        <w:t>intrările, prelucrările şi ieşirile de date din cadrul sistemului analizat sau proiectat, aşa cum  apar în tabelul</w:t>
      </w:r>
      <w:r>
        <w:rPr>
          <w:spacing w:val="-3"/>
        </w:rPr>
        <w:t xml:space="preserve"> </w:t>
      </w:r>
      <w:r>
        <w:t>2.1.</w:t>
      </w:r>
    </w:p>
    <w:p w14:paraId="1E45371E" w14:textId="77777777" w:rsidR="00B70EB4" w:rsidRDefault="00B70EB4">
      <w:pPr>
        <w:pStyle w:val="BodyText"/>
        <w:rPr>
          <w:sz w:val="20"/>
        </w:rPr>
      </w:pPr>
    </w:p>
    <w:p w14:paraId="60603CBC" w14:textId="77777777" w:rsidR="00B70EB4" w:rsidRDefault="00B70EB4">
      <w:pPr>
        <w:pStyle w:val="BodyText"/>
        <w:spacing w:before="1" w:after="1"/>
        <w:rPr>
          <w:sz w:val="29"/>
        </w:r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73"/>
        <w:gridCol w:w="3057"/>
      </w:tblGrid>
      <w:tr w:rsidR="00B70EB4" w14:paraId="0BDAD8D7" w14:textId="77777777">
        <w:trPr>
          <w:trHeight w:val="225"/>
        </w:trPr>
        <w:tc>
          <w:tcPr>
            <w:tcW w:w="8530" w:type="dxa"/>
            <w:gridSpan w:val="2"/>
            <w:tcBorders>
              <w:top w:val="nil"/>
              <w:left w:val="nil"/>
              <w:bottom w:val="nil"/>
              <w:right w:val="nil"/>
            </w:tcBorders>
            <w:shd w:val="clear" w:color="auto" w:fill="000000"/>
          </w:tcPr>
          <w:p w14:paraId="6706D308" w14:textId="77777777" w:rsidR="00B70EB4" w:rsidRDefault="00982F96">
            <w:pPr>
              <w:pStyle w:val="TableParagraph"/>
              <w:tabs>
                <w:tab w:val="left" w:pos="5584"/>
              </w:tabs>
              <w:spacing w:line="205" w:lineRule="exact"/>
              <w:ind w:left="112"/>
              <w:rPr>
                <w:b/>
                <w:sz w:val="20"/>
              </w:rPr>
            </w:pPr>
            <w:r>
              <w:rPr>
                <w:b/>
                <w:color w:val="FFFFFF"/>
                <w:sz w:val="20"/>
              </w:rPr>
              <w:t>Element</w:t>
            </w:r>
            <w:r>
              <w:rPr>
                <w:b/>
                <w:color w:val="FFFFFF"/>
                <w:spacing w:val="-3"/>
                <w:sz w:val="20"/>
              </w:rPr>
              <w:t xml:space="preserve"> </w:t>
            </w:r>
            <w:r>
              <w:rPr>
                <w:b/>
                <w:color w:val="FFFFFF"/>
                <w:sz w:val="20"/>
              </w:rPr>
              <w:t>DFD</w:t>
            </w:r>
            <w:r>
              <w:rPr>
                <w:b/>
                <w:color w:val="FFFFFF"/>
                <w:sz w:val="20"/>
              </w:rPr>
              <w:tab/>
              <w:t>Tip</w:t>
            </w:r>
            <w:r>
              <w:rPr>
                <w:b/>
                <w:color w:val="FFFFFF"/>
                <w:spacing w:val="-1"/>
                <w:sz w:val="20"/>
              </w:rPr>
              <w:t xml:space="preserve"> </w:t>
            </w:r>
            <w:r>
              <w:rPr>
                <w:b/>
                <w:color w:val="FFFFFF"/>
                <w:sz w:val="20"/>
              </w:rPr>
              <w:t>element</w:t>
            </w:r>
          </w:p>
        </w:tc>
      </w:tr>
      <w:tr w:rsidR="00B70EB4" w14:paraId="5C935648" w14:textId="77777777">
        <w:trPr>
          <w:trHeight w:val="234"/>
        </w:trPr>
        <w:tc>
          <w:tcPr>
            <w:tcW w:w="5473" w:type="dxa"/>
          </w:tcPr>
          <w:p w14:paraId="65BD580A" w14:textId="77777777" w:rsidR="00B70EB4" w:rsidRDefault="00982F96">
            <w:pPr>
              <w:pStyle w:val="TableParagraph"/>
              <w:spacing w:before="1" w:line="213" w:lineRule="exact"/>
              <w:ind w:left="107"/>
              <w:rPr>
                <w:sz w:val="20"/>
              </w:rPr>
            </w:pPr>
            <w:r>
              <w:rPr>
                <w:sz w:val="20"/>
              </w:rPr>
              <w:t>Clienţi</w:t>
            </w:r>
          </w:p>
        </w:tc>
        <w:tc>
          <w:tcPr>
            <w:tcW w:w="3057" w:type="dxa"/>
            <w:vMerge w:val="restart"/>
          </w:tcPr>
          <w:p w14:paraId="2BE770B8" w14:textId="77777777" w:rsidR="00B70EB4" w:rsidRDefault="00B70EB4">
            <w:pPr>
              <w:pStyle w:val="TableParagraph"/>
              <w:spacing w:before="1"/>
              <w:rPr>
                <w:sz w:val="20"/>
              </w:rPr>
            </w:pPr>
          </w:p>
          <w:p w14:paraId="68DC0AB3" w14:textId="77777777" w:rsidR="00B70EB4" w:rsidRDefault="00982F96">
            <w:pPr>
              <w:pStyle w:val="TableParagraph"/>
              <w:spacing w:before="1"/>
              <w:ind w:left="106"/>
              <w:rPr>
                <w:sz w:val="20"/>
              </w:rPr>
            </w:pPr>
            <w:r>
              <w:rPr>
                <w:sz w:val="20"/>
              </w:rPr>
              <w:t>Entităţi externe</w:t>
            </w:r>
          </w:p>
        </w:tc>
      </w:tr>
      <w:tr w:rsidR="00B70EB4" w14:paraId="6A283A02" w14:textId="77777777">
        <w:trPr>
          <w:trHeight w:val="230"/>
        </w:trPr>
        <w:tc>
          <w:tcPr>
            <w:tcW w:w="5473" w:type="dxa"/>
          </w:tcPr>
          <w:p w14:paraId="1B61FF85" w14:textId="77777777" w:rsidR="00B70EB4" w:rsidRDefault="00982F96">
            <w:pPr>
              <w:pStyle w:val="TableParagraph"/>
              <w:spacing w:line="210" w:lineRule="exact"/>
              <w:ind w:left="107"/>
              <w:rPr>
                <w:sz w:val="20"/>
              </w:rPr>
            </w:pPr>
            <w:r>
              <w:rPr>
                <w:sz w:val="20"/>
              </w:rPr>
              <w:t>Marketing</w:t>
            </w:r>
          </w:p>
        </w:tc>
        <w:tc>
          <w:tcPr>
            <w:tcW w:w="3057" w:type="dxa"/>
            <w:vMerge/>
            <w:tcBorders>
              <w:top w:val="nil"/>
            </w:tcBorders>
          </w:tcPr>
          <w:p w14:paraId="1994525B" w14:textId="77777777" w:rsidR="00B70EB4" w:rsidRDefault="00B70EB4">
            <w:pPr>
              <w:rPr>
                <w:sz w:val="2"/>
                <w:szCs w:val="2"/>
              </w:rPr>
            </w:pPr>
          </w:p>
        </w:tc>
      </w:tr>
      <w:tr w:rsidR="00B70EB4" w14:paraId="60A66B37" w14:textId="77777777">
        <w:trPr>
          <w:trHeight w:val="228"/>
        </w:trPr>
        <w:tc>
          <w:tcPr>
            <w:tcW w:w="5473" w:type="dxa"/>
          </w:tcPr>
          <w:p w14:paraId="24464D79" w14:textId="77777777" w:rsidR="00B70EB4" w:rsidRDefault="00982F96">
            <w:pPr>
              <w:pStyle w:val="TableParagraph"/>
              <w:spacing w:line="209" w:lineRule="exact"/>
              <w:ind w:left="107"/>
              <w:rPr>
                <w:sz w:val="20"/>
              </w:rPr>
            </w:pPr>
            <w:r>
              <w:rPr>
                <w:sz w:val="20"/>
              </w:rPr>
              <w:t>Management</w:t>
            </w:r>
          </w:p>
        </w:tc>
        <w:tc>
          <w:tcPr>
            <w:tcW w:w="3057" w:type="dxa"/>
            <w:vMerge/>
            <w:tcBorders>
              <w:top w:val="nil"/>
            </w:tcBorders>
          </w:tcPr>
          <w:p w14:paraId="3816E044" w14:textId="77777777" w:rsidR="00B70EB4" w:rsidRDefault="00B70EB4">
            <w:pPr>
              <w:rPr>
                <w:sz w:val="2"/>
                <w:szCs w:val="2"/>
              </w:rPr>
            </w:pPr>
          </w:p>
        </w:tc>
      </w:tr>
      <w:tr w:rsidR="00B70EB4" w14:paraId="579C893D" w14:textId="77777777">
        <w:trPr>
          <w:trHeight w:val="230"/>
        </w:trPr>
        <w:tc>
          <w:tcPr>
            <w:tcW w:w="5473" w:type="dxa"/>
          </w:tcPr>
          <w:p w14:paraId="6B6C0700" w14:textId="77777777" w:rsidR="00B70EB4" w:rsidRDefault="00982F96">
            <w:pPr>
              <w:pStyle w:val="TableParagraph"/>
              <w:spacing w:line="210" w:lineRule="exact"/>
              <w:ind w:left="107"/>
              <w:rPr>
                <w:sz w:val="20"/>
              </w:rPr>
            </w:pPr>
            <w:r>
              <w:rPr>
                <w:sz w:val="20"/>
              </w:rPr>
              <w:t>Comandă</w:t>
            </w:r>
          </w:p>
        </w:tc>
        <w:tc>
          <w:tcPr>
            <w:tcW w:w="3057" w:type="dxa"/>
            <w:vMerge w:val="restart"/>
          </w:tcPr>
          <w:p w14:paraId="2A558C07" w14:textId="77777777" w:rsidR="00B70EB4" w:rsidRDefault="00B70EB4">
            <w:pPr>
              <w:pStyle w:val="TableParagraph"/>
              <w:spacing w:before="8"/>
              <w:rPr>
                <w:sz w:val="19"/>
              </w:rPr>
            </w:pPr>
          </w:p>
          <w:p w14:paraId="2EE9BA4B" w14:textId="77777777" w:rsidR="00B70EB4" w:rsidRDefault="00982F96">
            <w:pPr>
              <w:pStyle w:val="TableParagraph"/>
              <w:ind w:left="106"/>
              <w:rPr>
                <w:sz w:val="20"/>
              </w:rPr>
            </w:pPr>
            <w:r>
              <w:rPr>
                <w:sz w:val="20"/>
              </w:rPr>
              <w:t>Fluxuri de date</w:t>
            </w:r>
          </w:p>
        </w:tc>
      </w:tr>
      <w:tr w:rsidR="00B70EB4" w14:paraId="5BC692DA" w14:textId="77777777">
        <w:trPr>
          <w:trHeight w:val="229"/>
        </w:trPr>
        <w:tc>
          <w:tcPr>
            <w:tcW w:w="5473" w:type="dxa"/>
          </w:tcPr>
          <w:p w14:paraId="2B49D9A1" w14:textId="77777777" w:rsidR="00B70EB4" w:rsidRDefault="00982F96">
            <w:pPr>
              <w:pStyle w:val="TableParagraph"/>
              <w:spacing w:line="210" w:lineRule="exact"/>
              <w:ind w:left="107"/>
              <w:rPr>
                <w:sz w:val="20"/>
              </w:rPr>
            </w:pPr>
            <w:r>
              <w:rPr>
                <w:sz w:val="20"/>
              </w:rPr>
              <w:t>Factură</w:t>
            </w:r>
          </w:p>
        </w:tc>
        <w:tc>
          <w:tcPr>
            <w:tcW w:w="3057" w:type="dxa"/>
            <w:vMerge/>
            <w:tcBorders>
              <w:top w:val="nil"/>
            </w:tcBorders>
          </w:tcPr>
          <w:p w14:paraId="4B2EC19D" w14:textId="77777777" w:rsidR="00B70EB4" w:rsidRDefault="00B70EB4">
            <w:pPr>
              <w:rPr>
                <w:sz w:val="2"/>
                <w:szCs w:val="2"/>
              </w:rPr>
            </w:pPr>
          </w:p>
        </w:tc>
      </w:tr>
      <w:tr w:rsidR="00B70EB4" w14:paraId="0E7C69D4" w14:textId="77777777">
        <w:trPr>
          <w:trHeight w:val="230"/>
        </w:trPr>
        <w:tc>
          <w:tcPr>
            <w:tcW w:w="5473" w:type="dxa"/>
          </w:tcPr>
          <w:p w14:paraId="6BFCA7D5" w14:textId="77777777" w:rsidR="00B70EB4" w:rsidRDefault="00982F96">
            <w:pPr>
              <w:pStyle w:val="TableParagraph"/>
              <w:spacing w:line="210" w:lineRule="exact"/>
              <w:ind w:left="107"/>
              <w:rPr>
                <w:sz w:val="20"/>
              </w:rPr>
            </w:pPr>
            <w:r>
              <w:rPr>
                <w:sz w:val="20"/>
              </w:rPr>
              <w:t>Comentariu website</w:t>
            </w:r>
          </w:p>
        </w:tc>
        <w:tc>
          <w:tcPr>
            <w:tcW w:w="3057" w:type="dxa"/>
            <w:vMerge/>
            <w:tcBorders>
              <w:top w:val="nil"/>
            </w:tcBorders>
          </w:tcPr>
          <w:p w14:paraId="56BF9322" w14:textId="77777777" w:rsidR="00B70EB4" w:rsidRDefault="00B70EB4">
            <w:pPr>
              <w:rPr>
                <w:sz w:val="2"/>
                <w:szCs w:val="2"/>
              </w:rPr>
            </w:pPr>
          </w:p>
        </w:tc>
      </w:tr>
      <w:tr w:rsidR="00B70EB4" w14:paraId="6FD9CE92" w14:textId="77777777">
        <w:trPr>
          <w:trHeight w:val="230"/>
        </w:trPr>
        <w:tc>
          <w:tcPr>
            <w:tcW w:w="5473" w:type="dxa"/>
          </w:tcPr>
          <w:p w14:paraId="55F4A1C3" w14:textId="77777777" w:rsidR="00B70EB4" w:rsidRDefault="00982F96">
            <w:pPr>
              <w:pStyle w:val="TableParagraph"/>
              <w:spacing w:line="210" w:lineRule="exact"/>
              <w:ind w:left="107"/>
              <w:rPr>
                <w:sz w:val="20"/>
              </w:rPr>
            </w:pPr>
            <w:r>
              <w:rPr>
                <w:sz w:val="20"/>
              </w:rPr>
              <w:t>Interogare date colectate</w:t>
            </w:r>
          </w:p>
        </w:tc>
        <w:tc>
          <w:tcPr>
            <w:tcW w:w="3057" w:type="dxa"/>
            <w:vMerge/>
            <w:tcBorders>
              <w:top w:val="nil"/>
            </w:tcBorders>
          </w:tcPr>
          <w:p w14:paraId="24EE9513" w14:textId="77777777" w:rsidR="00B70EB4" w:rsidRDefault="00B70EB4">
            <w:pPr>
              <w:rPr>
                <w:sz w:val="2"/>
                <w:szCs w:val="2"/>
              </w:rPr>
            </w:pPr>
          </w:p>
        </w:tc>
      </w:tr>
      <w:tr w:rsidR="00B70EB4" w14:paraId="3CE61031" w14:textId="77777777">
        <w:trPr>
          <w:trHeight w:val="230"/>
        </w:trPr>
        <w:tc>
          <w:tcPr>
            <w:tcW w:w="5473" w:type="dxa"/>
          </w:tcPr>
          <w:p w14:paraId="11D69A9F" w14:textId="77777777" w:rsidR="00B70EB4" w:rsidRDefault="00982F96">
            <w:pPr>
              <w:pStyle w:val="TableParagraph"/>
              <w:spacing w:line="210" w:lineRule="exact"/>
              <w:ind w:left="107"/>
              <w:rPr>
                <w:sz w:val="20"/>
              </w:rPr>
            </w:pPr>
            <w:r>
              <w:rPr>
                <w:sz w:val="20"/>
              </w:rPr>
              <w:t>Raport date prelucrate</w:t>
            </w:r>
          </w:p>
        </w:tc>
        <w:tc>
          <w:tcPr>
            <w:tcW w:w="3057" w:type="dxa"/>
            <w:vMerge/>
            <w:tcBorders>
              <w:top w:val="nil"/>
            </w:tcBorders>
          </w:tcPr>
          <w:p w14:paraId="70F688AC" w14:textId="77777777" w:rsidR="00B70EB4" w:rsidRDefault="00B70EB4">
            <w:pPr>
              <w:rPr>
                <w:sz w:val="2"/>
                <w:szCs w:val="2"/>
              </w:rPr>
            </w:pPr>
          </w:p>
        </w:tc>
      </w:tr>
      <w:tr w:rsidR="00B70EB4" w14:paraId="57E22283" w14:textId="77777777">
        <w:trPr>
          <w:trHeight w:val="640"/>
        </w:trPr>
        <w:tc>
          <w:tcPr>
            <w:tcW w:w="5473" w:type="dxa"/>
          </w:tcPr>
          <w:p w14:paraId="6107FC3E" w14:textId="77777777" w:rsidR="00B70EB4" w:rsidRDefault="00982F96">
            <w:pPr>
              <w:pStyle w:val="TableParagraph"/>
              <w:spacing w:line="228" w:lineRule="exact"/>
              <w:ind w:left="107"/>
              <w:rPr>
                <w:sz w:val="20"/>
              </w:rPr>
            </w:pPr>
            <w:r>
              <w:rPr>
                <w:sz w:val="20"/>
              </w:rPr>
              <w:t>Raport final date prelucrate</w:t>
            </w:r>
          </w:p>
        </w:tc>
        <w:tc>
          <w:tcPr>
            <w:tcW w:w="3057" w:type="dxa"/>
            <w:vMerge/>
            <w:tcBorders>
              <w:top w:val="nil"/>
            </w:tcBorders>
          </w:tcPr>
          <w:p w14:paraId="0A64CB91" w14:textId="77777777" w:rsidR="00B70EB4" w:rsidRDefault="00B70EB4">
            <w:pPr>
              <w:rPr>
                <w:sz w:val="2"/>
                <w:szCs w:val="2"/>
              </w:rPr>
            </w:pPr>
          </w:p>
        </w:tc>
      </w:tr>
    </w:tbl>
    <w:p w14:paraId="1952D535" w14:textId="77777777" w:rsidR="00B70EB4" w:rsidRDefault="00B70EB4">
      <w:pPr>
        <w:rPr>
          <w:sz w:val="2"/>
          <w:szCs w:val="2"/>
        </w:rPr>
        <w:sectPr w:rsidR="00B70EB4">
          <w:pgSz w:w="11910" w:h="16840"/>
          <w:pgMar w:top="1340" w:right="1460" w:bottom="1220" w:left="1320" w:header="729" w:footer="1021" w:gutter="0"/>
          <w:cols w:space="708"/>
        </w:sectPr>
      </w:pPr>
    </w:p>
    <w:p w14:paraId="19CA0F06" w14:textId="77777777" w:rsidR="00B70EB4" w:rsidRDefault="00B70EB4">
      <w:pPr>
        <w:pStyle w:val="BodyText"/>
        <w:rPr>
          <w:sz w:val="8"/>
        </w:r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73"/>
        <w:gridCol w:w="3057"/>
      </w:tblGrid>
      <w:tr w:rsidR="00B70EB4" w14:paraId="495C6AFE" w14:textId="77777777">
        <w:trPr>
          <w:trHeight w:val="230"/>
        </w:trPr>
        <w:tc>
          <w:tcPr>
            <w:tcW w:w="5473" w:type="dxa"/>
          </w:tcPr>
          <w:p w14:paraId="77AF1891" w14:textId="77777777" w:rsidR="00B70EB4" w:rsidRDefault="00982F96">
            <w:pPr>
              <w:pStyle w:val="TableParagraph"/>
              <w:spacing w:line="210" w:lineRule="exact"/>
              <w:ind w:left="107"/>
              <w:rPr>
                <w:sz w:val="20"/>
              </w:rPr>
            </w:pPr>
            <w:r>
              <w:rPr>
                <w:sz w:val="20"/>
              </w:rPr>
              <w:t>Fişă comenzi</w:t>
            </w:r>
          </w:p>
        </w:tc>
        <w:tc>
          <w:tcPr>
            <w:tcW w:w="3057" w:type="dxa"/>
            <w:vMerge w:val="restart"/>
          </w:tcPr>
          <w:p w14:paraId="134E6625" w14:textId="77777777" w:rsidR="00B70EB4" w:rsidRDefault="00B70EB4">
            <w:pPr>
              <w:pStyle w:val="TableParagraph"/>
              <w:spacing w:before="8"/>
              <w:rPr>
                <w:sz w:val="19"/>
              </w:rPr>
            </w:pPr>
          </w:p>
          <w:p w14:paraId="41B14978" w14:textId="77777777" w:rsidR="00B70EB4" w:rsidRDefault="00982F96">
            <w:pPr>
              <w:pStyle w:val="TableParagraph"/>
              <w:ind w:left="106"/>
              <w:rPr>
                <w:sz w:val="20"/>
              </w:rPr>
            </w:pPr>
            <w:r>
              <w:rPr>
                <w:sz w:val="20"/>
              </w:rPr>
              <w:t>Locuri de stocare</w:t>
            </w:r>
          </w:p>
        </w:tc>
      </w:tr>
      <w:tr w:rsidR="00B70EB4" w14:paraId="01FFF4BC" w14:textId="77777777">
        <w:trPr>
          <w:trHeight w:val="230"/>
        </w:trPr>
        <w:tc>
          <w:tcPr>
            <w:tcW w:w="5473" w:type="dxa"/>
          </w:tcPr>
          <w:p w14:paraId="79816969" w14:textId="77777777" w:rsidR="00B70EB4" w:rsidRDefault="00982F96">
            <w:pPr>
              <w:pStyle w:val="TableParagraph"/>
              <w:spacing w:line="210" w:lineRule="exact"/>
              <w:ind w:left="107"/>
              <w:rPr>
                <w:sz w:val="20"/>
              </w:rPr>
            </w:pPr>
            <w:r>
              <w:rPr>
                <w:sz w:val="20"/>
              </w:rPr>
              <w:t>Situaţie vânzări</w:t>
            </w:r>
          </w:p>
        </w:tc>
        <w:tc>
          <w:tcPr>
            <w:tcW w:w="3057" w:type="dxa"/>
            <w:vMerge/>
            <w:tcBorders>
              <w:top w:val="nil"/>
            </w:tcBorders>
          </w:tcPr>
          <w:p w14:paraId="74B5EADC" w14:textId="77777777" w:rsidR="00B70EB4" w:rsidRDefault="00B70EB4">
            <w:pPr>
              <w:rPr>
                <w:sz w:val="2"/>
                <w:szCs w:val="2"/>
              </w:rPr>
            </w:pPr>
          </w:p>
        </w:tc>
      </w:tr>
      <w:tr w:rsidR="00B70EB4" w14:paraId="04C61086" w14:textId="77777777">
        <w:trPr>
          <w:trHeight w:val="230"/>
        </w:trPr>
        <w:tc>
          <w:tcPr>
            <w:tcW w:w="5473" w:type="dxa"/>
          </w:tcPr>
          <w:p w14:paraId="535C78AF" w14:textId="77777777" w:rsidR="00B70EB4" w:rsidRDefault="00982F96">
            <w:pPr>
              <w:pStyle w:val="TableParagraph"/>
              <w:spacing w:line="210" w:lineRule="exact"/>
              <w:ind w:left="107"/>
              <w:rPr>
                <w:sz w:val="20"/>
              </w:rPr>
            </w:pPr>
            <w:r>
              <w:rPr>
                <w:sz w:val="20"/>
              </w:rPr>
              <w:t>Statistică</w:t>
            </w:r>
          </w:p>
        </w:tc>
        <w:tc>
          <w:tcPr>
            <w:tcW w:w="3057" w:type="dxa"/>
            <w:vMerge/>
            <w:tcBorders>
              <w:top w:val="nil"/>
            </w:tcBorders>
          </w:tcPr>
          <w:p w14:paraId="1D8EA7BF" w14:textId="77777777" w:rsidR="00B70EB4" w:rsidRDefault="00B70EB4">
            <w:pPr>
              <w:rPr>
                <w:sz w:val="2"/>
                <w:szCs w:val="2"/>
              </w:rPr>
            </w:pPr>
          </w:p>
        </w:tc>
      </w:tr>
      <w:tr w:rsidR="00B70EB4" w14:paraId="03ADF602" w14:textId="77777777">
        <w:trPr>
          <w:trHeight w:val="230"/>
        </w:trPr>
        <w:tc>
          <w:tcPr>
            <w:tcW w:w="5473" w:type="dxa"/>
          </w:tcPr>
          <w:p w14:paraId="3D7498C1" w14:textId="77777777" w:rsidR="00B70EB4" w:rsidRDefault="00982F96">
            <w:pPr>
              <w:pStyle w:val="TableParagraph"/>
              <w:spacing w:line="210" w:lineRule="exact"/>
              <w:ind w:left="107"/>
              <w:rPr>
                <w:sz w:val="20"/>
              </w:rPr>
            </w:pPr>
            <w:r>
              <w:rPr>
                <w:sz w:val="20"/>
              </w:rPr>
              <w:t>Colectare date</w:t>
            </w:r>
          </w:p>
        </w:tc>
        <w:tc>
          <w:tcPr>
            <w:tcW w:w="3057" w:type="dxa"/>
            <w:vMerge w:val="restart"/>
          </w:tcPr>
          <w:p w14:paraId="3D15072B" w14:textId="77777777" w:rsidR="00B70EB4" w:rsidRDefault="00B70EB4">
            <w:pPr>
              <w:pStyle w:val="TableParagraph"/>
              <w:spacing w:before="8"/>
              <w:rPr>
                <w:sz w:val="19"/>
              </w:rPr>
            </w:pPr>
          </w:p>
          <w:p w14:paraId="6AC0DB67" w14:textId="77777777" w:rsidR="00B70EB4" w:rsidRDefault="00982F96">
            <w:pPr>
              <w:pStyle w:val="TableParagraph"/>
              <w:ind w:left="106"/>
              <w:rPr>
                <w:sz w:val="20"/>
              </w:rPr>
            </w:pPr>
            <w:r>
              <w:rPr>
                <w:sz w:val="20"/>
              </w:rPr>
              <w:t>Prelucrări</w:t>
            </w:r>
          </w:p>
        </w:tc>
      </w:tr>
      <w:tr w:rsidR="00B70EB4" w14:paraId="2D446564" w14:textId="77777777">
        <w:trPr>
          <w:trHeight w:val="230"/>
        </w:trPr>
        <w:tc>
          <w:tcPr>
            <w:tcW w:w="5473" w:type="dxa"/>
          </w:tcPr>
          <w:p w14:paraId="43C35A4E" w14:textId="77777777" w:rsidR="00B70EB4" w:rsidRDefault="00982F96">
            <w:pPr>
              <w:pStyle w:val="TableParagraph"/>
              <w:spacing w:line="210" w:lineRule="exact"/>
              <w:ind w:left="107"/>
              <w:rPr>
                <w:sz w:val="20"/>
              </w:rPr>
            </w:pPr>
            <w:r>
              <w:rPr>
                <w:sz w:val="20"/>
              </w:rPr>
              <w:t>Prelucrare date</w:t>
            </w:r>
          </w:p>
        </w:tc>
        <w:tc>
          <w:tcPr>
            <w:tcW w:w="3057" w:type="dxa"/>
            <w:vMerge/>
            <w:tcBorders>
              <w:top w:val="nil"/>
            </w:tcBorders>
          </w:tcPr>
          <w:p w14:paraId="386C494A" w14:textId="77777777" w:rsidR="00B70EB4" w:rsidRDefault="00B70EB4">
            <w:pPr>
              <w:rPr>
                <w:sz w:val="2"/>
                <w:szCs w:val="2"/>
              </w:rPr>
            </w:pPr>
          </w:p>
        </w:tc>
      </w:tr>
      <w:tr w:rsidR="00B70EB4" w14:paraId="18FAC403" w14:textId="77777777">
        <w:trPr>
          <w:trHeight w:val="230"/>
        </w:trPr>
        <w:tc>
          <w:tcPr>
            <w:tcW w:w="5473" w:type="dxa"/>
          </w:tcPr>
          <w:p w14:paraId="33F26813" w14:textId="77777777" w:rsidR="00B70EB4" w:rsidRDefault="00982F96">
            <w:pPr>
              <w:pStyle w:val="TableParagraph"/>
              <w:spacing w:line="210" w:lineRule="exact"/>
              <w:ind w:left="107"/>
              <w:rPr>
                <w:sz w:val="20"/>
              </w:rPr>
            </w:pPr>
            <w:r>
              <w:rPr>
                <w:sz w:val="20"/>
              </w:rPr>
              <w:t>Interpretare date</w:t>
            </w:r>
          </w:p>
        </w:tc>
        <w:tc>
          <w:tcPr>
            <w:tcW w:w="3057" w:type="dxa"/>
            <w:vMerge/>
            <w:tcBorders>
              <w:top w:val="nil"/>
            </w:tcBorders>
          </w:tcPr>
          <w:p w14:paraId="758F63F6" w14:textId="77777777" w:rsidR="00B70EB4" w:rsidRDefault="00B70EB4">
            <w:pPr>
              <w:rPr>
                <w:sz w:val="2"/>
                <w:szCs w:val="2"/>
              </w:rPr>
            </w:pPr>
          </w:p>
        </w:tc>
      </w:tr>
      <w:tr w:rsidR="00B70EB4" w14:paraId="5927096C" w14:textId="77777777">
        <w:trPr>
          <w:trHeight w:val="230"/>
        </w:trPr>
        <w:tc>
          <w:tcPr>
            <w:tcW w:w="5473" w:type="dxa"/>
          </w:tcPr>
          <w:p w14:paraId="673E7371" w14:textId="77777777" w:rsidR="00B70EB4" w:rsidRDefault="00982F96">
            <w:pPr>
              <w:pStyle w:val="TableParagraph"/>
              <w:spacing w:line="210" w:lineRule="exact"/>
              <w:ind w:left="107"/>
              <w:rPr>
                <w:sz w:val="20"/>
              </w:rPr>
            </w:pPr>
            <w:r>
              <w:rPr>
                <w:sz w:val="20"/>
              </w:rPr>
              <w:t>Transmiteredate</w:t>
            </w:r>
          </w:p>
        </w:tc>
        <w:tc>
          <w:tcPr>
            <w:tcW w:w="3057" w:type="dxa"/>
            <w:vMerge/>
            <w:tcBorders>
              <w:top w:val="nil"/>
            </w:tcBorders>
          </w:tcPr>
          <w:p w14:paraId="61DF9369" w14:textId="77777777" w:rsidR="00B70EB4" w:rsidRDefault="00B70EB4">
            <w:pPr>
              <w:rPr>
                <w:sz w:val="2"/>
                <w:szCs w:val="2"/>
              </w:rPr>
            </w:pPr>
          </w:p>
        </w:tc>
      </w:tr>
    </w:tbl>
    <w:p w14:paraId="49A14BC0" w14:textId="77777777" w:rsidR="00B70EB4" w:rsidRDefault="00B70EB4">
      <w:pPr>
        <w:pStyle w:val="BodyText"/>
        <w:spacing w:before="9"/>
        <w:rPr>
          <w:sz w:val="15"/>
        </w:rPr>
      </w:pPr>
    </w:p>
    <w:p w14:paraId="4BE3E495" w14:textId="77777777" w:rsidR="00B70EB4" w:rsidRDefault="00982F96">
      <w:pPr>
        <w:spacing w:before="92"/>
        <w:ind w:left="3432"/>
        <w:rPr>
          <w:b/>
          <w:sz w:val="20"/>
        </w:rPr>
      </w:pPr>
      <w:r>
        <w:rPr>
          <w:i/>
          <w:sz w:val="20"/>
        </w:rPr>
        <w:t xml:space="preserve">Tabelul 6.1. </w:t>
      </w:r>
      <w:r>
        <w:rPr>
          <w:b/>
          <w:sz w:val="20"/>
        </w:rPr>
        <w:t>Conţinutul DFD</w:t>
      </w:r>
    </w:p>
    <w:p w14:paraId="00C50E2F" w14:textId="77777777" w:rsidR="00B70EB4" w:rsidRDefault="00B70EB4">
      <w:pPr>
        <w:pStyle w:val="BodyText"/>
        <w:rPr>
          <w:b/>
        </w:rPr>
      </w:pPr>
    </w:p>
    <w:p w14:paraId="22BDE3B0" w14:textId="77777777" w:rsidR="00B70EB4" w:rsidRDefault="00982F96">
      <w:pPr>
        <w:pStyle w:val="ListParagraph"/>
        <w:numPr>
          <w:ilvl w:val="3"/>
          <w:numId w:val="10"/>
        </w:numPr>
        <w:tabs>
          <w:tab w:val="left" w:pos="1198"/>
        </w:tabs>
        <w:spacing w:before="1"/>
        <w:ind w:right="328"/>
        <w:jc w:val="both"/>
        <w:rPr>
          <w:sz w:val="24"/>
        </w:rPr>
      </w:pPr>
      <w:r>
        <w:rPr>
          <w:sz w:val="24"/>
        </w:rPr>
        <w:t>Entitatea externă, reprezintă emitentul sau receptorul datelor din exteriorul sistemului analizat. Această entitate poate fi o altă diviziune organizatorică, clienţii, o persoană sau o aplicaţie</w:t>
      </w:r>
      <w:r>
        <w:rPr>
          <w:spacing w:val="-4"/>
          <w:sz w:val="24"/>
        </w:rPr>
        <w:t xml:space="preserve"> </w:t>
      </w:r>
      <w:r>
        <w:rPr>
          <w:sz w:val="24"/>
        </w:rPr>
        <w:t>informatică.</w:t>
      </w:r>
    </w:p>
    <w:p w14:paraId="69D49CC5" w14:textId="77777777" w:rsidR="00B70EB4" w:rsidRDefault="00982F96">
      <w:pPr>
        <w:pStyle w:val="ListParagraph"/>
        <w:numPr>
          <w:ilvl w:val="3"/>
          <w:numId w:val="10"/>
        </w:numPr>
        <w:tabs>
          <w:tab w:val="left" w:pos="1198"/>
        </w:tabs>
        <w:ind w:right="328"/>
        <w:jc w:val="both"/>
        <w:rPr>
          <w:sz w:val="24"/>
        </w:rPr>
      </w:pPr>
      <w:r>
        <w:rPr>
          <w:sz w:val="24"/>
        </w:rPr>
        <w:t>Fluxul de date reprezintă direcţia de mişcare a diferitelor structuri de date. Printr-o structură de date se înţelege un document, un raport listat, o interogare a bazei de date sau datele dintr-o fereastră a</w:t>
      </w:r>
      <w:r>
        <w:rPr>
          <w:spacing w:val="-3"/>
          <w:sz w:val="24"/>
        </w:rPr>
        <w:t xml:space="preserve"> </w:t>
      </w:r>
      <w:r>
        <w:rPr>
          <w:sz w:val="24"/>
        </w:rPr>
        <w:t>aplicaţiei.</w:t>
      </w:r>
    </w:p>
    <w:p w14:paraId="1C8F2200" w14:textId="77777777" w:rsidR="00B70EB4" w:rsidRDefault="00982F96">
      <w:pPr>
        <w:pStyle w:val="ListParagraph"/>
        <w:numPr>
          <w:ilvl w:val="3"/>
          <w:numId w:val="10"/>
        </w:numPr>
        <w:tabs>
          <w:tab w:val="left" w:pos="1197"/>
          <w:tab w:val="left" w:pos="1198"/>
        </w:tabs>
        <w:spacing w:line="293" w:lineRule="exact"/>
        <w:rPr>
          <w:sz w:val="24"/>
        </w:rPr>
      </w:pPr>
      <w:r>
        <w:rPr>
          <w:sz w:val="24"/>
        </w:rPr>
        <w:t>Prelucrarea reprezintă o activitate</w:t>
      </w:r>
      <w:r>
        <w:rPr>
          <w:sz w:val="24"/>
        </w:rPr>
        <w:t xml:space="preserve"> de transformare sau interpretare a</w:t>
      </w:r>
      <w:r>
        <w:rPr>
          <w:spacing w:val="-16"/>
          <w:sz w:val="24"/>
        </w:rPr>
        <w:t xml:space="preserve"> </w:t>
      </w:r>
      <w:r>
        <w:rPr>
          <w:sz w:val="24"/>
        </w:rPr>
        <w:t>datelor.</w:t>
      </w:r>
    </w:p>
    <w:p w14:paraId="3A180F80" w14:textId="77777777" w:rsidR="00B70EB4" w:rsidRDefault="00982F96">
      <w:pPr>
        <w:pStyle w:val="ListParagraph"/>
        <w:numPr>
          <w:ilvl w:val="3"/>
          <w:numId w:val="10"/>
        </w:numPr>
        <w:tabs>
          <w:tab w:val="left" w:pos="1198"/>
        </w:tabs>
        <w:ind w:right="328"/>
        <w:jc w:val="both"/>
        <w:rPr>
          <w:sz w:val="24"/>
        </w:rPr>
      </w:pPr>
      <w:r>
        <w:rPr>
          <w:sz w:val="24"/>
        </w:rPr>
        <w:t>Stocarea de date reprezintă locul de înregistrare şi stocare a datelor, care poate fi un document sau un</w:t>
      </w:r>
      <w:r>
        <w:rPr>
          <w:spacing w:val="-2"/>
          <w:sz w:val="24"/>
        </w:rPr>
        <w:t xml:space="preserve"> </w:t>
      </w:r>
      <w:r>
        <w:rPr>
          <w:sz w:val="24"/>
        </w:rPr>
        <w:t>fişier.</w:t>
      </w:r>
    </w:p>
    <w:p w14:paraId="48176F80" w14:textId="77777777" w:rsidR="00B70EB4" w:rsidRDefault="00B70EB4">
      <w:pPr>
        <w:pStyle w:val="BodyText"/>
        <w:spacing w:before="8"/>
        <w:rPr>
          <w:sz w:val="23"/>
        </w:rPr>
      </w:pPr>
    </w:p>
    <w:p w14:paraId="461D5EB6" w14:textId="77777777" w:rsidR="00B70EB4" w:rsidRDefault="00982F96">
      <w:pPr>
        <w:pStyle w:val="BodyText"/>
        <w:ind w:left="477" w:right="327"/>
        <w:jc w:val="both"/>
      </w:pPr>
      <w:r>
        <w:t xml:space="preserve">Diagrama de context (figura 2.2 ), este o imagine generală a sistemului analizat, conţinând doar </w:t>
      </w:r>
      <w:r>
        <w:t xml:space="preserve">o singură prelucrare (sistemul însuşi) şi mai multe fluxuri de date între aceasta şi entităţile externe, pentru a reflecta obiectivele şi graniţele sistemului sau proiectului. Diagrama de nivel zero (figura 2.3), conţine toate procesele de pe primul nivel </w:t>
      </w:r>
      <w:r>
        <w:t>de subordonare procesului principal din diagrama de decompoziţie. Astfel, diagrama de nivel zero, se obţine prin descompunerea diagramei de context în procese de prelucrare direct descendente. Aceste subprocese de regulă se notează cu numere întregi începâ</w:t>
      </w:r>
      <w:r>
        <w:t>nd de la 1.</w:t>
      </w:r>
    </w:p>
    <w:p w14:paraId="6FC74474" w14:textId="77777777" w:rsidR="00B70EB4" w:rsidRDefault="00982F96">
      <w:pPr>
        <w:pStyle w:val="BodyText"/>
        <w:spacing w:before="1"/>
        <w:rPr>
          <w:sz w:val="9"/>
        </w:rPr>
      </w:pPr>
      <w:r>
        <w:pict w14:anchorId="5C660657">
          <v:group id="_x0000_s1244" style="position:absolute;margin-left:95.05pt;margin-top:7.2pt;width:410.65pt;height:222.9pt;z-index:251648000;mso-wrap-distance-left:0;mso-wrap-distance-right:0;mso-position-horizontal-relative:page" coordorigin="1901,144" coordsize="8213,4458">
            <v:shape id="_x0000_s1313" style="position:absolute;left:2782;top:2948;width:1826;height:392" coordorigin="2783,2949" coordsize="1826,392" path="m4608,2949r-1825,l2783,3340r1825,l4559,3144r49,-195xe" fillcolor="#e8eef7" stroked="f">
              <v:path arrowok="t"/>
            </v:shape>
            <v:shape id="_x0000_s1312" style="position:absolute;left:2782;top:2948;width:1826;height:392" coordorigin="2783,2949" coordsize="1826,392" path="m2783,3340r1825,l4559,3144r49,-195l2783,2949r,391xe" filled="f" strokeweight=".06139mm">
              <v:path arrowok="t"/>
            </v:shape>
            <v:line id="_x0000_s1311" style="position:absolute" from="2914,2949" to="2914,3340" strokeweight=".06139mm"/>
            <v:shape id="_x0000_s1310" type="#_x0000_t75" style="position:absolute;left:3465;top:3093;width:461;height:519">
              <v:imagedata r:id="rId23" o:title=""/>
            </v:shape>
            <v:shape id="_x0000_s1309" style="position:absolute;left:5648;top:1774;width:1565;height:198" coordorigin="5648,1775" coordsize="1565,198" path="m7106,1775r-12,l7084,1776r-1304,l5694,1801r-44,78l5648,1888r,9l5650,1907r,66l7213,1973r,-66l7211,1862r-18,-40l7161,1792r-43,-16l7106,1775xe" fillcolor="#e8eef7" stroked="f">
              <v:path arrowok="t"/>
            </v:shape>
            <v:shape id="_x0000_s1308" style="position:absolute;left:5648;top:1774;width:1565;height:198" coordorigin="5648,1775" coordsize="1565,198" path="m5650,1973r1563,l7213,1907r-20,-85l7118,1776r-12,-1l7094,1775r-10,1l5780,1776r-86,25l5650,1879r-2,9l5648,1897r2,10l5650,1973xe" filled="f" strokeweight=".06139mm">
              <v:path arrowok="t"/>
            </v:shape>
            <v:shape id="_x0000_s1307" style="position:absolute;left:5649;top:1972;width:1565;height:977" coordorigin="5650,1973" coordsize="1565,977" path="m7213,1973r-1563,l5650,2819r22,85l5749,2949r10,1l5770,2950r10,-1l7084,2949r85,-22l7213,2850r1,-11l7214,2830r-1,-11l7213,1973xe" fillcolor="#e8eef7" stroked="f">
              <v:path arrowok="t"/>
            </v:shape>
            <v:shape id="_x0000_s1306" style="position:absolute;left:5649;top:1972;width:1565;height:977" coordorigin="5650,1973" coordsize="1565,977" path="m5650,2819r22,85l5749,2949r10,1l5770,2950r10,-1l7084,2949r85,-22l7213,2850r1,-11l7214,2830r-1,-11l7213,1973r-1563,l5650,2819xe" filled="f" strokeweight=".06139mm">
              <v:path arrowok="t"/>
            </v:shape>
            <v:shape id="_x0000_s1305" type="#_x0000_t75" style="position:absolute;left:6403;top:2271;width:58;height:512">
              <v:imagedata r:id="rId24" o:title=""/>
            </v:shape>
            <v:shape id="_x0000_s1304" type="#_x0000_t75" style="position:absolute;left:5870;top:2410;width:1133;height:543">
              <v:imagedata r:id="rId25" o:title=""/>
            </v:shape>
            <v:shape id="_x0000_s1303" type="#_x0000_t75" style="position:absolute;left:6259;top:2550;width:404;height:656">
              <v:imagedata r:id="rId26" o:title=""/>
            </v:shape>
            <v:rect id="_x0000_s1302" style="position:absolute;left:2782;top:408;width:1826;height:392" fillcolor="#e8eef7" stroked="f"/>
            <v:rect id="_x0000_s1301" style="position:absolute;left:2782;top:408;width:1826;height:392" filled="f" strokeweight=".06139mm"/>
            <v:line id="_x0000_s1300" style="position:absolute" from="2914,799" to="2914,408" strokeweight=".06139mm"/>
            <v:line id="_x0000_s1299" style="position:absolute" from="4477,799" to="4477,408" strokeweight=".06139mm"/>
            <v:shape id="_x0000_s1298" type="#_x0000_t75" style="position:absolute;left:3478;top:553;width:164;height:519">
              <v:imagedata r:id="rId27" o:title=""/>
            </v:shape>
            <v:shape id="_x0000_s1297" type="#_x0000_t75" style="position:absolute;left:3662;top:554;width:250;height:656">
              <v:imagedata r:id="rId28" o:title=""/>
            </v:shape>
            <v:shape id="_x0000_s1296" style="position:absolute;left:2782;top:1386;width:1826;height:390" coordorigin="2783,1386" coordsize="1826,390" path="m4608,1386r-1825,l2783,1776r1825,l4559,1581r49,-195xe" fillcolor="#e8eef7" stroked="f">
              <v:path arrowok="t"/>
            </v:shape>
            <v:shape id="_x0000_s1295" style="position:absolute;left:2782;top:1386;width:1826;height:390" coordorigin="2783,1386" coordsize="1826,390" path="m2783,1776r1825,l4559,1581r49,-195l2783,1386r,390xe" filled="f" strokeweight=".06139mm">
              <v:path arrowok="t"/>
            </v:shape>
            <v:line id="_x0000_s1294" style="position:absolute" from="2914,1386" to="2914,1776" strokeweight=".06139mm"/>
            <v:shape id="_x0000_s1293" type="#_x0000_t75" style="position:absolute;left:3363;top:1531;width:672;height:332">
              <v:imagedata r:id="rId29" o:title=""/>
            </v:shape>
            <v:shape id="_x0000_s1292" style="position:absolute;left:4677;top:603;width:1755;height:1173" coordorigin="4678,604" coordsize="1755,1173" path="m6432,1776r,-1172l4678,604e" filled="f" strokecolor="#4677bf" strokeweight=".06139mm">
              <v:path arrowok="t"/>
            </v:shape>
            <v:shape id="_x0000_s1291" style="position:absolute;left:4608;top:564;width:80;height:80" coordorigin="4608,564" coordsize="80,80" path="m4687,564r-79,40l4687,643r,-79xe" fillcolor="#4677bf" stroked="f">
              <v:path arrowok="t"/>
            </v:shape>
            <v:shape id="_x0000_s1290" type="#_x0000_t75" style="position:absolute;left:5904;top:534;width:399;height:532">
              <v:imagedata r:id="rId30" o:title=""/>
            </v:shape>
            <v:shape id="_x0000_s1289" style="position:absolute;left:2782;top:2167;width:1826;height:392" coordorigin="2783,2167" coordsize="1826,392" path="m4608,2167r-1825,l2783,2559r1825,l4559,2363r49,-196xe" fillcolor="#e8eef7" stroked="f">
              <v:path arrowok="t"/>
            </v:shape>
            <v:shape id="_x0000_s1288" style="position:absolute;left:2782;top:2167;width:1826;height:392" coordorigin="2783,2167" coordsize="1826,392" path="m2783,2559r1825,l4559,2363r49,-196l2783,2167r,392xe" filled="f" strokeweight=".06139mm">
              <v:path arrowok="t"/>
            </v:shape>
            <v:line id="_x0000_s1287" style="position:absolute" from="2914,2167" to="2914,2559" strokeweight=".06139mm"/>
            <v:shape id="_x0000_s1286" type="#_x0000_t75" style="position:absolute;left:3304;top:2311;width:788;height:332">
              <v:imagedata r:id="rId31" o:title=""/>
            </v:shape>
            <v:shape id="_x0000_s1285" style="position:absolute;left:4628;top:2362;width:1022;height:782" coordorigin="4628,2363" coordsize="1022,782" path="m5650,2363r-196,l5454,3144r-826,e" filled="f" strokecolor="#4677bf" strokeweight=".06139mm">
              <v:path arrowok="t"/>
            </v:shape>
            <v:shape id="_x0000_s1284" style="position:absolute;left:4558;top:3104;width:80;height:80" coordorigin="4559,3105" coordsize="80,80" path="m4638,3105r-79,39l4638,3184r,-79xe" fillcolor="#4677bf" stroked="f">
              <v:path arrowok="t"/>
            </v:shape>
            <v:shape id="_x0000_s1283" type="#_x0000_t75" style="position:absolute;left:4936;top:3033;width:1029;height:279">
              <v:imagedata r:id="rId32" o:title=""/>
            </v:shape>
            <v:line id="_x0000_s1282" style="position:absolute" from="5296,2363" to="5650,2363" strokecolor="#4677bf" strokeweight=".06139mm"/>
            <v:line id="_x0000_s1281" style="position:absolute" from="4628,2363" to="4902,2363" strokecolor="#4677bf" strokeweight=".06139mm"/>
            <v:shape id="_x0000_s1280" style="position:absolute;left:4558;top:2322;width:80;height:81" coordorigin="4559,2322" coordsize="80,81" path="m4638,2322r-79,41l4638,2403r,-81xe" fillcolor="#4677bf" stroked="f">
              <v:path arrowok="t"/>
            </v:shape>
            <v:shape id="_x0000_s1279" type="#_x0000_t75" style="position:absolute;left:4902;top:2293;width:399;height:531">
              <v:imagedata r:id="rId33" o:title=""/>
            </v:shape>
            <v:shape id="_x0000_s1278" style="position:absolute;left:3694;top:212;width:3714;height:2151" coordorigin="3695,213" coordsize="3714,2151" path="m3695,408r,-195l7409,213r,2150l7283,2363e" filled="f" strokecolor="#4677bf" strokeweight=".06139mm">
              <v:path arrowok="t"/>
            </v:shape>
            <v:shape id="_x0000_s1277" style="position:absolute;left:7213;top:2322;width:81;height:81" coordorigin="7213,2322" coordsize="81,81" path="m7294,2322r-81,41l7294,2403r,-81xe" fillcolor="#4677bf" stroked="f">
              <v:path arrowok="t"/>
            </v:shape>
            <v:shape id="_x0000_s1276" type="#_x0000_t75" style="position:absolute;left:6370;top:144;width:510;height:537">
              <v:imagedata r:id="rId34" o:title=""/>
            </v:shape>
            <v:shape id="_x0000_s1275" style="position:absolute;left:4628;top:1580;width:1804;height:196" coordorigin="4628,1581" coordsize="1804,196" path="m6432,1776r,-195l4628,1581e" filled="f" strokecolor="#4677bf" strokeweight=".06139mm">
              <v:path arrowok="t"/>
            </v:shape>
            <v:shape id="_x0000_s1274" style="position:absolute;left:4558;top:1540;width:80;height:81" coordorigin="4559,1541" coordsize="80,81" path="m4638,1541r-79,40l4638,1621r,-80xe" fillcolor="#4677bf" stroked="f">
              <v:path arrowok="t"/>
            </v:shape>
            <v:shape id="_x0000_s1273" type="#_x0000_t75" style="position:absolute;left:5336;top:1510;width:510;height:538">
              <v:imagedata r:id="rId35" o:title=""/>
            </v:shape>
            <v:shape id="_x0000_s1272" style="position:absolute;left:1903;top:1580;width:4822;height:2856" coordorigin="1903,1581" coordsize="4822,2856" path="m2783,1581r-880,l1903,4437r4822,l6725,3019e" filled="f" strokecolor="#4677bf" strokeweight=".06139mm">
              <v:path arrowok="t"/>
            </v:shape>
            <v:shape id="_x0000_s1271" style="position:absolute;left:6685;top:2948;width:80;height:81" coordorigin="6685,2949" coordsize="80,81" path="m6725,2949r-40,80l6764,3029r-39,-80xe" fillcolor="#4677bf" stroked="f">
              <v:path arrowok="t"/>
            </v:shape>
            <v:shape id="_x0000_s1270" type="#_x0000_t75" style="position:absolute;left:2544;top:4366;width:1284;height:236">
              <v:imagedata r:id="rId36" o:title=""/>
            </v:shape>
            <v:shape id="_x0000_s1269" style="position:absolute;left:2164;top:2362;width:4268;height:1683" coordorigin="2165,2363" coordsize="4268,1683" path="m2783,2363r-618,l2165,4045r4267,l6432,3019e" filled="f" strokecolor="#4677bf" strokeweight=".06139mm">
              <v:path arrowok="t"/>
            </v:shape>
            <v:shape id="_x0000_s1268" style="position:absolute;left:6391;top:2948;width:81;height:81" coordorigin="6391,2949" coordsize="81,81" path="m6432,2949r-41,80l6472,3029r-40,-80xe" fillcolor="#4677bf" stroked="f">
              <v:path arrowok="t"/>
            </v:shape>
            <v:shape id="_x0000_s1267" type="#_x0000_t75" style="position:absolute;left:3049;top:3975;width:1283;height:237">
              <v:imagedata r:id="rId37" o:title=""/>
            </v:shape>
            <v:shape id="_x0000_s1266" style="position:absolute;left:3694;top:3019;width:2510;height:516" coordorigin="3695,3019" coordsize="2510,516" path="m3695,3340r,195l6204,3535r,-516e" filled="f" strokecolor="#4677bf" strokeweight=".06139mm">
              <v:path arrowok="t"/>
            </v:shape>
            <v:shape id="_x0000_s1265" style="position:absolute;left:6163;top:2948;width:81;height:81" coordorigin="6163,2949" coordsize="81,81" path="m6204,2949r-41,80l6244,3029r-40,-80xe" fillcolor="#4677bf" stroked="f">
              <v:path arrowok="t"/>
            </v:shape>
            <v:rect id="_x0000_s1264" style="position:absolute;left:4498;top:3465;width:1282;height:140" stroked="f"/>
            <v:shape id="_x0000_s1263" type="#_x0000_t75" style="position:absolute;left:4514;top:3484;width:284;height:512">
              <v:imagedata r:id="rId38" o:title=""/>
            </v:shape>
            <v:shape id="_x0000_s1262" type="#_x0000_t75" style="position:absolute;left:4803;top:3484;width:980;height:216">
              <v:imagedata r:id="rId39" o:title=""/>
            </v:shape>
            <v:rect id="_x0000_s1261" style="position:absolute;left:8288;top:408;width:1824;height:392" fillcolor="#e8eef7" stroked="f"/>
            <v:rect id="_x0000_s1260" style="position:absolute;left:8288;top:408;width:1824;height:392" filled="f" strokeweight=".06139mm"/>
            <v:line id="_x0000_s1259" style="position:absolute" from="8419,799" to="8419,408" strokeweight=".06139mm"/>
            <v:line id="_x0000_s1258" style="position:absolute" from="9983,799" to="9983,408" strokeweight=".06139mm"/>
            <v:shape id="_x0000_s1257" type="#_x0000_t75" style="position:absolute;left:8865;top:553;width:672;height:260">
              <v:imagedata r:id="rId40" o:title=""/>
            </v:shape>
            <v:line id="_x0000_s1256" style="position:absolute" from="9200,799" to="9200,2163" strokecolor="#4677bf" strokeweight=".06139mm"/>
            <v:rect id="_x0000_s1255" style="position:absolute;left:8288;top:3664;width:1824;height:392" fillcolor="#e8eef7" stroked="f"/>
            <v:rect id="_x0000_s1254" style="position:absolute;left:8288;top:3664;width:1824;height:392" filled="f" strokeweight=".06139mm"/>
            <v:line id="_x0000_s1253" style="position:absolute" from="8419,4056" to="8419,3665" strokeweight=".06139mm"/>
            <v:line id="_x0000_s1252" style="position:absolute" from="9983,4056" to="9983,3665" strokeweight=".06139mm"/>
            <v:shape id="_x0000_s1251" type="#_x0000_t75" style="position:absolute;left:8794;top:3810;width:826;height:260">
              <v:imagedata r:id="rId41" o:title=""/>
            </v:shape>
            <v:line id="_x0000_s1250" style="position:absolute" from="9200,2302" to="9200,3595" strokecolor="#4677bf" strokeweight=".06139mm"/>
            <v:shape id="_x0000_s1249" style="position:absolute;left:9160;top:3585;width:80;height:80" coordorigin="9161,3586" coordsize="80,80" path="m9240,3586r-79,l9200,3665r40,-79xe" fillcolor="#4677bf" stroked="f">
              <v:path arrowok="t"/>
            </v:shape>
            <v:shape id="_x0000_s1248" type="#_x0000_t75" style="position:absolute;left:8511;top:2181;width:1383;height:166">
              <v:imagedata r:id="rId42" o:title=""/>
            </v:shape>
            <v:shape id="_x0000_s1247" style="position:absolute;left:7245;top:603;width:974;height:2020" coordorigin="7246,604" coordsize="974,2020" path="m7246,2623r522,l7768,604r451,e" filled="f" strokecolor="#4677bf" strokeweight=".06139mm">
              <v:path arrowok="t"/>
            </v:shape>
            <v:shape id="_x0000_s1246" style="position:absolute;left:8208;top:564;width:81;height:80" coordorigin="8208,564" coordsize="81,80" path="m8208,564r,79l8288,604r-80,-40xe" fillcolor="#4677bf" stroked="f">
              <v:path arrowok="t"/>
            </v:shape>
            <v:shape id="_x0000_s1245" type="#_x0000_t75" style="position:absolute;left:7185;top:1544;width:1157;height:236">
              <v:imagedata r:id="rId43" o:title=""/>
            </v:shape>
            <w10:wrap type="topAndBottom" anchorx="page"/>
          </v:group>
        </w:pict>
      </w:r>
    </w:p>
    <w:p w14:paraId="4A9A1C43" w14:textId="77777777" w:rsidR="00B70EB4" w:rsidRDefault="00B70EB4">
      <w:pPr>
        <w:pStyle w:val="BodyText"/>
        <w:spacing w:before="3"/>
        <w:rPr>
          <w:sz w:val="11"/>
        </w:rPr>
      </w:pPr>
    </w:p>
    <w:p w14:paraId="153B1594" w14:textId="77777777" w:rsidR="00B70EB4" w:rsidRDefault="00982F96">
      <w:pPr>
        <w:spacing w:before="92"/>
        <w:ind w:left="3251" w:right="3105"/>
        <w:jc w:val="center"/>
        <w:rPr>
          <w:b/>
          <w:sz w:val="20"/>
        </w:rPr>
      </w:pPr>
      <w:r>
        <w:rPr>
          <w:i/>
          <w:sz w:val="20"/>
        </w:rPr>
        <w:t xml:space="preserve">Figura 6.2. </w:t>
      </w:r>
      <w:r>
        <w:rPr>
          <w:b/>
          <w:sz w:val="20"/>
        </w:rPr>
        <w:t>Diagrama de context</w:t>
      </w:r>
    </w:p>
    <w:p w14:paraId="16B77D13" w14:textId="77777777" w:rsidR="00B70EB4" w:rsidRDefault="00B70EB4">
      <w:pPr>
        <w:jc w:val="center"/>
        <w:rPr>
          <w:sz w:val="20"/>
        </w:rPr>
        <w:sectPr w:rsidR="00B70EB4">
          <w:pgSz w:w="11910" w:h="16840"/>
          <w:pgMar w:top="1340" w:right="1460" w:bottom="1220" w:left="1320" w:header="729" w:footer="1021" w:gutter="0"/>
          <w:cols w:space="708"/>
        </w:sectPr>
      </w:pPr>
    </w:p>
    <w:p w14:paraId="1845FF1F" w14:textId="77777777" w:rsidR="00B70EB4" w:rsidRDefault="00B70EB4">
      <w:pPr>
        <w:pStyle w:val="BodyText"/>
        <w:rPr>
          <w:b/>
          <w:sz w:val="20"/>
        </w:rPr>
      </w:pPr>
    </w:p>
    <w:p w14:paraId="50590B19" w14:textId="77777777" w:rsidR="00B70EB4" w:rsidRDefault="00B70EB4">
      <w:pPr>
        <w:pStyle w:val="BodyText"/>
        <w:rPr>
          <w:b/>
          <w:sz w:val="20"/>
        </w:rPr>
      </w:pPr>
    </w:p>
    <w:p w14:paraId="030B98D3" w14:textId="77777777" w:rsidR="00B70EB4" w:rsidRDefault="00B70EB4">
      <w:pPr>
        <w:pStyle w:val="BodyText"/>
        <w:rPr>
          <w:b/>
          <w:sz w:val="20"/>
        </w:rPr>
      </w:pPr>
    </w:p>
    <w:p w14:paraId="6EF288DA" w14:textId="77777777" w:rsidR="00B70EB4" w:rsidRDefault="00B70EB4">
      <w:pPr>
        <w:pStyle w:val="BodyText"/>
        <w:rPr>
          <w:b/>
          <w:sz w:val="20"/>
        </w:rPr>
      </w:pPr>
    </w:p>
    <w:p w14:paraId="697907DC" w14:textId="77777777" w:rsidR="00B70EB4" w:rsidRDefault="00B70EB4">
      <w:pPr>
        <w:pStyle w:val="BodyText"/>
        <w:rPr>
          <w:b/>
          <w:sz w:val="20"/>
        </w:rPr>
      </w:pPr>
    </w:p>
    <w:p w14:paraId="632F6CA5" w14:textId="77777777" w:rsidR="00B70EB4" w:rsidRDefault="00B70EB4">
      <w:pPr>
        <w:pStyle w:val="BodyText"/>
        <w:rPr>
          <w:b/>
          <w:sz w:val="20"/>
        </w:rPr>
      </w:pPr>
    </w:p>
    <w:p w14:paraId="2D67DB19" w14:textId="77777777" w:rsidR="00B70EB4" w:rsidRDefault="00B70EB4">
      <w:pPr>
        <w:pStyle w:val="BodyText"/>
        <w:rPr>
          <w:b/>
          <w:sz w:val="20"/>
        </w:rPr>
      </w:pPr>
    </w:p>
    <w:p w14:paraId="044D09CE" w14:textId="77777777" w:rsidR="00B70EB4" w:rsidRDefault="00B70EB4">
      <w:pPr>
        <w:pStyle w:val="BodyText"/>
        <w:rPr>
          <w:b/>
          <w:sz w:val="20"/>
        </w:rPr>
      </w:pPr>
    </w:p>
    <w:p w14:paraId="1A7DCE66" w14:textId="77777777" w:rsidR="00B70EB4" w:rsidRDefault="00B70EB4">
      <w:pPr>
        <w:pStyle w:val="BodyText"/>
        <w:rPr>
          <w:b/>
          <w:sz w:val="20"/>
        </w:rPr>
      </w:pPr>
    </w:p>
    <w:p w14:paraId="6763D91F" w14:textId="77777777" w:rsidR="00B70EB4" w:rsidRDefault="00B70EB4">
      <w:pPr>
        <w:pStyle w:val="BodyText"/>
        <w:rPr>
          <w:b/>
          <w:sz w:val="20"/>
        </w:rPr>
      </w:pPr>
    </w:p>
    <w:p w14:paraId="7C8D71B2" w14:textId="77777777" w:rsidR="00B70EB4" w:rsidRDefault="00B70EB4">
      <w:pPr>
        <w:pStyle w:val="BodyText"/>
        <w:rPr>
          <w:b/>
          <w:sz w:val="20"/>
        </w:rPr>
      </w:pPr>
    </w:p>
    <w:p w14:paraId="594FA808" w14:textId="77777777" w:rsidR="00B70EB4" w:rsidRDefault="00B70EB4">
      <w:pPr>
        <w:pStyle w:val="BodyText"/>
        <w:rPr>
          <w:b/>
          <w:sz w:val="20"/>
        </w:rPr>
      </w:pPr>
    </w:p>
    <w:p w14:paraId="5FEE2A2C" w14:textId="77777777" w:rsidR="00B70EB4" w:rsidRDefault="00B70EB4">
      <w:pPr>
        <w:pStyle w:val="BodyText"/>
        <w:rPr>
          <w:b/>
          <w:sz w:val="20"/>
        </w:rPr>
      </w:pPr>
    </w:p>
    <w:p w14:paraId="4ED4D012" w14:textId="77777777" w:rsidR="00B70EB4" w:rsidRDefault="00B70EB4">
      <w:pPr>
        <w:pStyle w:val="BodyText"/>
        <w:rPr>
          <w:b/>
          <w:sz w:val="20"/>
        </w:rPr>
      </w:pPr>
    </w:p>
    <w:p w14:paraId="553F2691" w14:textId="77777777" w:rsidR="00B70EB4" w:rsidRDefault="00B70EB4">
      <w:pPr>
        <w:pStyle w:val="BodyText"/>
        <w:rPr>
          <w:b/>
          <w:sz w:val="20"/>
        </w:rPr>
      </w:pPr>
    </w:p>
    <w:p w14:paraId="72B77552" w14:textId="77777777" w:rsidR="00B70EB4" w:rsidRDefault="00B70EB4">
      <w:pPr>
        <w:pStyle w:val="BodyText"/>
        <w:rPr>
          <w:b/>
          <w:sz w:val="20"/>
        </w:rPr>
      </w:pPr>
    </w:p>
    <w:p w14:paraId="031CB32B" w14:textId="77777777" w:rsidR="00B70EB4" w:rsidRDefault="00B70EB4">
      <w:pPr>
        <w:pStyle w:val="BodyText"/>
        <w:rPr>
          <w:b/>
          <w:sz w:val="20"/>
        </w:rPr>
      </w:pPr>
    </w:p>
    <w:p w14:paraId="7F122D24" w14:textId="77777777" w:rsidR="00B70EB4" w:rsidRDefault="00B70EB4">
      <w:pPr>
        <w:pStyle w:val="BodyText"/>
        <w:rPr>
          <w:b/>
          <w:sz w:val="20"/>
        </w:rPr>
      </w:pPr>
    </w:p>
    <w:p w14:paraId="775ACAF1" w14:textId="77777777" w:rsidR="00B70EB4" w:rsidRDefault="00B70EB4">
      <w:pPr>
        <w:pStyle w:val="BodyText"/>
        <w:rPr>
          <w:b/>
          <w:sz w:val="20"/>
        </w:rPr>
      </w:pPr>
    </w:p>
    <w:p w14:paraId="7128830C" w14:textId="77777777" w:rsidR="00B70EB4" w:rsidRDefault="00B70EB4">
      <w:pPr>
        <w:pStyle w:val="BodyText"/>
        <w:rPr>
          <w:b/>
          <w:sz w:val="20"/>
        </w:rPr>
      </w:pPr>
    </w:p>
    <w:p w14:paraId="3A385B2C" w14:textId="77777777" w:rsidR="00B70EB4" w:rsidRDefault="00B70EB4">
      <w:pPr>
        <w:pStyle w:val="BodyText"/>
        <w:rPr>
          <w:b/>
          <w:sz w:val="20"/>
        </w:rPr>
      </w:pPr>
    </w:p>
    <w:p w14:paraId="1F0E6B8C" w14:textId="77777777" w:rsidR="00B70EB4" w:rsidRDefault="00B70EB4">
      <w:pPr>
        <w:pStyle w:val="BodyText"/>
        <w:rPr>
          <w:b/>
          <w:sz w:val="20"/>
        </w:rPr>
      </w:pPr>
    </w:p>
    <w:p w14:paraId="0740950E" w14:textId="77777777" w:rsidR="00B70EB4" w:rsidRDefault="00B70EB4">
      <w:pPr>
        <w:pStyle w:val="BodyText"/>
        <w:rPr>
          <w:b/>
          <w:sz w:val="20"/>
        </w:rPr>
      </w:pPr>
    </w:p>
    <w:p w14:paraId="53A30098" w14:textId="77777777" w:rsidR="00B70EB4" w:rsidRDefault="00B70EB4">
      <w:pPr>
        <w:pStyle w:val="BodyText"/>
        <w:rPr>
          <w:b/>
          <w:sz w:val="20"/>
        </w:rPr>
      </w:pPr>
    </w:p>
    <w:p w14:paraId="2F5A9E23" w14:textId="77777777" w:rsidR="00B70EB4" w:rsidRDefault="00B70EB4">
      <w:pPr>
        <w:pStyle w:val="BodyText"/>
        <w:rPr>
          <w:b/>
          <w:sz w:val="20"/>
        </w:rPr>
      </w:pPr>
    </w:p>
    <w:p w14:paraId="4271732A" w14:textId="77777777" w:rsidR="00B70EB4" w:rsidRDefault="00B70EB4">
      <w:pPr>
        <w:pStyle w:val="BodyText"/>
        <w:rPr>
          <w:b/>
          <w:sz w:val="20"/>
        </w:rPr>
      </w:pPr>
    </w:p>
    <w:p w14:paraId="155BF2EB" w14:textId="77777777" w:rsidR="00B70EB4" w:rsidRDefault="00B70EB4">
      <w:pPr>
        <w:pStyle w:val="BodyText"/>
        <w:rPr>
          <w:b/>
          <w:sz w:val="20"/>
        </w:rPr>
      </w:pPr>
    </w:p>
    <w:p w14:paraId="0382E0FD" w14:textId="77777777" w:rsidR="00B70EB4" w:rsidRDefault="00B70EB4">
      <w:pPr>
        <w:pStyle w:val="BodyText"/>
        <w:rPr>
          <w:b/>
          <w:sz w:val="20"/>
        </w:rPr>
      </w:pPr>
    </w:p>
    <w:p w14:paraId="4EFE058D" w14:textId="77777777" w:rsidR="00B70EB4" w:rsidRDefault="00B70EB4">
      <w:pPr>
        <w:pStyle w:val="BodyText"/>
        <w:rPr>
          <w:b/>
          <w:sz w:val="20"/>
        </w:rPr>
      </w:pPr>
    </w:p>
    <w:p w14:paraId="0227E28B" w14:textId="77777777" w:rsidR="00B70EB4" w:rsidRDefault="00B70EB4">
      <w:pPr>
        <w:pStyle w:val="BodyText"/>
        <w:rPr>
          <w:b/>
          <w:sz w:val="20"/>
        </w:rPr>
      </w:pPr>
    </w:p>
    <w:p w14:paraId="4F2AACB0" w14:textId="77777777" w:rsidR="00B70EB4" w:rsidRDefault="00B70EB4">
      <w:pPr>
        <w:pStyle w:val="BodyText"/>
        <w:spacing w:before="1"/>
        <w:rPr>
          <w:b/>
          <w:sz w:val="27"/>
        </w:rPr>
      </w:pPr>
    </w:p>
    <w:tbl>
      <w:tblPr>
        <w:tblW w:w="0" w:type="auto"/>
        <w:tblInd w:w="9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61"/>
        <w:gridCol w:w="1937"/>
        <w:gridCol w:w="162"/>
      </w:tblGrid>
      <w:tr w:rsidR="00B70EB4" w14:paraId="2CA85265" w14:textId="77777777">
        <w:trPr>
          <w:trHeight w:val="478"/>
        </w:trPr>
        <w:tc>
          <w:tcPr>
            <w:tcW w:w="161" w:type="dxa"/>
            <w:shd w:val="clear" w:color="auto" w:fill="E8EEF7"/>
          </w:tcPr>
          <w:p w14:paraId="332FACA4" w14:textId="77777777" w:rsidR="00B70EB4" w:rsidRDefault="00B70EB4">
            <w:pPr>
              <w:pStyle w:val="TableParagraph"/>
              <w:rPr>
                <w:sz w:val="20"/>
              </w:rPr>
            </w:pPr>
          </w:p>
        </w:tc>
        <w:tc>
          <w:tcPr>
            <w:tcW w:w="1937" w:type="dxa"/>
            <w:shd w:val="clear" w:color="auto" w:fill="E8EEF7"/>
          </w:tcPr>
          <w:p w14:paraId="46FECBBF" w14:textId="77777777" w:rsidR="00B70EB4" w:rsidRDefault="00B70EB4">
            <w:pPr>
              <w:pStyle w:val="TableParagraph"/>
              <w:spacing w:before="1"/>
              <w:rPr>
                <w:b/>
                <w:sz w:val="13"/>
              </w:rPr>
            </w:pPr>
          </w:p>
          <w:p w14:paraId="37DB32C2" w14:textId="77777777" w:rsidR="00B70EB4" w:rsidRDefault="00982F96">
            <w:pPr>
              <w:pStyle w:val="TableParagraph"/>
              <w:ind w:left="453"/>
              <w:rPr>
                <w:rFonts w:ascii="Arial"/>
                <w:sz w:val="14"/>
              </w:rPr>
            </w:pPr>
            <w:r>
              <w:rPr>
                <w:rFonts w:ascii="Arial"/>
                <w:w w:val="105"/>
                <w:sz w:val="14"/>
              </w:rPr>
              <w:t>MANAGEMENT</w:t>
            </w:r>
          </w:p>
        </w:tc>
        <w:tc>
          <w:tcPr>
            <w:tcW w:w="162" w:type="dxa"/>
            <w:shd w:val="clear" w:color="auto" w:fill="E8EEF7"/>
          </w:tcPr>
          <w:p w14:paraId="6F37042E" w14:textId="77777777" w:rsidR="00B70EB4" w:rsidRDefault="00B70EB4">
            <w:pPr>
              <w:pStyle w:val="TableParagraph"/>
              <w:rPr>
                <w:sz w:val="20"/>
              </w:rPr>
            </w:pPr>
          </w:p>
        </w:tc>
      </w:tr>
    </w:tbl>
    <w:p w14:paraId="506DC5EE" w14:textId="77777777" w:rsidR="00B70EB4" w:rsidRDefault="00B70EB4">
      <w:pPr>
        <w:pStyle w:val="BodyText"/>
        <w:spacing w:before="4"/>
        <w:rPr>
          <w:b/>
          <w:sz w:val="21"/>
        </w:rPr>
      </w:pPr>
    </w:p>
    <w:p w14:paraId="1E4F221D" w14:textId="77777777" w:rsidR="00B70EB4" w:rsidRDefault="00982F96">
      <w:pPr>
        <w:spacing w:before="92"/>
        <w:ind w:left="3165"/>
        <w:rPr>
          <w:b/>
          <w:sz w:val="20"/>
        </w:rPr>
      </w:pPr>
      <w:r>
        <w:pict w14:anchorId="510E2872">
          <v:group id="_x0000_s1158" style="position:absolute;left:0;text-align:left;margin-left:96.45pt;margin-top:-388.1pt;width:420.15pt;height:377.95pt;z-index:-251634688;mso-position-horizontal-relative:page" coordorigin="1929,-7762" coordsize="8403,7559">
            <v:shape id="_x0000_s1243" style="position:absolute;left:6932;top:-7070;width:1455;height:246" coordorigin="6932,-7070" coordsize="1455,246" path="m8246,-7070r-10,l8225,-7069r-1129,l6988,-7039r-54,97l6932,-6930r,11l6934,-6907r,83l8387,-6824r,-83l8361,-7013r-93,-56l8257,-7070r-11,xe" fillcolor="#e8eef7" stroked="f">
              <v:path arrowok="t"/>
            </v:shape>
            <v:shape id="_x0000_s1242" style="position:absolute;left:6932;top:-7070;width:1455;height:246" coordorigin="6932,-7070" coordsize="1455,246" path="m6934,-6824r1453,l8387,-6907r-26,-106l8268,-7069r-22,-1l8236,-7070r-11,1l7096,-7069r-108,30l6934,-6942r-2,12l6932,-6919r2,12l6934,-6824xe" filled="f" strokeweight=".07586mm">
              <v:path arrowok="t"/>
            </v:shape>
            <v:shape id="_x0000_s1241" style="position:absolute;left:6933;top:-6825;width:1455;height:848" coordorigin="6934,-6824" coordsize="1455,848" path="m8387,-6824r-1453,l6934,-6140r28,106l7057,-5979r12,2l7082,-5977r14,-2l8225,-5979r106,-28l8387,-6100r1,-14l8388,-6127r-1,-13l8387,-6824xe" fillcolor="#e8eef7" stroked="f">
              <v:path arrowok="t"/>
            </v:shape>
            <v:shape id="_x0000_s1240" style="position:absolute;left:6933;top:-6825;width:1455;height:848" coordorigin="6934,-6824" coordsize="1455,848" path="m6934,-6140r28,106l7057,-5979r12,2l7082,-5977r14,-2l8225,-5979r106,-28l8387,-6100r1,-14l8388,-6127r-1,-13l8387,-6824r-1453,l6934,-6140xe" filled="f" strokeweight=".07586mm">
              <v:path arrowok="t"/>
            </v:shape>
            <v:rect id="_x0000_s1239" style="position:absolute;left:2253;top:-7069;width:2260;height:485" fillcolor="#e8eef7" stroked="f"/>
            <v:rect id="_x0000_s1238" style="position:absolute;left:2253;top:-7069;width:2260;height:485" filled="f" strokeweight=".07586mm"/>
            <v:line id="_x0000_s1237" style="position:absolute" from="2414,-6584" to="2414,-7069" strokeweight=".07586mm"/>
            <v:line id="_x0000_s1236" style="position:absolute" from="4351,-6584" to="4351,-7069" strokeweight=".07586mm"/>
            <v:shape id="_x0000_s1235" style="position:absolute;left:1930;top:-7674;width:6779;height:1150" coordorigin="1931,-7674" coordsize="6779,1150" path="m8387,-6524r323,l8710,-7674r-6779,l1931,-6826r235,e" filled="f" strokecolor="#4677bf" strokeweight=".07586mm">
              <v:path arrowok="t"/>
            </v:shape>
            <v:shape id="_x0000_s1234" style="position:absolute;left:2154;top:-6876;width:100;height:99" coordorigin="2154,-6876" coordsize="100,99" path="m2154,-6876r,99l2254,-6826r-100,-50xe" fillcolor="#4677bf" stroked="f">
              <v:path arrowok="t"/>
            </v:shape>
            <v:rect id="_x0000_s1233" style="position:absolute;left:5221;top:-7761;width:486;height:173" stroked="f"/>
            <v:shape id="_x0000_s1232" style="position:absolute;left:3382;top:-7311;width:4278;height:242" coordorigin="3383,-7310" coordsize="4278,242" path="m3383,-7069r,-241l7661,-7310r,155e" filled="f" strokecolor="#4677bf" strokeweight=".07586mm">
              <v:path arrowok="t"/>
            </v:shape>
            <v:shape id="_x0000_s1231" style="position:absolute;left:7610;top:-7168;width:100;height:99" coordorigin="7610,-7167" coordsize="100,99" path="m7710,-7167r-100,l7661,-7069r49,-98xe" fillcolor="#4677bf" stroked="f">
              <v:path arrowok="t"/>
            </v:shape>
            <v:rect id="_x0000_s1230" style="position:absolute;left:5203;top:-7397;width:623;height:172" stroked="f"/>
            <v:shape id="_x0000_s1229" style="position:absolute;left:3382;top:-5980;width:4278;height:278" coordorigin="3383,-5979" coordsize="4278,278" path="m7661,-5979r,121l6181,-5858r-4,-21l6165,-5896r-17,-12l6127,-5912r-21,4l6089,-5896r-12,17l6073,-5858r-2690,l3383,-5702e" filled="f" strokecolor="#4677bf" strokeweight=".07586mm">
              <v:path arrowok="t"/>
            </v:shape>
            <v:shape id="_x0000_s1228" style="position:absolute;left:2253;top:-5616;width:2260;height:485" coordorigin="2254,-5616" coordsize="2260,485" path="m4513,-5616r-2259,l2254,-5131r2259,l4452,-5373r61,-243xe" fillcolor="#e8eef7" stroked="f">
              <v:path arrowok="t"/>
            </v:shape>
            <v:shape id="_x0000_s1227" style="position:absolute;left:2253;top:-5616;width:2260;height:485" coordorigin="2254,-5616" coordsize="2260,485" path="m2254,-5131r2259,l4452,-5373r61,-243l2254,-5616r,485xe" filled="f" strokeweight=".07586mm">
              <v:path arrowok="t"/>
            </v:shape>
            <v:line id="_x0000_s1226" style="position:absolute" from="2414,-5616" to="2414,-5131" strokeweight=".07586mm"/>
            <v:shape id="_x0000_s1225" style="position:absolute;left:3333;top:-5715;width:99;height:99" coordorigin="3334,-5714" coordsize="99,99" path="m3432,-5714r-98,l3383,-5616r49,-98xe" fillcolor="#4677bf" stroked="f">
              <v:path arrowok="t"/>
            </v:shape>
            <v:shape id="_x0000_s1224" style="position:absolute;left:2253;top:-4648;width:2260;height:485" coordorigin="2254,-4647" coordsize="2260,485" path="m4513,-4647r-2259,l2254,-4162r2259,l4452,-4405r61,-242xe" fillcolor="#e8eef7" stroked="f">
              <v:path arrowok="t"/>
            </v:shape>
            <v:shape id="_x0000_s1223" style="position:absolute;left:2253;top:-4648;width:2260;height:485" coordorigin="2254,-4647" coordsize="2260,485" path="m2254,-4162r2259,l4452,-4405r61,-242l2254,-4647r,485xe" filled="f" strokeweight=".07586mm">
              <v:path arrowok="t"/>
            </v:shape>
            <v:line id="_x0000_s1222" style="position:absolute" from="2414,-4647" to="2414,-4162" strokeweight=".07586mm"/>
            <v:shape id="_x0000_s1221" style="position:absolute;left:4538;top:-6525;width:2396;height:2120" coordorigin="4538,-6524" coordsize="2396,2120" path="m6934,-6524r-807,l6127,-4634r-1256,l4871,-4405r-333,e" filled="f" strokecolor="#4677bf" strokeweight=".07586mm">
              <v:path arrowok="t"/>
            </v:shape>
            <v:shape id="_x0000_s1220" style="position:absolute;left:4452;top:-4455;width:100;height:99" coordorigin="4452,-4454" coordsize="100,99" path="m4552,-4454r-100,49l4552,-4356r,-98xe" fillcolor="#4677bf" stroked="f">
              <v:path arrowok="t"/>
            </v:shape>
            <v:shape id="_x0000_s1219" style="position:absolute;left:4513;top:-6827;width:2334;height:2" coordorigin="4513,-6826" coordsize="2334,0" o:spt="100" adj="0,,0" path="m6350,-6826r497,m4513,-6826r569,e" filled="f" strokecolor="#4677bf" strokeweight=".07586mm">
              <v:stroke joinstyle="round"/>
              <v:formulas/>
              <v:path arrowok="t" o:connecttype="segments"/>
            </v:shape>
            <v:shape id="_x0000_s1218" style="position:absolute;left:6835;top:-6876;width:99;height:99" coordorigin="6835,-6876" coordsize="99,99" path="m6835,-6876r,99l6934,-6826r-99,-50xe" fillcolor="#4677bf" stroked="f">
              <v:path arrowok="t"/>
            </v:shape>
            <v:shape id="_x0000_s1217" style="position:absolute;left:4452;top:-5428;width:3290;height:774" coordorigin="4452,-5427" coordsize="3290,774" path="m4452,-5373r1621,l6077,-5394r12,-18l6106,-5423r21,-4l6148,-5423r17,11l6177,-5394r4,21l7607,-5373r4,-21l7623,-5412r17,-11l7661,-5427r20,4l7698,-5412r11,18l7714,-5373r27,l7741,-4653e" filled="f" strokecolor="#4677bf" strokeweight=".07586mm">
              <v:path arrowok="t"/>
            </v:shape>
            <v:shape id="_x0000_s1216" style="position:absolute;left:7012;top:-4568;width:1455;height:246" coordorigin="7013,-4568" coordsize="1455,246" path="m8327,-4568r-10,l8306,-4567r-1130,l7069,-4536r-54,98l7013,-4428r,12l7015,-4405r,83l8467,-4322r,-83l8442,-4510r-94,-57l8338,-4568r-11,xe" fillcolor="#e8eef7" stroked="f">
              <v:path arrowok="t"/>
            </v:shape>
            <v:shape id="_x0000_s1215" style="position:absolute;left:7012;top:-4568;width:1455;height:246" coordorigin="7013,-4568" coordsize="1455,246" path="m7015,-4322r1452,l8467,-4405r-25,-105l8348,-4567r-21,-1l8317,-4568r-11,1l7176,-4567r-107,31l7015,-4438r-2,10l7013,-4416r2,11l7015,-4322xe" filled="f" strokeweight=".07586mm">
              <v:path arrowok="t"/>
            </v:shape>
            <v:shape id="_x0000_s1214" style="position:absolute;left:7015;top:-4323;width:1455;height:848" coordorigin="7015,-4322" coordsize="1455,848" path="m8467,-4322r-1452,l7015,-3638r28,106l7138,-3476r13,1l7163,-3475r13,-1l8306,-3476r106,-28l8467,-3598r3,-14l8470,-3625r-3,-13l8467,-4322xe" fillcolor="#e8eef7" stroked="f">
              <v:path arrowok="t"/>
            </v:shape>
            <v:shape id="_x0000_s1213" style="position:absolute;left:7015;top:-4323;width:1455;height:848" coordorigin="7015,-4322" coordsize="1455,848" path="m7015,-3638r28,106l7138,-3476r13,1l7163,-3475r13,-1l8306,-3476r106,-28l8467,-3598r3,-14l8470,-3625r-3,-13l8467,-4322r-1452,l7015,-3638xe" filled="f" strokeweight=".07586mm">
              <v:path arrowok="t"/>
            </v:shape>
            <v:shape id="_x0000_s1212" style="position:absolute;left:7692;top:-4666;width:99;height:99" coordorigin="7692,-4665" coordsize="99,99" path="m7790,-4665r-98,l7741,-4567r49,-98xe" fillcolor="#4677bf" stroked="f">
              <v:path arrowok="t"/>
            </v:shape>
            <v:rect id="_x0000_s1211" style="position:absolute;left:5700;top:-5460;width:1588;height:173" stroked="f"/>
            <v:shape id="_x0000_s1210" style="position:absolute;left:3382;top:-4163;width:3545;height:142" coordorigin="3383,-4162" coordsize="3545,142" path="m3383,-4162r,141l6278,-4021r5,-21l6294,-4059r17,-12l6332,-4075r21,4l6371,-4059r11,17l6386,-4021r542,e" filled="f" strokecolor="#4677bf" strokeweight=".07586mm">
              <v:path arrowok="t"/>
            </v:shape>
            <v:shape id="_x0000_s1209" style="position:absolute;left:6915;top:-4072;width:100;height:100" coordorigin="6916,-4071" coordsize="100,100" path="m6916,-4071r,99l7015,-4021r-99,-50xe" fillcolor="#4677bf" stroked="f">
              <v:path arrowok="t"/>
            </v:shape>
            <v:rect id="_x0000_s1208" style="position:absolute;left:4328;top:-4108;width:1587;height:172" stroked="f"/>
            <v:shape id="_x0000_s1207" style="position:absolute;left:2253;top:-3679;width:2260;height:485" coordorigin="2254,-3679" coordsize="2260,485" path="m4513,-3679r-2259,l2254,-3194r2259,l4452,-3436r61,-243xe" fillcolor="#e8eef7" stroked="f">
              <v:path arrowok="t"/>
            </v:shape>
            <v:shape id="_x0000_s1206" style="position:absolute;left:2253;top:-3679;width:2260;height:485" coordorigin="2254,-3679" coordsize="2260,485" path="m2254,-3194r2259,l4452,-3436r61,-243l2254,-3679r,485xe" filled="f" strokeweight=".07586mm">
              <v:path arrowok="t"/>
            </v:shape>
            <v:line id="_x0000_s1205" style="position:absolute" from="2414,-3679" to="2414,-3194" strokeweight=".07586mm"/>
            <v:shape id="_x0000_s1204" style="position:absolute;left:3382;top:-3390;width:4359;height:338" coordorigin="3383,-3390" coordsize="4359,338" path="m3383,-3194r,142l7741,-3052r,-338e" filled="f" strokecolor="#4677bf" strokeweight=".07586mm">
              <v:path arrowok="t"/>
            </v:shape>
            <v:shape id="_x0000_s1203" style="position:absolute;left:7692;top:-3477;width:99;height:99" coordorigin="7692,-3476" coordsize="99,99" path="m7741,-3476r-49,98l7790,-3378r-49,-98xe" fillcolor="#4677bf" stroked="f">
              <v:path arrowok="t"/>
            </v:shape>
            <v:rect id="_x0000_s1202" style="position:absolute;left:4903;top:-3139;width:1588;height:172" stroked="f"/>
            <v:shape id="_x0000_s1201" style="position:absolute;left:7012;top:-2672;width:1455;height:246" coordorigin="7013,-2671" coordsize="1455,246" path="m8327,-2671r-10,l8306,-2670r-1130,l7069,-2639r-54,97l7013,-2530r,10l7015,-2508r,82l8467,-2426r,-82l8442,-2613r-94,-57l8338,-2671r-11,xe" fillcolor="#e8eef7" stroked="f">
              <v:path arrowok="t"/>
            </v:shape>
            <v:shape id="_x0000_s1200" style="position:absolute;left:7012;top:-2672;width:1455;height:246" coordorigin="7013,-2671" coordsize="1455,246" path="m7015,-2426r1452,l8467,-2508r-25,-105l8348,-2670r-21,-1l8317,-2671r-11,1l7176,-2670r-107,31l7015,-2542r-2,12l7013,-2520r2,12l7015,-2426xe" filled="f" strokeweight=".07586mm">
              <v:path arrowok="t"/>
            </v:shape>
            <v:shape id="_x0000_s1199" style="position:absolute;left:7015;top:-2427;width:1455;height:849" coordorigin="7015,-2426" coordsize="1455,849" path="m8467,-2426r-1452,l7015,-1741r28,106l7138,-1580r13,2l7163,-1578r13,-2l8306,-1580r106,-27l8467,-1701r3,-13l8470,-1728r-3,-13l8467,-2426xe" fillcolor="#e8eef7" stroked="f">
              <v:path arrowok="t"/>
            </v:shape>
            <v:shape id="_x0000_s1198" style="position:absolute;left:7015;top:-2427;width:1455;height:849" coordorigin="7015,-2426" coordsize="1455,849" path="m7015,-1741r28,106l7138,-1580r13,2l7163,-1578r13,-2l8306,-1580r106,-27l8467,-1701r3,-13l8470,-1728r-3,-13l8467,-2426r-1452,l7015,-1741xe" filled="f" strokeweight=".07586mm">
              <v:path arrowok="t"/>
            </v:shape>
            <v:shape id="_x0000_s1197" style="position:absolute;left:3382;top:-2913;width:4359;height:520" coordorigin="3383,-2912" coordsize="4359,520" path="m7741,-2670r,-242l3383,-2912r,520e" filled="f" strokecolor="#4677bf" strokeweight=".07586mm">
              <v:path arrowok="t"/>
            </v:shape>
            <v:rect id="_x0000_s1196" style="position:absolute;left:2253;top:-2307;width:2260;height:484" fillcolor="#e8eef7" stroked="f"/>
            <v:rect id="_x0000_s1195" style="position:absolute;left:2253;top:-2307;width:2260;height:484" filled="f" strokeweight=".07586mm"/>
            <v:line id="_x0000_s1194" style="position:absolute" from="2414,-1822" to="2414,-2306" strokeweight=".07586mm"/>
            <v:line id="_x0000_s1193" style="position:absolute" from="4351,-1822" to="4351,-2306" strokeweight=".07586mm"/>
            <v:shape id="_x0000_s1192" style="position:absolute;left:3333;top:-2406;width:99;height:100" coordorigin="3334,-2406" coordsize="99,100" path="m3432,-2406r-98,l3383,-2306r49,-100xe" fillcolor="#4677bf" stroked="f">
              <v:path arrowok="t"/>
            </v:shape>
            <v:rect id="_x0000_s1191" style="position:absolute;left:4659;top:-2998;width:1428;height:172" stroked="f"/>
            <v:shape id="_x0000_s1190" style="position:absolute;left:8467;top:-3840;width:1131;height:1715" coordorigin="8467,-3840" coordsize="1131,1715" path="m8467,-3840r1131,l9598,-2125r-1044,e" filled="f" strokecolor="#4677bf" strokeweight=".07586mm">
              <v:path arrowok="t"/>
            </v:shape>
            <v:shape id="_x0000_s1189" style="position:absolute;left:8467;top:-2175;width:100;height:99" coordorigin="8467,-2174" coordsize="100,99" path="m8567,-2174r-100,49l8567,-2076r,-98xe" fillcolor="#4677bf" stroked="f">
              <v:path arrowok="t"/>
            </v:shape>
            <v:rect id="_x0000_s1188" style="position:absolute;left:8876;top:-3069;width:1428;height:172" stroked="f"/>
            <v:shape id="_x0000_s1187" style="position:absolute;left:4513;top:-2064;width:3228;height:680" coordorigin="4513,-2064" coordsize="3228,680" path="m4513,-2064r726,l5239,-1498r2502,l7741,-1384e" filled="f" strokecolor="#4677bf" strokeweight=".07586mm">
              <v:path arrowok="t"/>
            </v:shape>
            <v:shape id="_x0000_s1186" style="position:absolute;left:7012;top:-1299;width:1455;height:246" coordorigin="7013,-1299" coordsize="1455,246" path="m8327,-1299r-10,1l8306,-1297r-1130,l7069,-1267r-54,97l7013,-1159r,12l7015,-1136r,83l8467,-1053r,-83l8442,-1241r-94,-56l8338,-1298r-11,-1xe" fillcolor="#e8eef7" stroked="f">
              <v:path arrowok="t"/>
            </v:shape>
            <v:shape id="_x0000_s1185" style="position:absolute;left:7012;top:-1299;width:1455;height:246" coordorigin="7013,-1299" coordsize="1455,246" path="m7015,-1053r1452,l8467,-1136r-25,-105l8348,-1297r-21,-2l8317,-1298r-11,1l7176,-1297r-107,30l7015,-1170r-2,11l7013,-1147r2,11l7015,-1053xe" filled="f" strokeweight=".07586mm">
              <v:path arrowok="t"/>
            </v:shape>
            <v:shape id="_x0000_s1184" style="position:absolute;left:7015;top:-1054;width:1455;height:848" coordorigin="7015,-1053" coordsize="1455,848" path="m8467,-1053r-1452,l7015,-369r28,106l7138,-207r13,1l7163,-206r13,-1l8306,-207r106,-28l8467,-330r3,-13l8470,-356r-3,-13l8467,-1053xe" fillcolor="#e8eef7" stroked="f">
              <v:path arrowok="t"/>
            </v:shape>
            <v:shape id="_x0000_s1183" style="position:absolute;left:7015;top:-1054;width:1455;height:848" coordorigin="7015,-1053" coordsize="1455,848" path="m7015,-369r28,106l7138,-207r13,1l7163,-206r13,-1l8306,-207r106,-28l8467,-330r3,-13l8470,-356r-3,-13l8467,-1053r-1452,l7015,-369xe" filled="f" strokeweight=".07586mm">
              <v:path arrowok="t"/>
            </v:shape>
            <v:shape id="_x0000_s1182" style="position:absolute;left:7692;top:-1397;width:99;height:100" coordorigin="7692,-1396" coordsize="99,100" path="m7790,-1396r-98,l7741,-1297r49,-99xe" fillcolor="#4677bf" stroked="f">
              <v:path arrowok="t"/>
            </v:shape>
            <v:shape id="_x0000_s1181" style="position:absolute;left:4538;top:-5980;width:3123;height:2543" coordorigin="4538,-5979" coordsize="3123,2543" path="m7661,-5979r,1251l6332,-4728r,1292l4538,-3436e" filled="f" strokecolor="#4677bf" strokeweight=".07586mm">
              <v:path arrowok="t"/>
            </v:shape>
            <v:shape id="_x0000_s1180" style="position:absolute;left:4452;top:-3486;width:100;height:99" coordorigin="4452,-3486" coordsize="100,99" path="m4552,-3486r-100,50l4552,-3387r,-99xe" fillcolor="#4677bf" stroked="f">
              <v:path arrowok="t"/>
            </v:shape>
            <v:rect id="_x0000_s1179" style="position:absolute;left:5691;top:-4518;width:1269;height:173" stroked="f"/>
            <v:shape id="_x0000_s1178" style="position:absolute;left:3382;top:-1015;width:3633;height:263" coordorigin="3383,-1015" coordsize="3633,263" path="m7015,-752r-1453,l5562,-1015r-2179,l3383,-819e" filled="f" strokecolor="#4677bf" strokeweight=".07586mm">
              <v:path arrowok="t"/>
            </v:shape>
            <v:shape id="_x0000_s1177" style="position:absolute;left:3333;top:-832;width:99;height:100" coordorigin="3334,-831" coordsize="99,100" path="m3432,-831r-98,l3383,-732r49,-99xe" fillcolor="#4677bf" stroked="f">
              <v:path arrowok="t"/>
            </v:shape>
            <v:rect id="_x0000_s1176" style="position:absolute;left:4316;top:-1102;width:1732;height:173" stroked="f"/>
            <v:shape id="_x0000_s1175" type="#_x0000_t202" style="position:absolute;left:5088;top:-7763;width:1290;height:1010" filled="f" stroked="f">
              <v:textbox inset="0,0,0,0">
                <w:txbxContent>
                  <w:p w14:paraId="036728AE" w14:textId="77777777" w:rsidR="00B70EB4" w:rsidRDefault="00982F96">
                    <w:pPr>
                      <w:spacing w:line="542" w:lineRule="auto"/>
                      <w:ind w:left="122" w:right="540" w:firstLine="16"/>
                      <w:rPr>
                        <w:rFonts w:ascii="Arial" w:hAnsi="Arial"/>
                        <w:sz w:val="14"/>
                      </w:rPr>
                    </w:pPr>
                    <w:r>
                      <w:rPr>
                        <w:rFonts w:ascii="Arial" w:hAnsi="Arial"/>
                        <w:w w:val="105"/>
                        <w:sz w:val="14"/>
                      </w:rPr>
                      <w:t xml:space="preserve">Factură </w:t>
                    </w:r>
                    <w:r>
                      <w:rPr>
                        <w:rFonts w:ascii="Arial" w:hAnsi="Arial"/>
                        <w:sz w:val="14"/>
                      </w:rPr>
                      <w:t>Comandă</w:t>
                    </w:r>
                  </w:p>
                  <w:p w14:paraId="27904EC3" w14:textId="77777777" w:rsidR="00B70EB4" w:rsidRDefault="00982F96">
                    <w:pPr>
                      <w:spacing w:before="119"/>
                      <w:rPr>
                        <w:rFonts w:ascii="Arial"/>
                        <w:sz w:val="14"/>
                      </w:rPr>
                    </w:pPr>
                    <w:r>
                      <w:rPr>
                        <w:rFonts w:ascii="Arial"/>
                        <w:w w:val="105"/>
                        <w:sz w:val="14"/>
                      </w:rPr>
                      <w:t>Comentariu</w:t>
                    </w:r>
                    <w:r>
                      <w:rPr>
                        <w:rFonts w:ascii="Arial"/>
                        <w:spacing w:val="-22"/>
                        <w:w w:val="105"/>
                        <w:sz w:val="14"/>
                      </w:rPr>
                      <w:t xml:space="preserve"> </w:t>
                    </w:r>
                    <w:r>
                      <w:rPr>
                        <w:rFonts w:ascii="Arial"/>
                        <w:w w:val="105"/>
                        <w:sz w:val="14"/>
                      </w:rPr>
                      <w:t>website</w:t>
                    </w:r>
                  </w:p>
                </w:txbxContent>
              </v:textbox>
            </v:shape>
            <v:shape id="_x0000_s1174" type="#_x0000_t202" style="position:absolute;left:7352;top:-6576;width:634;height:333" filled="f" stroked="f">
              <v:textbox inset="0,0,0,0">
                <w:txbxContent>
                  <w:p w14:paraId="03D0AEF5" w14:textId="77777777" w:rsidR="00B70EB4" w:rsidRDefault="00982F96">
                    <w:pPr>
                      <w:spacing w:line="160" w:lineRule="exact"/>
                      <w:ind w:right="16"/>
                      <w:jc w:val="center"/>
                      <w:rPr>
                        <w:rFonts w:ascii="Arial"/>
                        <w:sz w:val="14"/>
                      </w:rPr>
                    </w:pPr>
                    <w:r>
                      <w:rPr>
                        <w:rFonts w:ascii="Arial"/>
                        <w:w w:val="102"/>
                        <w:sz w:val="14"/>
                      </w:rPr>
                      <w:t>1</w:t>
                    </w:r>
                  </w:p>
                  <w:p w14:paraId="77D4953D" w14:textId="77777777" w:rsidR="00B70EB4" w:rsidRDefault="00982F96">
                    <w:pPr>
                      <w:spacing w:before="10"/>
                      <w:ind w:right="18"/>
                      <w:jc w:val="center"/>
                      <w:rPr>
                        <w:rFonts w:ascii="Arial"/>
                        <w:sz w:val="14"/>
                      </w:rPr>
                    </w:pPr>
                    <w:r>
                      <w:rPr>
                        <w:rFonts w:ascii="Arial"/>
                        <w:sz w:val="14"/>
                      </w:rPr>
                      <w:t>Colectare</w:t>
                    </w:r>
                  </w:p>
                </w:txbxContent>
              </v:textbox>
            </v:shape>
            <v:shape id="_x0000_s1173" type="#_x0000_t202" style="position:absolute;left:5149;top:-5946;width:643;height:161" filled="f" stroked="f">
              <v:textbox inset="0,0,0,0">
                <w:txbxContent>
                  <w:p w14:paraId="6BC450D9" w14:textId="77777777" w:rsidR="00B70EB4" w:rsidRDefault="00982F96">
                    <w:pPr>
                      <w:spacing w:line="160" w:lineRule="exact"/>
                      <w:rPr>
                        <w:rFonts w:ascii="Arial" w:hAnsi="Arial"/>
                        <w:sz w:val="14"/>
                      </w:rPr>
                    </w:pPr>
                    <w:r>
                      <w:rPr>
                        <w:rFonts w:ascii="Arial" w:hAnsi="Arial"/>
                        <w:sz w:val="14"/>
                      </w:rPr>
                      <w:t>Comandă</w:t>
                    </w:r>
                  </w:p>
                </w:txbxContent>
              </v:textbox>
            </v:shape>
            <v:shape id="_x0000_s1172" type="#_x0000_t202" style="position:absolute;left:2959;top:-5462;width:866;height:161" filled="f" stroked="f">
              <v:textbox inset="0,0,0,0">
                <w:txbxContent>
                  <w:p w14:paraId="741E9EEA" w14:textId="77777777" w:rsidR="00B70EB4" w:rsidRDefault="00982F96">
                    <w:pPr>
                      <w:spacing w:line="160" w:lineRule="exact"/>
                      <w:rPr>
                        <w:rFonts w:ascii="Arial" w:hAnsi="Arial"/>
                        <w:sz w:val="14"/>
                      </w:rPr>
                    </w:pPr>
                    <w:r>
                      <w:rPr>
                        <w:rFonts w:ascii="Arial" w:hAnsi="Arial"/>
                        <w:w w:val="105"/>
                        <w:sz w:val="14"/>
                      </w:rPr>
                      <w:t>Fişă comenzi</w:t>
                    </w:r>
                  </w:p>
                </w:txbxContent>
              </v:textbox>
            </v:shape>
            <v:shape id="_x0000_s1171" type="#_x0000_t202" style="position:absolute;left:5706;top:-5462;width:1607;height:505" filled="f" stroked="f">
              <v:textbox inset="0,0,0,0">
                <w:txbxContent>
                  <w:p w14:paraId="4445E105" w14:textId="77777777" w:rsidR="00B70EB4" w:rsidRDefault="00982F96">
                    <w:pPr>
                      <w:spacing w:line="160" w:lineRule="exact"/>
                      <w:rPr>
                        <w:rFonts w:ascii="Arial"/>
                        <w:sz w:val="14"/>
                      </w:rPr>
                    </w:pPr>
                    <w:r>
                      <w:rPr>
                        <w:rFonts w:ascii="Arial"/>
                        <w:w w:val="105"/>
                        <w:sz w:val="14"/>
                      </w:rPr>
                      <w:t>Interogare</w:t>
                    </w:r>
                    <w:r>
                      <w:rPr>
                        <w:rFonts w:ascii="Arial"/>
                        <w:spacing w:val="-20"/>
                        <w:w w:val="105"/>
                        <w:sz w:val="14"/>
                      </w:rPr>
                      <w:t xml:space="preserve"> </w:t>
                    </w:r>
                    <w:r>
                      <w:rPr>
                        <w:rFonts w:ascii="Arial"/>
                        <w:w w:val="105"/>
                        <w:sz w:val="14"/>
                      </w:rPr>
                      <w:t>date</w:t>
                    </w:r>
                    <w:r>
                      <w:rPr>
                        <w:rFonts w:ascii="Arial"/>
                        <w:spacing w:val="-21"/>
                        <w:w w:val="105"/>
                        <w:sz w:val="14"/>
                      </w:rPr>
                      <w:t xml:space="preserve"> </w:t>
                    </w:r>
                    <w:r>
                      <w:rPr>
                        <w:rFonts w:ascii="Arial"/>
                        <w:w w:val="105"/>
                        <w:sz w:val="14"/>
                      </w:rPr>
                      <w:t>colectate</w:t>
                    </w:r>
                  </w:p>
                  <w:p w14:paraId="47D65A2D" w14:textId="77777777" w:rsidR="00B70EB4" w:rsidRDefault="00B70EB4">
                    <w:pPr>
                      <w:spacing w:before="9"/>
                      <w:rPr>
                        <w:sz w:val="15"/>
                      </w:rPr>
                    </w:pPr>
                  </w:p>
                  <w:p w14:paraId="054E56A1" w14:textId="77777777" w:rsidR="00B70EB4" w:rsidRDefault="00982F96">
                    <w:pPr>
                      <w:ind w:left="177"/>
                      <w:rPr>
                        <w:rFonts w:ascii="Arial" w:hAnsi="Arial"/>
                        <w:sz w:val="14"/>
                      </w:rPr>
                    </w:pPr>
                    <w:r>
                      <w:rPr>
                        <w:rFonts w:ascii="Arial" w:hAnsi="Arial"/>
                        <w:w w:val="105"/>
                        <w:sz w:val="14"/>
                      </w:rPr>
                      <w:t>Factură</w:t>
                    </w:r>
                  </w:p>
                </w:txbxContent>
              </v:textbox>
            </v:shape>
            <v:shape id="_x0000_s1170" type="#_x0000_t202" style="position:absolute;left:2892;top:-4494;width:1002;height:161" filled="f" stroked="f">
              <v:textbox inset="0,0,0,0">
                <w:txbxContent>
                  <w:p w14:paraId="188AE66A" w14:textId="77777777" w:rsidR="00B70EB4" w:rsidRDefault="00982F96">
                    <w:pPr>
                      <w:spacing w:line="160" w:lineRule="exact"/>
                      <w:rPr>
                        <w:rFonts w:ascii="Arial" w:hAnsi="Arial"/>
                        <w:sz w:val="14"/>
                      </w:rPr>
                    </w:pPr>
                    <w:r>
                      <w:rPr>
                        <w:rFonts w:ascii="Arial" w:hAnsi="Arial"/>
                        <w:w w:val="105"/>
                        <w:sz w:val="14"/>
                      </w:rPr>
                      <w:t>Situaţie</w:t>
                    </w:r>
                    <w:r>
                      <w:rPr>
                        <w:rFonts w:ascii="Arial" w:hAnsi="Arial"/>
                        <w:spacing w:val="-19"/>
                        <w:w w:val="105"/>
                        <w:sz w:val="14"/>
                      </w:rPr>
                      <w:t xml:space="preserve"> </w:t>
                    </w:r>
                    <w:r>
                      <w:rPr>
                        <w:rFonts w:ascii="Arial" w:hAnsi="Arial"/>
                        <w:w w:val="105"/>
                        <w:sz w:val="14"/>
                      </w:rPr>
                      <w:t>vânzări</w:t>
                    </w:r>
                  </w:p>
                </w:txbxContent>
              </v:textbox>
            </v:shape>
            <v:shape id="_x0000_s1169" type="#_x0000_t202" style="position:absolute;left:4334;top:-4520;width:2652;height:572" filled="f" stroked="f">
              <v:textbox inset="0,0,0,0">
                <w:txbxContent>
                  <w:p w14:paraId="1F63D724" w14:textId="77777777" w:rsidR="00B70EB4" w:rsidRDefault="00982F96">
                    <w:pPr>
                      <w:spacing w:line="160" w:lineRule="exact"/>
                      <w:ind w:left="1363"/>
                      <w:rPr>
                        <w:rFonts w:ascii="Arial"/>
                        <w:sz w:val="14"/>
                      </w:rPr>
                    </w:pPr>
                    <w:r>
                      <w:rPr>
                        <w:rFonts w:ascii="Arial"/>
                        <w:w w:val="105"/>
                        <w:sz w:val="14"/>
                      </w:rPr>
                      <w:t>Comentariu</w:t>
                    </w:r>
                    <w:r>
                      <w:rPr>
                        <w:rFonts w:ascii="Arial"/>
                        <w:spacing w:val="-23"/>
                        <w:w w:val="105"/>
                        <w:sz w:val="14"/>
                      </w:rPr>
                      <w:t xml:space="preserve"> </w:t>
                    </w:r>
                    <w:r>
                      <w:rPr>
                        <w:rFonts w:ascii="Arial"/>
                        <w:w w:val="105"/>
                        <w:sz w:val="14"/>
                      </w:rPr>
                      <w:t>website</w:t>
                    </w:r>
                  </w:p>
                  <w:p w14:paraId="544145E9" w14:textId="77777777" w:rsidR="00B70EB4" w:rsidRDefault="00B70EB4">
                    <w:pPr>
                      <w:spacing w:before="7"/>
                      <w:rPr>
                        <w:sz w:val="21"/>
                      </w:rPr>
                    </w:pPr>
                  </w:p>
                  <w:p w14:paraId="6723E092" w14:textId="77777777" w:rsidR="00B70EB4" w:rsidRDefault="00982F96">
                    <w:pPr>
                      <w:spacing w:before="1"/>
                      <w:rPr>
                        <w:rFonts w:ascii="Arial"/>
                        <w:sz w:val="14"/>
                      </w:rPr>
                    </w:pPr>
                    <w:r>
                      <w:rPr>
                        <w:rFonts w:ascii="Arial"/>
                        <w:w w:val="105"/>
                        <w:sz w:val="14"/>
                      </w:rPr>
                      <w:t>Interogare date colectate</w:t>
                    </w:r>
                  </w:p>
                </w:txbxContent>
              </v:textbox>
            </v:shape>
            <v:shape id="_x0000_s1168" type="#_x0000_t202" style="position:absolute;left:7409;top:-4074;width:683;height:333" filled="f" stroked="f">
              <v:textbox inset="0,0,0,0">
                <w:txbxContent>
                  <w:p w14:paraId="39CCEF0D" w14:textId="77777777" w:rsidR="00B70EB4" w:rsidRDefault="00982F96">
                    <w:pPr>
                      <w:spacing w:line="160" w:lineRule="exact"/>
                      <w:ind w:right="19"/>
                      <w:jc w:val="center"/>
                      <w:rPr>
                        <w:rFonts w:ascii="Arial"/>
                        <w:sz w:val="14"/>
                      </w:rPr>
                    </w:pPr>
                    <w:r>
                      <w:rPr>
                        <w:rFonts w:ascii="Arial"/>
                        <w:w w:val="102"/>
                        <w:sz w:val="14"/>
                      </w:rPr>
                      <w:t>2</w:t>
                    </w:r>
                  </w:p>
                  <w:p w14:paraId="05FBA509" w14:textId="77777777" w:rsidR="00B70EB4" w:rsidRDefault="00982F96">
                    <w:pPr>
                      <w:spacing w:before="10"/>
                      <w:ind w:right="18"/>
                      <w:jc w:val="center"/>
                      <w:rPr>
                        <w:rFonts w:ascii="Arial"/>
                        <w:sz w:val="14"/>
                      </w:rPr>
                    </w:pPr>
                    <w:r>
                      <w:rPr>
                        <w:rFonts w:ascii="Arial"/>
                        <w:sz w:val="14"/>
                      </w:rPr>
                      <w:t>Prelucrare</w:t>
                    </w:r>
                  </w:p>
                </w:txbxContent>
              </v:textbox>
            </v:shape>
            <v:shape id="_x0000_s1167" type="#_x0000_t202" style="position:absolute;left:3091;top:-3524;width:603;height:161" filled="f" stroked="f">
              <v:textbox inset="0,0,0,0">
                <w:txbxContent>
                  <w:p w14:paraId="1BB656F5" w14:textId="77777777" w:rsidR="00B70EB4" w:rsidRDefault="00982F96">
                    <w:pPr>
                      <w:spacing w:line="160" w:lineRule="exact"/>
                      <w:rPr>
                        <w:rFonts w:ascii="Arial" w:hAnsi="Arial"/>
                        <w:sz w:val="14"/>
                      </w:rPr>
                    </w:pPr>
                    <w:r>
                      <w:rPr>
                        <w:rFonts w:ascii="Arial" w:hAnsi="Arial"/>
                        <w:sz w:val="14"/>
                      </w:rPr>
                      <w:t>Statistică</w:t>
                    </w:r>
                  </w:p>
                </w:txbxContent>
              </v:textbox>
            </v:shape>
            <v:shape id="_x0000_s1166" type="#_x0000_t202" style="position:absolute;left:4665;top:-3141;width:1851;height:303" filled="f" stroked="f">
              <v:textbox inset="0,0,0,0">
                <w:txbxContent>
                  <w:p w14:paraId="5DD1ED32" w14:textId="77777777" w:rsidR="00B70EB4" w:rsidRDefault="00982F96">
                    <w:pPr>
                      <w:spacing w:line="150" w:lineRule="exact"/>
                      <w:ind w:left="243"/>
                      <w:rPr>
                        <w:rFonts w:ascii="Arial"/>
                        <w:sz w:val="14"/>
                      </w:rPr>
                    </w:pPr>
                    <w:r>
                      <w:rPr>
                        <w:rFonts w:ascii="Arial"/>
                        <w:w w:val="105"/>
                        <w:sz w:val="14"/>
                      </w:rPr>
                      <w:t>Interogare</w:t>
                    </w:r>
                    <w:r>
                      <w:rPr>
                        <w:rFonts w:ascii="Arial"/>
                        <w:spacing w:val="-20"/>
                        <w:w w:val="105"/>
                        <w:sz w:val="14"/>
                      </w:rPr>
                      <w:t xml:space="preserve"> </w:t>
                    </w:r>
                    <w:r>
                      <w:rPr>
                        <w:rFonts w:ascii="Arial"/>
                        <w:w w:val="105"/>
                        <w:sz w:val="14"/>
                      </w:rPr>
                      <w:t>date</w:t>
                    </w:r>
                    <w:r>
                      <w:rPr>
                        <w:rFonts w:ascii="Arial"/>
                        <w:spacing w:val="-20"/>
                        <w:w w:val="105"/>
                        <w:sz w:val="14"/>
                      </w:rPr>
                      <w:t xml:space="preserve"> </w:t>
                    </w:r>
                    <w:r>
                      <w:rPr>
                        <w:rFonts w:ascii="Arial"/>
                        <w:w w:val="105"/>
                        <w:sz w:val="14"/>
                      </w:rPr>
                      <w:t>colectate</w:t>
                    </w:r>
                  </w:p>
                  <w:p w14:paraId="5985817C" w14:textId="77777777" w:rsidR="00B70EB4" w:rsidRDefault="00982F96">
                    <w:pPr>
                      <w:spacing w:line="151" w:lineRule="exact"/>
                      <w:rPr>
                        <w:rFonts w:ascii="Arial"/>
                        <w:sz w:val="14"/>
                      </w:rPr>
                    </w:pPr>
                    <w:r>
                      <w:rPr>
                        <w:rFonts w:ascii="Arial"/>
                        <w:w w:val="105"/>
                        <w:sz w:val="14"/>
                      </w:rPr>
                      <w:t>Ra</w:t>
                    </w:r>
                  </w:p>
                </w:txbxContent>
              </v:textbox>
            </v:shape>
            <v:shape id="_x0000_s1165" type="#_x0000_t202" style="position:absolute;left:4848;top:-3000;width:1267;height:161" filled="f" stroked="f">
              <v:textbox inset="0,0,0,0">
                <w:txbxContent>
                  <w:p w14:paraId="3D4A039B" w14:textId="77777777" w:rsidR="00B70EB4" w:rsidRDefault="00982F96">
                    <w:pPr>
                      <w:spacing w:line="160" w:lineRule="exact"/>
                      <w:rPr>
                        <w:rFonts w:ascii="Arial"/>
                        <w:sz w:val="14"/>
                      </w:rPr>
                    </w:pPr>
                    <w:r>
                      <w:rPr>
                        <w:rFonts w:ascii="Arial"/>
                        <w:w w:val="105"/>
                        <w:sz w:val="14"/>
                      </w:rPr>
                      <w:t>port date</w:t>
                    </w:r>
                    <w:r>
                      <w:rPr>
                        <w:rFonts w:ascii="Arial"/>
                        <w:spacing w:val="-26"/>
                        <w:w w:val="105"/>
                        <w:sz w:val="14"/>
                      </w:rPr>
                      <w:t xml:space="preserve"> </w:t>
                    </w:r>
                    <w:r>
                      <w:rPr>
                        <w:rFonts w:ascii="Arial"/>
                        <w:w w:val="105"/>
                        <w:sz w:val="14"/>
                      </w:rPr>
                      <w:t>prelucrate</w:t>
                    </w:r>
                  </w:p>
                </w:txbxContent>
              </v:textbox>
            </v:shape>
            <v:shape id="_x0000_s1164" type="#_x0000_t202" style="position:absolute;left:8883;top:-3071;width:1449;height:161" filled="f" stroked="f">
              <v:textbox inset="0,0,0,0">
                <w:txbxContent>
                  <w:p w14:paraId="5198EC90" w14:textId="77777777" w:rsidR="00B70EB4" w:rsidRDefault="00982F96">
                    <w:pPr>
                      <w:spacing w:line="160" w:lineRule="exact"/>
                      <w:rPr>
                        <w:rFonts w:ascii="Arial"/>
                        <w:sz w:val="14"/>
                      </w:rPr>
                    </w:pPr>
                    <w:r>
                      <w:rPr>
                        <w:rFonts w:ascii="Arial"/>
                        <w:w w:val="105"/>
                        <w:sz w:val="14"/>
                      </w:rPr>
                      <w:t>Raport date</w:t>
                    </w:r>
                    <w:r>
                      <w:rPr>
                        <w:rFonts w:ascii="Arial"/>
                        <w:spacing w:val="-30"/>
                        <w:w w:val="105"/>
                        <w:sz w:val="14"/>
                      </w:rPr>
                      <w:t xml:space="preserve"> </w:t>
                    </w:r>
                    <w:r>
                      <w:rPr>
                        <w:rFonts w:ascii="Arial"/>
                        <w:w w:val="105"/>
                        <w:sz w:val="14"/>
                      </w:rPr>
                      <w:t>prelucrate</w:t>
                    </w:r>
                  </w:p>
                </w:txbxContent>
              </v:textbox>
            </v:shape>
            <v:shape id="_x0000_s1163" type="#_x0000_t202" style="position:absolute;left:7369;top:-2177;width:763;height:333" filled="f" stroked="f">
              <v:textbox inset="0,0,0,0">
                <w:txbxContent>
                  <w:p w14:paraId="20525387" w14:textId="77777777" w:rsidR="00B70EB4" w:rsidRDefault="00982F96">
                    <w:pPr>
                      <w:spacing w:line="160" w:lineRule="exact"/>
                      <w:ind w:right="18"/>
                      <w:jc w:val="center"/>
                      <w:rPr>
                        <w:rFonts w:ascii="Arial"/>
                        <w:sz w:val="14"/>
                      </w:rPr>
                    </w:pPr>
                    <w:r>
                      <w:rPr>
                        <w:rFonts w:ascii="Arial"/>
                        <w:w w:val="102"/>
                        <w:sz w:val="14"/>
                      </w:rPr>
                      <w:t>3</w:t>
                    </w:r>
                  </w:p>
                  <w:p w14:paraId="115B3418" w14:textId="77777777" w:rsidR="00B70EB4" w:rsidRDefault="00982F96">
                    <w:pPr>
                      <w:spacing w:before="10"/>
                      <w:ind w:right="18"/>
                      <w:jc w:val="center"/>
                      <w:rPr>
                        <w:rFonts w:ascii="Arial"/>
                        <w:sz w:val="14"/>
                      </w:rPr>
                    </w:pPr>
                    <w:r>
                      <w:rPr>
                        <w:rFonts w:ascii="Arial"/>
                        <w:sz w:val="14"/>
                      </w:rPr>
                      <w:t>Interpretare</w:t>
                    </w:r>
                  </w:p>
                </w:txbxContent>
              </v:textbox>
            </v:shape>
            <v:shape id="_x0000_s1162" type="#_x0000_t202" style="position:absolute;left:4323;top:-1587;width:2507;height:646" filled="f" stroked="f">
              <v:textbox inset="0,0,0,0">
                <w:txbxContent>
                  <w:p w14:paraId="1CAF66B1" w14:textId="77777777" w:rsidR="00B70EB4" w:rsidRDefault="00982F96">
                    <w:pPr>
                      <w:spacing w:line="160" w:lineRule="exact"/>
                      <w:ind w:left="755"/>
                      <w:rPr>
                        <w:rFonts w:ascii="Arial"/>
                        <w:sz w:val="14"/>
                      </w:rPr>
                    </w:pPr>
                    <w:r>
                      <w:rPr>
                        <w:rFonts w:ascii="Arial"/>
                        <w:w w:val="105"/>
                        <w:sz w:val="14"/>
                      </w:rPr>
                      <w:t>Raport</w:t>
                    </w:r>
                    <w:r>
                      <w:rPr>
                        <w:rFonts w:ascii="Arial"/>
                        <w:spacing w:val="-15"/>
                        <w:w w:val="105"/>
                        <w:sz w:val="14"/>
                      </w:rPr>
                      <w:t xml:space="preserve"> </w:t>
                    </w:r>
                    <w:r>
                      <w:rPr>
                        <w:rFonts w:ascii="Arial"/>
                        <w:w w:val="105"/>
                        <w:sz w:val="14"/>
                      </w:rPr>
                      <w:t>final</w:t>
                    </w:r>
                    <w:r>
                      <w:rPr>
                        <w:rFonts w:ascii="Arial"/>
                        <w:spacing w:val="-14"/>
                        <w:w w:val="105"/>
                        <w:sz w:val="14"/>
                      </w:rPr>
                      <w:t xml:space="preserve"> </w:t>
                    </w:r>
                    <w:r>
                      <w:rPr>
                        <w:rFonts w:ascii="Arial"/>
                        <w:w w:val="105"/>
                        <w:sz w:val="14"/>
                      </w:rPr>
                      <w:t>date</w:t>
                    </w:r>
                    <w:r>
                      <w:rPr>
                        <w:rFonts w:ascii="Arial"/>
                        <w:spacing w:val="-14"/>
                        <w:w w:val="105"/>
                        <w:sz w:val="14"/>
                      </w:rPr>
                      <w:t xml:space="preserve"> </w:t>
                    </w:r>
                    <w:r>
                      <w:rPr>
                        <w:rFonts w:ascii="Arial"/>
                        <w:w w:val="105"/>
                        <w:sz w:val="14"/>
                      </w:rPr>
                      <w:t>prelucrate</w:t>
                    </w:r>
                  </w:p>
                  <w:p w14:paraId="10036201" w14:textId="77777777" w:rsidR="00B70EB4" w:rsidRDefault="00B70EB4">
                    <w:pPr>
                      <w:rPr>
                        <w:sz w:val="16"/>
                      </w:rPr>
                    </w:pPr>
                  </w:p>
                  <w:p w14:paraId="6CD381B3" w14:textId="77777777" w:rsidR="00B70EB4" w:rsidRDefault="00982F96">
                    <w:pPr>
                      <w:spacing w:before="140"/>
                      <w:rPr>
                        <w:rFonts w:ascii="Arial"/>
                        <w:sz w:val="14"/>
                      </w:rPr>
                    </w:pPr>
                    <w:r>
                      <w:rPr>
                        <w:rFonts w:ascii="Arial"/>
                        <w:w w:val="105"/>
                        <w:sz w:val="14"/>
                      </w:rPr>
                      <w:t>Raport final date prelucrate</w:t>
                    </w:r>
                  </w:p>
                </w:txbxContent>
              </v:textbox>
            </v:shape>
            <v:shape id="_x0000_s1161" type="#_x0000_t202" style="position:absolute;left:7357;top:-805;width:787;height:333" filled="f" stroked="f">
              <v:textbox inset="0,0,0,0">
                <w:txbxContent>
                  <w:p w14:paraId="35ABC188" w14:textId="77777777" w:rsidR="00B70EB4" w:rsidRDefault="00982F96">
                    <w:pPr>
                      <w:spacing w:line="160" w:lineRule="exact"/>
                      <w:ind w:right="18"/>
                      <w:jc w:val="center"/>
                      <w:rPr>
                        <w:rFonts w:ascii="Arial"/>
                        <w:sz w:val="14"/>
                      </w:rPr>
                    </w:pPr>
                    <w:r>
                      <w:rPr>
                        <w:rFonts w:ascii="Arial"/>
                        <w:w w:val="102"/>
                        <w:sz w:val="14"/>
                      </w:rPr>
                      <w:t>5</w:t>
                    </w:r>
                  </w:p>
                  <w:p w14:paraId="192C4C2F" w14:textId="77777777" w:rsidR="00B70EB4" w:rsidRDefault="00982F96">
                    <w:pPr>
                      <w:spacing w:before="10"/>
                      <w:ind w:right="18"/>
                      <w:jc w:val="center"/>
                      <w:rPr>
                        <w:rFonts w:ascii="Arial"/>
                        <w:sz w:val="14"/>
                      </w:rPr>
                    </w:pPr>
                    <w:r>
                      <w:rPr>
                        <w:rFonts w:ascii="Arial"/>
                        <w:sz w:val="14"/>
                      </w:rPr>
                      <w:t>Transmitere</w:t>
                    </w:r>
                  </w:p>
                </w:txbxContent>
              </v:textbox>
            </v:shape>
            <v:shape id="_x0000_s1160" type="#_x0000_t202" style="position:absolute;left:2253;top:-2307;width:2260;height:484" filled="f" stroked="f">
              <v:textbox inset="0,0,0,0">
                <w:txbxContent>
                  <w:p w14:paraId="0E84C0F2" w14:textId="77777777" w:rsidR="00B70EB4" w:rsidRDefault="00B70EB4">
                    <w:pPr>
                      <w:spacing w:before="3"/>
                      <w:rPr>
                        <w:sz w:val="13"/>
                      </w:rPr>
                    </w:pPr>
                  </w:p>
                  <w:p w14:paraId="15EABC30" w14:textId="77777777" w:rsidR="00B70EB4" w:rsidRDefault="00982F96">
                    <w:pPr>
                      <w:ind w:left="701"/>
                      <w:rPr>
                        <w:rFonts w:ascii="Arial"/>
                        <w:sz w:val="14"/>
                      </w:rPr>
                    </w:pPr>
                    <w:r>
                      <w:rPr>
                        <w:rFonts w:ascii="Arial"/>
                        <w:w w:val="105"/>
                        <w:sz w:val="14"/>
                      </w:rPr>
                      <w:t>MARKETING</w:t>
                    </w:r>
                  </w:p>
                </w:txbxContent>
              </v:textbox>
            </v:shape>
            <v:shape id="_x0000_s1159" type="#_x0000_t202" style="position:absolute;left:2253;top:-7069;width:2260;height:485" filled="f" stroked="f">
              <v:textbox inset="0,0,0,0">
                <w:txbxContent>
                  <w:p w14:paraId="2DB9D765" w14:textId="77777777" w:rsidR="00B70EB4" w:rsidRDefault="00B70EB4">
                    <w:pPr>
                      <w:spacing w:before="4"/>
                      <w:rPr>
                        <w:sz w:val="13"/>
                      </w:rPr>
                    </w:pPr>
                  </w:p>
                  <w:p w14:paraId="4D88FD88" w14:textId="77777777" w:rsidR="00B70EB4" w:rsidRDefault="00982F96">
                    <w:pPr>
                      <w:ind w:left="827" w:right="828"/>
                      <w:jc w:val="center"/>
                      <w:rPr>
                        <w:rFonts w:ascii="Arial" w:hAnsi="Arial"/>
                        <w:sz w:val="14"/>
                      </w:rPr>
                    </w:pPr>
                    <w:r>
                      <w:rPr>
                        <w:rFonts w:ascii="Arial" w:hAnsi="Arial"/>
                        <w:w w:val="105"/>
                        <w:sz w:val="14"/>
                      </w:rPr>
                      <w:t>CLIENŢI</w:t>
                    </w:r>
                  </w:p>
                </w:txbxContent>
              </v:textbox>
            </v:shape>
            <w10:wrap anchorx="page"/>
          </v:group>
        </w:pict>
      </w:r>
      <w:r>
        <w:rPr>
          <w:i/>
          <w:sz w:val="20"/>
        </w:rPr>
        <w:t xml:space="preserve">Figura 6.3. </w:t>
      </w:r>
      <w:r>
        <w:rPr>
          <w:b/>
          <w:sz w:val="20"/>
        </w:rPr>
        <w:t>Diagrama de nivel zero</w:t>
      </w:r>
    </w:p>
    <w:p w14:paraId="5CDC8687" w14:textId="77777777" w:rsidR="00B70EB4" w:rsidRDefault="00B70EB4">
      <w:pPr>
        <w:pStyle w:val="BodyText"/>
        <w:rPr>
          <w:b/>
          <w:sz w:val="22"/>
        </w:rPr>
      </w:pPr>
    </w:p>
    <w:p w14:paraId="1321DAA3" w14:textId="77777777" w:rsidR="00B70EB4" w:rsidRDefault="00B70EB4">
      <w:pPr>
        <w:pStyle w:val="BodyText"/>
        <w:spacing w:before="3"/>
        <w:rPr>
          <w:b/>
          <w:sz w:val="22"/>
        </w:rPr>
      </w:pPr>
    </w:p>
    <w:p w14:paraId="14CD60C8" w14:textId="77777777" w:rsidR="00B70EB4" w:rsidRDefault="00982F96">
      <w:pPr>
        <w:pStyle w:val="Heading2"/>
        <w:numPr>
          <w:ilvl w:val="2"/>
          <w:numId w:val="10"/>
        </w:numPr>
        <w:tabs>
          <w:tab w:val="left" w:pos="1078"/>
        </w:tabs>
        <w:ind w:hanging="600"/>
      </w:pPr>
      <w:bookmarkStart w:id="16" w:name="_TOC_250007"/>
      <w:r>
        <w:t>MODELAREA DATELOR</w:t>
      </w:r>
      <w:r>
        <w:rPr>
          <w:spacing w:val="-1"/>
        </w:rPr>
        <w:t xml:space="preserve"> </w:t>
      </w:r>
      <w:bookmarkEnd w:id="16"/>
      <w:r>
        <w:t>SISTEMULUI</w:t>
      </w:r>
    </w:p>
    <w:p w14:paraId="260689A9" w14:textId="77777777" w:rsidR="00B70EB4" w:rsidRDefault="00B70EB4">
      <w:pPr>
        <w:pStyle w:val="BodyText"/>
        <w:spacing w:before="9"/>
        <w:rPr>
          <w:b/>
          <w:sz w:val="23"/>
        </w:rPr>
      </w:pPr>
    </w:p>
    <w:p w14:paraId="63DBEA4A" w14:textId="77777777" w:rsidR="00B70EB4" w:rsidRDefault="00982F96">
      <w:pPr>
        <w:pStyle w:val="BodyText"/>
        <w:ind w:left="477" w:right="328" w:firstLine="720"/>
        <w:jc w:val="both"/>
      </w:pPr>
      <w:r>
        <w:t>După investigarea sistemului, echipa de analiză şi proiectare deţine o serie de date şi informaţii, sub forma documentelor sau fişierelor cu privire la operaţiile şi procesele din sistem. Pentru a modela aceste date în vederea proiectării bazei de date, tr</w:t>
      </w:r>
      <w:r>
        <w:t xml:space="preserve">ebuiesc parcurse urătoarele etape: Modelarea sau proiectarea conceptuală a bazei de date; Proiectarea logică a bazei de date; Proiectarea fizică a bazei de date; Rolul esenţial al modelării conceptuale este de a oferi o imagine fidelă a datelor sistemului </w:t>
      </w:r>
      <w:r>
        <w:t>şi relaţiilor dintre acestea, fără a fi dependente de tehnologiile utilizate. Pornind de la acest model, sistemul va putea fi uşor rafinat şi implementat în cadrul oricărei tehnologii. Fazele elaborării modelului conceptual al bazei de date</w:t>
      </w:r>
      <w:r>
        <w:rPr>
          <w:spacing w:val="-13"/>
        </w:rPr>
        <w:t xml:space="preserve"> </w:t>
      </w:r>
      <w:r>
        <w:t>sunt:</w:t>
      </w:r>
    </w:p>
    <w:p w14:paraId="06B8072E" w14:textId="77777777" w:rsidR="00B70EB4" w:rsidRDefault="00982F96">
      <w:pPr>
        <w:pStyle w:val="ListParagraph"/>
        <w:numPr>
          <w:ilvl w:val="3"/>
          <w:numId w:val="10"/>
        </w:numPr>
        <w:tabs>
          <w:tab w:val="left" w:pos="1557"/>
          <w:tab w:val="left" w:pos="1558"/>
        </w:tabs>
        <w:spacing w:line="294" w:lineRule="exact"/>
        <w:ind w:left="1557"/>
        <w:rPr>
          <w:sz w:val="24"/>
        </w:rPr>
      </w:pPr>
      <w:r>
        <w:rPr>
          <w:sz w:val="24"/>
        </w:rPr>
        <w:t>Determina</w:t>
      </w:r>
      <w:r>
        <w:rPr>
          <w:sz w:val="24"/>
        </w:rPr>
        <w:t>rea dependenţelor</w:t>
      </w:r>
      <w:r>
        <w:rPr>
          <w:spacing w:val="-1"/>
          <w:sz w:val="24"/>
        </w:rPr>
        <w:t xml:space="preserve"> </w:t>
      </w:r>
      <w:r>
        <w:rPr>
          <w:sz w:val="24"/>
        </w:rPr>
        <w:t>funcţionale;</w:t>
      </w:r>
    </w:p>
    <w:p w14:paraId="5CF83192" w14:textId="77777777" w:rsidR="00B70EB4" w:rsidRDefault="00982F96">
      <w:pPr>
        <w:pStyle w:val="ListParagraph"/>
        <w:numPr>
          <w:ilvl w:val="3"/>
          <w:numId w:val="10"/>
        </w:numPr>
        <w:tabs>
          <w:tab w:val="left" w:pos="1557"/>
          <w:tab w:val="left" w:pos="1558"/>
        </w:tabs>
        <w:spacing w:line="293" w:lineRule="exact"/>
        <w:ind w:left="1557"/>
        <w:rPr>
          <w:sz w:val="24"/>
        </w:rPr>
      </w:pPr>
      <w:r>
        <w:rPr>
          <w:sz w:val="24"/>
        </w:rPr>
        <w:t>Identificarea tipurilor de</w:t>
      </w:r>
      <w:r>
        <w:rPr>
          <w:spacing w:val="-4"/>
          <w:sz w:val="24"/>
        </w:rPr>
        <w:t xml:space="preserve"> </w:t>
      </w:r>
      <w:r>
        <w:rPr>
          <w:sz w:val="24"/>
        </w:rPr>
        <w:t>entităţi;</w:t>
      </w:r>
    </w:p>
    <w:p w14:paraId="3892A148" w14:textId="77777777" w:rsidR="00B70EB4" w:rsidRDefault="00982F96">
      <w:pPr>
        <w:pStyle w:val="ListParagraph"/>
        <w:numPr>
          <w:ilvl w:val="3"/>
          <w:numId w:val="10"/>
        </w:numPr>
        <w:tabs>
          <w:tab w:val="left" w:pos="1557"/>
          <w:tab w:val="left" w:pos="1558"/>
        </w:tabs>
        <w:spacing w:line="293" w:lineRule="exact"/>
        <w:ind w:left="1557"/>
        <w:rPr>
          <w:sz w:val="24"/>
        </w:rPr>
      </w:pPr>
      <w:r>
        <w:rPr>
          <w:sz w:val="24"/>
        </w:rPr>
        <w:t>Determinarea structurii de atribute ale entităţilor şi domeniile</w:t>
      </w:r>
      <w:r>
        <w:rPr>
          <w:spacing w:val="-11"/>
          <w:sz w:val="24"/>
        </w:rPr>
        <w:t xml:space="preserve"> </w:t>
      </w:r>
      <w:r>
        <w:rPr>
          <w:sz w:val="24"/>
        </w:rPr>
        <w:t>acestora;</w:t>
      </w:r>
    </w:p>
    <w:p w14:paraId="6C420891" w14:textId="77777777" w:rsidR="00B70EB4" w:rsidRDefault="00982F96">
      <w:pPr>
        <w:pStyle w:val="ListParagraph"/>
        <w:numPr>
          <w:ilvl w:val="3"/>
          <w:numId w:val="10"/>
        </w:numPr>
        <w:tabs>
          <w:tab w:val="left" w:pos="1557"/>
          <w:tab w:val="left" w:pos="1558"/>
        </w:tabs>
        <w:spacing w:line="293" w:lineRule="exact"/>
        <w:ind w:left="1557"/>
        <w:rPr>
          <w:sz w:val="24"/>
        </w:rPr>
      </w:pPr>
      <w:r>
        <w:rPr>
          <w:sz w:val="24"/>
        </w:rPr>
        <w:t>Determinarea atributelor chei candidate şi</w:t>
      </w:r>
      <w:r>
        <w:rPr>
          <w:spacing w:val="-6"/>
          <w:sz w:val="24"/>
        </w:rPr>
        <w:t xml:space="preserve"> </w:t>
      </w:r>
      <w:r>
        <w:rPr>
          <w:sz w:val="24"/>
        </w:rPr>
        <w:t>primare;</w:t>
      </w:r>
    </w:p>
    <w:p w14:paraId="3C4F9278" w14:textId="77777777" w:rsidR="00B70EB4" w:rsidRDefault="00982F96">
      <w:pPr>
        <w:pStyle w:val="ListParagraph"/>
        <w:numPr>
          <w:ilvl w:val="3"/>
          <w:numId w:val="10"/>
        </w:numPr>
        <w:tabs>
          <w:tab w:val="left" w:pos="1557"/>
          <w:tab w:val="left" w:pos="1558"/>
        </w:tabs>
        <w:spacing w:line="293" w:lineRule="exact"/>
        <w:ind w:left="1557"/>
        <w:rPr>
          <w:sz w:val="24"/>
        </w:rPr>
      </w:pPr>
      <w:r>
        <w:rPr>
          <w:sz w:val="24"/>
        </w:rPr>
        <w:t>Identificarea tipurilor de relaţii dintre</w:t>
      </w:r>
      <w:r>
        <w:rPr>
          <w:spacing w:val="-7"/>
          <w:sz w:val="24"/>
        </w:rPr>
        <w:t xml:space="preserve"> </w:t>
      </w:r>
      <w:r>
        <w:rPr>
          <w:sz w:val="24"/>
        </w:rPr>
        <w:t>entităţi;</w:t>
      </w:r>
    </w:p>
    <w:p w14:paraId="53B2DFBB" w14:textId="77777777" w:rsidR="00B70EB4" w:rsidRDefault="00982F96">
      <w:pPr>
        <w:pStyle w:val="ListParagraph"/>
        <w:numPr>
          <w:ilvl w:val="3"/>
          <w:numId w:val="10"/>
        </w:numPr>
        <w:tabs>
          <w:tab w:val="left" w:pos="1557"/>
          <w:tab w:val="left" w:pos="1558"/>
        </w:tabs>
        <w:spacing w:line="293" w:lineRule="exact"/>
        <w:ind w:left="1557"/>
        <w:rPr>
          <w:sz w:val="24"/>
        </w:rPr>
      </w:pPr>
      <w:r>
        <w:rPr>
          <w:sz w:val="24"/>
        </w:rPr>
        <w:t>Reprezentarea diagramei</w:t>
      </w:r>
      <w:r>
        <w:rPr>
          <w:spacing w:val="-1"/>
          <w:sz w:val="24"/>
        </w:rPr>
        <w:t xml:space="preserve"> </w:t>
      </w:r>
      <w:r>
        <w:rPr>
          <w:sz w:val="24"/>
        </w:rPr>
        <w:t>entitate-relaţie;</w:t>
      </w:r>
    </w:p>
    <w:p w14:paraId="103DF67B" w14:textId="77777777" w:rsidR="00B70EB4" w:rsidRDefault="00B70EB4">
      <w:pPr>
        <w:spacing w:line="293" w:lineRule="exact"/>
        <w:rPr>
          <w:sz w:val="24"/>
        </w:rPr>
        <w:sectPr w:rsidR="00B70EB4">
          <w:pgSz w:w="11910" w:h="16840"/>
          <w:pgMar w:top="1340" w:right="1460" w:bottom="1220" w:left="1320" w:header="729" w:footer="1021" w:gutter="0"/>
          <w:cols w:space="708"/>
        </w:sectPr>
      </w:pPr>
    </w:p>
    <w:p w14:paraId="34259597" w14:textId="77777777" w:rsidR="00B70EB4" w:rsidRDefault="00982F96">
      <w:pPr>
        <w:pStyle w:val="ListParagraph"/>
        <w:numPr>
          <w:ilvl w:val="3"/>
          <w:numId w:val="10"/>
        </w:numPr>
        <w:tabs>
          <w:tab w:val="left" w:pos="1557"/>
          <w:tab w:val="left" w:pos="1558"/>
        </w:tabs>
        <w:spacing w:before="90" w:line="293" w:lineRule="exact"/>
        <w:ind w:left="1557"/>
        <w:rPr>
          <w:sz w:val="24"/>
        </w:rPr>
      </w:pPr>
      <w:r>
        <w:lastRenderedPageBreak/>
        <w:pict w14:anchorId="27328C62">
          <v:shape id="_x0000_s1157" type="#_x0000_t202" style="position:absolute;left:0;text-align:left;margin-left:94.75pt;margin-top:675.95pt;width:24.9pt;height:47.05pt;z-index:251651072;mso-position-horizontal-relative:page;mso-position-vertical-relative:page" filled="f" stroked="f">
            <v:textbox style="layout-flow:vertical;mso-layout-flow-alt:bottom-to-top" inset="0,0,0,0">
              <w:txbxContent>
                <w:p w14:paraId="29DDE699" w14:textId="77777777" w:rsidR="00B70EB4" w:rsidRDefault="00982F96">
                  <w:pPr>
                    <w:spacing w:before="12" w:line="244" w:lineRule="auto"/>
                    <w:ind w:left="247" w:right="2" w:hanging="228"/>
                    <w:rPr>
                      <w:sz w:val="20"/>
                    </w:rPr>
                  </w:pPr>
                  <w:r>
                    <w:rPr>
                      <w:sz w:val="20"/>
                    </w:rPr>
                    <w:t>Denumire_ client</w:t>
                  </w:r>
                </w:p>
              </w:txbxContent>
            </v:textbox>
            <w10:wrap anchorx="page" anchory="page"/>
          </v:shape>
        </w:pict>
      </w:r>
      <w:r>
        <w:pict w14:anchorId="594065D0">
          <v:shape id="_x0000_s1156" type="#_x0000_t202" style="position:absolute;left:0;text-align:left;margin-left:94.75pt;margin-top:623.35pt;width:13.1pt;height:37.65pt;z-index:251652096;mso-position-horizontal-relative:page;mso-position-vertical-relative:page" filled="f" stroked="f">
            <v:textbox style="layout-flow:vertical;mso-layout-flow-alt:bottom-to-top" inset="0,0,0,0">
              <w:txbxContent>
                <w:p w14:paraId="0EB44FB1" w14:textId="77777777" w:rsidR="00B70EB4" w:rsidRDefault="00982F96">
                  <w:pPr>
                    <w:spacing w:before="12"/>
                    <w:ind w:left="20"/>
                    <w:rPr>
                      <w:sz w:val="20"/>
                    </w:rPr>
                  </w:pPr>
                  <w:r>
                    <w:rPr>
                      <w:sz w:val="20"/>
                    </w:rPr>
                    <w:t>Id_client</w:t>
                  </w:r>
                </w:p>
              </w:txbxContent>
            </v:textbox>
            <w10:wrap anchorx="page" anchory="page"/>
          </v:shape>
        </w:pict>
      </w:r>
      <w:r>
        <w:pict w14:anchorId="168ED114">
          <v:shape id="_x0000_s1155" type="#_x0000_t202" style="position:absolute;left:0;text-align:left;margin-left:139.75pt;margin-top:686.5pt;width:13.1pt;height:25.95pt;z-index:251653120;mso-position-horizontal-relative:page;mso-position-vertical-relative:page" filled="f" stroked="f">
            <v:textbox style="layout-flow:vertical;mso-layout-flow-alt:bottom-to-top" inset="0,0,0,0">
              <w:txbxContent>
                <w:p w14:paraId="65DC5EEE" w14:textId="77777777" w:rsidR="00B70EB4" w:rsidRDefault="00982F96">
                  <w:pPr>
                    <w:spacing w:before="12"/>
                    <w:ind w:left="20"/>
                    <w:rPr>
                      <w:sz w:val="20"/>
                    </w:rPr>
                  </w:pPr>
                  <w:r>
                    <w:rPr>
                      <w:sz w:val="20"/>
                    </w:rPr>
                    <w:t>X(50)</w:t>
                  </w:r>
                </w:p>
              </w:txbxContent>
            </v:textbox>
            <w10:wrap anchorx="page" anchory="page"/>
          </v:shape>
        </w:pict>
      </w:r>
      <w:r>
        <w:pict w14:anchorId="7FF7B10C">
          <v:shape id="_x0000_s1154" type="#_x0000_t202" style="position:absolute;left:0;text-align:left;margin-left:139.75pt;margin-top:630.35pt;width:13.1pt;height:23.7pt;z-index:251654144;mso-position-horizontal-relative:page;mso-position-vertical-relative:page" filled="f" stroked="f">
            <v:textbox style="layout-flow:vertical;mso-layout-flow-alt:bottom-to-top" inset="0,0,0,0">
              <w:txbxContent>
                <w:p w14:paraId="7D79D51B" w14:textId="77777777" w:rsidR="00B70EB4" w:rsidRDefault="00982F96">
                  <w:pPr>
                    <w:spacing w:before="12"/>
                    <w:ind w:left="20"/>
                    <w:rPr>
                      <w:sz w:val="20"/>
                    </w:rPr>
                  </w:pPr>
                  <w:r>
                    <w:rPr>
                      <w:sz w:val="20"/>
                    </w:rPr>
                    <w:t>9(10)</w:t>
                  </w:r>
                </w:p>
              </w:txbxContent>
            </v:textbox>
            <w10:wrap anchorx="page" anchory="page"/>
          </v:shape>
        </w:pict>
      </w:r>
      <w:r>
        <w:rPr>
          <w:sz w:val="24"/>
        </w:rPr>
        <w:t>Verificarea şi validarea</w:t>
      </w:r>
      <w:r>
        <w:rPr>
          <w:spacing w:val="-4"/>
          <w:sz w:val="24"/>
        </w:rPr>
        <w:t xml:space="preserve"> </w:t>
      </w:r>
      <w:r>
        <w:rPr>
          <w:sz w:val="24"/>
        </w:rPr>
        <w:t>modelului;</w:t>
      </w:r>
    </w:p>
    <w:p w14:paraId="20E89195" w14:textId="77777777" w:rsidR="00B70EB4" w:rsidRDefault="00982F96">
      <w:pPr>
        <w:pStyle w:val="ListParagraph"/>
        <w:numPr>
          <w:ilvl w:val="3"/>
          <w:numId w:val="10"/>
        </w:numPr>
        <w:tabs>
          <w:tab w:val="left" w:pos="1557"/>
          <w:tab w:val="left" w:pos="1558"/>
        </w:tabs>
        <w:spacing w:line="293" w:lineRule="exact"/>
        <w:ind w:left="1557"/>
        <w:rPr>
          <w:sz w:val="24"/>
        </w:rPr>
      </w:pPr>
      <w:r>
        <w:rPr>
          <w:sz w:val="24"/>
        </w:rPr>
        <w:t>Revizuirea modelului împreună cu utilizatorii</w:t>
      </w:r>
      <w:r>
        <w:rPr>
          <w:spacing w:val="-7"/>
          <w:sz w:val="24"/>
        </w:rPr>
        <w:t xml:space="preserve"> </w:t>
      </w:r>
      <w:r>
        <w:rPr>
          <w:sz w:val="24"/>
        </w:rPr>
        <w:t>sistemului.</w:t>
      </w:r>
    </w:p>
    <w:p w14:paraId="1525BECC" w14:textId="77777777" w:rsidR="00B70EB4" w:rsidRDefault="00B70EB4">
      <w:pPr>
        <w:pStyle w:val="BodyText"/>
        <w:spacing w:before="10"/>
        <w:rPr>
          <w:sz w:val="23"/>
        </w:rPr>
      </w:pPr>
    </w:p>
    <w:p w14:paraId="64155E64" w14:textId="77777777" w:rsidR="00B70EB4" w:rsidRDefault="00982F96">
      <w:pPr>
        <w:pStyle w:val="BodyText"/>
        <w:ind w:left="477" w:right="328"/>
        <w:jc w:val="both"/>
      </w:pPr>
      <w:r>
        <w:rPr>
          <w:b/>
        </w:rPr>
        <w:t>Structura entităţilor-matricea dependenţelor funcţionale</w:t>
      </w:r>
      <w:r>
        <w:t xml:space="preserve">. Dependenţa funcţională reprezintă o relaţie de asociere între două atribute dintre care unul este determinant iar celălalt este determinat. Matricea dependenţelor funcţionale (tabelul 2.3), reprezintă un tabel în care sunt definite relaţiile de asociere </w:t>
      </w:r>
      <w:r>
        <w:t>dintre atribute. Pe coloană sunt marcate cu 1 relaţiile de determinare dintre determinant (pe linie) şi determinat (pe coloană). Cu 1* sunt marcate relaţiile de reflexivitate. Atributele din coloana denumire trebuie sa fie unice. După ce a fost definită ma</w:t>
      </w:r>
      <w:r>
        <w:t>tricea dependenţelor funcţionale, se construieşte diagrama dependenţelor funcţionale. Această diagramă reflectă în cascadă relaţiile de dependenţă dintre</w:t>
      </w:r>
      <w:r>
        <w:rPr>
          <w:spacing w:val="-7"/>
        </w:rPr>
        <w:t xml:space="preserve"> </w:t>
      </w:r>
      <w:r>
        <w:t>atribute.</w:t>
      </w:r>
    </w:p>
    <w:p w14:paraId="22D30AB5" w14:textId="77777777" w:rsidR="00B70EB4" w:rsidRDefault="00B70EB4">
      <w:pPr>
        <w:pStyle w:val="BodyText"/>
        <w:spacing w:before="1"/>
        <w:rPr>
          <w:sz w:val="25"/>
        </w:r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3"/>
        <w:gridCol w:w="1254"/>
        <w:gridCol w:w="2228"/>
        <w:gridCol w:w="2586"/>
      </w:tblGrid>
      <w:tr w:rsidR="00B70EB4" w14:paraId="7E19886C" w14:textId="77777777">
        <w:trPr>
          <w:trHeight w:val="225"/>
        </w:trPr>
        <w:tc>
          <w:tcPr>
            <w:tcW w:w="6981" w:type="dxa"/>
            <w:gridSpan w:val="4"/>
            <w:tcBorders>
              <w:top w:val="nil"/>
              <w:left w:val="nil"/>
              <w:bottom w:val="nil"/>
              <w:right w:val="nil"/>
            </w:tcBorders>
            <w:shd w:val="clear" w:color="auto" w:fill="000000"/>
          </w:tcPr>
          <w:p w14:paraId="154E7635" w14:textId="77777777" w:rsidR="00B70EB4" w:rsidRDefault="00982F96">
            <w:pPr>
              <w:pStyle w:val="TableParagraph"/>
              <w:tabs>
                <w:tab w:val="left" w:pos="1024"/>
                <w:tab w:val="left" w:pos="2278"/>
                <w:tab w:val="left" w:pos="4508"/>
              </w:tabs>
              <w:spacing w:line="205" w:lineRule="exact"/>
              <w:ind w:left="120"/>
              <w:rPr>
                <w:b/>
                <w:sz w:val="20"/>
              </w:rPr>
            </w:pPr>
            <w:r>
              <w:rPr>
                <w:b/>
                <w:color w:val="FFFFFF"/>
                <w:sz w:val="20"/>
              </w:rPr>
              <w:t>Nr.</w:t>
            </w:r>
            <w:r>
              <w:rPr>
                <w:b/>
                <w:color w:val="FFFFFF"/>
                <w:spacing w:val="-2"/>
                <w:sz w:val="20"/>
              </w:rPr>
              <w:t xml:space="preserve"> </w:t>
            </w:r>
            <w:r>
              <w:rPr>
                <w:b/>
                <w:color w:val="FFFFFF"/>
                <w:sz w:val="20"/>
              </w:rPr>
              <w:t>Crt.</w:t>
            </w:r>
            <w:r>
              <w:rPr>
                <w:b/>
                <w:color w:val="FFFFFF"/>
                <w:sz w:val="20"/>
              </w:rPr>
              <w:tab/>
              <w:t>Simbol</w:t>
            </w:r>
            <w:r>
              <w:rPr>
                <w:b/>
                <w:color w:val="FFFFFF"/>
                <w:sz w:val="20"/>
              </w:rPr>
              <w:tab/>
              <w:t>Denumire</w:t>
            </w:r>
            <w:r>
              <w:rPr>
                <w:b/>
                <w:color w:val="FFFFFF"/>
                <w:sz w:val="20"/>
              </w:rPr>
              <w:tab/>
              <w:t>Atribut</w:t>
            </w:r>
            <w:r>
              <w:rPr>
                <w:b/>
                <w:color w:val="FFFFFF"/>
                <w:spacing w:val="-2"/>
                <w:sz w:val="20"/>
              </w:rPr>
              <w:t xml:space="preserve"> </w:t>
            </w:r>
            <w:r>
              <w:rPr>
                <w:b/>
                <w:color w:val="FFFFFF"/>
                <w:sz w:val="20"/>
              </w:rPr>
              <w:t>determinant</w:t>
            </w:r>
          </w:p>
        </w:tc>
      </w:tr>
      <w:tr w:rsidR="00B70EB4" w14:paraId="3209CD6C" w14:textId="77777777">
        <w:trPr>
          <w:trHeight w:val="234"/>
        </w:trPr>
        <w:tc>
          <w:tcPr>
            <w:tcW w:w="913" w:type="dxa"/>
          </w:tcPr>
          <w:p w14:paraId="349387C7" w14:textId="77777777" w:rsidR="00B70EB4" w:rsidRDefault="00982F96">
            <w:pPr>
              <w:pStyle w:val="TableParagraph"/>
              <w:spacing w:before="2" w:line="212" w:lineRule="exact"/>
              <w:ind w:left="310" w:right="300"/>
              <w:jc w:val="center"/>
              <w:rPr>
                <w:sz w:val="20"/>
              </w:rPr>
            </w:pPr>
            <w:r>
              <w:rPr>
                <w:sz w:val="20"/>
              </w:rPr>
              <w:t>1.</w:t>
            </w:r>
          </w:p>
        </w:tc>
        <w:tc>
          <w:tcPr>
            <w:tcW w:w="1254" w:type="dxa"/>
          </w:tcPr>
          <w:p w14:paraId="1ACCB08A" w14:textId="77777777" w:rsidR="00B70EB4" w:rsidRDefault="00982F96">
            <w:pPr>
              <w:pStyle w:val="TableParagraph"/>
              <w:spacing w:before="2" w:line="212" w:lineRule="exact"/>
              <w:ind w:left="106"/>
              <w:rPr>
                <w:sz w:val="20"/>
              </w:rPr>
            </w:pPr>
            <w:r>
              <w:rPr>
                <w:sz w:val="20"/>
              </w:rPr>
              <w:t>CLN</w:t>
            </w:r>
          </w:p>
        </w:tc>
        <w:tc>
          <w:tcPr>
            <w:tcW w:w="2228" w:type="dxa"/>
          </w:tcPr>
          <w:p w14:paraId="399D7068" w14:textId="77777777" w:rsidR="00B70EB4" w:rsidRDefault="00982F96">
            <w:pPr>
              <w:pStyle w:val="TableParagraph"/>
              <w:spacing w:before="2" w:line="212" w:lineRule="exact"/>
              <w:ind w:left="106"/>
              <w:rPr>
                <w:sz w:val="20"/>
              </w:rPr>
            </w:pPr>
            <w:r>
              <w:rPr>
                <w:sz w:val="20"/>
              </w:rPr>
              <w:t>Clienţi</w:t>
            </w:r>
          </w:p>
        </w:tc>
        <w:tc>
          <w:tcPr>
            <w:tcW w:w="2586" w:type="dxa"/>
          </w:tcPr>
          <w:p w14:paraId="67EE0A30" w14:textId="77777777" w:rsidR="00B70EB4" w:rsidRDefault="00982F96">
            <w:pPr>
              <w:pStyle w:val="TableParagraph"/>
              <w:spacing w:before="2" w:line="212" w:lineRule="exact"/>
              <w:ind w:left="108"/>
              <w:rPr>
                <w:sz w:val="20"/>
              </w:rPr>
            </w:pPr>
            <w:r>
              <w:rPr>
                <w:sz w:val="20"/>
              </w:rPr>
              <w:t>Id_client</w:t>
            </w:r>
          </w:p>
        </w:tc>
      </w:tr>
      <w:tr w:rsidR="00B70EB4" w14:paraId="6C31A299" w14:textId="77777777">
        <w:trPr>
          <w:trHeight w:val="230"/>
        </w:trPr>
        <w:tc>
          <w:tcPr>
            <w:tcW w:w="913" w:type="dxa"/>
          </w:tcPr>
          <w:p w14:paraId="3D1A76FC" w14:textId="77777777" w:rsidR="00B70EB4" w:rsidRDefault="00982F96">
            <w:pPr>
              <w:pStyle w:val="TableParagraph"/>
              <w:spacing w:line="210" w:lineRule="exact"/>
              <w:ind w:left="310" w:right="300"/>
              <w:jc w:val="center"/>
              <w:rPr>
                <w:sz w:val="20"/>
              </w:rPr>
            </w:pPr>
            <w:r>
              <w:rPr>
                <w:sz w:val="20"/>
              </w:rPr>
              <w:t>2.</w:t>
            </w:r>
          </w:p>
        </w:tc>
        <w:tc>
          <w:tcPr>
            <w:tcW w:w="1254" w:type="dxa"/>
          </w:tcPr>
          <w:p w14:paraId="3B5377B7" w14:textId="77777777" w:rsidR="00B70EB4" w:rsidRDefault="00982F96">
            <w:pPr>
              <w:pStyle w:val="TableParagraph"/>
              <w:spacing w:line="210" w:lineRule="exact"/>
              <w:ind w:left="106"/>
              <w:rPr>
                <w:sz w:val="20"/>
              </w:rPr>
            </w:pPr>
            <w:r>
              <w:rPr>
                <w:sz w:val="20"/>
              </w:rPr>
              <w:t>CTG</w:t>
            </w:r>
          </w:p>
        </w:tc>
        <w:tc>
          <w:tcPr>
            <w:tcW w:w="2228" w:type="dxa"/>
          </w:tcPr>
          <w:p w14:paraId="0C247CFA" w14:textId="77777777" w:rsidR="00B70EB4" w:rsidRDefault="00982F96">
            <w:pPr>
              <w:pStyle w:val="TableParagraph"/>
              <w:spacing w:line="210" w:lineRule="exact"/>
              <w:ind w:left="106"/>
              <w:rPr>
                <w:sz w:val="20"/>
              </w:rPr>
            </w:pPr>
            <w:r>
              <w:rPr>
                <w:sz w:val="20"/>
              </w:rPr>
              <w:t>Categorii</w:t>
            </w:r>
          </w:p>
        </w:tc>
        <w:tc>
          <w:tcPr>
            <w:tcW w:w="2586" w:type="dxa"/>
          </w:tcPr>
          <w:p w14:paraId="6EDB3FF6" w14:textId="77777777" w:rsidR="00B70EB4" w:rsidRDefault="00982F96">
            <w:pPr>
              <w:pStyle w:val="TableParagraph"/>
              <w:spacing w:line="210" w:lineRule="exact"/>
              <w:ind w:left="107"/>
              <w:rPr>
                <w:sz w:val="20"/>
              </w:rPr>
            </w:pPr>
            <w:r>
              <w:rPr>
                <w:sz w:val="20"/>
              </w:rPr>
              <w:t>Id_categorie</w:t>
            </w:r>
          </w:p>
        </w:tc>
      </w:tr>
      <w:tr w:rsidR="00B70EB4" w14:paraId="70371129" w14:textId="77777777">
        <w:trPr>
          <w:trHeight w:val="230"/>
        </w:trPr>
        <w:tc>
          <w:tcPr>
            <w:tcW w:w="913" w:type="dxa"/>
          </w:tcPr>
          <w:p w14:paraId="4737A684" w14:textId="77777777" w:rsidR="00B70EB4" w:rsidRDefault="00982F96">
            <w:pPr>
              <w:pStyle w:val="TableParagraph"/>
              <w:spacing w:line="210" w:lineRule="exact"/>
              <w:ind w:left="310" w:right="300"/>
              <w:jc w:val="center"/>
              <w:rPr>
                <w:sz w:val="20"/>
              </w:rPr>
            </w:pPr>
            <w:r>
              <w:rPr>
                <w:sz w:val="20"/>
              </w:rPr>
              <w:t>3.</w:t>
            </w:r>
          </w:p>
        </w:tc>
        <w:tc>
          <w:tcPr>
            <w:tcW w:w="1254" w:type="dxa"/>
          </w:tcPr>
          <w:p w14:paraId="3CFBF530" w14:textId="77777777" w:rsidR="00B70EB4" w:rsidRDefault="00982F96">
            <w:pPr>
              <w:pStyle w:val="TableParagraph"/>
              <w:spacing w:line="210" w:lineRule="exact"/>
              <w:ind w:left="106"/>
              <w:rPr>
                <w:sz w:val="20"/>
              </w:rPr>
            </w:pPr>
            <w:r>
              <w:rPr>
                <w:sz w:val="20"/>
              </w:rPr>
              <w:t>PRD</w:t>
            </w:r>
          </w:p>
        </w:tc>
        <w:tc>
          <w:tcPr>
            <w:tcW w:w="2228" w:type="dxa"/>
          </w:tcPr>
          <w:p w14:paraId="28FA071C" w14:textId="77777777" w:rsidR="00B70EB4" w:rsidRDefault="00982F96">
            <w:pPr>
              <w:pStyle w:val="TableParagraph"/>
              <w:spacing w:line="210" w:lineRule="exact"/>
              <w:ind w:left="105"/>
              <w:rPr>
                <w:sz w:val="20"/>
              </w:rPr>
            </w:pPr>
            <w:r>
              <w:rPr>
                <w:sz w:val="20"/>
              </w:rPr>
              <w:t>Produse</w:t>
            </w:r>
          </w:p>
        </w:tc>
        <w:tc>
          <w:tcPr>
            <w:tcW w:w="2586" w:type="dxa"/>
          </w:tcPr>
          <w:p w14:paraId="1AEF7A64" w14:textId="77777777" w:rsidR="00B70EB4" w:rsidRDefault="00982F96">
            <w:pPr>
              <w:pStyle w:val="TableParagraph"/>
              <w:spacing w:line="210" w:lineRule="exact"/>
              <w:ind w:left="106"/>
              <w:rPr>
                <w:sz w:val="20"/>
              </w:rPr>
            </w:pPr>
            <w:r>
              <w:rPr>
                <w:sz w:val="20"/>
              </w:rPr>
              <w:t>Id_produs</w:t>
            </w:r>
          </w:p>
        </w:tc>
      </w:tr>
      <w:tr w:rsidR="00B70EB4" w14:paraId="2ACFCCBE" w14:textId="77777777">
        <w:trPr>
          <w:trHeight w:val="230"/>
        </w:trPr>
        <w:tc>
          <w:tcPr>
            <w:tcW w:w="913" w:type="dxa"/>
          </w:tcPr>
          <w:p w14:paraId="0B9A5300" w14:textId="77777777" w:rsidR="00B70EB4" w:rsidRDefault="00982F96">
            <w:pPr>
              <w:pStyle w:val="TableParagraph"/>
              <w:spacing w:line="210" w:lineRule="exact"/>
              <w:ind w:left="310" w:right="300"/>
              <w:jc w:val="center"/>
              <w:rPr>
                <w:sz w:val="20"/>
              </w:rPr>
            </w:pPr>
            <w:r>
              <w:rPr>
                <w:sz w:val="20"/>
              </w:rPr>
              <w:t>4.</w:t>
            </w:r>
          </w:p>
        </w:tc>
        <w:tc>
          <w:tcPr>
            <w:tcW w:w="1254" w:type="dxa"/>
          </w:tcPr>
          <w:p w14:paraId="3A6ED947" w14:textId="77777777" w:rsidR="00B70EB4" w:rsidRDefault="00982F96">
            <w:pPr>
              <w:pStyle w:val="TableParagraph"/>
              <w:spacing w:line="210" w:lineRule="exact"/>
              <w:ind w:left="106"/>
              <w:rPr>
                <w:sz w:val="20"/>
              </w:rPr>
            </w:pPr>
            <w:r>
              <w:rPr>
                <w:sz w:val="20"/>
              </w:rPr>
              <w:t>CMZ</w:t>
            </w:r>
          </w:p>
        </w:tc>
        <w:tc>
          <w:tcPr>
            <w:tcW w:w="2228" w:type="dxa"/>
          </w:tcPr>
          <w:p w14:paraId="49924E10" w14:textId="77777777" w:rsidR="00B70EB4" w:rsidRDefault="00982F96">
            <w:pPr>
              <w:pStyle w:val="TableParagraph"/>
              <w:spacing w:line="210" w:lineRule="exact"/>
              <w:ind w:left="107"/>
              <w:rPr>
                <w:sz w:val="20"/>
              </w:rPr>
            </w:pPr>
            <w:r>
              <w:rPr>
                <w:sz w:val="20"/>
              </w:rPr>
              <w:t>Comenzi</w:t>
            </w:r>
          </w:p>
        </w:tc>
        <w:tc>
          <w:tcPr>
            <w:tcW w:w="2586" w:type="dxa"/>
          </w:tcPr>
          <w:p w14:paraId="0CC98A6A" w14:textId="77777777" w:rsidR="00B70EB4" w:rsidRDefault="00982F96">
            <w:pPr>
              <w:pStyle w:val="TableParagraph"/>
              <w:spacing w:line="210" w:lineRule="exact"/>
              <w:ind w:left="108"/>
              <w:rPr>
                <w:sz w:val="20"/>
              </w:rPr>
            </w:pPr>
            <w:r>
              <w:rPr>
                <w:sz w:val="20"/>
              </w:rPr>
              <w:t>Id_comandă</w:t>
            </w:r>
          </w:p>
        </w:tc>
      </w:tr>
      <w:tr w:rsidR="00B70EB4" w14:paraId="6C6C8AAC" w14:textId="77777777">
        <w:trPr>
          <w:trHeight w:val="230"/>
        </w:trPr>
        <w:tc>
          <w:tcPr>
            <w:tcW w:w="913" w:type="dxa"/>
          </w:tcPr>
          <w:p w14:paraId="00EE4C66" w14:textId="77777777" w:rsidR="00B70EB4" w:rsidRDefault="00982F96">
            <w:pPr>
              <w:pStyle w:val="TableParagraph"/>
              <w:spacing w:line="210" w:lineRule="exact"/>
              <w:ind w:left="310" w:right="300"/>
              <w:jc w:val="center"/>
              <w:rPr>
                <w:sz w:val="20"/>
              </w:rPr>
            </w:pPr>
            <w:r>
              <w:rPr>
                <w:sz w:val="20"/>
              </w:rPr>
              <w:t>5.</w:t>
            </w:r>
          </w:p>
        </w:tc>
        <w:tc>
          <w:tcPr>
            <w:tcW w:w="1254" w:type="dxa"/>
          </w:tcPr>
          <w:p w14:paraId="50F5A172" w14:textId="77777777" w:rsidR="00B70EB4" w:rsidRDefault="00982F96">
            <w:pPr>
              <w:pStyle w:val="TableParagraph"/>
              <w:spacing w:line="210" w:lineRule="exact"/>
              <w:ind w:left="106"/>
              <w:rPr>
                <w:sz w:val="20"/>
              </w:rPr>
            </w:pPr>
            <w:r>
              <w:rPr>
                <w:sz w:val="20"/>
              </w:rPr>
              <w:t>DRY</w:t>
            </w:r>
          </w:p>
        </w:tc>
        <w:tc>
          <w:tcPr>
            <w:tcW w:w="2228" w:type="dxa"/>
          </w:tcPr>
          <w:p w14:paraId="7A3F7BB0" w14:textId="77777777" w:rsidR="00B70EB4" w:rsidRDefault="00982F96">
            <w:pPr>
              <w:pStyle w:val="TableParagraph"/>
              <w:spacing w:line="210" w:lineRule="exact"/>
              <w:ind w:left="106"/>
              <w:rPr>
                <w:sz w:val="20"/>
              </w:rPr>
            </w:pPr>
            <w:r>
              <w:rPr>
                <w:sz w:val="20"/>
              </w:rPr>
              <w:t>Diary</w:t>
            </w:r>
          </w:p>
        </w:tc>
        <w:tc>
          <w:tcPr>
            <w:tcW w:w="2586" w:type="dxa"/>
          </w:tcPr>
          <w:p w14:paraId="7078FC1B" w14:textId="77777777" w:rsidR="00B70EB4" w:rsidRDefault="00982F96">
            <w:pPr>
              <w:pStyle w:val="TableParagraph"/>
              <w:spacing w:line="210" w:lineRule="exact"/>
              <w:ind w:left="108"/>
              <w:rPr>
                <w:sz w:val="20"/>
              </w:rPr>
            </w:pPr>
            <w:r>
              <w:rPr>
                <w:sz w:val="20"/>
              </w:rPr>
              <w:t>Id</w:t>
            </w:r>
          </w:p>
        </w:tc>
      </w:tr>
      <w:tr w:rsidR="00B70EB4" w14:paraId="45638602" w14:textId="77777777">
        <w:trPr>
          <w:trHeight w:val="230"/>
        </w:trPr>
        <w:tc>
          <w:tcPr>
            <w:tcW w:w="913" w:type="dxa"/>
          </w:tcPr>
          <w:p w14:paraId="1B10D3DC" w14:textId="77777777" w:rsidR="00B70EB4" w:rsidRDefault="00982F96">
            <w:pPr>
              <w:pStyle w:val="TableParagraph"/>
              <w:spacing w:line="210" w:lineRule="exact"/>
              <w:ind w:left="310" w:right="301"/>
              <w:jc w:val="center"/>
              <w:rPr>
                <w:sz w:val="20"/>
              </w:rPr>
            </w:pPr>
            <w:r>
              <w:rPr>
                <w:sz w:val="20"/>
              </w:rPr>
              <w:t>6.</w:t>
            </w:r>
          </w:p>
        </w:tc>
        <w:tc>
          <w:tcPr>
            <w:tcW w:w="1254" w:type="dxa"/>
          </w:tcPr>
          <w:p w14:paraId="6F9C5DA2" w14:textId="77777777" w:rsidR="00B70EB4" w:rsidRDefault="00982F96">
            <w:pPr>
              <w:pStyle w:val="TableParagraph"/>
              <w:spacing w:line="210" w:lineRule="exact"/>
              <w:ind w:left="106"/>
              <w:rPr>
                <w:sz w:val="20"/>
              </w:rPr>
            </w:pPr>
            <w:r>
              <w:rPr>
                <w:sz w:val="20"/>
              </w:rPr>
              <w:t>S_ZNA</w:t>
            </w:r>
          </w:p>
        </w:tc>
        <w:tc>
          <w:tcPr>
            <w:tcW w:w="2228" w:type="dxa"/>
          </w:tcPr>
          <w:p w14:paraId="5CC11154" w14:textId="77777777" w:rsidR="00B70EB4" w:rsidRDefault="00982F96">
            <w:pPr>
              <w:pStyle w:val="TableParagraph"/>
              <w:spacing w:line="210" w:lineRule="exact"/>
              <w:ind w:left="106"/>
              <w:rPr>
                <w:sz w:val="20"/>
              </w:rPr>
            </w:pPr>
            <w:r>
              <w:rPr>
                <w:sz w:val="20"/>
              </w:rPr>
              <w:t>Statistica_zonă</w:t>
            </w:r>
          </w:p>
        </w:tc>
        <w:tc>
          <w:tcPr>
            <w:tcW w:w="2586" w:type="dxa"/>
          </w:tcPr>
          <w:p w14:paraId="75C2988E" w14:textId="77777777" w:rsidR="00B70EB4" w:rsidRDefault="00982F96">
            <w:pPr>
              <w:pStyle w:val="TableParagraph"/>
              <w:spacing w:line="210" w:lineRule="exact"/>
              <w:ind w:left="108"/>
              <w:rPr>
                <w:sz w:val="20"/>
              </w:rPr>
            </w:pPr>
            <w:r>
              <w:rPr>
                <w:sz w:val="20"/>
              </w:rPr>
              <w:t>Id_statistică_zonă</w:t>
            </w:r>
          </w:p>
        </w:tc>
      </w:tr>
      <w:tr w:rsidR="00B70EB4" w14:paraId="5806FAFC" w14:textId="77777777">
        <w:trPr>
          <w:trHeight w:val="230"/>
        </w:trPr>
        <w:tc>
          <w:tcPr>
            <w:tcW w:w="913" w:type="dxa"/>
          </w:tcPr>
          <w:p w14:paraId="1618CF79" w14:textId="77777777" w:rsidR="00B70EB4" w:rsidRDefault="00982F96">
            <w:pPr>
              <w:pStyle w:val="TableParagraph"/>
              <w:spacing w:line="210" w:lineRule="exact"/>
              <w:ind w:left="310" w:right="301"/>
              <w:jc w:val="center"/>
              <w:rPr>
                <w:sz w:val="20"/>
              </w:rPr>
            </w:pPr>
            <w:r>
              <w:rPr>
                <w:sz w:val="20"/>
              </w:rPr>
              <w:t>7.</w:t>
            </w:r>
          </w:p>
        </w:tc>
        <w:tc>
          <w:tcPr>
            <w:tcW w:w="1254" w:type="dxa"/>
          </w:tcPr>
          <w:p w14:paraId="50DC1924" w14:textId="77777777" w:rsidR="00B70EB4" w:rsidRDefault="00982F96">
            <w:pPr>
              <w:pStyle w:val="TableParagraph"/>
              <w:spacing w:line="210" w:lineRule="exact"/>
              <w:ind w:left="106"/>
              <w:rPr>
                <w:sz w:val="20"/>
              </w:rPr>
            </w:pPr>
            <w:r>
              <w:rPr>
                <w:sz w:val="20"/>
              </w:rPr>
              <w:t>ZNA</w:t>
            </w:r>
          </w:p>
        </w:tc>
        <w:tc>
          <w:tcPr>
            <w:tcW w:w="2228" w:type="dxa"/>
          </w:tcPr>
          <w:p w14:paraId="26BD5F29" w14:textId="77777777" w:rsidR="00B70EB4" w:rsidRDefault="00982F96">
            <w:pPr>
              <w:pStyle w:val="TableParagraph"/>
              <w:spacing w:line="210" w:lineRule="exact"/>
              <w:ind w:left="106"/>
              <w:rPr>
                <w:sz w:val="20"/>
              </w:rPr>
            </w:pPr>
            <w:r>
              <w:rPr>
                <w:sz w:val="20"/>
              </w:rPr>
              <w:t>Zonă</w:t>
            </w:r>
          </w:p>
        </w:tc>
        <w:tc>
          <w:tcPr>
            <w:tcW w:w="2586" w:type="dxa"/>
          </w:tcPr>
          <w:p w14:paraId="49F85CA5" w14:textId="77777777" w:rsidR="00B70EB4" w:rsidRDefault="00982F96">
            <w:pPr>
              <w:pStyle w:val="TableParagraph"/>
              <w:spacing w:line="210" w:lineRule="exact"/>
              <w:ind w:left="108"/>
              <w:rPr>
                <w:sz w:val="20"/>
              </w:rPr>
            </w:pPr>
            <w:r>
              <w:rPr>
                <w:sz w:val="20"/>
              </w:rPr>
              <w:t>Id_denumire_zonă</w:t>
            </w:r>
          </w:p>
        </w:tc>
      </w:tr>
      <w:tr w:rsidR="00B70EB4" w14:paraId="080CE727" w14:textId="77777777">
        <w:trPr>
          <w:trHeight w:val="230"/>
        </w:trPr>
        <w:tc>
          <w:tcPr>
            <w:tcW w:w="913" w:type="dxa"/>
          </w:tcPr>
          <w:p w14:paraId="1ED7759B" w14:textId="77777777" w:rsidR="00B70EB4" w:rsidRDefault="00982F96">
            <w:pPr>
              <w:pStyle w:val="TableParagraph"/>
              <w:spacing w:line="210" w:lineRule="exact"/>
              <w:ind w:left="310" w:right="300"/>
              <w:jc w:val="center"/>
              <w:rPr>
                <w:sz w:val="20"/>
              </w:rPr>
            </w:pPr>
            <w:r>
              <w:rPr>
                <w:sz w:val="20"/>
              </w:rPr>
              <w:t>8.</w:t>
            </w:r>
          </w:p>
        </w:tc>
        <w:tc>
          <w:tcPr>
            <w:tcW w:w="1254" w:type="dxa"/>
          </w:tcPr>
          <w:p w14:paraId="4AC78FE7" w14:textId="77777777" w:rsidR="00B70EB4" w:rsidRDefault="00982F96">
            <w:pPr>
              <w:pStyle w:val="TableParagraph"/>
              <w:spacing w:line="210" w:lineRule="exact"/>
              <w:ind w:left="106"/>
              <w:rPr>
                <w:sz w:val="20"/>
              </w:rPr>
            </w:pPr>
            <w:r>
              <w:rPr>
                <w:sz w:val="20"/>
              </w:rPr>
              <w:t>S_DST</w:t>
            </w:r>
          </w:p>
        </w:tc>
        <w:tc>
          <w:tcPr>
            <w:tcW w:w="2228" w:type="dxa"/>
          </w:tcPr>
          <w:p w14:paraId="64E86D87" w14:textId="77777777" w:rsidR="00B70EB4" w:rsidRDefault="00982F96">
            <w:pPr>
              <w:pStyle w:val="TableParagraph"/>
              <w:spacing w:line="210" w:lineRule="exact"/>
              <w:ind w:left="105"/>
              <w:rPr>
                <w:sz w:val="20"/>
              </w:rPr>
            </w:pPr>
            <w:r>
              <w:rPr>
                <w:sz w:val="20"/>
              </w:rPr>
              <w:t>Statistică_distribuţie</w:t>
            </w:r>
          </w:p>
        </w:tc>
        <w:tc>
          <w:tcPr>
            <w:tcW w:w="2586" w:type="dxa"/>
          </w:tcPr>
          <w:p w14:paraId="43BEC15D" w14:textId="77777777" w:rsidR="00B70EB4" w:rsidRDefault="00982F96">
            <w:pPr>
              <w:pStyle w:val="TableParagraph"/>
              <w:spacing w:line="210" w:lineRule="exact"/>
              <w:ind w:left="108"/>
              <w:rPr>
                <w:sz w:val="20"/>
              </w:rPr>
            </w:pPr>
            <w:r>
              <w:rPr>
                <w:sz w:val="20"/>
              </w:rPr>
              <w:t>Id_statistică_distribuţie</w:t>
            </w:r>
          </w:p>
        </w:tc>
      </w:tr>
      <w:tr w:rsidR="00B70EB4" w14:paraId="2636CB7A" w14:textId="77777777">
        <w:trPr>
          <w:trHeight w:val="230"/>
        </w:trPr>
        <w:tc>
          <w:tcPr>
            <w:tcW w:w="913" w:type="dxa"/>
          </w:tcPr>
          <w:p w14:paraId="720C78E4" w14:textId="77777777" w:rsidR="00B70EB4" w:rsidRDefault="00982F96">
            <w:pPr>
              <w:pStyle w:val="TableParagraph"/>
              <w:spacing w:line="210" w:lineRule="exact"/>
              <w:ind w:left="310" w:right="300"/>
              <w:jc w:val="center"/>
              <w:rPr>
                <w:sz w:val="20"/>
              </w:rPr>
            </w:pPr>
            <w:r>
              <w:rPr>
                <w:sz w:val="20"/>
              </w:rPr>
              <w:t>9.</w:t>
            </w:r>
          </w:p>
        </w:tc>
        <w:tc>
          <w:tcPr>
            <w:tcW w:w="1254" w:type="dxa"/>
          </w:tcPr>
          <w:p w14:paraId="6386A5BB" w14:textId="77777777" w:rsidR="00B70EB4" w:rsidRDefault="00982F96">
            <w:pPr>
              <w:pStyle w:val="TableParagraph"/>
              <w:spacing w:line="210" w:lineRule="exact"/>
              <w:ind w:left="106"/>
              <w:rPr>
                <w:sz w:val="20"/>
              </w:rPr>
            </w:pPr>
            <w:r>
              <w:rPr>
                <w:sz w:val="20"/>
              </w:rPr>
              <w:t>DST</w:t>
            </w:r>
          </w:p>
        </w:tc>
        <w:tc>
          <w:tcPr>
            <w:tcW w:w="2228" w:type="dxa"/>
          </w:tcPr>
          <w:p w14:paraId="3F90EE25" w14:textId="77777777" w:rsidR="00B70EB4" w:rsidRDefault="00982F96">
            <w:pPr>
              <w:pStyle w:val="TableParagraph"/>
              <w:spacing w:line="210" w:lineRule="exact"/>
              <w:ind w:left="105"/>
              <w:rPr>
                <w:sz w:val="20"/>
              </w:rPr>
            </w:pPr>
            <w:r>
              <w:rPr>
                <w:sz w:val="20"/>
              </w:rPr>
              <w:t>Distribuţie</w:t>
            </w:r>
          </w:p>
        </w:tc>
        <w:tc>
          <w:tcPr>
            <w:tcW w:w="2586" w:type="dxa"/>
          </w:tcPr>
          <w:p w14:paraId="360CDAE8" w14:textId="77777777" w:rsidR="00B70EB4" w:rsidRDefault="00982F96">
            <w:pPr>
              <w:pStyle w:val="TableParagraph"/>
              <w:spacing w:line="210" w:lineRule="exact"/>
              <w:ind w:left="108"/>
              <w:rPr>
                <w:sz w:val="20"/>
              </w:rPr>
            </w:pPr>
            <w:r>
              <w:rPr>
                <w:sz w:val="20"/>
              </w:rPr>
              <w:t>Id_canal_distribuţie</w:t>
            </w:r>
          </w:p>
        </w:tc>
      </w:tr>
      <w:tr w:rsidR="00B70EB4" w14:paraId="4A44F13F" w14:textId="77777777">
        <w:trPr>
          <w:trHeight w:val="230"/>
        </w:trPr>
        <w:tc>
          <w:tcPr>
            <w:tcW w:w="913" w:type="dxa"/>
          </w:tcPr>
          <w:p w14:paraId="1F28CEF4" w14:textId="77777777" w:rsidR="00B70EB4" w:rsidRDefault="00982F96">
            <w:pPr>
              <w:pStyle w:val="TableParagraph"/>
              <w:spacing w:line="210" w:lineRule="exact"/>
              <w:ind w:left="310" w:right="301"/>
              <w:jc w:val="center"/>
              <w:rPr>
                <w:sz w:val="20"/>
              </w:rPr>
            </w:pPr>
            <w:r>
              <w:rPr>
                <w:sz w:val="20"/>
              </w:rPr>
              <w:t>10.</w:t>
            </w:r>
          </w:p>
        </w:tc>
        <w:tc>
          <w:tcPr>
            <w:tcW w:w="1254" w:type="dxa"/>
          </w:tcPr>
          <w:p w14:paraId="7B9832FD" w14:textId="77777777" w:rsidR="00B70EB4" w:rsidRDefault="00982F96">
            <w:pPr>
              <w:pStyle w:val="TableParagraph"/>
              <w:spacing w:line="210" w:lineRule="exact"/>
              <w:ind w:left="106"/>
              <w:rPr>
                <w:sz w:val="20"/>
              </w:rPr>
            </w:pPr>
            <w:r>
              <w:rPr>
                <w:sz w:val="20"/>
              </w:rPr>
              <w:t>S_PRT</w:t>
            </w:r>
          </w:p>
        </w:tc>
        <w:tc>
          <w:tcPr>
            <w:tcW w:w="2228" w:type="dxa"/>
          </w:tcPr>
          <w:p w14:paraId="18E917A3" w14:textId="77777777" w:rsidR="00B70EB4" w:rsidRDefault="00982F96">
            <w:pPr>
              <w:pStyle w:val="TableParagraph"/>
              <w:spacing w:line="210" w:lineRule="exact"/>
              <w:ind w:left="105"/>
              <w:rPr>
                <w:sz w:val="20"/>
              </w:rPr>
            </w:pPr>
            <w:r>
              <w:rPr>
                <w:sz w:val="20"/>
              </w:rPr>
              <w:t>Statistică_preţ</w:t>
            </w:r>
          </w:p>
        </w:tc>
        <w:tc>
          <w:tcPr>
            <w:tcW w:w="2586" w:type="dxa"/>
          </w:tcPr>
          <w:p w14:paraId="413C8847" w14:textId="77777777" w:rsidR="00B70EB4" w:rsidRDefault="00982F96">
            <w:pPr>
              <w:pStyle w:val="TableParagraph"/>
              <w:spacing w:line="210" w:lineRule="exact"/>
              <w:ind w:left="108"/>
              <w:rPr>
                <w:sz w:val="20"/>
              </w:rPr>
            </w:pPr>
            <w:r>
              <w:rPr>
                <w:sz w:val="20"/>
              </w:rPr>
              <w:t>Id_statistică_preţ</w:t>
            </w:r>
          </w:p>
        </w:tc>
      </w:tr>
      <w:tr w:rsidR="00B70EB4" w14:paraId="43CE06A1" w14:textId="77777777">
        <w:trPr>
          <w:trHeight w:val="230"/>
        </w:trPr>
        <w:tc>
          <w:tcPr>
            <w:tcW w:w="913" w:type="dxa"/>
          </w:tcPr>
          <w:p w14:paraId="51E7D57A" w14:textId="77777777" w:rsidR="00B70EB4" w:rsidRDefault="00982F96">
            <w:pPr>
              <w:pStyle w:val="TableParagraph"/>
              <w:spacing w:line="210" w:lineRule="exact"/>
              <w:ind w:left="310" w:right="301"/>
              <w:jc w:val="center"/>
              <w:rPr>
                <w:sz w:val="20"/>
              </w:rPr>
            </w:pPr>
            <w:r>
              <w:rPr>
                <w:sz w:val="20"/>
              </w:rPr>
              <w:t>11.</w:t>
            </w:r>
          </w:p>
        </w:tc>
        <w:tc>
          <w:tcPr>
            <w:tcW w:w="1254" w:type="dxa"/>
          </w:tcPr>
          <w:p w14:paraId="45F5901F" w14:textId="77777777" w:rsidR="00B70EB4" w:rsidRDefault="00982F96">
            <w:pPr>
              <w:pStyle w:val="TableParagraph"/>
              <w:spacing w:line="210" w:lineRule="exact"/>
              <w:ind w:left="106"/>
              <w:rPr>
                <w:sz w:val="20"/>
              </w:rPr>
            </w:pPr>
            <w:r>
              <w:rPr>
                <w:sz w:val="20"/>
              </w:rPr>
              <w:t>PRT</w:t>
            </w:r>
          </w:p>
        </w:tc>
        <w:tc>
          <w:tcPr>
            <w:tcW w:w="2228" w:type="dxa"/>
          </w:tcPr>
          <w:p w14:paraId="78A6D731" w14:textId="77777777" w:rsidR="00B70EB4" w:rsidRDefault="00982F96">
            <w:pPr>
              <w:pStyle w:val="TableParagraph"/>
              <w:spacing w:line="210" w:lineRule="exact"/>
              <w:ind w:left="107"/>
              <w:rPr>
                <w:sz w:val="20"/>
              </w:rPr>
            </w:pPr>
            <w:r>
              <w:rPr>
                <w:sz w:val="20"/>
              </w:rPr>
              <w:t>Preţ</w:t>
            </w:r>
          </w:p>
        </w:tc>
        <w:tc>
          <w:tcPr>
            <w:tcW w:w="2586" w:type="dxa"/>
          </w:tcPr>
          <w:p w14:paraId="339A5C27" w14:textId="77777777" w:rsidR="00B70EB4" w:rsidRDefault="00982F96">
            <w:pPr>
              <w:pStyle w:val="TableParagraph"/>
              <w:spacing w:line="210" w:lineRule="exact"/>
              <w:ind w:left="108"/>
              <w:rPr>
                <w:sz w:val="20"/>
              </w:rPr>
            </w:pPr>
            <w:r>
              <w:rPr>
                <w:sz w:val="20"/>
              </w:rPr>
              <w:t>Id_părere preţ</w:t>
            </w:r>
          </w:p>
        </w:tc>
      </w:tr>
      <w:tr w:rsidR="00B70EB4" w14:paraId="2BF1AA20" w14:textId="77777777">
        <w:trPr>
          <w:trHeight w:val="230"/>
        </w:trPr>
        <w:tc>
          <w:tcPr>
            <w:tcW w:w="913" w:type="dxa"/>
          </w:tcPr>
          <w:p w14:paraId="51E12CBF" w14:textId="77777777" w:rsidR="00B70EB4" w:rsidRDefault="00982F96">
            <w:pPr>
              <w:pStyle w:val="TableParagraph"/>
              <w:spacing w:line="210" w:lineRule="exact"/>
              <w:ind w:left="310" w:right="301"/>
              <w:jc w:val="center"/>
              <w:rPr>
                <w:sz w:val="20"/>
              </w:rPr>
            </w:pPr>
            <w:r>
              <w:rPr>
                <w:sz w:val="20"/>
              </w:rPr>
              <w:t>12.</w:t>
            </w:r>
          </w:p>
        </w:tc>
        <w:tc>
          <w:tcPr>
            <w:tcW w:w="1254" w:type="dxa"/>
          </w:tcPr>
          <w:p w14:paraId="467E888F" w14:textId="77777777" w:rsidR="00B70EB4" w:rsidRDefault="00982F96">
            <w:pPr>
              <w:pStyle w:val="TableParagraph"/>
              <w:spacing w:line="210" w:lineRule="exact"/>
              <w:ind w:left="107"/>
              <w:rPr>
                <w:sz w:val="20"/>
              </w:rPr>
            </w:pPr>
            <w:r>
              <w:rPr>
                <w:sz w:val="20"/>
              </w:rPr>
              <w:t>S_CLT</w:t>
            </w:r>
          </w:p>
        </w:tc>
        <w:tc>
          <w:tcPr>
            <w:tcW w:w="2228" w:type="dxa"/>
          </w:tcPr>
          <w:p w14:paraId="7F49A25F" w14:textId="77777777" w:rsidR="00B70EB4" w:rsidRDefault="00982F96">
            <w:pPr>
              <w:pStyle w:val="TableParagraph"/>
              <w:spacing w:line="210" w:lineRule="exact"/>
              <w:ind w:left="107"/>
              <w:rPr>
                <w:sz w:val="20"/>
              </w:rPr>
            </w:pPr>
            <w:r>
              <w:rPr>
                <w:sz w:val="20"/>
              </w:rPr>
              <w:t>Statistică_calitate</w:t>
            </w:r>
          </w:p>
        </w:tc>
        <w:tc>
          <w:tcPr>
            <w:tcW w:w="2586" w:type="dxa"/>
          </w:tcPr>
          <w:p w14:paraId="46E72134" w14:textId="77777777" w:rsidR="00B70EB4" w:rsidRDefault="00982F96">
            <w:pPr>
              <w:pStyle w:val="TableParagraph"/>
              <w:spacing w:line="210" w:lineRule="exact"/>
              <w:ind w:left="108"/>
              <w:rPr>
                <w:sz w:val="20"/>
              </w:rPr>
            </w:pPr>
            <w:r>
              <w:rPr>
                <w:sz w:val="20"/>
              </w:rPr>
              <w:t>Id_statistică_calitate</w:t>
            </w:r>
          </w:p>
        </w:tc>
      </w:tr>
      <w:tr w:rsidR="00B70EB4" w14:paraId="01F1B28B" w14:textId="77777777">
        <w:trPr>
          <w:trHeight w:val="230"/>
        </w:trPr>
        <w:tc>
          <w:tcPr>
            <w:tcW w:w="913" w:type="dxa"/>
          </w:tcPr>
          <w:p w14:paraId="7118461E" w14:textId="77777777" w:rsidR="00B70EB4" w:rsidRDefault="00982F96">
            <w:pPr>
              <w:pStyle w:val="TableParagraph"/>
              <w:spacing w:line="210" w:lineRule="exact"/>
              <w:ind w:left="310" w:right="301"/>
              <w:jc w:val="center"/>
              <w:rPr>
                <w:sz w:val="20"/>
              </w:rPr>
            </w:pPr>
            <w:r>
              <w:rPr>
                <w:sz w:val="20"/>
              </w:rPr>
              <w:t>13.</w:t>
            </w:r>
          </w:p>
        </w:tc>
        <w:tc>
          <w:tcPr>
            <w:tcW w:w="1254" w:type="dxa"/>
          </w:tcPr>
          <w:p w14:paraId="4B46EB74" w14:textId="77777777" w:rsidR="00B70EB4" w:rsidRDefault="00982F96">
            <w:pPr>
              <w:pStyle w:val="TableParagraph"/>
              <w:spacing w:line="210" w:lineRule="exact"/>
              <w:ind w:left="107"/>
              <w:rPr>
                <w:sz w:val="20"/>
              </w:rPr>
            </w:pPr>
            <w:r>
              <w:rPr>
                <w:sz w:val="20"/>
              </w:rPr>
              <w:t>CLT</w:t>
            </w:r>
          </w:p>
        </w:tc>
        <w:tc>
          <w:tcPr>
            <w:tcW w:w="2228" w:type="dxa"/>
          </w:tcPr>
          <w:p w14:paraId="7AC39309" w14:textId="77777777" w:rsidR="00B70EB4" w:rsidRDefault="00982F96">
            <w:pPr>
              <w:pStyle w:val="TableParagraph"/>
              <w:spacing w:line="210" w:lineRule="exact"/>
              <w:ind w:left="106"/>
              <w:rPr>
                <w:sz w:val="20"/>
              </w:rPr>
            </w:pPr>
            <w:r>
              <w:rPr>
                <w:sz w:val="20"/>
              </w:rPr>
              <w:t>Calitate</w:t>
            </w:r>
          </w:p>
        </w:tc>
        <w:tc>
          <w:tcPr>
            <w:tcW w:w="2586" w:type="dxa"/>
          </w:tcPr>
          <w:p w14:paraId="3BECAE91" w14:textId="77777777" w:rsidR="00B70EB4" w:rsidRDefault="00982F96">
            <w:pPr>
              <w:pStyle w:val="TableParagraph"/>
              <w:spacing w:line="210" w:lineRule="exact"/>
              <w:ind w:left="108"/>
              <w:rPr>
                <w:sz w:val="20"/>
              </w:rPr>
            </w:pPr>
            <w:r>
              <w:rPr>
                <w:sz w:val="20"/>
              </w:rPr>
              <w:t>Id_părere_calitate</w:t>
            </w:r>
          </w:p>
        </w:tc>
      </w:tr>
      <w:tr w:rsidR="00B70EB4" w14:paraId="2342BB95" w14:textId="77777777">
        <w:trPr>
          <w:trHeight w:val="230"/>
        </w:trPr>
        <w:tc>
          <w:tcPr>
            <w:tcW w:w="913" w:type="dxa"/>
          </w:tcPr>
          <w:p w14:paraId="305B2503" w14:textId="77777777" w:rsidR="00B70EB4" w:rsidRDefault="00982F96">
            <w:pPr>
              <w:pStyle w:val="TableParagraph"/>
              <w:spacing w:line="210" w:lineRule="exact"/>
              <w:ind w:left="310" w:right="301"/>
              <w:jc w:val="center"/>
              <w:rPr>
                <w:sz w:val="20"/>
              </w:rPr>
            </w:pPr>
            <w:r>
              <w:rPr>
                <w:sz w:val="20"/>
              </w:rPr>
              <w:t>14.</w:t>
            </w:r>
          </w:p>
        </w:tc>
        <w:tc>
          <w:tcPr>
            <w:tcW w:w="1254" w:type="dxa"/>
          </w:tcPr>
          <w:p w14:paraId="33A7A581" w14:textId="77777777" w:rsidR="00B70EB4" w:rsidRDefault="00982F96">
            <w:pPr>
              <w:pStyle w:val="TableParagraph"/>
              <w:spacing w:line="210" w:lineRule="exact"/>
              <w:ind w:left="107"/>
              <w:rPr>
                <w:sz w:val="20"/>
              </w:rPr>
            </w:pPr>
            <w:r>
              <w:rPr>
                <w:sz w:val="20"/>
              </w:rPr>
              <w:t>S_PUB</w:t>
            </w:r>
          </w:p>
        </w:tc>
        <w:tc>
          <w:tcPr>
            <w:tcW w:w="2228" w:type="dxa"/>
          </w:tcPr>
          <w:p w14:paraId="4185264C" w14:textId="77777777" w:rsidR="00B70EB4" w:rsidRDefault="00982F96">
            <w:pPr>
              <w:pStyle w:val="TableParagraph"/>
              <w:spacing w:line="210" w:lineRule="exact"/>
              <w:ind w:left="106"/>
              <w:rPr>
                <w:sz w:val="20"/>
              </w:rPr>
            </w:pPr>
            <w:r>
              <w:rPr>
                <w:sz w:val="20"/>
              </w:rPr>
              <w:t>Statistică_publicitate</w:t>
            </w:r>
          </w:p>
        </w:tc>
        <w:tc>
          <w:tcPr>
            <w:tcW w:w="2586" w:type="dxa"/>
          </w:tcPr>
          <w:p w14:paraId="2C1B02AF" w14:textId="77777777" w:rsidR="00B70EB4" w:rsidRDefault="00982F96">
            <w:pPr>
              <w:pStyle w:val="TableParagraph"/>
              <w:spacing w:line="210" w:lineRule="exact"/>
              <w:ind w:left="108"/>
              <w:rPr>
                <w:sz w:val="20"/>
              </w:rPr>
            </w:pPr>
            <w:r>
              <w:rPr>
                <w:sz w:val="20"/>
              </w:rPr>
              <w:t>Id_statistică_publicitate</w:t>
            </w:r>
          </w:p>
        </w:tc>
      </w:tr>
      <w:tr w:rsidR="00B70EB4" w14:paraId="4A07C47B" w14:textId="77777777">
        <w:trPr>
          <w:trHeight w:val="230"/>
        </w:trPr>
        <w:tc>
          <w:tcPr>
            <w:tcW w:w="913" w:type="dxa"/>
          </w:tcPr>
          <w:p w14:paraId="52230BF5" w14:textId="77777777" w:rsidR="00B70EB4" w:rsidRDefault="00982F96">
            <w:pPr>
              <w:pStyle w:val="TableParagraph"/>
              <w:spacing w:line="210" w:lineRule="exact"/>
              <w:ind w:left="310" w:right="301"/>
              <w:jc w:val="center"/>
              <w:rPr>
                <w:sz w:val="20"/>
              </w:rPr>
            </w:pPr>
            <w:r>
              <w:rPr>
                <w:sz w:val="20"/>
              </w:rPr>
              <w:t>15.</w:t>
            </w:r>
          </w:p>
        </w:tc>
        <w:tc>
          <w:tcPr>
            <w:tcW w:w="1254" w:type="dxa"/>
          </w:tcPr>
          <w:p w14:paraId="258EA520" w14:textId="77777777" w:rsidR="00B70EB4" w:rsidRDefault="00982F96">
            <w:pPr>
              <w:pStyle w:val="TableParagraph"/>
              <w:spacing w:line="210" w:lineRule="exact"/>
              <w:ind w:left="107"/>
              <w:rPr>
                <w:sz w:val="20"/>
              </w:rPr>
            </w:pPr>
            <w:r>
              <w:rPr>
                <w:sz w:val="20"/>
              </w:rPr>
              <w:t>PUB</w:t>
            </w:r>
          </w:p>
        </w:tc>
        <w:tc>
          <w:tcPr>
            <w:tcW w:w="2228" w:type="dxa"/>
          </w:tcPr>
          <w:p w14:paraId="6C617E69" w14:textId="77777777" w:rsidR="00B70EB4" w:rsidRDefault="00982F96">
            <w:pPr>
              <w:pStyle w:val="TableParagraph"/>
              <w:spacing w:line="210" w:lineRule="exact"/>
              <w:ind w:left="105"/>
              <w:rPr>
                <w:sz w:val="20"/>
              </w:rPr>
            </w:pPr>
            <w:r>
              <w:rPr>
                <w:sz w:val="20"/>
              </w:rPr>
              <w:t>Publicitate</w:t>
            </w:r>
          </w:p>
        </w:tc>
        <w:tc>
          <w:tcPr>
            <w:tcW w:w="2586" w:type="dxa"/>
          </w:tcPr>
          <w:p w14:paraId="733B6E6A" w14:textId="77777777" w:rsidR="00B70EB4" w:rsidRDefault="00982F96">
            <w:pPr>
              <w:pStyle w:val="TableParagraph"/>
              <w:spacing w:line="210" w:lineRule="exact"/>
              <w:ind w:left="106"/>
              <w:rPr>
                <w:sz w:val="20"/>
              </w:rPr>
            </w:pPr>
            <w:r>
              <w:rPr>
                <w:sz w:val="20"/>
              </w:rPr>
              <w:t>Id_canal_publicitate</w:t>
            </w:r>
          </w:p>
        </w:tc>
      </w:tr>
      <w:tr w:rsidR="00B70EB4" w14:paraId="563F8420" w14:textId="77777777">
        <w:trPr>
          <w:trHeight w:val="230"/>
        </w:trPr>
        <w:tc>
          <w:tcPr>
            <w:tcW w:w="913" w:type="dxa"/>
          </w:tcPr>
          <w:p w14:paraId="270972C9" w14:textId="77777777" w:rsidR="00B70EB4" w:rsidRDefault="00982F96">
            <w:pPr>
              <w:pStyle w:val="TableParagraph"/>
              <w:spacing w:line="210" w:lineRule="exact"/>
              <w:ind w:left="310" w:right="301"/>
              <w:jc w:val="center"/>
              <w:rPr>
                <w:sz w:val="20"/>
              </w:rPr>
            </w:pPr>
            <w:r>
              <w:rPr>
                <w:sz w:val="20"/>
              </w:rPr>
              <w:t>16.</w:t>
            </w:r>
          </w:p>
        </w:tc>
        <w:tc>
          <w:tcPr>
            <w:tcW w:w="1254" w:type="dxa"/>
          </w:tcPr>
          <w:p w14:paraId="3085432A" w14:textId="77777777" w:rsidR="00B70EB4" w:rsidRDefault="00982F96">
            <w:pPr>
              <w:pStyle w:val="TableParagraph"/>
              <w:spacing w:line="210" w:lineRule="exact"/>
              <w:ind w:left="107"/>
              <w:rPr>
                <w:sz w:val="20"/>
              </w:rPr>
            </w:pPr>
            <w:r>
              <w:rPr>
                <w:sz w:val="20"/>
              </w:rPr>
              <w:t>S_LIV</w:t>
            </w:r>
          </w:p>
        </w:tc>
        <w:tc>
          <w:tcPr>
            <w:tcW w:w="2228" w:type="dxa"/>
          </w:tcPr>
          <w:p w14:paraId="036E7A4D" w14:textId="77777777" w:rsidR="00B70EB4" w:rsidRDefault="00982F96">
            <w:pPr>
              <w:pStyle w:val="TableParagraph"/>
              <w:spacing w:line="210" w:lineRule="exact"/>
              <w:ind w:left="107"/>
              <w:rPr>
                <w:sz w:val="20"/>
              </w:rPr>
            </w:pPr>
            <w:r>
              <w:rPr>
                <w:sz w:val="20"/>
              </w:rPr>
              <w:t>Statistică_livrare</w:t>
            </w:r>
          </w:p>
        </w:tc>
        <w:tc>
          <w:tcPr>
            <w:tcW w:w="2586" w:type="dxa"/>
          </w:tcPr>
          <w:p w14:paraId="40569FDC" w14:textId="77777777" w:rsidR="00B70EB4" w:rsidRDefault="00982F96">
            <w:pPr>
              <w:pStyle w:val="TableParagraph"/>
              <w:spacing w:line="210" w:lineRule="exact"/>
              <w:ind w:left="108"/>
              <w:rPr>
                <w:sz w:val="20"/>
              </w:rPr>
            </w:pPr>
            <w:r>
              <w:rPr>
                <w:sz w:val="20"/>
              </w:rPr>
              <w:t>Id_statistică_livrare</w:t>
            </w:r>
          </w:p>
        </w:tc>
      </w:tr>
      <w:tr w:rsidR="00B70EB4" w14:paraId="3E53DC4D" w14:textId="77777777">
        <w:trPr>
          <w:trHeight w:val="230"/>
        </w:trPr>
        <w:tc>
          <w:tcPr>
            <w:tcW w:w="913" w:type="dxa"/>
          </w:tcPr>
          <w:p w14:paraId="5DBCAB38" w14:textId="77777777" w:rsidR="00B70EB4" w:rsidRDefault="00982F96">
            <w:pPr>
              <w:pStyle w:val="TableParagraph"/>
              <w:spacing w:line="210" w:lineRule="exact"/>
              <w:ind w:left="310" w:right="302"/>
              <w:jc w:val="center"/>
              <w:rPr>
                <w:sz w:val="20"/>
              </w:rPr>
            </w:pPr>
            <w:r>
              <w:rPr>
                <w:sz w:val="20"/>
              </w:rPr>
              <w:t>17.</w:t>
            </w:r>
          </w:p>
        </w:tc>
        <w:tc>
          <w:tcPr>
            <w:tcW w:w="1254" w:type="dxa"/>
          </w:tcPr>
          <w:p w14:paraId="2A017D41" w14:textId="77777777" w:rsidR="00B70EB4" w:rsidRDefault="00982F96">
            <w:pPr>
              <w:pStyle w:val="TableParagraph"/>
              <w:spacing w:line="210" w:lineRule="exact"/>
              <w:ind w:left="107"/>
              <w:rPr>
                <w:sz w:val="20"/>
              </w:rPr>
            </w:pPr>
            <w:r>
              <w:rPr>
                <w:sz w:val="20"/>
              </w:rPr>
              <w:t>LIV</w:t>
            </w:r>
          </w:p>
        </w:tc>
        <w:tc>
          <w:tcPr>
            <w:tcW w:w="2228" w:type="dxa"/>
          </w:tcPr>
          <w:p w14:paraId="162EEE66" w14:textId="77777777" w:rsidR="00B70EB4" w:rsidRDefault="00982F96">
            <w:pPr>
              <w:pStyle w:val="TableParagraph"/>
              <w:spacing w:line="210" w:lineRule="exact"/>
              <w:ind w:left="106"/>
              <w:rPr>
                <w:sz w:val="20"/>
              </w:rPr>
            </w:pPr>
            <w:r>
              <w:rPr>
                <w:sz w:val="20"/>
              </w:rPr>
              <w:t>Livrare</w:t>
            </w:r>
          </w:p>
        </w:tc>
        <w:tc>
          <w:tcPr>
            <w:tcW w:w="2586" w:type="dxa"/>
          </w:tcPr>
          <w:p w14:paraId="217C72FB" w14:textId="77777777" w:rsidR="00B70EB4" w:rsidRDefault="00982F96">
            <w:pPr>
              <w:pStyle w:val="TableParagraph"/>
              <w:spacing w:line="210" w:lineRule="exact"/>
              <w:ind w:left="107"/>
              <w:rPr>
                <w:sz w:val="20"/>
              </w:rPr>
            </w:pPr>
            <w:r>
              <w:rPr>
                <w:sz w:val="20"/>
              </w:rPr>
              <w:t>Id_părere_livrare</w:t>
            </w:r>
          </w:p>
        </w:tc>
      </w:tr>
      <w:tr w:rsidR="00B70EB4" w14:paraId="512D3874" w14:textId="77777777">
        <w:trPr>
          <w:trHeight w:val="230"/>
        </w:trPr>
        <w:tc>
          <w:tcPr>
            <w:tcW w:w="913" w:type="dxa"/>
          </w:tcPr>
          <w:p w14:paraId="32375D00" w14:textId="77777777" w:rsidR="00B70EB4" w:rsidRDefault="00982F96">
            <w:pPr>
              <w:pStyle w:val="TableParagraph"/>
              <w:spacing w:line="210" w:lineRule="exact"/>
              <w:ind w:left="310" w:right="301"/>
              <w:jc w:val="center"/>
              <w:rPr>
                <w:sz w:val="20"/>
              </w:rPr>
            </w:pPr>
            <w:r>
              <w:rPr>
                <w:sz w:val="20"/>
              </w:rPr>
              <w:t>18.</w:t>
            </w:r>
          </w:p>
        </w:tc>
        <w:tc>
          <w:tcPr>
            <w:tcW w:w="1254" w:type="dxa"/>
          </w:tcPr>
          <w:p w14:paraId="10F7997A" w14:textId="77777777" w:rsidR="00B70EB4" w:rsidRDefault="00982F96">
            <w:pPr>
              <w:pStyle w:val="TableParagraph"/>
              <w:spacing w:line="210" w:lineRule="exact"/>
              <w:ind w:left="107"/>
              <w:rPr>
                <w:sz w:val="20"/>
              </w:rPr>
            </w:pPr>
            <w:r>
              <w:rPr>
                <w:sz w:val="20"/>
              </w:rPr>
              <w:t>S_COM</w:t>
            </w:r>
          </w:p>
        </w:tc>
        <w:tc>
          <w:tcPr>
            <w:tcW w:w="2228" w:type="dxa"/>
          </w:tcPr>
          <w:p w14:paraId="05C793F2" w14:textId="77777777" w:rsidR="00B70EB4" w:rsidRDefault="00982F96">
            <w:pPr>
              <w:pStyle w:val="TableParagraph"/>
              <w:spacing w:line="210" w:lineRule="exact"/>
              <w:ind w:left="106"/>
              <w:rPr>
                <w:sz w:val="20"/>
              </w:rPr>
            </w:pPr>
            <w:r>
              <w:rPr>
                <w:sz w:val="20"/>
              </w:rPr>
              <w:t>Statistică_complexa</w:t>
            </w:r>
          </w:p>
        </w:tc>
        <w:tc>
          <w:tcPr>
            <w:tcW w:w="2586" w:type="dxa"/>
          </w:tcPr>
          <w:p w14:paraId="54836E59" w14:textId="77777777" w:rsidR="00B70EB4" w:rsidRDefault="00982F96">
            <w:pPr>
              <w:pStyle w:val="TableParagraph"/>
              <w:spacing w:line="210" w:lineRule="exact"/>
              <w:ind w:left="108"/>
              <w:rPr>
                <w:sz w:val="20"/>
              </w:rPr>
            </w:pPr>
            <w:r>
              <w:rPr>
                <w:sz w:val="20"/>
              </w:rPr>
              <w:t>Id_statistică_complexă</w:t>
            </w:r>
          </w:p>
        </w:tc>
      </w:tr>
      <w:tr w:rsidR="00B70EB4" w14:paraId="4B9060E9" w14:textId="77777777">
        <w:trPr>
          <w:trHeight w:val="230"/>
        </w:trPr>
        <w:tc>
          <w:tcPr>
            <w:tcW w:w="913" w:type="dxa"/>
          </w:tcPr>
          <w:p w14:paraId="4EDB981A" w14:textId="77777777" w:rsidR="00B70EB4" w:rsidRDefault="00982F96">
            <w:pPr>
              <w:pStyle w:val="TableParagraph"/>
              <w:spacing w:line="210" w:lineRule="exact"/>
              <w:ind w:left="310" w:right="301"/>
              <w:jc w:val="center"/>
              <w:rPr>
                <w:sz w:val="20"/>
              </w:rPr>
            </w:pPr>
            <w:r>
              <w:rPr>
                <w:sz w:val="20"/>
              </w:rPr>
              <w:t>19.</w:t>
            </w:r>
          </w:p>
        </w:tc>
        <w:tc>
          <w:tcPr>
            <w:tcW w:w="1254" w:type="dxa"/>
          </w:tcPr>
          <w:p w14:paraId="5966EEBE" w14:textId="77777777" w:rsidR="00B70EB4" w:rsidRDefault="00982F96">
            <w:pPr>
              <w:pStyle w:val="TableParagraph"/>
              <w:spacing w:line="210" w:lineRule="exact"/>
              <w:ind w:left="107"/>
              <w:rPr>
                <w:sz w:val="20"/>
              </w:rPr>
            </w:pPr>
            <w:r>
              <w:rPr>
                <w:sz w:val="20"/>
              </w:rPr>
              <w:t>ACM</w:t>
            </w:r>
          </w:p>
        </w:tc>
        <w:tc>
          <w:tcPr>
            <w:tcW w:w="2228" w:type="dxa"/>
          </w:tcPr>
          <w:p w14:paraId="5CE1CBEF" w14:textId="77777777" w:rsidR="00B70EB4" w:rsidRDefault="00982F96">
            <w:pPr>
              <w:pStyle w:val="TableParagraph"/>
              <w:spacing w:line="210" w:lineRule="exact"/>
              <w:ind w:left="106"/>
              <w:rPr>
                <w:sz w:val="20"/>
              </w:rPr>
            </w:pPr>
            <w:r>
              <w:rPr>
                <w:sz w:val="20"/>
              </w:rPr>
              <w:t>Alte comentarii</w:t>
            </w:r>
          </w:p>
        </w:tc>
        <w:tc>
          <w:tcPr>
            <w:tcW w:w="2586" w:type="dxa"/>
          </w:tcPr>
          <w:p w14:paraId="5D5972A7" w14:textId="77777777" w:rsidR="00B70EB4" w:rsidRDefault="00982F96">
            <w:pPr>
              <w:pStyle w:val="TableParagraph"/>
              <w:spacing w:line="210" w:lineRule="exact"/>
              <w:ind w:left="106"/>
              <w:rPr>
                <w:sz w:val="20"/>
              </w:rPr>
            </w:pPr>
            <w:r>
              <w:rPr>
                <w:sz w:val="20"/>
              </w:rPr>
              <w:t>Id_alt_comentariu</w:t>
            </w:r>
          </w:p>
        </w:tc>
      </w:tr>
    </w:tbl>
    <w:p w14:paraId="7CE2A83A" w14:textId="77777777" w:rsidR="00B70EB4" w:rsidRDefault="00982F96">
      <w:pPr>
        <w:spacing w:before="227"/>
        <w:ind w:left="3250" w:right="3105"/>
        <w:jc w:val="center"/>
        <w:rPr>
          <w:b/>
          <w:sz w:val="20"/>
        </w:rPr>
      </w:pPr>
      <w:r>
        <w:pict w14:anchorId="5C500FD2">
          <v:group id="_x0000_s1096" style="position:absolute;left:0;text-align:left;margin-left:71.65pt;margin-top:50.65pt;width:455.9pt;height:184.1pt;z-index:251649024;mso-position-horizontal-relative:page;mso-position-vertical-relative:text" coordorigin="1433,1013" coordsize="9118,3682">
            <v:shape id="_x0000_s1153" style="position:absolute;left:3045;top:1022;width:7494;height:231" coordorigin="3046,1022" coordsize="7494,231" path="m10540,1022r-104,l3148,1022r-102,l3046,1253r102,l10436,1253r104,l10540,1022e" fillcolor="black" stroked="f">
              <v:path arrowok="t"/>
            </v:shape>
            <v:line id="_x0000_s1152" style="position:absolute" from="1433,1017" to="10550,1017" strokeweight=".48pt"/>
            <v:line id="_x0000_s1151" style="position:absolute" from="3041,1022" to="3041,1253" strokeweight=".48pt"/>
            <v:shape id="_x0000_s1150" style="position:absolute;left:3045;top:1262;width:7494;height:1134" coordorigin="3046,1262" coordsize="7494,1134" o:spt="100" adj="0,,0" path="m3430,1262r-46,l3148,1262r-102,l3046,2396r102,l3384,2396r46,l3430,1262t396,l3779,1262r-237,l3440,1262r,1134l3542,2396r237,l3826,2396r,-1134m4220,1262r-45,l3938,1262r-103,l3835,2396r103,l4175,2396r45,l4220,1262t395,l4570,1262r-237,l4230,1262r,1134l4333,2396r237,l4615,2396r,-1134m5010,1262r-46,l4728,1262r-103,l4625,2396r103,l4964,2396r46,l5010,1262t395,l5359,1262r-236,l5020,1262r,1134l5123,2396r236,l5405,2396r,-1134m5800,1262r-46,l5518,1262r-102,l5416,2396r102,l5754,2396r46,l5800,1262t396,l6149,1262r-237,l5810,1262r,1134l5912,2396r237,l6196,2396r,-1134m6590,1262r-45,l6308,1262r-103,l6205,2396r103,l6545,2396r45,l6590,1262t395,l6940,1262r-237,l6600,1262r,1134l6703,2396r237,l6985,2396r,-1134m7380,1262r-46,l7098,1262r-103,l6995,2396r103,l7334,2396r46,l7380,1262t395,l7729,1262r-236,l7390,1262r,1134l7493,2396r236,l7775,2396r,-1134m8170,1262r-46,l7888,1262r-102,l7786,2396r102,l8124,2396r46,l8170,1262t396,l8519,1262r-237,l8180,1262r,1134l8282,2396r237,l8566,2396r,-1134m8960,1262r-45,l8678,1262r-103,l8575,2396r103,l8915,2396r45,l8960,1262t395,l9310,1262r-237,l8970,1262r,1134l9073,2396r237,l9355,2396r,-1134m9750,1262r-46,l9468,1262r-103,l9365,2396r103,l9704,2396r46,l9750,1262t395,l10099,1262r-236,l9760,1262r,1134l9863,2396r236,l10145,2396r,-1134m10540,1262r-46,l10258,1262r-102,l10156,2396r102,l10494,2396r46,l10540,1262e" fillcolor="black" stroked="f">
              <v:stroke joinstyle="round"/>
              <v:formulas/>
              <v:path arrowok="t" o:connecttype="segments"/>
            </v:shape>
            <v:line id="_x0000_s1149" style="position:absolute" from="3036,1257" to="10550,1257" strokeweight=".48pt"/>
            <v:line id="_x0000_s1148" style="position:absolute" from="3041,1262" to="3041,2396" strokeweight=".48pt"/>
            <v:line id="_x0000_s1147" style="position:absolute" from="3436,1262" to="3436,2396" strokeweight=".48pt"/>
            <v:shape id="_x0000_s1146" style="position:absolute;left:3830;top:1262;width:791;height:1134" coordorigin="3830,1262" coordsize="791,1134" o:spt="100" adj="0,,0" path="m3830,1262r,1134m4225,1262r,1134m4621,1262r,1134e" filled="f" strokeweight=".48pt">
              <v:stroke joinstyle="round"/>
              <v:formulas/>
              <v:path arrowok="t" o:connecttype="segments"/>
            </v:shape>
            <v:line id="_x0000_s1145" style="position:absolute" from="5016,1262" to="5016,2396" strokeweight=".48pt"/>
            <v:line id="_x0000_s1144" style="position:absolute" from="5411,1262" to="5411,2396" strokeweight=".48pt"/>
            <v:shape id="_x0000_s1143" style="position:absolute;left:5805;top:1262;width:395;height:1134" coordorigin="5806,1262" coordsize="395,1134" o:spt="100" adj="0,,0" path="m5806,1262r,1134m6200,1262r,1134e" filled="f" strokeweight=".48pt">
              <v:stroke joinstyle="round"/>
              <v:formulas/>
              <v:path arrowok="t" o:connecttype="segments"/>
            </v:shape>
            <v:line id="_x0000_s1142" style="position:absolute" from="6595,1262" to="6595,2396" strokeweight=".48pt"/>
            <v:line id="_x0000_s1141" style="position:absolute" from="6991,1262" to="6991,2396" strokeweight=".48pt"/>
            <v:shape id="_x0000_s1140" style="position:absolute;left:7386;top:1262;width:395;height:1134" coordorigin="7386,1262" coordsize="395,1134" o:spt="100" adj="0,,0" path="m7386,1262r,1134m7781,1262r,1134e" filled="f" strokeweight=".48pt">
              <v:stroke joinstyle="round"/>
              <v:formulas/>
              <v:path arrowok="t" o:connecttype="segments"/>
            </v:shape>
            <v:shape id="_x0000_s1139" style="position:absolute;left:8175;top:1262;width:1186;height:1134" coordorigin="8176,1262" coordsize="1186,1134" o:spt="100" adj="0,,0" path="m8176,1262r,1134m8570,1262r,1134m8965,1262r,1134m9361,1262r,1134e" filled="f" strokeweight=".48pt">
              <v:stroke joinstyle="round"/>
              <v:formulas/>
              <v:path arrowok="t" o:connecttype="segments"/>
            </v:shape>
            <v:line id="_x0000_s1138" style="position:absolute" from="9756,1262" to="9756,2396" strokeweight=".48pt"/>
            <v:line id="_x0000_s1137" style="position:absolute" from="10151,1262" to="10151,2396" strokeweight=".48pt"/>
            <v:line id="_x0000_s1136" style="position:absolute" from="1433,2401" to="10550,2401" strokeweight=".48pt"/>
            <v:line id="_x0000_s1135" style="position:absolute" from="3436,2406" to="3436,3540" strokeweight=".48pt"/>
            <v:shape id="_x0000_s1134" style="position:absolute;left:3830;top:2405;width:791;height:1134" coordorigin="3830,2406" coordsize="791,1134" o:spt="100" adj="0,,0" path="m3830,2406r,1134m4621,2406r,1134e" filled="f" strokeweight=".48pt">
              <v:stroke joinstyle="round"/>
              <v:formulas/>
              <v:path arrowok="t" o:connecttype="segments"/>
            </v:shape>
            <v:line id="_x0000_s1133" style="position:absolute" from="5016,2406" to="5016,3540" strokeweight=".48pt"/>
            <v:line id="_x0000_s1132" style="position:absolute" from="5411,2406" to="5411,3540" strokeweight=".48pt"/>
            <v:shape id="_x0000_s1131" style="position:absolute;left:5805;top:2405;width:395;height:1134" coordorigin="5806,2406" coordsize="395,1134" o:spt="100" adj="0,,0" path="m5806,2406r,1134m6200,2406r,1134e" filled="f" strokeweight=".48pt">
              <v:stroke joinstyle="round"/>
              <v:formulas/>
              <v:path arrowok="t" o:connecttype="segments"/>
            </v:shape>
            <v:line id="_x0000_s1130" style="position:absolute" from="6595,2406" to="6595,3540" strokeweight=".48pt"/>
            <v:line id="_x0000_s1129" style="position:absolute" from="6991,2406" to="6991,3540" strokeweight=".48pt"/>
            <v:shape id="_x0000_s1128" style="position:absolute;left:7386;top:2405;width:395;height:1134" coordorigin="7386,2406" coordsize="395,1134" o:spt="100" adj="0,,0" path="m7386,2406r,1134m7781,2406r,1134e" filled="f" strokeweight=".48pt">
              <v:stroke joinstyle="round"/>
              <v:formulas/>
              <v:path arrowok="t" o:connecttype="segments"/>
            </v:shape>
            <v:shape id="_x0000_s1127" style="position:absolute;left:8175;top:2405;width:1186;height:1134" coordorigin="8176,2406" coordsize="1186,1134" o:spt="100" adj="0,,0" path="m8176,2406r,1134m8570,2406r,1134m8965,2406r,1134m9361,2406r,1134e" filled="f" strokeweight=".48pt">
              <v:stroke joinstyle="round"/>
              <v:formulas/>
              <v:path arrowok="t" o:connecttype="segments"/>
            </v:shape>
            <v:line id="_x0000_s1126" style="position:absolute" from="9756,2406" to="9756,3540" strokeweight=".48pt"/>
            <v:line id="_x0000_s1125" style="position:absolute" from="10151,2406" to="10151,3540" strokeweight=".48pt"/>
            <v:line id="_x0000_s1124" style="position:absolute" from="1433,3545" to="10550,3545" strokeweight=".48pt"/>
            <v:shape id="_x0000_s1123" style="position:absolute;left:1437;top:1012;width:360;height:3682" coordorigin="1438,1013" coordsize="360,3682" o:spt="100" adj="0,,0" path="m1438,1013r,3681m1798,1022r,3672e" filled="f" strokeweight=".48pt">
              <v:stroke joinstyle="round"/>
              <v:formulas/>
              <v:path arrowok="t" o:connecttype="segments"/>
            </v:shape>
            <v:line id="_x0000_s1122" style="position:absolute" from="1802,4689" to="2693,4689" strokeweight=".48pt"/>
            <v:line id="_x0000_s1121" style="position:absolute" from="2698,1022" to="2698,4694" strokeweight=".48pt"/>
            <v:shape id="_x0000_s1120" style="position:absolute;left:2702;top:3549;width:1124;height:1145" coordorigin="2702,3549" coordsize="1124,1145" o:spt="100" adj="0,,0" path="m2702,4689r334,m3436,3549r,1145m3440,4689r386,e" filled="f" strokeweight=".48pt">
              <v:stroke joinstyle="round"/>
              <v:formulas/>
              <v:path arrowok="t" o:connecttype="segments"/>
            </v:shape>
            <v:line id="_x0000_s1119" style="position:absolute" from="3830,3549" to="3830,4694" strokeweight=".48pt"/>
            <v:line id="_x0000_s1118" style="position:absolute" from="3835,4689" to="4220,4689" strokeweight=".48pt"/>
            <v:line id="_x0000_s1117" style="position:absolute" from="4225,3549" to="4225,4694" strokeweight=".48pt"/>
            <v:line id="_x0000_s1116" style="position:absolute" from="4230,4689" to="4616,4689" strokeweight=".48pt"/>
            <v:line id="_x0000_s1115" style="position:absolute" from="4621,3549" to="4621,4694" strokeweight=".48pt"/>
            <v:shape id="_x0000_s1114" style="position:absolute;left:4626;top:3549;width:780;height:1145" coordorigin="4626,3549" coordsize="780,1145" o:spt="100" adj="0,,0" path="m4626,4689r385,m5016,3549r,1145m5021,4689r385,e" filled="f" strokeweight=".48pt">
              <v:stroke joinstyle="round"/>
              <v:formulas/>
              <v:path arrowok="t" o:connecttype="segments"/>
            </v:shape>
            <v:line id="_x0000_s1113" style="position:absolute" from="5411,3549" to="5411,4694" strokeweight=".48pt"/>
            <v:shape id="_x0000_s1112" style="position:absolute;left:5415;top:3549;width:1175;height:1145" coordorigin="5416,3549" coordsize="1175,1145" o:spt="100" adj="0,,0" path="m5416,4689r385,m5806,3549r,1145m5810,4689r386,m6200,3549r,1145m6205,4689r385,e" filled="f" strokeweight=".48pt">
              <v:stroke joinstyle="round"/>
              <v:formulas/>
              <v:path arrowok="t" o:connecttype="segments"/>
            </v:shape>
            <v:line id="_x0000_s1111" style="position:absolute" from="6595,3549" to="6595,4694" strokeweight=".48pt"/>
            <v:shape id="_x0000_s1110" style="position:absolute;left:6600;top:3549;width:782;height:1145" coordorigin="6600,3549" coordsize="782,1145" o:spt="100" adj="0,,0" path="m6600,4689r386,m6991,3549r,1145m6996,4689r385,e" filled="f" strokeweight=".48pt">
              <v:stroke joinstyle="round"/>
              <v:formulas/>
              <v:path arrowok="t" o:connecttype="segments"/>
            </v:shape>
            <v:line id="_x0000_s1109" style="position:absolute" from="7386,3549" to="7386,4694" strokeweight=".48pt"/>
            <v:line id="_x0000_s1108" style="position:absolute" from="7391,4689" to="7776,4689" strokeweight=".48pt"/>
            <v:line id="_x0000_s1107" style="position:absolute" from="7781,3549" to="7781,4694" strokeweight=".48pt"/>
            <v:shape id="_x0000_s1106" style="position:absolute;left:7785;top:3549;width:1966;height:1145" coordorigin="7786,3549" coordsize="1966,1145" o:spt="100" adj="0,,0" path="m7786,4689r385,m8176,3549r,1145m8180,4689r386,m8570,3549r,1145m8575,4689r385,m8965,3549r,1145m8970,4689r386,m9361,3549r,1145m9366,4689r385,e" filled="f" strokeweight=".48pt">
              <v:stroke joinstyle="round"/>
              <v:formulas/>
              <v:path arrowok="t" o:connecttype="segments"/>
            </v:shape>
            <v:line id="_x0000_s1105" style="position:absolute" from="9756,3549" to="9756,4694" strokeweight=".48pt"/>
            <v:shape id="_x0000_s1104" style="position:absolute;left:9760;top:3549;width:780;height:1145" coordorigin="9761,3549" coordsize="780,1145" o:spt="100" adj="0,,0" path="m9761,4689r385,m10151,3549r,1145m10156,4689r385,e" filled="f" strokeweight=".48pt">
              <v:stroke joinstyle="round"/>
              <v:formulas/>
              <v:path arrowok="t" o:connecttype="segments"/>
            </v:shape>
            <v:line id="_x0000_s1103" style="position:absolute" from="10546,1013" to="10546,4694" strokeweight=".48pt"/>
            <v:shape id="_x0000_s1102" type="#_x0000_t202" style="position:absolute;left:3040;top:3544;width:395;height:1145" filled="f" strokeweight=".48pt">
              <v:textbox inset="0,0,0,0">
                <w:txbxContent>
                  <w:p w14:paraId="595A648F" w14:textId="77777777" w:rsidR="00B70EB4" w:rsidRDefault="00982F96">
                    <w:pPr>
                      <w:spacing w:line="228" w:lineRule="exact"/>
                      <w:ind w:right="1"/>
                      <w:jc w:val="center"/>
                      <w:rPr>
                        <w:sz w:val="20"/>
                      </w:rPr>
                    </w:pPr>
                    <w:r>
                      <w:rPr>
                        <w:sz w:val="20"/>
                      </w:rPr>
                      <w:t>1</w:t>
                    </w:r>
                  </w:p>
                </w:txbxContent>
              </v:textbox>
            </v:shape>
            <v:shape id="_x0000_s1101" type="#_x0000_t202" style="position:absolute;left:1437;top:3544;width:360;height:1145" filled="f" strokeweight=".48pt">
              <v:textbox inset="0,0,0,0">
                <w:txbxContent>
                  <w:p w14:paraId="114DD402" w14:textId="77777777" w:rsidR="00B70EB4" w:rsidRDefault="00982F96">
                    <w:pPr>
                      <w:spacing w:line="228" w:lineRule="exact"/>
                      <w:jc w:val="center"/>
                      <w:rPr>
                        <w:sz w:val="20"/>
                      </w:rPr>
                    </w:pPr>
                    <w:r>
                      <w:rPr>
                        <w:sz w:val="20"/>
                      </w:rPr>
                      <w:t>2</w:t>
                    </w:r>
                  </w:p>
                </w:txbxContent>
              </v:textbox>
            </v:shape>
            <v:shape id="_x0000_s1100" type="#_x0000_t202" style="position:absolute;left:4225;top:2400;width:396;height:1144" filled="f" strokeweight=".48pt">
              <v:textbox inset="0,0,0,0">
                <w:txbxContent>
                  <w:p w14:paraId="16D434E4" w14:textId="77777777" w:rsidR="00B70EB4" w:rsidRDefault="00982F96">
                    <w:pPr>
                      <w:spacing w:line="227" w:lineRule="exact"/>
                      <w:jc w:val="center"/>
                      <w:rPr>
                        <w:sz w:val="20"/>
                      </w:rPr>
                    </w:pPr>
                    <w:r>
                      <w:rPr>
                        <w:sz w:val="20"/>
                      </w:rPr>
                      <w:t>1</w:t>
                    </w:r>
                  </w:p>
                </w:txbxContent>
              </v:textbox>
            </v:shape>
            <v:shape id="_x0000_s1099" type="#_x0000_t202" style="position:absolute;left:3040;top:2400;width:395;height:1144" filled="f" strokeweight=".48pt">
              <v:textbox inset="0,0,0,0">
                <w:txbxContent>
                  <w:p w14:paraId="5313FC02" w14:textId="77777777" w:rsidR="00B70EB4" w:rsidRDefault="00982F96">
                    <w:pPr>
                      <w:spacing w:line="227" w:lineRule="exact"/>
                      <w:ind w:right="1"/>
                      <w:jc w:val="center"/>
                      <w:rPr>
                        <w:sz w:val="20"/>
                      </w:rPr>
                    </w:pPr>
                    <w:r>
                      <w:rPr>
                        <w:sz w:val="20"/>
                      </w:rPr>
                      <w:t>1</w:t>
                    </w:r>
                  </w:p>
                  <w:p w14:paraId="40B7B21E" w14:textId="77777777" w:rsidR="00B70EB4" w:rsidRDefault="00982F96">
                    <w:pPr>
                      <w:ind w:right="1"/>
                      <w:jc w:val="center"/>
                      <w:rPr>
                        <w:sz w:val="20"/>
                      </w:rPr>
                    </w:pPr>
                    <w:r>
                      <w:rPr>
                        <w:sz w:val="20"/>
                      </w:rPr>
                      <w:t>*</w:t>
                    </w:r>
                  </w:p>
                </w:txbxContent>
              </v:textbox>
            </v:shape>
            <v:shape id="_x0000_s1098" type="#_x0000_t202" style="position:absolute;left:1437;top:2400;width:360;height:1144" filled="f" strokeweight=".48pt">
              <v:textbox inset="0,0,0,0">
                <w:txbxContent>
                  <w:p w14:paraId="3E6D5261" w14:textId="77777777" w:rsidR="00B70EB4" w:rsidRDefault="00982F96">
                    <w:pPr>
                      <w:spacing w:line="227" w:lineRule="exact"/>
                      <w:jc w:val="center"/>
                      <w:rPr>
                        <w:sz w:val="20"/>
                      </w:rPr>
                    </w:pPr>
                    <w:r>
                      <w:rPr>
                        <w:sz w:val="20"/>
                      </w:rPr>
                      <w:t>1</w:t>
                    </w:r>
                  </w:p>
                </w:txbxContent>
              </v:textbox>
            </v:shape>
            <v:shape id="_x0000_s1097" type="#_x0000_t202" style="position:absolute;left:6336;top:1027;width:932;height:222" filled="f" stroked="f">
              <v:textbox inset="0,0,0,0">
                <w:txbxContent>
                  <w:p w14:paraId="6A0061DC" w14:textId="77777777" w:rsidR="00B70EB4" w:rsidRDefault="00982F96">
                    <w:pPr>
                      <w:spacing w:line="222" w:lineRule="exact"/>
                      <w:rPr>
                        <w:sz w:val="20"/>
                      </w:rPr>
                    </w:pPr>
                    <w:r>
                      <w:rPr>
                        <w:color w:val="FFFFFF"/>
                        <w:sz w:val="20"/>
                      </w:rPr>
                      <w:t>ENTITĂŢI</w:t>
                    </w:r>
                  </w:p>
                </w:txbxContent>
              </v:textbox>
            </v:shape>
            <w10:wrap anchorx="page"/>
          </v:group>
        </w:pict>
      </w:r>
      <w:r>
        <w:pict w14:anchorId="067BCBE0">
          <v:shape id="_x0000_s1095" type="#_x0000_t202" style="position:absolute;left:0;text-align:left;margin-left:76.75pt;margin-top:64.45pt;width:42.9pt;height:50.75pt;z-index:251650048;mso-position-horizontal-relative:page;mso-position-vertical-relative:text" filled="f" stroked="f">
            <v:textbox style="layout-flow:vertical;mso-layout-flow-alt:bottom-to-top" inset="0,0,0,0">
              <w:txbxContent>
                <w:p w14:paraId="2DB1DE7C" w14:textId="77777777" w:rsidR="00B70EB4" w:rsidRDefault="00982F96">
                  <w:pPr>
                    <w:spacing w:before="12"/>
                    <w:ind w:left="20"/>
                    <w:rPr>
                      <w:sz w:val="20"/>
                    </w:rPr>
                  </w:pPr>
                  <w:r>
                    <w:rPr>
                      <w:sz w:val="20"/>
                    </w:rPr>
                    <w:t>Nr. Crt</w:t>
                  </w:r>
                </w:p>
                <w:p w14:paraId="1BB0FD10" w14:textId="77777777" w:rsidR="00B70EB4" w:rsidRDefault="00982F96">
                  <w:pPr>
                    <w:spacing w:before="130" w:line="244" w:lineRule="auto"/>
                    <w:ind w:left="333" w:right="2" w:hanging="140"/>
                    <w:rPr>
                      <w:sz w:val="20"/>
                    </w:rPr>
                  </w:pPr>
                  <w:r>
                    <w:rPr>
                      <w:sz w:val="20"/>
                    </w:rPr>
                    <w:t>Denumire atribut</w:t>
                  </w:r>
                </w:p>
              </w:txbxContent>
            </v:textbox>
            <w10:wrap anchorx="page"/>
          </v:shape>
        </w:pict>
      </w:r>
      <w:r>
        <w:pict w14:anchorId="56490905">
          <v:shape id="_x0000_s1094" type="#_x0000_t202" style="position:absolute;left:0;text-align:left;margin-left:139.75pt;margin-top:59.9pt;width:385.7pt;height:51.15pt;z-index:251655168;mso-position-horizontal-relative:page;mso-position-vertical-relative:text" filled="f" stroked="f">
            <v:textbox style="layout-flow:vertical;mso-layout-flow-alt:bottom-to-top" inset="0,0,0,0">
              <w:txbxContent>
                <w:p w14:paraId="592F00DF" w14:textId="77777777" w:rsidR="00B70EB4" w:rsidRDefault="00982F96">
                  <w:pPr>
                    <w:spacing w:before="12" w:line="357" w:lineRule="auto"/>
                    <w:ind w:left="191" w:hanging="172"/>
                    <w:rPr>
                      <w:sz w:val="20"/>
                    </w:rPr>
                  </w:pPr>
                  <w:r>
                    <w:rPr>
                      <w:sz w:val="20"/>
                    </w:rPr>
                    <w:t xml:space="preserve">Tip lungime </w:t>
                  </w:r>
                  <w:r>
                    <w:rPr>
                      <w:color w:val="FFFFFF"/>
                      <w:sz w:val="20"/>
                    </w:rPr>
                    <w:t>CLN</w:t>
                  </w:r>
                </w:p>
                <w:p w14:paraId="7B415BA0" w14:textId="77777777" w:rsidR="00B70EB4" w:rsidRDefault="00982F96">
                  <w:pPr>
                    <w:spacing w:before="51" w:line="412" w:lineRule="auto"/>
                    <w:ind w:left="57" w:right="296" w:firstLine="1"/>
                    <w:jc w:val="center"/>
                    <w:rPr>
                      <w:sz w:val="20"/>
                    </w:rPr>
                  </w:pPr>
                  <w:r>
                    <w:rPr>
                      <w:color w:val="FFFFFF"/>
                      <w:sz w:val="20"/>
                    </w:rPr>
                    <w:t>CTG PRD CMZ DRY S_ZNA ZNA S_DST DST S_PRT PRT S_CLT CLT S_PUB PUB S_LIV LIV S_COM</w:t>
                  </w:r>
                </w:p>
                <w:p w14:paraId="1565098E" w14:textId="77777777" w:rsidR="00B70EB4" w:rsidRDefault="00982F96">
                  <w:pPr>
                    <w:spacing w:line="221" w:lineRule="exact"/>
                    <w:ind w:left="144" w:right="382"/>
                    <w:jc w:val="center"/>
                    <w:rPr>
                      <w:sz w:val="20"/>
                    </w:rPr>
                  </w:pPr>
                  <w:r>
                    <w:rPr>
                      <w:color w:val="FFFFFF"/>
                      <w:sz w:val="20"/>
                    </w:rPr>
                    <w:t>ACM</w:t>
                  </w:r>
                </w:p>
              </w:txbxContent>
            </v:textbox>
            <w10:wrap anchorx="page"/>
          </v:shape>
        </w:pict>
      </w:r>
      <w:r>
        <w:rPr>
          <w:i/>
          <w:sz w:val="20"/>
        </w:rPr>
        <w:t xml:space="preserve">Tabelul 6.2. </w:t>
      </w:r>
      <w:r>
        <w:rPr>
          <w:b/>
          <w:sz w:val="20"/>
        </w:rPr>
        <w:t>Entităţile DER</w:t>
      </w:r>
    </w:p>
    <w:p w14:paraId="1E5CB441" w14:textId="77777777" w:rsidR="00B70EB4" w:rsidRDefault="00B70EB4">
      <w:pPr>
        <w:jc w:val="center"/>
        <w:rPr>
          <w:sz w:val="20"/>
        </w:rPr>
        <w:sectPr w:rsidR="00B70EB4">
          <w:pgSz w:w="11910" w:h="16840"/>
          <w:pgMar w:top="1340" w:right="1460" w:bottom="1220" w:left="1320" w:header="729" w:footer="1021" w:gutter="0"/>
          <w:cols w:space="708"/>
        </w:sectPr>
      </w:pPr>
    </w:p>
    <w:p w14:paraId="657BECC4" w14:textId="77777777" w:rsidR="00B70EB4" w:rsidRDefault="00982F96">
      <w:pPr>
        <w:pStyle w:val="BodyText"/>
        <w:rPr>
          <w:sz w:val="20"/>
        </w:rPr>
      </w:pPr>
      <w:r>
        <w:lastRenderedPageBreak/>
        <w:pict w14:anchorId="4AEBEAF1">
          <v:line id="_x0000_s1093" style="position:absolute;z-index:251656192;mso-position-horizontal-relative:page;mso-position-vertical-relative:page" from="790.95pt,88.4pt" to="790.95pt,507.1pt" strokeweight=".48pt">
            <w10:wrap anchorx="page" anchory="page"/>
          </v:line>
        </w:pict>
      </w:r>
      <w:r>
        <w:pict w14:anchorId="57A10F7E">
          <v:line id="_x0000_s1092" style="position:absolute;z-index:251657216;mso-position-horizontal-relative:page;mso-position-vertical-relative:page" from="64.8pt,88.4pt" to="64.8pt,507.1pt" strokecolor="#d9d9d9" strokeweight=".48pt">
            <w10:wrap anchorx="page" anchory="page"/>
          </v:line>
        </w:pict>
      </w:r>
      <w:r>
        <w:pict w14:anchorId="58DC3CD9">
          <v:shape id="_x0000_s1091" type="#_x0000_t202" style="position:absolute;margin-left:791.25pt;margin-top:103.6pt;width:15.3pt;height:388.35pt;z-index:251658240;mso-position-horizontal-relative:page;mso-position-vertical-relative:page" filled="f" stroked="f">
            <v:textbox style="layout-flow:vertical" inset="0,0,0,0">
              <w:txbxContent>
                <w:p w14:paraId="1E90E13E" w14:textId="77777777" w:rsidR="00B70EB4" w:rsidRDefault="00982F96">
                  <w:pPr>
                    <w:spacing w:before="10"/>
                    <w:ind w:left="20"/>
                    <w:rPr>
                      <w:i/>
                      <w:sz w:val="24"/>
                    </w:rPr>
                  </w:pPr>
                  <w:r>
                    <w:rPr>
                      <w:i/>
                      <w:sz w:val="24"/>
                    </w:rPr>
                    <w:t>Abordări de tip Data Warehousing-Implementare în Microsoft SQL Server 2005</w:t>
                  </w:r>
                </w:p>
              </w:txbxContent>
            </v:textbox>
            <w10:wrap anchorx="page" anchory="page"/>
          </v:shape>
        </w:pict>
      </w:r>
      <w:r>
        <w:pict w14:anchorId="14173623">
          <v:shape id="_x0000_s1090" type="#_x0000_t202" style="position:absolute;margin-left:49.1pt;margin-top:88.9pt;width:15.35pt;height:84.1pt;z-index:251659264;mso-position-horizontal-relative:page;mso-position-vertical-relative:page" filled="f" stroked="f">
            <v:textbox style="layout-flow:vertical" inset="0,0,0,0">
              <w:txbxContent>
                <w:p w14:paraId="0D8CDECB" w14:textId="77777777" w:rsidR="00B70EB4" w:rsidRDefault="00982F96">
                  <w:pPr>
                    <w:spacing w:before="16"/>
                    <w:ind w:left="20"/>
                    <w:rPr>
                      <w:rFonts w:ascii="Century Gothic"/>
                    </w:rPr>
                  </w:pPr>
                  <w:r>
                    <w:rPr>
                      <w:rFonts w:ascii="Century Gothic"/>
                      <w:b/>
                    </w:rPr>
                    <w:t xml:space="preserve">35 | </w:t>
                  </w:r>
                  <w:r>
                    <w:rPr>
                      <w:rFonts w:ascii="Century Gothic"/>
                      <w:color w:val="7E7E7E"/>
                    </w:rPr>
                    <w:t xml:space="preserve">pagi na </w:t>
                  </w:r>
                </w:p>
              </w:txbxContent>
            </v:textbox>
            <w10:wrap anchorx="page" anchory="page"/>
          </v:shape>
        </w:pict>
      </w:r>
    </w:p>
    <w:p w14:paraId="5E36FC29" w14:textId="77777777" w:rsidR="00B70EB4" w:rsidRDefault="00B70EB4">
      <w:pPr>
        <w:pStyle w:val="BodyText"/>
        <w:rPr>
          <w:sz w:val="20"/>
        </w:rPr>
      </w:pPr>
    </w:p>
    <w:p w14:paraId="7E748C61" w14:textId="77777777" w:rsidR="00B70EB4" w:rsidRDefault="00B70EB4">
      <w:pPr>
        <w:pStyle w:val="BodyText"/>
        <w:rPr>
          <w:sz w:val="20"/>
        </w:rPr>
      </w:pPr>
    </w:p>
    <w:p w14:paraId="583A5D1F" w14:textId="77777777" w:rsidR="00B70EB4" w:rsidRDefault="00B70EB4">
      <w:pPr>
        <w:pStyle w:val="BodyText"/>
        <w:rPr>
          <w:sz w:val="20"/>
        </w:rPr>
      </w:pPr>
    </w:p>
    <w:p w14:paraId="52136014" w14:textId="77777777" w:rsidR="00B70EB4" w:rsidRDefault="00B70EB4">
      <w:pPr>
        <w:pStyle w:val="BodyText"/>
        <w:rPr>
          <w:sz w:val="20"/>
        </w:rPr>
      </w:pPr>
    </w:p>
    <w:p w14:paraId="4C59B5BC" w14:textId="77777777" w:rsidR="00B70EB4" w:rsidRDefault="00B70EB4">
      <w:pPr>
        <w:pStyle w:val="BodyText"/>
        <w:spacing w:before="2"/>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4"/>
        <w:gridCol w:w="1145"/>
        <w:gridCol w:w="1144"/>
        <w:gridCol w:w="1144"/>
        <w:gridCol w:w="1145"/>
        <w:gridCol w:w="1144"/>
        <w:gridCol w:w="1144"/>
        <w:gridCol w:w="1145"/>
        <w:gridCol w:w="1144"/>
        <w:gridCol w:w="1144"/>
        <w:gridCol w:w="1145"/>
        <w:gridCol w:w="1144"/>
      </w:tblGrid>
      <w:tr w:rsidR="00B70EB4" w14:paraId="685A37FC" w14:textId="77777777">
        <w:trPr>
          <w:trHeight w:val="350"/>
        </w:trPr>
        <w:tc>
          <w:tcPr>
            <w:tcW w:w="1144" w:type="dxa"/>
            <w:textDirection w:val="tbRl"/>
          </w:tcPr>
          <w:p w14:paraId="289DB84D" w14:textId="77777777" w:rsidR="00B70EB4" w:rsidRDefault="00982F96">
            <w:pPr>
              <w:pStyle w:val="TableParagraph"/>
              <w:spacing w:line="222" w:lineRule="exact"/>
              <w:jc w:val="center"/>
              <w:rPr>
                <w:sz w:val="20"/>
              </w:rPr>
            </w:pPr>
            <w:r>
              <w:rPr>
                <w:sz w:val="20"/>
              </w:rPr>
              <w:t>1</w:t>
            </w:r>
          </w:p>
          <w:p w14:paraId="45B434FE" w14:textId="77777777" w:rsidR="00B70EB4" w:rsidRDefault="00982F96">
            <w:pPr>
              <w:pStyle w:val="TableParagraph"/>
              <w:jc w:val="center"/>
              <w:rPr>
                <w:sz w:val="20"/>
              </w:rPr>
            </w:pPr>
            <w:r>
              <w:rPr>
                <w:sz w:val="20"/>
              </w:rPr>
              <w:t>4</w:t>
            </w:r>
          </w:p>
        </w:tc>
        <w:tc>
          <w:tcPr>
            <w:tcW w:w="1145" w:type="dxa"/>
            <w:textDirection w:val="tbRl"/>
          </w:tcPr>
          <w:p w14:paraId="2D61D801" w14:textId="77777777" w:rsidR="00B70EB4" w:rsidRDefault="00982F96">
            <w:pPr>
              <w:pStyle w:val="TableParagraph"/>
              <w:spacing w:line="223" w:lineRule="exact"/>
              <w:jc w:val="center"/>
              <w:rPr>
                <w:sz w:val="20"/>
              </w:rPr>
            </w:pPr>
            <w:r>
              <w:rPr>
                <w:sz w:val="20"/>
              </w:rPr>
              <w:t>1</w:t>
            </w:r>
          </w:p>
          <w:p w14:paraId="1DA86F23" w14:textId="77777777" w:rsidR="00B70EB4" w:rsidRDefault="00982F96">
            <w:pPr>
              <w:pStyle w:val="TableParagraph"/>
              <w:spacing w:line="230" w:lineRule="exact"/>
              <w:jc w:val="center"/>
              <w:rPr>
                <w:sz w:val="20"/>
              </w:rPr>
            </w:pPr>
            <w:r>
              <w:rPr>
                <w:sz w:val="20"/>
              </w:rPr>
              <w:t>3</w:t>
            </w:r>
          </w:p>
        </w:tc>
        <w:tc>
          <w:tcPr>
            <w:tcW w:w="1144" w:type="dxa"/>
            <w:textDirection w:val="tbRl"/>
          </w:tcPr>
          <w:p w14:paraId="61BC6436" w14:textId="77777777" w:rsidR="00B70EB4" w:rsidRDefault="00982F96">
            <w:pPr>
              <w:pStyle w:val="TableParagraph"/>
              <w:spacing w:line="223" w:lineRule="exact"/>
              <w:jc w:val="center"/>
              <w:rPr>
                <w:sz w:val="20"/>
              </w:rPr>
            </w:pPr>
            <w:r>
              <w:rPr>
                <w:sz w:val="20"/>
              </w:rPr>
              <w:t>1</w:t>
            </w:r>
          </w:p>
          <w:p w14:paraId="135D44EF" w14:textId="77777777" w:rsidR="00B70EB4" w:rsidRDefault="00982F96">
            <w:pPr>
              <w:pStyle w:val="TableParagraph"/>
              <w:jc w:val="center"/>
              <w:rPr>
                <w:sz w:val="20"/>
              </w:rPr>
            </w:pPr>
            <w:r>
              <w:rPr>
                <w:sz w:val="20"/>
              </w:rPr>
              <w:t>2</w:t>
            </w:r>
          </w:p>
        </w:tc>
        <w:tc>
          <w:tcPr>
            <w:tcW w:w="1144" w:type="dxa"/>
            <w:textDirection w:val="tbRl"/>
          </w:tcPr>
          <w:p w14:paraId="7C2A4C14" w14:textId="77777777" w:rsidR="00B70EB4" w:rsidRDefault="00982F96">
            <w:pPr>
              <w:pStyle w:val="TableParagraph"/>
              <w:spacing w:line="223" w:lineRule="exact"/>
              <w:jc w:val="center"/>
              <w:rPr>
                <w:sz w:val="20"/>
              </w:rPr>
            </w:pPr>
            <w:r>
              <w:rPr>
                <w:sz w:val="20"/>
              </w:rPr>
              <w:t>1</w:t>
            </w:r>
          </w:p>
          <w:p w14:paraId="7DB59180" w14:textId="77777777" w:rsidR="00B70EB4" w:rsidRDefault="00982F96">
            <w:pPr>
              <w:pStyle w:val="TableParagraph"/>
              <w:jc w:val="center"/>
              <w:rPr>
                <w:sz w:val="20"/>
              </w:rPr>
            </w:pPr>
            <w:r>
              <w:rPr>
                <w:sz w:val="20"/>
              </w:rPr>
              <w:t>1</w:t>
            </w:r>
          </w:p>
        </w:tc>
        <w:tc>
          <w:tcPr>
            <w:tcW w:w="1145" w:type="dxa"/>
            <w:textDirection w:val="tbRl"/>
          </w:tcPr>
          <w:p w14:paraId="399BCD9E" w14:textId="77777777" w:rsidR="00B70EB4" w:rsidRDefault="00982F96">
            <w:pPr>
              <w:pStyle w:val="TableParagraph"/>
              <w:spacing w:line="224" w:lineRule="exact"/>
              <w:jc w:val="center"/>
              <w:rPr>
                <w:sz w:val="20"/>
              </w:rPr>
            </w:pPr>
            <w:r>
              <w:rPr>
                <w:sz w:val="20"/>
              </w:rPr>
              <w:t>1</w:t>
            </w:r>
          </w:p>
          <w:p w14:paraId="292BF274" w14:textId="77777777" w:rsidR="00B70EB4" w:rsidRDefault="00982F96">
            <w:pPr>
              <w:pStyle w:val="TableParagraph"/>
              <w:spacing w:line="230" w:lineRule="exact"/>
              <w:jc w:val="center"/>
              <w:rPr>
                <w:sz w:val="20"/>
              </w:rPr>
            </w:pPr>
            <w:r>
              <w:rPr>
                <w:sz w:val="20"/>
              </w:rPr>
              <w:t>0</w:t>
            </w:r>
          </w:p>
        </w:tc>
        <w:tc>
          <w:tcPr>
            <w:tcW w:w="1144" w:type="dxa"/>
            <w:textDirection w:val="tbRl"/>
          </w:tcPr>
          <w:p w14:paraId="16010DA1" w14:textId="77777777" w:rsidR="00B70EB4" w:rsidRDefault="00982F96">
            <w:pPr>
              <w:pStyle w:val="TableParagraph"/>
              <w:spacing w:line="224" w:lineRule="exact"/>
              <w:jc w:val="center"/>
              <w:rPr>
                <w:sz w:val="20"/>
              </w:rPr>
            </w:pPr>
            <w:r>
              <w:rPr>
                <w:sz w:val="20"/>
              </w:rPr>
              <w:t>9</w:t>
            </w:r>
          </w:p>
        </w:tc>
        <w:tc>
          <w:tcPr>
            <w:tcW w:w="1144" w:type="dxa"/>
            <w:textDirection w:val="tbRl"/>
          </w:tcPr>
          <w:p w14:paraId="4174A9E3" w14:textId="77777777" w:rsidR="00B70EB4" w:rsidRDefault="00982F96">
            <w:pPr>
              <w:pStyle w:val="TableParagraph"/>
              <w:spacing w:line="224" w:lineRule="exact"/>
              <w:jc w:val="center"/>
              <w:rPr>
                <w:sz w:val="20"/>
              </w:rPr>
            </w:pPr>
            <w:r>
              <w:rPr>
                <w:sz w:val="20"/>
              </w:rPr>
              <w:t>8</w:t>
            </w:r>
          </w:p>
        </w:tc>
        <w:tc>
          <w:tcPr>
            <w:tcW w:w="1145" w:type="dxa"/>
            <w:textDirection w:val="tbRl"/>
          </w:tcPr>
          <w:p w14:paraId="33A63F7C" w14:textId="77777777" w:rsidR="00B70EB4" w:rsidRDefault="00982F96">
            <w:pPr>
              <w:pStyle w:val="TableParagraph"/>
              <w:spacing w:line="226" w:lineRule="exact"/>
              <w:jc w:val="center"/>
              <w:rPr>
                <w:sz w:val="20"/>
              </w:rPr>
            </w:pPr>
            <w:r>
              <w:rPr>
                <w:sz w:val="20"/>
              </w:rPr>
              <w:t>7</w:t>
            </w:r>
          </w:p>
        </w:tc>
        <w:tc>
          <w:tcPr>
            <w:tcW w:w="1144" w:type="dxa"/>
            <w:textDirection w:val="tbRl"/>
          </w:tcPr>
          <w:p w14:paraId="0BDE3F9B" w14:textId="77777777" w:rsidR="00B70EB4" w:rsidRDefault="00982F96">
            <w:pPr>
              <w:pStyle w:val="TableParagraph"/>
              <w:spacing w:line="225" w:lineRule="exact"/>
              <w:jc w:val="center"/>
              <w:rPr>
                <w:sz w:val="20"/>
              </w:rPr>
            </w:pPr>
            <w:r>
              <w:rPr>
                <w:sz w:val="20"/>
              </w:rPr>
              <w:t>6</w:t>
            </w:r>
          </w:p>
        </w:tc>
        <w:tc>
          <w:tcPr>
            <w:tcW w:w="1144" w:type="dxa"/>
            <w:textDirection w:val="tbRl"/>
          </w:tcPr>
          <w:p w14:paraId="683AE2B1" w14:textId="77777777" w:rsidR="00B70EB4" w:rsidRDefault="00982F96">
            <w:pPr>
              <w:pStyle w:val="TableParagraph"/>
              <w:spacing w:line="225" w:lineRule="exact"/>
              <w:jc w:val="center"/>
              <w:rPr>
                <w:sz w:val="20"/>
              </w:rPr>
            </w:pPr>
            <w:r>
              <w:rPr>
                <w:sz w:val="20"/>
              </w:rPr>
              <w:t>5</w:t>
            </w:r>
          </w:p>
        </w:tc>
        <w:tc>
          <w:tcPr>
            <w:tcW w:w="1145" w:type="dxa"/>
            <w:textDirection w:val="tbRl"/>
          </w:tcPr>
          <w:p w14:paraId="361781C9" w14:textId="77777777" w:rsidR="00B70EB4" w:rsidRDefault="00982F96">
            <w:pPr>
              <w:pStyle w:val="TableParagraph"/>
              <w:spacing w:line="227" w:lineRule="exact"/>
              <w:jc w:val="center"/>
              <w:rPr>
                <w:sz w:val="20"/>
              </w:rPr>
            </w:pPr>
            <w:r>
              <w:rPr>
                <w:sz w:val="20"/>
              </w:rPr>
              <w:t>4</w:t>
            </w:r>
          </w:p>
        </w:tc>
        <w:tc>
          <w:tcPr>
            <w:tcW w:w="1144" w:type="dxa"/>
            <w:textDirection w:val="tbRl"/>
          </w:tcPr>
          <w:p w14:paraId="3EDABB8F" w14:textId="77777777" w:rsidR="00B70EB4" w:rsidRDefault="00982F96">
            <w:pPr>
              <w:pStyle w:val="TableParagraph"/>
              <w:spacing w:line="226" w:lineRule="exact"/>
              <w:jc w:val="center"/>
              <w:rPr>
                <w:sz w:val="20"/>
              </w:rPr>
            </w:pPr>
            <w:r>
              <w:rPr>
                <w:sz w:val="20"/>
              </w:rPr>
              <w:t>3</w:t>
            </w:r>
          </w:p>
        </w:tc>
      </w:tr>
      <w:tr w:rsidR="00B70EB4" w14:paraId="05DEA372" w14:textId="77777777">
        <w:trPr>
          <w:trHeight w:val="890"/>
        </w:trPr>
        <w:tc>
          <w:tcPr>
            <w:tcW w:w="1144" w:type="dxa"/>
          </w:tcPr>
          <w:p w14:paraId="6822B2FC" w14:textId="77777777" w:rsidR="00B70EB4" w:rsidRDefault="00982F96">
            <w:pPr>
              <w:pStyle w:val="TableParagraph"/>
              <w:spacing w:before="104" w:line="244" w:lineRule="auto"/>
              <w:ind w:left="209" w:right="183" w:firstLine="227"/>
              <w:rPr>
                <w:sz w:val="20"/>
              </w:rPr>
            </w:pPr>
            <w:r>
              <w:rPr>
                <w:sz w:val="20"/>
              </w:rPr>
              <w:t>Id_ comandă</w:t>
            </w:r>
          </w:p>
        </w:tc>
        <w:tc>
          <w:tcPr>
            <w:tcW w:w="1145" w:type="dxa"/>
          </w:tcPr>
          <w:p w14:paraId="163951BB" w14:textId="77777777" w:rsidR="00B70EB4" w:rsidRDefault="00982F96">
            <w:pPr>
              <w:pStyle w:val="TableParagraph"/>
              <w:spacing w:before="104"/>
              <w:ind w:left="153" w:right="146"/>
              <w:jc w:val="center"/>
              <w:rPr>
                <w:sz w:val="20"/>
              </w:rPr>
            </w:pPr>
            <w:r>
              <w:rPr>
                <w:sz w:val="20"/>
              </w:rPr>
              <w:t>Poză</w:t>
            </w:r>
          </w:p>
        </w:tc>
        <w:tc>
          <w:tcPr>
            <w:tcW w:w="1144" w:type="dxa"/>
          </w:tcPr>
          <w:p w14:paraId="300120CA" w14:textId="77777777" w:rsidR="00B70EB4" w:rsidRDefault="00982F96">
            <w:pPr>
              <w:pStyle w:val="TableParagraph"/>
              <w:spacing w:before="104"/>
              <w:ind w:left="120" w:right="111"/>
              <w:jc w:val="center"/>
              <w:rPr>
                <w:sz w:val="20"/>
              </w:rPr>
            </w:pPr>
            <w:r>
              <w:rPr>
                <w:sz w:val="20"/>
              </w:rPr>
              <w:t>UM</w:t>
            </w:r>
          </w:p>
        </w:tc>
        <w:tc>
          <w:tcPr>
            <w:tcW w:w="1144" w:type="dxa"/>
          </w:tcPr>
          <w:p w14:paraId="3653C584" w14:textId="77777777" w:rsidR="00B70EB4" w:rsidRDefault="00982F96">
            <w:pPr>
              <w:pStyle w:val="TableParagraph"/>
              <w:spacing w:before="104"/>
              <w:ind w:left="120" w:right="113"/>
              <w:jc w:val="center"/>
              <w:rPr>
                <w:sz w:val="20"/>
              </w:rPr>
            </w:pPr>
            <w:r>
              <w:rPr>
                <w:sz w:val="20"/>
              </w:rPr>
              <w:t>Preţ</w:t>
            </w:r>
          </w:p>
        </w:tc>
        <w:tc>
          <w:tcPr>
            <w:tcW w:w="1145" w:type="dxa"/>
          </w:tcPr>
          <w:p w14:paraId="46CD3484" w14:textId="77777777" w:rsidR="00B70EB4" w:rsidRDefault="00982F96">
            <w:pPr>
              <w:pStyle w:val="TableParagraph"/>
              <w:spacing w:before="104" w:line="244" w:lineRule="auto"/>
              <w:ind w:left="397" w:right="218" w:hanging="156"/>
              <w:rPr>
                <w:sz w:val="20"/>
              </w:rPr>
            </w:pPr>
            <w:r>
              <w:rPr>
                <w:sz w:val="20"/>
              </w:rPr>
              <w:t>Compo- ziţie</w:t>
            </w:r>
          </w:p>
        </w:tc>
        <w:tc>
          <w:tcPr>
            <w:tcW w:w="1144" w:type="dxa"/>
          </w:tcPr>
          <w:p w14:paraId="49648471" w14:textId="77777777" w:rsidR="00B70EB4" w:rsidRDefault="00982F96">
            <w:pPr>
              <w:pStyle w:val="TableParagraph"/>
              <w:spacing w:before="104" w:line="244" w:lineRule="auto"/>
              <w:ind w:left="297" w:right="95" w:hanging="178"/>
              <w:rPr>
                <w:sz w:val="20"/>
              </w:rPr>
            </w:pPr>
            <w:r>
              <w:rPr>
                <w:sz w:val="20"/>
              </w:rPr>
              <w:t>Denumire_ produs</w:t>
            </w:r>
          </w:p>
        </w:tc>
        <w:tc>
          <w:tcPr>
            <w:tcW w:w="1144" w:type="dxa"/>
          </w:tcPr>
          <w:p w14:paraId="3039D0BF" w14:textId="77777777" w:rsidR="00B70EB4" w:rsidRDefault="00982F96">
            <w:pPr>
              <w:pStyle w:val="TableParagraph"/>
              <w:spacing w:before="104"/>
              <w:ind w:left="120" w:right="116"/>
              <w:jc w:val="center"/>
              <w:rPr>
                <w:sz w:val="20"/>
              </w:rPr>
            </w:pPr>
            <w:r>
              <w:rPr>
                <w:sz w:val="20"/>
              </w:rPr>
              <w:t>Id_produs</w:t>
            </w:r>
          </w:p>
        </w:tc>
        <w:tc>
          <w:tcPr>
            <w:tcW w:w="1145" w:type="dxa"/>
          </w:tcPr>
          <w:p w14:paraId="350A063B" w14:textId="77777777" w:rsidR="00B70EB4" w:rsidRDefault="00982F96">
            <w:pPr>
              <w:pStyle w:val="TableParagraph"/>
              <w:spacing w:before="104" w:line="244" w:lineRule="auto"/>
              <w:ind w:left="202" w:right="98" w:hanging="85"/>
              <w:rPr>
                <w:sz w:val="20"/>
              </w:rPr>
            </w:pPr>
            <w:r>
              <w:rPr>
                <w:sz w:val="20"/>
              </w:rPr>
              <w:t>Denumire_ categorie</w:t>
            </w:r>
          </w:p>
        </w:tc>
        <w:tc>
          <w:tcPr>
            <w:tcW w:w="1144" w:type="dxa"/>
          </w:tcPr>
          <w:p w14:paraId="5C9DCCEA" w14:textId="77777777" w:rsidR="00B70EB4" w:rsidRDefault="00982F96">
            <w:pPr>
              <w:pStyle w:val="TableParagraph"/>
              <w:spacing w:before="104" w:line="244" w:lineRule="auto"/>
              <w:ind w:left="202" w:right="179" w:firstLine="232"/>
              <w:rPr>
                <w:sz w:val="20"/>
              </w:rPr>
            </w:pPr>
            <w:r>
              <w:rPr>
                <w:sz w:val="20"/>
              </w:rPr>
              <w:t>Id_ categorie</w:t>
            </w:r>
          </w:p>
        </w:tc>
        <w:tc>
          <w:tcPr>
            <w:tcW w:w="1144" w:type="dxa"/>
          </w:tcPr>
          <w:p w14:paraId="2CCB11CA" w14:textId="77777777" w:rsidR="00B70EB4" w:rsidRDefault="00982F96">
            <w:pPr>
              <w:pStyle w:val="TableParagraph"/>
              <w:spacing w:before="104"/>
              <w:ind w:left="119" w:right="117"/>
              <w:jc w:val="center"/>
              <w:rPr>
                <w:sz w:val="20"/>
              </w:rPr>
            </w:pPr>
            <w:r>
              <w:rPr>
                <w:sz w:val="20"/>
              </w:rPr>
              <w:t>Website</w:t>
            </w:r>
          </w:p>
        </w:tc>
        <w:tc>
          <w:tcPr>
            <w:tcW w:w="1145" w:type="dxa"/>
          </w:tcPr>
          <w:p w14:paraId="057631A0" w14:textId="77777777" w:rsidR="00B70EB4" w:rsidRDefault="00982F96">
            <w:pPr>
              <w:pStyle w:val="TableParagraph"/>
              <w:spacing w:before="104"/>
              <w:ind w:left="146" w:right="146"/>
              <w:jc w:val="center"/>
              <w:rPr>
                <w:sz w:val="20"/>
              </w:rPr>
            </w:pPr>
            <w:r>
              <w:rPr>
                <w:sz w:val="20"/>
              </w:rPr>
              <w:t>Telefon</w:t>
            </w:r>
          </w:p>
        </w:tc>
        <w:tc>
          <w:tcPr>
            <w:tcW w:w="1144" w:type="dxa"/>
          </w:tcPr>
          <w:p w14:paraId="225A864B" w14:textId="77777777" w:rsidR="00B70EB4" w:rsidRDefault="00982F96">
            <w:pPr>
              <w:pStyle w:val="TableParagraph"/>
              <w:spacing w:before="104" w:line="244" w:lineRule="auto"/>
              <w:ind w:left="345" w:right="308" w:hanging="17"/>
              <w:rPr>
                <w:sz w:val="20"/>
              </w:rPr>
            </w:pPr>
            <w:r>
              <w:rPr>
                <w:sz w:val="20"/>
              </w:rPr>
              <w:t>Date_ client</w:t>
            </w:r>
          </w:p>
        </w:tc>
      </w:tr>
      <w:tr w:rsidR="00B70EB4" w14:paraId="59A4E4B2" w14:textId="77777777">
        <w:trPr>
          <w:trHeight w:val="333"/>
        </w:trPr>
        <w:tc>
          <w:tcPr>
            <w:tcW w:w="1144" w:type="dxa"/>
          </w:tcPr>
          <w:p w14:paraId="493108BB" w14:textId="77777777" w:rsidR="00B70EB4" w:rsidRDefault="00982F96">
            <w:pPr>
              <w:pStyle w:val="TableParagraph"/>
              <w:spacing w:before="104" w:line="209" w:lineRule="exact"/>
              <w:ind w:left="355"/>
              <w:rPr>
                <w:sz w:val="20"/>
              </w:rPr>
            </w:pPr>
            <w:r>
              <w:rPr>
                <w:sz w:val="20"/>
              </w:rPr>
              <w:t>9(10)</w:t>
            </w:r>
          </w:p>
        </w:tc>
        <w:tc>
          <w:tcPr>
            <w:tcW w:w="1145" w:type="dxa"/>
          </w:tcPr>
          <w:p w14:paraId="7928D03D" w14:textId="77777777" w:rsidR="00B70EB4" w:rsidRDefault="00982F96">
            <w:pPr>
              <w:pStyle w:val="TableParagraph"/>
              <w:spacing w:before="104" w:line="209" w:lineRule="exact"/>
              <w:ind w:left="153" w:right="146"/>
              <w:jc w:val="center"/>
              <w:rPr>
                <w:sz w:val="20"/>
              </w:rPr>
            </w:pPr>
            <w:r>
              <w:rPr>
                <w:sz w:val="20"/>
              </w:rPr>
              <w:t>OLE OBJ</w:t>
            </w:r>
          </w:p>
        </w:tc>
        <w:tc>
          <w:tcPr>
            <w:tcW w:w="1144" w:type="dxa"/>
          </w:tcPr>
          <w:p w14:paraId="2DC999FD" w14:textId="77777777" w:rsidR="00B70EB4" w:rsidRDefault="00982F96">
            <w:pPr>
              <w:pStyle w:val="TableParagraph"/>
              <w:spacing w:before="104" w:line="209" w:lineRule="exact"/>
              <w:ind w:left="120" w:right="112"/>
              <w:jc w:val="center"/>
              <w:rPr>
                <w:sz w:val="20"/>
              </w:rPr>
            </w:pPr>
            <w:r>
              <w:rPr>
                <w:sz w:val="20"/>
              </w:rPr>
              <w:t>X(3)</w:t>
            </w:r>
          </w:p>
        </w:tc>
        <w:tc>
          <w:tcPr>
            <w:tcW w:w="1144" w:type="dxa"/>
          </w:tcPr>
          <w:p w14:paraId="2A25530E" w14:textId="77777777" w:rsidR="00B70EB4" w:rsidRDefault="00982F96">
            <w:pPr>
              <w:pStyle w:val="TableParagraph"/>
              <w:spacing w:before="104" w:line="209" w:lineRule="exact"/>
              <w:ind w:left="120" w:right="113"/>
              <w:jc w:val="center"/>
              <w:rPr>
                <w:sz w:val="20"/>
              </w:rPr>
            </w:pPr>
            <w:r>
              <w:rPr>
                <w:sz w:val="20"/>
              </w:rPr>
              <w:t>9(10)</w:t>
            </w:r>
          </w:p>
        </w:tc>
        <w:tc>
          <w:tcPr>
            <w:tcW w:w="1145" w:type="dxa"/>
          </w:tcPr>
          <w:p w14:paraId="74F0193F" w14:textId="77777777" w:rsidR="00B70EB4" w:rsidRDefault="00982F96">
            <w:pPr>
              <w:pStyle w:val="TableParagraph"/>
              <w:spacing w:before="104" w:line="209" w:lineRule="exact"/>
              <w:ind w:left="258"/>
              <w:rPr>
                <w:sz w:val="20"/>
              </w:rPr>
            </w:pPr>
            <w:r>
              <w:rPr>
                <w:sz w:val="20"/>
              </w:rPr>
              <w:t>MEMO</w:t>
            </w:r>
          </w:p>
        </w:tc>
        <w:tc>
          <w:tcPr>
            <w:tcW w:w="1144" w:type="dxa"/>
          </w:tcPr>
          <w:p w14:paraId="3A058BEF" w14:textId="77777777" w:rsidR="00B70EB4" w:rsidRDefault="00982F96">
            <w:pPr>
              <w:pStyle w:val="TableParagraph"/>
              <w:spacing w:before="104" w:line="209" w:lineRule="exact"/>
              <w:ind w:left="330"/>
              <w:rPr>
                <w:sz w:val="20"/>
              </w:rPr>
            </w:pPr>
            <w:r>
              <w:rPr>
                <w:sz w:val="20"/>
              </w:rPr>
              <w:t>X(50)</w:t>
            </w:r>
          </w:p>
        </w:tc>
        <w:tc>
          <w:tcPr>
            <w:tcW w:w="1144" w:type="dxa"/>
          </w:tcPr>
          <w:p w14:paraId="01D62805" w14:textId="77777777" w:rsidR="00B70EB4" w:rsidRDefault="00982F96">
            <w:pPr>
              <w:pStyle w:val="TableParagraph"/>
              <w:spacing w:before="104" w:line="209" w:lineRule="exact"/>
              <w:ind w:left="120" w:right="115"/>
              <w:jc w:val="center"/>
              <w:rPr>
                <w:sz w:val="20"/>
              </w:rPr>
            </w:pPr>
            <w:r>
              <w:rPr>
                <w:sz w:val="20"/>
              </w:rPr>
              <w:t>9(10)</w:t>
            </w:r>
          </w:p>
        </w:tc>
        <w:tc>
          <w:tcPr>
            <w:tcW w:w="1145" w:type="dxa"/>
          </w:tcPr>
          <w:p w14:paraId="0FC9F347" w14:textId="77777777" w:rsidR="00B70EB4" w:rsidRDefault="00982F96">
            <w:pPr>
              <w:pStyle w:val="TableParagraph"/>
              <w:spacing w:before="104" w:line="209" w:lineRule="exact"/>
              <w:ind w:left="329"/>
              <w:rPr>
                <w:sz w:val="20"/>
              </w:rPr>
            </w:pPr>
            <w:r>
              <w:rPr>
                <w:sz w:val="20"/>
              </w:rPr>
              <w:t>X(50)</w:t>
            </w:r>
          </w:p>
        </w:tc>
        <w:tc>
          <w:tcPr>
            <w:tcW w:w="1144" w:type="dxa"/>
          </w:tcPr>
          <w:p w14:paraId="5186ABC2" w14:textId="77777777" w:rsidR="00B70EB4" w:rsidRDefault="00982F96">
            <w:pPr>
              <w:pStyle w:val="TableParagraph"/>
              <w:spacing w:before="104" w:line="209" w:lineRule="exact"/>
              <w:ind w:left="352"/>
              <w:rPr>
                <w:sz w:val="20"/>
              </w:rPr>
            </w:pPr>
            <w:r>
              <w:rPr>
                <w:sz w:val="20"/>
              </w:rPr>
              <w:t>9(10)</w:t>
            </w:r>
          </w:p>
        </w:tc>
        <w:tc>
          <w:tcPr>
            <w:tcW w:w="1144" w:type="dxa"/>
          </w:tcPr>
          <w:p w14:paraId="36780E77" w14:textId="77777777" w:rsidR="00B70EB4" w:rsidRDefault="00982F96">
            <w:pPr>
              <w:pStyle w:val="TableParagraph"/>
              <w:spacing w:before="104" w:line="209" w:lineRule="exact"/>
              <w:ind w:left="119" w:right="117"/>
              <w:jc w:val="center"/>
              <w:rPr>
                <w:sz w:val="20"/>
              </w:rPr>
            </w:pPr>
            <w:r>
              <w:rPr>
                <w:sz w:val="20"/>
              </w:rPr>
              <w:t>X(50)</w:t>
            </w:r>
          </w:p>
        </w:tc>
        <w:tc>
          <w:tcPr>
            <w:tcW w:w="1145" w:type="dxa"/>
          </w:tcPr>
          <w:p w14:paraId="36CFAEAB" w14:textId="77777777" w:rsidR="00B70EB4" w:rsidRDefault="00982F96">
            <w:pPr>
              <w:pStyle w:val="TableParagraph"/>
              <w:spacing w:before="104" w:line="209" w:lineRule="exact"/>
              <w:ind w:left="146" w:right="146"/>
              <w:jc w:val="center"/>
              <w:rPr>
                <w:sz w:val="20"/>
              </w:rPr>
            </w:pPr>
            <w:r>
              <w:rPr>
                <w:sz w:val="20"/>
              </w:rPr>
              <w:t>X(10)</w:t>
            </w:r>
          </w:p>
        </w:tc>
        <w:tc>
          <w:tcPr>
            <w:tcW w:w="1144" w:type="dxa"/>
          </w:tcPr>
          <w:p w14:paraId="586C9BE1" w14:textId="77777777" w:rsidR="00B70EB4" w:rsidRDefault="00982F96">
            <w:pPr>
              <w:pStyle w:val="TableParagraph"/>
              <w:spacing w:before="104" w:line="209" w:lineRule="exact"/>
              <w:ind w:left="328"/>
              <w:rPr>
                <w:sz w:val="20"/>
              </w:rPr>
            </w:pPr>
            <w:r>
              <w:rPr>
                <w:sz w:val="20"/>
              </w:rPr>
              <w:t>X(50)</w:t>
            </w:r>
          </w:p>
        </w:tc>
      </w:tr>
      <w:tr w:rsidR="00B70EB4" w14:paraId="072A000E" w14:textId="77777777">
        <w:trPr>
          <w:trHeight w:val="384"/>
        </w:trPr>
        <w:tc>
          <w:tcPr>
            <w:tcW w:w="1144" w:type="dxa"/>
          </w:tcPr>
          <w:p w14:paraId="25E67854" w14:textId="77777777" w:rsidR="00B70EB4" w:rsidRDefault="00B70EB4">
            <w:pPr>
              <w:pStyle w:val="TableParagraph"/>
              <w:rPr>
                <w:sz w:val="20"/>
              </w:rPr>
            </w:pPr>
          </w:p>
        </w:tc>
        <w:tc>
          <w:tcPr>
            <w:tcW w:w="1145" w:type="dxa"/>
          </w:tcPr>
          <w:p w14:paraId="15A2E511" w14:textId="77777777" w:rsidR="00B70EB4" w:rsidRDefault="00B70EB4">
            <w:pPr>
              <w:pStyle w:val="TableParagraph"/>
              <w:rPr>
                <w:sz w:val="20"/>
              </w:rPr>
            </w:pPr>
          </w:p>
        </w:tc>
        <w:tc>
          <w:tcPr>
            <w:tcW w:w="1144" w:type="dxa"/>
          </w:tcPr>
          <w:p w14:paraId="253A79A5" w14:textId="77777777" w:rsidR="00B70EB4" w:rsidRDefault="00B70EB4">
            <w:pPr>
              <w:pStyle w:val="TableParagraph"/>
              <w:rPr>
                <w:sz w:val="20"/>
              </w:rPr>
            </w:pPr>
          </w:p>
        </w:tc>
        <w:tc>
          <w:tcPr>
            <w:tcW w:w="1144" w:type="dxa"/>
          </w:tcPr>
          <w:p w14:paraId="4F5978D2" w14:textId="77777777" w:rsidR="00B70EB4" w:rsidRDefault="00B70EB4">
            <w:pPr>
              <w:pStyle w:val="TableParagraph"/>
              <w:rPr>
                <w:sz w:val="20"/>
              </w:rPr>
            </w:pPr>
          </w:p>
        </w:tc>
        <w:tc>
          <w:tcPr>
            <w:tcW w:w="1145" w:type="dxa"/>
          </w:tcPr>
          <w:p w14:paraId="367CEDE0" w14:textId="77777777" w:rsidR="00B70EB4" w:rsidRDefault="00B70EB4">
            <w:pPr>
              <w:pStyle w:val="TableParagraph"/>
              <w:rPr>
                <w:sz w:val="20"/>
              </w:rPr>
            </w:pPr>
          </w:p>
        </w:tc>
        <w:tc>
          <w:tcPr>
            <w:tcW w:w="1144" w:type="dxa"/>
          </w:tcPr>
          <w:p w14:paraId="71BE7F31" w14:textId="77777777" w:rsidR="00B70EB4" w:rsidRDefault="00B70EB4">
            <w:pPr>
              <w:pStyle w:val="TableParagraph"/>
              <w:rPr>
                <w:sz w:val="20"/>
              </w:rPr>
            </w:pPr>
          </w:p>
        </w:tc>
        <w:tc>
          <w:tcPr>
            <w:tcW w:w="1144" w:type="dxa"/>
          </w:tcPr>
          <w:p w14:paraId="34226C51" w14:textId="77777777" w:rsidR="00B70EB4" w:rsidRDefault="00B70EB4">
            <w:pPr>
              <w:pStyle w:val="TableParagraph"/>
              <w:rPr>
                <w:sz w:val="20"/>
              </w:rPr>
            </w:pPr>
          </w:p>
        </w:tc>
        <w:tc>
          <w:tcPr>
            <w:tcW w:w="1145" w:type="dxa"/>
          </w:tcPr>
          <w:p w14:paraId="27A24076" w14:textId="77777777" w:rsidR="00B70EB4" w:rsidRDefault="00B70EB4">
            <w:pPr>
              <w:pStyle w:val="TableParagraph"/>
              <w:rPr>
                <w:sz w:val="20"/>
              </w:rPr>
            </w:pPr>
          </w:p>
        </w:tc>
        <w:tc>
          <w:tcPr>
            <w:tcW w:w="1144" w:type="dxa"/>
          </w:tcPr>
          <w:p w14:paraId="168FAAF6" w14:textId="77777777" w:rsidR="00B70EB4" w:rsidRDefault="00B70EB4">
            <w:pPr>
              <w:pStyle w:val="TableParagraph"/>
              <w:rPr>
                <w:sz w:val="20"/>
              </w:rPr>
            </w:pPr>
          </w:p>
        </w:tc>
        <w:tc>
          <w:tcPr>
            <w:tcW w:w="1144" w:type="dxa"/>
            <w:textDirection w:val="tbRl"/>
          </w:tcPr>
          <w:p w14:paraId="209E6CC5" w14:textId="77777777" w:rsidR="00B70EB4" w:rsidRDefault="00982F96">
            <w:pPr>
              <w:pStyle w:val="TableParagraph"/>
              <w:spacing w:line="225" w:lineRule="exact"/>
              <w:ind w:right="1"/>
              <w:jc w:val="center"/>
              <w:rPr>
                <w:sz w:val="20"/>
              </w:rPr>
            </w:pPr>
            <w:r>
              <w:rPr>
                <w:sz w:val="20"/>
              </w:rPr>
              <w:t>1</w:t>
            </w:r>
          </w:p>
        </w:tc>
        <w:tc>
          <w:tcPr>
            <w:tcW w:w="1145" w:type="dxa"/>
            <w:textDirection w:val="tbRl"/>
          </w:tcPr>
          <w:p w14:paraId="78BF8D64" w14:textId="77777777" w:rsidR="00B70EB4" w:rsidRDefault="00982F96">
            <w:pPr>
              <w:pStyle w:val="TableParagraph"/>
              <w:spacing w:line="227" w:lineRule="exact"/>
              <w:ind w:right="1"/>
              <w:jc w:val="center"/>
              <w:rPr>
                <w:sz w:val="20"/>
              </w:rPr>
            </w:pPr>
            <w:r>
              <w:rPr>
                <w:sz w:val="20"/>
              </w:rPr>
              <w:t>1</w:t>
            </w:r>
          </w:p>
        </w:tc>
        <w:tc>
          <w:tcPr>
            <w:tcW w:w="1144" w:type="dxa"/>
            <w:textDirection w:val="tbRl"/>
          </w:tcPr>
          <w:p w14:paraId="67A02EA3" w14:textId="77777777" w:rsidR="00B70EB4" w:rsidRDefault="00982F96">
            <w:pPr>
              <w:pStyle w:val="TableParagraph"/>
              <w:spacing w:line="226" w:lineRule="exact"/>
              <w:ind w:right="1"/>
              <w:jc w:val="center"/>
              <w:rPr>
                <w:sz w:val="20"/>
              </w:rPr>
            </w:pPr>
            <w:r>
              <w:rPr>
                <w:sz w:val="20"/>
              </w:rPr>
              <w:t>1</w:t>
            </w:r>
          </w:p>
        </w:tc>
      </w:tr>
      <w:tr w:rsidR="00B70EB4" w14:paraId="00D1C30C" w14:textId="77777777">
        <w:trPr>
          <w:trHeight w:val="384"/>
        </w:trPr>
        <w:tc>
          <w:tcPr>
            <w:tcW w:w="1144" w:type="dxa"/>
          </w:tcPr>
          <w:p w14:paraId="7150CE95" w14:textId="77777777" w:rsidR="00B70EB4" w:rsidRDefault="00B70EB4">
            <w:pPr>
              <w:pStyle w:val="TableParagraph"/>
              <w:rPr>
                <w:sz w:val="20"/>
              </w:rPr>
            </w:pPr>
          </w:p>
        </w:tc>
        <w:tc>
          <w:tcPr>
            <w:tcW w:w="1145" w:type="dxa"/>
          </w:tcPr>
          <w:p w14:paraId="44121E7E" w14:textId="77777777" w:rsidR="00B70EB4" w:rsidRDefault="00B70EB4">
            <w:pPr>
              <w:pStyle w:val="TableParagraph"/>
              <w:rPr>
                <w:sz w:val="20"/>
              </w:rPr>
            </w:pPr>
          </w:p>
        </w:tc>
        <w:tc>
          <w:tcPr>
            <w:tcW w:w="1144" w:type="dxa"/>
          </w:tcPr>
          <w:p w14:paraId="0628A510" w14:textId="77777777" w:rsidR="00B70EB4" w:rsidRDefault="00B70EB4">
            <w:pPr>
              <w:pStyle w:val="TableParagraph"/>
              <w:rPr>
                <w:sz w:val="20"/>
              </w:rPr>
            </w:pPr>
          </w:p>
        </w:tc>
        <w:tc>
          <w:tcPr>
            <w:tcW w:w="1144" w:type="dxa"/>
          </w:tcPr>
          <w:p w14:paraId="60510FC2" w14:textId="77777777" w:rsidR="00B70EB4" w:rsidRDefault="00B70EB4">
            <w:pPr>
              <w:pStyle w:val="TableParagraph"/>
              <w:rPr>
                <w:sz w:val="20"/>
              </w:rPr>
            </w:pPr>
          </w:p>
        </w:tc>
        <w:tc>
          <w:tcPr>
            <w:tcW w:w="1145" w:type="dxa"/>
          </w:tcPr>
          <w:p w14:paraId="20D6611E" w14:textId="77777777" w:rsidR="00B70EB4" w:rsidRDefault="00B70EB4">
            <w:pPr>
              <w:pStyle w:val="TableParagraph"/>
              <w:rPr>
                <w:sz w:val="20"/>
              </w:rPr>
            </w:pPr>
          </w:p>
        </w:tc>
        <w:tc>
          <w:tcPr>
            <w:tcW w:w="1144" w:type="dxa"/>
          </w:tcPr>
          <w:p w14:paraId="5B5874FE" w14:textId="77777777" w:rsidR="00B70EB4" w:rsidRDefault="00B70EB4">
            <w:pPr>
              <w:pStyle w:val="TableParagraph"/>
              <w:rPr>
                <w:sz w:val="20"/>
              </w:rPr>
            </w:pPr>
          </w:p>
        </w:tc>
        <w:tc>
          <w:tcPr>
            <w:tcW w:w="1144" w:type="dxa"/>
          </w:tcPr>
          <w:p w14:paraId="6B8D1DD8" w14:textId="77777777" w:rsidR="00B70EB4" w:rsidRDefault="00B70EB4">
            <w:pPr>
              <w:pStyle w:val="TableParagraph"/>
              <w:rPr>
                <w:sz w:val="20"/>
              </w:rPr>
            </w:pPr>
          </w:p>
        </w:tc>
        <w:tc>
          <w:tcPr>
            <w:tcW w:w="1145" w:type="dxa"/>
            <w:textDirection w:val="tbRl"/>
          </w:tcPr>
          <w:p w14:paraId="1FBEE50D" w14:textId="77777777" w:rsidR="00B70EB4" w:rsidRDefault="00982F96">
            <w:pPr>
              <w:pStyle w:val="TableParagraph"/>
              <w:spacing w:line="226" w:lineRule="exact"/>
              <w:ind w:right="1"/>
              <w:jc w:val="center"/>
              <w:rPr>
                <w:sz w:val="20"/>
              </w:rPr>
            </w:pPr>
            <w:r>
              <w:rPr>
                <w:sz w:val="20"/>
              </w:rPr>
              <w:t>1</w:t>
            </w:r>
          </w:p>
        </w:tc>
        <w:tc>
          <w:tcPr>
            <w:tcW w:w="1144" w:type="dxa"/>
            <w:textDirection w:val="tbRl"/>
          </w:tcPr>
          <w:p w14:paraId="7965E7AE" w14:textId="77777777" w:rsidR="00B70EB4" w:rsidRDefault="00982F96">
            <w:pPr>
              <w:pStyle w:val="TableParagraph"/>
              <w:spacing w:line="225" w:lineRule="exact"/>
              <w:ind w:right="1"/>
              <w:jc w:val="center"/>
              <w:rPr>
                <w:sz w:val="20"/>
              </w:rPr>
            </w:pPr>
            <w:r>
              <w:rPr>
                <w:sz w:val="20"/>
              </w:rPr>
              <w:t>1</w:t>
            </w:r>
          </w:p>
          <w:p w14:paraId="5575F4BF" w14:textId="77777777" w:rsidR="00B70EB4" w:rsidRDefault="00982F96">
            <w:pPr>
              <w:pStyle w:val="TableParagraph"/>
              <w:ind w:right="1"/>
              <w:jc w:val="center"/>
              <w:rPr>
                <w:sz w:val="20"/>
              </w:rPr>
            </w:pPr>
            <w:r>
              <w:rPr>
                <w:sz w:val="20"/>
              </w:rPr>
              <w:t>*</w:t>
            </w:r>
          </w:p>
        </w:tc>
        <w:tc>
          <w:tcPr>
            <w:tcW w:w="1144" w:type="dxa"/>
          </w:tcPr>
          <w:p w14:paraId="293B2B04" w14:textId="77777777" w:rsidR="00B70EB4" w:rsidRDefault="00B70EB4">
            <w:pPr>
              <w:pStyle w:val="TableParagraph"/>
              <w:rPr>
                <w:sz w:val="20"/>
              </w:rPr>
            </w:pPr>
          </w:p>
        </w:tc>
        <w:tc>
          <w:tcPr>
            <w:tcW w:w="1145" w:type="dxa"/>
          </w:tcPr>
          <w:p w14:paraId="5DEDF3F2" w14:textId="77777777" w:rsidR="00B70EB4" w:rsidRDefault="00B70EB4">
            <w:pPr>
              <w:pStyle w:val="TableParagraph"/>
              <w:rPr>
                <w:sz w:val="20"/>
              </w:rPr>
            </w:pPr>
          </w:p>
        </w:tc>
        <w:tc>
          <w:tcPr>
            <w:tcW w:w="1144" w:type="dxa"/>
          </w:tcPr>
          <w:p w14:paraId="0CB46D4C" w14:textId="77777777" w:rsidR="00B70EB4" w:rsidRDefault="00B70EB4">
            <w:pPr>
              <w:pStyle w:val="TableParagraph"/>
              <w:rPr>
                <w:sz w:val="20"/>
              </w:rPr>
            </w:pPr>
          </w:p>
        </w:tc>
      </w:tr>
      <w:tr w:rsidR="00B70EB4" w14:paraId="64A8F83A" w14:textId="77777777">
        <w:trPr>
          <w:trHeight w:val="384"/>
        </w:trPr>
        <w:tc>
          <w:tcPr>
            <w:tcW w:w="1144" w:type="dxa"/>
          </w:tcPr>
          <w:p w14:paraId="0A344CF3" w14:textId="77777777" w:rsidR="00B70EB4" w:rsidRDefault="00B70EB4">
            <w:pPr>
              <w:pStyle w:val="TableParagraph"/>
              <w:rPr>
                <w:sz w:val="20"/>
              </w:rPr>
            </w:pPr>
          </w:p>
        </w:tc>
        <w:tc>
          <w:tcPr>
            <w:tcW w:w="1145" w:type="dxa"/>
            <w:textDirection w:val="tbRl"/>
          </w:tcPr>
          <w:p w14:paraId="1378B27D" w14:textId="77777777" w:rsidR="00B70EB4" w:rsidRDefault="00982F96">
            <w:pPr>
              <w:pStyle w:val="TableParagraph"/>
              <w:spacing w:line="224" w:lineRule="exact"/>
              <w:jc w:val="center"/>
              <w:rPr>
                <w:sz w:val="20"/>
              </w:rPr>
            </w:pPr>
            <w:r>
              <w:rPr>
                <w:sz w:val="20"/>
              </w:rPr>
              <w:t>1</w:t>
            </w:r>
          </w:p>
        </w:tc>
        <w:tc>
          <w:tcPr>
            <w:tcW w:w="1144" w:type="dxa"/>
            <w:textDirection w:val="tbRl"/>
          </w:tcPr>
          <w:p w14:paraId="18642AD5" w14:textId="77777777" w:rsidR="00B70EB4" w:rsidRDefault="00982F96">
            <w:pPr>
              <w:pStyle w:val="TableParagraph"/>
              <w:spacing w:line="223" w:lineRule="exact"/>
              <w:jc w:val="center"/>
              <w:rPr>
                <w:sz w:val="20"/>
              </w:rPr>
            </w:pPr>
            <w:r>
              <w:rPr>
                <w:sz w:val="20"/>
              </w:rPr>
              <w:t>1</w:t>
            </w:r>
          </w:p>
        </w:tc>
        <w:tc>
          <w:tcPr>
            <w:tcW w:w="1144" w:type="dxa"/>
            <w:textDirection w:val="tbRl"/>
          </w:tcPr>
          <w:p w14:paraId="55CBFF2A" w14:textId="77777777" w:rsidR="00B70EB4" w:rsidRDefault="00982F96">
            <w:pPr>
              <w:pStyle w:val="TableParagraph"/>
              <w:spacing w:line="223" w:lineRule="exact"/>
              <w:jc w:val="center"/>
              <w:rPr>
                <w:sz w:val="20"/>
              </w:rPr>
            </w:pPr>
            <w:r>
              <w:rPr>
                <w:sz w:val="20"/>
              </w:rPr>
              <w:t>1</w:t>
            </w:r>
          </w:p>
        </w:tc>
        <w:tc>
          <w:tcPr>
            <w:tcW w:w="1145" w:type="dxa"/>
            <w:textDirection w:val="tbRl"/>
          </w:tcPr>
          <w:p w14:paraId="0E08BEEC" w14:textId="77777777" w:rsidR="00B70EB4" w:rsidRDefault="00982F96">
            <w:pPr>
              <w:pStyle w:val="TableParagraph"/>
              <w:spacing w:line="225" w:lineRule="exact"/>
              <w:jc w:val="center"/>
              <w:rPr>
                <w:sz w:val="20"/>
              </w:rPr>
            </w:pPr>
            <w:r>
              <w:rPr>
                <w:sz w:val="20"/>
              </w:rPr>
              <w:t>1</w:t>
            </w:r>
          </w:p>
        </w:tc>
        <w:tc>
          <w:tcPr>
            <w:tcW w:w="1144" w:type="dxa"/>
            <w:textDirection w:val="tbRl"/>
          </w:tcPr>
          <w:p w14:paraId="009118A3" w14:textId="77777777" w:rsidR="00B70EB4" w:rsidRDefault="00982F96">
            <w:pPr>
              <w:pStyle w:val="TableParagraph"/>
              <w:spacing w:line="224" w:lineRule="exact"/>
              <w:jc w:val="center"/>
              <w:rPr>
                <w:sz w:val="20"/>
              </w:rPr>
            </w:pPr>
            <w:r>
              <w:rPr>
                <w:sz w:val="20"/>
              </w:rPr>
              <w:t>1</w:t>
            </w:r>
          </w:p>
        </w:tc>
        <w:tc>
          <w:tcPr>
            <w:tcW w:w="1144" w:type="dxa"/>
            <w:textDirection w:val="tbRl"/>
          </w:tcPr>
          <w:p w14:paraId="596AE1D5" w14:textId="77777777" w:rsidR="00B70EB4" w:rsidRDefault="00982F96">
            <w:pPr>
              <w:pStyle w:val="TableParagraph"/>
              <w:spacing w:line="224" w:lineRule="exact"/>
              <w:jc w:val="center"/>
              <w:rPr>
                <w:sz w:val="20"/>
              </w:rPr>
            </w:pPr>
            <w:r>
              <w:rPr>
                <w:sz w:val="20"/>
              </w:rPr>
              <w:t>1</w:t>
            </w:r>
          </w:p>
          <w:p w14:paraId="74668031" w14:textId="77777777" w:rsidR="00B70EB4" w:rsidRDefault="00982F96">
            <w:pPr>
              <w:pStyle w:val="TableParagraph"/>
              <w:jc w:val="center"/>
              <w:rPr>
                <w:sz w:val="20"/>
              </w:rPr>
            </w:pPr>
            <w:r>
              <w:rPr>
                <w:sz w:val="20"/>
              </w:rPr>
              <w:t>*</w:t>
            </w:r>
          </w:p>
        </w:tc>
        <w:tc>
          <w:tcPr>
            <w:tcW w:w="1145" w:type="dxa"/>
          </w:tcPr>
          <w:p w14:paraId="1B50DEF9" w14:textId="77777777" w:rsidR="00B70EB4" w:rsidRDefault="00B70EB4">
            <w:pPr>
              <w:pStyle w:val="TableParagraph"/>
              <w:rPr>
                <w:sz w:val="20"/>
              </w:rPr>
            </w:pPr>
          </w:p>
        </w:tc>
        <w:tc>
          <w:tcPr>
            <w:tcW w:w="1144" w:type="dxa"/>
            <w:textDirection w:val="tbRl"/>
          </w:tcPr>
          <w:p w14:paraId="0886C403" w14:textId="77777777" w:rsidR="00B70EB4" w:rsidRDefault="00982F96">
            <w:pPr>
              <w:pStyle w:val="TableParagraph"/>
              <w:spacing w:line="225" w:lineRule="exact"/>
              <w:jc w:val="center"/>
              <w:rPr>
                <w:sz w:val="20"/>
              </w:rPr>
            </w:pPr>
            <w:r>
              <w:rPr>
                <w:sz w:val="20"/>
              </w:rPr>
              <w:t>1</w:t>
            </w:r>
          </w:p>
        </w:tc>
        <w:tc>
          <w:tcPr>
            <w:tcW w:w="1144" w:type="dxa"/>
          </w:tcPr>
          <w:p w14:paraId="351A5A7E" w14:textId="77777777" w:rsidR="00B70EB4" w:rsidRDefault="00B70EB4">
            <w:pPr>
              <w:pStyle w:val="TableParagraph"/>
              <w:rPr>
                <w:sz w:val="20"/>
              </w:rPr>
            </w:pPr>
          </w:p>
        </w:tc>
        <w:tc>
          <w:tcPr>
            <w:tcW w:w="1145" w:type="dxa"/>
          </w:tcPr>
          <w:p w14:paraId="4F0E5E7A" w14:textId="77777777" w:rsidR="00B70EB4" w:rsidRDefault="00B70EB4">
            <w:pPr>
              <w:pStyle w:val="TableParagraph"/>
              <w:rPr>
                <w:sz w:val="20"/>
              </w:rPr>
            </w:pPr>
          </w:p>
        </w:tc>
        <w:tc>
          <w:tcPr>
            <w:tcW w:w="1144" w:type="dxa"/>
          </w:tcPr>
          <w:p w14:paraId="754B4BD4" w14:textId="77777777" w:rsidR="00B70EB4" w:rsidRDefault="00B70EB4">
            <w:pPr>
              <w:pStyle w:val="TableParagraph"/>
              <w:rPr>
                <w:sz w:val="20"/>
              </w:rPr>
            </w:pPr>
          </w:p>
        </w:tc>
      </w:tr>
      <w:tr w:rsidR="00B70EB4" w14:paraId="5186AAF6" w14:textId="77777777">
        <w:trPr>
          <w:trHeight w:val="385"/>
        </w:trPr>
        <w:tc>
          <w:tcPr>
            <w:tcW w:w="1144" w:type="dxa"/>
            <w:textDirection w:val="tbRl"/>
          </w:tcPr>
          <w:p w14:paraId="4147BEC8" w14:textId="77777777" w:rsidR="00B70EB4" w:rsidRDefault="00982F96">
            <w:pPr>
              <w:pStyle w:val="TableParagraph"/>
              <w:spacing w:line="222" w:lineRule="exact"/>
              <w:jc w:val="center"/>
              <w:rPr>
                <w:sz w:val="20"/>
              </w:rPr>
            </w:pPr>
            <w:r>
              <w:rPr>
                <w:sz w:val="20"/>
              </w:rPr>
              <w:t>1</w:t>
            </w:r>
          </w:p>
          <w:p w14:paraId="786EE634" w14:textId="77777777" w:rsidR="00B70EB4" w:rsidRDefault="00982F96">
            <w:pPr>
              <w:pStyle w:val="TableParagraph"/>
              <w:jc w:val="center"/>
              <w:rPr>
                <w:sz w:val="20"/>
              </w:rPr>
            </w:pPr>
            <w:r>
              <w:rPr>
                <w:sz w:val="20"/>
              </w:rPr>
              <w:t>*</w:t>
            </w:r>
          </w:p>
        </w:tc>
        <w:tc>
          <w:tcPr>
            <w:tcW w:w="1145" w:type="dxa"/>
          </w:tcPr>
          <w:p w14:paraId="51825A24" w14:textId="77777777" w:rsidR="00B70EB4" w:rsidRDefault="00B70EB4">
            <w:pPr>
              <w:pStyle w:val="TableParagraph"/>
              <w:rPr>
                <w:sz w:val="20"/>
              </w:rPr>
            </w:pPr>
          </w:p>
        </w:tc>
        <w:tc>
          <w:tcPr>
            <w:tcW w:w="1144" w:type="dxa"/>
          </w:tcPr>
          <w:p w14:paraId="10C8FDA8" w14:textId="77777777" w:rsidR="00B70EB4" w:rsidRDefault="00B70EB4">
            <w:pPr>
              <w:pStyle w:val="TableParagraph"/>
              <w:rPr>
                <w:sz w:val="20"/>
              </w:rPr>
            </w:pPr>
          </w:p>
        </w:tc>
        <w:tc>
          <w:tcPr>
            <w:tcW w:w="1144" w:type="dxa"/>
          </w:tcPr>
          <w:p w14:paraId="09B7E310" w14:textId="77777777" w:rsidR="00B70EB4" w:rsidRDefault="00B70EB4">
            <w:pPr>
              <w:pStyle w:val="TableParagraph"/>
              <w:rPr>
                <w:sz w:val="20"/>
              </w:rPr>
            </w:pPr>
          </w:p>
        </w:tc>
        <w:tc>
          <w:tcPr>
            <w:tcW w:w="1145" w:type="dxa"/>
          </w:tcPr>
          <w:p w14:paraId="6E8E85CC" w14:textId="77777777" w:rsidR="00B70EB4" w:rsidRDefault="00B70EB4">
            <w:pPr>
              <w:pStyle w:val="TableParagraph"/>
              <w:rPr>
                <w:sz w:val="20"/>
              </w:rPr>
            </w:pPr>
          </w:p>
        </w:tc>
        <w:tc>
          <w:tcPr>
            <w:tcW w:w="1144" w:type="dxa"/>
          </w:tcPr>
          <w:p w14:paraId="6CAFCAA8" w14:textId="77777777" w:rsidR="00B70EB4" w:rsidRDefault="00B70EB4">
            <w:pPr>
              <w:pStyle w:val="TableParagraph"/>
              <w:rPr>
                <w:sz w:val="20"/>
              </w:rPr>
            </w:pPr>
          </w:p>
        </w:tc>
        <w:tc>
          <w:tcPr>
            <w:tcW w:w="1144" w:type="dxa"/>
            <w:textDirection w:val="tbRl"/>
          </w:tcPr>
          <w:p w14:paraId="2EFE906F" w14:textId="77777777" w:rsidR="00B70EB4" w:rsidRDefault="00982F96">
            <w:pPr>
              <w:pStyle w:val="TableParagraph"/>
              <w:spacing w:line="224" w:lineRule="exact"/>
              <w:jc w:val="center"/>
              <w:rPr>
                <w:sz w:val="20"/>
              </w:rPr>
            </w:pPr>
            <w:r>
              <w:rPr>
                <w:sz w:val="20"/>
              </w:rPr>
              <w:t>1</w:t>
            </w:r>
          </w:p>
        </w:tc>
        <w:tc>
          <w:tcPr>
            <w:tcW w:w="1145" w:type="dxa"/>
          </w:tcPr>
          <w:p w14:paraId="76F7C079" w14:textId="77777777" w:rsidR="00B70EB4" w:rsidRDefault="00B70EB4">
            <w:pPr>
              <w:pStyle w:val="TableParagraph"/>
              <w:rPr>
                <w:sz w:val="20"/>
              </w:rPr>
            </w:pPr>
          </w:p>
        </w:tc>
        <w:tc>
          <w:tcPr>
            <w:tcW w:w="1144" w:type="dxa"/>
            <w:textDirection w:val="tbRl"/>
          </w:tcPr>
          <w:p w14:paraId="199FCD1B" w14:textId="77777777" w:rsidR="00B70EB4" w:rsidRDefault="00982F96">
            <w:pPr>
              <w:pStyle w:val="TableParagraph"/>
              <w:spacing w:line="225" w:lineRule="exact"/>
              <w:jc w:val="center"/>
              <w:rPr>
                <w:sz w:val="20"/>
              </w:rPr>
            </w:pPr>
            <w:r>
              <w:rPr>
                <w:sz w:val="20"/>
              </w:rPr>
              <w:t>1</w:t>
            </w:r>
          </w:p>
        </w:tc>
        <w:tc>
          <w:tcPr>
            <w:tcW w:w="1144" w:type="dxa"/>
          </w:tcPr>
          <w:p w14:paraId="228C550F" w14:textId="77777777" w:rsidR="00B70EB4" w:rsidRDefault="00B70EB4">
            <w:pPr>
              <w:pStyle w:val="TableParagraph"/>
              <w:rPr>
                <w:sz w:val="20"/>
              </w:rPr>
            </w:pPr>
          </w:p>
        </w:tc>
        <w:tc>
          <w:tcPr>
            <w:tcW w:w="1145" w:type="dxa"/>
          </w:tcPr>
          <w:p w14:paraId="7CA7E887" w14:textId="77777777" w:rsidR="00B70EB4" w:rsidRDefault="00B70EB4">
            <w:pPr>
              <w:pStyle w:val="TableParagraph"/>
              <w:rPr>
                <w:sz w:val="20"/>
              </w:rPr>
            </w:pPr>
          </w:p>
        </w:tc>
        <w:tc>
          <w:tcPr>
            <w:tcW w:w="1144" w:type="dxa"/>
          </w:tcPr>
          <w:p w14:paraId="50907934" w14:textId="77777777" w:rsidR="00B70EB4" w:rsidRDefault="00B70EB4">
            <w:pPr>
              <w:pStyle w:val="TableParagraph"/>
              <w:rPr>
                <w:sz w:val="20"/>
              </w:rPr>
            </w:pPr>
          </w:p>
        </w:tc>
      </w:tr>
      <w:tr w:rsidR="00B70EB4" w14:paraId="54F75F08" w14:textId="77777777">
        <w:trPr>
          <w:trHeight w:val="384"/>
        </w:trPr>
        <w:tc>
          <w:tcPr>
            <w:tcW w:w="1144" w:type="dxa"/>
          </w:tcPr>
          <w:p w14:paraId="36598EDD" w14:textId="77777777" w:rsidR="00B70EB4" w:rsidRDefault="00B70EB4">
            <w:pPr>
              <w:pStyle w:val="TableParagraph"/>
              <w:rPr>
                <w:sz w:val="20"/>
              </w:rPr>
            </w:pPr>
          </w:p>
        </w:tc>
        <w:tc>
          <w:tcPr>
            <w:tcW w:w="1145" w:type="dxa"/>
          </w:tcPr>
          <w:p w14:paraId="24CA728D" w14:textId="77777777" w:rsidR="00B70EB4" w:rsidRDefault="00B70EB4">
            <w:pPr>
              <w:pStyle w:val="TableParagraph"/>
              <w:rPr>
                <w:sz w:val="20"/>
              </w:rPr>
            </w:pPr>
          </w:p>
        </w:tc>
        <w:tc>
          <w:tcPr>
            <w:tcW w:w="1144" w:type="dxa"/>
          </w:tcPr>
          <w:p w14:paraId="059962E5" w14:textId="77777777" w:rsidR="00B70EB4" w:rsidRDefault="00B70EB4">
            <w:pPr>
              <w:pStyle w:val="TableParagraph"/>
              <w:rPr>
                <w:sz w:val="20"/>
              </w:rPr>
            </w:pPr>
          </w:p>
        </w:tc>
        <w:tc>
          <w:tcPr>
            <w:tcW w:w="1144" w:type="dxa"/>
          </w:tcPr>
          <w:p w14:paraId="68738C3C" w14:textId="77777777" w:rsidR="00B70EB4" w:rsidRDefault="00B70EB4">
            <w:pPr>
              <w:pStyle w:val="TableParagraph"/>
              <w:rPr>
                <w:sz w:val="20"/>
              </w:rPr>
            </w:pPr>
          </w:p>
        </w:tc>
        <w:tc>
          <w:tcPr>
            <w:tcW w:w="1145" w:type="dxa"/>
          </w:tcPr>
          <w:p w14:paraId="33D7B79C" w14:textId="77777777" w:rsidR="00B70EB4" w:rsidRDefault="00B70EB4">
            <w:pPr>
              <w:pStyle w:val="TableParagraph"/>
              <w:rPr>
                <w:sz w:val="20"/>
              </w:rPr>
            </w:pPr>
          </w:p>
        </w:tc>
        <w:tc>
          <w:tcPr>
            <w:tcW w:w="1144" w:type="dxa"/>
          </w:tcPr>
          <w:p w14:paraId="75AB9F08" w14:textId="77777777" w:rsidR="00B70EB4" w:rsidRDefault="00B70EB4">
            <w:pPr>
              <w:pStyle w:val="TableParagraph"/>
              <w:rPr>
                <w:sz w:val="20"/>
              </w:rPr>
            </w:pPr>
          </w:p>
        </w:tc>
        <w:tc>
          <w:tcPr>
            <w:tcW w:w="1144" w:type="dxa"/>
          </w:tcPr>
          <w:p w14:paraId="5400DB0F" w14:textId="77777777" w:rsidR="00B70EB4" w:rsidRDefault="00B70EB4">
            <w:pPr>
              <w:pStyle w:val="TableParagraph"/>
              <w:rPr>
                <w:sz w:val="20"/>
              </w:rPr>
            </w:pPr>
          </w:p>
        </w:tc>
        <w:tc>
          <w:tcPr>
            <w:tcW w:w="1145" w:type="dxa"/>
          </w:tcPr>
          <w:p w14:paraId="3FE0B0AE" w14:textId="77777777" w:rsidR="00B70EB4" w:rsidRDefault="00B70EB4">
            <w:pPr>
              <w:pStyle w:val="TableParagraph"/>
              <w:rPr>
                <w:sz w:val="20"/>
              </w:rPr>
            </w:pPr>
          </w:p>
        </w:tc>
        <w:tc>
          <w:tcPr>
            <w:tcW w:w="1144" w:type="dxa"/>
          </w:tcPr>
          <w:p w14:paraId="29E6E212" w14:textId="77777777" w:rsidR="00B70EB4" w:rsidRDefault="00B70EB4">
            <w:pPr>
              <w:pStyle w:val="TableParagraph"/>
              <w:rPr>
                <w:sz w:val="20"/>
              </w:rPr>
            </w:pPr>
          </w:p>
        </w:tc>
        <w:tc>
          <w:tcPr>
            <w:tcW w:w="1144" w:type="dxa"/>
          </w:tcPr>
          <w:p w14:paraId="197BA4BB" w14:textId="77777777" w:rsidR="00B70EB4" w:rsidRDefault="00B70EB4">
            <w:pPr>
              <w:pStyle w:val="TableParagraph"/>
              <w:rPr>
                <w:sz w:val="20"/>
              </w:rPr>
            </w:pPr>
          </w:p>
        </w:tc>
        <w:tc>
          <w:tcPr>
            <w:tcW w:w="1145" w:type="dxa"/>
          </w:tcPr>
          <w:p w14:paraId="376B6BC2" w14:textId="77777777" w:rsidR="00B70EB4" w:rsidRDefault="00B70EB4">
            <w:pPr>
              <w:pStyle w:val="TableParagraph"/>
              <w:rPr>
                <w:sz w:val="20"/>
              </w:rPr>
            </w:pPr>
          </w:p>
        </w:tc>
        <w:tc>
          <w:tcPr>
            <w:tcW w:w="1144" w:type="dxa"/>
          </w:tcPr>
          <w:p w14:paraId="2F11B271" w14:textId="77777777" w:rsidR="00B70EB4" w:rsidRDefault="00B70EB4">
            <w:pPr>
              <w:pStyle w:val="TableParagraph"/>
              <w:rPr>
                <w:sz w:val="20"/>
              </w:rPr>
            </w:pPr>
          </w:p>
        </w:tc>
      </w:tr>
      <w:tr w:rsidR="00B70EB4" w14:paraId="11D4AAC9" w14:textId="77777777">
        <w:trPr>
          <w:trHeight w:val="384"/>
        </w:trPr>
        <w:tc>
          <w:tcPr>
            <w:tcW w:w="1144" w:type="dxa"/>
          </w:tcPr>
          <w:p w14:paraId="3105A8C6" w14:textId="77777777" w:rsidR="00B70EB4" w:rsidRDefault="00B70EB4">
            <w:pPr>
              <w:pStyle w:val="TableParagraph"/>
              <w:rPr>
                <w:sz w:val="20"/>
              </w:rPr>
            </w:pPr>
          </w:p>
        </w:tc>
        <w:tc>
          <w:tcPr>
            <w:tcW w:w="1145" w:type="dxa"/>
          </w:tcPr>
          <w:p w14:paraId="412878DD" w14:textId="77777777" w:rsidR="00B70EB4" w:rsidRDefault="00B70EB4">
            <w:pPr>
              <w:pStyle w:val="TableParagraph"/>
              <w:rPr>
                <w:sz w:val="20"/>
              </w:rPr>
            </w:pPr>
          </w:p>
        </w:tc>
        <w:tc>
          <w:tcPr>
            <w:tcW w:w="1144" w:type="dxa"/>
          </w:tcPr>
          <w:p w14:paraId="48B19452" w14:textId="77777777" w:rsidR="00B70EB4" w:rsidRDefault="00B70EB4">
            <w:pPr>
              <w:pStyle w:val="TableParagraph"/>
              <w:rPr>
                <w:sz w:val="20"/>
              </w:rPr>
            </w:pPr>
          </w:p>
        </w:tc>
        <w:tc>
          <w:tcPr>
            <w:tcW w:w="1144" w:type="dxa"/>
          </w:tcPr>
          <w:p w14:paraId="5F93E60E" w14:textId="77777777" w:rsidR="00B70EB4" w:rsidRDefault="00B70EB4">
            <w:pPr>
              <w:pStyle w:val="TableParagraph"/>
              <w:rPr>
                <w:sz w:val="20"/>
              </w:rPr>
            </w:pPr>
          </w:p>
        </w:tc>
        <w:tc>
          <w:tcPr>
            <w:tcW w:w="1145" w:type="dxa"/>
          </w:tcPr>
          <w:p w14:paraId="47ED7FE0" w14:textId="77777777" w:rsidR="00B70EB4" w:rsidRDefault="00B70EB4">
            <w:pPr>
              <w:pStyle w:val="TableParagraph"/>
              <w:rPr>
                <w:sz w:val="20"/>
              </w:rPr>
            </w:pPr>
          </w:p>
        </w:tc>
        <w:tc>
          <w:tcPr>
            <w:tcW w:w="1144" w:type="dxa"/>
          </w:tcPr>
          <w:p w14:paraId="7D4F9794" w14:textId="77777777" w:rsidR="00B70EB4" w:rsidRDefault="00B70EB4">
            <w:pPr>
              <w:pStyle w:val="TableParagraph"/>
              <w:rPr>
                <w:sz w:val="20"/>
              </w:rPr>
            </w:pPr>
          </w:p>
        </w:tc>
        <w:tc>
          <w:tcPr>
            <w:tcW w:w="1144" w:type="dxa"/>
            <w:textDirection w:val="tbRl"/>
          </w:tcPr>
          <w:p w14:paraId="7176F57C" w14:textId="77777777" w:rsidR="00B70EB4" w:rsidRDefault="00982F96">
            <w:pPr>
              <w:pStyle w:val="TableParagraph"/>
              <w:spacing w:line="224" w:lineRule="exact"/>
              <w:ind w:right="1"/>
              <w:jc w:val="center"/>
              <w:rPr>
                <w:sz w:val="20"/>
              </w:rPr>
            </w:pPr>
            <w:r>
              <w:rPr>
                <w:sz w:val="20"/>
              </w:rPr>
              <w:t>1</w:t>
            </w:r>
          </w:p>
        </w:tc>
        <w:tc>
          <w:tcPr>
            <w:tcW w:w="1145" w:type="dxa"/>
          </w:tcPr>
          <w:p w14:paraId="7BB48576" w14:textId="77777777" w:rsidR="00B70EB4" w:rsidRDefault="00B70EB4">
            <w:pPr>
              <w:pStyle w:val="TableParagraph"/>
              <w:rPr>
                <w:sz w:val="20"/>
              </w:rPr>
            </w:pPr>
          </w:p>
        </w:tc>
        <w:tc>
          <w:tcPr>
            <w:tcW w:w="1144" w:type="dxa"/>
          </w:tcPr>
          <w:p w14:paraId="577103F7" w14:textId="77777777" w:rsidR="00B70EB4" w:rsidRDefault="00B70EB4">
            <w:pPr>
              <w:pStyle w:val="TableParagraph"/>
              <w:rPr>
                <w:sz w:val="20"/>
              </w:rPr>
            </w:pPr>
          </w:p>
        </w:tc>
        <w:tc>
          <w:tcPr>
            <w:tcW w:w="1144" w:type="dxa"/>
          </w:tcPr>
          <w:p w14:paraId="25B1FD90" w14:textId="77777777" w:rsidR="00B70EB4" w:rsidRDefault="00B70EB4">
            <w:pPr>
              <w:pStyle w:val="TableParagraph"/>
              <w:rPr>
                <w:sz w:val="20"/>
              </w:rPr>
            </w:pPr>
          </w:p>
        </w:tc>
        <w:tc>
          <w:tcPr>
            <w:tcW w:w="1145" w:type="dxa"/>
          </w:tcPr>
          <w:p w14:paraId="38594731" w14:textId="77777777" w:rsidR="00B70EB4" w:rsidRDefault="00B70EB4">
            <w:pPr>
              <w:pStyle w:val="TableParagraph"/>
              <w:rPr>
                <w:sz w:val="20"/>
              </w:rPr>
            </w:pPr>
          </w:p>
        </w:tc>
        <w:tc>
          <w:tcPr>
            <w:tcW w:w="1144" w:type="dxa"/>
          </w:tcPr>
          <w:p w14:paraId="540D0063" w14:textId="77777777" w:rsidR="00B70EB4" w:rsidRDefault="00B70EB4">
            <w:pPr>
              <w:pStyle w:val="TableParagraph"/>
              <w:rPr>
                <w:sz w:val="20"/>
              </w:rPr>
            </w:pPr>
          </w:p>
        </w:tc>
      </w:tr>
      <w:tr w:rsidR="00B70EB4" w14:paraId="2C369617" w14:textId="77777777">
        <w:trPr>
          <w:trHeight w:val="384"/>
        </w:trPr>
        <w:tc>
          <w:tcPr>
            <w:tcW w:w="1144" w:type="dxa"/>
          </w:tcPr>
          <w:p w14:paraId="26A8AC2D" w14:textId="77777777" w:rsidR="00B70EB4" w:rsidRDefault="00B70EB4">
            <w:pPr>
              <w:pStyle w:val="TableParagraph"/>
              <w:rPr>
                <w:sz w:val="20"/>
              </w:rPr>
            </w:pPr>
          </w:p>
        </w:tc>
        <w:tc>
          <w:tcPr>
            <w:tcW w:w="1145" w:type="dxa"/>
          </w:tcPr>
          <w:p w14:paraId="2FE1F4F1" w14:textId="77777777" w:rsidR="00B70EB4" w:rsidRDefault="00B70EB4">
            <w:pPr>
              <w:pStyle w:val="TableParagraph"/>
              <w:rPr>
                <w:sz w:val="20"/>
              </w:rPr>
            </w:pPr>
          </w:p>
        </w:tc>
        <w:tc>
          <w:tcPr>
            <w:tcW w:w="1144" w:type="dxa"/>
          </w:tcPr>
          <w:p w14:paraId="0A7E9D0B" w14:textId="77777777" w:rsidR="00B70EB4" w:rsidRDefault="00B70EB4">
            <w:pPr>
              <w:pStyle w:val="TableParagraph"/>
              <w:rPr>
                <w:sz w:val="20"/>
              </w:rPr>
            </w:pPr>
          </w:p>
        </w:tc>
        <w:tc>
          <w:tcPr>
            <w:tcW w:w="1144" w:type="dxa"/>
          </w:tcPr>
          <w:p w14:paraId="365B5A28" w14:textId="77777777" w:rsidR="00B70EB4" w:rsidRDefault="00B70EB4">
            <w:pPr>
              <w:pStyle w:val="TableParagraph"/>
              <w:rPr>
                <w:sz w:val="20"/>
              </w:rPr>
            </w:pPr>
          </w:p>
        </w:tc>
        <w:tc>
          <w:tcPr>
            <w:tcW w:w="1145" w:type="dxa"/>
          </w:tcPr>
          <w:p w14:paraId="699E7BFB" w14:textId="77777777" w:rsidR="00B70EB4" w:rsidRDefault="00B70EB4">
            <w:pPr>
              <w:pStyle w:val="TableParagraph"/>
              <w:rPr>
                <w:sz w:val="20"/>
              </w:rPr>
            </w:pPr>
          </w:p>
        </w:tc>
        <w:tc>
          <w:tcPr>
            <w:tcW w:w="1144" w:type="dxa"/>
          </w:tcPr>
          <w:p w14:paraId="00074905" w14:textId="77777777" w:rsidR="00B70EB4" w:rsidRDefault="00B70EB4">
            <w:pPr>
              <w:pStyle w:val="TableParagraph"/>
              <w:rPr>
                <w:sz w:val="20"/>
              </w:rPr>
            </w:pPr>
          </w:p>
        </w:tc>
        <w:tc>
          <w:tcPr>
            <w:tcW w:w="1144" w:type="dxa"/>
          </w:tcPr>
          <w:p w14:paraId="3288E975" w14:textId="77777777" w:rsidR="00B70EB4" w:rsidRDefault="00B70EB4">
            <w:pPr>
              <w:pStyle w:val="TableParagraph"/>
              <w:rPr>
                <w:sz w:val="20"/>
              </w:rPr>
            </w:pPr>
          </w:p>
        </w:tc>
        <w:tc>
          <w:tcPr>
            <w:tcW w:w="1145" w:type="dxa"/>
          </w:tcPr>
          <w:p w14:paraId="49710087" w14:textId="77777777" w:rsidR="00B70EB4" w:rsidRDefault="00B70EB4">
            <w:pPr>
              <w:pStyle w:val="TableParagraph"/>
              <w:rPr>
                <w:sz w:val="20"/>
              </w:rPr>
            </w:pPr>
          </w:p>
        </w:tc>
        <w:tc>
          <w:tcPr>
            <w:tcW w:w="1144" w:type="dxa"/>
          </w:tcPr>
          <w:p w14:paraId="0F2E060D" w14:textId="77777777" w:rsidR="00B70EB4" w:rsidRDefault="00B70EB4">
            <w:pPr>
              <w:pStyle w:val="TableParagraph"/>
              <w:rPr>
                <w:sz w:val="20"/>
              </w:rPr>
            </w:pPr>
          </w:p>
        </w:tc>
        <w:tc>
          <w:tcPr>
            <w:tcW w:w="1144" w:type="dxa"/>
          </w:tcPr>
          <w:p w14:paraId="73AACD61" w14:textId="77777777" w:rsidR="00B70EB4" w:rsidRDefault="00B70EB4">
            <w:pPr>
              <w:pStyle w:val="TableParagraph"/>
              <w:rPr>
                <w:sz w:val="20"/>
              </w:rPr>
            </w:pPr>
          </w:p>
        </w:tc>
        <w:tc>
          <w:tcPr>
            <w:tcW w:w="1145" w:type="dxa"/>
          </w:tcPr>
          <w:p w14:paraId="7A95E5F7" w14:textId="77777777" w:rsidR="00B70EB4" w:rsidRDefault="00B70EB4">
            <w:pPr>
              <w:pStyle w:val="TableParagraph"/>
              <w:rPr>
                <w:sz w:val="20"/>
              </w:rPr>
            </w:pPr>
          </w:p>
        </w:tc>
        <w:tc>
          <w:tcPr>
            <w:tcW w:w="1144" w:type="dxa"/>
          </w:tcPr>
          <w:p w14:paraId="63A42BF1" w14:textId="77777777" w:rsidR="00B70EB4" w:rsidRDefault="00B70EB4">
            <w:pPr>
              <w:pStyle w:val="TableParagraph"/>
              <w:rPr>
                <w:sz w:val="20"/>
              </w:rPr>
            </w:pPr>
          </w:p>
        </w:tc>
      </w:tr>
      <w:tr w:rsidR="00B70EB4" w14:paraId="22FBAF4F" w14:textId="77777777">
        <w:trPr>
          <w:trHeight w:val="384"/>
        </w:trPr>
        <w:tc>
          <w:tcPr>
            <w:tcW w:w="1144" w:type="dxa"/>
          </w:tcPr>
          <w:p w14:paraId="4528CC84" w14:textId="77777777" w:rsidR="00B70EB4" w:rsidRDefault="00B70EB4">
            <w:pPr>
              <w:pStyle w:val="TableParagraph"/>
              <w:rPr>
                <w:sz w:val="20"/>
              </w:rPr>
            </w:pPr>
          </w:p>
        </w:tc>
        <w:tc>
          <w:tcPr>
            <w:tcW w:w="1145" w:type="dxa"/>
          </w:tcPr>
          <w:p w14:paraId="493ACDD4" w14:textId="77777777" w:rsidR="00B70EB4" w:rsidRDefault="00B70EB4">
            <w:pPr>
              <w:pStyle w:val="TableParagraph"/>
              <w:rPr>
                <w:sz w:val="20"/>
              </w:rPr>
            </w:pPr>
          </w:p>
        </w:tc>
        <w:tc>
          <w:tcPr>
            <w:tcW w:w="1144" w:type="dxa"/>
          </w:tcPr>
          <w:p w14:paraId="6FF70ABD" w14:textId="77777777" w:rsidR="00B70EB4" w:rsidRDefault="00B70EB4">
            <w:pPr>
              <w:pStyle w:val="TableParagraph"/>
              <w:rPr>
                <w:sz w:val="20"/>
              </w:rPr>
            </w:pPr>
          </w:p>
        </w:tc>
        <w:tc>
          <w:tcPr>
            <w:tcW w:w="1144" w:type="dxa"/>
          </w:tcPr>
          <w:p w14:paraId="7363F4DC" w14:textId="77777777" w:rsidR="00B70EB4" w:rsidRDefault="00B70EB4">
            <w:pPr>
              <w:pStyle w:val="TableParagraph"/>
              <w:rPr>
                <w:sz w:val="20"/>
              </w:rPr>
            </w:pPr>
          </w:p>
        </w:tc>
        <w:tc>
          <w:tcPr>
            <w:tcW w:w="1145" w:type="dxa"/>
          </w:tcPr>
          <w:p w14:paraId="5CB59408" w14:textId="77777777" w:rsidR="00B70EB4" w:rsidRDefault="00B70EB4">
            <w:pPr>
              <w:pStyle w:val="TableParagraph"/>
              <w:rPr>
                <w:sz w:val="20"/>
              </w:rPr>
            </w:pPr>
          </w:p>
        </w:tc>
        <w:tc>
          <w:tcPr>
            <w:tcW w:w="1144" w:type="dxa"/>
          </w:tcPr>
          <w:p w14:paraId="3CFCD757" w14:textId="77777777" w:rsidR="00B70EB4" w:rsidRDefault="00B70EB4">
            <w:pPr>
              <w:pStyle w:val="TableParagraph"/>
              <w:rPr>
                <w:sz w:val="20"/>
              </w:rPr>
            </w:pPr>
          </w:p>
        </w:tc>
        <w:tc>
          <w:tcPr>
            <w:tcW w:w="1144" w:type="dxa"/>
            <w:textDirection w:val="tbRl"/>
          </w:tcPr>
          <w:p w14:paraId="4ADDF5AD" w14:textId="77777777" w:rsidR="00B70EB4" w:rsidRDefault="00982F96">
            <w:pPr>
              <w:pStyle w:val="TableParagraph"/>
              <w:spacing w:line="224" w:lineRule="exact"/>
              <w:ind w:right="1"/>
              <w:jc w:val="center"/>
              <w:rPr>
                <w:sz w:val="20"/>
              </w:rPr>
            </w:pPr>
            <w:r>
              <w:rPr>
                <w:sz w:val="20"/>
              </w:rPr>
              <w:t>1</w:t>
            </w:r>
          </w:p>
        </w:tc>
        <w:tc>
          <w:tcPr>
            <w:tcW w:w="1145" w:type="dxa"/>
          </w:tcPr>
          <w:p w14:paraId="4026DC38" w14:textId="77777777" w:rsidR="00B70EB4" w:rsidRDefault="00B70EB4">
            <w:pPr>
              <w:pStyle w:val="TableParagraph"/>
              <w:rPr>
                <w:sz w:val="20"/>
              </w:rPr>
            </w:pPr>
          </w:p>
        </w:tc>
        <w:tc>
          <w:tcPr>
            <w:tcW w:w="1144" w:type="dxa"/>
          </w:tcPr>
          <w:p w14:paraId="2DDB192D" w14:textId="77777777" w:rsidR="00B70EB4" w:rsidRDefault="00B70EB4">
            <w:pPr>
              <w:pStyle w:val="TableParagraph"/>
              <w:rPr>
                <w:sz w:val="20"/>
              </w:rPr>
            </w:pPr>
          </w:p>
        </w:tc>
        <w:tc>
          <w:tcPr>
            <w:tcW w:w="1144" w:type="dxa"/>
          </w:tcPr>
          <w:p w14:paraId="49619C1A" w14:textId="77777777" w:rsidR="00B70EB4" w:rsidRDefault="00B70EB4">
            <w:pPr>
              <w:pStyle w:val="TableParagraph"/>
              <w:rPr>
                <w:sz w:val="20"/>
              </w:rPr>
            </w:pPr>
          </w:p>
        </w:tc>
        <w:tc>
          <w:tcPr>
            <w:tcW w:w="1145" w:type="dxa"/>
          </w:tcPr>
          <w:p w14:paraId="40AE7999" w14:textId="77777777" w:rsidR="00B70EB4" w:rsidRDefault="00B70EB4">
            <w:pPr>
              <w:pStyle w:val="TableParagraph"/>
              <w:rPr>
                <w:sz w:val="20"/>
              </w:rPr>
            </w:pPr>
          </w:p>
        </w:tc>
        <w:tc>
          <w:tcPr>
            <w:tcW w:w="1144" w:type="dxa"/>
          </w:tcPr>
          <w:p w14:paraId="007BA87F" w14:textId="77777777" w:rsidR="00B70EB4" w:rsidRDefault="00B70EB4">
            <w:pPr>
              <w:pStyle w:val="TableParagraph"/>
              <w:rPr>
                <w:sz w:val="20"/>
              </w:rPr>
            </w:pPr>
          </w:p>
        </w:tc>
      </w:tr>
      <w:tr w:rsidR="00B70EB4" w14:paraId="3B8A461E" w14:textId="77777777">
        <w:trPr>
          <w:trHeight w:val="384"/>
        </w:trPr>
        <w:tc>
          <w:tcPr>
            <w:tcW w:w="1144" w:type="dxa"/>
          </w:tcPr>
          <w:p w14:paraId="2C8132C2" w14:textId="77777777" w:rsidR="00B70EB4" w:rsidRDefault="00B70EB4">
            <w:pPr>
              <w:pStyle w:val="TableParagraph"/>
              <w:rPr>
                <w:sz w:val="20"/>
              </w:rPr>
            </w:pPr>
          </w:p>
        </w:tc>
        <w:tc>
          <w:tcPr>
            <w:tcW w:w="1145" w:type="dxa"/>
          </w:tcPr>
          <w:p w14:paraId="7384FF46" w14:textId="77777777" w:rsidR="00B70EB4" w:rsidRDefault="00B70EB4">
            <w:pPr>
              <w:pStyle w:val="TableParagraph"/>
              <w:rPr>
                <w:sz w:val="20"/>
              </w:rPr>
            </w:pPr>
          </w:p>
        </w:tc>
        <w:tc>
          <w:tcPr>
            <w:tcW w:w="1144" w:type="dxa"/>
          </w:tcPr>
          <w:p w14:paraId="50420ADD" w14:textId="77777777" w:rsidR="00B70EB4" w:rsidRDefault="00B70EB4">
            <w:pPr>
              <w:pStyle w:val="TableParagraph"/>
              <w:rPr>
                <w:sz w:val="20"/>
              </w:rPr>
            </w:pPr>
          </w:p>
        </w:tc>
        <w:tc>
          <w:tcPr>
            <w:tcW w:w="1144" w:type="dxa"/>
          </w:tcPr>
          <w:p w14:paraId="10A7AE35" w14:textId="77777777" w:rsidR="00B70EB4" w:rsidRDefault="00B70EB4">
            <w:pPr>
              <w:pStyle w:val="TableParagraph"/>
              <w:rPr>
                <w:sz w:val="20"/>
              </w:rPr>
            </w:pPr>
          </w:p>
        </w:tc>
        <w:tc>
          <w:tcPr>
            <w:tcW w:w="1145" w:type="dxa"/>
          </w:tcPr>
          <w:p w14:paraId="0BD2ECA4" w14:textId="77777777" w:rsidR="00B70EB4" w:rsidRDefault="00B70EB4">
            <w:pPr>
              <w:pStyle w:val="TableParagraph"/>
              <w:rPr>
                <w:sz w:val="20"/>
              </w:rPr>
            </w:pPr>
          </w:p>
        </w:tc>
        <w:tc>
          <w:tcPr>
            <w:tcW w:w="1144" w:type="dxa"/>
          </w:tcPr>
          <w:p w14:paraId="35CD0AB3" w14:textId="77777777" w:rsidR="00B70EB4" w:rsidRDefault="00B70EB4">
            <w:pPr>
              <w:pStyle w:val="TableParagraph"/>
              <w:rPr>
                <w:sz w:val="20"/>
              </w:rPr>
            </w:pPr>
          </w:p>
        </w:tc>
        <w:tc>
          <w:tcPr>
            <w:tcW w:w="1144" w:type="dxa"/>
          </w:tcPr>
          <w:p w14:paraId="16203492" w14:textId="77777777" w:rsidR="00B70EB4" w:rsidRDefault="00B70EB4">
            <w:pPr>
              <w:pStyle w:val="TableParagraph"/>
              <w:rPr>
                <w:sz w:val="20"/>
              </w:rPr>
            </w:pPr>
          </w:p>
        </w:tc>
        <w:tc>
          <w:tcPr>
            <w:tcW w:w="1145" w:type="dxa"/>
          </w:tcPr>
          <w:p w14:paraId="6C8D79B6" w14:textId="77777777" w:rsidR="00B70EB4" w:rsidRDefault="00B70EB4">
            <w:pPr>
              <w:pStyle w:val="TableParagraph"/>
              <w:rPr>
                <w:sz w:val="20"/>
              </w:rPr>
            </w:pPr>
          </w:p>
        </w:tc>
        <w:tc>
          <w:tcPr>
            <w:tcW w:w="1144" w:type="dxa"/>
          </w:tcPr>
          <w:p w14:paraId="0A832F8F" w14:textId="77777777" w:rsidR="00B70EB4" w:rsidRDefault="00B70EB4">
            <w:pPr>
              <w:pStyle w:val="TableParagraph"/>
              <w:rPr>
                <w:sz w:val="20"/>
              </w:rPr>
            </w:pPr>
          </w:p>
        </w:tc>
        <w:tc>
          <w:tcPr>
            <w:tcW w:w="1144" w:type="dxa"/>
          </w:tcPr>
          <w:p w14:paraId="65C43EEA" w14:textId="77777777" w:rsidR="00B70EB4" w:rsidRDefault="00B70EB4">
            <w:pPr>
              <w:pStyle w:val="TableParagraph"/>
              <w:rPr>
                <w:sz w:val="20"/>
              </w:rPr>
            </w:pPr>
          </w:p>
        </w:tc>
        <w:tc>
          <w:tcPr>
            <w:tcW w:w="1145" w:type="dxa"/>
          </w:tcPr>
          <w:p w14:paraId="34AE792A" w14:textId="77777777" w:rsidR="00B70EB4" w:rsidRDefault="00B70EB4">
            <w:pPr>
              <w:pStyle w:val="TableParagraph"/>
              <w:rPr>
                <w:sz w:val="20"/>
              </w:rPr>
            </w:pPr>
          </w:p>
        </w:tc>
        <w:tc>
          <w:tcPr>
            <w:tcW w:w="1144" w:type="dxa"/>
          </w:tcPr>
          <w:p w14:paraId="246B1827" w14:textId="77777777" w:rsidR="00B70EB4" w:rsidRDefault="00B70EB4">
            <w:pPr>
              <w:pStyle w:val="TableParagraph"/>
              <w:rPr>
                <w:sz w:val="20"/>
              </w:rPr>
            </w:pPr>
          </w:p>
        </w:tc>
      </w:tr>
      <w:tr w:rsidR="00B70EB4" w14:paraId="2C111137" w14:textId="77777777">
        <w:trPr>
          <w:trHeight w:val="386"/>
        </w:trPr>
        <w:tc>
          <w:tcPr>
            <w:tcW w:w="1144" w:type="dxa"/>
          </w:tcPr>
          <w:p w14:paraId="42B0BE58" w14:textId="77777777" w:rsidR="00B70EB4" w:rsidRDefault="00B70EB4">
            <w:pPr>
              <w:pStyle w:val="TableParagraph"/>
              <w:rPr>
                <w:sz w:val="20"/>
              </w:rPr>
            </w:pPr>
          </w:p>
        </w:tc>
        <w:tc>
          <w:tcPr>
            <w:tcW w:w="1145" w:type="dxa"/>
          </w:tcPr>
          <w:p w14:paraId="118320D2" w14:textId="77777777" w:rsidR="00B70EB4" w:rsidRDefault="00B70EB4">
            <w:pPr>
              <w:pStyle w:val="TableParagraph"/>
              <w:rPr>
                <w:sz w:val="20"/>
              </w:rPr>
            </w:pPr>
          </w:p>
        </w:tc>
        <w:tc>
          <w:tcPr>
            <w:tcW w:w="1144" w:type="dxa"/>
          </w:tcPr>
          <w:p w14:paraId="6E8ECC83" w14:textId="77777777" w:rsidR="00B70EB4" w:rsidRDefault="00B70EB4">
            <w:pPr>
              <w:pStyle w:val="TableParagraph"/>
              <w:rPr>
                <w:sz w:val="20"/>
              </w:rPr>
            </w:pPr>
          </w:p>
        </w:tc>
        <w:tc>
          <w:tcPr>
            <w:tcW w:w="1144" w:type="dxa"/>
          </w:tcPr>
          <w:p w14:paraId="7748AE94" w14:textId="77777777" w:rsidR="00B70EB4" w:rsidRDefault="00B70EB4">
            <w:pPr>
              <w:pStyle w:val="TableParagraph"/>
              <w:rPr>
                <w:sz w:val="20"/>
              </w:rPr>
            </w:pPr>
          </w:p>
        </w:tc>
        <w:tc>
          <w:tcPr>
            <w:tcW w:w="1145" w:type="dxa"/>
          </w:tcPr>
          <w:p w14:paraId="3A5E60AC" w14:textId="77777777" w:rsidR="00B70EB4" w:rsidRDefault="00B70EB4">
            <w:pPr>
              <w:pStyle w:val="TableParagraph"/>
              <w:rPr>
                <w:sz w:val="20"/>
              </w:rPr>
            </w:pPr>
          </w:p>
        </w:tc>
        <w:tc>
          <w:tcPr>
            <w:tcW w:w="1144" w:type="dxa"/>
          </w:tcPr>
          <w:p w14:paraId="51AF7888" w14:textId="77777777" w:rsidR="00B70EB4" w:rsidRDefault="00B70EB4">
            <w:pPr>
              <w:pStyle w:val="TableParagraph"/>
              <w:rPr>
                <w:sz w:val="20"/>
              </w:rPr>
            </w:pPr>
          </w:p>
        </w:tc>
        <w:tc>
          <w:tcPr>
            <w:tcW w:w="1144" w:type="dxa"/>
            <w:textDirection w:val="tbRl"/>
          </w:tcPr>
          <w:p w14:paraId="53AFCF46" w14:textId="77777777" w:rsidR="00B70EB4" w:rsidRDefault="00982F96">
            <w:pPr>
              <w:pStyle w:val="TableParagraph"/>
              <w:spacing w:line="224" w:lineRule="exact"/>
              <w:jc w:val="center"/>
              <w:rPr>
                <w:sz w:val="20"/>
              </w:rPr>
            </w:pPr>
            <w:r>
              <w:rPr>
                <w:sz w:val="20"/>
              </w:rPr>
              <w:t>1</w:t>
            </w:r>
          </w:p>
        </w:tc>
        <w:tc>
          <w:tcPr>
            <w:tcW w:w="1145" w:type="dxa"/>
          </w:tcPr>
          <w:p w14:paraId="1AAF906A" w14:textId="77777777" w:rsidR="00B70EB4" w:rsidRDefault="00B70EB4">
            <w:pPr>
              <w:pStyle w:val="TableParagraph"/>
              <w:rPr>
                <w:sz w:val="20"/>
              </w:rPr>
            </w:pPr>
          </w:p>
        </w:tc>
        <w:tc>
          <w:tcPr>
            <w:tcW w:w="1144" w:type="dxa"/>
          </w:tcPr>
          <w:p w14:paraId="5C440022" w14:textId="77777777" w:rsidR="00B70EB4" w:rsidRDefault="00B70EB4">
            <w:pPr>
              <w:pStyle w:val="TableParagraph"/>
              <w:rPr>
                <w:sz w:val="20"/>
              </w:rPr>
            </w:pPr>
          </w:p>
        </w:tc>
        <w:tc>
          <w:tcPr>
            <w:tcW w:w="1144" w:type="dxa"/>
          </w:tcPr>
          <w:p w14:paraId="37C5F916" w14:textId="77777777" w:rsidR="00B70EB4" w:rsidRDefault="00B70EB4">
            <w:pPr>
              <w:pStyle w:val="TableParagraph"/>
              <w:rPr>
                <w:sz w:val="20"/>
              </w:rPr>
            </w:pPr>
          </w:p>
        </w:tc>
        <w:tc>
          <w:tcPr>
            <w:tcW w:w="1145" w:type="dxa"/>
          </w:tcPr>
          <w:p w14:paraId="40F18793" w14:textId="77777777" w:rsidR="00B70EB4" w:rsidRDefault="00B70EB4">
            <w:pPr>
              <w:pStyle w:val="TableParagraph"/>
              <w:rPr>
                <w:sz w:val="20"/>
              </w:rPr>
            </w:pPr>
          </w:p>
        </w:tc>
        <w:tc>
          <w:tcPr>
            <w:tcW w:w="1144" w:type="dxa"/>
          </w:tcPr>
          <w:p w14:paraId="0CEAF04A" w14:textId="77777777" w:rsidR="00B70EB4" w:rsidRDefault="00B70EB4">
            <w:pPr>
              <w:pStyle w:val="TableParagraph"/>
              <w:rPr>
                <w:sz w:val="20"/>
              </w:rPr>
            </w:pPr>
          </w:p>
        </w:tc>
      </w:tr>
      <w:tr w:rsidR="00B70EB4" w14:paraId="71A392A8" w14:textId="77777777">
        <w:trPr>
          <w:trHeight w:val="384"/>
        </w:trPr>
        <w:tc>
          <w:tcPr>
            <w:tcW w:w="1144" w:type="dxa"/>
          </w:tcPr>
          <w:p w14:paraId="25CE25A7" w14:textId="77777777" w:rsidR="00B70EB4" w:rsidRDefault="00B70EB4">
            <w:pPr>
              <w:pStyle w:val="TableParagraph"/>
              <w:rPr>
                <w:sz w:val="20"/>
              </w:rPr>
            </w:pPr>
          </w:p>
        </w:tc>
        <w:tc>
          <w:tcPr>
            <w:tcW w:w="1145" w:type="dxa"/>
          </w:tcPr>
          <w:p w14:paraId="708733C2" w14:textId="77777777" w:rsidR="00B70EB4" w:rsidRDefault="00B70EB4">
            <w:pPr>
              <w:pStyle w:val="TableParagraph"/>
              <w:rPr>
                <w:sz w:val="20"/>
              </w:rPr>
            </w:pPr>
          </w:p>
        </w:tc>
        <w:tc>
          <w:tcPr>
            <w:tcW w:w="1144" w:type="dxa"/>
          </w:tcPr>
          <w:p w14:paraId="0DD98D3F" w14:textId="77777777" w:rsidR="00B70EB4" w:rsidRDefault="00B70EB4">
            <w:pPr>
              <w:pStyle w:val="TableParagraph"/>
              <w:rPr>
                <w:sz w:val="20"/>
              </w:rPr>
            </w:pPr>
          </w:p>
        </w:tc>
        <w:tc>
          <w:tcPr>
            <w:tcW w:w="1144" w:type="dxa"/>
          </w:tcPr>
          <w:p w14:paraId="6E0C4F6C" w14:textId="77777777" w:rsidR="00B70EB4" w:rsidRDefault="00B70EB4">
            <w:pPr>
              <w:pStyle w:val="TableParagraph"/>
              <w:rPr>
                <w:sz w:val="20"/>
              </w:rPr>
            </w:pPr>
          </w:p>
        </w:tc>
        <w:tc>
          <w:tcPr>
            <w:tcW w:w="1145" w:type="dxa"/>
          </w:tcPr>
          <w:p w14:paraId="694FE282" w14:textId="77777777" w:rsidR="00B70EB4" w:rsidRDefault="00B70EB4">
            <w:pPr>
              <w:pStyle w:val="TableParagraph"/>
              <w:rPr>
                <w:sz w:val="20"/>
              </w:rPr>
            </w:pPr>
          </w:p>
        </w:tc>
        <w:tc>
          <w:tcPr>
            <w:tcW w:w="1144" w:type="dxa"/>
          </w:tcPr>
          <w:p w14:paraId="38B1943B" w14:textId="77777777" w:rsidR="00B70EB4" w:rsidRDefault="00B70EB4">
            <w:pPr>
              <w:pStyle w:val="TableParagraph"/>
              <w:rPr>
                <w:sz w:val="20"/>
              </w:rPr>
            </w:pPr>
          </w:p>
        </w:tc>
        <w:tc>
          <w:tcPr>
            <w:tcW w:w="1144" w:type="dxa"/>
          </w:tcPr>
          <w:p w14:paraId="0F9070B5" w14:textId="77777777" w:rsidR="00B70EB4" w:rsidRDefault="00B70EB4">
            <w:pPr>
              <w:pStyle w:val="TableParagraph"/>
              <w:rPr>
                <w:sz w:val="20"/>
              </w:rPr>
            </w:pPr>
          </w:p>
        </w:tc>
        <w:tc>
          <w:tcPr>
            <w:tcW w:w="1145" w:type="dxa"/>
          </w:tcPr>
          <w:p w14:paraId="334077FE" w14:textId="77777777" w:rsidR="00B70EB4" w:rsidRDefault="00B70EB4">
            <w:pPr>
              <w:pStyle w:val="TableParagraph"/>
              <w:rPr>
                <w:sz w:val="20"/>
              </w:rPr>
            </w:pPr>
          </w:p>
        </w:tc>
        <w:tc>
          <w:tcPr>
            <w:tcW w:w="1144" w:type="dxa"/>
          </w:tcPr>
          <w:p w14:paraId="4B481381" w14:textId="77777777" w:rsidR="00B70EB4" w:rsidRDefault="00B70EB4">
            <w:pPr>
              <w:pStyle w:val="TableParagraph"/>
              <w:rPr>
                <w:sz w:val="20"/>
              </w:rPr>
            </w:pPr>
          </w:p>
        </w:tc>
        <w:tc>
          <w:tcPr>
            <w:tcW w:w="1144" w:type="dxa"/>
          </w:tcPr>
          <w:p w14:paraId="2721199A" w14:textId="77777777" w:rsidR="00B70EB4" w:rsidRDefault="00B70EB4">
            <w:pPr>
              <w:pStyle w:val="TableParagraph"/>
              <w:rPr>
                <w:sz w:val="20"/>
              </w:rPr>
            </w:pPr>
          </w:p>
        </w:tc>
        <w:tc>
          <w:tcPr>
            <w:tcW w:w="1145" w:type="dxa"/>
          </w:tcPr>
          <w:p w14:paraId="3BDFE557" w14:textId="77777777" w:rsidR="00B70EB4" w:rsidRDefault="00B70EB4">
            <w:pPr>
              <w:pStyle w:val="TableParagraph"/>
              <w:rPr>
                <w:sz w:val="20"/>
              </w:rPr>
            </w:pPr>
          </w:p>
        </w:tc>
        <w:tc>
          <w:tcPr>
            <w:tcW w:w="1144" w:type="dxa"/>
          </w:tcPr>
          <w:p w14:paraId="176DFD85" w14:textId="77777777" w:rsidR="00B70EB4" w:rsidRDefault="00B70EB4">
            <w:pPr>
              <w:pStyle w:val="TableParagraph"/>
              <w:rPr>
                <w:sz w:val="20"/>
              </w:rPr>
            </w:pPr>
          </w:p>
        </w:tc>
      </w:tr>
      <w:tr w:rsidR="00B70EB4" w14:paraId="1DD5DF73" w14:textId="77777777">
        <w:trPr>
          <w:trHeight w:val="384"/>
        </w:trPr>
        <w:tc>
          <w:tcPr>
            <w:tcW w:w="1144" w:type="dxa"/>
          </w:tcPr>
          <w:p w14:paraId="2B3E31D7" w14:textId="77777777" w:rsidR="00B70EB4" w:rsidRDefault="00B70EB4">
            <w:pPr>
              <w:pStyle w:val="TableParagraph"/>
              <w:rPr>
                <w:sz w:val="20"/>
              </w:rPr>
            </w:pPr>
          </w:p>
        </w:tc>
        <w:tc>
          <w:tcPr>
            <w:tcW w:w="1145" w:type="dxa"/>
          </w:tcPr>
          <w:p w14:paraId="0C0AD3DC" w14:textId="77777777" w:rsidR="00B70EB4" w:rsidRDefault="00B70EB4">
            <w:pPr>
              <w:pStyle w:val="TableParagraph"/>
              <w:rPr>
                <w:sz w:val="20"/>
              </w:rPr>
            </w:pPr>
          </w:p>
        </w:tc>
        <w:tc>
          <w:tcPr>
            <w:tcW w:w="1144" w:type="dxa"/>
          </w:tcPr>
          <w:p w14:paraId="166E4EBB" w14:textId="77777777" w:rsidR="00B70EB4" w:rsidRDefault="00B70EB4">
            <w:pPr>
              <w:pStyle w:val="TableParagraph"/>
              <w:rPr>
                <w:sz w:val="20"/>
              </w:rPr>
            </w:pPr>
          </w:p>
        </w:tc>
        <w:tc>
          <w:tcPr>
            <w:tcW w:w="1144" w:type="dxa"/>
          </w:tcPr>
          <w:p w14:paraId="20CF0B11" w14:textId="77777777" w:rsidR="00B70EB4" w:rsidRDefault="00B70EB4">
            <w:pPr>
              <w:pStyle w:val="TableParagraph"/>
              <w:rPr>
                <w:sz w:val="20"/>
              </w:rPr>
            </w:pPr>
          </w:p>
        </w:tc>
        <w:tc>
          <w:tcPr>
            <w:tcW w:w="1145" w:type="dxa"/>
          </w:tcPr>
          <w:p w14:paraId="41E84851" w14:textId="77777777" w:rsidR="00B70EB4" w:rsidRDefault="00B70EB4">
            <w:pPr>
              <w:pStyle w:val="TableParagraph"/>
              <w:rPr>
                <w:sz w:val="20"/>
              </w:rPr>
            </w:pPr>
          </w:p>
        </w:tc>
        <w:tc>
          <w:tcPr>
            <w:tcW w:w="1144" w:type="dxa"/>
          </w:tcPr>
          <w:p w14:paraId="072B2DA9" w14:textId="77777777" w:rsidR="00B70EB4" w:rsidRDefault="00B70EB4">
            <w:pPr>
              <w:pStyle w:val="TableParagraph"/>
              <w:rPr>
                <w:sz w:val="20"/>
              </w:rPr>
            </w:pPr>
          </w:p>
        </w:tc>
        <w:tc>
          <w:tcPr>
            <w:tcW w:w="1144" w:type="dxa"/>
            <w:textDirection w:val="tbRl"/>
          </w:tcPr>
          <w:p w14:paraId="1E8364E5" w14:textId="77777777" w:rsidR="00B70EB4" w:rsidRDefault="00982F96">
            <w:pPr>
              <w:pStyle w:val="TableParagraph"/>
              <w:spacing w:line="224" w:lineRule="exact"/>
              <w:ind w:right="1"/>
              <w:jc w:val="center"/>
              <w:rPr>
                <w:sz w:val="20"/>
              </w:rPr>
            </w:pPr>
            <w:r>
              <w:rPr>
                <w:sz w:val="20"/>
              </w:rPr>
              <w:t>1</w:t>
            </w:r>
          </w:p>
        </w:tc>
        <w:tc>
          <w:tcPr>
            <w:tcW w:w="1145" w:type="dxa"/>
          </w:tcPr>
          <w:p w14:paraId="31C25705" w14:textId="77777777" w:rsidR="00B70EB4" w:rsidRDefault="00B70EB4">
            <w:pPr>
              <w:pStyle w:val="TableParagraph"/>
              <w:rPr>
                <w:sz w:val="20"/>
              </w:rPr>
            </w:pPr>
          </w:p>
        </w:tc>
        <w:tc>
          <w:tcPr>
            <w:tcW w:w="1144" w:type="dxa"/>
          </w:tcPr>
          <w:p w14:paraId="07912CA4" w14:textId="77777777" w:rsidR="00B70EB4" w:rsidRDefault="00B70EB4">
            <w:pPr>
              <w:pStyle w:val="TableParagraph"/>
              <w:rPr>
                <w:sz w:val="20"/>
              </w:rPr>
            </w:pPr>
          </w:p>
        </w:tc>
        <w:tc>
          <w:tcPr>
            <w:tcW w:w="1144" w:type="dxa"/>
          </w:tcPr>
          <w:p w14:paraId="676A508A" w14:textId="77777777" w:rsidR="00B70EB4" w:rsidRDefault="00B70EB4">
            <w:pPr>
              <w:pStyle w:val="TableParagraph"/>
              <w:rPr>
                <w:sz w:val="20"/>
              </w:rPr>
            </w:pPr>
          </w:p>
        </w:tc>
        <w:tc>
          <w:tcPr>
            <w:tcW w:w="1145" w:type="dxa"/>
          </w:tcPr>
          <w:p w14:paraId="74A0AA7A" w14:textId="77777777" w:rsidR="00B70EB4" w:rsidRDefault="00B70EB4">
            <w:pPr>
              <w:pStyle w:val="TableParagraph"/>
              <w:rPr>
                <w:sz w:val="20"/>
              </w:rPr>
            </w:pPr>
          </w:p>
        </w:tc>
        <w:tc>
          <w:tcPr>
            <w:tcW w:w="1144" w:type="dxa"/>
          </w:tcPr>
          <w:p w14:paraId="52B8FD2F" w14:textId="77777777" w:rsidR="00B70EB4" w:rsidRDefault="00B70EB4">
            <w:pPr>
              <w:pStyle w:val="TableParagraph"/>
              <w:rPr>
                <w:sz w:val="20"/>
              </w:rPr>
            </w:pPr>
          </w:p>
        </w:tc>
      </w:tr>
      <w:tr w:rsidR="00B70EB4" w14:paraId="1977428C" w14:textId="77777777">
        <w:trPr>
          <w:trHeight w:val="384"/>
        </w:trPr>
        <w:tc>
          <w:tcPr>
            <w:tcW w:w="1144" w:type="dxa"/>
          </w:tcPr>
          <w:p w14:paraId="30E9FD6B" w14:textId="77777777" w:rsidR="00B70EB4" w:rsidRDefault="00B70EB4">
            <w:pPr>
              <w:pStyle w:val="TableParagraph"/>
              <w:rPr>
                <w:sz w:val="20"/>
              </w:rPr>
            </w:pPr>
          </w:p>
        </w:tc>
        <w:tc>
          <w:tcPr>
            <w:tcW w:w="1145" w:type="dxa"/>
          </w:tcPr>
          <w:p w14:paraId="1BABC605" w14:textId="77777777" w:rsidR="00B70EB4" w:rsidRDefault="00B70EB4">
            <w:pPr>
              <w:pStyle w:val="TableParagraph"/>
              <w:rPr>
                <w:sz w:val="20"/>
              </w:rPr>
            </w:pPr>
          </w:p>
        </w:tc>
        <w:tc>
          <w:tcPr>
            <w:tcW w:w="1144" w:type="dxa"/>
          </w:tcPr>
          <w:p w14:paraId="27D8609F" w14:textId="77777777" w:rsidR="00B70EB4" w:rsidRDefault="00B70EB4">
            <w:pPr>
              <w:pStyle w:val="TableParagraph"/>
              <w:rPr>
                <w:sz w:val="20"/>
              </w:rPr>
            </w:pPr>
          </w:p>
        </w:tc>
        <w:tc>
          <w:tcPr>
            <w:tcW w:w="1144" w:type="dxa"/>
          </w:tcPr>
          <w:p w14:paraId="32FF6D15" w14:textId="77777777" w:rsidR="00B70EB4" w:rsidRDefault="00B70EB4">
            <w:pPr>
              <w:pStyle w:val="TableParagraph"/>
              <w:rPr>
                <w:sz w:val="20"/>
              </w:rPr>
            </w:pPr>
          </w:p>
        </w:tc>
        <w:tc>
          <w:tcPr>
            <w:tcW w:w="1145" w:type="dxa"/>
          </w:tcPr>
          <w:p w14:paraId="0C0896C0" w14:textId="77777777" w:rsidR="00B70EB4" w:rsidRDefault="00B70EB4">
            <w:pPr>
              <w:pStyle w:val="TableParagraph"/>
              <w:rPr>
                <w:sz w:val="20"/>
              </w:rPr>
            </w:pPr>
          </w:p>
        </w:tc>
        <w:tc>
          <w:tcPr>
            <w:tcW w:w="1144" w:type="dxa"/>
          </w:tcPr>
          <w:p w14:paraId="408BE83E" w14:textId="77777777" w:rsidR="00B70EB4" w:rsidRDefault="00B70EB4">
            <w:pPr>
              <w:pStyle w:val="TableParagraph"/>
              <w:rPr>
                <w:sz w:val="20"/>
              </w:rPr>
            </w:pPr>
          </w:p>
        </w:tc>
        <w:tc>
          <w:tcPr>
            <w:tcW w:w="1144" w:type="dxa"/>
          </w:tcPr>
          <w:p w14:paraId="5259579B" w14:textId="77777777" w:rsidR="00B70EB4" w:rsidRDefault="00B70EB4">
            <w:pPr>
              <w:pStyle w:val="TableParagraph"/>
              <w:rPr>
                <w:sz w:val="20"/>
              </w:rPr>
            </w:pPr>
          </w:p>
        </w:tc>
        <w:tc>
          <w:tcPr>
            <w:tcW w:w="1145" w:type="dxa"/>
          </w:tcPr>
          <w:p w14:paraId="4882C148" w14:textId="77777777" w:rsidR="00B70EB4" w:rsidRDefault="00B70EB4">
            <w:pPr>
              <w:pStyle w:val="TableParagraph"/>
              <w:rPr>
                <w:sz w:val="20"/>
              </w:rPr>
            </w:pPr>
          </w:p>
        </w:tc>
        <w:tc>
          <w:tcPr>
            <w:tcW w:w="1144" w:type="dxa"/>
          </w:tcPr>
          <w:p w14:paraId="5B3DB72E" w14:textId="77777777" w:rsidR="00B70EB4" w:rsidRDefault="00B70EB4">
            <w:pPr>
              <w:pStyle w:val="TableParagraph"/>
              <w:rPr>
                <w:sz w:val="20"/>
              </w:rPr>
            </w:pPr>
          </w:p>
        </w:tc>
        <w:tc>
          <w:tcPr>
            <w:tcW w:w="1144" w:type="dxa"/>
          </w:tcPr>
          <w:p w14:paraId="69A9393F" w14:textId="77777777" w:rsidR="00B70EB4" w:rsidRDefault="00B70EB4">
            <w:pPr>
              <w:pStyle w:val="TableParagraph"/>
              <w:rPr>
                <w:sz w:val="20"/>
              </w:rPr>
            </w:pPr>
          </w:p>
        </w:tc>
        <w:tc>
          <w:tcPr>
            <w:tcW w:w="1145" w:type="dxa"/>
          </w:tcPr>
          <w:p w14:paraId="1C06286A" w14:textId="77777777" w:rsidR="00B70EB4" w:rsidRDefault="00B70EB4">
            <w:pPr>
              <w:pStyle w:val="TableParagraph"/>
              <w:rPr>
                <w:sz w:val="20"/>
              </w:rPr>
            </w:pPr>
          </w:p>
        </w:tc>
        <w:tc>
          <w:tcPr>
            <w:tcW w:w="1144" w:type="dxa"/>
          </w:tcPr>
          <w:p w14:paraId="33492E05" w14:textId="77777777" w:rsidR="00B70EB4" w:rsidRDefault="00B70EB4">
            <w:pPr>
              <w:pStyle w:val="TableParagraph"/>
              <w:rPr>
                <w:sz w:val="20"/>
              </w:rPr>
            </w:pPr>
          </w:p>
        </w:tc>
      </w:tr>
      <w:tr w:rsidR="00B70EB4" w14:paraId="44975BBA" w14:textId="77777777">
        <w:trPr>
          <w:trHeight w:val="384"/>
        </w:trPr>
        <w:tc>
          <w:tcPr>
            <w:tcW w:w="1144" w:type="dxa"/>
          </w:tcPr>
          <w:p w14:paraId="0F40A857" w14:textId="77777777" w:rsidR="00B70EB4" w:rsidRDefault="00B70EB4">
            <w:pPr>
              <w:pStyle w:val="TableParagraph"/>
              <w:rPr>
                <w:sz w:val="20"/>
              </w:rPr>
            </w:pPr>
          </w:p>
        </w:tc>
        <w:tc>
          <w:tcPr>
            <w:tcW w:w="1145" w:type="dxa"/>
          </w:tcPr>
          <w:p w14:paraId="3E86BCEA" w14:textId="77777777" w:rsidR="00B70EB4" w:rsidRDefault="00B70EB4">
            <w:pPr>
              <w:pStyle w:val="TableParagraph"/>
              <w:rPr>
                <w:sz w:val="20"/>
              </w:rPr>
            </w:pPr>
          </w:p>
        </w:tc>
        <w:tc>
          <w:tcPr>
            <w:tcW w:w="1144" w:type="dxa"/>
          </w:tcPr>
          <w:p w14:paraId="520A3666" w14:textId="77777777" w:rsidR="00B70EB4" w:rsidRDefault="00B70EB4">
            <w:pPr>
              <w:pStyle w:val="TableParagraph"/>
              <w:rPr>
                <w:sz w:val="20"/>
              </w:rPr>
            </w:pPr>
          </w:p>
        </w:tc>
        <w:tc>
          <w:tcPr>
            <w:tcW w:w="1144" w:type="dxa"/>
          </w:tcPr>
          <w:p w14:paraId="6CD5B547" w14:textId="77777777" w:rsidR="00B70EB4" w:rsidRDefault="00B70EB4">
            <w:pPr>
              <w:pStyle w:val="TableParagraph"/>
              <w:rPr>
                <w:sz w:val="20"/>
              </w:rPr>
            </w:pPr>
          </w:p>
        </w:tc>
        <w:tc>
          <w:tcPr>
            <w:tcW w:w="1145" w:type="dxa"/>
          </w:tcPr>
          <w:p w14:paraId="5D9856E8" w14:textId="77777777" w:rsidR="00B70EB4" w:rsidRDefault="00B70EB4">
            <w:pPr>
              <w:pStyle w:val="TableParagraph"/>
              <w:rPr>
                <w:sz w:val="20"/>
              </w:rPr>
            </w:pPr>
          </w:p>
        </w:tc>
        <w:tc>
          <w:tcPr>
            <w:tcW w:w="1144" w:type="dxa"/>
          </w:tcPr>
          <w:p w14:paraId="384AF4B3" w14:textId="77777777" w:rsidR="00B70EB4" w:rsidRDefault="00B70EB4">
            <w:pPr>
              <w:pStyle w:val="TableParagraph"/>
              <w:rPr>
                <w:sz w:val="20"/>
              </w:rPr>
            </w:pPr>
          </w:p>
        </w:tc>
        <w:tc>
          <w:tcPr>
            <w:tcW w:w="1144" w:type="dxa"/>
            <w:textDirection w:val="tbRl"/>
          </w:tcPr>
          <w:p w14:paraId="2E9A3884" w14:textId="77777777" w:rsidR="00B70EB4" w:rsidRDefault="00982F96">
            <w:pPr>
              <w:pStyle w:val="TableParagraph"/>
              <w:spacing w:line="224" w:lineRule="exact"/>
              <w:ind w:right="1"/>
              <w:jc w:val="center"/>
              <w:rPr>
                <w:sz w:val="20"/>
              </w:rPr>
            </w:pPr>
            <w:r>
              <w:rPr>
                <w:sz w:val="20"/>
              </w:rPr>
              <w:t>1</w:t>
            </w:r>
          </w:p>
        </w:tc>
        <w:tc>
          <w:tcPr>
            <w:tcW w:w="1145" w:type="dxa"/>
          </w:tcPr>
          <w:p w14:paraId="6D76F059" w14:textId="77777777" w:rsidR="00B70EB4" w:rsidRDefault="00B70EB4">
            <w:pPr>
              <w:pStyle w:val="TableParagraph"/>
              <w:rPr>
                <w:sz w:val="20"/>
              </w:rPr>
            </w:pPr>
          </w:p>
        </w:tc>
        <w:tc>
          <w:tcPr>
            <w:tcW w:w="1144" w:type="dxa"/>
          </w:tcPr>
          <w:p w14:paraId="06EF82B8" w14:textId="77777777" w:rsidR="00B70EB4" w:rsidRDefault="00B70EB4">
            <w:pPr>
              <w:pStyle w:val="TableParagraph"/>
              <w:rPr>
                <w:sz w:val="20"/>
              </w:rPr>
            </w:pPr>
          </w:p>
        </w:tc>
        <w:tc>
          <w:tcPr>
            <w:tcW w:w="1144" w:type="dxa"/>
          </w:tcPr>
          <w:p w14:paraId="2D766E0A" w14:textId="77777777" w:rsidR="00B70EB4" w:rsidRDefault="00B70EB4">
            <w:pPr>
              <w:pStyle w:val="TableParagraph"/>
              <w:rPr>
                <w:sz w:val="20"/>
              </w:rPr>
            </w:pPr>
          </w:p>
        </w:tc>
        <w:tc>
          <w:tcPr>
            <w:tcW w:w="1145" w:type="dxa"/>
          </w:tcPr>
          <w:p w14:paraId="33683B04" w14:textId="77777777" w:rsidR="00B70EB4" w:rsidRDefault="00B70EB4">
            <w:pPr>
              <w:pStyle w:val="TableParagraph"/>
              <w:rPr>
                <w:sz w:val="20"/>
              </w:rPr>
            </w:pPr>
          </w:p>
        </w:tc>
        <w:tc>
          <w:tcPr>
            <w:tcW w:w="1144" w:type="dxa"/>
          </w:tcPr>
          <w:p w14:paraId="40ACE9EF" w14:textId="77777777" w:rsidR="00B70EB4" w:rsidRDefault="00B70EB4">
            <w:pPr>
              <w:pStyle w:val="TableParagraph"/>
              <w:rPr>
                <w:sz w:val="20"/>
              </w:rPr>
            </w:pPr>
          </w:p>
        </w:tc>
      </w:tr>
      <w:tr w:rsidR="00B70EB4" w14:paraId="6D80324E" w14:textId="77777777">
        <w:trPr>
          <w:trHeight w:val="384"/>
        </w:trPr>
        <w:tc>
          <w:tcPr>
            <w:tcW w:w="1144" w:type="dxa"/>
          </w:tcPr>
          <w:p w14:paraId="7DA6C99B" w14:textId="77777777" w:rsidR="00B70EB4" w:rsidRDefault="00B70EB4">
            <w:pPr>
              <w:pStyle w:val="TableParagraph"/>
              <w:rPr>
                <w:sz w:val="20"/>
              </w:rPr>
            </w:pPr>
          </w:p>
        </w:tc>
        <w:tc>
          <w:tcPr>
            <w:tcW w:w="1145" w:type="dxa"/>
          </w:tcPr>
          <w:p w14:paraId="029133C0" w14:textId="77777777" w:rsidR="00B70EB4" w:rsidRDefault="00B70EB4">
            <w:pPr>
              <w:pStyle w:val="TableParagraph"/>
              <w:rPr>
                <w:sz w:val="20"/>
              </w:rPr>
            </w:pPr>
          </w:p>
        </w:tc>
        <w:tc>
          <w:tcPr>
            <w:tcW w:w="1144" w:type="dxa"/>
          </w:tcPr>
          <w:p w14:paraId="177B0AB8" w14:textId="77777777" w:rsidR="00B70EB4" w:rsidRDefault="00B70EB4">
            <w:pPr>
              <w:pStyle w:val="TableParagraph"/>
              <w:rPr>
                <w:sz w:val="20"/>
              </w:rPr>
            </w:pPr>
          </w:p>
        </w:tc>
        <w:tc>
          <w:tcPr>
            <w:tcW w:w="1144" w:type="dxa"/>
          </w:tcPr>
          <w:p w14:paraId="6656F0A3" w14:textId="77777777" w:rsidR="00B70EB4" w:rsidRDefault="00B70EB4">
            <w:pPr>
              <w:pStyle w:val="TableParagraph"/>
              <w:rPr>
                <w:sz w:val="20"/>
              </w:rPr>
            </w:pPr>
          </w:p>
        </w:tc>
        <w:tc>
          <w:tcPr>
            <w:tcW w:w="1145" w:type="dxa"/>
          </w:tcPr>
          <w:p w14:paraId="305A8C1C" w14:textId="77777777" w:rsidR="00B70EB4" w:rsidRDefault="00B70EB4">
            <w:pPr>
              <w:pStyle w:val="TableParagraph"/>
              <w:rPr>
                <w:sz w:val="20"/>
              </w:rPr>
            </w:pPr>
          </w:p>
        </w:tc>
        <w:tc>
          <w:tcPr>
            <w:tcW w:w="1144" w:type="dxa"/>
          </w:tcPr>
          <w:p w14:paraId="1CBDE16B" w14:textId="77777777" w:rsidR="00B70EB4" w:rsidRDefault="00B70EB4">
            <w:pPr>
              <w:pStyle w:val="TableParagraph"/>
              <w:rPr>
                <w:sz w:val="20"/>
              </w:rPr>
            </w:pPr>
          </w:p>
        </w:tc>
        <w:tc>
          <w:tcPr>
            <w:tcW w:w="1144" w:type="dxa"/>
          </w:tcPr>
          <w:p w14:paraId="3B7D9825" w14:textId="77777777" w:rsidR="00B70EB4" w:rsidRDefault="00B70EB4">
            <w:pPr>
              <w:pStyle w:val="TableParagraph"/>
              <w:rPr>
                <w:sz w:val="20"/>
              </w:rPr>
            </w:pPr>
          </w:p>
        </w:tc>
        <w:tc>
          <w:tcPr>
            <w:tcW w:w="1145" w:type="dxa"/>
          </w:tcPr>
          <w:p w14:paraId="5C4287D9" w14:textId="77777777" w:rsidR="00B70EB4" w:rsidRDefault="00B70EB4">
            <w:pPr>
              <w:pStyle w:val="TableParagraph"/>
              <w:rPr>
                <w:sz w:val="20"/>
              </w:rPr>
            </w:pPr>
          </w:p>
        </w:tc>
        <w:tc>
          <w:tcPr>
            <w:tcW w:w="1144" w:type="dxa"/>
          </w:tcPr>
          <w:p w14:paraId="7F6289D0" w14:textId="77777777" w:rsidR="00B70EB4" w:rsidRDefault="00B70EB4">
            <w:pPr>
              <w:pStyle w:val="TableParagraph"/>
              <w:rPr>
                <w:sz w:val="20"/>
              </w:rPr>
            </w:pPr>
          </w:p>
        </w:tc>
        <w:tc>
          <w:tcPr>
            <w:tcW w:w="1144" w:type="dxa"/>
          </w:tcPr>
          <w:p w14:paraId="024DE5AE" w14:textId="77777777" w:rsidR="00B70EB4" w:rsidRDefault="00B70EB4">
            <w:pPr>
              <w:pStyle w:val="TableParagraph"/>
              <w:rPr>
                <w:sz w:val="20"/>
              </w:rPr>
            </w:pPr>
          </w:p>
        </w:tc>
        <w:tc>
          <w:tcPr>
            <w:tcW w:w="1145" w:type="dxa"/>
          </w:tcPr>
          <w:p w14:paraId="0170F418" w14:textId="77777777" w:rsidR="00B70EB4" w:rsidRDefault="00B70EB4">
            <w:pPr>
              <w:pStyle w:val="TableParagraph"/>
              <w:rPr>
                <w:sz w:val="20"/>
              </w:rPr>
            </w:pPr>
          </w:p>
        </w:tc>
        <w:tc>
          <w:tcPr>
            <w:tcW w:w="1144" w:type="dxa"/>
          </w:tcPr>
          <w:p w14:paraId="6550F2D1" w14:textId="77777777" w:rsidR="00B70EB4" w:rsidRDefault="00B70EB4">
            <w:pPr>
              <w:pStyle w:val="TableParagraph"/>
              <w:rPr>
                <w:sz w:val="20"/>
              </w:rPr>
            </w:pPr>
          </w:p>
        </w:tc>
      </w:tr>
      <w:tr w:rsidR="00B70EB4" w14:paraId="42FEBA72" w14:textId="77777777">
        <w:trPr>
          <w:trHeight w:val="386"/>
        </w:trPr>
        <w:tc>
          <w:tcPr>
            <w:tcW w:w="1144" w:type="dxa"/>
          </w:tcPr>
          <w:p w14:paraId="6A16C721" w14:textId="77777777" w:rsidR="00B70EB4" w:rsidRDefault="00B70EB4">
            <w:pPr>
              <w:pStyle w:val="TableParagraph"/>
              <w:rPr>
                <w:sz w:val="20"/>
              </w:rPr>
            </w:pPr>
          </w:p>
        </w:tc>
        <w:tc>
          <w:tcPr>
            <w:tcW w:w="1145" w:type="dxa"/>
          </w:tcPr>
          <w:p w14:paraId="06E2334E" w14:textId="77777777" w:rsidR="00B70EB4" w:rsidRDefault="00B70EB4">
            <w:pPr>
              <w:pStyle w:val="TableParagraph"/>
              <w:rPr>
                <w:sz w:val="20"/>
              </w:rPr>
            </w:pPr>
          </w:p>
        </w:tc>
        <w:tc>
          <w:tcPr>
            <w:tcW w:w="1144" w:type="dxa"/>
          </w:tcPr>
          <w:p w14:paraId="2ED6E38C" w14:textId="77777777" w:rsidR="00B70EB4" w:rsidRDefault="00B70EB4">
            <w:pPr>
              <w:pStyle w:val="TableParagraph"/>
              <w:rPr>
                <w:sz w:val="20"/>
              </w:rPr>
            </w:pPr>
          </w:p>
        </w:tc>
        <w:tc>
          <w:tcPr>
            <w:tcW w:w="1144" w:type="dxa"/>
          </w:tcPr>
          <w:p w14:paraId="04E42BC8" w14:textId="77777777" w:rsidR="00B70EB4" w:rsidRDefault="00B70EB4">
            <w:pPr>
              <w:pStyle w:val="TableParagraph"/>
              <w:rPr>
                <w:sz w:val="20"/>
              </w:rPr>
            </w:pPr>
          </w:p>
        </w:tc>
        <w:tc>
          <w:tcPr>
            <w:tcW w:w="1145" w:type="dxa"/>
          </w:tcPr>
          <w:p w14:paraId="40705ACB" w14:textId="77777777" w:rsidR="00B70EB4" w:rsidRDefault="00B70EB4">
            <w:pPr>
              <w:pStyle w:val="TableParagraph"/>
              <w:rPr>
                <w:sz w:val="20"/>
              </w:rPr>
            </w:pPr>
          </w:p>
        </w:tc>
        <w:tc>
          <w:tcPr>
            <w:tcW w:w="1144" w:type="dxa"/>
          </w:tcPr>
          <w:p w14:paraId="3157EDFF" w14:textId="77777777" w:rsidR="00B70EB4" w:rsidRDefault="00B70EB4">
            <w:pPr>
              <w:pStyle w:val="TableParagraph"/>
              <w:rPr>
                <w:sz w:val="20"/>
              </w:rPr>
            </w:pPr>
          </w:p>
        </w:tc>
        <w:tc>
          <w:tcPr>
            <w:tcW w:w="1144" w:type="dxa"/>
            <w:textDirection w:val="tbRl"/>
          </w:tcPr>
          <w:p w14:paraId="155217B8" w14:textId="77777777" w:rsidR="00B70EB4" w:rsidRDefault="00982F96">
            <w:pPr>
              <w:pStyle w:val="TableParagraph"/>
              <w:spacing w:line="224" w:lineRule="exact"/>
              <w:jc w:val="center"/>
              <w:rPr>
                <w:sz w:val="20"/>
              </w:rPr>
            </w:pPr>
            <w:r>
              <w:rPr>
                <w:sz w:val="20"/>
              </w:rPr>
              <w:t>1</w:t>
            </w:r>
          </w:p>
        </w:tc>
        <w:tc>
          <w:tcPr>
            <w:tcW w:w="1145" w:type="dxa"/>
          </w:tcPr>
          <w:p w14:paraId="0964BDA5" w14:textId="77777777" w:rsidR="00B70EB4" w:rsidRDefault="00B70EB4">
            <w:pPr>
              <w:pStyle w:val="TableParagraph"/>
              <w:rPr>
                <w:sz w:val="20"/>
              </w:rPr>
            </w:pPr>
          </w:p>
        </w:tc>
        <w:tc>
          <w:tcPr>
            <w:tcW w:w="1144" w:type="dxa"/>
          </w:tcPr>
          <w:p w14:paraId="78CC2793" w14:textId="77777777" w:rsidR="00B70EB4" w:rsidRDefault="00B70EB4">
            <w:pPr>
              <w:pStyle w:val="TableParagraph"/>
              <w:rPr>
                <w:sz w:val="20"/>
              </w:rPr>
            </w:pPr>
          </w:p>
        </w:tc>
        <w:tc>
          <w:tcPr>
            <w:tcW w:w="1144" w:type="dxa"/>
          </w:tcPr>
          <w:p w14:paraId="4B171AED" w14:textId="77777777" w:rsidR="00B70EB4" w:rsidRDefault="00B70EB4">
            <w:pPr>
              <w:pStyle w:val="TableParagraph"/>
              <w:rPr>
                <w:sz w:val="20"/>
              </w:rPr>
            </w:pPr>
          </w:p>
        </w:tc>
        <w:tc>
          <w:tcPr>
            <w:tcW w:w="1145" w:type="dxa"/>
          </w:tcPr>
          <w:p w14:paraId="5070DEEC" w14:textId="77777777" w:rsidR="00B70EB4" w:rsidRDefault="00B70EB4">
            <w:pPr>
              <w:pStyle w:val="TableParagraph"/>
              <w:rPr>
                <w:sz w:val="20"/>
              </w:rPr>
            </w:pPr>
          </w:p>
        </w:tc>
        <w:tc>
          <w:tcPr>
            <w:tcW w:w="1144" w:type="dxa"/>
          </w:tcPr>
          <w:p w14:paraId="1524E1FF" w14:textId="77777777" w:rsidR="00B70EB4" w:rsidRDefault="00B70EB4">
            <w:pPr>
              <w:pStyle w:val="TableParagraph"/>
              <w:rPr>
                <w:sz w:val="20"/>
              </w:rPr>
            </w:pPr>
          </w:p>
        </w:tc>
      </w:tr>
      <w:tr w:rsidR="00B70EB4" w14:paraId="672F7CBF" w14:textId="77777777">
        <w:trPr>
          <w:trHeight w:val="384"/>
        </w:trPr>
        <w:tc>
          <w:tcPr>
            <w:tcW w:w="1144" w:type="dxa"/>
          </w:tcPr>
          <w:p w14:paraId="414373D7" w14:textId="77777777" w:rsidR="00B70EB4" w:rsidRDefault="00B70EB4">
            <w:pPr>
              <w:pStyle w:val="TableParagraph"/>
              <w:rPr>
                <w:sz w:val="20"/>
              </w:rPr>
            </w:pPr>
          </w:p>
        </w:tc>
        <w:tc>
          <w:tcPr>
            <w:tcW w:w="1145" w:type="dxa"/>
          </w:tcPr>
          <w:p w14:paraId="53BFE36F" w14:textId="77777777" w:rsidR="00B70EB4" w:rsidRDefault="00B70EB4">
            <w:pPr>
              <w:pStyle w:val="TableParagraph"/>
              <w:rPr>
                <w:sz w:val="20"/>
              </w:rPr>
            </w:pPr>
          </w:p>
        </w:tc>
        <w:tc>
          <w:tcPr>
            <w:tcW w:w="1144" w:type="dxa"/>
          </w:tcPr>
          <w:p w14:paraId="0384FB7C" w14:textId="77777777" w:rsidR="00B70EB4" w:rsidRDefault="00B70EB4">
            <w:pPr>
              <w:pStyle w:val="TableParagraph"/>
              <w:rPr>
                <w:sz w:val="20"/>
              </w:rPr>
            </w:pPr>
          </w:p>
        </w:tc>
        <w:tc>
          <w:tcPr>
            <w:tcW w:w="1144" w:type="dxa"/>
          </w:tcPr>
          <w:p w14:paraId="1FB07594" w14:textId="77777777" w:rsidR="00B70EB4" w:rsidRDefault="00B70EB4">
            <w:pPr>
              <w:pStyle w:val="TableParagraph"/>
              <w:rPr>
                <w:sz w:val="20"/>
              </w:rPr>
            </w:pPr>
          </w:p>
        </w:tc>
        <w:tc>
          <w:tcPr>
            <w:tcW w:w="1145" w:type="dxa"/>
          </w:tcPr>
          <w:p w14:paraId="4F9B64B7" w14:textId="77777777" w:rsidR="00B70EB4" w:rsidRDefault="00B70EB4">
            <w:pPr>
              <w:pStyle w:val="TableParagraph"/>
              <w:rPr>
                <w:sz w:val="20"/>
              </w:rPr>
            </w:pPr>
          </w:p>
        </w:tc>
        <w:tc>
          <w:tcPr>
            <w:tcW w:w="1144" w:type="dxa"/>
          </w:tcPr>
          <w:p w14:paraId="177391EE" w14:textId="77777777" w:rsidR="00B70EB4" w:rsidRDefault="00B70EB4">
            <w:pPr>
              <w:pStyle w:val="TableParagraph"/>
              <w:rPr>
                <w:sz w:val="20"/>
              </w:rPr>
            </w:pPr>
          </w:p>
        </w:tc>
        <w:tc>
          <w:tcPr>
            <w:tcW w:w="1144" w:type="dxa"/>
          </w:tcPr>
          <w:p w14:paraId="47B21BF2" w14:textId="77777777" w:rsidR="00B70EB4" w:rsidRDefault="00B70EB4">
            <w:pPr>
              <w:pStyle w:val="TableParagraph"/>
              <w:rPr>
                <w:sz w:val="20"/>
              </w:rPr>
            </w:pPr>
          </w:p>
        </w:tc>
        <w:tc>
          <w:tcPr>
            <w:tcW w:w="1145" w:type="dxa"/>
          </w:tcPr>
          <w:p w14:paraId="16E6ED81" w14:textId="77777777" w:rsidR="00B70EB4" w:rsidRDefault="00B70EB4">
            <w:pPr>
              <w:pStyle w:val="TableParagraph"/>
              <w:rPr>
                <w:sz w:val="20"/>
              </w:rPr>
            </w:pPr>
          </w:p>
        </w:tc>
        <w:tc>
          <w:tcPr>
            <w:tcW w:w="1144" w:type="dxa"/>
          </w:tcPr>
          <w:p w14:paraId="3432387E" w14:textId="77777777" w:rsidR="00B70EB4" w:rsidRDefault="00B70EB4">
            <w:pPr>
              <w:pStyle w:val="TableParagraph"/>
              <w:rPr>
                <w:sz w:val="20"/>
              </w:rPr>
            </w:pPr>
          </w:p>
        </w:tc>
        <w:tc>
          <w:tcPr>
            <w:tcW w:w="1144" w:type="dxa"/>
          </w:tcPr>
          <w:p w14:paraId="05AE1052" w14:textId="77777777" w:rsidR="00B70EB4" w:rsidRDefault="00B70EB4">
            <w:pPr>
              <w:pStyle w:val="TableParagraph"/>
              <w:rPr>
                <w:sz w:val="20"/>
              </w:rPr>
            </w:pPr>
          </w:p>
        </w:tc>
        <w:tc>
          <w:tcPr>
            <w:tcW w:w="1145" w:type="dxa"/>
          </w:tcPr>
          <w:p w14:paraId="01B4C567" w14:textId="77777777" w:rsidR="00B70EB4" w:rsidRDefault="00B70EB4">
            <w:pPr>
              <w:pStyle w:val="TableParagraph"/>
              <w:rPr>
                <w:sz w:val="20"/>
              </w:rPr>
            </w:pPr>
          </w:p>
        </w:tc>
        <w:tc>
          <w:tcPr>
            <w:tcW w:w="1144" w:type="dxa"/>
          </w:tcPr>
          <w:p w14:paraId="0F05A8F5" w14:textId="77777777" w:rsidR="00B70EB4" w:rsidRDefault="00B70EB4">
            <w:pPr>
              <w:pStyle w:val="TableParagraph"/>
              <w:rPr>
                <w:sz w:val="20"/>
              </w:rPr>
            </w:pPr>
          </w:p>
        </w:tc>
      </w:tr>
      <w:tr w:rsidR="00B70EB4" w14:paraId="479F3E96" w14:textId="77777777">
        <w:trPr>
          <w:trHeight w:val="384"/>
        </w:trPr>
        <w:tc>
          <w:tcPr>
            <w:tcW w:w="1144" w:type="dxa"/>
          </w:tcPr>
          <w:p w14:paraId="23D18FA5" w14:textId="77777777" w:rsidR="00B70EB4" w:rsidRDefault="00B70EB4">
            <w:pPr>
              <w:pStyle w:val="TableParagraph"/>
              <w:rPr>
                <w:sz w:val="20"/>
              </w:rPr>
            </w:pPr>
          </w:p>
        </w:tc>
        <w:tc>
          <w:tcPr>
            <w:tcW w:w="1145" w:type="dxa"/>
          </w:tcPr>
          <w:p w14:paraId="398061C4" w14:textId="77777777" w:rsidR="00B70EB4" w:rsidRDefault="00B70EB4">
            <w:pPr>
              <w:pStyle w:val="TableParagraph"/>
              <w:rPr>
                <w:sz w:val="20"/>
              </w:rPr>
            </w:pPr>
          </w:p>
        </w:tc>
        <w:tc>
          <w:tcPr>
            <w:tcW w:w="1144" w:type="dxa"/>
          </w:tcPr>
          <w:p w14:paraId="0D337838" w14:textId="77777777" w:rsidR="00B70EB4" w:rsidRDefault="00B70EB4">
            <w:pPr>
              <w:pStyle w:val="TableParagraph"/>
              <w:rPr>
                <w:sz w:val="20"/>
              </w:rPr>
            </w:pPr>
          </w:p>
        </w:tc>
        <w:tc>
          <w:tcPr>
            <w:tcW w:w="1144" w:type="dxa"/>
          </w:tcPr>
          <w:p w14:paraId="0A97B1EC" w14:textId="77777777" w:rsidR="00B70EB4" w:rsidRDefault="00B70EB4">
            <w:pPr>
              <w:pStyle w:val="TableParagraph"/>
              <w:rPr>
                <w:sz w:val="20"/>
              </w:rPr>
            </w:pPr>
          </w:p>
        </w:tc>
        <w:tc>
          <w:tcPr>
            <w:tcW w:w="1145" w:type="dxa"/>
          </w:tcPr>
          <w:p w14:paraId="78915956" w14:textId="77777777" w:rsidR="00B70EB4" w:rsidRDefault="00B70EB4">
            <w:pPr>
              <w:pStyle w:val="TableParagraph"/>
              <w:rPr>
                <w:sz w:val="20"/>
              </w:rPr>
            </w:pPr>
          </w:p>
        </w:tc>
        <w:tc>
          <w:tcPr>
            <w:tcW w:w="1144" w:type="dxa"/>
          </w:tcPr>
          <w:p w14:paraId="7B1D37B1" w14:textId="77777777" w:rsidR="00B70EB4" w:rsidRDefault="00B70EB4">
            <w:pPr>
              <w:pStyle w:val="TableParagraph"/>
              <w:rPr>
                <w:sz w:val="20"/>
              </w:rPr>
            </w:pPr>
          </w:p>
        </w:tc>
        <w:tc>
          <w:tcPr>
            <w:tcW w:w="1144" w:type="dxa"/>
            <w:textDirection w:val="tbRl"/>
          </w:tcPr>
          <w:p w14:paraId="2AEE8075" w14:textId="77777777" w:rsidR="00B70EB4" w:rsidRDefault="00982F96">
            <w:pPr>
              <w:pStyle w:val="TableParagraph"/>
              <w:spacing w:line="224" w:lineRule="exact"/>
              <w:ind w:right="1"/>
              <w:jc w:val="center"/>
              <w:rPr>
                <w:sz w:val="20"/>
              </w:rPr>
            </w:pPr>
            <w:r>
              <w:rPr>
                <w:sz w:val="20"/>
              </w:rPr>
              <w:t>1</w:t>
            </w:r>
          </w:p>
        </w:tc>
        <w:tc>
          <w:tcPr>
            <w:tcW w:w="1145" w:type="dxa"/>
          </w:tcPr>
          <w:p w14:paraId="1AC2C56C" w14:textId="77777777" w:rsidR="00B70EB4" w:rsidRDefault="00B70EB4">
            <w:pPr>
              <w:pStyle w:val="TableParagraph"/>
              <w:rPr>
                <w:sz w:val="20"/>
              </w:rPr>
            </w:pPr>
          </w:p>
        </w:tc>
        <w:tc>
          <w:tcPr>
            <w:tcW w:w="1144" w:type="dxa"/>
          </w:tcPr>
          <w:p w14:paraId="3D1C8D90" w14:textId="77777777" w:rsidR="00B70EB4" w:rsidRDefault="00B70EB4">
            <w:pPr>
              <w:pStyle w:val="TableParagraph"/>
              <w:rPr>
                <w:sz w:val="20"/>
              </w:rPr>
            </w:pPr>
          </w:p>
        </w:tc>
        <w:tc>
          <w:tcPr>
            <w:tcW w:w="1144" w:type="dxa"/>
          </w:tcPr>
          <w:p w14:paraId="0B6F922D" w14:textId="77777777" w:rsidR="00B70EB4" w:rsidRDefault="00B70EB4">
            <w:pPr>
              <w:pStyle w:val="TableParagraph"/>
              <w:rPr>
                <w:sz w:val="20"/>
              </w:rPr>
            </w:pPr>
          </w:p>
        </w:tc>
        <w:tc>
          <w:tcPr>
            <w:tcW w:w="1145" w:type="dxa"/>
          </w:tcPr>
          <w:p w14:paraId="5247790D" w14:textId="77777777" w:rsidR="00B70EB4" w:rsidRDefault="00B70EB4">
            <w:pPr>
              <w:pStyle w:val="TableParagraph"/>
              <w:rPr>
                <w:sz w:val="20"/>
              </w:rPr>
            </w:pPr>
          </w:p>
        </w:tc>
        <w:tc>
          <w:tcPr>
            <w:tcW w:w="1144" w:type="dxa"/>
          </w:tcPr>
          <w:p w14:paraId="1AFBC41D" w14:textId="77777777" w:rsidR="00B70EB4" w:rsidRDefault="00B70EB4">
            <w:pPr>
              <w:pStyle w:val="TableParagraph"/>
              <w:rPr>
                <w:sz w:val="20"/>
              </w:rPr>
            </w:pPr>
          </w:p>
        </w:tc>
      </w:tr>
      <w:tr w:rsidR="00B70EB4" w14:paraId="130AEEB8" w14:textId="77777777">
        <w:trPr>
          <w:trHeight w:val="384"/>
        </w:trPr>
        <w:tc>
          <w:tcPr>
            <w:tcW w:w="1144" w:type="dxa"/>
          </w:tcPr>
          <w:p w14:paraId="4330E738" w14:textId="77777777" w:rsidR="00B70EB4" w:rsidRDefault="00B70EB4">
            <w:pPr>
              <w:pStyle w:val="TableParagraph"/>
              <w:rPr>
                <w:sz w:val="20"/>
              </w:rPr>
            </w:pPr>
          </w:p>
        </w:tc>
        <w:tc>
          <w:tcPr>
            <w:tcW w:w="1145" w:type="dxa"/>
          </w:tcPr>
          <w:p w14:paraId="46232A4F" w14:textId="77777777" w:rsidR="00B70EB4" w:rsidRDefault="00B70EB4">
            <w:pPr>
              <w:pStyle w:val="TableParagraph"/>
              <w:rPr>
                <w:sz w:val="20"/>
              </w:rPr>
            </w:pPr>
          </w:p>
        </w:tc>
        <w:tc>
          <w:tcPr>
            <w:tcW w:w="1144" w:type="dxa"/>
          </w:tcPr>
          <w:p w14:paraId="4E1ADFCE" w14:textId="77777777" w:rsidR="00B70EB4" w:rsidRDefault="00B70EB4">
            <w:pPr>
              <w:pStyle w:val="TableParagraph"/>
              <w:rPr>
                <w:sz w:val="20"/>
              </w:rPr>
            </w:pPr>
          </w:p>
        </w:tc>
        <w:tc>
          <w:tcPr>
            <w:tcW w:w="1144" w:type="dxa"/>
          </w:tcPr>
          <w:p w14:paraId="7808CA22" w14:textId="77777777" w:rsidR="00B70EB4" w:rsidRDefault="00B70EB4">
            <w:pPr>
              <w:pStyle w:val="TableParagraph"/>
              <w:rPr>
                <w:sz w:val="20"/>
              </w:rPr>
            </w:pPr>
          </w:p>
        </w:tc>
        <w:tc>
          <w:tcPr>
            <w:tcW w:w="1145" w:type="dxa"/>
          </w:tcPr>
          <w:p w14:paraId="043F7490" w14:textId="77777777" w:rsidR="00B70EB4" w:rsidRDefault="00B70EB4">
            <w:pPr>
              <w:pStyle w:val="TableParagraph"/>
              <w:rPr>
                <w:sz w:val="20"/>
              </w:rPr>
            </w:pPr>
          </w:p>
        </w:tc>
        <w:tc>
          <w:tcPr>
            <w:tcW w:w="1144" w:type="dxa"/>
          </w:tcPr>
          <w:p w14:paraId="116775AF" w14:textId="77777777" w:rsidR="00B70EB4" w:rsidRDefault="00B70EB4">
            <w:pPr>
              <w:pStyle w:val="TableParagraph"/>
              <w:rPr>
                <w:sz w:val="20"/>
              </w:rPr>
            </w:pPr>
          </w:p>
        </w:tc>
        <w:tc>
          <w:tcPr>
            <w:tcW w:w="1144" w:type="dxa"/>
            <w:textDirection w:val="tbRl"/>
          </w:tcPr>
          <w:p w14:paraId="491A64FC" w14:textId="77777777" w:rsidR="00B70EB4" w:rsidRDefault="00982F96">
            <w:pPr>
              <w:pStyle w:val="TableParagraph"/>
              <w:spacing w:line="224" w:lineRule="exact"/>
              <w:ind w:right="1"/>
              <w:jc w:val="center"/>
              <w:rPr>
                <w:sz w:val="20"/>
              </w:rPr>
            </w:pPr>
            <w:r>
              <w:rPr>
                <w:sz w:val="20"/>
              </w:rPr>
              <w:t>1</w:t>
            </w:r>
          </w:p>
        </w:tc>
        <w:tc>
          <w:tcPr>
            <w:tcW w:w="1145" w:type="dxa"/>
          </w:tcPr>
          <w:p w14:paraId="14A0EA0C" w14:textId="77777777" w:rsidR="00B70EB4" w:rsidRDefault="00B70EB4">
            <w:pPr>
              <w:pStyle w:val="TableParagraph"/>
              <w:rPr>
                <w:sz w:val="20"/>
              </w:rPr>
            </w:pPr>
          </w:p>
        </w:tc>
        <w:tc>
          <w:tcPr>
            <w:tcW w:w="1144" w:type="dxa"/>
          </w:tcPr>
          <w:p w14:paraId="7C3F814F" w14:textId="77777777" w:rsidR="00B70EB4" w:rsidRDefault="00B70EB4">
            <w:pPr>
              <w:pStyle w:val="TableParagraph"/>
              <w:rPr>
                <w:sz w:val="20"/>
              </w:rPr>
            </w:pPr>
          </w:p>
        </w:tc>
        <w:tc>
          <w:tcPr>
            <w:tcW w:w="1144" w:type="dxa"/>
          </w:tcPr>
          <w:p w14:paraId="2B50A152" w14:textId="77777777" w:rsidR="00B70EB4" w:rsidRDefault="00B70EB4">
            <w:pPr>
              <w:pStyle w:val="TableParagraph"/>
              <w:rPr>
                <w:sz w:val="20"/>
              </w:rPr>
            </w:pPr>
          </w:p>
        </w:tc>
        <w:tc>
          <w:tcPr>
            <w:tcW w:w="1145" w:type="dxa"/>
          </w:tcPr>
          <w:p w14:paraId="4F4996BD" w14:textId="77777777" w:rsidR="00B70EB4" w:rsidRDefault="00B70EB4">
            <w:pPr>
              <w:pStyle w:val="TableParagraph"/>
              <w:rPr>
                <w:sz w:val="20"/>
              </w:rPr>
            </w:pPr>
          </w:p>
        </w:tc>
        <w:tc>
          <w:tcPr>
            <w:tcW w:w="1144" w:type="dxa"/>
          </w:tcPr>
          <w:p w14:paraId="5528A33B" w14:textId="77777777" w:rsidR="00B70EB4" w:rsidRDefault="00B70EB4">
            <w:pPr>
              <w:pStyle w:val="TableParagraph"/>
              <w:rPr>
                <w:sz w:val="20"/>
              </w:rPr>
            </w:pPr>
          </w:p>
        </w:tc>
      </w:tr>
    </w:tbl>
    <w:p w14:paraId="2574CBFB" w14:textId="77777777" w:rsidR="00B70EB4" w:rsidRDefault="00B70EB4">
      <w:pPr>
        <w:rPr>
          <w:sz w:val="20"/>
        </w:rPr>
        <w:sectPr w:rsidR="00B70EB4">
          <w:headerReference w:type="default" r:id="rId44"/>
          <w:footerReference w:type="default" r:id="rId45"/>
          <w:pgSz w:w="16840" w:h="11910" w:orient="landscape"/>
          <w:pgMar w:top="0" w:right="1320" w:bottom="280" w:left="1560" w:header="0" w:footer="0" w:gutter="0"/>
          <w:cols w:space="708"/>
        </w:sectPr>
      </w:pPr>
    </w:p>
    <w:p w14:paraId="0CC22C6F" w14:textId="77777777" w:rsidR="00B70EB4" w:rsidRDefault="00982F96">
      <w:pPr>
        <w:pStyle w:val="BodyText"/>
        <w:rPr>
          <w:sz w:val="20"/>
        </w:rPr>
      </w:pPr>
      <w:r>
        <w:lastRenderedPageBreak/>
        <w:pict w14:anchorId="5984A65E">
          <v:line id="_x0000_s1089" style="position:absolute;z-index:251660288;mso-position-horizontal-relative:page;mso-position-vertical-relative:page" from="790.95pt,88.4pt" to="790.95pt,507.1pt" strokeweight=".48pt">
            <w10:wrap anchorx="page" anchory="page"/>
          </v:line>
        </w:pict>
      </w:r>
      <w:r>
        <w:pict w14:anchorId="50EF5331">
          <v:line id="_x0000_s1088" style="position:absolute;z-index:251661312;mso-position-horizontal-relative:page;mso-position-vertical-relative:page" from="64.8pt,88.4pt" to="64.8pt,507.1pt" strokecolor="#d9d9d9" strokeweight=".48pt">
            <w10:wrap anchorx="page" anchory="page"/>
          </v:line>
        </w:pict>
      </w:r>
      <w:r>
        <w:pict w14:anchorId="08575FFD">
          <v:shape id="_x0000_s1087" type="#_x0000_t202" style="position:absolute;margin-left:791.25pt;margin-top:103.6pt;width:15.3pt;height:388.35pt;z-index:251662336;mso-position-horizontal-relative:page;mso-position-vertical-relative:page" filled="f" stroked="f">
            <v:textbox style="layout-flow:vertical" inset="0,0,0,0">
              <w:txbxContent>
                <w:p w14:paraId="24F3F7BA" w14:textId="77777777" w:rsidR="00B70EB4" w:rsidRDefault="00982F96">
                  <w:pPr>
                    <w:spacing w:before="10"/>
                    <w:ind w:left="20"/>
                    <w:rPr>
                      <w:i/>
                      <w:sz w:val="24"/>
                    </w:rPr>
                  </w:pPr>
                  <w:r>
                    <w:rPr>
                      <w:i/>
                      <w:sz w:val="24"/>
                    </w:rPr>
                    <w:t>Abordări de tip Data Warehousing-Implementare în Microsoft SQL Server 2005</w:t>
                  </w:r>
                </w:p>
              </w:txbxContent>
            </v:textbox>
            <w10:wrap anchorx="page" anchory="page"/>
          </v:shape>
        </w:pict>
      </w:r>
      <w:r>
        <w:pict w14:anchorId="1B0A1094">
          <v:shape id="_x0000_s1086" type="#_x0000_t202" style="position:absolute;margin-left:49.1pt;margin-top:88.9pt;width:15.35pt;height:84.1pt;z-index:251663360;mso-position-horizontal-relative:page;mso-position-vertical-relative:page" filled="f" stroked="f">
            <v:textbox style="layout-flow:vertical" inset="0,0,0,0">
              <w:txbxContent>
                <w:p w14:paraId="6BE44D3B" w14:textId="77777777" w:rsidR="00B70EB4" w:rsidRDefault="00982F96">
                  <w:pPr>
                    <w:spacing w:before="16"/>
                    <w:ind w:left="20"/>
                    <w:rPr>
                      <w:rFonts w:ascii="Century Gothic"/>
                    </w:rPr>
                  </w:pPr>
                  <w:r>
                    <w:rPr>
                      <w:rFonts w:ascii="Century Gothic"/>
                      <w:b/>
                    </w:rPr>
                    <w:t xml:space="preserve">36 | </w:t>
                  </w:r>
                  <w:r>
                    <w:rPr>
                      <w:rFonts w:ascii="Century Gothic"/>
                      <w:color w:val="7E7E7E"/>
                    </w:rPr>
                    <w:t xml:space="preserve">pagi na </w:t>
                  </w:r>
                </w:p>
              </w:txbxContent>
            </v:textbox>
            <w10:wrap anchorx="page" anchory="page"/>
          </v:shape>
        </w:pict>
      </w:r>
    </w:p>
    <w:p w14:paraId="102F6669" w14:textId="77777777" w:rsidR="00B70EB4" w:rsidRDefault="00B70EB4">
      <w:pPr>
        <w:pStyle w:val="BodyText"/>
        <w:rPr>
          <w:sz w:val="20"/>
        </w:rPr>
      </w:pPr>
    </w:p>
    <w:p w14:paraId="05787395" w14:textId="77777777" w:rsidR="00B70EB4" w:rsidRDefault="00B70EB4">
      <w:pPr>
        <w:pStyle w:val="BodyText"/>
        <w:rPr>
          <w:sz w:val="20"/>
        </w:rPr>
      </w:pPr>
    </w:p>
    <w:p w14:paraId="78F6DFC3" w14:textId="77777777" w:rsidR="00B70EB4" w:rsidRDefault="00B70EB4">
      <w:pPr>
        <w:pStyle w:val="BodyText"/>
        <w:rPr>
          <w:sz w:val="20"/>
        </w:rPr>
      </w:pPr>
    </w:p>
    <w:p w14:paraId="31F3245E" w14:textId="77777777" w:rsidR="00B70EB4" w:rsidRDefault="00B70EB4">
      <w:pPr>
        <w:pStyle w:val="BodyText"/>
        <w:rPr>
          <w:sz w:val="20"/>
        </w:rPr>
      </w:pPr>
    </w:p>
    <w:p w14:paraId="57C6EC9C" w14:textId="77777777" w:rsidR="00B70EB4" w:rsidRDefault="00B70EB4">
      <w:pPr>
        <w:pStyle w:val="BodyText"/>
        <w:spacing w:before="2"/>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4"/>
        <w:gridCol w:w="1145"/>
        <w:gridCol w:w="1144"/>
        <w:gridCol w:w="1144"/>
        <w:gridCol w:w="1145"/>
        <w:gridCol w:w="1144"/>
        <w:gridCol w:w="1144"/>
        <w:gridCol w:w="1145"/>
        <w:gridCol w:w="1144"/>
        <w:gridCol w:w="1144"/>
        <w:gridCol w:w="1145"/>
        <w:gridCol w:w="1144"/>
      </w:tblGrid>
      <w:tr w:rsidR="00B70EB4" w14:paraId="3D30AA3B" w14:textId="77777777">
        <w:trPr>
          <w:trHeight w:val="350"/>
        </w:trPr>
        <w:tc>
          <w:tcPr>
            <w:tcW w:w="1144" w:type="dxa"/>
            <w:textDirection w:val="tbRl"/>
          </w:tcPr>
          <w:p w14:paraId="056FFAF0" w14:textId="77777777" w:rsidR="00B70EB4" w:rsidRDefault="00982F96">
            <w:pPr>
              <w:pStyle w:val="TableParagraph"/>
              <w:spacing w:line="222" w:lineRule="exact"/>
              <w:jc w:val="center"/>
              <w:rPr>
                <w:sz w:val="20"/>
              </w:rPr>
            </w:pPr>
            <w:r>
              <w:rPr>
                <w:sz w:val="20"/>
              </w:rPr>
              <w:t>2</w:t>
            </w:r>
          </w:p>
          <w:p w14:paraId="33FA69A2" w14:textId="77777777" w:rsidR="00B70EB4" w:rsidRDefault="00982F96">
            <w:pPr>
              <w:pStyle w:val="TableParagraph"/>
              <w:jc w:val="center"/>
              <w:rPr>
                <w:sz w:val="20"/>
              </w:rPr>
            </w:pPr>
            <w:r>
              <w:rPr>
                <w:sz w:val="20"/>
              </w:rPr>
              <w:t>6</w:t>
            </w:r>
          </w:p>
        </w:tc>
        <w:tc>
          <w:tcPr>
            <w:tcW w:w="1145" w:type="dxa"/>
            <w:textDirection w:val="tbRl"/>
          </w:tcPr>
          <w:p w14:paraId="28B33848" w14:textId="77777777" w:rsidR="00B70EB4" w:rsidRDefault="00982F96">
            <w:pPr>
              <w:pStyle w:val="TableParagraph"/>
              <w:spacing w:line="223" w:lineRule="exact"/>
              <w:jc w:val="center"/>
              <w:rPr>
                <w:sz w:val="20"/>
              </w:rPr>
            </w:pPr>
            <w:r>
              <w:rPr>
                <w:sz w:val="20"/>
              </w:rPr>
              <w:t>2</w:t>
            </w:r>
          </w:p>
          <w:p w14:paraId="7E82E01E" w14:textId="77777777" w:rsidR="00B70EB4" w:rsidRDefault="00982F96">
            <w:pPr>
              <w:pStyle w:val="TableParagraph"/>
              <w:spacing w:line="230" w:lineRule="exact"/>
              <w:jc w:val="center"/>
              <w:rPr>
                <w:sz w:val="20"/>
              </w:rPr>
            </w:pPr>
            <w:r>
              <w:rPr>
                <w:sz w:val="20"/>
              </w:rPr>
              <w:t>5</w:t>
            </w:r>
          </w:p>
        </w:tc>
        <w:tc>
          <w:tcPr>
            <w:tcW w:w="1144" w:type="dxa"/>
            <w:textDirection w:val="tbRl"/>
          </w:tcPr>
          <w:p w14:paraId="7DDCE76A" w14:textId="77777777" w:rsidR="00B70EB4" w:rsidRDefault="00982F96">
            <w:pPr>
              <w:pStyle w:val="TableParagraph"/>
              <w:spacing w:line="223" w:lineRule="exact"/>
              <w:jc w:val="center"/>
              <w:rPr>
                <w:sz w:val="20"/>
              </w:rPr>
            </w:pPr>
            <w:r>
              <w:rPr>
                <w:sz w:val="20"/>
              </w:rPr>
              <w:t>2</w:t>
            </w:r>
          </w:p>
          <w:p w14:paraId="1EA6CBEA" w14:textId="77777777" w:rsidR="00B70EB4" w:rsidRDefault="00982F96">
            <w:pPr>
              <w:pStyle w:val="TableParagraph"/>
              <w:jc w:val="center"/>
              <w:rPr>
                <w:sz w:val="20"/>
              </w:rPr>
            </w:pPr>
            <w:r>
              <w:rPr>
                <w:sz w:val="20"/>
              </w:rPr>
              <w:t>4</w:t>
            </w:r>
          </w:p>
        </w:tc>
        <w:tc>
          <w:tcPr>
            <w:tcW w:w="1144" w:type="dxa"/>
            <w:textDirection w:val="tbRl"/>
          </w:tcPr>
          <w:p w14:paraId="7FE993F7" w14:textId="77777777" w:rsidR="00B70EB4" w:rsidRDefault="00982F96">
            <w:pPr>
              <w:pStyle w:val="TableParagraph"/>
              <w:spacing w:line="223" w:lineRule="exact"/>
              <w:jc w:val="center"/>
              <w:rPr>
                <w:sz w:val="20"/>
              </w:rPr>
            </w:pPr>
            <w:r>
              <w:rPr>
                <w:sz w:val="20"/>
              </w:rPr>
              <w:t>2</w:t>
            </w:r>
          </w:p>
          <w:p w14:paraId="3EDE6144" w14:textId="77777777" w:rsidR="00B70EB4" w:rsidRDefault="00982F96">
            <w:pPr>
              <w:pStyle w:val="TableParagraph"/>
              <w:jc w:val="center"/>
              <w:rPr>
                <w:sz w:val="20"/>
              </w:rPr>
            </w:pPr>
            <w:r>
              <w:rPr>
                <w:sz w:val="20"/>
              </w:rPr>
              <w:t>3</w:t>
            </w:r>
          </w:p>
        </w:tc>
        <w:tc>
          <w:tcPr>
            <w:tcW w:w="1145" w:type="dxa"/>
            <w:textDirection w:val="tbRl"/>
          </w:tcPr>
          <w:p w14:paraId="74465553" w14:textId="77777777" w:rsidR="00B70EB4" w:rsidRDefault="00982F96">
            <w:pPr>
              <w:pStyle w:val="TableParagraph"/>
              <w:spacing w:line="224" w:lineRule="exact"/>
              <w:jc w:val="center"/>
              <w:rPr>
                <w:sz w:val="20"/>
              </w:rPr>
            </w:pPr>
            <w:r>
              <w:rPr>
                <w:sz w:val="20"/>
              </w:rPr>
              <w:t>2</w:t>
            </w:r>
          </w:p>
          <w:p w14:paraId="4944595F" w14:textId="77777777" w:rsidR="00B70EB4" w:rsidRDefault="00982F96">
            <w:pPr>
              <w:pStyle w:val="TableParagraph"/>
              <w:spacing w:line="230" w:lineRule="exact"/>
              <w:jc w:val="center"/>
              <w:rPr>
                <w:sz w:val="20"/>
              </w:rPr>
            </w:pPr>
            <w:r>
              <w:rPr>
                <w:sz w:val="20"/>
              </w:rPr>
              <w:t>2</w:t>
            </w:r>
          </w:p>
        </w:tc>
        <w:tc>
          <w:tcPr>
            <w:tcW w:w="1144" w:type="dxa"/>
            <w:textDirection w:val="tbRl"/>
          </w:tcPr>
          <w:p w14:paraId="5E25740A" w14:textId="77777777" w:rsidR="00B70EB4" w:rsidRDefault="00982F96">
            <w:pPr>
              <w:pStyle w:val="TableParagraph"/>
              <w:spacing w:line="224" w:lineRule="exact"/>
              <w:jc w:val="center"/>
              <w:rPr>
                <w:sz w:val="20"/>
              </w:rPr>
            </w:pPr>
            <w:r>
              <w:rPr>
                <w:sz w:val="20"/>
              </w:rPr>
              <w:t>2</w:t>
            </w:r>
          </w:p>
          <w:p w14:paraId="5DE19E5D" w14:textId="77777777" w:rsidR="00B70EB4" w:rsidRDefault="00982F96">
            <w:pPr>
              <w:pStyle w:val="TableParagraph"/>
              <w:jc w:val="center"/>
              <w:rPr>
                <w:sz w:val="20"/>
              </w:rPr>
            </w:pPr>
            <w:r>
              <w:rPr>
                <w:sz w:val="20"/>
              </w:rPr>
              <w:t>1</w:t>
            </w:r>
          </w:p>
        </w:tc>
        <w:tc>
          <w:tcPr>
            <w:tcW w:w="1144" w:type="dxa"/>
            <w:textDirection w:val="tbRl"/>
          </w:tcPr>
          <w:p w14:paraId="338543DB" w14:textId="77777777" w:rsidR="00B70EB4" w:rsidRDefault="00982F96">
            <w:pPr>
              <w:pStyle w:val="TableParagraph"/>
              <w:spacing w:line="224" w:lineRule="exact"/>
              <w:jc w:val="center"/>
              <w:rPr>
                <w:sz w:val="20"/>
              </w:rPr>
            </w:pPr>
            <w:r>
              <w:rPr>
                <w:sz w:val="20"/>
              </w:rPr>
              <w:t>2</w:t>
            </w:r>
          </w:p>
          <w:p w14:paraId="1A88FBE2" w14:textId="77777777" w:rsidR="00B70EB4" w:rsidRDefault="00982F96">
            <w:pPr>
              <w:pStyle w:val="TableParagraph"/>
              <w:jc w:val="center"/>
              <w:rPr>
                <w:sz w:val="20"/>
              </w:rPr>
            </w:pPr>
            <w:r>
              <w:rPr>
                <w:sz w:val="20"/>
              </w:rPr>
              <w:t>0</w:t>
            </w:r>
          </w:p>
        </w:tc>
        <w:tc>
          <w:tcPr>
            <w:tcW w:w="1145" w:type="dxa"/>
            <w:textDirection w:val="tbRl"/>
          </w:tcPr>
          <w:p w14:paraId="1433BFFB" w14:textId="77777777" w:rsidR="00B70EB4" w:rsidRDefault="00982F96">
            <w:pPr>
              <w:pStyle w:val="TableParagraph"/>
              <w:spacing w:line="225" w:lineRule="exact"/>
              <w:jc w:val="center"/>
              <w:rPr>
                <w:sz w:val="20"/>
              </w:rPr>
            </w:pPr>
            <w:r>
              <w:rPr>
                <w:sz w:val="20"/>
              </w:rPr>
              <w:t>1</w:t>
            </w:r>
          </w:p>
          <w:p w14:paraId="2058C079" w14:textId="77777777" w:rsidR="00B70EB4" w:rsidRDefault="00982F96">
            <w:pPr>
              <w:pStyle w:val="TableParagraph"/>
              <w:spacing w:line="230" w:lineRule="exact"/>
              <w:jc w:val="center"/>
              <w:rPr>
                <w:sz w:val="20"/>
              </w:rPr>
            </w:pPr>
            <w:r>
              <w:rPr>
                <w:sz w:val="20"/>
              </w:rPr>
              <w:t>9</w:t>
            </w:r>
          </w:p>
        </w:tc>
        <w:tc>
          <w:tcPr>
            <w:tcW w:w="1144" w:type="dxa"/>
            <w:textDirection w:val="tbRl"/>
          </w:tcPr>
          <w:p w14:paraId="07DCB5F5" w14:textId="77777777" w:rsidR="00B70EB4" w:rsidRDefault="00982F96">
            <w:pPr>
              <w:pStyle w:val="TableParagraph"/>
              <w:spacing w:line="225" w:lineRule="exact"/>
              <w:jc w:val="center"/>
              <w:rPr>
                <w:sz w:val="20"/>
              </w:rPr>
            </w:pPr>
            <w:r>
              <w:rPr>
                <w:sz w:val="20"/>
              </w:rPr>
              <w:t>1</w:t>
            </w:r>
          </w:p>
          <w:p w14:paraId="393D1CDF" w14:textId="77777777" w:rsidR="00B70EB4" w:rsidRDefault="00982F96">
            <w:pPr>
              <w:pStyle w:val="TableParagraph"/>
              <w:jc w:val="center"/>
              <w:rPr>
                <w:sz w:val="20"/>
              </w:rPr>
            </w:pPr>
            <w:r>
              <w:rPr>
                <w:sz w:val="20"/>
              </w:rPr>
              <w:t>8</w:t>
            </w:r>
          </w:p>
        </w:tc>
        <w:tc>
          <w:tcPr>
            <w:tcW w:w="1144" w:type="dxa"/>
            <w:textDirection w:val="tbRl"/>
          </w:tcPr>
          <w:p w14:paraId="78895892" w14:textId="77777777" w:rsidR="00B70EB4" w:rsidRDefault="00982F96">
            <w:pPr>
              <w:pStyle w:val="TableParagraph"/>
              <w:spacing w:line="225" w:lineRule="exact"/>
              <w:jc w:val="center"/>
              <w:rPr>
                <w:sz w:val="20"/>
              </w:rPr>
            </w:pPr>
            <w:r>
              <w:rPr>
                <w:sz w:val="20"/>
              </w:rPr>
              <w:t>1</w:t>
            </w:r>
          </w:p>
          <w:p w14:paraId="4817D6C5" w14:textId="77777777" w:rsidR="00B70EB4" w:rsidRDefault="00982F96">
            <w:pPr>
              <w:pStyle w:val="TableParagraph"/>
              <w:jc w:val="center"/>
              <w:rPr>
                <w:sz w:val="20"/>
              </w:rPr>
            </w:pPr>
            <w:r>
              <w:rPr>
                <w:sz w:val="20"/>
              </w:rPr>
              <w:t>7</w:t>
            </w:r>
          </w:p>
        </w:tc>
        <w:tc>
          <w:tcPr>
            <w:tcW w:w="1145" w:type="dxa"/>
            <w:textDirection w:val="tbRl"/>
          </w:tcPr>
          <w:p w14:paraId="5597159D" w14:textId="77777777" w:rsidR="00B70EB4" w:rsidRDefault="00982F96">
            <w:pPr>
              <w:pStyle w:val="TableParagraph"/>
              <w:spacing w:line="226" w:lineRule="exact"/>
              <w:jc w:val="center"/>
              <w:rPr>
                <w:sz w:val="20"/>
              </w:rPr>
            </w:pPr>
            <w:r>
              <w:rPr>
                <w:sz w:val="20"/>
              </w:rPr>
              <w:t>1</w:t>
            </w:r>
          </w:p>
          <w:p w14:paraId="2024FDE8" w14:textId="77777777" w:rsidR="00B70EB4" w:rsidRDefault="00982F96">
            <w:pPr>
              <w:pStyle w:val="TableParagraph"/>
              <w:spacing w:line="230" w:lineRule="exact"/>
              <w:jc w:val="center"/>
              <w:rPr>
                <w:sz w:val="20"/>
              </w:rPr>
            </w:pPr>
            <w:r>
              <w:rPr>
                <w:sz w:val="20"/>
              </w:rPr>
              <w:t>6</w:t>
            </w:r>
          </w:p>
        </w:tc>
        <w:tc>
          <w:tcPr>
            <w:tcW w:w="1144" w:type="dxa"/>
            <w:textDirection w:val="tbRl"/>
          </w:tcPr>
          <w:p w14:paraId="462D66E7" w14:textId="77777777" w:rsidR="00B70EB4" w:rsidRDefault="00982F96">
            <w:pPr>
              <w:pStyle w:val="TableParagraph"/>
              <w:spacing w:line="226" w:lineRule="exact"/>
              <w:jc w:val="center"/>
              <w:rPr>
                <w:sz w:val="20"/>
              </w:rPr>
            </w:pPr>
            <w:r>
              <w:rPr>
                <w:sz w:val="20"/>
              </w:rPr>
              <w:t>1</w:t>
            </w:r>
          </w:p>
          <w:p w14:paraId="56D1798B" w14:textId="77777777" w:rsidR="00B70EB4" w:rsidRDefault="00982F96">
            <w:pPr>
              <w:pStyle w:val="TableParagraph"/>
              <w:jc w:val="center"/>
              <w:rPr>
                <w:sz w:val="20"/>
              </w:rPr>
            </w:pPr>
            <w:r>
              <w:rPr>
                <w:sz w:val="20"/>
              </w:rPr>
              <w:t>5</w:t>
            </w:r>
          </w:p>
        </w:tc>
      </w:tr>
      <w:tr w:rsidR="00B70EB4" w14:paraId="1B68CF37" w14:textId="77777777">
        <w:trPr>
          <w:trHeight w:val="890"/>
        </w:trPr>
        <w:tc>
          <w:tcPr>
            <w:tcW w:w="1144" w:type="dxa"/>
          </w:tcPr>
          <w:p w14:paraId="0EFF6005" w14:textId="77777777" w:rsidR="00B70EB4" w:rsidRDefault="00982F96">
            <w:pPr>
              <w:pStyle w:val="TableParagraph"/>
              <w:spacing w:before="104"/>
              <w:ind w:left="120" w:right="111"/>
              <w:jc w:val="center"/>
              <w:rPr>
                <w:sz w:val="20"/>
              </w:rPr>
            </w:pPr>
            <w:r>
              <w:rPr>
                <w:sz w:val="20"/>
              </w:rPr>
              <w:t>Zonă</w:t>
            </w:r>
          </w:p>
        </w:tc>
        <w:tc>
          <w:tcPr>
            <w:tcW w:w="1145" w:type="dxa"/>
          </w:tcPr>
          <w:p w14:paraId="76135756" w14:textId="77777777" w:rsidR="00B70EB4" w:rsidRDefault="00982F96">
            <w:pPr>
              <w:pStyle w:val="TableParagraph"/>
              <w:spacing w:before="104" w:line="247" w:lineRule="auto"/>
              <w:ind w:left="143" w:right="133" w:hanging="2"/>
              <w:jc w:val="center"/>
              <w:rPr>
                <w:sz w:val="20"/>
              </w:rPr>
            </w:pPr>
            <w:r>
              <w:rPr>
                <w:sz w:val="20"/>
              </w:rPr>
              <w:t>Id_ denumire_ zonă</w:t>
            </w:r>
          </w:p>
        </w:tc>
        <w:tc>
          <w:tcPr>
            <w:tcW w:w="1144" w:type="dxa"/>
          </w:tcPr>
          <w:p w14:paraId="5F0A6EEF" w14:textId="77777777" w:rsidR="00B70EB4" w:rsidRDefault="00982F96">
            <w:pPr>
              <w:pStyle w:val="TableParagraph"/>
              <w:spacing w:before="104" w:line="247" w:lineRule="auto"/>
              <w:ind w:left="170" w:right="162" w:firstLine="1"/>
              <w:jc w:val="center"/>
              <w:rPr>
                <w:sz w:val="20"/>
              </w:rPr>
            </w:pPr>
            <w:r>
              <w:rPr>
                <w:sz w:val="20"/>
              </w:rPr>
              <w:t>Id_ statistică_ zonă</w:t>
            </w:r>
          </w:p>
        </w:tc>
        <w:tc>
          <w:tcPr>
            <w:tcW w:w="1144" w:type="dxa"/>
          </w:tcPr>
          <w:p w14:paraId="2E4EA7DC" w14:textId="77777777" w:rsidR="00B70EB4" w:rsidRDefault="00982F96">
            <w:pPr>
              <w:pStyle w:val="TableParagraph"/>
              <w:spacing w:before="104"/>
              <w:ind w:left="286"/>
              <w:rPr>
                <w:sz w:val="20"/>
              </w:rPr>
            </w:pPr>
            <w:r>
              <w:rPr>
                <w:sz w:val="20"/>
              </w:rPr>
              <w:t>Details</w:t>
            </w:r>
          </w:p>
        </w:tc>
        <w:tc>
          <w:tcPr>
            <w:tcW w:w="1145" w:type="dxa"/>
          </w:tcPr>
          <w:p w14:paraId="1A8A5F04" w14:textId="77777777" w:rsidR="00B70EB4" w:rsidRDefault="00982F96">
            <w:pPr>
              <w:pStyle w:val="TableParagraph"/>
              <w:spacing w:before="104"/>
              <w:ind w:left="152" w:right="146"/>
              <w:jc w:val="center"/>
              <w:rPr>
                <w:sz w:val="20"/>
              </w:rPr>
            </w:pPr>
            <w:r>
              <w:rPr>
                <w:sz w:val="20"/>
              </w:rPr>
              <w:t>Category</w:t>
            </w:r>
          </w:p>
        </w:tc>
        <w:tc>
          <w:tcPr>
            <w:tcW w:w="1144" w:type="dxa"/>
          </w:tcPr>
          <w:p w14:paraId="496BE9DB" w14:textId="77777777" w:rsidR="00B70EB4" w:rsidRDefault="00982F96">
            <w:pPr>
              <w:pStyle w:val="TableParagraph"/>
              <w:spacing w:before="104"/>
              <w:ind w:left="120" w:right="116"/>
              <w:jc w:val="center"/>
              <w:rPr>
                <w:sz w:val="20"/>
              </w:rPr>
            </w:pPr>
            <w:r>
              <w:rPr>
                <w:sz w:val="20"/>
              </w:rPr>
              <w:t>Text_field</w:t>
            </w:r>
          </w:p>
        </w:tc>
        <w:tc>
          <w:tcPr>
            <w:tcW w:w="1144" w:type="dxa"/>
          </w:tcPr>
          <w:p w14:paraId="4BF74263" w14:textId="77777777" w:rsidR="00B70EB4" w:rsidRDefault="00982F96">
            <w:pPr>
              <w:pStyle w:val="TableParagraph"/>
              <w:spacing w:before="104"/>
              <w:ind w:left="120" w:right="116"/>
              <w:jc w:val="center"/>
              <w:rPr>
                <w:sz w:val="20"/>
              </w:rPr>
            </w:pPr>
            <w:r>
              <w:rPr>
                <w:sz w:val="20"/>
              </w:rPr>
              <w:t>Etime</w:t>
            </w:r>
          </w:p>
        </w:tc>
        <w:tc>
          <w:tcPr>
            <w:tcW w:w="1145" w:type="dxa"/>
          </w:tcPr>
          <w:p w14:paraId="67BAA2E9" w14:textId="77777777" w:rsidR="00B70EB4" w:rsidRDefault="00982F96">
            <w:pPr>
              <w:pStyle w:val="TableParagraph"/>
              <w:spacing w:before="104"/>
              <w:ind w:left="149" w:right="146"/>
              <w:jc w:val="center"/>
              <w:rPr>
                <w:sz w:val="20"/>
              </w:rPr>
            </w:pPr>
            <w:r>
              <w:rPr>
                <w:sz w:val="20"/>
              </w:rPr>
              <w:t>Dte</w:t>
            </w:r>
          </w:p>
        </w:tc>
        <w:tc>
          <w:tcPr>
            <w:tcW w:w="1144" w:type="dxa"/>
          </w:tcPr>
          <w:p w14:paraId="7E08A167" w14:textId="77777777" w:rsidR="00B70EB4" w:rsidRDefault="00982F96">
            <w:pPr>
              <w:pStyle w:val="TableParagraph"/>
              <w:spacing w:before="104"/>
              <w:ind w:left="120" w:right="115"/>
              <w:jc w:val="center"/>
              <w:rPr>
                <w:sz w:val="20"/>
              </w:rPr>
            </w:pPr>
            <w:r>
              <w:rPr>
                <w:sz w:val="20"/>
              </w:rPr>
              <w:t>Id</w:t>
            </w:r>
          </w:p>
        </w:tc>
        <w:tc>
          <w:tcPr>
            <w:tcW w:w="1144" w:type="dxa"/>
          </w:tcPr>
          <w:p w14:paraId="2C24E7AD" w14:textId="77777777" w:rsidR="00B70EB4" w:rsidRDefault="00982F96">
            <w:pPr>
              <w:pStyle w:val="TableParagraph"/>
              <w:spacing w:before="104" w:line="244" w:lineRule="auto"/>
              <w:ind w:left="206" w:right="186" w:firstLine="122"/>
              <w:rPr>
                <w:sz w:val="20"/>
              </w:rPr>
            </w:pPr>
            <w:r>
              <w:rPr>
                <w:sz w:val="20"/>
              </w:rPr>
              <w:t>Data_ comandă</w:t>
            </w:r>
          </w:p>
        </w:tc>
        <w:tc>
          <w:tcPr>
            <w:tcW w:w="1145" w:type="dxa"/>
          </w:tcPr>
          <w:p w14:paraId="1ED8AA0C" w14:textId="77777777" w:rsidR="00B70EB4" w:rsidRDefault="00982F96">
            <w:pPr>
              <w:pStyle w:val="TableParagraph"/>
              <w:spacing w:before="104"/>
              <w:ind w:left="149" w:right="146"/>
              <w:jc w:val="center"/>
              <w:rPr>
                <w:sz w:val="20"/>
              </w:rPr>
            </w:pPr>
            <w:r>
              <w:rPr>
                <w:sz w:val="20"/>
              </w:rPr>
              <w:t>Livrat</w:t>
            </w:r>
          </w:p>
        </w:tc>
        <w:tc>
          <w:tcPr>
            <w:tcW w:w="1144" w:type="dxa"/>
          </w:tcPr>
          <w:p w14:paraId="79004BCC" w14:textId="77777777" w:rsidR="00B70EB4" w:rsidRDefault="00982F96">
            <w:pPr>
              <w:pStyle w:val="TableParagraph"/>
              <w:spacing w:before="104"/>
              <w:ind w:left="117" w:right="117"/>
              <w:jc w:val="center"/>
              <w:rPr>
                <w:sz w:val="20"/>
              </w:rPr>
            </w:pPr>
            <w:r>
              <w:rPr>
                <w:sz w:val="20"/>
              </w:rPr>
              <w:t>Cantitate</w:t>
            </w:r>
          </w:p>
        </w:tc>
      </w:tr>
      <w:tr w:rsidR="00B70EB4" w14:paraId="47C4F7B9" w14:textId="77777777">
        <w:trPr>
          <w:trHeight w:val="333"/>
        </w:trPr>
        <w:tc>
          <w:tcPr>
            <w:tcW w:w="1144" w:type="dxa"/>
          </w:tcPr>
          <w:p w14:paraId="1EE23F6F" w14:textId="77777777" w:rsidR="00B70EB4" w:rsidRDefault="00982F96">
            <w:pPr>
              <w:pStyle w:val="TableParagraph"/>
              <w:spacing w:before="104" w:line="209" w:lineRule="exact"/>
              <w:ind w:left="120" w:right="112"/>
              <w:jc w:val="center"/>
              <w:rPr>
                <w:sz w:val="20"/>
              </w:rPr>
            </w:pPr>
            <w:r>
              <w:rPr>
                <w:sz w:val="20"/>
              </w:rPr>
              <w:t>X(50)</w:t>
            </w:r>
          </w:p>
        </w:tc>
        <w:tc>
          <w:tcPr>
            <w:tcW w:w="1145" w:type="dxa"/>
          </w:tcPr>
          <w:p w14:paraId="68A83F9E" w14:textId="77777777" w:rsidR="00B70EB4" w:rsidRDefault="00982F96">
            <w:pPr>
              <w:pStyle w:val="TableParagraph"/>
              <w:spacing w:before="104" w:line="209" w:lineRule="exact"/>
              <w:ind w:left="354"/>
              <w:rPr>
                <w:sz w:val="20"/>
              </w:rPr>
            </w:pPr>
            <w:r>
              <w:rPr>
                <w:sz w:val="20"/>
              </w:rPr>
              <w:t>9(10)</w:t>
            </w:r>
          </w:p>
        </w:tc>
        <w:tc>
          <w:tcPr>
            <w:tcW w:w="1144" w:type="dxa"/>
          </w:tcPr>
          <w:p w14:paraId="199D7661" w14:textId="77777777" w:rsidR="00B70EB4" w:rsidRDefault="00982F96">
            <w:pPr>
              <w:pStyle w:val="TableParagraph"/>
              <w:spacing w:before="104" w:line="209" w:lineRule="exact"/>
              <w:ind w:left="354"/>
              <w:rPr>
                <w:sz w:val="20"/>
              </w:rPr>
            </w:pPr>
            <w:r>
              <w:rPr>
                <w:sz w:val="20"/>
              </w:rPr>
              <w:t>9(10)</w:t>
            </w:r>
          </w:p>
        </w:tc>
        <w:tc>
          <w:tcPr>
            <w:tcW w:w="1144" w:type="dxa"/>
          </w:tcPr>
          <w:p w14:paraId="48D322E2" w14:textId="77777777" w:rsidR="00B70EB4" w:rsidRDefault="00982F96">
            <w:pPr>
              <w:pStyle w:val="TableParagraph"/>
              <w:spacing w:before="104" w:line="209" w:lineRule="exact"/>
              <w:ind w:left="259"/>
              <w:rPr>
                <w:sz w:val="20"/>
              </w:rPr>
            </w:pPr>
            <w:r>
              <w:rPr>
                <w:sz w:val="20"/>
              </w:rPr>
              <w:t>MEMO</w:t>
            </w:r>
          </w:p>
        </w:tc>
        <w:tc>
          <w:tcPr>
            <w:tcW w:w="1145" w:type="dxa"/>
          </w:tcPr>
          <w:p w14:paraId="66EE020E" w14:textId="77777777" w:rsidR="00B70EB4" w:rsidRDefault="00982F96">
            <w:pPr>
              <w:pStyle w:val="TableParagraph"/>
              <w:spacing w:before="104" w:line="209" w:lineRule="exact"/>
              <w:ind w:left="152" w:right="146"/>
              <w:jc w:val="center"/>
              <w:rPr>
                <w:sz w:val="20"/>
              </w:rPr>
            </w:pPr>
            <w:r>
              <w:rPr>
                <w:sz w:val="20"/>
              </w:rPr>
              <w:t>9(10)</w:t>
            </w:r>
          </w:p>
        </w:tc>
        <w:tc>
          <w:tcPr>
            <w:tcW w:w="1144" w:type="dxa"/>
          </w:tcPr>
          <w:p w14:paraId="53D1B7A4" w14:textId="77777777" w:rsidR="00B70EB4" w:rsidRDefault="00982F96">
            <w:pPr>
              <w:pStyle w:val="TableParagraph"/>
              <w:spacing w:before="104" w:line="209" w:lineRule="exact"/>
              <w:ind w:left="120" w:right="113"/>
              <w:jc w:val="center"/>
              <w:rPr>
                <w:sz w:val="20"/>
              </w:rPr>
            </w:pPr>
            <w:r>
              <w:rPr>
                <w:sz w:val="20"/>
              </w:rPr>
              <w:t>MEMO</w:t>
            </w:r>
          </w:p>
        </w:tc>
        <w:tc>
          <w:tcPr>
            <w:tcW w:w="1144" w:type="dxa"/>
          </w:tcPr>
          <w:p w14:paraId="2F7EDF47" w14:textId="77777777" w:rsidR="00B70EB4" w:rsidRDefault="00982F96">
            <w:pPr>
              <w:pStyle w:val="TableParagraph"/>
              <w:spacing w:before="104" w:line="209" w:lineRule="exact"/>
              <w:ind w:left="120" w:right="115"/>
              <w:jc w:val="center"/>
              <w:rPr>
                <w:sz w:val="20"/>
              </w:rPr>
            </w:pPr>
            <w:r>
              <w:rPr>
                <w:sz w:val="20"/>
              </w:rPr>
              <w:t>9(10)</w:t>
            </w:r>
          </w:p>
        </w:tc>
        <w:tc>
          <w:tcPr>
            <w:tcW w:w="1145" w:type="dxa"/>
          </w:tcPr>
          <w:p w14:paraId="31487252" w14:textId="77777777" w:rsidR="00B70EB4" w:rsidRDefault="00982F96">
            <w:pPr>
              <w:pStyle w:val="TableParagraph"/>
              <w:spacing w:before="104" w:line="209" w:lineRule="exact"/>
              <w:ind w:left="2"/>
              <w:jc w:val="center"/>
              <w:rPr>
                <w:sz w:val="20"/>
              </w:rPr>
            </w:pPr>
            <w:r>
              <w:rPr>
                <w:sz w:val="20"/>
              </w:rPr>
              <w:t>D</w:t>
            </w:r>
          </w:p>
        </w:tc>
        <w:tc>
          <w:tcPr>
            <w:tcW w:w="1144" w:type="dxa"/>
          </w:tcPr>
          <w:p w14:paraId="4356913A" w14:textId="77777777" w:rsidR="00B70EB4" w:rsidRDefault="00982F96">
            <w:pPr>
              <w:pStyle w:val="TableParagraph"/>
              <w:spacing w:before="104" w:line="209" w:lineRule="exact"/>
              <w:ind w:left="120" w:right="116"/>
              <w:jc w:val="center"/>
              <w:rPr>
                <w:sz w:val="20"/>
              </w:rPr>
            </w:pPr>
            <w:r>
              <w:rPr>
                <w:sz w:val="20"/>
              </w:rPr>
              <w:t>9(10)</w:t>
            </w:r>
          </w:p>
        </w:tc>
        <w:tc>
          <w:tcPr>
            <w:tcW w:w="1144" w:type="dxa"/>
          </w:tcPr>
          <w:p w14:paraId="6B0E24F3" w14:textId="77777777" w:rsidR="00B70EB4" w:rsidRDefault="00982F96">
            <w:pPr>
              <w:pStyle w:val="TableParagraph"/>
              <w:spacing w:before="104" w:line="209" w:lineRule="exact"/>
              <w:ind w:left="2"/>
              <w:jc w:val="center"/>
              <w:rPr>
                <w:sz w:val="20"/>
              </w:rPr>
            </w:pPr>
            <w:r>
              <w:rPr>
                <w:sz w:val="20"/>
              </w:rPr>
              <w:t>D</w:t>
            </w:r>
          </w:p>
        </w:tc>
        <w:tc>
          <w:tcPr>
            <w:tcW w:w="1145" w:type="dxa"/>
          </w:tcPr>
          <w:p w14:paraId="18AC780A" w14:textId="77777777" w:rsidR="00B70EB4" w:rsidRDefault="00982F96">
            <w:pPr>
              <w:pStyle w:val="TableParagraph"/>
              <w:spacing w:before="104" w:line="209" w:lineRule="exact"/>
              <w:ind w:left="148" w:right="146"/>
              <w:jc w:val="center"/>
              <w:rPr>
                <w:sz w:val="20"/>
              </w:rPr>
            </w:pPr>
            <w:r>
              <w:rPr>
                <w:sz w:val="20"/>
              </w:rPr>
              <w:t>X(2)</w:t>
            </w:r>
          </w:p>
        </w:tc>
        <w:tc>
          <w:tcPr>
            <w:tcW w:w="1144" w:type="dxa"/>
          </w:tcPr>
          <w:p w14:paraId="2B85D18E" w14:textId="77777777" w:rsidR="00B70EB4" w:rsidRDefault="00982F96">
            <w:pPr>
              <w:pStyle w:val="TableParagraph"/>
              <w:spacing w:before="104" w:line="209" w:lineRule="exact"/>
              <w:ind w:left="119" w:right="117"/>
              <w:jc w:val="center"/>
              <w:rPr>
                <w:sz w:val="20"/>
              </w:rPr>
            </w:pPr>
            <w:r>
              <w:rPr>
                <w:sz w:val="20"/>
              </w:rPr>
              <w:t>9(10)</w:t>
            </w:r>
          </w:p>
        </w:tc>
      </w:tr>
      <w:tr w:rsidR="00B70EB4" w14:paraId="5C493AAC" w14:textId="77777777">
        <w:trPr>
          <w:trHeight w:val="384"/>
        </w:trPr>
        <w:tc>
          <w:tcPr>
            <w:tcW w:w="1144" w:type="dxa"/>
          </w:tcPr>
          <w:p w14:paraId="6A604474" w14:textId="77777777" w:rsidR="00B70EB4" w:rsidRDefault="00B70EB4">
            <w:pPr>
              <w:pStyle w:val="TableParagraph"/>
              <w:rPr>
                <w:sz w:val="20"/>
              </w:rPr>
            </w:pPr>
          </w:p>
        </w:tc>
        <w:tc>
          <w:tcPr>
            <w:tcW w:w="1145" w:type="dxa"/>
          </w:tcPr>
          <w:p w14:paraId="0A2F0497" w14:textId="77777777" w:rsidR="00B70EB4" w:rsidRDefault="00B70EB4">
            <w:pPr>
              <w:pStyle w:val="TableParagraph"/>
              <w:rPr>
                <w:sz w:val="20"/>
              </w:rPr>
            </w:pPr>
          </w:p>
        </w:tc>
        <w:tc>
          <w:tcPr>
            <w:tcW w:w="1144" w:type="dxa"/>
          </w:tcPr>
          <w:p w14:paraId="48CFBE4A" w14:textId="77777777" w:rsidR="00B70EB4" w:rsidRDefault="00B70EB4">
            <w:pPr>
              <w:pStyle w:val="TableParagraph"/>
              <w:rPr>
                <w:sz w:val="20"/>
              </w:rPr>
            </w:pPr>
          </w:p>
        </w:tc>
        <w:tc>
          <w:tcPr>
            <w:tcW w:w="1144" w:type="dxa"/>
          </w:tcPr>
          <w:p w14:paraId="64C407E1" w14:textId="77777777" w:rsidR="00B70EB4" w:rsidRDefault="00B70EB4">
            <w:pPr>
              <w:pStyle w:val="TableParagraph"/>
              <w:rPr>
                <w:sz w:val="20"/>
              </w:rPr>
            </w:pPr>
          </w:p>
        </w:tc>
        <w:tc>
          <w:tcPr>
            <w:tcW w:w="1145" w:type="dxa"/>
          </w:tcPr>
          <w:p w14:paraId="4F6F2B43" w14:textId="77777777" w:rsidR="00B70EB4" w:rsidRDefault="00B70EB4">
            <w:pPr>
              <w:pStyle w:val="TableParagraph"/>
              <w:rPr>
                <w:sz w:val="20"/>
              </w:rPr>
            </w:pPr>
          </w:p>
        </w:tc>
        <w:tc>
          <w:tcPr>
            <w:tcW w:w="1144" w:type="dxa"/>
          </w:tcPr>
          <w:p w14:paraId="76DB9216" w14:textId="77777777" w:rsidR="00B70EB4" w:rsidRDefault="00B70EB4">
            <w:pPr>
              <w:pStyle w:val="TableParagraph"/>
              <w:rPr>
                <w:sz w:val="20"/>
              </w:rPr>
            </w:pPr>
          </w:p>
        </w:tc>
        <w:tc>
          <w:tcPr>
            <w:tcW w:w="1144" w:type="dxa"/>
          </w:tcPr>
          <w:p w14:paraId="608053A5" w14:textId="77777777" w:rsidR="00B70EB4" w:rsidRDefault="00B70EB4">
            <w:pPr>
              <w:pStyle w:val="TableParagraph"/>
              <w:rPr>
                <w:sz w:val="20"/>
              </w:rPr>
            </w:pPr>
          </w:p>
        </w:tc>
        <w:tc>
          <w:tcPr>
            <w:tcW w:w="1145" w:type="dxa"/>
          </w:tcPr>
          <w:p w14:paraId="3615D24F" w14:textId="77777777" w:rsidR="00B70EB4" w:rsidRDefault="00B70EB4">
            <w:pPr>
              <w:pStyle w:val="TableParagraph"/>
              <w:rPr>
                <w:sz w:val="20"/>
              </w:rPr>
            </w:pPr>
          </w:p>
        </w:tc>
        <w:tc>
          <w:tcPr>
            <w:tcW w:w="1144" w:type="dxa"/>
          </w:tcPr>
          <w:p w14:paraId="7E31F3B7" w14:textId="77777777" w:rsidR="00B70EB4" w:rsidRDefault="00B70EB4">
            <w:pPr>
              <w:pStyle w:val="TableParagraph"/>
              <w:rPr>
                <w:sz w:val="20"/>
              </w:rPr>
            </w:pPr>
          </w:p>
        </w:tc>
        <w:tc>
          <w:tcPr>
            <w:tcW w:w="1144" w:type="dxa"/>
          </w:tcPr>
          <w:p w14:paraId="5D5FBD92" w14:textId="77777777" w:rsidR="00B70EB4" w:rsidRDefault="00B70EB4">
            <w:pPr>
              <w:pStyle w:val="TableParagraph"/>
              <w:rPr>
                <w:sz w:val="20"/>
              </w:rPr>
            </w:pPr>
          </w:p>
        </w:tc>
        <w:tc>
          <w:tcPr>
            <w:tcW w:w="1145" w:type="dxa"/>
          </w:tcPr>
          <w:p w14:paraId="3CF88140" w14:textId="77777777" w:rsidR="00B70EB4" w:rsidRDefault="00B70EB4">
            <w:pPr>
              <w:pStyle w:val="TableParagraph"/>
              <w:rPr>
                <w:sz w:val="20"/>
              </w:rPr>
            </w:pPr>
          </w:p>
        </w:tc>
        <w:tc>
          <w:tcPr>
            <w:tcW w:w="1144" w:type="dxa"/>
          </w:tcPr>
          <w:p w14:paraId="24834DB7" w14:textId="77777777" w:rsidR="00B70EB4" w:rsidRDefault="00B70EB4">
            <w:pPr>
              <w:pStyle w:val="TableParagraph"/>
              <w:rPr>
                <w:sz w:val="20"/>
              </w:rPr>
            </w:pPr>
          </w:p>
        </w:tc>
      </w:tr>
      <w:tr w:rsidR="00B70EB4" w14:paraId="0D1C245B" w14:textId="77777777">
        <w:trPr>
          <w:trHeight w:val="384"/>
        </w:trPr>
        <w:tc>
          <w:tcPr>
            <w:tcW w:w="1144" w:type="dxa"/>
          </w:tcPr>
          <w:p w14:paraId="005CC67C" w14:textId="77777777" w:rsidR="00B70EB4" w:rsidRDefault="00B70EB4">
            <w:pPr>
              <w:pStyle w:val="TableParagraph"/>
              <w:rPr>
                <w:sz w:val="20"/>
              </w:rPr>
            </w:pPr>
          </w:p>
        </w:tc>
        <w:tc>
          <w:tcPr>
            <w:tcW w:w="1145" w:type="dxa"/>
          </w:tcPr>
          <w:p w14:paraId="0237290A" w14:textId="77777777" w:rsidR="00B70EB4" w:rsidRDefault="00B70EB4">
            <w:pPr>
              <w:pStyle w:val="TableParagraph"/>
              <w:rPr>
                <w:sz w:val="20"/>
              </w:rPr>
            </w:pPr>
          </w:p>
        </w:tc>
        <w:tc>
          <w:tcPr>
            <w:tcW w:w="1144" w:type="dxa"/>
          </w:tcPr>
          <w:p w14:paraId="192E1BA2" w14:textId="77777777" w:rsidR="00B70EB4" w:rsidRDefault="00B70EB4">
            <w:pPr>
              <w:pStyle w:val="TableParagraph"/>
              <w:rPr>
                <w:sz w:val="20"/>
              </w:rPr>
            </w:pPr>
          </w:p>
        </w:tc>
        <w:tc>
          <w:tcPr>
            <w:tcW w:w="1144" w:type="dxa"/>
          </w:tcPr>
          <w:p w14:paraId="18E6E425" w14:textId="77777777" w:rsidR="00B70EB4" w:rsidRDefault="00B70EB4">
            <w:pPr>
              <w:pStyle w:val="TableParagraph"/>
              <w:rPr>
                <w:sz w:val="20"/>
              </w:rPr>
            </w:pPr>
          </w:p>
        </w:tc>
        <w:tc>
          <w:tcPr>
            <w:tcW w:w="1145" w:type="dxa"/>
          </w:tcPr>
          <w:p w14:paraId="6CCB0BE9" w14:textId="77777777" w:rsidR="00B70EB4" w:rsidRDefault="00B70EB4">
            <w:pPr>
              <w:pStyle w:val="TableParagraph"/>
              <w:rPr>
                <w:sz w:val="20"/>
              </w:rPr>
            </w:pPr>
          </w:p>
        </w:tc>
        <w:tc>
          <w:tcPr>
            <w:tcW w:w="1144" w:type="dxa"/>
          </w:tcPr>
          <w:p w14:paraId="4494CF23" w14:textId="77777777" w:rsidR="00B70EB4" w:rsidRDefault="00B70EB4">
            <w:pPr>
              <w:pStyle w:val="TableParagraph"/>
              <w:rPr>
                <w:sz w:val="20"/>
              </w:rPr>
            </w:pPr>
          </w:p>
        </w:tc>
        <w:tc>
          <w:tcPr>
            <w:tcW w:w="1144" w:type="dxa"/>
          </w:tcPr>
          <w:p w14:paraId="1BDB39B9" w14:textId="77777777" w:rsidR="00B70EB4" w:rsidRDefault="00B70EB4">
            <w:pPr>
              <w:pStyle w:val="TableParagraph"/>
              <w:rPr>
                <w:sz w:val="20"/>
              </w:rPr>
            </w:pPr>
          </w:p>
        </w:tc>
        <w:tc>
          <w:tcPr>
            <w:tcW w:w="1145" w:type="dxa"/>
          </w:tcPr>
          <w:p w14:paraId="4442370A" w14:textId="77777777" w:rsidR="00B70EB4" w:rsidRDefault="00B70EB4">
            <w:pPr>
              <w:pStyle w:val="TableParagraph"/>
              <w:rPr>
                <w:sz w:val="20"/>
              </w:rPr>
            </w:pPr>
          </w:p>
        </w:tc>
        <w:tc>
          <w:tcPr>
            <w:tcW w:w="1144" w:type="dxa"/>
          </w:tcPr>
          <w:p w14:paraId="3B464364" w14:textId="77777777" w:rsidR="00B70EB4" w:rsidRDefault="00B70EB4">
            <w:pPr>
              <w:pStyle w:val="TableParagraph"/>
              <w:rPr>
                <w:sz w:val="20"/>
              </w:rPr>
            </w:pPr>
          </w:p>
        </w:tc>
        <w:tc>
          <w:tcPr>
            <w:tcW w:w="1144" w:type="dxa"/>
          </w:tcPr>
          <w:p w14:paraId="1194151E" w14:textId="77777777" w:rsidR="00B70EB4" w:rsidRDefault="00B70EB4">
            <w:pPr>
              <w:pStyle w:val="TableParagraph"/>
              <w:rPr>
                <w:sz w:val="20"/>
              </w:rPr>
            </w:pPr>
          </w:p>
        </w:tc>
        <w:tc>
          <w:tcPr>
            <w:tcW w:w="1145" w:type="dxa"/>
          </w:tcPr>
          <w:p w14:paraId="78FAE5CE" w14:textId="77777777" w:rsidR="00B70EB4" w:rsidRDefault="00B70EB4">
            <w:pPr>
              <w:pStyle w:val="TableParagraph"/>
              <w:rPr>
                <w:sz w:val="20"/>
              </w:rPr>
            </w:pPr>
          </w:p>
        </w:tc>
        <w:tc>
          <w:tcPr>
            <w:tcW w:w="1144" w:type="dxa"/>
          </w:tcPr>
          <w:p w14:paraId="4C4EFBBB" w14:textId="77777777" w:rsidR="00B70EB4" w:rsidRDefault="00B70EB4">
            <w:pPr>
              <w:pStyle w:val="TableParagraph"/>
              <w:rPr>
                <w:sz w:val="20"/>
              </w:rPr>
            </w:pPr>
          </w:p>
        </w:tc>
      </w:tr>
      <w:tr w:rsidR="00B70EB4" w14:paraId="6279E2D7" w14:textId="77777777">
        <w:trPr>
          <w:trHeight w:val="384"/>
        </w:trPr>
        <w:tc>
          <w:tcPr>
            <w:tcW w:w="1144" w:type="dxa"/>
          </w:tcPr>
          <w:p w14:paraId="0BAB6E5C" w14:textId="77777777" w:rsidR="00B70EB4" w:rsidRDefault="00B70EB4">
            <w:pPr>
              <w:pStyle w:val="TableParagraph"/>
              <w:rPr>
                <w:sz w:val="20"/>
              </w:rPr>
            </w:pPr>
          </w:p>
        </w:tc>
        <w:tc>
          <w:tcPr>
            <w:tcW w:w="1145" w:type="dxa"/>
          </w:tcPr>
          <w:p w14:paraId="4AB574D8" w14:textId="77777777" w:rsidR="00B70EB4" w:rsidRDefault="00B70EB4">
            <w:pPr>
              <w:pStyle w:val="TableParagraph"/>
              <w:rPr>
                <w:sz w:val="20"/>
              </w:rPr>
            </w:pPr>
          </w:p>
        </w:tc>
        <w:tc>
          <w:tcPr>
            <w:tcW w:w="1144" w:type="dxa"/>
          </w:tcPr>
          <w:p w14:paraId="2E506FDE" w14:textId="77777777" w:rsidR="00B70EB4" w:rsidRDefault="00B70EB4">
            <w:pPr>
              <w:pStyle w:val="TableParagraph"/>
              <w:rPr>
                <w:sz w:val="20"/>
              </w:rPr>
            </w:pPr>
          </w:p>
        </w:tc>
        <w:tc>
          <w:tcPr>
            <w:tcW w:w="1144" w:type="dxa"/>
          </w:tcPr>
          <w:p w14:paraId="5EE0529E" w14:textId="77777777" w:rsidR="00B70EB4" w:rsidRDefault="00B70EB4">
            <w:pPr>
              <w:pStyle w:val="TableParagraph"/>
              <w:rPr>
                <w:sz w:val="20"/>
              </w:rPr>
            </w:pPr>
          </w:p>
        </w:tc>
        <w:tc>
          <w:tcPr>
            <w:tcW w:w="1145" w:type="dxa"/>
          </w:tcPr>
          <w:p w14:paraId="5ECE4F5D" w14:textId="77777777" w:rsidR="00B70EB4" w:rsidRDefault="00B70EB4">
            <w:pPr>
              <w:pStyle w:val="TableParagraph"/>
              <w:rPr>
                <w:sz w:val="20"/>
              </w:rPr>
            </w:pPr>
          </w:p>
        </w:tc>
        <w:tc>
          <w:tcPr>
            <w:tcW w:w="1144" w:type="dxa"/>
          </w:tcPr>
          <w:p w14:paraId="2BC78611" w14:textId="77777777" w:rsidR="00B70EB4" w:rsidRDefault="00B70EB4">
            <w:pPr>
              <w:pStyle w:val="TableParagraph"/>
              <w:rPr>
                <w:sz w:val="20"/>
              </w:rPr>
            </w:pPr>
          </w:p>
        </w:tc>
        <w:tc>
          <w:tcPr>
            <w:tcW w:w="1144" w:type="dxa"/>
          </w:tcPr>
          <w:p w14:paraId="206F0781" w14:textId="77777777" w:rsidR="00B70EB4" w:rsidRDefault="00B70EB4">
            <w:pPr>
              <w:pStyle w:val="TableParagraph"/>
              <w:rPr>
                <w:sz w:val="20"/>
              </w:rPr>
            </w:pPr>
          </w:p>
        </w:tc>
        <w:tc>
          <w:tcPr>
            <w:tcW w:w="1145" w:type="dxa"/>
          </w:tcPr>
          <w:p w14:paraId="5E7FA4B9" w14:textId="77777777" w:rsidR="00B70EB4" w:rsidRDefault="00B70EB4">
            <w:pPr>
              <w:pStyle w:val="TableParagraph"/>
              <w:rPr>
                <w:sz w:val="20"/>
              </w:rPr>
            </w:pPr>
          </w:p>
        </w:tc>
        <w:tc>
          <w:tcPr>
            <w:tcW w:w="1144" w:type="dxa"/>
          </w:tcPr>
          <w:p w14:paraId="61DF2446" w14:textId="77777777" w:rsidR="00B70EB4" w:rsidRDefault="00B70EB4">
            <w:pPr>
              <w:pStyle w:val="TableParagraph"/>
              <w:rPr>
                <w:sz w:val="20"/>
              </w:rPr>
            </w:pPr>
          </w:p>
        </w:tc>
        <w:tc>
          <w:tcPr>
            <w:tcW w:w="1144" w:type="dxa"/>
          </w:tcPr>
          <w:p w14:paraId="487F6DD1" w14:textId="77777777" w:rsidR="00B70EB4" w:rsidRDefault="00B70EB4">
            <w:pPr>
              <w:pStyle w:val="TableParagraph"/>
              <w:rPr>
                <w:sz w:val="20"/>
              </w:rPr>
            </w:pPr>
          </w:p>
        </w:tc>
        <w:tc>
          <w:tcPr>
            <w:tcW w:w="1145" w:type="dxa"/>
          </w:tcPr>
          <w:p w14:paraId="5BA4C357" w14:textId="77777777" w:rsidR="00B70EB4" w:rsidRDefault="00B70EB4">
            <w:pPr>
              <w:pStyle w:val="TableParagraph"/>
              <w:rPr>
                <w:sz w:val="20"/>
              </w:rPr>
            </w:pPr>
          </w:p>
        </w:tc>
        <w:tc>
          <w:tcPr>
            <w:tcW w:w="1144" w:type="dxa"/>
          </w:tcPr>
          <w:p w14:paraId="5AE6C755" w14:textId="77777777" w:rsidR="00B70EB4" w:rsidRDefault="00B70EB4">
            <w:pPr>
              <w:pStyle w:val="TableParagraph"/>
              <w:rPr>
                <w:sz w:val="20"/>
              </w:rPr>
            </w:pPr>
          </w:p>
        </w:tc>
      </w:tr>
      <w:tr w:rsidR="00B70EB4" w14:paraId="5FAFBB73" w14:textId="77777777">
        <w:trPr>
          <w:trHeight w:val="385"/>
        </w:trPr>
        <w:tc>
          <w:tcPr>
            <w:tcW w:w="1144" w:type="dxa"/>
          </w:tcPr>
          <w:p w14:paraId="79003F93" w14:textId="77777777" w:rsidR="00B70EB4" w:rsidRDefault="00B70EB4">
            <w:pPr>
              <w:pStyle w:val="TableParagraph"/>
              <w:rPr>
                <w:sz w:val="20"/>
              </w:rPr>
            </w:pPr>
          </w:p>
        </w:tc>
        <w:tc>
          <w:tcPr>
            <w:tcW w:w="1145" w:type="dxa"/>
          </w:tcPr>
          <w:p w14:paraId="1993D2B5" w14:textId="77777777" w:rsidR="00B70EB4" w:rsidRDefault="00B70EB4">
            <w:pPr>
              <w:pStyle w:val="TableParagraph"/>
              <w:rPr>
                <w:sz w:val="20"/>
              </w:rPr>
            </w:pPr>
          </w:p>
        </w:tc>
        <w:tc>
          <w:tcPr>
            <w:tcW w:w="1144" w:type="dxa"/>
          </w:tcPr>
          <w:p w14:paraId="5707173C" w14:textId="77777777" w:rsidR="00B70EB4" w:rsidRDefault="00B70EB4">
            <w:pPr>
              <w:pStyle w:val="TableParagraph"/>
              <w:rPr>
                <w:sz w:val="20"/>
              </w:rPr>
            </w:pPr>
          </w:p>
        </w:tc>
        <w:tc>
          <w:tcPr>
            <w:tcW w:w="1144" w:type="dxa"/>
          </w:tcPr>
          <w:p w14:paraId="46133C74" w14:textId="77777777" w:rsidR="00B70EB4" w:rsidRDefault="00B70EB4">
            <w:pPr>
              <w:pStyle w:val="TableParagraph"/>
              <w:rPr>
                <w:sz w:val="20"/>
              </w:rPr>
            </w:pPr>
          </w:p>
        </w:tc>
        <w:tc>
          <w:tcPr>
            <w:tcW w:w="1145" w:type="dxa"/>
          </w:tcPr>
          <w:p w14:paraId="6B02F7F1" w14:textId="77777777" w:rsidR="00B70EB4" w:rsidRDefault="00B70EB4">
            <w:pPr>
              <w:pStyle w:val="TableParagraph"/>
              <w:rPr>
                <w:sz w:val="20"/>
              </w:rPr>
            </w:pPr>
          </w:p>
        </w:tc>
        <w:tc>
          <w:tcPr>
            <w:tcW w:w="1144" w:type="dxa"/>
          </w:tcPr>
          <w:p w14:paraId="6BEED587" w14:textId="77777777" w:rsidR="00B70EB4" w:rsidRDefault="00B70EB4">
            <w:pPr>
              <w:pStyle w:val="TableParagraph"/>
              <w:rPr>
                <w:sz w:val="20"/>
              </w:rPr>
            </w:pPr>
          </w:p>
        </w:tc>
        <w:tc>
          <w:tcPr>
            <w:tcW w:w="1144" w:type="dxa"/>
          </w:tcPr>
          <w:p w14:paraId="44829B59" w14:textId="77777777" w:rsidR="00B70EB4" w:rsidRDefault="00B70EB4">
            <w:pPr>
              <w:pStyle w:val="TableParagraph"/>
              <w:rPr>
                <w:sz w:val="20"/>
              </w:rPr>
            </w:pPr>
          </w:p>
        </w:tc>
        <w:tc>
          <w:tcPr>
            <w:tcW w:w="1145" w:type="dxa"/>
          </w:tcPr>
          <w:p w14:paraId="618E702F" w14:textId="77777777" w:rsidR="00B70EB4" w:rsidRDefault="00B70EB4">
            <w:pPr>
              <w:pStyle w:val="TableParagraph"/>
              <w:rPr>
                <w:sz w:val="20"/>
              </w:rPr>
            </w:pPr>
          </w:p>
        </w:tc>
        <w:tc>
          <w:tcPr>
            <w:tcW w:w="1144" w:type="dxa"/>
            <w:textDirection w:val="tbRl"/>
          </w:tcPr>
          <w:p w14:paraId="3072A686" w14:textId="77777777" w:rsidR="00B70EB4" w:rsidRDefault="00982F96">
            <w:pPr>
              <w:pStyle w:val="TableParagraph"/>
              <w:spacing w:line="225" w:lineRule="exact"/>
              <w:jc w:val="center"/>
              <w:rPr>
                <w:sz w:val="20"/>
              </w:rPr>
            </w:pPr>
            <w:r>
              <w:rPr>
                <w:sz w:val="20"/>
              </w:rPr>
              <w:t>1</w:t>
            </w:r>
          </w:p>
        </w:tc>
        <w:tc>
          <w:tcPr>
            <w:tcW w:w="1144" w:type="dxa"/>
            <w:textDirection w:val="tbRl"/>
          </w:tcPr>
          <w:p w14:paraId="396B284A" w14:textId="77777777" w:rsidR="00B70EB4" w:rsidRDefault="00982F96">
            <w:pPr>
              <w:pStyle w:val="TableParagraph"/>
              <w:spacing w:line="225" w:lineRule="exact"/>
              <w:jc w:val="center"/>
              <w:rPr>
                <w:sz w:val="20"/>
              </w:rPr>
            </w:pPr>
            <w:r>
              <w:rPr>
                <w:sz w:val="20"/>
              </w:rPr>
              <w:t>1</w:t>
            </w:r>
          </w:p>
        </w:tc>
        <w:tc>
          <w:tcPr>
            <w:tcW w:w="1145" w:type="dxa"/>
            <w:textDirection w:val="tbRl"/>
          </w:tcPr>
          <w:p w14:paraId="5EF56EE8" w14:textId="77777777" w:rsidR="00B70EB4" w:rsidRDefault="00982F96">
            <w:pPr>
              <w:pStyle w:val="TableParagraph"/>
              <w:spacing w:line="227" w:lineRule="exact"/>
              <w:jc w:val="center"/>
              <w:rPr>
                <w:sz w:val="20"/>
              </w:rPr>
            </w:pPr>
            <w:r>
              <w:rPr>
                <w:sz w:val="20"/>
              </w:rPr>
              <w:t>1</w:t>
            </w:r>
          </w:p>
        </w:tc>
        <w:tc>
          <w:tcPr>
            <w:tcW w:w="1144" w:type="dxa"/>
            <w:textDirection w:val="tbRl"/>
          </w:tcPr>
          <w:p w14:paraId="08AC93D3" w14:textId="77777777" w:rsidR="00B70EB4" w:rsidRDefault="00982F96">
            <w:pPr>
              <w:pStyle w:val="TableParagraph"/>
              <w:spacing w:line="226" w:lineRule="exact"/>
              <w:jc w:val="center"/>
              <w:rPr>
                <w:sz w:val="20"/>
              </w:rPr>
            </w:pPr>
            <w:r>
              <w:rPr>
                <w:sz w:val="20"/>
              </w:rPr>
              <w:t>1</w:t>
            </w:r>
          </w:p>
        </w:tc>
      </w:tr>
      <w:tr w:rsidR="00B70EB4" w14:paraId="69441D82" w14:textId="77777777">
        <w:trPr>
          <w:trHeight w:val="384"/>
        </w:trPr>
        <w:tc>
          <w:tcPr>
            <w:tcW w:w="1144" w:type="dxa"/>
          </w:tcPr>
          <w:p w14:paraId="73B714A6" w14:textId="77777777" w:rsidR="00B70EB4" w:rsidRDefault="00B70EB4">
            <w:pPr>
              <w:pStyle w:val="TableParagraph"/>
              <w:rPr>
                <w:sz w:val="20"/>
              </w:rPr>
            </w:pPr>
          </w:p>
        </w:tc>
        <w:tc>
          <w:tcPr>
            <w:tcW w:w="1145" w:type="dxa"/>
          </w:tcPr>
          <w:p w14:paraId="51A01765" w14:textId="77777777" w:rsidR="00B70EB4" w:rsidRDefault="00B70EB4">
            <w:pPr>
              <w:pStyle w:val="TableParagraph"/>
              <w:rPr>
                <w:sz w:val="20"/>
              </w:rPr>
            </w:pPr>
          </w:p>
        </w:tc>
        <w:tc>
          <w:tcPr>
            <w:tcW w:w="1144" w:type="dxa"/>
          </w:tcPr>
          <w:p w14:paraId="05AE5789" w14:textId="77777777" w:rsidR="00B70EB4" w:rsidRDefault="00B70EB4">
            <w:pPr>
              <w:pStyle w:val="TableParagraph"/>
              <w:rPr>
                <w:sz w:val="20"/>
              </w:rPr>
            </w:pPr>
          </w:p>
        </w:tc>
        <w:tc>
          <w:tcPr>
            <w:tcW w:w="1144" w:type="dxa"/>
            <w:textDirection w:val="tbRl"/>
          </w:tcPr>
          <w:p w14:paraId="0C60CE15" w14:textId="77777777" w:rsidR="00B70EB4" w:rsidRDefault="00982F96">
            <w:pPr>
              <w:pStyle w:val="TableParagraph"/>
              <w:spacing w:line="223" w:lineRule="exact"/>
              <w:ind w:right="1"/>
              <w:jc w:val="center"/>
              <w:rPr>
                <w:sz w:val="20"/>
              </w:rPr>
            </w:pPr>
            <w:r>
              <w:rPr>
                <w:sz w:val="20"/>
              </w:rPr>
              <w:t>1</w:t>
            </w:r>
          </w:p>
        </w:tc>
        <w:tc>
          <w:tcPr>
            <w:tcW w:w="1145" w:type="dxa"/>
            <w:textDirection w:val="tbRl"/>
          </w:tcPr>
          <w:p w14:paraId="78CEAEA7" w14:textId="77777777" w:rsidR="00B70EB4" w:rsidRDefault="00982F96">
            <w:pPr>
              <w:pStyle w:val="TableParagraph"/>
              <w:spacing w:line="225" w:lineRule="exact"/>
              <w:ind w:right="1"/>
              <w:jc w:val="center"/>
              <w:rPr>
                <w:sz w:val="20"/>
              </w:rPr>
            </w:pPr>
            <w:r>
              <w:rPr>
                <w:sz w:val="20"/>
              </w:rPr>
              <w:t>1</w:t>
            </w:r>
          </w:p>
        </w:tc>
        <w:tc>
          <w:tcPr>
            <w:tcW w:w="1144" w:type="dxa"/>
            <w:textDirection w:val="tbRl"/>
          </w:tcPr>
          <w:p w14:paraId="2C0F3142" w14:textId="77777777" w:rsidR="00B70EB4" w:rsidRDefault="00982F96">
            <w:pPr>
              <w:pStyle w:val="TableParagraph"/>
              <w:spacing w:line="224" w:lineRule="exact"/>
              <w:ind w:right="1"/>
              <w:jc w:val="center"/>
              <w:rPr>
                <w:sz w:val="20"/>
              </w:rPr>
            </w:pPr>
            <w:r>
              <w:rPr>
                <w:sz w:val="20"/>
              </w:rPr>
              <w:t>1</w:t>
            </w:r>
          </w:p>
        </w:tc>
        <w:tc>
          <w:tcPr>
            <w:tcW w:w="1144" w:type="dxa"/>
            <w:textDirection w:val="tbRl"/>
          </w:tcPr>
          <w:p w14:paraId="5DE17CBA" w14:textId="77777777" w:rsidR="00B70EB4" w:rsidRDefault="00982F96">
            <w:pPr>
              <w:pStyle w:val="TableParagraph"/>
              <w:spacing w:line="224" w:lineRule="exact"/>
              <w:ind w:right="1"/>
              <w:jc w:val="center"/>
              <w:rPr>
                <w:sz w:val="20"/>
              </w:rPr>
            </w:pPr>
            <w:r>
              <w:rPr>
                <w:sz w:val="20"/>
              </w:rPr>
              <w:t>1</w:t>
            </w:r>
          </w:p>
        </w:tc>
        <w:tc>
          <w:tcPr>
            <w:tcW w:w="1145" w:type="dxa"/>
            <w:textDirection w:val="tbRl"/>
          </w:tcPr>
          <w:p w14:paraId="2E7ADDEA" w14:textId="77777777" w:rsidR="00B70EB4" w:rsidRDefault="00982F96">
            <w:pPr>
              <w:pStyle w:val="TableParagraph"/>
              <w:spacing w:line="226" w:lineRule="exact"/>
              <w:ind w:right="1"/>
              <w:jc w:val="center"/>
              <w:rPr>
                <w:sz w:val="20"/>
              </w:rPr>
            </w:pPr>
            <w:r>
              <w:rPr>
                <w:sz w:val="20"/>
              </w:rPr>
              <w:t>1</w:t>
            </w:r>
          </w:p>
        </w:tc>
        <w:tc>
          <w:tcPr>
            <w:tcW w:w="1144" w:type="dxa"/>
            <w:textDirection w:val="tbRl"/>
          </w:tcPr>
          <w:p w14:paraId="3AA01487" w14:textId="77777777" w:rsidR="00B70EB4" w:rsidRDefault="00982F96">
            <w:pPr>
              <w:pStyle w:val="TableParagraph"/>
              <w:spacing w:line="225" w:lineRule="exact"/>
              <w:ind w:right="1"/>
              <w:jc w:val="center"/>
              <w:rPr>
                <w:sz w:val="20"/>
              </w:rPr>
            </w:pPr>
            <w:r>
              <w:rPr>
                <w:sz w:val="20"/>
              </w:rPr>
              <w:t>1</w:t>
            </w:r>
          </w:p>
          <w:p w14:paraId="2A405390" w14:textId="77777777" w:rsidR="00B70EB4" w:rsidRDefault="00982F96">
            <w:pPr>
              <w:pStyle w:val="TableParagraph"/>
              <w:ind w:right="1"/>
              <w:jc w:val="center"/>
              <w:rPr>
                <w:sz w:val="20"/>
              </w:rPr>
            </w:pPr>
            <w:r>
              <w:rPr>
                <w:sz w:val="20"/>
              </w:rPr>
              <w:t>*</w:t>
            </w:r>
          </w:p>
        </w:tc>
        <w:tc>
          <w:tcPr>
            <w:tcW w:w="1144" w:type="dxa"/>
          </w:tcPr>
          <w:p w14:paraId="00D290F6" w14:textId="77777777" w:rsidR="00B70EB4" w:rsidRDefault="00B70EB4">
            <w:pPr>
              <w:pStyle w:val="TableParagraph"/>
              <w:rPr>
                <w:sz w:val="20"/>
              </w:rPr>
            </w:pPr>
          </w:p>
        </w:tc>
        <w:tc>
          <w:tcPr>
            <w:tcW w:w="1145" w:type="dxa"/>
          </w:tcPr>
          <w:p w14:paraId="290FD215" w14:textId="77777777" w:rsidR="00B70EB4" w:rsidRDefault="00B70EB4">
            <w:pPr>
              <w:pStyle w:val="TableParagraph"/>
              <w:rPr>
                <w:sz w:val="20"/>
              </w:rPr>
            </w:pPr>
          </w:p>
        </w:tc>
        <w:tc>
          <w:tcPr>
            <w:tcW w:w="1144" w:type="dxa"/>
          </w:tcPr>
          <w:p w14:paraId="5EFB499E" w14:textId="77777777" w:rsidR="00B70EB4" w:rsidRDefault="00B70EB4">
            <w:pPr>
              <w:pStyle w:val="TableParagraph"/>
              <w:rPr>
                <w:sz w:val="20"/>
              </w:rPr>
            </w:pPr>
          </w:p>
        </w:tc>
      </w:tr>
      <w:tr w:rsidR="00B70EB4" w14:paraId="7DBBCC98" w14:textId="77777777">
        <w:trPr>
          <w:trHeight w:val="384"/>
        </w:trPr>
        <w:tc>
          <w:tcPr>
            <w:tcW w:w="1144" w:type="dxa"/>
          </w:tcPr>
          <w:p w14:paraId="752CE3FB" w14:textId="77777777" w:rsidR="00B70EB4" w:rsidRDefault="00B70EB4">
            <w:pPr>
              <w:pStyle w:val="TableParagraph"/>
              <w:rPr>
                <w:sz w:val="20"/>
              </w:rPr>
            </w:pPr>
          </w:p>
        </w:tc>
        <w:tc>
          <w:tcPr>
            <w:tcW w:w="1145" w:type="dxa"/>
            <w:textDirection w:val="tbRl"/>
          </w:tcPr>
          <w:p w14:paraId="563319A1" w14:textId="77777777" w:rsidR="00B70EB4" w:rsidRDefault="00982F96">
            <w:pPr>
              <w:pStyle w:val="TableParagraph"/>
              <w:spacing w:line="224" w:lineRule="exact"/>
              <w:ind w:right="1"/>
              <w:jc w:val="center"/>
              <w:rPr>
                <w:sz w:val="20"/>
              </w:rPr>
            </w:pPr>
            <w:r>
              <w:rPr>
                <w:sz w:val="20"/>
              </w:rPr>
              <w:t>1</w:t>
            </w:r>
          </w:p>
        </w:tc>
        <w:tc>
          <w:tcPr>
            <w:tcW w:w="1144" w:type="dxa"/>
            <w:textDirection w:val="tbRl"/>
          </w:tcPr>
          <w:p w14:paraId="016B22AA" w14:textId="77777777" w:rsidR="00B70EB4" w:rsidRDefault="00982F96">
            <w:pPr>
              <w:pStyle w:val="TableParagraph"/>
              <w:spacing w:line="223" w:lineRule="exact"/>
              <w:ind w:right="1"/>
              <w:jc w:val="center"/>
              <w:rPr>
                <w:sz w:val="20"/>
              </w:rPr>
            </w:pPr>
            <w:r>
              <w:rPr>
                <w:sz w:val="20"/>
              </w:rPr>
              <w:t>1</w:t>
            </w:r>
          </w:p>
          <w:p w14:paraId="061D79D3" w14:textId="77777777" w:rsidR="00B70EB4" w:rsidRDefault="00982F96">
            <w:pPr>
              <w:pStyle w:val="TableParagraph"/>
              <w:ind w:right="1"/>
              <w:jc w:val="center"/>
              <w:rPr>
                <w:sz w:val="20"/>
              </w:rPr>
            </w:pPr>
            <w:r>
              <w:rPr>
                <w:sz w:val="20"/>
              </w:rPr>
              <w:t>*</w:t>
            </w:r>
          </w:p>
        </w:tc>
        <w:tc>
          <w:tcPr>
            <w:tcW w:w="1144" w:type="dxa"/>
          </w:tcPr>
          <w:p w14:paraId="33D7519F" w14:textId="77777777" w:rsidR="00B70EB4" w:rsidRDefault="00B70EB4">
            <w:pPr>
              <w:pStyle w:val="TableParagraph"/>
              <w:rPr>
                <w:sz w:val="20"/>
              </w:rPr>
            </w:pPr>
          </w:p>
        </w:tc>
        <w:tc>
          <w:tcPr>
            <w:tcW w:w="1145" w:type="dxa"/>
          </w:tcPr>
          <w:p w14:paraId="6663080D" w14:textId="77777777" w:rsidR="00B70EB4" w:rsidRDefault="00B70EB4">
            <w:pPr>
              <w:pStyle w:val="TableParagraph"/>
              <w:rPr>
                <w:sz w:val="20"/>
              </w:rPr>
            </w:pPr>
          </w:p>
        </w:tc>
        <w:tc>
          <w:tcPr>
            <w:tcW w:w="1144" w:type="dxa"/>
          </w:tcPr>
          <w:p w14:paraId="0038B9A0" w14:textId="77777777" w:rsidR="00B70EB4" w:rsidRDefault="00B70EB4">
            <w:pPr>
              <w:pStyle w:val="TableParagraph"/>
              <w:rPr>
                <w:sz w:val="20"/>
              </w:rPr>
            </w:pPr>
          </w:p>
        </w:tc>
        <w:tc>
          <w:tcPr>
            <w:tcW w:w="1144" w:type="dxa"/>
          </w:tcPr>
          <w:p w14:paraId="1B35D14B" w14:textId="77777777" w:rsidR="00B70EB4" w:rsidRDefault="00B70EB4">
            <w:pPr>
              <w:pStyle w:val="TableParagraph"/>
              <w:rPr>
                <w:sz w:val="20"/>
              </w:rPr>
            </w:pPr>
          </w:p>
        </w:tc>
        <w:tc>
          <w:tcPr>
            <w:tcW w:w="1145" w:type="dxa"/>
          </w:tcPr>
          <w:p w14:paraId="7AAAFD7D" w14:textId="77777777" w:rsidR="00B70EB4" w:rsidRDefault="00B70EB4">
            <w:pPr>
              <w:pStyle w:val="TableParagraph"/>
              <w:rPr>
                <w:sz w:val="20"/>
              </w:rPr>
            </w:pPr>
          </w:p>
        </w:tc>
        <w:tc>
          <w:tcPr>
            <w:tcW w:w="1144" w:type="dxa"/>
          </w:tcPr>
          <w:p w14:paraId="0CCBAB6F" w14:textId="77777777" w:rsidR="00B70EB4" w:rsidRDefault="00B70EB4">
            <w:pPr>
              <w:pStyle w:val="TableParagraph"/>
              <w:rPr>
                <w:sz w:val="20"/>
              </w:rPr>
            </w:pPr>
          </w:p>
        </w:tc>
        <w:tc>
          <w:tcPr>
            <w:tcW w:w="1144" w:type="dxa"/>
          </w:tcPr>
          <w:p w14:paraId="7C7C8116" w14:textId="77777777" w:rsidR="00B70EB4" w:rsidRDefault="00B70EB4">
            <w:pPr>
              <w:pStyle w:val="TableParagraph"/>
              <w:rPr>
                <w:sz w:val="20"/>
              </w:rPr>
            </w:pPr>
          </w:p>
        </w:tc>
        <w:tc>
          <w:tcPr>
            <w:tcW w:w="1145" w:type="dxa"/>
          </w:tcPr>
          <w:p w14:paraId="4F7118EF" w14:textId="77777777" w:rsidR="00B70EB4" w:rsidRDefault="00B70EB4">
            <w:pPr>
              <w:pStyle w:val="TableParagraph"/>
              <w:rPr>
                <w:sz w:val="20"/>
              </w:rPr>
            </w:pPr>
          </w:p>
        </w:tc>
        <w:tc>
          <w:tcPr>
            <w:tcW w:w="1144" w:type="dxa"/>
          </w:tcPr>
          <w:p w14:paraId="40D6710D" w14:textId="77777777" w:rsidR="00B70EB4" w:rsidRDefault="00B70EB4">
            <w:pPr>
              <w:pStyle w:val="TableParagraph"/>
              <w:rPr>
                <w:sz w:val="20"/>
              </w:rPr>
            </w:pPr>
          </w:p>
        </w:tc>
      </w:tr>
      <w:tr w:rsidR="00B70EB4" w14:paraId="7D1DF5CF" w14:textId="77777777">
        <w:trPr>
          <w:trHeight w:val="384"/>
        </w:trPr>
        <w:tc>
          <w:tcPr>
            <w:tcW w:w="1144" w:type="dxa"/>
            <w:textDirection w:val="tbRl"/>
          </w:tcPr>
          <w:p w14:paraId="28A4F15C" w14:textId="77777777" w:rsidR="00B70EB4" w:rsidRDefault="00982F96">
            <w:pPr>
              <w:pStyle w:val="TableParagraph"/>
              <w:spacing w:line="222" w:lineRule="exact"/>
              <w:ind w:right="1"/>
              <w:jc w:val="center"/>
              <w:rPr>
                <w:sz w:val="20"/>
              </w:rPr>
            </w:pPr>
            <w:r>
              <w:rPr>
                <w:sz w:val="20"/>
              </w:rPr>
              <w:t>1</w:t>
            </w:r>
          </w:p>
        </w:tc>
        <w:tc>
          <w:tcPr>
            <w:tcW w:w="1145" w:type="dxa"/>
            <w:textDirection w:val="tbRl"/>
          </w:tcPr>
          <w:p w14:paraId="5ACC1FED" w14:textId="77777777" w:rsidR="00B70EB4" w:rsidRDefault="00982F96">
            <w:pPr>
              <w:pStyle w:val="TableParagraph"/>
              <w:spacing w:line="223" w:lineRule="exact"/>
              <w:ind w:right="1"/>
              <w:jc w:val="center"/>
              <w:rPr>
                <w:sz w:val="20"/>
              </w:rPr>
            </w:pPr>
            <w:r>
              <w:rPr>
                <w:sz w:val="20"/>
              </w:rPr>
              <w:t>1</w:t>
            </w:r>
          </w:p>
          <w:p w14:paraId="63F1A834" w14:textId="77777777" w:rsidR="00B70EB4" w:rsidRDefault="00982F96">
            <w:pPr>
              <w:pStyle w:val="TableParagraph"/>
              <w:spacing w:line="230" w:lineRule="exact"/>
              <w:ind w:right="1"/>
              <w:jc w:val="center"/>
              <w:rPr>
                <w:sz w:val="20"/>
              </w:rPr>
            </w:pPr>
            <w:r>
              <w:rPr>
                <w:sz w:val="20"/>
              </w:rPr>
              <w:t>*</w:t>
            </w:r>
          </w:p>
        </w:tc>
        <w:tc>
          <w:tcPr>
            <w:tcW w:w="1144" w:type="dxa"/>
          </w:tcPr>
          <w:p w14:paraId="48CEBC51" w14:textId="77777777" w:rsidR="00B70EB4" w:rsidRDefault="00B70EB4">
            <w:pPr>
              <w:pStyle w:val="TableParagraph"/>
              <w:rPr>
                <w:sz w:val="20"/>
              </w:rPr>
            </w:pPr>
          </w:p>
        </w:tc>
        <w:tc>
          <w:tcPr>
            <w:tcW w:w="1144" w:type="dxa"/>
          </w:tcPr>
          <w:p w14:paraId="3E1B38B5" w14:textId="77777777" w:rsidR="00B70EB4" w:rsidRDefault="00B70EB4">
            <w:pPr>
              <w:pStyle w:val="TableParagraph"/>
              <w:rPr>
                <w:sz w:val="20"/>
              </w:rPr>
            </w:pPr>
          </w:p>
        </w:tc>
        <w:tc>
          <w:tcPr>
            <w:tcW w:w="1145" w:type="dxa"/>
          </w:tcPr>
          <w:p w14:paraId="355B43F5" w14:textId="77777777" w:rsidR="00B70EB4" w:rsidRDefault="00B70EB4">
            <w:pPr>
              <w:pStyle w:val="TableParagraph"/>
              <w:rPr>
                <w:sz w:val="20"/>
              </w:rPr>
            </w:pPr>
          </w:p>
        </w:tc>
        <w:tc>
          <w:tcPr>
            <w:tcW w:w="1144" w:type="dxa"/>
          </w:tcPr>
          <w:p w14:paraId="094ADD6E" w14:textId="77777777" w:rsidR="00B70EB4" w:rsidRDefault="00B70EB4">
            <w:pPr>
              <w:pStyle w:val="TableParagraph"/>
              <w:rPr>
                <w:sz w:val="20"/>
              </w:rPr>
            </w:pPr>
          </w:p>
        </w:tc>
        <w:tc>
          <w:tcPr>
            <w:tcW w:w="1144" w:type="dxa"/>
          </w:tcPr>
          <w:p w14:paraId="181D8D1F" w14:textId="77777777" w:rsidR="00B70EB4" w:rsidRDefault="00B70EB4">
            <w:pPr>
              <w:pStyle w:val="TableParagraph"/>
              <w:rPr>
                <w:sz w:val="20"/>
              </w:rPr>
            </w:pPr>
          </w:p>
        </w:tc>
        <w:tc>
          <w:tcPr>
            <w:tcW w:w="1145" w:type="dxa"/>
          </w:tcPr>
          <w:p w14:paraId="40BB8EAA" w14:textId="77777777" w:rsidR="00B70EB4" w:rsidRDefault="00B70EB4">
            <w:pPr>
              <w:pStyle w:val="TableParagraph"/>
              <w:rPr>
                <w:sz w:val="20"/>
              </w:rPr>
            </w:pPr>
          </w:p>
        </w:tc>
        <w:tc>
          <w:tcPr>
            <w:tcW w:w="1144" w:type="dxa"/>
          </w:tcPr>
          <w:p w14:paraId="765CF6A2" w14:textId="77777777" w:rsidR="00B70EB4" w:rsidRDefault="00B70EB4">
            <w:pPr>
              <w:pStyle w:val="TableParagraph"/>
              <w:rPr>
                <w:sz w:val="20"/>
              </w:rPr>
            </w:pPr>
          </w:p>
        </w:tc>
        <w:tc>
          <w:tcPr>
            <w:tcW w:w="1144" w:type="dxa"/>
          </w:tcPr>
          <w:p w14:paraId="676E8DC0" w14:textId="77777777" w:rsidR="00B70EB4" w:rsidRDefault="00B70EB4">
            <w:pPr>
              <w:pStyle w:val="TableParagraph"/>
              <w:rPr>
                <w:sz w:val="20"/>
              </w:rPr>
            </w:pPr>
          </w:p>
        </w:tc>
        <w:tc>
          <w:tcPr>
            <w:tcW w:w="1145" w:type="dxa"/>
          </w:tcPr>
          <w:p w14:paraId="1740E3FB" w14:textId="77777777" w:rsidR="00B70EB4" w:rsidRDefault="00B70EB4">
            <w:pPr>
              <w:pStyle w:val="TableParagraph"/>
              <w:rPr>
                <w:sz w:val="20"/>
              </w:rPr>
            </w:pPr>
          </w:p>
        </w:tc>
        <w:tc>
          <w:tcPr>
            <w:tcW w:w="1144" w:type="dxa"/>
          </w:tcPr>
          <w:p w14:paraId="2F76D6DF" w14:textId="77777777" w:rsidR="00B70EB4" w:rsidRDefault="00B70EB4">
            <w:pPr>
              <w:pStyle w:val="TableParagraph"/>
              <w:rPr>
                <w:sz w:val="20"/>
              </w:rPr>
            </w:pPr>
          </w:p>
        </w:tc>
      </w:tr>
      <w:tr w:rsidR="00B70EB4" w14:paraId="747C796E" w14:textId="77777777">
        <w:trPr>
          <w:trHeight w:val="384"/>
        </w:trPr>
        <w:tc>
          <w:tcPr>
            <w:tcW w:w="1144" w:type="dxa"/>
          </w:tcPr>
          <w:p w14:paraId="016C0D60" w14:textId="77777777" w:rsidR="00B70EB4" w:rsidRDefault="00B70EB4">
            <w:pPr>
              <w:pStyle w:val="TableParagraph"/>
              <w:rPr>
                <w:sz w:val="20"/>
              </w:rPr>
            </w:pPr>
          </w:p>
        </w:tc>
        <w:tc>
          <w:tcPr>
            <w:tcW w:w="1145" w:type="dxa"/>
          </w:tcPr>
          <w:p w14:paraId="2949C310" w14:textId="77777777" w:rsidR="00B70EB4" w:rsidRDefault="00B70EB4">
            <w:pPr>
              <w:pStyle w:val="TableParagraph"/>
              <w:rPr>
                <w:sz w:val="20"/>
              </w:rPr>
            </w:pPr>
          </w:p>
        </w:tc>
        <w:tc>
          <w:tcPr>
            <w:tcW w:w="1144" w:type="dxa"/>
          </w:tcPr>
          <w:p w14:paraId="0DCD1695" w14:textId="77777777" w:rsidR="00B70EB4" w:rsidRDefault="00B70EB4">
            <w:pPr>
              <w:pStyle w:val="TableParagraph"/>
              <w:rPr>
                <w:sz w:val="20"/>
              </w:rPr>
            </w:pPr>
          </w:p>
        </w:tc>
        <w:tc>
          <w:tcPr>
            <w:tcW w:w="1144" w:type="dxa"/>
          </w:tcPr>
          <w:p w14:paraId="0FE801F9" w14:textId="77777777" w:rsidR="00B70EB4" w:rsidRDefault="00B70EB4">
            <w:pPr>
              <w:pStyle w:val="TableParagraph"/>
              <w:rPr>
                <w:sz w:val="20"/>
              </w:rPr>
            </w:pPr>
          </w:p>
        </w:tc>
        <w:tc>
          <w:tcPr>
            <w:tcW w:w="1145" w:type="dxa"/>
          </w:tcPr>
          <w:p w14:paraId="52A07340" w14:textId="77777777" w:rsidR="00B70EB4" w:rsidRDefault="00B70EB4">
            <w:pPr>
              <w:pStyle w:val="TableParagraph"/>
              <w:rPr>
                <w:sz w:val="20"/>
              </w:rPr>
            </w:pPr>
          </w:p>
        </w:tc>
        <w:tc>
          <w:tcPr>
            <w:tcW w:w="1144" w:type="dxa"/>
          </w:tcPr>
          <w:p w14:paraId="707252E0" w14:textId="77777777" w:rsidR="00B70EB4" w:rsidRDefault="00B70EB4">
            <w:pPr>
              <w:pStyle w:val="TableParagraph"/>
              <w:rPr>
                <w:sz w:val="20"/>
              </w:rPr>
            </w:pPr>
          </w:p>
        </w:tc>
        <w:tc>
          <w:tcPr>
            <w:tcW w:w="1144" w:type="dxa"/>
          </w:tcPr>
          <w:p w14:paraId="6CE23DD4" w14:textId="77777777" w:rsidR="00B70EB4" w:rsidRDefault="00B70EB4">
            <w:pPr>
              <w:pStyle w:val="TableParagraph"/>
              <w:rPr>
                <w:sz w:val="20"/>
              </w:rPr>
            </w:pPr>
          </w:p>
        </w:tc>
        <w:tc>
          <w:tcPr>
            <w:tcW w:w="1145" w:type="dxa"/>
          </w:tcPr>
          <w:p w14:paraId="3E6AE1EE" w14:textId="77777777" w:rsidR="00B70EB4" w:rsidRDefault="00B70EB4">
            <w:pPr>
              <w:pStyle w:val="TableParagraph"/>
              <w:rPr>
                <w:sz w:val="20"/>
              </w:rPr>
            </w:pPr>
          </w:p>
        </w:tc>
        <w:tc>
          <w:tcPr>
            <w:tcW w:w="1144" w:type="dxa"/>
          </w:tcPr>
          <w:p w14:paraId="256A414D" w14:textId="77777777" w:rsidR="00B70EB4" w:rsidRDefault="00B70EB4">
            <w:pPr>
              <w:pStyle w:val="TableParagraph"/>
              <w:rPr>
                <w:sz w:val="20"/>
              </w:rPr>
            </w:pPr>
          </w:p>
        </w:tc>
        <w:tc>
          <w:tcPr>
            <w:tcW w:w="1144" w:type="dxa"/>
          </w:tcPr>
          <w:p w14:paraId="7857F8A4" w14:textId="77777777" w:rsidR="00B70EB4" w:rsidRDefault="00B70EB4">
            <w:pPr>
              <w:pStyle w:val="TableParagraph"/>
              <w:rPr>
                <w:sz w:val="20"/>
              </w:rPr>
            </w:pPr>
          </w:p>
        </w:tc>
        <w:tc>
          <w:tcPr>
            <w:tcW w:w="1145" w:type="dxa"/>
          </w:tcPr>
          <w:p w14:paraId="61EAAB54" w14:textId="77777777" w:rsidR="00B70EB4" w:rsidRDefault="00B70EB4">
            <w:pPr>
              <w:pStyle w:val="TableParagraph"/>
              <w:rPr>
                <w:sz w:val="20"/>
              </w:rPr>
            </w:pPr>
          </w:p>
        </w:tc>
        <w:tc>
          <w:tcPr>
            <w:tcW w:w="1144" w:type="dxa"/>
          </w:tcPr>
          <w:p w14:paraId="02BBAA2F" w14:textId="77777777" w:rsidR="00B70EB4" w:rsidRDefault="00B70EB4">
            <w:pPr>
              <w:pStyle w:val="TableParagraph"/>
              <w:rPr>
                <w:sz w:val="20"/>
              </w:rPr>
            </w:pPr>
          </w:p>
        </w:tc>
      </w:tr>
      <w:tr w:rsidR="00B70EB4" w14:paraId="0F626A8B" w14:textId="77777777">
        <w:trPr>
          <w:trHeight w:val="384"/>
        </w:trPr>
        <w:tc>
          <w:tcPr>
            <w:tcW w:w="1144" w:type="dxa"/>
          </w:tcPr>
          <w:p w14:paraId="664B5F2E" w14:textId="77777777" w:rsidR="00B70EB4" w:rsidRDefault="00B70EB4">
            <w:pPr>
              <w:pStyle w:val="TableParagraph"/>
              <w:rPr>
                <w:sz w:val="20"/>
              </w:rPr>
            </w:pPr>
          </w:p>
        </w:tc>
        <w:tc>
          <w:tcPr>
            <w:tcW w:w="1145" w:type="dxa"/>
          </w:tcPr>
          <w:p w14:paraId="748F5FF8" w14:textId="77777777" w:rsidR="00B70EB4" w:rsidRDefault="00B70EB4">
            <w:pPr>
              <w:pStyle w:val="TableParagraph"/>
              <w:rPr>
                <w:sz w:val="20"/>
              </w:rPr>
            </w:pPr>
          </w:p>
        </w:tc>
        <w:tc>
          <w:tcPr>
            <w:tcW w:w="1144" w:type="dxa"/>
          </w:tcPr>
          <w:p w14:paraId="3B619B64" w14:textId="77777777" w:rsidR="00B70EB4" w:rsidRDefault="00B70EB4">
            <w:pPr>
              <w:pStyle w:val="TableParagraph"/>
              <w:rPr>
                <w:sz w:val="20"/>
              </w:rPr>
            </w:pPr>
          </w:p>
        </w:tc>
        <w:tc>
          <w:tcPr>
            <w:tcW w:w="1144" w:type="dxa"/>
          </w:tcPr>
          <w:p w14:paraId="2A930D31" w14:textId="77777777" w:rsidR="00B70EB4" w:rsidRDefault="00B70EB4">
            <w:pPr>
              <w:pStyle w:val="TableParagraph"/>
              <w:rPr>
                <w:sz w:val="20"/>
              </w:rPr>
            </w:pPr>
          </w:p>
        </w:tc>
        <w:tc>
          <w:tcPr>
            <w:tcW w:w="1145" w:type="dxa"/>
          </w:tcPr>
          <w:p w14:paraId="666DDDAD" w14:textId="77777777" w:rsidR="00B70EB4" w:rsidRDefault="00B70EB4">
            <w:pPr>
              <w:pStyle w:val="TableParagraph"/>
              <w:rPr>
                <w:sz w:val="20"/>
              </w:rPr>
            </w:pPr>
          </w:p>
        </w:tc>
        <w:tc>
          <w:tcPr>
            <w:tcW w:w="1144" w:type="dxa"/>
          </w:tcPr>
          <w:p w14:paraId="1FDE1DA0" w14:textId="77777777" w:rsidR="00B70EB4" w:rsidRDefault="00B70EB4">
            <w:pPr>
              <w:pStyle w:val="TableParagraph"/>
              <w:rPr>
                <w:sz w:val="20"/>
              </w:rPr>
            </w:pPr>
          </w:p>
        </w:tc>
        <w:tc>
          <w:tcPr>
            <w:tcW w:w="1144" w:type="dxa"/>
          </w:tcPr>
          <w:p w14:paraId="27234C8E" w14:textId="77777777" w:rsidR="00B70EB4" w:rsidRDefault="00B70EB4">
            <w:pPr>
              <w:pStyle w:val="TableParagraph"/>
              <w:rPr>
                <w:sz w:val="20"/>
              </w:rPr>
            </w:pPr>
          </w:p>
        </w:tc>
        <w:tc>
          <w:tcPr>
            <w:tcW w:w="1145" w:type="dxa"/>
          </w:tcPr>
          <w:p w14:paraId="103CBDBA" w14:textId="77777777" w:rsidR="00B70EB4" w:rsidRDefault="00B70EB4">
            <w:pPr>
              <w:pStyle w:val="TableParagraph"/>
              <w:rPr>
                <w:sz w:val="20"/>
              </w:rPr>
            </w:pPr>
          </w:p>
        </w:tc>
        <w:tc>
          <w:tcPr>
            <w:tcW w:w="1144" w:type="dxa"/>
          </w:tcPr>
          <w:p w14:paraId="05474FC2" w14:textId="77777777" w:rsidR="00B70EB4" w:rsidRDefault="00B70EB4">
            <w:pPr>
              <w:pStyle w:val="TableParagraph"/>
              <w:rPr>
                <w:sz w:val="20"/>
              </w:rPr>
            </w:pPr>
          </w:p>
        </w:tc>
        <w:tc>
          <w:tcPr>
            <w:tcW w:w="1144" w:type="dxa"/>
          </w:tcPr>
          <w:p w14:paraId="1BCB6805" w14:textId="77777777" w:rsidR="00B70EB4" w:rsidRDefault="00B70EB4">
            <w:pPr>
              <w:pStyle w:val="TableParagraph"/>
              <w:rPr>
                <w:sz w:val="20"/>
              </w:rPr>
            </w:pPr>
          </w:p>
        </w:tc>
        <w:tc>
          <w:tcPr>
            <w:tcW w:w="1145" w:type="dxa"/>
          </w:tcPr>
          <w:p w14:paraId="6562578A" w14:textId="77777777" w:rsidR="00B70EB4" w:rsidRDefault="00B70EB4">
            <w:pPr>
              <w:pStyle w:val="TableParagraph"/>
              <w:rPr>
                <w:sz w:val="20"/>
              </w:rPr>
            </w:pPr>
          </w:p>
        </w:tc>
        <w:tc>
          <w:tcPr>
            <w:tcW w:w="1144" w:type="dxa"/>
          </w:tcPr>
          <w:p w14:paraId="08C52D2A" w14:textId="77777777" w:rsidR="00B70EB4" w:rsidRDefault="00B70EB4">
            <w:pPr>
              <w:pStyle w:val="TableParagraph"/>
              <w:rPr>
                <w:sz w:val="20"/>
              </w:rPr>
            </w:pPr>
          </w:p>
        </w:tc>
      </w:tr>
      <w:tr w:rsidR="00B70EB4" w14:paraId="6D342ACD" w14:textId="77777777">
        <w:trPr>
          <w:trHeight w:val="386"/>
        </w:trPr>
        <w:tc>
          <w:tcPr>
            <w:tcW w:w="1144" w:type="dxa"/>
          </w:tcPr>
          <w:p w14:paraId="4D9E1882" w14:textId="77777777" w:rsidR="00B70EB4" w:rsidRDefault="00B70EB4">
            <w:pPr>
              <w:pStyle w:val="TableParagraph"/>
              <w:rPr>
                <w:sz w:val="20"/>
              </w:rPr>
            </w:pPr>
          </w:p>
        </w:tc>
        <w:tc>
          <w:tcPr>
            <w:tcW w:w="1145" w:type="dxa"/>
          </w:tcPr>
          <w:p w14:paraId="451F0E0A" w14:textId="77777777" w:rsidR="00B70EB4" w:rsidRDefault="00B70EB4">
            <w:pPr>
              <w:pStyle w:val="TableParagraph"/>
              <w:rPr>
                <w:sz w:val="20"/>
              </w:rPr>
            </w:pPr>
          </w:p>
        </w:tc>
        <w:tc>
          <w:tcPr>
            <w:tcW w:w="1144" w:type="dxa"/>
          </w:tcPr>
          <w:p w14:paraId="536A752A" w14:textId="77777777" w:rsidR="00B70EB4" w:rsidRDefault="00B70EB4">
            <w:pPr>
              <w:pStyle w:val="TableParagraph"/>
              <w:rPr>
                <w:sz w:val="20"/>
              </w:rPr>
            </w:pPr>
          </w:p>
        </w:tc>
        <w:tc>
          <w:tcPr>
            <w:tcW w:w="1144" w:type="dxa"/>
          </w:tcPr>
          <w:p w14:paraId="361DBCCD" w14:textId="77777777" w:rsidR="00B70EB4" w:rsidRDefault="00B70EB4">
            <w:pPr>
              <w:pStyle w:val="TableParagraph"/>
              <w:rPr>
                <w:sz w:val="20"/>
              </w:rPr>
            </w:pPr>
          </w:p>
        </w:tc>
        <w:tc>
          <w:tcPr>
            <w:tcW w:w="1145" w:type="dxa"/>
          </w:tcPr>
          <w:p w14:paraId="2DE0D792" w14:textId="77777777" w:rsidR="00B70EB4" w:rsidRDefault="00B70EB4">
            <w:pPr>
              <w:pStyle w:val="TableParagraph"/>
              <w:rPr>
                <w:sz w:val="20"/>
              </w:rPr>
            </w:pPr>
          </w:p>
        </w:tc>
        <w:tc>
          <w:tcPr>
            <w:tcW w:w="1144" w:type="dxa"/>
          </w:tcPr>
          <w:p w14:paraId="25BAC060" w14:textId="77777777" w:rsidR="00B70EB4" w:rsidRDefault="00B70EB4">
            <w:pPr>
              <w:pStyle w:val="TableParagraph"/>
              <w:rPr>
                <w:sz w:val="20"/>
              </w:rPr>
            </w:pPr>
          </w:p>
        </w:tc>
        <w:tc>
          <w:tcPr>
            <w:tcW w:w="1144" w:type="dxa"/>
          </w:tcPr>
          <w:p w14:paraId="0872EF88" w14:textId="77777777" w:rsidR="00B70EB4" w:rsidRDefault="00B70EB4">
            <w:pPr>
              <w:pStyle w:val="TableParagraph"/>
              <w:rPr>
                <w:sz w:val="20"/>
              </w:rPr>
            </w:pPr>
          </w:p>
        </w:tc>
        <w:tc>
          <w:tcPr>
            <w:tcW w:w="1145" w:type="dxa"/>
          </w:tcPr>
          <w:p w14:paraId="3C5BE0EA" w14:textId="77777777" w:rsidR="00B70EB4" w:rsidRDefault="00B70EB4">
            <w:pPr>
              <w:pStyle w:val="TableParagraph"/>
              <w:rPr>
                <w:sz w:val="20"/>
              </w:rPr>
            </w:pPr>
          </w:p>
        </w:tc>
        <w:tc>
          <w:tcPr>
            <w:tcW w:w="1144" w:type="dxa"/>
          </w:tcPr>
          <w:p w14:paraId="2BD046CD" w14:textId="77777777" w:rsidR="00B70EB4" w:rsidRDefault="00B70EB4">
            <w:pPr>
              <w:pStyle w:val="TableParagraph"/>
              <w:rPr>
                <w:sz w:val="20"/>
              </w:rPr>
            </w:pPr>
          </w:p>
        </w:tc>
        <w:tc>
          <w:tcPr>
            <w:tcW w:w="1144" w:type="dxa"/>
          </w:tcPr>
          <w:p w14:paraId="7038FF7C" w14:textId="77777777" w:rsidR="00B70EB4" w:rsidRDefault="00B70EB4">
            <w:pPr>
              <w:pStyle w:val="TableParagraph"/>
              <w:rPr>
                <w:sz w:val="20"/>
              </w:rPr>
            </w:pPr>
          </w:p>
        </w:tc>
        <w:tc>
          <w:tcPr>
            <w:tcW w:w="1145" w:type="dxa"/>
          </w:tcPr>
          <w:p w14:paraId="55AE3028" w14:textId="77777777" w:rsidR="00B70EB4" w:rsidRDefault="00B70EB4">
            <w:pPr>
              <w:pStyle w:val="TableParagraph"/>
              <w:rPr>
                <w:sz w:val="20"/>
              </w:rPr>
            </w:pPr>
          </w:p>
        </w:tc>
        <w:tc>
          <w:tcPr>
            <w:tcW w:w="1144" w:type="dxa"/>
          </w:tcPr>
          <w:p w14:paraId="167A4EF8" w14:textId="77777777" w:rsidR="00B70EB4" w:rsidRDefault="00B70EB4">
            <w:pPr>
              <w:pStyle w:val="TableParagraph"/>
              <w:rPr>
                <w:sz w:val="20"/>
              </w:rPr>
            </w:pPr>
          </w:p>
        </w:tc>
      </w:tr>
      <w:tr w:rsidR="00B70EB4" w14:paraId="4DF10211" w14:textId="77777777">
        <w:trPr>
          <w:trHeight w:val="384"/>
        </w:trPr>
        <w:tc>
          <w:tcPr>
            <w:tcW w:w="1144" w:type="dxa"/>
          </w:tcPr>
          <w:p w14:paraId="055AE8D9" w14:textId="77777777" w:rsidR="00B70EB4" w:rsidRDefault="00B70EB4">
            <w:pPr>
              <w:pStyle w:val="TableParagraph"/>
              <w:rPr>
                <w:sz w:val="20"/>
              </w:rPr>
            </w:pPr>
          </w:p>
        </w:tc>
        <w:tc>
          <w:tcPr>
            <w:tcW w:w="1145" w:type="dxa"/>
          </w:tcPr>
          <w:p w14:paraId="0BA36F61" w14:textId="77777777" w:rsidR="00B70EB4" w:rsidRDefault="00B70EB4">
            <w:pPr>
              <w:pStyle w:val="TableParagraph"/>
              <w:rPr>
                <w:sz w:val="20"/>
              </w:rPr>
            </w:pPr>
          </w:p>
        </w:tc>
        <w:tc>
          <w:tcPr>
            <w:tcW w:w="1144" w:type="dxa"/>
          </w:tcPr>
          <w:p w14:paraId="17F4859A" w14:textId="77777777" w:rsidR="00B70EB4" w:rsidRDefault="00B70EB4">
            <w:pPr>
              <w:pStyle w:val="TableParagraph"/>
              <w:rPr>
                <w:sz w:val="20"/>
              </w:rPr>
            </w:pPr>
          </w:p>
        </w:tc>
        <w:tc>
          <w:tcPr>
            <w:tcW w:w="1144" w:type="dxa"/>
          </w:tcPr>
          <w:p w14:paraId="1AB6229D" w14:textId="77777777" w:rsidR="00B70EB4" w:rsidRDefault="00B70EB4">
            <w:pPr>
              <w:pStyle w:val="TableParagraph"/>
              <w:rPr>
                <w:sz w:val="20"/>
              </w:rPr>
            </w:pPr>
          </w:p>
        </w:tc>
        <w:tc>
          <w:tcPr>
            <w:tcW w:w="1145" w:type="dxa"/>
          </w:tcPr>
          <w:p w14:paraId="585AA751" w14:textId="77777777" w:rsidR="00B70EB4" w:rsidRDefault="00B70EB4">
            <w:pPr>
              <w:pStyle w:val="TableParagraph"/>
              <w:rPr>
                <w:sz w:val="20"/>
              </w:rPr>
            </w:pPr>
          </w:p>
        </w:tc>
        <w:tc>
          <w:tcPr>
            <w:tcW w:w="1144" w:type="dxa"/>
          </w:tcPr>
          <w:p w14:paraId="28D1B6CD" w14:textId="77777777" w:rsidR="00B70EB4" w:rsidRDefault="00B70EB4">
            <w:pPr>
              <w:pStyle w:val="TableParagraph"/>
              <w:rPr>
                <w:sz w:val="20"/>
              </w:rPr>
            </w:pPr>
          </w:p>
        </w:tc>
        <w:tc>
          <w:tcPr>
            <w:tcW w:w="1144" w:type="dxa"/>
          </w:tcPr>
          <w:p w14:paraId="105EB14A" w14:textId="77777777" w:rsidR="00B70EB4" w:rsidRDefault="00B70EB4">
            <w:pPr>
              <w:pStyle w:val="TableParagraph"/>
              <w:rPr>
                <w:sz w:val="20"/>
              </w:rPr>
            </w:pPr>
          </w:p>
        </w:tc>
        <w:tc>
          <w:tcPr>
            <w:tcW w:w="1145" w:type="dxa"/>
          </w:tcPr>
          <w:p w14:paraId="1BC41D0E" w14:textId="77777777" w:rsidR="00B70EB4" w:rsidRDefault="00B70EB4">
            <w:pPr>
              <w:pStyle w:val="TableParagraph"/>
              <w:rPr>
                <w:sz w:val="20"/>
              </w:rPr>
            </w:pPr>
          </w:p>
        </w:tc>
        <w:tc>
          <w:tcPr>
            <w:tcW w:w="1144" w:type="dxa"/>
          </w:tcPr>
          <w:p w14:paraId="4D9B6C44" w14:textId="77777777" w:rsidR="00B70EB4" w:rsidRDefault="00B70EB4">
            <w:pPr>
              <w:pStyle w:val="TableParagraph"/>
              <w:rPr>
                <w:sz w:val="20"/>
              </w:rPr>
            </w:pPr>
          </w:p>
        </w:tc>
        <w:tc>
          <w:tcPr>
            <w:tcW w:w="1144" w:type="dxa"/>
          </w:tcPr>
          <w:p w14:paraId="5E953FCC" w14:textId="77777777" w:rsidR="00B70EB4" w:rsidRDefault="00B70EB4">
            <w:pPr>
              <w:pStyle w:val="TableParagraph"/>
              <w:rPr>
                <w:sz w:val="20"/>
              </w:rPr>
            </w:pPr>
          </w:p>
        </w:tc>
        <w:tc>
          <w:tcPr>
            <w:tcW w:w="1145" w:type="dxa"/>
          </w:tcPr>
          <w:p w14:paraId="1EBD5FCF" w14:textId="77777777" w:rsidR="00B70EB4" w:rsidRDefault="00B70EB4">
            <w:pPr>
              <w:pStyle w:val="TableParagraph"/>
              <w:rPr>
                <w:sz w:val="20"/>
              </w:rPr>
            </w:pPr>
          </w:p>
        </w:tc>
        <w:tc>
          <w:tcPr>
            <w:tcW w:w="1144" w:type="dxa"/>
          </w:tcPr>
          <w:p w14:paraId="621154D9" w14:textId="77777777" w:rsidR="00B70EB4" w:rsidRDefault="00B70EB4">
            <w:pPr>
              <w:pStyle w:val="TableParagraph"/>
              <w:rPr>
                <w:sz w:val="20"/>
              </w:rPr>
            </w:pPr>
          </w:p>
        </w:tc>
      </w:tr>
      <w:tr w:rsidR="00B70EB4" w14:paraId="1D64DE68" w14:textId="77777777">
        <w:trPr>
          <w:trHeight w:val="384"/>
        </w:trPr>
        <w:tc>
          <w:tcPr>
            <w:tcW w:w="1144" w:type="dxa"/>
          </w:tcPr>
          <w:p w14:paraId="31E91BF8" w14:textId="77777777" w:rsidR="00B70EB4" w:rsidRDefault="00B70EB4">
            <w:pPr>
              <w:pStyle w:val="TableParagraph"/>
              <w:rPr>
                <w:sz w:val="20"/>
              </w:rPr>
            </w:pPr>
          </w:p>
        </w:tc>
        <w:tc>
          <w:tcPr>
            <w:tcW w:w="1145" w:type="dxa"/>
          </w:tcPr>
          <w:p w14:paraId="56E2D21C" w14:textId="77777777" w:rsidR="00B70EB4" w:rsidRDefault="00B70EB4">
            <w:pPr>
              <w:pStyle w:val="TableParagraph"/>
              <w:rPr>
                <w:sz w:val="20"/>
              </w:rPr>
            </w:pPr>
          </w:p>
        </w:tc>
        <w:tc>
          <w:tcPr>
            <w:tcW w:w="1144" w:type="dxa"/>
          </w:tcPr>
          <w:p w14:paraId="56A34DEB" w14:textId="77777777" w:rsidR="00B70EB4" w:rsidRDefault="00B70EB4">
            <w:pPr>
              <w:pStyle w:val="TableParagraph"/>
              <w:rPr>
                <w:sz w:val="20"/>
              </w:rPr>
            </w:pPr>
          </w:p>
        </w:tc>
        <w:tc>
          <w:tcPr>
            <w:tcW w:w="1144" w:type="dxa"/>
          </w:tcPr>
          <w:p w14:paraId="51F110BA" w14:textId="77777777" w:rsidR="00B70EB4" w:rsidRDefault="00B70EB4">
            <w:pPr>
              <w:pStyle w:val="TableParagraph"/>
              <w:rPr>
                <w:sz w:val="20"/>
              </w:rPr>
            </w:pPr>
          </w:p>
        </w:tc>
        <w:tc>
          <w:tcPr>
            <w:tcW w:w="1145" w:type="dxa"/>
          </w:tcPr>
          <w:p w14:paraId="281BA00A" w14:textId="77777777" w:rsidR="00B70EB4" w:rsidRDefault="00B70EB4">
            <w:pPr>
              <w:pStyle w:val="TableParagraph"/>
              <w:rPr>
                <w:sz w:val="20"/>
              </w:rPr>
            </w:pPr>
          </w:p>
        </w:tc>
        <w:tc>
          <w:tcPr>
            <w:tcW w:w="1144" w:type="dxa"/>
          </w:tcPr>
          <w:p w14:paraId="46D76BC3" w14:textId="77777777" w:rsidR="00B70EB4" w:rsidRDefault="00B70EB4">
            <w:pPr>
              <w:pStyle w:val="TableParagraph"/>
              <w:rPr>
                <w:sz w:val="20"/>
              </w:rPr>
            </w:pPr>
          </w:p>
        </w:tc>
        <w:tc>
          <w:tcPr>
            <w:tcW w:w="1144" w:type="dxa"/>
          </w:tcPr>
          <w:p w14:paraId="514DE04B" w14:textId="77777777" w:rsidR="00B70EB4" w:rsidRDefault="00B70EB4">
            <w:pPr>
              <w:pStyle w:val="TableParagraph"/>
              <w:rPr>
                <w:sz w:val="20"/>
              </w:rPr>
            </w:pPr>
          </w:p>
        </w:tc>
        <w:tc>
          <w:tcPr>
            <w:tcW w:w="1145" w:type="dxa"/>
          </w:tcPr>
          <w:p w14:paraId="33A28FE3" w14:textId="77777777" w:rsidR="00B70EB4" w:rsidRDefault="00B70EB4">
            <w:pPr>
              <w:pStyle w:val="TableParagraph"/>
              <w:rPr>
                <w:sz w:val="20"/>
              </w:rPr>
            </w:pPr>
          </w:p>
        </w:tc>
        <w:tc>
          <w:tcPr>
            <w:tcW w:w="1144" w:type="dxa"/>
          </w:tcPr>
          <w:p w14:paraId="7E76CDDB" w14:textId="77777777" w:rsidR="00B70EB4" w:rsidRDefault="00B70EB4">
            <w:pPr>
              <w:pStyle w:val="TableParagraph"/>
              <w:rPr>
                <w:sz w:val="20"/>
              </w:rPr>
            </w:pPr>
          </w:p>
        </w:tc>
        <w:tc>
          <w:tcPr>
            <w:tcW w:w="1144" w:type="dxa"/>
          </w:tcPr>
          <w:p w14:paraId="2EC434F5" w14:textId="77777777" w:rsidR="00B70EB4" w:rsidRDefault="00B70EB4">
            <w:pPr>
              <w:pStyle w:val="TableParagraph"/>
              <w:rPr>
                <w:sz w:val="20"/>
              </w:rPr>
            </w:pPr>
          </w:p>
        </w:tc>
        <w:tc>
          <w:tcPr>
            <w:tcW w:w="1145" w:type="dxa"/>
          </w:tcPr>
          <w:p w14:paraId="38307225" w14:textId="77777777" w:rsidR="00B70EB4" w:rsidRDefault="00B70EB4">
            <w:pPr>
              <w:pStyle w:val="TableParagraph"/>
              <w:rPr>
                <w:sz w:val="20"/>
              </w:rPr>
            </w:pPr>
          </w:p>
        </w:tc>
        <w:tc>
          <w:tcPr>
            <w:tcW w:w="1144" w:type="dxa"/>
          </w:tcPr>
          <w:p w14:paraId="3597D8CC" w14:textId="77777777" w:rsidR="00B70EB4" w:rsidRDefault="00B70EB4">
            <w:pPr>
              <w:pStyle w:val="TableParagraph"/>
              <w:rPr>
                <w:sz w:val="20"/>
              </w:rPr>
            </w:pPr>
          </w:p>
        </w:tc>
      </w:tr>
      <w:tr w:rsidR="00B70EB4" w14:paraId="6CE40CF4" w14:textId="77777777">
        <w:trPr>
          <w:trHeight w:val="384"/>
        </w:trPr>
        <w:tc>
          <w:tcPr>
            <w:tcW w:w="1144" w:type="dxa"/>
          </w:tcPr>
          <w:p w14:paraId="41B4FC85" w14:textId="77777777" w:rsidR="00B70EB4" w:rsidRDefault="00B70EB4">
            <w:pPr>
              <w:pStyle w:val="TableParagraph"/>
              <w:rPr>
                <w:sz w:val="20"/>
              </w:rPr>
            </w:pPr>
          </w:p>
        </w:tc>
        <w:tc>
          <w:tcPr>
            <w:tcW w:w="1145" w:type="dxa"/>
          </w:tcPr>
          <w:p w14:paraId="574851C2" w14:textId="77777777" w:rsidR="00B70EB4" w:rsidRDefault="00B70EB4">
            <w:pPr>
              <w:pStyle w:val="TableParagraph"/>
              <w:rPr>
                <w:sz w:val="20"/>
              </w:rPr>
            </w:pPr>
          </w:p>
        </w:tc>
        <w:tc>
          <w:tcPr>
            <w:tcW w:w="1144" w:type="dxa"/>
          </w:tcPr>
          <w:p w14:paraId="0C755858" w14:textId="77777777" w:rsidR="00B70EB4" w:rsidRDefault="00B70EB4">
            <w:pPr>
              <w:pStyle w:val="TableParagraph"/>
              <w:rPr>
                <w:sz w:val="20"/>
              </w:rPr>
            </w:pPr>
          </w:p>
        </w:tc>
        <w:tc>
          <w:tcPr>
            <w:tcW w:w="1144" w:type="dxa"/>
          </w:tcPr>
          <w:p w14:paraId="0CCAEBC8" w14:textId="77777777" w:rsidR="00B70EB4" w:rsidRDefault="00B70EB4">
            <w:pPr>
              <w:pStyle w:val="TableParagraph"/>
              <w:rPr>
                <w:sz w:val="20"/>
              </w:rPr>
            </w:pPr>
          </w:p>
        </w:tc>
        <w:tc>
          <w:tcPr>
            <w:tcW w:w="1145" w:type="dxa"/>
          </w:tcPr>
          <w:p w14:paraId="5FC419E4" w14:textId="77777777" w:rsidR="00B70EB4" w:rsidRDefault="00B70EB4">
            <w:pPr>
              <w:pStyle w:val="TableParagraph"/>
              <w:rPr>
                <w:sz w:val="20"/>
              </w:rPr>
            </w:pPr>
          </w:p>
        </w:tc>
        <w:tc>
          <w:tcPr>
            <w:tcW w:w="1144" w:type="dxa"/>
          </w:tcPr>
          <w:p w14:paraId="01222F8D" w14:textId="77777777" w:rsidR="00B70EB4" w:rsidRDefault="00B70EB4">
            <w:pPr>
              <w:pStyle w:val="TableParagraph"/>
              <w:rPr>
                <w:sz w:val="20"/>
              </w:rPr>
            </w:pPr>
          </w:p>
        </w:tc>
        <w:tc>
          <w:tcPr>
            <w:tcW w:w="1144" w:type="dxa"/>
          </w:tcPr>
          <w:p w14:paraId="1786E108" w14:textId="77777777" w:rsidR="00B70EB4" w:rsidRDefault="00B70EB4">
            <w:pPr>
              <w:pStyle w:val="TableParagraph"/>
              <w:rPr>
                <w:sz w:val="20"/>
              </w:rPr>
            </w:pPr>
          </w:p>
        </w:tc>
        <w:tc>
          <w:tcPr>
            <w:tcW w:w="1145" w:type="dxa"/>
          </w:tcPr>
          <w:p w14:paraId="2C73BB36" w14:textId="77777777" w:rsidR="00B70EB4" w:rsidRDefault="00B70EB4">
            <w:pPr>
              <w:pStyle w:val="TableParagraph"/>
              <w:rPr>
                <w:sz w:val="20"/>
              </w:rPr>
            </w:pPr>
          </w:p>
        </w:tc>
        <w:tc>
          <w:tcPr>
            <w:tcW w:w="1144" w:type="dxa"/>
          </w:tcPr>
          <w:p w14:paraId="6EE1DAA6" w14:textId="77777777" w:rsidR="00B70EB4" w:rsidRDefault="00B70EB4">
            <w:pPr>
              <w:pStyle w:val="TableParagraph"/>
              <w:rPr>
                <w:sz w:val="20"/>
              </w:rPr>
            </w:pPr>
          </w:p>
        </w:tc>
        <w:tc>
          <w:tcPr>
            <w:tcW w:w="1144" w:type="dxa"/>
          </w:tcPr>
          <w:p w14:paraId="698DF432" w14:textId="77777777" w:rsidR="00B70EB4" w:rsidRDefault="00B70EB4">
            <w:pPr>
              <w:pStyle w:val="TableParagraph"/>
              <w:rPr>
                <w:sz w:val="20"/>
              </w:rPr>
            </w:pPr>
          </w:p>
        </w:tc>
        <w:tc>
          <w:tcPr>
            <w:tcW w:w="1145" w:type="dxa"/>
          </w:tcPr>
          <w:p w14:paraId="05DE1B54" w14:textId="77777777" w:rsidR="00B70EB4" w:rsidRDefault="00B70EB4">
            <w:pPr>
              <w:pStyle w:val="TableParagraph"/>
              <w:rPr>
                <w:sz w:val="20"/>
              </w:rPr>
            </w:pPr>
          </w:p>
        </w:tc>
        <w:tc>
          <w:tcPr>
            <w:tcW w:w="1144" w:type="dxa"/>
          </w:tcPr>
          <w:p w14:paraId="34CB0DFA" w14:textId="77777777" w:rsidR="00B70EB4" w:rsidRDefault="00B70EB4">
            <w:pPr>
              <w:pStyle w:val="TableParagraph"/>
              <w:rPr>
                <w:sz w:val="20"/>
              </w:rPr>
            </w:pPr>
          </w:p>
        </w:tc>
      </w:tr>
      <w:tr w:rsidR="00B70EB4" w14:paraId="0DCE1BC4" w14:textId="77777777">
        <w:trPr>
          <w:trHeight w:val="384"/>
        </w:trPr>
        <w:tc>
          <w:tcPr>
            <w:tcW w:w="1144" w:type="dxa"/>
          </w:tcPr>
          <w:p w14:paraId="03D1E461" w14:textId="77777777" w:rsidR="00B70EB4" w:rsidRDefault="00B70EB4">
            <w:pPr>
              <w:pStyle w:val="TableParagraph"/>
              <w:rPr>
                <w:sz w:val="20"/>
              </w:rPr>
            </w:pPr>
          </w:p>
        </w:tc>
        <w:tc>
          <w:tcPr>
            <w:tcW w:w="1145" w:type="dxa"/>
          </w:tcPr>
          <w:p w14:paraId="26331AE8" w14:textId="77777777" w:rsidR="00B70EB4" w:rsidRDefault="00B70EB4">
            <w:pPr>
              <w:pStyle w:val="TableParagraph"/>
              <w:rPr>
                <w:sz w:val="20"/>
              </w:rPr>
            </w:pPr>
          </w:p>
        </w:tc>
        <w:tc>
          <w:tcPr>
            <w:tcW w:w="1144" w:type="dxa"/>
          </w:tcPr>
          <w:p w14:paraId="119BFC91" w14:textId="77777777" w:rsidR="00B70EB4" w:rsidRDefault="00B70EB4">
            <w:pPr>
              <w:pStyle w:val="TableParagraph"/>
              <w:rPr>
                <w:sz w:val="20"/>
              </w:rPr>
            </w:pPr>
          </w:p>
        </w:tc>
        <w:tc>
          <w:tcPr>
            <w:tcW w:w="1144" w:type="dxa"/>
          </w:tcPr>
          <w:p w14:paraId="283508B0" w14:textId="77777777" w:rsidR="00B70EB4" w:rsidRDefault="00B70EB4">
            <w:pPr>
              <w:pStyle w:val="TableParagraph"/>
              <w:rPr>
                <w:sz w:val="20"/>
              </w:rPr>
            </w:pPr>
          </w:p>
        </w:tc>
        <w:tc>
          <w:tcPr>
            <w:tcW w:w="1145" w:type="dxa"/>
          </w:tcPr>
          <w:p w14:paraId="159B22C1" w14:textId="77777777" w:rsidR="00B70EB4" w:rsidRDefault="00B70EB4">
            <w:pPr>
              <w:pStyle w:val="TableParagraph"/>
              <w:rPr>
                <w:sz w:val="20"/>
              </w:rPr>
            </w:pPr>
          </w:p>
        </w:tc>
        <w:tc>
          <w:tcPr>
            <w:tcW w:w="1144" w:type="dxa"/>
          </w:tcPr>
          <w:p w14:paraId="7B90FF48" w14:textId="77777777" w:rsidR="00B70EB4" w:rsidRDefault="00B70EB4">
            <w:pPr>
              <w:pStyle w:val="TableParagraph"/>
              <w:rPr>
                <w:sz w:val="20"/>
              </w:rPr>
            </w:pPr>
          </w:p>
        </w:tc>
        <w:tc>
          <w:tcPr>
            <w:tcW w:w="1144" w:type="dxa"/>
          </w:tcPr>
          <w:p w14:paraId="049E5DB4" w14:textId="77777777" w:rsidR="00B70EB4" w:rsidRDefault="00B70EB4">
            <w:pPr>
              <w:pStyle w:val="TableParagraph"/>
              <w:rPr>
                <w:sz w:val="20"/>
              </w:rPr>
            </w:pPr>
          </w:p>
        </w:tc>
        <w:tc>
          <w:tcPr>
            <w:tcW w:w="1145" w:type="dxa"/>
          </w:tcPr>
          <w:p w14:paraId="4A7D6F46" w14:textId="77777777" w:rsidR="00B70EB4" w:rsidRDefault="00B70EB4">
            <w:pPr>
              <w:pStyle w:val="TableParagraph"/>
              <w:rPr>
                <w:sz w:val="20"/>
              </w:rPr>
            </w:pPr>
          </w:p>
        </w:tc>
        <w:tc>
          <w:tcPr>
            <w:tcW w:w="1144" w:type="dxa"/>
          </w:tcPr>
          <w:p w14:paraId="4922A2B3" w14:textId="77777777" w:rsidR="00B70EB4" w:rsidRDefault="00B70EB4">
            <w:pPr>
              <w:pStyle w:val="TableParagraph"/>
              <w:rPr>
                <w:sz w:val="20"/>
              </w:rPr>
            </w:pPr>
          </w:p>
        </w:tc>
        <w:tc>
          <w:tcPr>
            <w:tcW w:w="1144" w:type="dxa"/>
          </w:tcPr>
          <w:p w14:paraId="50C897CD" w14:textId="77777777" w:rsidR="00B70EB4" w:rsidRDefault="00B70EB4">
            <w:pPr>
              <w:pStyle w:val="TableParagraph"/>
              <w:rPr>
                <w:sz w:val="20"/>
              </w:rPr>
            </w:pPr>
          </w:p>
        </w:tc>
        <w:tc>
          <w:tcPr>
            <w:tcW w:w="1145" w:type="dxa"/>
          </w:tcPr>
          <w:p w14:paraId="3A746718" w14:textId="77777777" w:rsidR="00B70EB4" w:rsidRDefault="00B70EB4">
            <w:pPr>
              <w:pStyle w:val="TableParagraph"/>
              <w:rPr>
                <w:sz w:val="20"/>
              </w:rPr>
            </w:pPr>
          </w:p>
        </w:tc>
        <w:tc>
          <w:tcPr>
            <w:tcW w:w="1144" w:type="dxa"/>
          </w:tcPr>
          <w:p w14:paraId="1EA3D279" w14:textId="77777777" w:rsidR="00B70EB4" w:rsidRDefault="00B70EB4">
            <w:pPr>
              <w:pStyle w:val="TableParagraph"/>
              <w:rPr>
                <w:sz w:val="20"/>
              </w:rPr>
            </w:pPr>
          </w:p>
        </w:tc>
      </w:tr>
      <w:tr w:rsidR="00B70EB4" w14:paraId="469E8ADF" w14:textId="77777777">
        <w:trPr>
          <w:trHeight w:val="384"/>
        </w:trPr>
        <w:tc>
          <w:tcPr>
            <w:tcW w:w="1144" w:type="dxa"/>
          </w:tcPr>
          <w:p w14:paraId="370BDD55" w14:textId="77777777" w:rsidR="00B70EB4" w:rsidRDefault="00B70EB4">
            <w:pPr>
              <w:pStyle w:val="TableParagraph"/>
              <w:rPr>
                <w:sz w:val="20"/>
              </w:rPr>
            </w:pPr>
          </w:p>
        </w:tc>
        <w:tc>
          <w:tcPr>
            <w:tcW w:w="1145" w:type="dxa"/>
          </w:tcPr>
          <w:p w14:paraId="5D36E962" w14:textId="77777777" w:rsidR="00B70EB4" w:rsidRDefault="00B70EB4">
            <w:pPr>
              <w:pStyle w:val="TableParagraph"/>
              <w:rPr>
                <w:sz w:val="20"/>
              </w:rPr>
            </w:pPr>
          </w:p>
        </w:tc>
        <w:tc>
          <w:tcPr>
            <w:tcW w:w="1144" w:type="dxa"/>
          </w:tcPr>
          <w:p w14:paraId="1EA436D6" w14:textId="77777777" w:rsidR="00B70EB4" w:rsidRDefault="00B70EB4">
            <w:pPr>
              <w:pStyle w:val="TableParagraph"/>
              <w:rPr>
                <w:sz w:val="20"/>
              </w:rPr>
            </w:pPr>
          </w:p>
        </w:tc>
        <w:tc>
          <w:tcPr>
            <w:tcW w:w="1144" w:type="dxa"/>
          </w:tcPr>
          <w:p w14:paraId="1CD8683E" w14:textId="77777777" w:rsidR="00B70EB4" w:rsidRDefault="00B70EB4">
            <w:pPr>
              <w:pStyle w:val="TableParagraph"/>
              <w:rPr>
                <w:sz w:val="20"/>
              </w:rPr>
            </w:pPr>
          </w:p>
        </w:tc>
        <w:tc>
          <w:tcPr>
            <w:tcW w:w="1145" w:type="dxa"/>
          </w:tcPr>
          <w:p w14:paraId="3523C45A" w14:textId="77777777" w:rsidR="00B70EB4" w:rsidRDefault="00B70EB4">
            <w:pPr>
              <w:pStyle w:val="TableParagraph"/>
              <w:rPr>
                <w:sz w:val="20"/>
              </w:rPr>
            </w:pPr>
          </w:p>
        </w:tc>
        <w:tc>
          <w:tcPr>
            <w:tcW w:w="1144" w:type="dxa"/>
          </w:tcPr>
          <w:p w14:paraId="38308285" w14:textId="77777777" w:rsidR="00B70EB4" w:rsidRDefault="00B70EB4">
            <w:pPr>
              <w:pStyle w:val="TableParagraph"/>
              <w:rPr>
                <w:sz w:val="20"/>
              </w:rPr>
            </w:pPr>
          </w:p>
        </w:tc>
        <w:tc>
          <w:tcPr>
            <w:tcW w:w="1144" w:type="dxa"/>
          </w:tcPr>
          <w:p w14:paraId="380BE948" w14:textId="77777777" w:rsidR="00B70EB4" w:rsidRDefault="00B70EB4">
            <w:pPr>
              <w:pStyle w:val="TableParagraph"/>
              <w:rPr>
                <w:sz w:val="20"/>
              </w:rPr>
            </w:pPr>
          </w:p>
        </w:tc>
        <w:tc>
          <w:tcPr>
            <w:tcW w:w="1145" w:type="dxa"/>
          </w:tcPr>
          <w:p w14:paraId="3C013524" w14:textId="77777777" w:rsidR="00B70EB4" w:rsidRDefault="00B70EB4">
            <w:pPr>
              <w:pStyle w:val="TableParagraph"/>
              <w:rPr>
                <w:sz w:val="20"/>
              </w:rPr>
            </w:pPr>
          </w:p>
        </w:tc>
        <w:tc>
          <w:tcPr>
            <w:tcW w:w="1144" w:type="dxa"/>
          </w:tcPr>
          <w:p w14:paraId="15607295" w14:textId="77777777" w:rsidR="00B70EB4" w:rsidRDefault="00B70EB4">
            <w:pPr>
              <w:pStyle w:val="TableParagraph"/>
              <w:rPr>
                <w:sz w:val="20"/>
              </w:rPr>
            </w:pPr>
          </w:p>
        </w:tc>
        <w:tc>
          <w:tcPr>
            <w:tcW w:w="1144" w:type="dxa"/>
          </w:tcPr>
          <w:p w14:paraId="30188310" w14:textId="77777777" w:rsidR="00B70EB4" w:rsidRDefault="00B70EB4">
            <w:pPr>
              <w:pStyle w:val="TableParagraph"/>
              <w:rPr>
                <w:sz w:val="20"/>
              </w:rPr>
            </w:pPr>
          </w:p>
        </w:tc>
        <w:tc>
          <w:tcPr>
            <w:tcW w:w="1145" w:type="dxa"/>
          </w:tcPr>
          <w:p w14:paraId="3768DAD9" w14:textId="77777777" w:rsidR="00B70EB4" w:rsidRDefault="00B70EB4">
            <w:pPr>
              <w:pStyle w:val="TableParagraph"/>
              <w:rPr>
                <w:sz w:val="20"/>
              </w:rPr>
            </w:pPr>
          </w:p>
        </w:tc>
        <w:tc>
          <w:tcPr>
            <w:tcW w:w="1144" w:type="dxa"/>
          </w:tcPr>
          <w:p w14:paraId="4CA08F19" w14:textId="77777777" w:rsidR="00B70EB4" w:rsidRDefault="00B70EB4">
            <w:pPr>
              <w:pStyle w:val="TableParagraph"/>
              <w:rPr>
                <w:sz w:val="20"/>
              </w:rPr>
            </w:pPr>
          </w:p>
        </w:tc>
      </w:tr>
      <w:tr w:rsidR="00B70EB4" w14:paraId="309512F6" w14:textId="77777777">
        <w:trPr>
          <w:trHeight w:val="386"/>
        </w:trPr>
        <w:tc>
          <w:tcPr>
            <w:tcW w:w="1144" w:type="dxa"/>
          </w:tcPr>
          <w:p w14:paraId="4B427037" w14:textId="77777777" w:rsidR="00B70EB4" w:rsidRDefault="00B70EB4">
            <w:pPr>
              <w:pStyle w:val="TableParagraph"/>
              <w:rPr>
                <w:sz w:val="20"/>
              </w:rPr>
            </w:pPr>
          </w:p>
        </w:tc>
        <w:tc>
          <w:tcPr>
            <w:tcW w:w="1145" w:type="dxa"/>
          </w:tcPr>
          <w:p w14:paraId="4ED7DAB3" w14:textId="77777777" w:rsidR="00B70EB4" w:rsidRDefault="00B70EB4">
            <w:pPr>
              <w:pStyle w:val="TableParagraph"/>
              <w:rPr>
                <w:sz w:val="20"/>
              </w:rPr>
            </w:pPr>
          </w:p>
        </w:tc>
        <w:tc>
          <w:tcPr>
            <w:tcW w:w="1144" w:type="dxa"/>
          </w:tcPr>
          <w:p w14:paraId="49EDF45F" w14:textId="77777777" w:rsidR="00B70EB4" w:rsidRDefault="00B70EB4">
            <w:pPr>
              <w:pStyle w:val="TableParagraph"/>
              <w:rPr>
                <w:sz w:val="20"/>
              </w:rPr>
            </w:pPr>
          </w:p>
        </w:tc>
        <w:tc>
          <w:tcPr>
            <w:tcW w:w="1144" w:type="dxa"/>
          </w:tcPr>
          <w:p w14:paraId="48C4B734" w14:textId="77777777" w:rsidR="00B70EB4" w:rsidRDefault="00B70EB4">
            <w:pPr>
              <w:pStyle w:val="TableParagraph"/>
              <w:rPr>
                <w:sz w:val="20"/>
              </w:rPr>
            </w:pPr>
          </w:p>
        </w:tc>
        <w:tc>
          <w:tcPr>
            <w:tcW w:w="1145" w:type="dxa"/>
          </w:tcPr>
          <w:p w14:paraId="3DB525CD" w14:textId="77777777" w:rsidR="00B70EB4" w:rsidRDefault="00B70EB4">
            <w:pPr>
              <w:pStyle w:val="TableParagraph"/>
              <w:rPr>
                <w:sz w:val="20"/>
              </w:rPr>
            </w:pPr>
          </w:p>
        </w:tc>
        <w:tc>
          <w:tcPr>
            <w:tcW w:w="1144" w:type="dxa"/>
          </w:tcPr>
          <w:p w14:paraId="6977F021" w14:textId="77777777" w:rsidR="00B70EB4" w:rsidRDefault="00B70EB4">
            <w:pPr>
              <w:pStyle w:val="TableParagraph"/>
              <w:rPr>
                <w:sz w:val="20"/>
              </w:rPr>
            </w:pPr>
          </w:p>
        </w:tc>
        <w:tc>
          <w:tcPr>
            <w:tcW w:w="1144" w:type="dxa"/>
          </w:tcPr>
          <w:p w14:paraId="394406D8" w14:textId="77777777" w:rsidR="00B70EB4" w:rsidRDefault="00B70EB4">
            <w:pPr>
              <w:pStyle w:val="TableParagraph"/>
              <w:rPr>
                <w:sz w:val="20"/>
              </w:rPr>
            </w:pPr>
          </w:p>
        </w:tc>
        <w:tc>
          <w:tcPr>
            <w:tcW w:w="1145" w:type="dxa"/>
          </w:tcPr>
          <w:p w14:paraId="01C752AE" w14:textId="77777777" w:rsidR="00B70EB4" w:rsidRDefault="00B70EB4">
            <w:pPr>
              <w:pStyle w:val="TableParagraph"/>
              <w:rPr>
                <w:sz w:val="20"/>
              </w:rPr>
            </w:pPr>
          </w:p>
        </w:tc>
        <w:tc>
          <w:tcPr>
            <w:tcW w:w="1144" w:type="dxa"/>
          </w:tcPr>
          <w:p w14:paraId="56BB9841" w14:textId="77777777" w:rsidR="00B70EB4" w:rsidRDefault="00B70EB4">
            <w:pPr>
              <w:pStyle w:val="TableParagraph"/>
              <w:rPr>
                <w:sz w:val="20"/>
              </w:rPr>
            </w:pPr>
          </w:p>
        </w:tc>
        <w:tc>
          <w:tcPr>
            <w:tcW w:w="1144" w:type="dxa"/>
          </w:tcPr>
          <w:p w14:paraId="75CCD48C" w14:textId="77777777" w:rsidR="00B70EB4" w:rsidRDefault="00B70EB4">
            <w:pPr>
              <w:pStyle w:val="TableParagraph"/>
              <w:rPr>
                <w:sz w:val="20"/>
              </w:rPr>
            </w:pPr>
          </w:p>
        </w:tc>
        <w:tc>
          <w:tcPr>
            <w:tcW w:w="1145" w:type="dxa"/>
          </w:tcPr>
          <w:p w14:paraId="4E02F505" w14:textId="77777777" w:rsidR="00B70EB4" w:rsidRDefault="00B70EB4">
            <w:pPr>
              <w:pStyle w:val="TableParagraph"/>
              <w:rPr>
                <w:sz w:val="20"/>
              </w:rPr>
            </w:pPr>
          </w:p>
        </w:tc>
        <w:tc>
          <w:tcPr>
            <w:tcW w:w="1144" w:type="dxa"/>
          </w:tcPr>
          <w:p w14:paraId="627EABE3" w14:textId="77777777" w:rsidR="00B70EB4" w:rsidRDefault="00B70EB4">
            <w:pPr>
              <w:pStyle w:val="TableParagraph"/>
              <w:rPr>
                <w:sz w:val="20"/>
              </w:rPr>
            </w:pPr>
          </w:p>
        </w:tc>
      </w:tr>
      <w:tr w:rsidR="00B70EB4" w14:paraId="25D30B5D" w14:textId="77777777">
        <w:trPr>
          <w:trHeight w:val="384"/>
        </w:trPr>
        <w:tc>
          <w:tcPr>
            <w:tcW w:w="1144" w:type="dxa"/>
          </w:tcPr>
          <w:p w14:paraId="620525A1" w14:textId="77777777" w:rsidR="00B70EB4" w:rsidRDefault="00B70EB4">
            <w:pPr>
              <w:pStyle w:val="TableParagraph"/>
              <w:rPr>
                <w:sz w:val="20"/>
              </w:rPr>
            </w:pPr>
          </w:p>
        </w:tc>
        <w:tc>
          <w:tcPr>
            <w:tcW w:w="1145" w:type="dxa"/>
          </w:tcPr>
          <w:p w14:paraId="7A818F84" w14:textId="77777777" w:rsidR="00B70EB4" w:rsidRDefault="00B70EB4">
            <w:pPr>
              <w:pStyle w:val="TableParagraph"/>
              <w:rPr>
                <w:sz w:val="20"/>
              </w:rPr>
            </w:pPr>
          </w:p>
        </w:tc>
        <w:tc>
          <w:tcPr>
            <w:tcW w:w="1144" w:type="dxa"/>
          </w:tcPr>
          <w:p w14:paraId="576BA8B9" w14:textId="77777777" w:rsidR="00B70EB4" w:rsidRDefault="00B70EB4">
            <w:pPr>
              <w:pStyle w:val="TableParagraph"/>
              <w:rPr>
                <w:sz w:val="20"/>
              </w:rPr>
            </w:pPr>
          </w:p>
        </w:tc>
        <w:tc>
          <w:tcPr>
            <w:tcW w:w="1144" w:type="dxa"/>
          </w:tcPr>
          <w:p w14:paraId="58349F17" w14:textId="77777777" w:rsidR="00B70EB4" w:rsidRDefault="00B70EB4">
            <w:pPr>
              <w:pStyle w:val="TableParagraph"/>
              <w:rPr>
                <w:sz w:val="20"/>
              </w:rPr>
            </w:pPr>
          </w:p>
        </w:tc>
        <w:tc>
          <w:tcPr>
            <w:tcW w:w="1145" w:type="dxa"/>
          </w:tcPr>
          <w:p w14:paraId="75C8260B" w14:textId="77777777" w:rsidR="00B70EB4" w:rsidRDefault="00B70EB4">
            <w:pPr>
              <w:pStyle w:val="TableParagraph"/>
              <w:rPr>
                <w:sz w:val="20"/>
              </w:rPr>
            </w:pPr>
          </w:p>
        </w:tc>
        <w:tc>
          <w:tcPr>
            <w:tcW w:w="1144" w:type="dxa"/>
          </w:tcPr>
          <w:p w14:paraId="1A687B65" w14:textId="77777777" w:rsidR="00B70EB4" w:rsidRDefault="00B70EB4">
            <w:pPr>
              <w:pStyle w:val="TableParagraph"/>
              <w:rPr>
                <w:sz w:val="20"/>
              </w:rPr>
            </w:pPr>
          </w:p>
        </w:tc>
        <w:tc>
          <w:tcPr>
            <w:tcW w:w="1144" w:type="dxa"/>
          </w:tcPr>
          <w:p w14:paraId="35528DDC" w14:textId="77777777" w:rsidR="00B70EB4" w:rsidRDefault="00B70EB4">
            <w:pPr>
              <w:pStyle w:val="TableParagraph"/>
              <w:rPr>
                <w:sz w:val="20"/>
              </w:rPr>
            </w:pPr>
          </w:p>
        </w:tc>
        <w:tc>
          <w:tcPr>
            <w:tcW w:w="1145" w:type="dxa"/>
          </w:tcPr>
          <w:p w14:paraId="3B19054B" w14:textId="77777777" w:rsidR="00B70EB4" w:rsidRDefault="00B70EB4">
            <w:pPr>
              <w:pStyle w:val="TableParagraph"/>
              <w:rPr>
                <w:sz w:val="20"/>
              </w:rPr>
            </w:pPr>
          </w:p>
        </w:tc>
        <w:tc>
          <w:tcPr>
            <w:tcW w:w="1144" w:type="dxa"/>
          </w:tcPr>
          <w:p w14:paraId="49ECD5F4" w14:textId="77777777" w:rsidR="00B70EB4" w:rsidRDefault="00B70EB4">
            <w:pPr>
              <w:pStyle w:val="TableParagraph"/>
              <w:rPr>
                <w:sz w:val="20"/>
              </w:rPr>
            </w:pPr>
          </w:p>
        </w:tc>
        <w:tc>
          <w:tcPr>
            <w:tcW w:w="1144" w:type="dxa"/>
          </w:tcPr>
          <w:p w14:paraId="1DD8C4F7" w14:textId="77777777" w:rsidR="00B70EB4" w:rsidRDefault="00B70EB4">
            <w:pPr>
              <w:pStyle w:val="TableParagraph"/>
              <w:rPr>
                <w:sz w:val="20"/>
              </w:rPr>
            </w:pPr>
          </w:p>
        </w:tc>
        <w:tc>
          <w:tcPr>
            <w:tcW w:w="1145" w:type="dxa"/>
          </w:tcPr>
          <w:p w14:paraId="2008EA9C" w14:textId="77777777" w:rsidR="00B70EB4" w:rsidRDefault="00B70EB4">
            <w:pPr>
              <w:pStyle w:val="TableParagraph"/>
              <w:rPr>
                <w:sz w:val="20"/>
              </w:rPr>
            </w:pPr>
          </w:p>
        </w:tc>
        <w:tc>
          <w:tcPr>
            <w:tcW w:w="1144" w:type="dxa"/>
          </w:tcPr>
          <w:p w14:paraId="111D22F7" w14:textId="77777777" w:rsidR="00B70EB4" w:rsidRDefault="00B70EB4">
            <w:pPr>
              <w:pStyle w:val="TableParagraph"/>
              <w:rPr>
                <w:sz w:val="20"/>
              </w:rPr>
            </w:pPr>
          </w:p>
        </w:tc>
      </w:tr>
      <w:tr w:rsidR="00B70EB4" w14:paraId="01124D8E" w14:textId="77777777">
        <w:trPr>
          <w:trHeight w:val="384"/>
        </w:trPr>
        <w:tc>
          <w:tcPr>
            <w:tcW w:w="1144" w:type="dxa"/>
          </w:tcPr>
          <w:p w14:paraId="2C67BA04" w14:textId="77777777" w:rsidR="00B70EB4" w:rsidRDefault="00B70EB4">
            <w:pPr>
              <w:pStyle w:val="TableParagraph"/>
              <w:rPr>
                <w:sz w:val="20"/>
              </w:rPr>
            </w:pPr>
          </w:p>
        </w:tc>
        <w:tc>
          <w:tcPr>
            <w:tcW w:w="1145" w:type="dxa"/>
            <w:textDirection w:val="tbRl"/>
          </w:tcPr>
          <w:p w14:paraId="2257ED04" w14:textId="77777777" w:rsidR="00B70EB4" w:rsidRDefault="00982F96">
            <w:pPr>
              <w:pStyle w:val="TableParagraph"/>
              <w:spacing w:line="224" w:lineRule="exact"/>
              <w:ind w:right="1"/>
              <w:jc w:val="center"/>
              <w:rPr>
                <w:sz w:val="20"/>
              </w:rPr>
            </w:pPr>
            <w:r>
              <w:rPr>
                <w:sz w:val="20"/>
              </w:rPr>
              <w:t>1</w:t>
            </w:r>
          </w:p>
        </w:tc>
        <w:tc>
          <w:tcPr>
            <w:tcW w:w="1144" w:type="dxa"/>
          </w:tcPr>
          <w:p w14:paraId="222C89D2" w14:textId="77777777" w:rsidR="00B70EB4" w:rsidRDefault="00B70EB4">
            <w:pPr>
              <w:pStyle w:val="TableParagraph"/>
              <w:rPr>
                <w:sz w:val="20"/>
              </w:rPr>
            </w:pPr>
          </w:p>
        </w:tc>
        <w:tc>
          <w:tcPr>
            <w:tcW w:w="1144" w:type="dxa"/>
          </w:tcPr>
          <w:p w14:paraId="21B00F30" w14:textId="77777777" w:rsidR="00B70EB4" w:rsidRDefault="00B70EB4">
            <w:pPr>
              <w:pStyle w:val="TableParagraph"/>
              <w:rPr>
                <w:sz w:val="20"/>
              </w:rPr>
            </w:pPr>
          </w:p>
        </w:tc>
        <w:tc>
          <w:tcPr>
            <w:tcW w:w="1145" w:type="dxa"/>
          </w:tcPr>
          <w:p w14:paraId="7A436C5E" w14:textId="77777777" w:rsidR="00B70EB4" w:rsidRDefault="00B70EB4">
            <w:pPr>
              <w:pStyle w:val="TableParagraph"/>
              <w:rPr>
                <w:sz w:val="20"/>
              </w:rPr>
            </w:pPr>
          </w:p>
        </w:tc>
        <w:tc>
          <w:tcPr>
            <w:tcW w:w="1144" w:type="dxa"/>
          </w:tcPr>
          <w:p w14:paraId="07A13A61" w14:textId="77777777" w:rsidR="00B70EB4" w:rsidRDefault="00B70EB4">
            <w:pPr>
              <w:pStyle w:val="TableParagraph"/>
              <w:rPr>
                <w:sz w:val="20"/>
              </w:rPr>
            </w:pPr>
          </w:p>
        </w:tc>
        <w:tc>
          <w:tcPr>
            <w:tcW w:w="1144" w:type="dxa"/>
          </w:tcPr>
          <w:p w14:paraId="4F4941D3" w14:textId="77777777" w:rsidR="00B70EB4" w:rsidRDefault="00B70EB4">
            <w:pPr>
              <w:pStyle w:val="TableParagraph"/>
              <w:rPr>
                <w:sz w:val="20"/>
              </w:rPr>
            </w:pPr>
          </w:p>
        </w:tc>
        <w:tc>
          <w:tcPr>
            <w:tcW w:w="1145" w:type="dxa"/>
          </w:tcPr>
          <w:p w14:paraId="486F2A65" w14:textId="77777777" w:rsidR="00B70EB4" w:rsidRDefault="00B70EB4">
            <w:pPr>
              <w:pStyle w:val="TableParagraph"/>
              <w:rPr>
                <w:sz w:val="20"/>
              </w:rPr>
            </w:pPr>
          </w:p>
        </w:tc>
        <w:tc>
          <w:tcPr>
            <w:tcW w:w="1144" w:type="dxa"/>
          </w:tcPr>
          <w:p w14:paraId="6BBA505C" w14:textId="77777777" w:rsidR="00B70EB4" w:rsidRDefault="00B70EB4">
            <w:pPr>
              <w:pStyle w:val="TableParagraph"/>
              <w:rPr>
                <w:sz w:val="20"/>
              </w:rPr>
            </w:pPr>
          </w:p>
        </w:tc>
        <w:tc>
          <w:tcPr>
            <w:tcW w:w="1144" w:type="dxa"/>
          </w:tcPr>
          <w:p w14:paraId="65A9DA4C" w14:textId="77777777" w:rsidR="00B70EB4" w:rsidRDefault="00B70EB4">
            <w:pPr>
              <w:pStyle w:val="TableParagraph"/>
              <w:rPr>
                <w:sz w:val="20"/>
              </w:rPr>
            </w:pPr>
          </w:p>
        </w:tc>
        <w:tc>
          <w:tcPr>
            <w:tcW w:w="1145" w:type="dxa"/>
          </w:tcPr>
          <w:p w14:paraId="40287FA2" w14:textId="77777777" w:rsidR="00B70EB4" w:rsidRDefault="00B70EB4">
            <w:pPr>
              <w:pStyle w:val="TableParagraph"/>
              <w:rPr>
                <w:sz w:val="20"/>
              </w:rPr>
            </w:pPr>
          </w:p>
        </w:tc>
        <w:tc>
          <w:tcPr>
            <w:tcW w:w="1144" w:type="dxa"/>
          </w:tcPr>
          <w:p w14:paraId="6CB54483" w14:textId="77777777" w:rsidR="00B70EB4" w:rsidRDefault="00B70EB4">
            <w:pPr>
              <w:pStyle w:val="TableParagraph"/>
              <w:rPr>
                <w:sz w:val="20"/>
              </w:rPr>
            </w:pPr>
          </w:p>
        </w:tc>
      </w:tr>
      <w:tr w:rsidR="00B70EB4" w14:paraId="0B1D7123" w14:textId="77777777">
        <w:trPr>
          <w:trHeight w:val="384"/>
        </w:trPr>
        <w:tc>
          <w:tcPr>
            <w:tcW w:w="1144" w:type="dxa"/>
          </w:tcPr>
          <w:p w14:paraId="3635ECB8" w14:textId="77777777" w:rsidR="00B70EB4" w:rsidRDefault="00B70EB4">
            <w:pPr>
              <w:pStyle w:val="TableParagraph"/>
              <w:rPr>
                <w:sz w:val="20"/>
              </w:rPr>
            </w:pPr>
          </w:p>
        </w:tc>
        <w:tc>
          <w:tcPr>
            <w:tcW w:w="1145" w:type="dxa"/>
          </w:tcPr>
          <w:p w14:paraId="4DC72829" w14:textId="77777777" w:rsidR="00B70EB4" w:rsidRDefault="00B70EB4">
            <w:pPr>
              <w:pStyle w:val="TableParagraph"/>
              <w:rPr>
                <w:sz w:val="20"/>
              </w:rPr>
            </w:pPr>
          </w:p>
        </w:tc>
        <w:tc>
          <w:tcPr>
            <w:tcW w:w="1144" w:type="dxa"/>
          </w:tcPr>
          <w:p w14:paraId="6C5C7F9D" w14:textId="77777777" w:rsidR="00B70EB4" w:rsidRDefault="00B70EB4">
            <w:pPr>
              <w:pStyle w:val="TableParagraph"/>
              <w:rPr>
                <w:sz w:val="20"/>
              </w:rPr>
            </w:pPr>
          </w:p>
        </w:tc>
        <w:tc>
          <w:tcPr>
            <w:tcW w:w="1144" w:type="dxa"/>
          </w:tcPr>
          <w:p w14:paraId="33989841" w14:textId="77777777" w:rsidR="00B70EB4" w:rsidRDefault="00B70EB4">
            <w:pPr>
              <w:pStyle w:val="TableParagraph"/>
              <w:rPr>
                <w:sz w:val="20"/>
              </w:rPr>
            </w:pPr>
          </w:p>
        </w:tc>
        <w:tc>
          <w:tcPr>
            <w:tcW w:w="1145" w:type="dxa"/>
          </w:tcPr>
          <w:p w14:paraId="0015D6F3" w14:textId="77777777" w:rsidR="00B70EB4" w:rsidRDefault="00B70EB4">
            <w:pPr>
              <w:pStyle w:val="TableParagraph"/>
              <w:rPr>
                <w:sz w:val="20"/>
              </w:rPr>
            </w:pPr>
          </w:p>
        </w:tc>
        <w:tc>
          <w:tcPr>
            <w:tcW w:w="1144" w:type="dxa"/>
          </w:tcPr>
          <w:p w14:paraId="60E3D9E1" w14:textId="77777777" w:rsidR="00B70EB4" w:rsidRDefault="00B70EB4">
            <w:pPr>
              <w:pStyle w:val="TableParagraph"/>
              <w:rPr>
                <w:sz w:val="20"/>
              </w:rPr>
            </w:pPr>
          </w:p>
        </w:tc>
        <w:tc>
          <w:tcPr>
            <w:tcW w:w="1144" w:type="dxa"/>
          </w:tcPr>
          <w:p w14:paraId="202A7006" w14:textId="77777777" w:rsidR="00B70EB4" w:rsidRDefault="00B70EB4">
            <w:pPr>
              <w:pStyle w:val="TableParagraph"/>
              <w:rPr>
                <w:sz w:val="20"/>
              </w:rPr>
            </w:pPr>
          </w:p>
        </w:tc>
        <w:tc>
          <w:tcPr>
            <w:tcW w:w="1145" w:type="dxa"/>
          </w:tcPr>
          <w:p w14:paraId="17184AC8" w14:textId="77777777" w:rsidR="00B70EB4" w:rsidRDefault="00B70EB4">
            <w:pPr>
              <w:pStyle w:val="TableParagraph"/>
              <w:rPr>
                <w:sz w:val="20"/>
              </w:rPr>
            </w:pPr>
          </w:p>
        </w:tc>
        <w:tc>
          <w:tcPr>
            <w:tcW w:w="1144" w:type="dxa"/>
          </w:tcPr>
          <w:p w14:paraId="19F9A1C4" w14:textId="77777777" w:rsidR="00B70EB4" w:rsidRDefault="00B70EB4">
            <w:pPr>
              <w:pStyle w:val="TableParagraph"/>
              <w:rPr>
                <w:sz w:val="20"/>
              </w:rPr>
            </w:pPr>
          </w:p>
        </w:tc>
        <w:tc>
          <w:tcPr>
            <w:tcW w:w="1144" w:type="dxa"/>
          </w:tcPr>
          <w:p w14:paraId="18BF9E25" w14:textId="77777777" w:rsidR="00B70EB4" w:rsidRDefault="00B70EB4">
            <w:pPr>
              <w:pStyle w:val="TableParagraph"/>
              <w:rPr>
                <w:sz w:val="20"/>
              </w:rPr>
            </w:pPr>
          </w:p>
        </w:tc>
        <w:tc>
          <w:tcPr>
            <w:tcW w:w="1145" w:type="dxa"/>
          </w:tcPr>
          <w:p w14:paraId="0A229EED" w14:textId="77777777" w:rsidR="00B70EB4" w:rsidRDefault="00B70EB4">
            <w:pPr>
              <w:pStyle w:val="TableParagraph"/>
              <w:rPr>
                <w:sz w:val="20"/>
              </w:rPr>
            </w:pPr>
          </w:p>
        </w:tc>
        <w:tc>
          <w:tcPr>
            <w:tcW w:w="1144" w:type="dxa"/>
          </w:tcPr>
          <w:p w14:paraId="6D37A763" w14:textId="77777777" w:rsidR="00B70EB4" w:rsidRDefault="00B70EB4">
            <w:pPr>
              <w:pStyle w:val="TableParagraph"/>
              <w:rPr>
                <w:sz w:val="20"/>
              </w:rPr>
            </w:pPr>
          </w:p>
        </w:tc>
      </w:tr>
    </w:tbl>
    <w:p w14:paraId="0389FC0C" w14:textId="77777777" w:rsidR="00B70EB4" w:rsidRDefault="00B70EB4">
      <w:pPr>
        <w:rPr>
          <w:sz w:val="20"/>
        </w:rPr>
        <w:sectPr w:rsidR="00B70EB4">
          <w:headerReference w:type="default" r:id="rId46"/>
          <w:footerReference w:type="default" r:id="rId47"/>
          <w:pgSz w:w="16840" w:h="11910" w:orient="landscape"/>
          <w:pgMar w:top="0" w:right="1320" w:bottom="280" w:left="1560" w:header="0" w:footer="0" w:gutter="0"/>
          <w:cols w:space="708"/>
        </w:sectPr>
      </w:pPr>
    </w:p>
    <w:p w14:paraId="5F9711E7" w14:textId="77777777" w:rsidR="00B70EB4" w:rsidRDefault="00982F96">
      <w:pPr>
        <w:pStyle w:val="BodyText"/>
        <w:rPr>
          <w:sz w:val="20"/>
        </w:rPr>
      </w:pPr>
      <w:r>
        <w:lastRenderedPageBreak/>
        <w:pict w14:anchorId="6C2AC2EC">
          <v:line id="_x0000_s1085" style="position:absolute;z-index:251664384;mso-position-horizontal-relative:page;mso-position-vertical-relative:page" from="790.95pt,88.4pt" to="790.95pt,507.1pt" strokeweight=".48pt">
            <w10:wrap anchorx="page" anchory="page"/>
          </v:line>
        </w:pict>
      </w:r>
      <w:r>
        <w:pict w14:anchorId="3F84CAAD">
          <v:line id="_x0000_s1084" style="position:absolute;z-index:251665408;mso-position-horizontal-relative:page;mso-position-vertical-relative:page" from="64.8pt,88.4pt" to="64.8pt,507.1pt" strokecolor="#d9d9d9" strokeweight=".48pt">
            <w10:wrap anchorx="page" anchory="page"/>
          </v:line>
        </w:pict>
      </w:r>
      <w:r>
        <w:pict w14:anchorId="64601AE6">
          <v:shape id="_x0000_s1083" type="#_x0000_t202" style="position:absolute;margin-left:791.25pt;margin-top:103.6pt;width:15.3pt;height:388.35pt;z-index:251666432;mso-position-horizontal-relative:page;mso-position-vertical-relative:page" filled="f" stroked="f">
            <v:textbox style="layout-flow:vertical" inset="0,0,0,0">
              <w:txbxContent>
                <w:p w14:paraId="64B91EBD" w14:textId="77777777" w:rsidR="00B70EB4" w:rsidRDefault="00982F96">
                  <w:pPr>
                    <w:spacing w:before="10"/>
                    <w:ind w:left="20"/>
                    <w:rPr>
                      <w:i/>
                      <w:sz w:val="24"/>
                    </w:rPr>
                  </w:pPr>
                  <w:r>
                    <w:rPr>
                      <w:i/>
                      <w:sz w:val="24"/>
                    </w:rPr>
                    <w:t>Abordări de tip Data Warehousing-Implementare în Microsoft SQL Server 2005</w:t>
                  </w:r>
                </w:p>
              </w:txbxContent>
            </v:textbox>
            <w10:wrap anchorx="page" anchory="page"/>
          </v:shape>
        </w:pict>
      </w:r>
      <w:r>
        <w:pict w14:anchorId="55F4D167">
          <v:shape id="_x0000_s1082" type="#_x0000_t202" style="position:absolute;margin-left:49.1pt;margin-top:88.9pt;width:15.35pt;height:84.1pt;z-index:251667456;mso-position-horizontal-relative:page;mso-position-vertical-relative:page" filled="f" stroked="f">
            <v:textbox style="layout-flow:vertical" inset="0,0,0,0">
              <w:txbxContent>
                <w:p w14:paraId="39B0D7F0" w14:textId="77777777" w:rsidR="00B70EB4" w:rsidRDefault="00982F96">
                  <w:pPr>
                    <w:spacing w:before="16"/>
                    <w:ind w:left="20"/>
                    <w:rPr>
                      <w:rFonts w:ascii="Century Gothic"/>
                    </w:rPr>
                  </w:pPr>
                  <w:r>
                    <w:rPr>
                      <w:rFonts w:ascii="Century Gothic"/>
                      <w:b/>
                    </w:rPr>
                    <w:t xml:space="preserve">37 | </w:t>
                  </w:r>
                  <w:r>
                    <w:rPr>
                      <w:rFonts w:ascii="Century Gothic"/>
                      <w:color w:val="7E7E7E"/>
                    </w:rPr>
                    <w:t xml:space="preserve">pagi na </w:t>
                  </w:r>
                </w:p>
              </w:txbxContent>
            </v:textbox>
            <w10:wrap anchorx="page" anchory="page"/>
          </v:shape>
        </w:pict>
      </w:r>
    </w:p>
    <w:p w14:paraId="4196B7F0" w14:textId="77777777" w:rsidR="00B70EB4" w:rsidRDefault="00B70EB4">
      <w:pPr>
        <w:pStyle w:val="BodyText"/>
        <w:rPr>
          <w:sz w:val="20"/>
        </w:rPr>
      </w:pPr>
    </w:p>
    <w:p w14:paraId="4E1B570A" w14:textId="77777777" w:rsidR="00B70EB4" w:rsidRDefault="00B70EB4">
      <w:pPr>
        <w:pStyle w:val="BodyText"/>
        <w:rPr>
          <w:sz w:val="20"/>
        </w:rPr>
      </w:pPr>
    </w:p>
    <w:p w14:paraId="09E70735" w14:textId="77777777" w:rsidR="00B70EB4" w:rsidRDefault="00B70EB4">
      <w:pPr>
        <w:pStyle w:val="BodyText"/>
        <w:rPr>
          <w:sz w:val="20"/>
        </w:rPr>
      </w:pPr>
    </w:p>
    <w:p w14:paraId="7F0C374B" w14:textId="77777777" w:rsidR="00B70EB4" w:rsidRDefault="00B70EB4">
      <w:pPr>
        <w:pStyle w:val="BodyText"/>
        <w:rPr>
          <w:sz w:val="20"/>
        </w:rPr>
      </w:pPr>
    </w:p>
    <w:p w14:paraId="12B23D8C" w14:textId="77777777" w:rsidR="00B70EB4" w:rsidRDefault="00B70EB4">
      <w:pPr>
        <w:pStyle w:val="BodyText"/>
        <w:spacing w:before="2"/>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4"/>
        <w:gridCol w:w="1145"/>
        <w:gridCol w:w="1144"/>
        <w:gridCol w:w="1144"/>
        <w:gridCol w:w="1145"/>
        <w:gridCol w:w="1144"/>
        <w:gridCol w:w="1144"/>
        <w:gridCol w:w="1145"/>
        <w:gridCol w:w="1144"/>
        <w:gridCol w:w="1144"/>
        <w:gridCol w:w="1145"/>
        <w:gridCol w:w="1144"/>
      </w:tblGrid>
      <w:tr w:rsidR="00B70EB4" w14:paraId="516F29C8" w14:textId="77777777">
        <w:trPr>
          <w:trHeight w:val="350"/>
        </w:trPr>
        <w:tc>
          <w:tcPr>
            <w:tcW w:w="1144" w:type="dxa"/>
            <w:textDirection w:val="tbRl"/>
          </w:tcPr>
          <w:p w14:paraId="5AEFDCBB" w14:textId="77777777" w:rsidR="00B70EB4" w:rsidRDefault="00982F96">
            <w:pPr>
              <w:pStyle w:val="TableParagraph"/>
              <w:spacing w:line="222" w:lineRule="exact"/>
              <w:jc w:val="center"/>
              <w:rPr>
                <w:sz w:val="20"/>
              </w:rPr>
            </w:pPr>
            <w:r>
              <w:rPr>
                <w:sz w:val="20"/>
              </w:rPr>
              <w:t>3</w:t>
            </w:r>
          </w:p>
          <w:p w14:paraId="3EF3C69A" w14:textId="77777777" w:rsidR="00B70EB4" w:rsidRDefault="00982F96">
            <w:pPr>
              <w:pStyle w:val="TableParagraph"/>
              <w:jc w:val="center"/>
              <w:rPr>
                <w:sz w:val="20"/>
              </w:rPr>
            </w:pPr>
            <w:r>
              <w:rPr>
                <w:sz w:val="20"/>
              </w:rPr>
              <w:t>8</w:t>
            </w:r>
          </w:p>
        </w:tc>
        <w:tc>
          <w:tcPr>
            <w:tcW w:w="1145" w:type="dxa"/>
            <w:textDirection w:val="tbRl"/>
          </w:tcPr>
          <w:p w14:paraId="2916E587" w14:textId="77777777" w:rsidR="00B70EB4" w:rsidRDefault="00982F96">
            <w:pPr>
              <w:pStyle w:val="TableParagraph"/>
              <w:spacing w:line="223" w:lineRule="exact"/>
              <w:jc w:val="center"/>
              <w:rPr>
                <w:sz w:val="20"/>
              </w:rPr>
            </w:pPr>
            <w:r>
              <w:rPr>
                <w:sz w:val="20"/>
              </w:rPr>
              <w:t>3</w:t>
            </w:r>
          </w:p>
          <w:p w14:paraId="6E702EE0" w14:textId="77777777" w:rsidR="00B70EB4" w:rsidRDefault="00982F96">
            <w:pPr>
              <w:pStyle w:val="TableParagraph"/>
              <w:spacing w:line="230" w:lineRule="exact"/>
              <w:jc w:val="center"/>
              <w:rPr>
                <w:sz w:val="20"/>
              </w:rPr>
            </w:pPr>
            <w:r>
              <w:rPr>
                <w:sz w:val="20"/>
              </w:rPr>
              <w:t>7</w:t>
            </w:r>
          </w:p>
        </w:tc>
        <w:tc>
          <w:tcPr>
            <w:tcW w:w="1144" w:type="dxa"/>
            <w:textDirection w:val="tbRl"/>
          </w:tcPr>
          <w:p w14:paraId="60C3487A" w14:textId="77777777" w:rsidR="00B70EB4" w:rsidRDefault="00982F96">
            <w:pPr>
              <w:pStyle w:val="TableParagraph"/>
              <w:spacing w:line="223" w:lineRule="exact"/>
              <w:jc w:val="center"/>
              <w:rPr>
                <w:sz w:val="20"/>
              </w:rPr>
            </w:pPr>
            <w:r>
              <w:rPr>
                <w:sz w:val="20"/>
              </w:rPr>
              <w:t>3</w:t>
            </w:r>
          </w:p>
          <w:p w14:paraId="3EC048F6" w14:textId="77777777" w:rsidR="00B70EB4" w:rsidRDefault="00982F96">
            <w:pPr>
              <w:pStyle w:val="TableParagraph"/>
              <w:jc w:val="center"/>
              <w:rPr>
                <w:sz w:val="20"/>
              </w:rPr>
            </w:pPr>
            <w:r>
              <w:rPr>
                <w:sz w:val="20"/>
              </w:rPr>
              <w:t>6</w:t>
            </w:r>
          </w:p>
        </w:tc>
        <w:tc>
          <w:tcPr>
            <w:tcW w:w="1144" w:type="dxa"/>
            <w:textDirection w:val="tbRl"/>
          </w:tcPr>
          <w:p w14:paraId="71BBDAA2" w14:textId="77777777" w:rsidR="00B70EB4" w:rsidRDefault="00982F96">
            <w:pPr>
              <w:pStyle w:val="TableParagraph"/>
              <w:spacing w:line="223" w:lineRule="exact"/>
              <w:jc w:val="center"/>
              <w:rPr>
                <w:sz w:val="20"/>
              </w:rPr>
            </w:pPr>
            <w:r>
              <w:rPr>
                <w:sz w:val="20"/>
              </w:rPr>
              <w:t>3</w:t>
            </w:r>
          </w:p>
          <w:p w14:paraId="4EBF6DD0" w14:textId="77777777" w:rsidR="00B70EB4" w:rsidRDefault="00982F96">
            <w:pPr>
              <w:pStyle w:val="TableParagraph"/>
              <w:jc w:val="center"/>
              <w:rPr>
                <w:sz w:val="20"/>
              </w:rPr>
            </w:pPr>
            <w:r>
              <w:rPr>
                <w:sz w:val="20"/>
              </w:rPr>
              <w:t>5</w:t>
            </w:r>
          </w:p>
        </w:tc>
        <w:tc>
          <w:tcPr>
            <w:tcW w:w="1145" w:type="dxa"/>
            <w:textDirection w:val="tbRl"/>
          </w:tcPr>
          <w:p w14:paraId="20E4B33C" w14:textId="77777777" w:rsidR="00B70EB4" w:rsidRDefault="00982F96">
            <w:pPr>
              <w:pStyle w:val="TableParagraph"/>
              <w:spacing w:line="224" w:lineRule="exact"/>
              <w:jc w:val="center"/>
              <w:rPr>
                <w:sz w:val="20"/>
              </w:rPr>
            </w:pPr>
            <w:r>
              <w:rPr>
                <w:sz w:val="20"/>
              </w:rPr>
              <w:t>3</w:t>
            </w:r>
          </w:p>
          <w:p w14:paraId="00BCC324" w14:textId="77777777" w:rsidR="00B70EB4" w:rsidRDefault="00982F96">
            <w:pPr>
              <w:pStyle w:val="TableParagraph"/>
              <w:spacing w:line="230" w:lineRule="exact"/>
              <w:jc w:val="center"/>
              <w:rPr>
                <w:sz w:val="20"/>
              </w:rPr>
            </w:pPr>
            <w:r>
              <w:rPr>
                <w:sz w:val="20"/>
              </w:rPr>
              <w:t>4</w:t>
            </w:r>
          </w:p>
        </w:tc>
        <w:tc>
          <w:tcPr>
            <w:tcW w:w="1144" w:type="dxa"/>
            <w:textDirection w:val="tbRl"/>
          </w:tcPr>
          <w:p w14:paraId="6496F459" w14:textId="77777777" w:rsidR="00B70EB4" w:rsidRDefault="00982F96">
            <w:pPr>
              <w:pStyle w:val="TableParagraph"/>
              <w:spacing w:line="224" w:lineRule="exact"/>
              <w:jc w:val="center"/>
              <w:rPr>
                <w:sz w:val="20"/>
              </w:rPr>
            </w:pPr>
            <w:r>
              <w:rPr>
                <w:sz w:val="20"/>
              </w:rPr>
              <w:t>3</w:t>
            </w:r>
          </w:p>
          <w:p w14:paraId="0E28E3FC" w14:textId="77777777" w:rsidR="00B70EB4" w:rsidRDefault="00982F96">
            <w:pPr>
              <w:pStyle w:val="TableParagraph"/>
              <w:jc w:val="center"/>
              <w:rPr>
                <w:sz w:val="20"/>
              </w:rPr>
            </w:pPr>
            <w:r>
              <w:rPr>
                <w:sz w:val="20"/>
              </w:rPr>
              <w:t>3</w:t>
            </w:r>
          </w:p>
        </w:tc>
        <w:tc>
          <w:tcPr>
            <w:tcW w:w="1144" w:type="dxa"/>
            <w:textDirection w:val="tbRl"/>
          </w:tcPr>
          <w:p w14:paraId="51BEFDD5" w14:textId="77777777" w:rsidR="00B70EB4" w:rsidRDefault="00982F96">
            <w:pPr>
              <w:pStyle w:val="TableParagraph"/>
              <w:spacing w:line="224" w:lineRule="exact"/>
              <w:jc w:val="center"/>
              <w:rPr>
                <w:sz w:val="20"/>
              </w:rPr>
            </w:pPr>
            <w:r>
              <w:rPr>
                <w:sz w:val="20"/>
              </w:rPr>
              <w:t>3</w:t>
            </w:r>
          </w:p>
          <w:p w14:paraId="271CB291" w14:textId="77777777" w:rsidR="00B70EB4" w:rsidRDefault="00982F96">
            <w:pPr>
              <w:pStyle w:val="TableParagraph"/>
              <w:jc w:val="center"/>
              <w:rPr>
                <w:sz w:val="20"/>
              </w:rPr>
            </w:pPr>
            <w:r>
              <w:rPr>
                <w:sz w:val="20"/>
              </w:rPr>
              <w:t>2</w:t>
            </w:r>
          </w:p>
        </w:tc>
        <w:tc>
          <w:tcPr>
            <w:tcW w:w="1145" w:type="dxa"/>
            <w:textDirection w:val="tbRl"/>
          </w:tcPr>
          <w:p w14:paraId="12FB2485" w14:textId="77777777" w:rsidR="00B70EB4" w:rsidRDefault="00982F96">
            <w:pPr>
              <w:pStyle w:val="TableParagraph"/>
              <w:spacing w:line="225" w:lineRule="exact"/>
              <w:jc w:val="center"/>
              <w:rPr>
                <w:sz w:val="20"/>
              </w:rPr>
            </w:pPr>
            <w:r>
              <w:rPr>
                <w:sz w:val="20"/>
              </w:rPr>
              <w:t>3</w:t>
            </w:r>
          </w:p>
          <w:p w14:paraId="47B4AC80" w14:textId="77777777" w:rsidR="00B70EB4" w:rsidRDefault="00982F96">
            <w:pPr>
              <w:pStyle w:val="TableParagraph"/>
              <w:spacing w:line="230" w:lineRule="exact"/>
              <w:jc w:val="center"/>
              <w:rPr>
                <w:sz w:val="20"/>
              </w:rPr>
            </w:pPr>
            <w:r>
              <w:rPr>
                <w:sz w:val="20"/>
              </w:rPr>
              <w:t>1</w:t>
            </w:r>
          </w:p>
        </w:tc>
        <w:tc>
          <w:tcPr>
            <w:tcW w:w="1144" w:type="dxa"/>
            <w:textDirection w:val="tbRl"/>
          </w:tcPr>
          <w:p w14:paraId="794A8E73" w14:textId="77777777" w:rsidR="00B70EB4" w:rsidRDefault="00982F96">
            <w:pPr>
              <w:pStyle w:val="TableParagraph"/>
              <w:spacing w:line="225" w:lineRule="exact"/>
              <w:jc w:val="center"/>
              <w:rPr>
                <w:sz w:val="20"/>
              </w:rPr>
            </w:pPr>
            <w:r>
              <w:rPr>
                <w:sz w:val="20"/>
              </w:rPr>
              <w:t>3</w:t>
            </w:r>
          </w:p>
          <w:p w14:paraId="3C47DDD2" w14:textId="77777777" w:rsidR="00B70EB4" w:rsidRDefault="00982F96">
            <w:pPr>
              <w:pStyle w:val="TableParagraph"/>
              <w:jc w:val="center"/>
              <w:rPr>
                <w:sz w:val="20"/>
              </w:rPr>
            </w:pPr>
            <w:r>
              <w:rPr>
                <w:sz w:val="20"/>
              </w:rPr>
              <w:t>0</w:t>
            </w:r>
          </w:p>
        </w:tc>
        <w:tc>
          <w:tcPr>
            <w:tcW w:w="1144" w:type="dxa"/>
            <w:textDirection w:val="tbRl"/>
          </w:tcPr>
          <w:p w14:paraId="2C158780" w14:textId="77777777" w:rsidR="00B70EB4" w:rsidRDefault="00982F96">
            <w:pPr>
              <w:pStyle w:val="TableParagraph"/>
              <w:spacing w:line="225" w:lineRule="exact"/>
              <w:jc w:val="center"/>
              <w:rPr>
                <w:sz w:val="20"/>
              </w:rPr>
            </w:pPr>
            <w:r>
              <w:rPr>
                <w:sz w:val="20"/>
              </w:rPr>
              <w:t>2</w:t>
            </w:r>
          </w:p>
          <w:p w14:paraId="50FBF48B" w14:textId="77777777" w:rsidR="00B70EB4" w:rsidRDefault="00982F96">
            <w:pPr>
              <w:pStyle w:val="TableParagraph"/>
              <w:jc w:val="center"/>
              <w:rPr>
                <w:sz w:val="20"/>
              </w:rPr>
            </w:pPr>
            <w:r>
              <w:rPr>
                <w:sz w:val="20"/>
              </w:rPr>
              <w:t>9</w:t>
            </w:r>
          </w:p>
        </w:tc>
        <w:tc>
          <w:tcPr>
            <w:tcW w:w="1145" w:type="dxa"/>
            <w:textDirection w:val="tbRl"/>
          </w:tcPr>
          <w:p w14:paraId="6CE1576E" w14:textId="77777777" w:rsidR="00B70EB4" w:rsidRDefault="00982F96">
            <w:pPr>
              <w:pStyle w:val="TableParagraph"/>
              <w:spacing w:line="226" w:lineRule="exact"/>
              <w:jc w:val="center"/>
              <w:rPr>
                <w:sz w:val="20"/>
              </w:rPr>
            </w:pPr>
            <w:r>
              <w:rPr>
                <w:sz w:val="20"/>
              </w:rPr>
              <w:t>2</w:t>
            </w:r>
          </w:p>
          <w:p w14:paraId="1BE3F61F" w14:textId="77777777" w:rsidR="00B70EB4" w:rsidRDefault="00982F96">
            <w:pPr>
              <w:pStyle w:val="TableParagraph"/>
              <w:spacing w:line="230" w:lineRule="exact"/>
              <w:jc w:val="center"/>
              <w:rPr>
                <w:sz w:val="20"/>
              </w:rPr>
            </w:pPr>
            <w:r>
              <w:rPr>
                <w:sz w:val="20"/>
              </w:rPr>
              <w:t>8</w:t>
            </w:r>
          </w:p>
        </w:tc>
        <w:tc>
          <w:tcPr>
            <w:tcW w:w="1144" w:type="dxa"/>
            <w:textDirection w:val="tbRl"/>
          </w:tcPr>
          <w:p w14:paraId="1365D11E" w14:textId="77777777" w:rsidR="00B70EB4" w:rsidRDefault="00982F96">
            <w:pPr>
              <w:pStyle w:val="TableParagraph"/>
              <w:spacing w:line="226" w:lineRule="exact"/>
              <w:jc w:val="center"/>
              <w:rPr>
                <w:sz w:val="20"/>
              </w:rPr>
            </w:pPr>
            <w:r>
              <w:rPr>
                <w:sz w:val="20"/>
              </w:rPr>
              <w:t>2</w:t>
            </w:r>
          </w:p>
          <w:p w14:paraId="441414CF" w14:textId="77777777" w:rsidR="00B70EB4" w:rsidRDefault="00982F96">
            <w:pPr>
              <w:pStyle w:val="TableParagraph"/>
              <w:jc w:val="center"/>
              <w:rPr>
                <w:sz w:val="20"/>
              </w:rPr>
            </w:pPr>
            <w:r>
              <w:rPr>
                <w:sz w:val="20"/>
              </w:rPr>
              <w:t>7</w:t>
            </w:r>
          </w:p>
        </w:tc>
      </w:tr>
      <w:tr w:rsidR="00B70EB4" w14:paraId="3BF6C5C2" w14:textId="77777777">
        <w:trPr>
          <w:trHeight w:val="890"/>
        </w:trPr>
        <w:tc>
          <w:tcPr>
            <w:tcW w:w="1144" w:type="dxa"/>
          </w:tcPr>
          <w:p w14:paraId="30A2BCAB" w14:textId="77777777" w:rsidR="00B70EB4" w:rsidRDefault="00982F96">
            <w:pPr>
              <w:pStyle w:val="TableParagraph"/>
              <w:spacing w:before="104" w:line="247" w:lineRule="auto"/>
              <w:ind w:left="149" w:right="138" w:hanging="2"/>
              <w:jc w:val="center"/>
              <w:rPr>
                <w:sz w:val="20"/>
              </w:rPr>
            </w:pPr>
            <w:r>
              <w:rPr>
                <w:sz w:val="20"/>
              </w:rPr>
              <w:t>Id_ statistică_ publicitate</w:t>
            </w:r>
          </w:p>
        </w:tc>
        <w:tc>
          <w:tcPr>
            <w:tcW w:w="1145" w:type="dxa"/>
          </w:tcPr>
          <w:p w14:paraId="6E2CABE2" w14:textId="77777777" w:rsidR="00B70EB4" w:rsidRDefault="00982F96">
            <w:pPr>
              <w:pStyle w:val="TableParagraph"/>
              <w:spacing w:before="104"/>
              <w:ind w:left="153" w:right="146"/>
              <w:jc w:val="center"/>
              <w:rPr>
                <w:sz w:val="20"/>
              </w:rPr>
            </w:pPr>
            <w:r>
              <w:rPr>
                <w:sz w:val="20"/>
              </w:rPr>
              <w:t>Calitate</w:t>
            </w:r>
          </w:p>
        </w:tc>
        <w:tc>
          <w:tcPr>
            <w:tcW w:w="1144" w:type="dxa"/>
          </w:tcPr>
          <w:p w14:paraId="42CAED0B" w14:textId="77777777" w:rsidR="00B70EB4" w:rsidRDefault="00982F96">
            <w:pPr>
              <w:pStyle w:val="TableParagraph"/>
              <w:spacing w:before="104" w:line="244" w:lineRule="auto"/>
              <w:ind w:left="282" w:right="254" w:firstLine="55"/>
              <w:rPr>
                <w:sz w:val="20"/>
              </w:rPr>
            </w:pPr>
            <w:r>
              <w:rPr>
                <w:sz w:val="20"/>
              </w:rPr>
              <w:t>Scor_ calitate</w:t>
            </w:r>
          </w:p>
        </w:tc>
        <w:tc>
          <w:tcPr>
            <w:tcW w:w="1144" w:type="dxa"/>
          </w:tcPr>
          <w:p w14:paraId="7DF4A738" w14:textId="77777777" w:rsidR="00B70EB4" w:rsidRDefault="00982F96">
            <w:pPr>
              <w:pStyle w:val="TableParagraph"/>
              <w:spacing w:before="104" w:line="244" w:lineRule="auto"/>
              <w:ind w:left="281" w:right="112" w:hanging="146"/>
              <w:rPr>
                <w:sz w:val="20"/>
              </w:rPr>
            </w:pPr>
            <w:r>
              <w:rPr>
                <w:sz w:val="20"/>
              </w:rPr>
              <w:t>Id_părere_ calitate</w:t>
            </w:r>
          </w:p>
        </w:tc>
        <w:tc>
          <w:tcPr>
            <w:tcW w:w="1145" w:type="dxa"/>
          </w:tcPr>
          <w:p w14:paraId="2DC00296" w14:textId="77777777" w:rsidR="00B70EB4" w:rsidRDefault="00982F96">
            <w:pPr>
              <w:pStyle w:val="TableParagraph"/>
              <w:spacing w:before="104" w:line="247" w:lineRule="auto"/>
              <w:ind w:left="170" w:right="164" w:firstLine="1"/>
              <w:jc w:val="center"/>
              <w:rPr>
                <w:sz w:val="20"/>
              </w:rPr>
            </w:pPr>
            <w:r>
              <w:rPr>
                <w:sz w:val="20"/>
              </w:rPr>
              <w:t>Id_ statistică_ calitate</w:t>
            </w:r>
          </w:p>
        </w:tc>
        <w:tc>
          <w:tcPr>
            <w:tcW w:w="1144" w:type="dxa"/>
          </w:tcPr>
          <w:p w14:paraId="3A2FF60E" w14:textId="77777777" w:rsidR="00B70EB4" w:rsidRDefault="00982F96">
            <w:pPr>
              <w:pStyle w:val="TableParagraph"/>
              <w:spacing w:before="104"/>
              <w:ind w:right="400"/>
              <w:jc w:val="right"/>
              <w:rPr>
                <w:sz w:val="20"/>
              </w:rPr>
            </w:pPr>
            <w:r>
              <w:rPr>
                <w:sz w:val="20"/>
              </w:rPr>
              <w:t>Preţ</w:t>
            </w:r>
          </w:p>
        </w:tc>
        <w:tc>
          <w:tcPr>
            <w:tcW w:w="1144" w:type="dxa"/>
          </w:tcPr>
          <w:p w14:paraId="5CFF4E73" w14:textId="77777777" w:rsidR="00B70EB4" w:rsidRDefault="00982F96">
            <w:pPr>
              <w:pStyle w:val="TableParagraph"/>
              <w:spacing w:before="104"/>
              <w:ind w:left="120" w:right="115"/>
              <w:jc w:val="center"/>
              <w:rPr>
                <w:sz w:val="20"/>
              </w:rPr>
            </w:pPr>
            <w:r>
              <w:rPr>
                <w:sz w:val="20"/>
              </w:rPr>
              <w:t>Scor_preţ</w:t>
            </w:r>
          </w:p>
        </w:tc>
        <w:tc>
          <w:tcPr>
            <w:tcW w:w="1145" w:type="dxa"/>
          </w:tcPr>
          <w:p w14:paraId="49718A09" w14:textId="77777777" w:rsidR="00B70EB4" w:rsidRDefault="00982F96">
            <w:pPr>
              <w:pStyle w:val="TableParagraph"/>
              <w:spacing w:before="104" w:line="244" w:lineRule="auto"/>
              <w:ind w:left="413" w:right="114" w:hanging="279"/>
              <w:rPr>
                <w:sz w:val="20"/>
              </w:rPr>
            </w:pPr>
            <w:r>
              <w:rPr>
                <w:sz w:val="20"/>
              </w:rPr>
              <w:t>Id_părere_ preţ</w:t>
            </w:r>
          </w:p>
        </w:tc>
        <w:tc>
          <w:tcPr>
            <w:tcW w:w="1144" w:type="dxa"/>
          </w:tcPr>
          <w:p w14:paraId="23C96991" w14:textId="77777777" w:rsidR="00B70EB4" w:rsidRDefault="00982F96">
            <w:pPr>
              <w:pStyle w:val="TableParagraph"/>
              <w:spacing w:before="104" w:line="247" w:lineRule="auto"/>
              <w:ind w:left="168" w:right="164" w:firstLine="1"/>
              <w:jc w:val="center"/>
              <w:rPr>
                <w:sz w:val="20"/>
              </w:rPr>
            </w:pPr>
            <w:r>
              <w:rPr>
                <w:sz w:val="20"/>
              </w:rPr>
              <w:t>Id_ statistică_ preţ</w:t>
            </w:r>
          </w:p>
        </w:tc>
        <w:tc>
          <w:tcPr>
            <w:tcW w:w="1144" w:type="dxa"/>
          </w:tcPr>
          <w:p w14:paraId="00E3A18B" w14:textId="77777777" w:rsidR="00B70EB4" w:rsidRDefault="00982F96">
            <w:pPr>
              <w:pStyle w:val="TableParagraph"/>
              <w:spacing w:before="104"/>
              <w:ind w:left="120" w:right="117"/>
              <w:jc w:val="center"/>
              <w:rPr>
                <w:sz w:val="20"/>
              </w:rPr>
            </w:pPr>
            <w:r>
              <w:rPr>
                <w:sz w:val="20"/>
              </w:rPr>
              <w:t>Distribuţie</w:t>
            </w:r>
          </w:p>
        </w:tc>
        <w:tc>
          <w:tcPr>
            <w:tcW w:w="1145" w:type="dxa"/>
          </w:tcPr>
          <w:p w14:paraId="37B8F803" w14:textId="77777777" w:rsidR="00B70EB4" w:rsidRDefault="00982F96">
            <w:pPr>
              <w:pStyle w:val="TableParagraph"/>
              <w:spacing w:before="104" w:line="244" w:lineRule="auto"/>
              <w:ind w:left="162" w:right="141" w:firstLine="10"/>
              <w:rPr>
                <w:sz w:val="20"/>
              </w:rPr>
            </w:pPr>
            <w:r>
              <w:rPr>
                <w:sz w:val="20"/>
              </w:rPr>
              <w:t>Id_canal_ distribuţie</w:t>
            </w:r>
          </w:p>
        </w:tc>
        <w:tc>
          <w:tcPr>
            <w:tcW w:w="1144" w:type="dxa"/>
          </w:tcPr>
          <w:p w14:paraId="4E0F4C81" w14:textId="77777777" w:rsidR="00B70EB4" w:rsidRDefault="00982F96">
            <w:pPr>
              <w:pStyle w:val="TableParagraph"/>
              <w:spacing w:before="104" w:line="247" w:lineRule="auto"/>
              <w:ind w:left="161" w:right="141" w:firstLine="272"/>
              <w:rPr>
                <w:sz w:val="20"/>
              </w:rPr>
            </w:pPr>
            <w:r>
              <w:rPr>
                <w:sz w:val="20"/>
              </w:rPr>
              <w:t>Id_ statistică_ distribuţie</w:t>
            </w:r>
          </w:p>
        </w:tc>
      </w:tr>
      <w:tr w:rsidR="00B70EB4" w14:paraId="78EB2604" w14:textId="77777777">
        <w:trPr>
          <w:trHeight w:val="333"/>
        </w:trPr>
        <w:tc>
          <w:tcPr>
            <w:tcW w:w="1144" w:type="dxa"/>
          </w:tcPr>
          <w:p w14:paraId="050D759A" w14:textId="77777777" w:rsidR="00B70EB4" w:rsidRDefault="00982F96">
            <w:pPr>
              <w:pStyle w:val="TableParagraph"/>
              <w:spacing w:before="104" w:line="209" w:lineRule="exact"/>
              <w:ind w:left="355"/>
              <w:rPr>
                <w:sz w:val="20"/>
              </w:rPr>
            </w:pPr>
            <w:r>
              <w:rPr>
                <w:sz w:val="20"/>
              </w:rPr>
              <w:t>9(10)</w:t>
            </w:r>
          </w:p>
        </w:tc>
        <w:tc>
          <w:tcPr>
            <w:tcW w:w="1145" w:type="dxa"/>
          </w:tcPr>
          <w:p w14:paraId="70654B6A" w14:textId="77777777" w:rsidR="00B70EB4" w:rsidRDefault="00982F96">
            <w:pPr>
              <w:pStyle w:val="TableParagraph"/>
              <w:spacing w:before="104" w:line="209" w:lineRule="exact"/>
              <w:ind w:left="152" w:right="146"/>
              <w:jc w:val="center"/>
              <w:rPr>
                <w:sz w:val="20"/>
              </w:rPr>
            </w:pPr>
            <w:r>
              <w:rPr>
                <w:sz w:val="20"/>
              </w:rPr>
              <w:t>X(50)</w:t>
            </w:r>
          </w:p>
        </w:tc>
        <w:tc>
          <w:tcPr>
            <w:tcW w:w="1144" w:type="dxa"/>
          </w:tcPr>
          <w:p w14:paraId="790B23BB" w14:textId="77777777" w:rsidR="00B70EB4" w:rsidRDefault="00982F96">
            <w:pPr>
              <w:pStyle w:val="TableParagraph"/>
              <w:spacing w:before="104" w:line="209" w:lineRule="exact"/>
              <w:ind w:left="354"/>
              <w:rPr>
                <w:sz w:val="20"/>
              </w:rPr>
            </w:pPr>
            <w:r>
              <w:rPr>
                <w:sz w:val="20"/>
              </w:rPr>
              <w:t>9(10)</w:t>
            </w:r>
          </w:p>
        </w:tc>
        <w:tc>
          <w:tcPr>
            <w:tcW w:w="1144" w:type="dxa"/>
          </w:tcPr>
          <w:p w14:paraId="3B66B173" w14:textId="77777777" w:rsidR="00B70EB4" w:rsidRDefault="00982F96">
            <w:pPr>
              <w:pStyle w:val="TableParagraph"/>
              <w:spacing w:before="104" w:line="209" w:lineRule="exact"/>
              <w:ind w:left="354"/>
              <w:rPr>
                <w:sz w:val="20"/>
              </w:rPr>
            </w:pPr>
            <w:r>
              <w:rPr>
                <w:sz w:val="20"/>
              </w:rPr>
              <w:t>9(10)</w:t>
            </w:r>
          </w:p>
        </w:tc>
        <w:tc>
          <w:tcPr>
            <w:tcW w:w="1145" w:type="dxa"/>
          </w:tcPr>
          <w:p w14:paraId="6DB24DA2" w14:textId="77777777" w:rsidR="00B70EB4" w:rsidRDefault="00982F96">
            <w:pPr>
              <w:pStyle w:val="TableParagraph"/>
              <w:spacing w:before="104" w:line="209" w:lineRule="exact"/>
              <w:ind w:left="353"/>
              <w:rPr>
                <w:sz w:val="20"/>
              </w:rPr>
            </w:pPr>
            <w:r>
              <w:rPr>
                <w:sz w:val="20"/>
              </w:rPr>
              <w:t>9(10)</w:t>
            </w:r>
          </w:p>
        </w:tc>
        <w:tc>
          <w:tcPr>
            <w:tcW w:w="1144" w:type="dxa"/>
          </w:tcPr>
          <w:p w14:paraId="6C593D47" w14:textId="77777777" w:rsidR="00B70EB4" w:rsidRDefault="00982F96">
            <w:pPr>
              <w:pStyle w:val="TableParagraph"/>
              <w:spacing w:before="104" w:line="209" w:lineRule="exact"/>
              <w:ind w:right="323"/>
              <w:jc w:val="right"/>
              <w:rPr>
                <w:sz w:val="20"/>
              </w:rPr>
            </w:pPr>
            <w:r>
              <w:rPr>
                <w:sz w:val="20"/>
              </w:rPr>
              <w:t>X(50)</w:t>
            </w:r>
          </w:p>
        </w:tc>
        <w:tc>
          <w:tcPr>
            <w:tcW w:w="1144" w:type="dxa"/>
          </w:tcPr>
          <w:p w14:paraId="3690CFB2" w14:textId="77777777" w:rsidR="00B70EB4" w:rsidRDefault="00982F96">
            <w:pPr>
              <w:pStyle w:val="TableParagraph"/>
              <w:spacing w:before="104" w:line="209" w:lineRule="exact"/>
              <w:ind w:left="120" w:right="115"/>
              <w:jc w:val="center"/>
              <w:rPr>
                <w:sz w:val="20"/>
              </w:rPr>
            </w:pPr>
            <w:r>
              <w:rPr>
                <w:sz w:val="20"/>
              </w:rPr>
              <w:t>9(10)</w:t>
            </w:r>
          </w:p>
        </w:tc>
        <w:tc>
          <w:tcPr>
            <w:tcW w:w="1145" w:type="dxa"/>
          </w:tcPr>
          <w:p w14:paraId="6C7C9FBA" w14:textId="77777777" w:rsidR="00B70EB4" w:rsidRDefault="00982F96">
            <w:pPr>
              <w:pStyle w:val="TableParagraph"/>
              <w:spacing w:before="104" w:line="209" w:lineRule="exact"/>
              <w:ind w:left="352"/>
              <w:rPr>
                <w:sz w:val="20"/>
              </w:rPr>
            </w:pPr>
            <w:r>
              <w:rPr>
                <w:sz w:val="20"/>
              </w:rPr>
              <w:t>9(10)</w:t>
            </w:r>
          </w:p>
        </w:tc>
        <w:tc>
          <w:tcPr>
            <w:tcW w:w="1144" w:type="dxa"/>
          </w:tcPr>
          <w:p w14:paraId="04088807" w14:textId="77777777" w:rsidR="00B70EB4" w:rsidRDefault="00982F96">
            <w:pPr>
              <w:pStyle w:val="TableParagraph"/>
              <w:spacing w:before="104" w:line="209" w:lineRule="exact"/>
              <w:ind w:left="352"/>
              <w:rPr>
                <w:sz w:val="20"/>
              </w:rPr>
            </w:pPr>
            <w:r>
              <w:rPr>
                <w:sz w:val="20"/>
              </w:rPr>
              <w:t>9(10)</w:t>
            </w:r>
          </w:p>
        </w:tc>
        <w:tc>
          <w:tcPr>
            <w:tcW w:w="1144" w:type="dxa"/>
          </w:tcPr>
          <w:p w14:paraId="565725EB" w14:textId="77777777" w:rsidR="00B70EB4" w:rsidRDefault="00982F96">
            <w:pPr>
              <w:pStyle w:val="TableParagraph"/>
              <w:spacing w:before="104" w:line="209" w:lineRule="exact"/>
              <w:ind w:left="119" w:right="117"/>
              <w:jc w:val="center"/>
              <w:rPr>
                <w:sz w:val="20"/>
              </w:rPr>
            </w:pPr>
            <w:r>
              <w:rPr>
                <w:sz w:val="20"/>
              </w:rPr>
              <w:t>X(50)</w:t>
            </w:r>
          </w:p>
        </w:tc>
        <w:tc>
          <w:tcPr>
            <w:tcW w:w="1145" w:type="dxa"/>
          </w:tcPr>
          <w:p w14:paraId="68569D1B" w14:textId="77777777" w:rsidR="00B70EB4" w:rsidRDefault="00982F96">
            <w:pPr>
              <w:pStyle w:val="TableParagraph"/>
              <w:spacing w:before="104" w:line="209" w:lineRule="exact"/>
              <w:ind w:left="351"/>
              <w:rPr>
                <w:sz w:val="20"/>
              </w:rPr>
            </w:pPr>
            <w:r>
              <w:rPr>
                <w:sz w:val="20"/>
              </w:rPr>
              <w:t>9(10)</w:t>
            </w:r>
          </w:p>
        </w:tc>
        <w:tc>
          <w:tcPr>
            <w:tcW w:w="1144" w:type="dxa"/>
          </w:tcPr>
          <w:p w14:paraId="5DD614DC" w14:textId="77777777" w:rsidR="00B70EB4" w:rsidRDefault="00982F96">
            <w:pPr>
              <w:pStyle w:val="TableParagraph"/>
              <w:spacing w:before="104" w:line="209" w:lineRule="exact"/>
              <w:ind w:left="351"/>
              <w:rPr>
                <w:sz w:val="20"/>
              </w:rPr>
            </w:pPr>
            <w:r>
              <w:rPr>
                <w:sz w:val="20"/>
              </w:rPr>
              <w:t>9(10)</w:t>
            </w:r>
          </w:p>
        </w:tc>
      </w:tr>
      <w:tr w:rsidR="00B70EB4" w14:paraId="6B2C5D5D" w14:textId="77777777">
        <w:trPr>
          <w:trHeight w:val="384"/>
        </w:trPr>
        <w:tc>
          <w:tcPr>
            <w:tcW w:w="1144" w:type="dxa"/>
          </w:tcPr>
          <w:p w14:paraId="701E6F72" w14:textId="77777777" w:rsidR="00B70EB4" w:rsidRDefault="00B70EB4">
            <w:pPr>
              <w:pStyle w:val="TableParagraph"/>
              <w:rPr>
                <w:sz w:val="20"/>
              </w:rPr>
            </w:pPr>
          </w:p>
        </w:tc>
        <w:tc>
          <w:tcPr>
            <w:tcW w:w="1145" w:type="dxa"/>
          </w:tcPr>
          <w:p w14:paraId="5AA65C54" w14:textId="77777777" w:rsidR="00B70EB4" w:rsidRDefault="00B70EB4">
            <w:pPr>
              <w:pStyle w:val="TableParagraph"/>
              <w:rPr>
                <w:sz w:val="20"/>
              </w:rPr>
            </w:pPr>
          </w:p>
        </w:tc>
        <w:tc>
          <w:tcPr>
            <w:tcW w:w="1144" w:type="dxa"/>
          </w:tcPr>
          <w:p w14:paraId="3B30DC5B" w14:textId="77777777" w:rsidR="00B70EB4" w:rsidRDefault="00B70EB4">
            <w:pPr>
              <w:pStyle w:val="TableParagraph"/>
              <w:rPr>
                <w:sz w:val="20"/>
              </w:rPr>
            </w:pPr>
          </w:p>
        </w:tc>
        <w:tc>
          <w:tcPr>
            <w:tcW w:w="1144" w:type="dxa"/>
          </w:tcPr>
          <w:p w14:paraId="5C8260BB" w14:textId="77777777" w:rsidR="00B70EB4" w:rsidRDefault="00B70EB4">
            <w:pPr>
              <w:pStyle w:val="TableParagraph"/>
              <w:rPr>
                <w:sz w:val="20"/>
              </w:rPr>
            </w:pPr>
          </w:p>
        </w:tc>
        <w:tc>
          <w:tcPr>
            <w:tcW w:w="1145" w:type="dxa"/>
          </w:tcPr>
          <w:p w14:paraId="10C5BF54" w14:textId="77777777" w:rsidR="00B70EB4" w:rsidRDefault="00B70EB4">
            <w:pPr>
              <w:pStyle w:val="TableParagraph"/>
              <w:rPr>
                <w:sz w:val="20"/>
              </w:rPr>
            </w:pPr>
          </w:p>
        </w:tc>
        <w:tc>
          <w:tcPr>
            <w:tcW w:w="1144" w:type="dxa"/>
          </w:tcPr>
          <w:p w14:paraId="0D49A162" w14:textId="77777777" w:rsidR="00B70EB4" w:rsidRDefault="00B70EB4">
            <w:pPr>
              <w:pStyle w:val="TableParagraph"/>
              <w:rPr>
                <w:sz w:val="20"/>
              </w:rPr>
            </w:pPr>
          </w:p>
        </w:tc>
        <w:tc>
          <w:tcPr>
            <w:tcW w:w="1144" w:type="dxa"/>
          </w:tcPr>
          <w:p w14:paraId="5CC0D1FD" w14:textId="77777777" w:rsidR="00B70EB4" w:rsidRDefault="00B70EB4">
            <w:pPr>
              <w:pStyle w:val="TableParagraph"/>
              <w:rPr>
                <w:sz w:val="20"/>
              </w:rPr>
            </w:pPr>
          </w:p>
        </w:tc>
        <w:tc>
          <w:tcPr>
            <w:tcW w:w="1145" w:type="dxa"/>
          </w:tcPr>
          <w:p w14:paraId="6C44C940" w14:textId="77777777" w:rsidR="00B70EB4" w:rsidRDefault="00B70EB4">
            <w:pPr>
              <w:pStyle w:val="TableParagraph"/>
              <w:rPr>
                <w:sz w:val="20"/>
              </w:rPr>
            </w:pPr>
          </w:p>
        </w:tc>
        <w:tc>
          <w:tcPr>
            <w:tcW w:w="1144" w:type="dxa"/>
          </w:tcPr>
          <w:p w14:paraId="25E97D22" w14:textId="77777777" w:rsidR="00B70EB4" w:rsidRDefault="00B70EB4">
            <w:pPr>
              <w:pStyle w:val="TableParagraph"/>
              <w:rPr>
                <w:sz w:val="20"/>
              </w:rPr>
            </w:pPr>
          </w:p>
        </w:tc>
        <w:tc>
          <w:tcPr>
            <w:tcW w:w="1144" w:type="dxa"/>
          </w:tcPr>
          <w:p w14:paraId="097255F3" w14:textId="77777777" w:rsidR="00B70EB4" w:rsidRDefault="00B70EB4">
            <w:pPr>
              <w:pStyle w:val="TableParagraph"/>
              <w:rPr>
                <w:sz w:val="20"/>
              </w:rPr>
            </w:pPr>
          </w:p>
        </w:tc>
        <w:tc>
          <w:tcPr>
            <w:tcW w:w="1145" w:type="dxa"/>
          </w:tcPr>
          <w:p w14:paraId="02580188" w14:textId="77777777" w:rsidR="00B70EB4" w:rsidRDefault="00B70EB4">
            <w:pPr>
              <w:pStyle w:val="TableParagraph"/>
              <w:rPr>
                <w:sz w:val="20"/>
              </w:rPr>
            </w:pPr>
          </w:p>
        </w:tc>
        <w:tc>
          <w:tcPr>
            <w:tcW w:w="1144" w:type="dxa"/>
          </w:tcPr>
          <w:p w14:paraId="053F5F01" w14:textId="77777777" w:rsidR="00B70EB4" w:rsidRDefault="00B70EB4">
            <w:pPr>
              <w:pStyle w:val="TableParagraph"/>
              <w:rPr>
                <w:sz w:val="20"/>
              </w:rPr>
            </w:pPr>
          </w:p>
        </w:tc>
      </w:tr>
      <w:tr w:rsidR="00B70EB4" w14:paraId="5146C94E" w14:textId="77777777">
        <w:trPr>
          <w:trHeight w:val="384"/>
        </w:trPr>
        <w:tc>
          <w:tcPr>
            <w:tcW w:w="1144" w:type="dxa"/>
          </w:tcPr>
          <w:p w14:paraId="2006ABDE" w14:textId="77777777" w:rsidR="00B70EB4" w:rsidRDefault="00B70EB4">
            <w:pPr>
              <w:pStyle w:val="TableParagraph"/>
              <w:rPr>
                <w:sz w:val="20"/>
              </w:rPr>
            </w:pPr>
          </w:p>
        </w:tc>
        <w:tc>
          <w:tcPr>
            <w:tcW w:w="1145" w:type="dxa"/>
          </w:tcPr>
          <w:p w14:paraId="3AFC2E5A" w14:textId="77777777" w:rsidR="00B70EB4" w:rsidRDefault="00B70EB4">
            <w:pPr>
              <w:pStyle w:val="TableParagraph"/>
              <w:rPr>
                <w:sz w:val="20"/>
              </w:rPr>
            </w:pPr>
          </w:p>
        </w:tc>
        <w:tc>
          <w:tcPr>
            <w:tcW w:w="1144" w:type="dxa"/>
          </w:tcPr>
          <w:p w14:paraId="778B1034" w14:textId="77777777" w:rsidR="00B70EB4" w:rsidRDefault="00B70EB4">
            <w:pPr>
              <w:pStyle w:val="TableParagraph"/>
              <w:rPr>
                <w:sz w:val="20"/>
              </w:rPr>
            </w:pPr>
          </w:p>
        </w:tc>
        <w:tc>
          <w:tcPr>
            <w:tcW w:w="1144" w:type="dxa"/>
          </w:tcPr>
          <w:p w14:paraId="2CF98F1B" w14:textId="77777777" w:rsidR="00B70EB4" w:rsidRDefault="00B70EB4">
            <w:pPr>
              <w:pStyle w:val="TableParagraph"/>
              <w:rPr>
                <w:sz w:val="20"/>
              </w:rPr>
            </w:pPr>
          </w:p>
        </w:tc>
        <w:tc>
          <w:tcPr>
            <w:tcW w:w="1145" w:type="dxa"/>
          </w:tcPr>
          <w:p w14:paraId="7CF3CE27" w14:textId="77777777" w:rsidR="00B70EB4" w:rsidRDefault="00B70EB4">
            <w:pPr>
              <w:pStyle w:val="TableParagraph"/>
              <w:rPr>
                <w:sz w:val="20"/>
              </w:rPr>
            </w:pPr>
          </w:p>
        </w:tc>
        <w:tc>
          <w:tcPr>
            <w:tcW w:w="1144" w:type="dxa"/>
          </w:tcPr>
          <w:p w14:paraId="3038BC15" w14:textId="77777777" w:rsidR="00B70EB4" w:rsidRDefault="00B70EB4">
            <w:pPr>
              <w:pStyle w:val="TableParagraph"/>
              <w:rPr>
                <w:sz w:val="20"/>
              </w:rPr>
            </w:pPr>
          </w:p>
        </w:tc>
        <w:tc>
          <w:tcPr>
            <w:tcW w:w="1144" w:type="dxa"/>
          </w:tcPr>
          <w:p w14:paraId="0B944CAC" w14:textId="77777777" w:rsidR="00B70EB4" w:rsidRDefault="00B70EB4">
            <w:pPr>
              <w:pStyle w:val="TableParagraph"/>
              <w:rPr>
                <w:sz w:val="20"/>
              </w:rPr>
            </w:pPr>
          </w:p>
        </w:tc>
        <w:tc>
          <w:tcPr>
            <w:tcW w:w="1145" w:type="dxa"/>
          </w:tcPr>
          <w:p w14:paraId="534E0A32" w14:textId="77777777" w:rsidR="00B70EB4" w:rsidRDefault="00B70EB4">
            <w:pPr>
              <w:pStyle w:val="TableParagraph"/>
              <w:rPr>
                <w:sz w:val="20"/>
              </w:rPr>
            </w:pPr>
          </w:p>
        </w:tc>
        <w:tc>
          <w:tcPr>
            <w:tcW w:w="1144" w:type="dxa"/>
          </w:tcPr>
          <w:p w14:paraId="73EA0457" w14:textId="77777777" w:rsidR="00B70EB4" w:rsidRDefault="00B70EB4">
            <w:pPr>
              <w:pStyle w:val="TableParagraph"/>
              <w:rPr>
                <w:sz w:val="20"/>
              </w:rPr>
            </w:pPr>
          </w:p>
        </w:tc>
        <w:tc>
          <w:tcPr>
            <w:tcW w:w="1144" w:type="dxa"/>
          </w:tcPr>
          <w:p w14:paraId="73B5782F" w14:textId="77777777" w:rsidR="00B70EB4" w:rsidRDefault="00B70EB4">
            <w:pPr>
              <w:pStyle w:val="TableParagraph"/>
              <w:rPr>
                <w:sz w:val="20"/>
              </w:rPr>
            </w:pPr>
          </w:p>
        </w:tc>
        <w:tc>
          <w:tcPr>
            <w:tcW w:w="1145" w:type="dxa"/>
          </w:tcPr>
          <w:p w14:paraId="13D0A993" w14:textId="77777777" w:rsidR="00B70EB4" w:rsidRDefault="00B70EB4">
            <w:pPr>
              <w:pStyle w:val="TableParagraph"/>
              <w:rPr>
                <w:sz w:val="20"/>
              </w:rPr>
            </w:pPr>
          </w:p>
        </w:tc>
        <w:tc>
          <w:tcPr>
            <w:tcW w:w="1144" w:type="dxa"/>
          </w:tcPr>
          <w:p w14:paraId="470621AD" w14:textId="77777777" w:rsidR="00B70EB4" w:rsidRDefault="00B70EB4">
            <w:pPr>
              <w:pStyle w:val="TableParagraph"/>
              <w:rPr>
                <w:sz w:val="20"/>
              </w:rPr>
            </w:pPr>
          </w:p>
        </w:tc>
      </w:tr>
      <w:tr w:rsidR="00B70EB4" w14:paraId="56B38D51" w14:textId="77777777">
        <w:trPr>
          <w:trHeight w:val="384"/>
        </w:trPr>
        <w:tc>
          <w:tcPr>
            <w:tcW w:w="1144" w:type="dxa"/>
          </w:tcPr>
          <w:p w14:paraId="23A59EE9" w14:textId="77777777" w:rsidR="00B70EB4" w:rsidRDefault="00B70EB4">
            <w:pPr>
              <w:pStyle w:val="TableParagraph"/>
              <w:rPr>
                <w:sz w:val="20"/>
              </w:rPr>
            </w:pPr>
          </w:p>
        </w:tc>
        <w:tc>
          <w:tcPr>
            <w:tcW w:w="1145" w:type="dxa"/>
          </w:tcPr>
          <w:p w14:paraId="23CE27DD" w14:textId="77777777" w:rsidR="00B70EB4" w:rsidRDefault="00B70EB4">
            <w:pPr>
              <w:pStyle w:val="TableParagraph"/>
              <w:rPr>
                <w:sz w:val="20"/>
              </w:rPr>
            </w:pPr>
          </w:p>
        </w:tc>
        <w:tc>
          <w:tcPr>
            <w:tcW w:w="1144" w:type="dxa"/>
          </w:tcPr>
          <w:p w14:paraId="36DC0D3F" w14:textId="77777777" w:rsidR="00B70EB4" w:rsidRDefault="00B70EB4">
            <w:pPr>
              <w:pStyle w:val="TableParagraph"/>
              <w:rPr>
                <w:sz w:val="20"/>
              </w:rPr>
            </w:pPr>
          </w:p>
        </w:tc>
        <w:tc>
          <w:tcPr>
            <w:tcW w:w="1144" w:type="dxa"/>
          </w:tcPr>
          <w:p w14:paraId="32F4FA10" w14:textId="77777777" w:rsidR="00B70EB4" w:rsidRDefault="00B70EB4">
            <w:pPr>
              <w:pStyle w:val="TableParagraph"/>
              <w:rPr>
                <w:sz w:val="20"/>
              </w:rPr>
            </w:pPr>
          </w:p>
        </w:tc>
        <w:tc>
          <w:tcPr>
            <w:tcW w:w="1145" w:type="dxa"/>
          </w:tcPr>
          <w:p w14:paraId="7B29F8EC" w14:textId="77777777" w:rsidR="00B70EB4" w:rsidRDefault="00B70EB4">
            <w:pPr>
              <w:pStyle w:val="TableParagraph"/>
              <w:rPr>
                <w:sz w:val="20"/>
              </w:rPr>
            </w:pPr>
          </w:p>
        </w:tc>
        <w:tc>
          <w:tcPr>
            <w:tcW w:w="1144" w:type="dxa"/>
          </w:tcPr>
          <w:p w14:paraId="143F7005" w14:textId="77777777" w:rsidR="00B70EB4" w:rsidRDefault="00B70EB4">
            <w:pPr>
              <w:pStyle w:val="TableParagraph"/>
              <w:rPr>
                <w:sz w:val="20"/>
              </w:rPr>
            </w:pPr>
          </w:p>
        </w:tc>
        <w:tc>
          <w:tcPr>
            <w:tcW w:w="1144" w:type="dxa"/>
          </w:tcPr>
          <w:p w14:paraId="60B93413" w14:textId="77777777" w:rsidR="00B70EB4" w:rsidRDefault="00B70EB4">
            <w:pPr>
              <w:pStyle w:val="TableParagraph"/>
              <w:rPr>
                <w:sz w:val="20"/>
              </w:rPr>
            </w:pPr>
          </w:p>
        </w:tc>
        <w:tc>
          <w:tcPr>
            <w:tcW w:w="1145" w:type="dxa"/>
          </w:tcPr>
          <w:p w14:paraId="3C0FA8F3" w14:textId="77777777" w:rsidR="00B70EB4" w:rsidRDefault="00B70EB4">
            <w:pPr>
              <w:pStyle w:val="TableParagraph"/>
              <w:rPr>
                <w:sz w:val="20"/>
              </w:rPr>
            </w:pPr>
          </w:p>
        </w:tc>
        <w:tc>
          <w:tcPr>
            <w:tcW w:w="1144" w:type="dxa"/>
          </w:tcPr>
          <w:p w14:paraId="3FD14945" w14:textId="77777777" w:rsidR="00B70EB4" w:rsidRDefault="00B70EB4">
            <w:pPr>
              <w:pStyle w:val="TableParagraph"/>
              <w:rPr>
                <w:sz w:val="20"/>
              </w:rPr>
            </w:pPr>
          </w:p>
        </w:tc>
        <w:tc>
          <w:tcPr>
            <w:tcW w:w="1144" w:type="dxa"/>
          </w:tcPr>
          <w:p w14:paraId="5AF4B17C" w14:textId="77777777" w:rsidR="00B70EB4" w:rsidRDefault="00B70EB4">
            <w:pPr>
              <w:pStyle w:val="TableParagraph"/>
              <w:rPr>
                <w:sz w:val="20"/>
              </w:rPr>
            </w:pPr>
          </w:p>
        </w:tc>
        <w:tc>
          <w:tcPr>
            <w:tcW w:w="1145" w:type="dxa"/>
          </w:tcPr>
          <w:p w14:paraId="7849BE95" w14:textId="77777777" w:rsidR="00B70EB4" w:rsidRDefault="00B70EB4">
            <w:pPr>
              <w:pStyle w:val="TableParagraph"/>
              <w:rPr>
                <w:sz w:val="20"/>
              </w:rPr>
            </w:pPr>
          </w:p>
        </w:tc>
        <w:tc>
          <w:tcPr>
            <w:tcW w:w="1144" w:type="dxa"/>
          </w:tcPr>
          <w:p w14:paraId="4021407B" w14:textId="77777777" w:rsidR="00B70EB4" w:rsidRDefault="00B70EB4">
            <w:pPr>
              <w:pStyle w:val="TableParagraph"/>
              <w:rPr>
                <w:sz w:val="20"/>
              </w:rPr>
            </w:pPr>
          </w:p>
        </w:tc>
      </w:tr>
      <w:tr w:rsidR="00B70EB4" w14:paraId="335319EF" w14:textId="77777777">
        <w:trPr>
          <w:trHeight w:val="385"/>
        </w:trPr>
        <w:tc>
          <w:tcPr>
            <w:tcW w:w="1144" w:type="dxa"/>
          </w:tcPr>
          <w:p w14:paraId="41414613" w14:textId="77777777" w:rsidR="00B70EB4" w:rsidRDefault="00B70EB4">
            <w:pPr>
              <w:pStyle w:val="TableParagraph"/>
              <w:rPr>
                <w:sz w:val="20"/>
              </w:rPr>
            </w:pPr>
          </w:p>
        </w:tc>
        <w:tc>
          <w:tcPr>
            <w:tcW w:w="1145" w:type="dxa"/>
          </w:tcPr>
          <w:p w14:paraId="002A2517" w14:textId="77777777" w:rsidR="00B70EB4" w:rsidRDefault="00B70EB4">
            <w:pPr>
              <w:pStyle w:val="TableParagraph"/>
              <w:rPr>
                <w:sz w:val="20"/>
              </w:rPr>
            </w:pPr>
          </w:p>
        </w:tc>
        <w:tc>
          <w:tcPr>
            <w:tcW w:w="1144" w:type="dxa"/>
          </w:tcPr>
          <w:p w14:paraId="6BDDA331" w14:textId="77777777" w:rsidR="00B70EB4" w:rsidRDefault="00B70EB4">
            <w:pPr>
              <w:pStyle w:val="TableParagraph"/>
              <w:rPr>
                <w:sz w:val="20"/>
              </w:rPr>
            </w:pPr>
          </w:p>
        </w:tc>
        <w:tc>
          <w:tcPr>
            <w:tcW w:w="1144" w:type="dxa"/>
          </w:tcPr>
          <w:p w14:paraId="30CA85B7" w14:textId="77777777" w:rsidR="00B70EB4" w:rsidRDefault="00B70EB4">
            <w:pPr>
              <w:pStyle w:val="TableParagraph"/>
              <w:rPr>
                <w:sz w:val="20"/>
              </w:rPr>
            </w:pPr>
          </w:p>
        </w:tc>
        <w:tc>
          <w:tcPr>
            <w:tcW w:w="1145" w:type="dxa"/>
          </w:tcPr>
          <w:p w14:paraId="64788988" w14:textId="77777777" w:rsidR="00B70EB4" w:rsidRDefault="00B70EB4">
            <w:pPr>
              <w:pStyle w:val="TableParagraph"/>
              <w:rPr>
                <w:sz w:val="20"/>
              </w:rPr>
            </w:pPr>
          </w:p>
        </w:tc>
        <w:tc>
          <w:tcPr>
            <w:tcW w:w="1144" w:type="dxa"/>
          </w:tcPr>
          <w:p w14:paraId="7F410E41" w14:textId="77777777" w:rsidR="00B70EB4" w:rsidRDefault="00B70EB4">
            <w:pPr>
              <w:pStyle w:val="TableParagraph"/>
              <w:rPr>
                <w:sz w:val="20"/>
              </w:rPr>
            </w:pPr>
          </w:p>
        </w:tc>
        <w:tc>
          <w:tcPr>
            <w:tcW w:w="1144" w:type="dxa"/>
          </w:tcPr>
          <w:p w14:paraId="7DCCCA5F" w14:textId="77777777" w:rsidR="00B70EB4" w:rsidRDefault="00B70EB4">
            <w:pPr>
              <w:pStyle w:val="TableParagraph"/>
              <w:rPr>
                <w:sz w:val="20"/>
              </w:rPr>
            </w:pPr>
          </w:p>
        </w:tc>
        <w:tc>
          <w:tcPr>
            <w:tcW w:w="1145" w:type="dxa"/>
          </w:tcPr>
          <w:p w14:paraId="347C9AF8" w14:textId="77777777" w:rsidR="00B70EB4" w:rsidRDefault="00B70EB4">
            <w:pPr>
              <w:pStyle w:val="TableParagraph"/>
              <w:rPr>
                <w:sz w:val="20"/>
              </w:rPr>
            </w:pPr>
          </w:p>
        </w:tc>
        <w:tc>
          <w:tcPr>
            <w:tcW w:w="1144" w:type="dxa"/>
          </w:tcPr>
          <w:p w14:paraId="2B51EAB2" w14:textId="77777777" w:rsidR="00B70EB4" w:rsidRDefault="00B70EB4">
            <w:pPr>
              <w:pStyle w:val="TableParagraph"/>
              <w:rPr>
                <w:sz w:val="20"/>
              </w:rPr>
            </w:pPr>
          </w:p>
        </w:tc>
        <w:tc>
          <w:tcPr>
            <w:tcW w:w="1144" w:type="dxa"/>
          </w:tcPr>
          <w:p w14:paraId="00A576E6" w14:textId="77777777" w:rsidR="00B70EB4" w:rsidRDefault="00B70EB4">
            <w:pPr>
              <w:pStyle w:val="TableParagraph"/>
              <w:rPr>
                <w:sz w:val="20"/>
              </w:rPr>
            </w:pPr>
          </w:p>
        </w:tc>
        <w:tc>
          <w:tcPr>
            <w:tcW w:w="1145" w:type="dxa"/>
          </w:tcPr>
          <w:p w14:paraId="66CF0CED" w14:textId="77777777" w:rsidR="00B70EB4" w:rsidRDefault="00B70EB4">
            <w:pPr>
              <w:pStyle w:val="TableParagraph"/>
              <w:rPr>
                <w:sz w:val="20"/>
              </w:rPr>
            </w:pPr>
          </w:p>
        </w:tc>
        <w:tc>
          <w:tcPr>
            <w:tcW w:w="1144" w:type="dxa"/>
          </w:tcPr>
          <w:p w14:paraId="302FC2DB" w14:textId="77777777" w:rsidR="00B70EB4" w:rsidRDefault="00B70EB4">
            <w:pPr>
              <w:pStyle w:val="TableParagraph"/>
              <w:rPr>
                <w:sz w:val="20"/>
              </w:rPr>
            </w:pPr>
          </w:p>
        </w:tc>
      </w:tr>
      <w:tr w:rsidR="00B70EB4" w14:paraId="20492BD7" w14:textId="77777777">
        <w:trPr>
          <w:trHeight w:val="384"/>
        </w:trPr>
        <w:tc>
          <w:tcPr>
            <w:tcW w:w="1144" w:type="dxa"/>
          </w:tcPr>
          <w:p w14:paraId="1616BF84" w14:textId="77777777" w:rsidR="00B70EB4" w:rsidRDefault="00B70EB4">
            <w:pPr>
              <w:pStyle w:val="TableParagraph"/>
              <w:rPr>
                <w:sz w:val="20"/>
              </w:rPr>
            </w:pPr>
          </w:p>
        </w:tc>
        <w:tc>
          <w:tcPr>
            <w:tcW w:w="1145" w:type="dxa"/>
          </w:tcPr>
          <w:p w14:paraId="01BDEEB1" w14:textId="77777777" w:rsidR="00B70EB4" w:rsidRDefault="00B70EB4">
            <w:pPr>
              <w:pStyle w:val="TableParagraph"/>
              <w:rPr>
                <w:sz w:val="20"/>
              </w:rPr>
            </w:pPr>
          </w:p>
        </w:tc>
        <w:tc>
          <w:tcPr>
            <w:tcW w:w="1144" w:type="dxa"/>
          </w:tcPr>
          <w:p w14:paraId="6E7AB791" w14:textId="77777777" w:rsidR="00B70EB4" w:rsidRDefault="00B70EB4">
            <w:pPr>
              <w:pStyle w:val="TableParagraph"/>
              <w:rPr>
                <w:sz w:val="20"/>
              </w:rPr>
            </w:pPr>
          </w:p>
        </w:tc>
        <w:tc>
          <w:tcPr>
            <w:tcW w:w="1144" w:type="dxa"/>
          </w:tcPr>
          <w:p w14:paraId="74E12984" w14:textId="77777777" w:rsidR="00B70EB4" w:rsidRDefault="00B70EB4">
            <w:pPr>
              <w:pStyle w:val="TableParagraph"/>
              <w:rPr>
                <w:sz w:val="20"/>
              </w:rPr>
            </w:pPr>
          </w:p>
        </w:tc>
        <w:tc>
          <w:tcPr>
            <w:tcW w:w="1145" w:type="dxa"/>
          </w:tcPr>
          <w:p w14:paraId="7D0296D3" w14:textId="77777777" w:rsidR="00B70EB4" w:rsidRDefault="00B70EB4">
            <w:pPr>
              <w:pStyle w:val="TableParagraph"/>
              <w:rPr>
                <w:sz w:val="20"/>
              </w:rPr>
            </w:pPr>
          </w:p>
        </w:tc>
        <w:tc>
          <w:tcPr>
            <w:tcW w:w="1144" w:type="dxa"/>
          </w:tcPr>
          <w:p w14:paraId="67610FD1" w14:textId="77777777" w:rsidR="00B70EB4" w:rsidRDefault="00B70EB4">
            <w:pPr>
              <w:pStyle w:val="TableParagraph"/>
              <w:rPr>
                <w:sz w:val="20"/>
              </w:rPr>
            </w:pPr>
          </w:p>
        </w:tc>
        <w:tc>
          <w:tcPr>
            <w:tcW w:w="1144" w:type="dxa"/>
          </w:tcPr>
          <w:p w14:paraId="11A8A5D0" w14:textId="77777777" w:rsidR="00B70EB4" w:rsidRDefault="00B70EB4">
            <w:pPr>
              <w:pStyle w:val="TableParagraph"/>
              <w:rPr>
                <w:sz w:val="20"/>
              </w:rPr>
            </w:pPr>
          </w:p>
        </w:tc>
        <w:tc>
          <w:tcPr>
            <w:tcW w:w="1145" w:type="dxa"/>
          </w:tcPr>
          <w:p w14:paraId="0DEDCAB9" w14:textId="77777777" w:rsidR="00B70EB4" w:rsidRDefault="00B70EB4">
            <w:pPr>
              <w:pStyle w:val="TableParagraph"/>
              <w:rPr>
                <w:sz w:val="20"/>
              </w:rPr>
            </w:pPr>
          </w:p>
        </w:tc>
        <w:tc>
          <w:tcPr>
            <w:tcW w:w="1144" w:type="dxa"/>
          </w:tcPr>
          <w:p w14:paraId="7686CA7C" w14:textId="77777777" w:rsidR="00B70EB4" w:rsidRDefault="00B70EB4">
            <w:pPr>
              <w:pStyle w:val="TableParagraph"/>
              <w:rPr>
                <w:sz w:val="20"/>
              </w:rPr>
            </w:pPr>
          </w:p>
        </w:tc>
        <w:tc>
          <w:tcPr>
            <w:tcW w:w="1144" w:type="dxa"/>
          </w:tcPr>
          <w:p w14:paraId="2C12E87D" w14:textId="77777777" w:rsidR="00B70EB4" w:rsidRDefault="00B70EB4">
            <w:pPr>
              <w:pStyle w:val="TableParagraph"/>
              <w:rPr>
                <w:sz w:val="20"/>
              </w:rPr>
            </w:pPr>
          </w:p>
        </w:tc>
        <w:tc>
          <w:tcPr>
            <w:tcW w:w="1145" w:type="dxa"/>
          </w:tcPr>
          <w:p w14:paraId="6C6DDD8C" w14:textId="77777777" w:rsidR="00B70EB4" w:rsidRDefault="00B70EB4">
            <w:pPr>
              <w:pStyle w:val="TableParagraph"/>
              <w:rPr>
                <w:sz w:val="20"/>
              </w:rPr>
            </w:pPr>
          </w:p>
        </w:tc>
        <w:tc>
          <w:tcPr>
            <w:tcW w:w="1144" w:type="dxa"/>
          </w:tcPr>
          <w:p w14:paraId="4DD93167" w14:textId="77777777" w:rsidR="00B70EB4" w:rsidRDefault="00B70EB4">
            <w:pPr>
              <w:pStyle w:val="TableParagraph"/>
              <w:rPr>
                <w:sz w:val="20"/>
              </w:rPr>
            </w:pPr>
          </w:p>
        </w:tc>
      </w:tr>
      <w:tr w:rsidR="00B70EB4" w14:paraId="7D7EF9FB" w14:textId="77777777">
        <w:trPr>
          <w:trHeight w:val="384"/>
        </w:trPr>
        <w:tc>
          <w:tcPr>
            <w:tcW w:w="1144" w:type="dxa"/>
          </w:tcPr>
          <w:p w14:paraId="32238E67" w14:textId="77777777" w:rsidR="00B70EB4" w:rsidRDefault="00B70EB4">
            <w:pPr>
              <w:pStyle w:val="TableParagraph"/>
              <w:rPr>
                <w:sz w:val="20"/>
              </w:rPr>
            </w:pPr>
          </w:p>
        </w:tc>
        <w:tc>
          <w:tcPr>
            <w:tcW w:w="1145" w:type="dxa"/>
          </w:tcPr>
          <w:p w14:paraId="191AE135" w14:textId="77777777" w:rsidR="00B70EB4" w:rsidRDefault="00B70EB4">
            <w:pPr>
              <w:pStyle w:val="TableParagraph"/>
              <w:rPr>
                <w:sz w:val="20"/>
              </w:rPr>
            </w:pPr>
          </w:p>
        </w:tc>
        <w:tc>
          <w:tcPr>
            <w:tcW w:w="1144" w:type="dxa"/>
          </w:tcPr>
          <w:p w14:paraId="373E7549" w14:textId="77777777" w:rsidR="00B70EB4" w:rsidRDefault="00B70EB4">
            <w:pPr>
              <w:pStyle w:val="TableParagraph"/>
              <w:rPr>
                <w:sz w:val="20"/>
              </w:rPr>
            </w:pPr>
          </w:p>
        </w:tc>
        <w:tc>
          <w:tcPr>
            <w:tcW w:w="1144" w:type="dxa"/>
          </w:tcPr>
          <w:p w14:paraId="722652D9" w14:textId="77777777" w:rsidR="00B70EB4" w:rsidRDefault="00B70EB4">
            <w:pPr>
              <w:pStyle w:val="TableParagraph"/>
              <w:rPr>
                <w:sz w:val="20"/>
              </w:rPr>
            </w:pPr>
          </w:p>
        </w:tc>
        <w:tc>
          <w:tcPr>
            <w:tcW w:w="1145" w:type="dxa"/>
          </w:tcPr>
          <w:p w14:paraId="43454D29" w14:textId="77777777" w:rsidR="00B70EB4" w:rsidRDefault="00B70EB4">
            <w:pPr>
              <w:pStyle w:val="TableParagraph"/>
              <w:rPr>
                <w:sz w:val="20"/>
              </w:rPr>
            </w:pPr>
          </w:p>
        </w:tc>
        <w:tc>
          <w:tcPr>
            <w:tcW w:w="1144" w:type="dxa"/>
          </w:tcPr>
          <w:p w14:paraId="54AE0153" w14:textId="77777777" w:rsidR="00B70EB4" w:rsidRDefault="00B70EB4">
            <w:pPr>
              <w:pStyle w:val="TableParagraph"/>
              <w:rPr>
                <w:sz w:val="20"/>
              </w:rPr>
            </w:pPr>
          </w:p>
        </w:tc>
        <w:tc>
          <w:tcPr>
            <w:tcW w:w="1144" w:type="dxa"/>
          </w:tcPr>
          <w:p w14:paraId="3275A86B" w14:textId="77777777" w:rsidR="00B70EB4" w:rsidRDefault="00B70EB4">
            <w:pPr>
              <w:pStyle w:val="TableParagraph"/>
              <w:rPr>
                <w:sz w:val="20"/>
              </w:rPr>
            </w:pPr>
          </w:p>
        </w:tc>
        <w:tc>
          <w:tcPr>
            <w:tcW w:w="1145" w:type="dxa"/>
          </w:tcPr>
          <w:p w14:paraId="66CACD7C" w14:textId="77777777" w:rsidR="00B70EB4" w:rsidRDefault="00B70EB4">
            <w:pPr>
              <w:pStyle w:val="TableParagraph"/>
              <w:rPr>
                <w:sz w:val="20"/>
              </w:rPr>
            </w:pPr>
          </w:p>
        </w:tc>
        <w:tc>
          <w:tcPr>
            <w:tcW w:w="1144" w:type="dxa"/>
          </w:tcPr>
          <w:p w14:paraId="0D3A0C3B" w14:textId="77777777" w:rsidR="00B70EB4" w:rsidRDefault="00B70EB4">
            <w:pPr>
              <w:pStyle w:val="TableParagraph"/>
              <w:rPr>
                <w:sz w:val="20"/>
              </w:rPr>
            </w:pPr>
          </w:p>
        </w:tc>
        <w:tc>
          <w:tcPr>
            <w:tcW w:w="1144" w:type="dxa"/>
          </w:tcPr>
          <w:p w14:paraId="06F3E26B" w14:textId="77777777" w:rsidR="00B70EB4" w:rsidRDefault="00B70EB4">
            <w:pPr>
              <w:pStyle w:val="TableParagraph"/>
              <w:rPr>
                <w:sz w:val="20"/>
              </w:rPr>
            </w:pPr>
          </w:p>
        </w:tc>
        <w:tc>
          <w:tcPr>
            <w:tcW w:w="1145" w:type="dxa"/>
          </w:tcPr>
          <w:p w14:paraId="5541D213" w14:textId="77777777" w:rsidR="00B70EB4" w:rsidRDefault="00B70EB4">
            <w:pPr>
              <w:pStyle w:val="TableParagraph"/>
              <w:rPr>
                <w:sz w:val="20"/>
              </w:rPr>
            </w:pPr>
          </w:p>
        </w:tc>
        <w:tc>
          <w:tcPr>
            <w:tcW w:w="1144" w:type="dxa"/>
          </w:tcPr>
          <w:p w14:paraId="59250D60" w14:textId="77777777" w:rsidR="00B70EB4" w:rsidRDefault="00B70EB4">
            <w:pPr>
              <w:pStyle w:val="TableParagraph"/>
              <w:rPr>
                <w:sz w:val="20"/>
              </w:rPr>
            </w:pPr>
          </w:p>
        </w:tc>
      </w:tr>
      <w:tr w:rsidR="00B70EB4" w14:paraId="1D20F785" w14:textId="77777777">
        <w:trPr>
          <w:trHeight w:val="384"/>
        </w:trPr>
        <w:tc>
          <w:tcPr>
            <w:tcW w:w="1144" w:type="dxa"/>
          </w:tcPr>
          <w:p w14:paraId="0B4917C9" w14:textId="77777777" w:rsidR="00B70EB4" w:rsidRDefault="00B70EB4">
            <w:pPr>
              <w:pStyle w:val="TableParagraph"/>
              <w:rPr>
                <w:sz w:val="20"/>
              </w:rPr>
            </w:pPr>
          </w:p>
        </w:tc>
        <w:tc>
          <w:tcPr>
            <w:tcW w:w="1145" w:type="dxa"/>
          </w:tcPr>
          <w:p w14:paraId="0E222867" w14:textId="77777777" w:rsidR="00B70EB4" w:rsidRDefault="00B70EB4">
            <w:pPr>
              <w:pStyle w:val="TableParagraph"/>
              <w:rPr>
                <w:sz w:val="20"/>
              </w:rPr>
            </w:pPr>
          </w:p>
        </w:tc>
        <w:tc>
          <w:tcPr>
            <w:tcW w:w="1144" w:type="dxa"/>
          </w:tcPr>
          <w:p w14:paraId="4F74BB9A" w14:textId="77777777" w:rsidR="00B70EB4" w:rsidRDefault="00B70EB4">
            <w:pPr>
              <w:pStyle w:val="TableParagraph"/>
              <w:rPr>
                <w:sz w:val="20"/>
              </w:rPr>
            </w:pPr>
          </w:p>
        </w:tc>
        <w:tc>
          <w:tcPr>
            <w:tcW w:w="1144" w:type="dxa"/>
          </w:tcPr>
          <w:p w14:paraId="4C4DE806" w14:textId="77777777" w:rsidR="00B70EB4" w:rsidRDefault="00B70EB4">
            <w:pPr>
              <w:pStyle w:val="TableParagraph"/>
              <w:rPr>
                <w:sz w:val="20"/>
              </w:rPr>
            </w:pPr>
          </w:p>
        </w:tc>
        <w:tc>
          <w:tcPr>
            <w:tcW w:w="1145" w:type="dxa"/>
          </w:tcPr>
          <w:p w14:paraId="63CB094A" w14:textId="77777777" w:rsidR="00B70EB4" w:rsidRDefault="00B70EB4">
            <w:pPr>
              <w:pStyle w:val="TableParagraph"/>
              <w:rPr>
                <w:sz w:val="20"/>
              </w:rPr>
            </w:pPr>
          </w:p>
        </w:tc>
        <w:tc>
          <w:tcPr>
            <w:tcW w:w="1144" w:type="dxa"/>
          </w:tcPr>
          <w:p w14:paraId="7F305749" w14:textId="77777777" w:rsidR="00B70EB4" w:rsidRDefault="00B70EB4">
            <w:pPr>
              <w:pStyle w:val="TableParagraph"/>
              <w:rPr>
                <w:sz w:val="20"/>
              </w:rPr>
            </w:pPr>
          </w:p>
        </w:tc>
        <w:tc>
          <w:tcPr>
            <w:tcW w:w="1144" w:type="dxa"/>
          </w:tcPr>
          <w:p w14:paraId="7C9191F0" w14:textId="77777777" w:rsidR="00B70EB4" w:rsidRDefault="00B70EB4">
            <w:pPr>
              <w:pStyle w:val="TableParagraph"/>
              <w:rPr>
                <w:sz w:val="20"/>
              </w:rPr>
            </w:pPr>
          </w:p>
        </w:tc>
        <w:tc>
          <w:tcPr>
            <w:tcW w:w="1145" w:type="dxa"/>
          </w:tcPr>
          <w:p w14:paraId="77989F4B" w14:textId="77777777" w:rsidR="00B70EB4" w:rsidRDefault="00B70EB4">
            <w:pPr>
              <w:pStyle w:val="TableParagraph"/>
              <w:rPr>
                <w:sz w:val="20"/>
              </w:rPr>
            </w:pPr>
          </w:p>
        </w:tc>
        <w:tc>
          <w:tcPr>
            <w:tcW w:w="1144" w:type="dxa"/>
          </w:tcPr>
          <w:p w14:paraId="3523EADF" w14:textId="77777777" w:rsidR="00B70EB4" w:rsidRDefault="00B70EB4">
            <w:pPr>
              <w:pStyle w:val="TableParagraph"/>
              <w:rPr>
                <w:sz w:val="20"/>
              </w:rPr>
            </w:pPr>
          </w:p>
        </w:tc>
        <w:tc>
          <w:tcPr>
            <w:tcW w:w="1144" w:type="dxa"/>
          </w:tcPr>
          <w:p w14:paraId="3DF632C5" w14:textId="77777777" w:rsidR="00B70EB4" w:rsidRDefault="00B70EB4">
            <w:pPr>
              <w:pStyle w:val="TableParagraph"/>
              <w:rPr>
                <w:sz w:val="20"/>
              </w:rPr>
            </w:pPr>
          </w:p>
        </w:tc>
        <w:tc>
          <w:tcPr>
            <w:tcW w:w="1145" w:type="dxa"/>
          </w:tcPr>
          <w:p w14:paraId="29068D87" w14:textId="77777777" w:rsidR="00B70EB4" w:rsidRDefault="00B70EB4">
            <w:pPr>
              <w:pStyle w:val="TableParagraph"/>
              <w:rPr>
                <w:sz w:val="20"/>
              </w:rPr>
            </w:pPr>
          </w:p>
        </w:tc>
        <w:tc>
          <w:tcPr>
            <w:tcW w:w="1144" w:type="dxa"/>
          </w:tcPr>
          <w:p w14:paraId="7B704556" w14:textId="77777777" w:rsidR="00B70EB4" w:rsidRDefault="00B70EB4">
            <w:pPr>
              <w:pStyle w:val="TableParagraph"/>
              <w:rPr>
                <w:sz w:val="20"/>
              </w:rPr>
            </w:pPr>
          </w:p>
        </w:tc>
      </w:tr>
      <w:tr w:rsidR="00B70EB4" w14:paraId="087079AF" w14:textId="77777777">
        <w:trPr>
          <w:trHeight w:val="384"/>
        </w:trPr>
        <w:tc>
          <w:tcPr>
            <w:tcW w:w="1144" w:type="dxa"/>
          </w:tcPr>
          <w:p w14:paraId="14C465C9" w14:textId="77777777" w:rsidR="00B70EB4" w:rsidRDefault="00B70EB4">
            <w:pPr>
              <w:pStyle w:val="TableParagraph"/>
              <w:rPr>
                <w:sz w:val="20"/>
              </w:rPr>
            </w:pPr>
          </w:p>
        </w:tc>
        <w:tc>
          <w:tcPr>
            <w:tcW w:w="1145" w:type="dxa"/>
          </w:tcPr>
          <w:p w14:paraId="4D8199E6" w14:textId="77777777" w:rsidR="00B70EB4" w:rsidRDefault="00B70EB4">
            <w:pPr>
              <w:pStyle w:val="TableParagraph"/>
              <w:rPr>
                <w:sz w:val="20"/>
              </w:rPr>
            </w:pPr>
          </w:p>
        </w:tc>
        <w:tc>
          <w:tcPr>
            <w:tcW w:w="1144" w:type="dxa"/>
          </w:tcPr>
          <w:p w14:paraId="7FF9EA23" w14:textId="77777777" w:rsidR="00B70EB4" w:rsidRDefault="00B70EB4">
            <w:pPr>
              <w:pStyle w:val="TableParagraph"/>
              <w:rPr>
                <w:sz w:val="20"/>
              </w:rPr>
            </w:pPr>
          </w:p>
        </w:tc>
        <w:tc>
          <w:tcPr>
            <w:tcW w:w="1144" w:type="dxa"/>
          </w:tcPr>
          <w:p w14:paraId="31983BE6" w14:textId="77777777" w:rsidR="00B70EB4" w:rsidRDefault="00B70EB4">
            <w:pPr>
              <w:pStyle w:val="TableParagraph"/>
              <w:rPr>
                <w:sz w:val="20"/>
              </w:rPr>
            </w:pPr>
          </w:p>
        </w:tc>
        <w:tc>
          <w:tcPr>
            <w:tcW w:w="1145" w:type="dxa"/>
          </w:tcPr>
          <w:p w14:paraId="383EB1B5" w14:textId="77777777" w:rsidR="00B70EB4" w:rsidRDefault="00B70EB4">
            <w:pPr>
              <w:pStyle w:val="TableParagraph"/>
              <w:rPr>
                <w:sz w:val="20"/>
              </w:rPr>
            </w:pPr>
          </w:p>
        </w:tc>
        <w:tc>
          <w:tcPr>
            <w:tcW w:w="1144" w:type="dxa"/>
          </w:tcPr>
          <w:p w14:paraId="58344DB6" w14:textId="77777777" w:rsidR="00B70EB4" w:rsidRDefault="00B70EB4">
            <w:pPr>
              <w:pStyle w:val="TableParagraph"/>
              <w:rPr>
                <w:sz w:val="20"/>
              </w:rPr>
            </w:pPr>
          </w:p>
        </w:tc>
        <w:tc>
          <w:tcPr>
            <w:tcW w:w="1144" w:type="dxa"/>
          </w:tcPr>
          <w:p w14:paraId="69961A9A" w14:textId="77777777" w:rsidR="00B70EB4" w:rsidRDefault="00B70EB4">
            <w:pPr>
              <w:pStyle w:val="TableParagraph"/>
              <w:rPr>
                <w:sz w:val="20"/>
              </w:rPr>
            </w:pPr>
          </w:p>
        </w:tc>
        <w:tc>
          <w:tcPr>
            <w:tcW w:w="1145" w:type="dxa"/>
          </w:tcPr>
          <w:p w14:paraId="3E877DD5" w14:textId="77777777" w:rsidR="00B70EB4" w:rsidRDefault="00B70EB4">
            <w:pPr>
              <w:pStyle w:val="TableParagraph"/>
              <w:rPr>
                <w:sz w:val="20"/>
              </w:rPr>
            </w:pPr>
          </w:p>
        </w:tc>
        <w:tc>
          <w:tcPr>
            <w:tcW w:w="1144" w:type="dxa"/>
          </w:tcPr>
          <w:p w14:paraId="6EF31FD4" w14:textId="77777777" w:rsidR="00B70EB4" w:rsidRDefault="00B70EB4">
            <w:pPr>
              <w:pStyle w:val="TableParagraph"/>
              <w:rPr>
                <w:sz w:val="20"/>
              </w:rPr>
            </w:pPr>
          </w:p>
        </w:tc>
        <w:tc>
          <w:tcPr>
            <w:tcW w:w="1144" w:type="dxa"/>
          </w:tcPr>
          <w:p w14:paraId="001904DA" w14:textId="77777777" w:rsidR="00B70EB4" w:rsidRDefault="00B70EB4">
            <w:pPr>
              <w:pStyle w:val="TableParagraph"/>
              <w:rPr>
                <w:sz w:val="20"/>
              </w:rPr>
            </w:pPr>
          </w:p>
        </w:tc>
        <w:tc>
          <w:tcPr>
            <w:tcW w:w="1145" w:type="dxa"/>
            <w:textDirection w:val="tbRl"/>
          </w:tcPr>
          <w:p w14:paraId="5ADBC3FC" w14:textId="77777777" w:rsidR="00B70EB4" w:rsidRDefault="00982F96">
            <w:pPr>
              <w:pStyle w:val="TableParagraph"/>
              <w:spacing w:line="227" w:lineRule="exact"/>
              <w:ind w:right="1"/>
              <w:jc w:val="center"/>
              <w:rPr>
                <w:sz w:val="20"/>
              </w:rPr>
            </w:pPr>
            <w:r>
              <w:rPr>
                <w:sz w:val="20"/>
              </w:rPr>
              <w:t>1</w:t>
            </w:r>
          </w:p>
        </w:tc>
        <w:tc>
          <w:tcPr>
            <w:tcW w:w="1144" w:type="dxa"/>
            <w:textDirection w:val="tbRl"/>
          </w:tcPr>
          <w:p w14:paraId="3BFA7B82" w14:textId="77777777" w:rsidR="00B70EB4" w:rsidRDefault="00982F96">
            <w:pPr>
              <w:pStyle w:val="TableParagraph"/>
              <w:spacing w:line="226" w:lineRule="exact"/>
              <w:ind w:right="1"/>
              <w:jc w:val="center"/>
              <w:rPr>
                <w:sz w:val="20"/>
              </w:rPr>
            </w:pPr>
            <w:r>
              <w:rPr>
                <w:sz w:val="20"/>
              </w:rPr>
              <w:t>1</w:t>
            </w:r>
          </w:p>
          <w:p w14:paraId="1360ECFE" w14:textId="77777777" w:rsidR="00B70EB4" w:rsidRDefault="00982F96">
            <w:pPr>
              <w:pStyle w:val="TableParagraph"/>
              <w:ind w:right="1"/>
              <w:jc w:val="center"/>
              <w:rPr>
                <w:sz w:val="20"/>
              </w:rPr>
            </w:pPr>
            <w:r>
              <w:rPr>
                <w:sz w:val="20"/>
              </w:rPr>
              <w:t>*</w:t>
            </w:r>
          </w:p>
        </w:tc>
      </w:tr>
      <w:tr w:rsidR="00B70EB4" w14:paraId="18AF6A3C" w14:textId="77777777">
        <w:trPr>
          <w:trHeight w:val="384"/>
        </w:trPr>
        <w:tc>
          <w:tcPr>
            <w:tcW w:w="1144" w:type="dxa"/>
          </w:tcPr>
          <w:p w14:paraId="5DF8E4E5" w14:textId="77777777" w:rsidR="00B70EB4" w:rsidRDefault="00B70EB4">
            <w:pPr>
              <w:pStyle w:val="TableParagraph"/>
              <w:rPr>
                <w:sz w:val="20"/>
              </w:rPr>
            </w:pPr>
          </w:p>
        </w:tc>
        <w:tc>
          <w:tcPr>
            <w:tcW w:w="1145" w:type="dxa"/>
          </w:tcPr>
          <w:p w14:paraId="3072197B" w14:textId="77777777" w:rsidR="00B70EB4" w:rsidRDefault="00B70EB4">
            <w:pPr>
              <w:pStyle w:val="TableParagraph"/>
              <w:rPr>
                <w:sz w:val="20"/>
              </w:rPr>
            </w:pPr>
          </w:p>
        </w:tc>
        <w:tc>
          <w:tcPr>
            <w:tcW w:w="1144" w:type="dxa"/>
          </w:tcPr>
          <w:p w14:paraId="244859EE" w14:textId="77777777" w:rsidR="00B70EB4" w:rsidRDefault="00B70EB4">
            <w:pPr>
              <w:pStyle w:val="TableParagraph"/>
              <w:rPr>
                <w:sz w:val="20"/>
              </w:rPr>
            </w:pPr>
          </w:p>
        </w:tc>
        <w:tc>
          <w:tcPr>
            <w:tcW w:w="1144" w:type="dxa"/>
          </w:tcPr>
          <w:p w14:paraId="06AEB590" w14:textId="77777777" w:rsidR="00B70EB4" w:rsidRDefault="00B70EB4">
            <w:pPr>
              <w:pStyle w:val="TableParagraph"/>
              <w:rPr>
                <w:sz w:val="20"/>
              </w:rPr>
            </w:pPr>
          </w:p>
        </w:tc>
        <w:tc>
          <w:tcPr>
            <w:tcW w:w="1145" w:type="dxa"/>
          </w:tcPr>
          <w:p w14:paraId="77780E54" w14:textId="77777777" w:rsidR="00B70EB4" w:rsidRDefault="00B70EB4">
            <w:pPr>
              <w:pStyle w:val="TableParagraph"/>
              <w:rPr>
                <w:sz w:val="20"/>
              </w:rPr>
            </w:pPr>
          </w:p>
        </w:tc>
        <w:tc>
          <w:tcPr>
            <w:tcW w:w="1144" w:type="dxa"/>
          </w:tcPr>
          <w:p w14:paraId="53CAB57C" w14:textId="77777777" w:rsidR="00B70EB4" w:rsidRDefault="00B70EB4">
            <w:pPr>
              <w:pStyle w:val="TableParagraph"/>
              <w:rPr>
                <w:sz w:val="20"/>
              </w:rPr>
            </w:pPr>
          </w:p>
        </w:tc>
        <w:tc>
          <w:tcPr>
            <w:tcW w:w="1144" w:type="dxa"/>
          </w:tcPr>
          <w:p w14:paraId="22A13163" w14:textId="77777777" w:rsidR="00B70EB4" w:rsidRDefault="00B70EB4">
            <w:pPr>
              <w:pStyle w:val="TableParagraph"/>
              <w:rPr>
                <w:sz w:val="20"/>
              </w:rPr>
            </w:pPr>
          </w:p>
        </w:tc>
        <w:tc>
          <w:tcPr>
            <w:tcW w:w="1145" w:type="dxa"/>
          </w:tcPr>
          <w:p w14:paraId="1CF0668D" w14:textId="77777777" w:rsidR="00B70EB4" w:rsidRDefault="00B70EB4">
            <w:pPr>
              <w:pStyle w:val="TableParagraph"/>
              <w:rPr>
                <w:sz w:val="20"/>
              </w:rPr>
            </w:pPr>
          </w:p>
        </w:tc>
        <w:tc>
          <w:tcPr>
            <w:tcW w:w="1144" w:type="dxa"/>
          </w:tcPr>
          <w:p w14:paraId="4D9B02EB" w14:textId="77777777" w:rsidR="00B70EB4" w:rsidRDefault="00B70EB4">
            <w:pPr>
              <w:pStyle w:val="TableParagraph"/>
              <w:rPr>
                <w:sz w:val="20"/>
              </w:rPr>
            </w:pPr>
          </w:p>
        </w:tc>
        <w:tc>
          <w:tcPr>
            <w:tcW w:w="1144" w:type="dxa"/>
            <w:textDirection w:val="tbRl"/>
          </w:tcPr>
          <w:p w14:paraId="4ECBC717" w14:textId="77777777" w:rsidR="00B70EB4" w:rsidRDefault="00982F96">
            <w:pPr>
              <w:pStyle w:val="TableParagraph"/>
              <w:spacing w:line="225" w:lineRule="exact"/>
              <w:jc w:val="center"/>
              <w:rPr>
                <w:sz w:val="20"/>
              </w:rPr>
            </w:pPr>
            <w:r>
              <w:rPr>
                <w:sz w:val="20"/>
              </w:rPr>
              <w:t>1</w:t>
            </w:r>
          </w:p>
        </w:tc>
        <w:tc>
          <w:tcPr>
            <w:tcW w:w="1145" w:type="dxa"/>
            <w:textDirection w:val="tbRl"/>
          </w:tcPr>
          <w:p w14:paraId="7AA18F66" w14:textId="77777777" w:rsidR="00B70EB4" w:rsidRDefault="00982F96">
            <w:pPr>
              <w:pStyle w:val="TableParagraph"/>
              <w:spacing w:line="226" w:lineRule="exact"/>
              <w:jc w:val="center"/>
              <w:rPr>
                <w:sz w:val="20"/>
              </w:rPr>
            </w:pPr>
            <w:r>
              <w:rPr>
                <w:sz w:val="20"/>
              </w:rPr>
              <w:t>1</w:t>
            </w:r>
          </w:p>
          <w:p w14:paraId="2307384A" w14:textId="77777777" w:rsidR="00B70EB4" w:rsidRDefault="00982F96">
            <w:pPr>
              <w:pStyle w:val="TableParagraph"/>
              <w:spacing w:line="230" w:lineRule="exact"/>
              <w:jc w:val="center"/>
              <w:rPr>
                <w:sz w:val="20"/>
              </w:rPr>
            </w:pPr>
            <w:r>
              <w:rPr>
                <w:sz w:val="20"/>
              </w:rPr>
              <w:t>*</w:t>
            </w:r>
          </w:p>
        </w:tc>
        <w:tc>
          <w:tcPr>
            <w:tcW w:w="1144" w:type="dxa"/>
          </w:tcPr>
          <w:p w14:paraId="670728A7" w14:textId="77777777" w:rsidR="00B70EB4" w:rsidRDefault="00B70EB4">
            <w:pPr>
              <w:pStyle w:val="TableParagraph"/>
              <w:rPr>
                <w:sz w:val="20"/>
              </w:rPr>
            </w:pPr>
          </w:p>
        </w:tc>
      </w:tr>
      <w:tr w:rsidR="00B70EB4" w14:paraId="559FBA4A" w14:textId="77777777">
        <w:trPr>
          <w:trHeight w:val="386"/>
        </w:trPr>
        <w:tc>
          <w:tcPr>
            <w:tcW w:w="1144" w:type="dxa"/>
          </w:tcPr>
          <w:p w14:paraId="1C8B31ED" w14:textId="77777777" w:rsidR="00B70EB4" w:rsidRDefault="00B70EB4">
            <w:pPr>
              <w:pStyle w:val="TableParagraph"/>
              <w:rPr>
                <w:sz w:val="20"/>
              </w:rPr>
            </w:pPr>
          </w:p>
        </w:tc>
        <w:tc>
          <w:tcPr>
            <w:tcW w:w="1145" w:type="dxa"/>
          </w:tcPr>
          <w:p w14:paraId="2307186E" w14:textId="77777777" w:rsidR="00B70EB4" w:rsidRDefault="00B70EB4">
            <w:pPr>
              <w:pStyle w:val="TableParagraph"/>
              <w:rPr>
                <w:sz w:val="20"/>
              </w:rPr>
            </w:pPr>
          </w:p>
        </w:tc>
        <w:tc>
          <w:tcPr>
            <w:tcW w:w="1144" w:type="dxa"/>
          </w:tcPr>
          <w:p w14:paraId="62410ACD" w14:textId="77777777" w:rsidR="00B70EB4" w:rsidRDefault="00B70EB4">
            <w:pPr>
              <w:pStyle w:val="TableParagraph"/>
              <w:rPr>
                <w:sz w:val="20"/>
              </w:rPr>
            </w:pPr>
          </w:p>
        </w:tc>
        <w:tc>
          <w:tcPr>
            <w:tcW w:w="1144" w:type="dxa"/>
          </w:tcPr>
          <w:p w14:paraId="74484851" w14:textId="77777777" w:rsidR="00B70EB4" w:rsidRDefault="00B70EB4">
            <w:pPr>
              <w:pStyle w:val="TableParagraph"/>
              <w:rPr>
                <w:sz w:val="20"/>
              </w:rPr>
            </w:pPr>
          </w:p>
        </w:tc>
        <w:tc>
          <w:tcPr>
            <w:tcW w:w="1145" w:type="dxa"/>
          </w:tcPr>
          <w:p w14:paraId="140B3035" w14:textId="77777777" w:rsidR="00B70EB4" w:rsidRDefault="00B70EB4">
            <w:pPr>
              <w:pStyle w:val="TableParagraph"/>
              <w:rPr>
                <w:sz w:val="20"/>
              </w:rPr>
            </w:pPr>
          </w:p>
        </w:tc>
        <w:tc>
          <w:tcPr>
            <w:tcW w:w="1144" w:type="dxa"/>
          </w:tcPr>
          <w:p w14:paraId="0C452092" w14:textId="77777777" w:rsidR="00B70EB4" w:rsidRDefault="00B70EB4">
            <w:pPr>
              <w:pStyle w:val="TableParagraph"/>
              <w:rPr>
                <w:sz w:val="20"/>
              </w:rPr>
            </w:pPr>
          </w:p>
        </w:tc>
        <w:tc>
          <w:tcPr>
            <w:tcW w:w="1144" w:type="dxa"/>
          </w:tcPr>
          <w:p w14:paraId="52FF472C" w14:textId="77777777" w:rsidR="00B70EB4" w:rsidRDefault="00B70EB4">
            <w:pPr>
              <w:pStyle w:val="TableParagraph"/>
              <w:rPr>
                <w:sz w:val="20"/>
              </w:rPr>
            </w:pPr>
          </w:p>
        </w:tc>
        <w:tc>
          <w:tcPr>
            <w:tcW w:w="1145" w:type="dxa"/>
            <w:textDirection w:val="tbRl"/>
          </w:tcPr>
          <w:p w14:paraId="265A3D6D" w14:textId="77777777" w:rsidR="00B70EB4" w:rsidRDefault="00982F96">
            <w:pPr>
              <w:pStyle w:val="TableParagraph"/>
              <w:spacing w:line="226" w:lineRule="exact"/>
              <w:jc w:val="center"/>
              <w:rPr>
                <w:sz w:val="20"/>
              </w:rPr>
            </w:pPr>
            <w:r>
              <w:rPr>
                <w:sz w:val="20"/>
              </w:rPr>
              <w:t>1</w:t>
            </w:r>
          </w:p>
        </w:tc>
        <w:tc>
          <w:tcPr>
            <w:tcW w:w="1144" w:type="dxa"/>
            <w:textDirection w:val="tbRl"/>
          </w:tcPr>
          <w:p w14:paraId="6EF33B49" w14:textId="77777777" w:rsidR="00B70EB4" w:rsidRDefault="00982F96">
            <w:pPr>
              <w:pStyle w:val="TableParagraph"/>
              <w:spacing w:line="225" w:lineRule="exact"/>
              <w:jc w:val="center"/>
              <w:rPr>
                <w:sz w:val="20"/>
              </w:rPr>
            </w:pPr>
            <w:r>
              <w:rPr>
                <w:sz w:val="20"/>
              </w:rPr>
              <w:t>1</w:t>
            </w:r>
          </w:p>
          <w:p w14:paraId="043664AC" w14:textId="77777777" w:rsidR="00B70EB4" w:rsidRDefault="00982F96">
            <w:pPr>
              <w:pStyle w:val="TableParagraph"/>
              <w:jc w:val="center"/>
              <w:rPr>
                <w:sz w:val="20"/>
              </w:rPr>
            </w:pPr>
            <w:r>
              <w:rPr>
                <w:sz w:val="20"/>
              </w:rPr>
              <w:t>*</w:t>
            </w:r>
          </w:p>
        </w:tc>
        <w:tc>
          <w:tcPr>
            <w:tcW w:w="1144" w:type="dxa"/>
          </w:tcPr>
          <w:p w14:paraId="35C0C56B" w14:textId="77777777" w:rsidR="00B70EB4" w:rsidRDefault="00B70EB4">
            <w:pPr>
              <w:pStyle w:val="TableParagraph"/>
              <w:rPr>
                <w:sz w:val="20"/>
              </w:rPr>
            </w:pPr>
          </w:p>
        </w:tc>
        <w:tc>
          <w:tcPr>
            <w:tcW w:w="1145" w:type="dxa"/>
          </w:tcPr>
          <w:p w14:paraId="3F6276C8" w14:textId="77777777" w:rsidR="00B70EB4" w:rsidRDefault="00B70EB4">
            <w:pPr>
              <w:pStyle w:val="TableParagraph"/>
              <w:rPr>
                <w:sz w:val="20"/>
              </w:rPr>
            </w:pPr>
          </w:p>
        </w:tc>
        <w:tc>
          <w:tcPr>
            <w:tcW w:w="1144" w:type="dxa"/>
          </w:tcPr>
          <w:p w14:paraId="3F73B97D" w14:textId="77777777" w:rsidR="00B70EB4" w:rsidRDefault="00B70EB4">
            <w:pPr>
              <w:pStyle w:val="TableParagraph"/>
              <w:rPr>
                <w:sz w:val="20"/>
              </w:rPr>
            </w:pPr>
          </w:p>
        </w:tc>
      </w:tr>
      <w:tr w:rsidR="00B70EB4" w14:paraId="2A5918FC" w14:textId="77777777">
        <w:trPr>
          <w:trHeight w:val="384"/>
        </w:trPr>
        <w:tc>
          <w:tcPr>
            <w:tcW w:w="1144" w:type="dxa"/>
          </w:tcPr>
          <w:p w14:paraId="6BBA8677" w14:textId="77777777" w:rsidR="00B70EB4" w:rsidRDefault="00B70EB4">
            <w:pPr>
              <w:pStyle w:val="TableParagraph"/>
              <w:rPr>
                <w:sz w:val="20"/>
              </w:rPr>
            </w:pPr>
          </w:p>
        </w:tc>
        <w:tc>
          <w:tcPr>
            <w:tcW w:w="1145" w:type="dxa"/>
          </w:tcPr>
          <w:p w14:paraId="6DC57E69" w14:textId="77777777" w:rsidR="00B70EB4" w:rsidRDefault="00B70EB4">
            <w:pPr>
              <w:pStyle w:val="TableParagraph"/>
              <w:rPr>
                <w:sz w:val="20"/>
              </w:rPr>
            </w:pPr>
          </w:p>
        </w:tc>
        <w:tc>
          <w:tcPr>
            <w:tcW w:w="1144" w:type="dxa"/>
          </w:tcPr>
          <w:p w14:paraId="4C8F73A9" w14:textId="77777777" w:rsidR="00B70EB4" w:rsidRDefault="00B70EB4">
            <w:pPr>
              <w:pStyle w:val="TableParagraph"/>
              <w:rPr>
                <w:sz w:val="20"/>
              </w:rPr>
            </w:pPr>
          </w:p>
        </w:tc>
        <w:tc>
          <w:tcPr>
            <w:tcW w:w="1144" w:type="dxa"/>
          </w:tcPr>
          <w:p w14:paraId="3654FB6D" w14:textId="77777777" w:rsidR="00B70EB4" w:rsidRDefault="00B70EB4">
            <w:pPr>
              <w:pStyle w:val="TableParagraph"/>
              <w:rPr>
                <w:sz w:val="20"/>
              </w:rPr>
            </w:pPr>
          </w:p>
        </w:tc>
        <w:tc>
          <w:tcPr>
            <w:tcW w:w="1145" w:type="dxa"/>
          </w:tcPr>
          <w:p w14:paraId="753E670D" w14:textId="77777777" w:rsidR="00B70EB4" w:rsidRDefault="00B70EB4">
            <w:pPr>
              <w:pStyle w:val="TableParagraph"/>
              <w:rPr>
                <w:sz w:val="20"/>
              </w:rPr>
            </w:pPr>
          </w:p>
        </w:tc>
        <w:tc>
          <w:tcPr>
            <w:tcW w:w="1144" w:type="dxa"/>
            <w:textDirection w:val="tbRl"/>
          </w:tcPr>
          <w:p w14:paraId="7604517C" w14:textId="77777777" w:rsidR="00B70EB4" w:rsidRDefault="00982F96">
            <w:pPr>
              <w:pStyle w:val="TableParagraph"/>
              <w:spacing w:line="224" w:lineRule="exact"/>
              <w:ind w:right="1"/>
              <w:jc w:val="center"/>
              <w:rPr>
                <w:sz w:val="20"/>
              </w:rPr>
            </w:pPr>
            <w:r>
              <w:rPr>
                <w:sz w:val="20"/>
              </w:rPr>
              <w:t>1</w:t>
            </w:r>
          </w:p>
        </w:tc>
        <w:tc>
          <w:tcPr>
            <w:tcW w:w="1144" w:type="dxa"/>
            <w:textDirection w:val="tbRl"/>
          </w:tcPr>
          <w:p w14:paraId="1EB6F451" w14:textId="77777777" w:rsidR="00B70EB4" w:rsidRDefault="00982F96">
            <w:pPr>
              <w:pStyle w:val="TableParagraph"/>
              <w:spacing w:line="224" w:lineRule="exact"/>
              <w:ind w:right="1"/>
              <w:jc w:val="center"/>
              <w:rPr>
                <w:sz w:val="20"/>
              </w:rPr>
            </w:pPr>
            <w:r>
              <w:rPr>
                <w:sz w:val="20"/>
              </w:rPr>
              <w:t>1</w:t>
            </w:r>
          </w:p>
        </w:tc>
        <w:tc>
          <w:tcPr>
            <w:tcW w:w="1145" w:type="dxa"/>
            <w:textDirection w:val="tbRl"/>
          </w:tcPr>
          <w:p w14:paraId="6BC77B0D" w14:textId="77777777" w:rsidR="00B70EB4" w:rsidRDefault="00982F96">
            <w:pPr>
              <w:pStyle w:val="TableParagraph"/>
              <w:spacing w:line="225" w:lineRule="exact"/>
              <w:ind w:right="1"/>
              <w:jc w:val="center"/>
              <w:rPr>
                <w:sz w:val="20"/>
              </w:rPr>
            </w:pPr>
            <w:r>
              <w:rPr>
                <w:sz w:val="20"/>
              </w:rPr>
              <w:t>1</w:t>
            </w:r>
          </w:p>
          <w:p w14:paraId="5EC88154" w14:textId="77777777" w:rsidR="00B70EB4" w:rsidRDefault="00982F96">
            <w:pPr>
              <w:pStyle w:val="TableParagraph"/>
              <w:spacing w:line="230" w:lineRule="exact"/>
              <w:ind w:right="1"/>
              <w:jc w:val="center"/>
              <w:rPr>
                <w:sz w:val="20"/>
              </w:rPr>
            </w:pPr>
            <w:r>
              <w:rPr>
                <w:sz w:val="20"/>
              </w:rPr>
              <w:t>*</w:t>
            </w:r>
          </w:p>
        </w:tc>
        <w:tc>
          <w:tcPr>
            <w:tcW w:w="1144" w:type="dxa"/>
          </w:tcPr>
          <w:p w14:paraId="4D166B07" w14:textId="77777777" w:rsidR="00B70EB4" w:rsidRDefault="00B70EB4">
            <w:pPr>
              <w:pStyle w:val="TableParagraph"/>
              <w:rPr>
                <w:sz w:val="20"/>
              </w:rPr>
            </w:pPr>
          </w:p>
        </w:tc>
        <w:tc>
          <w:tcPr>
            <w:tcW w:w="1144" w:type="dxa"/>
          </w:tcPr>
          <w:p w14:paraId="7014BA84" w14:textId="77777777" w:rsidR="00B70EB4" w:rsidRDefault="00B70EB4">
            <w:pPr>
              <w:pStyle w:val="TableParagraph"/>
              <w:rPr>
                <w:sz w:val="20"/>
              </w:rPr>
            </w:pPr>
          </w:p>
        </w:tc>
        <w:tc>
          <w:tcPr>
            <w:tcW w:w="1145" w:type="dxa"/>
          </w:tcPr>
          <w:p w14:paraId="66444506" w14:textId="77777777" w:rsidR="00B70EB4" w:rsidRDefault="00B70EB4">
            <w:pPr>
              <w:pStyle w:val="TableParagraph"/>
              <w:rPr>
                <w:sz w:val="20"/>
              </w:rPr>
            </w:pPr>
          </w:p>
        </w:tc>
        <w:tc>
          <w:tcPr>
            <w:tcW w:w="1144" w:type="dxa"/>
          </w:tcPr>
          <w:p w14:paraId="6418E6BF" w14:textId="77777777" w:rsidR="00B70EB4" w:rsidRDefault="00B70EB4">
            <w:pPr>
              <w:pStyle w:val="TableParagraph"/>
              <w:rPr>
                <w:sz w:val="20"/>
              </w:rPr>
            </w:pPr>
          </w:p>
        </w:tc>
      </w:tr>
      <w:tr w:rsidR="00B70EB4" w14:paraId="0DADBD78" w14:textId="77777777">
        <w:trPr>
          <w:trHeight w:val="384"/>
        </w:trPr>
        <w:tc>
          <w:tcPr>
            <w:tcW w:w="1144" w:type="dxa"/>
          </w:tcPr>
          <w:p w14:paraId="37204F18" w14:textId="77777777" w:rsidR="00B70EB4" w:rsidRDefault="00B70EB4">
            <w:pPr>
              <w:pStyle w:val="TableParagraph"/>
              <w:rPr>
                <w:sz w:val="20"/>
              </w:rPr>
            </w:pPr>
          </w:p>
        </w:tc>
        <w:tc>
          <w:tcPr>
            <w:tcW w:w="1145" w:type="dxa"/>
          </w:tcPr>
          <w:p w14:paraId="6D87137F" w14:textId="77777777" w:rsidR="00B70EB4" w:rsidRDefault="00B70EB4">
            <w:pPr>
              <w:pStyle w:val="TableParagraph"/>
              <w:rPr>
                <w:sz w:val="20"/>
              </w:rPr>
            </w:pPr>
          </w:p>
        </w:tc>
        <w:tc>
          <w:tcPr>
            <w:tcW w:w="1144" w:type="dxa"/>
          </w:tcPr>
          <w:p w14:paraId="7203EFC9" w14:textId="77777777" w:rsidR="00B70EB4" w:rsidRDefault="00B70EB4">
            <w:pPr>
              <w:pStyle w:val="TableParagraph"/>
              <w:rPr>
                <w:sz w:val="20"/>
              </w:rPr>
            </w:pPr>
          </w:p>
        </w:tc>
        <w:tc>
          <w:tcPr>
            <w:tcW w:w="1144" w:type="dxa"/>
            <w:textDirection w:val="tbRl"/>
          </w:tcPr>
          <w:p w14:paraId="1C12ED94" w14:textId="77777777" w:rsidR="00B70EB4" w:rsidRDefault="00982F96">
            <w:pPr>
              <w:pStyle w:val="TableParagraph"/>
              <w:spacing w:line="223" w:lineRule="exact"/>
              <w:ind w:right="1"/>
              <w:jc w:val="center"/>
              <w:rPr>
                <w:sz w:val="20"/>
              </w:rPr>
            </w:pPr>
            <w:r>
              <w:rPr>
                <w:sz w:val="20"/>
              </w:rPr>
              <w:t>1</w:t>
            </w:r>
          </w:p>
        </w:tc>
        <w:tc>
          <w:tcPr>
            <w:tcW w:w="1145" w:type="dxa"/>
            <w:textDirection w:val="tbRl"/>
          </w:tcPr>
          <w:p w14:paraId="1D310E79" w14:textId="77777777" w:rsidR="00B70EB4" w:rsidRDefault="00982F96">
            <w:pPr>
              <w:pStyle w:val="TableParagraph"/>
              <w:spacing w:line="224" w:lineRule="exact"/>
              <w:ind w:right="1"/>
              <w:jc w:val="center"/>
              <w:rPr>
                <w:sz w:val="20"/>
              </w:rPr>
            </w:pPr>
            <w:r>
              <w:rPr>
                <w:sz w:val="20"/>
              </w:rPr>
              <w:t>1</w:t>
            </w:r>
          </w:p>
          <w:p w14:paraId="7E050B46" w14:textId="77777777" w:rsidR="00B70EB4" w:rsidRDefault="00982F96">
            <w:pPr>
              <w:pStyle w:val="TableParagraph"/>
              <w:spacing w:line="230" w:lineRule="exact"/>
              <w:ind w:right="1"/>
              <w:jc w:val="center"/>
              <w:rPr>
                <w:sz w:val="20"/>
              </w:rPr>
            </w:pPr>
            <w:r>
              <w:rPr>
                <w:sz w:val="20"/>
              </w:rPr>
              <w:t>*</w:t>
            </w:r>
          </w:p>
        </w:tc>
        <w:tc>
          <w:tcPr>
            <w:tcW w:w="1144" w:type="dxa"/>
          </w:tcPr>
          <w:p w14:paraId="228E7C09" w14:textId="77777777" w:rsidR="00B70EB4" w:rsidRDefault="00B70EB4">
            <w:pPr>
              <w:pStyle w:val="TableParagraph"/>
              <w:rPr>
                <w:sz w:val="20"/>
              </w:rPr>
            </w:pPr>
          </w:p>
        </w:tc>
        <w:tc>
          <w:tcPr>
            <w:tcW w:w="1144" w:type="dxa"/>
          </w:tcPr>
          <w:p w14:paraId="4F3925A2" w14:textId="77777777" w:rsidR="00B70EB4" w:rsidRDefault="00B70EB4">
            <w:pPr>
              <w:pStyle w:val="TableParagraph"/>
              <w:rPr>
                <w:sz w:val="20"/>
              </w:rPr>
            </w:pPr>
          </w:p>
        </w:tc>
        <w:tc>
          <w:tcPr>
            <w:tcW w:w="1145" w:type="dxa"/>
          </w:tcPr>
          <w:p w14:paraId="5E6592D0" w14:textId="77777777" w:rsidR="00B70EB4" w:rsidRDefault="00B70EB4">
            <w:pPr>
              <w:pStyle w:val="TableParagraph"/>
              <w:rPr>
                <w:sz w:val="20"/>
              </w:rPr>
            </w:pPr>
          </w:p>
        </w:tc>
        <w:tc>
          <w:tcPr>
            <w:tcW w:w="1144" w:type="dxa"/>
          </w:tcPr>
          <w:p w14:paraId="79BE2308" w14:textId="77777777" w:rsidR="00B70EB4" w:rsidRDefault="00B70EB4">
            <w:pPr>
              <w:pStyle w:val="TableParagraph"/>
              <w:rPr>
                <w:sz w:val="20"/>
              </w:rPr>
            </w:pPr>
          </w:p>
        </w:tc>
        <w:tc>
          <w:tcPr>
            <w:tcW w:w="1144" w:type="dxa"/>
          </w:tcPr>
          <w:p w14:paraId="0E52D236" w14:textId="77777777" w:rsidR="00B70EB4" w:rsidRDefault="00B70EB4">
            <w:pPr>
              <w:pStyle w:val="TableParagraph"/>
              <w:rPr>
                <w:sz w:val="20"/>
              </w:rPr>
            </w:pPr>
          </w:p>
        </w:tc>
        <w:tc>
          <w:tcPr>
            <w:tcW w:w="1145" w:type="dxa"/>
          </w:tcPr>
          <w:p w14:paraId="1A570F1A" w14:textId="77777777" w:rsidR="00B70EB4" w:rsidRDefault="00B70EB4">
            <w:pPr>
              <w:pStyle w:val="TableParagraph"/>
              <w:rPr>
                <w:sz w:val="20"/>
              </w:rPr>
            </w:pPr>
          </w:p>
        </w:tc>
        <w:tc>
          <w:tcPr>
            <w:tcW w:w="1144" w:type="dxa"/>
          </w:tcPr>
          <w:p w14:paraId="18EB15BD" w14:textId="77777777" w:rsidR="00B70EB4" w:rsidRDefault="00B70EB4">
            <w:pPr>
              <w:pStyle w:val="TableParagraph"/>
              <w:rPr>
                <w:sz w:val="20"/>
              </w:rPr>
            </w:pPr>
          </w:p>
        </w:tc>
      </w:tr>
      <w:tr w:rsidR="00B70EB4" w14:paraId="5AA889B3" w14:textId="77777777">
        <w:trPr>
          <w:trHeight w:val="384"/>
        </w:trPr>
        <w:tc>
          <w:tcPr>
            <w:tcW w:w="1144" w:type="dxa"/>
          </w:tcPr>
          <w:p w14:paraId="5D4A54D9" w14:textId="77777777" w:rsidR="00B70EB4" w:rsidRDefault="00B70EB4">
            <w:pPr>
              <w:pStyle w:val="TableParagraph"/>
              <w:rPr>
                <w:sz w:val="20"/>
              </w:rPr>
            </w:pPr>
          </w:p>
        </w:tc>
        <w:tc>
          <w:tcPr>
            <w:tcW w:w="1145" w:type="dxa"/>
            <w:textDirection w:val="tbRl"/>
          </w:tcPr>
          <w:p w14:paraId="07A5E1C7" w14:textId="77777777" w:rsidR="00B70EB4" w:rsidRDefault="00982F96">
            <w:pPr>
              <w:pStyle w:val="TableParagraph"/>
              <w:spacing w:line="224" w:lineRule="exact"/>
              <w:ind w:right="1"/>
              <w:jc w:val="center"/>
              <w:rPr>
                <w:sz w:val="20"/>
              </w:rPr>
            </w:pPr>
            <w:r>
              <w:rPr>
                <w:sz w:val="20"/>
              </w:rPr>
              <w:t>1</w:t>
            </w:r>
          </w:p>
        </w:tc>
        <w:tc>
          <w:tcPr>
            <w:tcW w:w="1144" w:type="dxa"/>
            <w:textDirection w:val="tbRl"/>
          </w:tcPr>
          <w:p w14:paraId="01D333B6" w14:textId="77777777" w:rsidR="00B70EB4" w:rsidRDefault="00982F96">
            <w:pPr>
              <w:pStyle w:val="TableParagraph"/>
              <w:spacing w:line="223" w:lineRule="exact"/>
              <w:ind w:right="1"/>
              <w:jc w:val="center"/>
              <w:rPr>
                <w:sz w:val="20"/>
              </w:rPr>
            </w:pPr>
            <w:r>
              <w:rPr>
                <w:sz w:val="20"/>
              </w:rPr>
              <w:t>1</w:t>
            </w:r>
          </w:p>
        </w:tc>
        <w:tc>
          <w:tcPr>
            <w:tcW w:w="1144" w:type="dxa"/>
            <w:textDirection w:val="tbRl"/>
          </w:tcPr>
          <w:p w14:paraId="1E738B3C" w14:textId="77777777" w:rsidR="00B70EB4" w:rsidRDefault="00982F96">
            <w:pPr>
              <w:pStyle w:val="TableParagraph"/>
              <w:spacing w:line="223" w:lineRule="exact"/>
              <w:ind w:right="1"/>
              <w:jc w:val="center"/>
              <w:rPr>
                <w:sz w:val="20"/>
              </w:rPr>
            </w:pPr>
            <w:r>
              <w:rPr>
                <w:sz w:val="20"/>
              </w:rPr>
              <w:t>1</w:t>
            </w:r>
          </w:p>
          <w:p w14:paraId="51B14687" w14:textId="77777777" w:rsidR="00B70EB4" w:rsidRDefault="00982F96">
            <w:pPr>
              <w:pStyle w:val="TableParagraph"/>
              <w:ind w:right="1"/>
              <w:jc w:val="center"/>
              <w:rPr>
                <w:sz w:val="20"/>
              </w:rPr>
            </w:pPr>
            <w:r>
              <w:rPr>
                <w:sz w:val="20"/>
              </w:rPr>
              <w:t>*</w:t>
            </w:r>
          </w:p>
        </w:tc>
        <w:tc>
          <w:tcPr>
            <w:tcW w:w="1145" w:type="dxa"/>
          </w:tcPr>
          <w:p w14:paraId="18EB8FB3" w14:textId="77777777" w:rsidR="00B70EB4" w:rsidRDefault="00B70EB4">
            <w:pPr>
              <w:pStyle w:val="TableParagraph"/>
              <w:rPr>
                <w:sz w:val="20"/>
              </w:rPr>
            </w:pPr>
          </w:p>
        </w:tc>
        <w:tc>
          <w:tcPr>
            <w:tcW w:w="1144" w:type="dxa"/>
          </w:tcPr>
          <w:p w14:paraId="1FF473A9" w14:textId="77777777" w:rsidR="00B70EB4" w:rsidRDefault="00B70EB4">
            <w:pPr>
              <w:pStyle w:val="TableParagraph"/>
              <w:rPr>
                <w:sz w:val="20"/>
              </w:rPr>
            </w:pPr>
          </w:p>
        </w:tc>
        <w:tc>
          <w:tcPr>
            <w:tcW w:w="1144" w:type="dxa"/>
          </w:tcPr>
          <w:p w14:paraId="0005E5A0" w14:textId="77777777" w:rsidR="00B70EB4" w:rsidRDefault="00B70EB4">
            <w:pPr>
              <w:pStyle w:val="TableParagraph"/>
              <w:rPr>
                <w:sz w:val="20"/>
              </w:rPr>
            </w:pPr>
          </w:p>
        </w:tc>
        <w:tc>
          <w:tcPr>
            <w:tcW w:w="1145" w:type="dxa"/>
          </w:tcPr>
          <w:p w14:paraId="7D46ECAF" w14:textId="77777777" w:rsidR="00B70EB4" w:rsidRDefault="00B70EB4">
            <w:pPr>
              <w:pStyle w:val="TableParagraph"/>
              <w:rPr>
                <w:sz w:val="20"/>
              </w:rPr>
            </w:pPr>
          </w:p>
        </w:tc>
        <w:tc>
          <w:tcPr>
            <w:tcW w:w="1144" w:type="dxa"/>
          </w:tcPr>
          <w:p w14:paraId="24F2F34F" w14:textId="77777777" w:rsidR="00B70EB4" w:rsidRDefault="00B70EB4">
            <w:pPr>
              <w:pStyle w:val="TableParagraph"/>
              <w:rPr>
                <w:sz w:val="20"/>
              </w:rPr>
            </w:pPr>
          </w:p>
        </w:tc>
        <w:tc>
          <w:tcPr>
            <w:tcW w:w="1144" w:type="dxa"/>
          </w:tcPr>
          <w:p w14:paraId="176CD72C" w14:textId="77777777" w:rsidR="00B70EB4" w:rsidRDefault="00B70EB4">
            <w:pPr>
              <w:pStyle w:val="TableParagraph"/>
              <w:rPr>
                <w:sz w:val="20"/>
              </w:rPr>
            </w:pPr>
          </w:p>
        </w:tc>
        <w:tc>
          <w:tcPr>
            <w:tcW w:w="1145" w:type="dxa"/>
          </w:tcPr>
          <w:p w14:paraId="458772AC" w14:textId="77777777" w:rsidR="00B70EB4" w:rsidRDefault="00B70EB4">
            <w:pPr>
              <w:pStyle w:val="TableParagraph"/>
              <w:rPr>
                <w:sz w:val="20"/>
              </w:rPr>
            </w:pPr>
          </w:p>
        </w:tc>
        <w:tc>
          <w:tcPr>
            <w:tcW w:w="1144" w:type="dxa"/>
          </w:tcPr>
          <w:p w14:paraId="78471975" w14:textId="77777777" w:rsidR="00B70EB4" w:rsidRDefault="00B70EB4">
            <w:pPr>
              <w:pStyle w:val="TableParagraph"/>
              <w:rPr>
                <w:sz w:val="20"/>
              </w:rPr>
            </w:pPr>
          </w:p>
        </w:tc>
      </w:tr>
      <w:tr w:rsidR="00B70EB4" w14:paraId="6A7BB152" w14:textId="77777777">
        <w:trPr>
          <w:trHeight w:val="384"/>
        </w:trPr>
        <w:tc>
          <w:tcPr>
            <w:tcW w:w="1144" w:type="dxa"/>
            <w:textDirection w:val="tbRl"/>
          </w:tcPr>
          <w:p w14:paraId="0EB77CF6" w14:textId="77777777" w:rsidR="00B70EB4" w:rsidRDefault="00982F96">
            <w:pPr>
              <w:pStyle w:val="TableParagraph"/>
              <w:spacing w:line="222" w:lineRule="exact"/>
              <w:ind w:right="1"/>
              <w:jc w:val="center"/>
              <w:rPr>
                <w:sz w:val="20"/>
              </w:rPr>
            </w:pPr>
            <w:r>
              <w:rPr>
                <w:sz w:val="20"/>
              </w:rPr>
              <w:t>1</w:t>
            </w:r>
          </w:p>
          <w:p w14:paraId="3041902E" w14:textId="77777777" w:rsidR="00B70EB4" w:rsidRDefault="00982F96">
            <w:pPr>
              <w:pStyle w:val="TableParagraph"/>
              <w:ind w:right="1"/>
              <w:jc w:val="center"/>
              <w:rPr>
                <w:sz w:val="20"/>
              </w:rPr>
            </w:pPr>
            <w:r>
              <w:rPr>
                <w:sz w:val="20"/>
              </w:rPr>
              <w:t>*</w:t>
            </w:r>
          </w:p>
        </w:tc>
        <w:tc>
          <w:tcPr>
            <w:tcW w:w="1145" w:type="dxa"/>
          </w:tcPr>
          <w:p w14:paraId="5E4511FF" w14:textId="77777777" w:rsidR="00B70EB4" w:rsidRDefault="00B70EB4">
            <w:pPr>
              <w:pStyle w:val="TableParagraph"/>
              <w:rPr>
                <w:sz w:val="20"/>
              </w:rPr>
            </w:pPr>
          </w:p>
        </w:tc>
        <w:tc>
          <w:tcPr>
            <w:tcW w:w="1144" w:type="dxa"/>
          </w:tcPr>
          <w:p w14:paraId="1AD042F3" w14:textId="77777777" w:rsidR="00B70EB4" w:rsidRDefault="00B70EB4">
            <w:pPr>
              <w:pStyle w:val="TableParagraph"/>
              <w:rPr>
                <w:sz w:val="20"/>
              </w:rPr>
            </w:pPr>
          </w:p>
        </w:tc>
        <w:tc>
          <w:tcPr>
            <w:tcW w:w="1144" w:type="dxa"/>
          </w:tcPr>
          <w:p w14:paraId="42A5198D" w14:textId="77777777" w:rsidR="00B70EB4" w:rsidRDefault="00B70EB4">
            <w:pPr>
              <w:pStyle w:val="TableParagraph"/>
              <w:rPr>
                <w:sz w:val="20"/>
              </w:rPr>
            </w:pPr>
          </w:p>
        </w:tc>
        <w:tc>
          <w:tcPr>
            <w:tcW w:w="1145" w:type="dxa"/>
          </w:tcPr>
          <w:p w14:paraId="52D215AE" w14:textId="77777777" w:rsidR="00B70EB4" w:rsidRDefault="00B70EB4">
            <w:pPr>
              <w:pStyle w:val="TableParagraph"/>
              <w:rPr>
                <w:sz w:val="20"/>
              </w:rPr>
            </w:pPr>
          </w:p>
        </w:tc>
        <w:tc>
          <w:tcPr>
            <w:tcW w:w="1144" w:type="dxa"/>
          </w:tcPr>
          <w:p w14:paraId="60969DC9" w14:textId="77777777" w:rsidR="00B70EB4" w:rsidRDefault="00B70EB4">
            <w:pPr>
              <w:pStyle w:val="TableParagraph"/>
              <w:rPr>
                <w:sz w:val="20"/>
              </w:rPr>
            </w:pPr>
          </w:p>
        </w:tc>
        <w:tc>
          <w:tcPr>
            <w:tcW w:w="1144" w:type="dxa"/>
          </w:tcPr>
          <w:p w14:paraId="0D2FFF3D" w14:textId="77777777" w:rsidR="00B70EB4" w:rsidRDefault="00B70EB4">
            <w:pPr>
              <w:pStyle w:val="TableParagraph"/>
              <w:rPr>
                <w:sz w:val="20"/>
              </w:rPr>
            </w:pPr>
          </w:p>
        </w:tc>
        <w:tc>
          <w:tcPr>
            <w:tcW w:w="1145" w:type="dxa"/>
          </w:tcPr>
          <w:p w14:paraId="055F8B20" w14:textId="77777777" w:rsidR="00B70EB4" w:rsidRDefault="00B70EB4">
            <w:pPr>
              <w:pStyle w:val="TableParagraph"/>
              <w:rPr>
                <w:sz w:val="20"/>
              </w:rPr>
            </w:pPr>
          </w:p>
        </w:tc>
        <w:tc>
          <w:tcPr>
            <w:tcW w:w="1144" w:type="dxa"/>
          </w:tcPr>
          <w:p w14:paraId="3D68F46F" w14:textId="77777777" w:rsidR="00B70EB4" w:rsidRDefault="00B70EB4">
            <w:pPr>
              <w:pStyle w:val="TableParagraph"/>
              <w:rPr>
                <w:sz w:val="20"/>
              </w:rPr>
            </w:pPr>
          </w:p>
        </w:tc>
        <w:tc>
          <w:tcPr>
            <w:tcW w:w="1144" w:type="dxa"/>
          </w:tcPr>
          <w:p w14:paraId="7E762DCC" w14:textId="77777777" w:rsidR="00B70EB4" w:rsidRDefault="00B70EB4">
            <w:pPr>
              <w:pStyle w:val="TableParagraph"/>
              <w:rPr>
                <w:sz w:val="20"/>
              </w:rPr>
            </w:pPr>
          </w:p>
        </w:tc>
        <w:tc>
          <w:tcPr>
            <w:tcW w:w="1145" w:type="dxa"/>
          </w:tcPr>
          <w:p w14:paraId="16C7E565" w14:textId="77777777" w:rsidR="00B70EB4" w:rsidRDefault="00B70EB4">
            <w:pPr>
              <w:pStyle w:val="TableParagraph"/>
              <w:rPr>
                <w:sz w:val="20"/>
              </w:rPr>
            </w:pPr>
          </w:p>
        </w:tc>
        <w:tc>
          <w:tcPr>
            <w:tcW w:w="1144" w:type="dxa"/>
          </w:tcPr>
          <w:p w14:paraId="0DB817F4" w14:textId="77777777" w:rsidR="00B70EB4" w:rsidRDefault="00B70EB4">
            <w:pPr>
              <w:pStyle w:val="TableParagraph"/>
              <w:rPr>
                <w:sz w:val="20"/>
              </w:rPr>
            </w:pPr>
          </w:p>
        </w:tc>
      </w:tr>
      <w:tr w:rsidR="00B70EB4" w14:paraId="1FAA3C0B" w14:textId="77777777">
        <w:trPr>
          <w:trHeight w:val="384"/>
        </w:trPr>
        <w:tc>
          <w:tcPr>
            <w:tcW w:w="1144" w:type="dxa"/>
          </w:tcPr>
          <w:p w14:paraId="264E9425" w14:textId="77777777" w:rsidR="00B70EB4" w:rsidRDefault="00B70EB4">
            <w:pPr>
              <w:pStyle w:val="TableParagraph"/>
              <w:rPr>
                <w:sz w:val="20"/>
              </w:rPr>
            </w:pPr>
          </w:p>
        </w:tc>
        <w:tc>
          <w:tcPr>
            <w:tcW w:w="1145" w:type="dxa"/>
          </w:tcPr>
          <w:p w14:paraId="2F9624DC" w14:textId="77777777" w:rsidR="00B70EB4" w:rsidRDefault="00B70EB4">
            <w:pPr>
              <w:pStyle w:val="TableParagraph"/>
              <w:rPr>
                <w:sz w:val="20"/>
              </w:rPr>
            </w:pPr>
          </w:p>
        </w:tc>
        <w:tc>
          <w:tcPr>
            <w:tcW w:w="1144" w:type="dxa"/>
          </w:tcPr>
          <w:p w14:paraId="2E10E876" w14:textId="77777777" w:rsidR="00B70EB4" w:rsidRDefault="00B70EB4">
            <w:pPr>
              <w:pStyle w:val="TableParagraph"/>
              <w:rPr>
                <w:sz w:val="20"/>
              </w:rPr>
            </w:pPr>
          </w:p>
        </w:tc>
        <w:tc>
          <w:tcPr>
            <w:tcW w:w="1144" w:type="dxa"/>
          </w:tcPr>
          <w:p w14:paraId="59B2B6DB" w14:textId="77777777" w:rsidR="00B70EB4" w:rsidRDefault="00B70EB4">
            <w:pPr>
              <w:pStyle w:val="TableParagraph"/>
              <w:rPr>
                <w:sz w:val="20"/>
              </w:rPr>
            </w:pPr>
          </w:p>
        </w:tc>
        <w:tc>
          <w:tcPr>
            <w:tcW w:w="1145" w:type="dxa"/>
          </w:tcPr>
          <w:p w14:paraId="381DCE0B" w14:textId="77777777" w:rsidR="00B70EB4" w:rsidRDefault="00B70EB4">
            <w:pPr>
              <w:pStyle w:val="TableParagraph"/>
              <w:rPr>
                <w:sz w:val="20"/>
              </w:rPr>
            </w:pPr>
          </w:p>
        </w:tc>
        <w:tc>
          <w:tcPr>
            <w:tcW w:w="1144" w:type="dxa"/>
          </w:tcPr>
          <w:p w14:paraId="6A7657B5" w14:textId="77777777" w:rsidR="00B70EB4" w:rsidRDefault="00B70EB4">
            <w:pPr>
              <w:pStyle w:val="TableParagraph"/>
              <w:rPr>
                <w:sz w:val="20"/>
              </w:rPr>
            </w:pPr>
          </w:p>
        </w:tc>
        <w:tc>
          <w:tcPr>
            <w:tcW w:w="1144" w:type="dxa"/>
          </w:tcPr>
          <w:p w14:paraId="590FA12E" w14:textId="77777777" w:rsidR="00B70EB4" w:rsidRDefault="00B70EB4">
            <w:pPr>
              <w:pStyle w:val="TableParagraph"/>
              <w:rPr>
                <w:sz w:val="20"/>
              </w:rPr>
            </w:pPr>
          </w:p>
        </w:tc>
        <w:tc>
          <w:tcPr>
            <w:tcW w:w="1145" w:type="dxa"/>
          </w:tcPr>
          <w:p w14:paraId="47A7472A" w14:textId="77777777" w:rsidR="00B70EB4" w:rsidRDefault="00B70EB4">
            <w:pPr>
              <w:pStyle w:val="TableParagraph"/>
              <w:rPr>
                <w:sz w:val="20"/>
              </w:rPr>
            </w:pPr>
          </w:p>
        </w:tc>
        <w:tc>
          <w:tcPr>
            <w:tcW w:w="1144" w:type="dxa"/>
          </w:tcPr>
          <w:p w14:paraId="7761EDD9" w14:textId="77777777" w:rsidR="00B70EB4" w:rsidRDefault="00B70EB4">
            <w:pPr>
              <w:pStyle w:val="TableParagraph"/>
              <w:rPr>
                <w:sz w:val="20"/>
              </w:rPr>
            </w:pPr>
          </w:p>
        </w:tc>
        <w:tc>
          <w:tcPr>
            <w:tcW w:w="1144" w:type="dxa"/>
          </w:tcPr>
          <w:p w14:paraId="02EE84A3" w14:textId="77777777" w:rsidR="00B70EB4" w:rsidRDefault="00B70EB4">
            <w:pPr>
              <w:pStyle w:val="TableParagraph"/>
              <w:rPr>
                <w:sz w:val="20"/>
              </w:rPr>
            </w:pPr>
          </w:p>
        </w:tc>
        <w:tc>
          <w:tcPr>
            <w:tcW w:w="1145" w:type="dxa"/>
          </w:tcPr>
          <w:p w14:paraId="13631CC9" w14:textId="77777777" w:rsidR="00B70EB4" w:rsidRDefault="00B70EB4">
            <w:pPr>
              <w:pStyle w:val="TableParagraph"/>
              <w:rPr>
                <w:sz w:val="20"/>
              </w:rPr>
            </w:pPr>
          </w:p>
        </w:tc>
        <w:tc>
          <w:tcPr>
            <w:tcW w:w="1144" w:type="dxa"/>
          </w:tcPr>
          <w:p w14:paraId="5C540E02" w14:textId="77777777" w:rsidR="00B70EB4" w:rsidRDefault="00B70EB4">
            <w:pPr>
              <w:pStyle w:val="TableParagraph"/>
              <w:rPr>
                <w:sz w:val="20"/>
              </w:rPr>
            </w:pPr>
          </w:p>
        </w:tc>
      </w:tr>
      <w:tr w:rsidR="00B70EB4" w14:paraId="457BCCDD" w14:textId="77777777">
        <w:trPr>
          <w:trHeight w:val="386"/>
        </w:trPr>
        <w:tc>
          <w:tcPr>
            <w:tcW w:w="1144" w:type="dxa"/>
          </w:tcPr>
          <w:p w14:paraId="60CE3940" w14:textId="77777777" w:rsidR="00B70EB4" w:rsidRDefault="00B70EB4">
            <w:pPr>
              <w:pStyle w:val="TableParagraph"/>
              <w:rPr>
                <w:sz w:val="20"/>
              </w:rPr>
            </w:pPr>
          </w:p>
        </w:tc>
        <w:tc>
          <w:tcPr>
            <w:tcW w:w="1145" w:type="dxa"/>
          </w:tcPr>
          <w:p w14:paraId="6277427C" w14:textId="77777777" w:rsidR="00B70EB4" w:rsidRDefault="00B70EB4">
            <w:pPr>
              <w:pStyle w:val="TableParagraph"/>
              <w:rPr>
                <w:sz w:val="20"/>
              </w:rPr>
            </w:pPr>
          </w:p>
        </w:tc>
        <w:tc>
          <w:tcPr>
            <w:tcW w:w="1144" w:type="dxa"/>
          </w:tcPr>
          <w:p w14:paraId="143E8104" w14:textId="77777777" w:rsidR="00B70EB4" w:rsidRDefault="00B70EB4">
            <w:pPr>
              <w:pStyle w:val="TableParagraph"/>
              <w:rPr>
                <w:sz w:val="20"/>
              </w:rPr>
            </w:pPr>
          </w:p>
        </w:tc>
        <w:tc>
          <w:tcPr>
            <w:tcW w:w="1144" w:type="dxa"/>
          </w:tcPr>
          <w:p w14:paraId="3CE8347F" w14:textId="77777777" w:rsidR="00B70EB4" w:rsidRDefault="00B70EB4">
            <w:pPr>
              <w:pStyle w:val="TableParagraph"/>
              <w:rPr>
                <w:sz w:val="20"/>
              </w:rPr>
            </w:pPr>
          </w:p>
        </w:tc>
        <w:tc>
          <w:tcPr>
            <w:tcW w:w="1145" w:type="dxa"/>
          </w:tcPr>
          <w:p w14:paraId="3332AEE6" w14:textId="77777777" w:rsidR="00B70EB4" w:rsidRDefault="00B70EB4">
            <w:pPr>
              <w:pStyle w:val="TableParagraph"/>
              <w:rPr>
                <w:sz w:val="20"/>
              </w:rPr>
            </w:pPr>
          </w:p>
        </w:tc>
        <w:tc>
          <w:tcPr>
            <w:tcW w:w="1144" w:type="dxa"/>
          </w:tcPr>
          <w:p w14:paraId="3A6C8153" w14:textId="77777777" w:rsidR="00B70EB4" w:rsidRDefault="00B70EB4">
            <w:pPr>
              <w:pStyle w:val="TableParagraph"/>
              <w:rPr>
                <w:sz w:val="20"/>
              </w:rPr>
            </w:pPr>
          </w:p>
        </w:tc>
        <w:tc>
          <w:tcPr>
            <w:tcW w:w="1144" w:type="dxa"/>
          </w:tcPr>
          <w:p w14:paraId="6FAA29D6" w14:textId="77777777" w:rsidR="00B70EB4" w:rsidRDefault="00B70EB4">
            <w:pPr>
              <w:pStyle w:val="TableParagraph"/>
              <w:rPr>
                <w:sz w:val="20"/>
              </w:rPr>
            </w:pPr>
          </w:p>
        </w:tc>
        <w:tc>
          <w:tcPr>
            <w:tcW w:w="1145" w:type="dxa"/>
          </w:tcPr>
          <w:p w14:paraId="6E13EB07" w14:textId="77777777" w:rsidR="00B70EB4" w:rsidRDefault="00B70EB4">
            <w:pPr>
              <w:pStyle w:val="TableParagraph"/>
              <w:rPr>
                <w:sz w:val="20"/>
              </w:rPr>
            </w:pPr>
          </w:p>
        </w:tc>
        <w:tc>
          <w:tcPr>
            <w:tcW w:w="1144" w:type="dxa"/>
          </w:tcPr>
          <w:p w14:paraId="0D2C6827" w14:textId="77777777" w:rsidR="00B70EB4" w:rsidRDefault="00B70EB4">
            <w:pPr>
              <w:pStyle w:val="TableParagraph"/>
              <w:rPr>
                <w:sz w:val="20"/>
              </w:rPr>
            </w:pPr>
          </w:p>
        </w:tc>
        <w:tc>
          <w:tcPr>
            <w:tcW w:w="1144" w:type="dxa"/>
          </w:tcPr>
          <w:p w14:paraId="7BA45656" w14:textId="77777777" w:rsidR="00B70EB4" w:rsidRDefault="00B70EB4">
            <w:pPr>
              <w:pStyle w:val="TableParagraph"/>
              <w:rPr>
                <w:sz w:val="20"/>
              </w:rPr>
            </w:pPr>
          </w:p>
        </w:tc>
        <w:tc>
          <w:tcPr>
            <w:tcW w:w="1145" w:type="dxa"/>
          </w:tcPr>
          <w:p w14:paraId="6A912DF5" w14:textId="77777777" w:rsidR="00B70EB4" w:rsidRDefault="00B70EB4">
            <w:pPr>
              <w:pStyle w:val="TableParagraph"/>
              <w:rPr>
                <w:sz w:val="20"/>
              </w:rPr>
            </w:pPr>
          </w:p>
        </w:tc>
        <w:tc>
          <w:tcPr>
            <w:tcW w:w="1144" w:type="dxa"/>
          </w:tcPr>
          <w:p w14:paraId="5E9CEEA3" w14:textId="77777777" w:rsidR="00B70EB4" w:rsidRDefault="00B70EB4">
            <w:pPr>
              <w:pStyle w:val="TableParagraph"/>
              <w:rPr>
                <w:sz w:val="20"/>
              </w:rPr>
            </w:pPr>
          </w:p>
        </w:tc>
      </w:tr>
      <w:tr w:rsidR="00B70EB4" w14:paraId="2CC8711C" w14:textId="77777777">
        <w:trPr>
          <w:trHeight w:val="384"/>
        </w:trPr>
        <w:tc>
          <w:tcPr>
            <w:tcW w:w="1144" w:type="dxa"/>
          </w:tcPr>
          <w:p w14:paraId="396F1879" w14:textId="77777777" w:rsidR="00B70EB4" w:rsidRDefault="00B70EB4">
            <w:pPr>
              <w:pStyle w:val="TableParagraph"/>
              <w:rPr>
                <w:sz w:val="20"/>
              </w:rPr>
            </w:pPr>
          </w:p>
        </w:tc>
        <w:tc>
          <w:tcPr>
            <w:tcW w:w="1145" w:type="dxa"/>
          </w:tcPr>
          <w:p w14:paraId="760A99CB" w14:textId="77777777" w:rsidR="00B70EB4" w:rsidRDefault="00B70EB4">
            <w:pPr>
              <w:pStyle w:val="TableParagraph"/>
              <w:rPr>
                <w:sz w:val="20"/>
              </w:rPr>
            </w:pPr>
          </w:p>
        </w:tc>
        <w:tc>
          <w:tcPr>
            <w:tcW w:w="1144" w:type="dxa"/>
          </w:tcPr>
          <w:p w14:paraId="0FBAF7A9" w14:textId="77777777" w:rsidR="00B70EB4" w:rsidRDefault="00B70EB4">
            <w:pPr>
              <w:pStyle w:val="TableParagraph"/>
              <w:rPr>
                <w:sz w:val="20"/>
              </w:rPr>
            </w:pPr>
          </w:p>
        </w:tc>
        <w:tc>
          <w:tcPr>
            <w:tcW w:w="1144" w:type="dxa"/>
          </w:tcPr>
          <w:p w14:paraId="12BBCC10" w14:textId="77777777" w:rsidR="00B70EB4" w:rsidRDefault="00B70EB4">
            <w:pPr>
              <w:pStyle w:val="TableParagraph"/>
              <w:rPr>
                <w:sz w:val="20"/>
              </w:rPr>
            </w:pPr>
          </w:p>
        </w:tc>
        <w:tc>
          <w:tcPr>
            <w:tcW w:w="1145" w:type="dxa"/>
          </w:tcPr>
          <w:p w14:paraId="49904818" w14:textId="77777777" w:rsidR="00B70EB4" w:rsidRDefault="00B70EB4">
            <w:pPr>
              <w:pStyle w:val="TableParagraph"/>
              <w:rPr>
                <w:sz w:val="20"/>
              </w:rPr>
            </w:pPr>
          </w:p>
        </w:tc>
        <w:tc>
          <w:tcPr>
            <w:tcW w:w="1144" w:type="dxa"/>
          </w:tcPr>
          <w:p w14:paraId="3F2AA918" w14:textId="77777777" w:rsidR="00B70EB4" w:rsidRDefault="00B70EB4">
            <w:pPr>
              <w:pStyle w:val="TableParagraph"/>
              <w:rPr>
                <w:sz w:val="20"/>
              </w:rPr>
            </w:pPr>
          </w:p>
        </w:tc>
        <w:tc>
          <w:tcPr>
            <w:tcW w:w="1144" w:type="dxa"/>
          </w:tcPr>
          <w:p w14:paraId="62A5D888" w14:textId="77777777" w:rsidR="00B70EB4" w:rsidRDefault="00B70EB4">
            <w:pPr>
              <w:pStyle w:val="TableParagraph"/>
              <w:rPr>
                <w:sz w:val="20"/>
              </w:rPr>
            </w:pPr>
          </w:p>
        </w:tc>
        <w:tc>
          <w:tcPr>
            <w:tcW w:w="1145" w:type="dxa"/>
          </w:tcPr>
          <w:p w14:paraId="0F70B8F1" w14:textId="77777777" w:rsidR="00B70EB4" w:rsidRDefault="00B70EB4">
            <w:pPr>
              <w:pStyle w:val="TableParagraph"/>
              <w:rPr>
                <w:sz w:val="20"/>
              </w:rPr>
            </w:pPr>
          </w:p>
        </w:tc>
        <w:tc>
          <w:tcPr>
            <w:tcW w:w="1144" w:type="dxa"/>
          </w:tcPr>
          <w:p w14:paraId="7273BFBA" w14:textId="77777777" w:rsidR="00B70EB4" w:rsidRDefault="00B70EB4">
            <w:pPr>
              <w:pStyle w:val="TableParagraph"/>
              <w:rPr>
                <w:sz w:val="20"/>
              </w:rPr>
            </w:pPr>
          </w:p>
        </w:tc>
        <w:tc>
          <w:tcPr>
            <w:tcW w:w="1144" w:type="dxa"/>
          </w:tcPr>
          <w:p w14:paraId="5D8F3C07" w14:textId="77777777" w:rsidR="00B70EB4" w:rsidRDefault="00B70EB4">
            <w:pPr>
              <w:pStyle w:val="TableParagraph"/>
              <w:rPr>
                <w:sz w:val="20"/>
              </w:rPr>
            </w:pPr>
          </w:p>
        </w:tc>
        <w:tc>
          <w:tcPr>
            <w:tcW w:w="1145" w:type="dxa"/>
          </w:tcPr>
          <w:p w14:paraId="5AFEC351" w14:textId="77777777" w:rsidR="00B70EB4" w:rsidRDefault="00B70EB4">
            <w:pPr>
              <w:pStyle w:val="TableParagraph"/>
              <w:rPr>
                <w:sz w:val="20"/>
              </w:rPr>
            </w:pPr>
          </w:p>
        </w:tc>
        <w:tc>
          <w:tcPr>
            <w:tcW w:w="1144" w:type="dxa"/>
          </w:tcPr>
          <w:p w14:paraId="7A97CE0B" w14:textId="77777777" w:rsidR="00B70EB4" w:rsidRDefault="00B70EB4">
            <w:pPr>
              <w:pStyle w:val="TableParagraph"/>
              <w:rPr>
                <w:sz w:val="20"/>
              </w:rPr>
            </w:pPr>
          </w:p>
        </w:tc>
      </w:tr>
      <w:tr w:rsidR="00B70EB4" w14:paraId="145B06CC" w14:textId="77777777">
        <w:trPr>
          <w:trHeight w:val="384"/>
        </w:trPr>
        <w:tc>
          <w:tcPr>
            <w:tcW w:w="1144" w:type="dxa"/>
          </w:tcPr>
          <w:p w14:paraId="20A8156B" w14:textId="77777777" w:rsidR="00B70EB4" w:rsidRDefault="00B70EB4">
            <w:pPr>
              <w:pStyle w:val="TableParagraph"/>
              <w:rPr>
                <w:sz w:val="20"/>
              </w:rPr>
            </w:pPr>
          </w:p>
        </w:tc>
        <w:tc>
          <w:tcPr>
            <w:tcW w:w="1145" w:type="dxa"/>
          </w:tcPr>
          <w:p w14:paraId="6B4A5FF8" w14:textId="77777777" w:rsidR="00B70EB4" w:rsidRDefault="00B70EB4">
            <w:pPr>
              <w:pStyle w:val="TableParagraph"/>
              <w:rPr>
                <w:sz w:val="20"/>
              </w:rPr>
            </w:pPr>
          </w:p>
        </w:tc>
        <w:tc>
          <w:tcPr>
            <w:tcW w:w="1144" w:type="dxa"/>
          </w:tcPr>
          <w:p w14:paraId="1F508C7B" w14:textId="77777777" w:rsidR="00B70EB4" w:rsidRDefault="00B70EB4">
            <w:pPr>
              <w:pStyle w:val="TableParagraph"/>
              <w:rPr>
                <w:sz w:val="20"/>
              </w:rPr>
            </w:pPr>
          </w:p>
        </w:tc>
        <w:tc>
          <w:tcPr>
            <w:tcW w:w="1144" w:type="dxa"/>
            <w:textDirection w:val="tbRl"/>
          </w:tcPr>
          <w:p w14:paraId="702A0700" w14:textId="77777777" w:rsidR="00B70EB4" w:rsidRDefault="00982F96">
            <w:pPr>
              <w:pStyle w:val="TableParagraph"/>
              <w:spacing w:line="223" w:lineRule="exact"/>
              <w:ind w:right="1"/>
              <w:jc w:val="center"/>
              <w:rPr>
                <w:sz w:val="20"/>
              </w:rPr>
            </w:pPr>
            <w:r>
              <w:rPr>
                <w:sz w:val="20"/>
              </w:rPr>
              <w:t>1</w:t>
            </w:r>
          </w:p>
        </w:tc>
        <w:tc>
          <w:tcPr>
            <w:tcW w:w="1145" w:type="dxa"/>
          </w:tcPr>
          <w:p w14:paraId="175B6D4F" w14:textId="77777777" w:rsidR="00B70EB4" w:rsidRDefault="00B70EB4">
            <w:pPr>
              <w:pStyle w:val="TableParagraph"/>
              <w:rPr>
                <w:sz w:val="20"/>
              </w:rPr>
            </w:pPr>
          </w:p>
        </w:tc>
        <w:tc>
          <w:tcPr>
            <w:tcW w:w="1144" w:type="dxa"/>
          </w:tcPr>
          <w:p w14:paraId="297D2F2A" w14:textId="77777777" w:rsidR="00B70EB4" w:rsidRDefault="00B70EB4">
            <w:pPr>
              <w:pStyle w:val="TableParagraph"/>
              <w:rPr>
                <w:sz w:val="20"/>
              </w:rPr>
            </w:pPr>
          </w:p>
        </w:tc>
        <w:tc>
          <w:tcPr>
            <w:tcW w:w="1144" w:type="dxa"/>
          </w:tcPr>
          <w:p w14:paraId="42873254" w14:textId="77777777" w:rsidR="00B70EB4" w:rsidRDefault="00B70EB4">
            <w:pPr>
              <w:pStyle w:val="TableParagraph"/>
              <w:rPr>
                <w:sz w:val="20"/>
              </w:rPr>
            </w:pPr>
          </w:p>
        </w:tc>
        <w:tc>
          <w:tcPr>
            <w:tcW w:w="1145" w:type="dxa"/>
            <w:textDirection w:val="tbRl"/>
          </w:tcPr>
          <w:p w14:paraId="57A292B6" w14:textId="77777777" w:rsidR="00B70EB4" w:rsidRDefault="00982F96">
            <w:pPr>
              <w:pStyle w:val="TableParagraph"/>
              <w:spacing w:line="226" w:lineRule="exact"/>
              <w:ind w:right="1"/>
              <w:jc w:val="center"/>
              <w:rPr>
                <w:sz w:val="20"/>
              </w:rPr>
            </w:pPr>
            <w:r>
              <w:rPr>
                <w:sz w:val="20"/>
              </w:rPr>
              <w:t>1</w:t>
            </w:r>
          </w:p>
        </w:tc>
        <w:tc>
          <w:tcPr>
            <w:tcW w:w="1144" w:type="dxa"/>
          </w:tcPr>
          <w:p w14:paraId="12E333ED" w14:textId="77777777" w:rsidR="00B70EB4" w:rsidRDefault="00B70EB4">
            <w:pPr>
              <w:pStyle w:val="TableParagraph"/>
              <w:rPr>
                <w:sz w:val="20"/>
              </w:rPr>
            </w:pPr>
          </w:p>
        </w:tc>
        <w:tc>
          <w:tcPr>
            <w:tcW w:w="1144" w:type="dxa"/>
          </w:tcPr>
          <w:p w14:paraId="314BBC7A" w14:textId="77777777" w:rsidR="00B70EB4" w:rsidRDefault="00B70EB4">
            <w:pPr>
              <w:pStyle w:val="TableParagraph"/>
              <w:rPr>
                <w:sz w:val="20"/>
              </w:rPr>
            </w:pPr>
          </w:p>
        </w:tc>
        <w:tc>
          <w:tcPr>
            <w:tcW w:w="1145" w:type="dxa"/>
            <w:textDirection w:val="tbRl"/>
          </w:tcPr>
          <w:p w14:paraId="418A62B2" w14:textId="77777777" w:rsidR="00B70EB4" w:rsidRDefault="00982F96">
            <w:pPr>
              <w:pStyle w:val="TableParagraph"/>
              <w:spacing w:line="227" w:lineRule="exact"/>
              <w:ind w:right="1"/>
              <w:jc w:val="center"/>
              <w:rPr>
                <w:sz w:val="20"/>
              </w:rPr>
            </w:pPr>
            <w:r>
              <w:rPr>
                <w:sz w:val="20"/>
              </w:rPr>
              <w:t>1</w:t>
            </w:r>
          </w:p>
        </w:tc>
        <w:tc>
          <w:tcPr>
            <w:tcW w:w="1144" w:type="dxa"/>
          </w:tcPr>
          <w:p w14:paraId="74F9205A" w14:textId="77777777" w:rsidR="00B70EB4" w:rsidRDefault="00B70EB4">
            <w:pPr>
              <w:pStyle w:val="TableParagraph"/>
              <w:rPr>
                <w:sz w:val="20"/>
              </w:rPr>
            </w:pPr>
          </w:p>
        </w:tc>
      </w:tr>
      <w:tr w:rsidR="00B70EB4" w14:paraId="037538D9" w14:textId="77777777">
        <w:trPr>
          <w:trHeight w:val="384"/>
        </w:trPr>
        <w:tc>
          <w:tcPr>
            <w:tcW w:w="1144" w:type="dxa"/>
          </w:tcPr>
          <w:p w14:paraId="03207B62" w14:textId="77777777" w:rsidR="00B70EB4" w:rsidRDefault="00B70EB4">
            <w:pPr>
              <w:pStyle w:val="TableParagraph"/>
              <w:rPr>
                <w:sz w:val="20"/>
              </w:rPr>
            </w:pPr>
          </w:p>
        </w:tc>
        <w:tc>
          <w:tcPr>
            <w:tcW w:w="1145" w:type="dxa"/>
          </w:tcPr>
          <w:p w14:paraId="102A05B8" w14:textId="77777777" w:rsidR="00B70EB4" w:rsidRDefault="00B70EB4">
            <w:pPr>
              <w:pStyle w:val="TableParagraph"/>
              <w:rPr>
                <w:sz w:val="20"/>
              </w:rPr>
            </w:pPr>
          </w:p>
        </w:tc>
        <w:tc>
          <w:tcPr>
            <w:tcW w:w="1144" w:type="dxa"/>
          </w:tcPr>
          <w:p w14:paraId="372A1048" w14:textId="77777777" w:rsidR="00B70EB4" w:rsidRDefault="00B70EB4">
            <w:pPr>
              <w:pStyle w:val="TableParagraph"/>
              <w:rPr>
                <w:sz w:val="20"/>
              </w:rPr>
            </w:pPr>
          </w:p>
        </w:tc>
        <w:tc>
          <w:tcPr>
            <w:tcW w:w="1144" w:type="dxa"/>
          </w:tcPr>
          <w:p w14:paraId="63BF599E" w14:textId="77777777" w:rsidR="00B70EB4" w:rsidRDefault="00B70EB4">
            <w:pPr>
              <w:pStyle w:val="TableParagraph"/>
              <w:rPr>
                <w:sz w:val="20"/>
              </w:rPr>
            </w:pPr>
          </w:p>
        </w:tc>
        <w:tc>
          <w:tcPr>
            <w:tcW w:w="1145" w:type="dxa"/>
          </w:tcPr>
          <w:p w14:paraId="3EDDFCD5" w14:textId="77777777" w:rsidR="00B70EB4" w:rsidRDefault="00B70EB4">
            <w:pPr>
              <w:pStyle w:val="TableParagraph"/>
              <w:rPr>
                <w:sz w:val="20"/>
              </w:rPr>
            </w:pPr>
          </w:p>
        </w:tc>
        <w:tc>
          <w:tcPr>
            <w:tcW w:w="1144" w:type="dxa"/>
          </w:tcPr>
          <w:p w14:paraId="65394993" w14:textId="77777777" w:rsidR="00B70EB4" w:rsidRDefault="00B70EB4">
            <w:pPr>
              <w:pStyle w:val="TableParagraph"/>
              <w:rPr>
                <w:sz w:val="20"/>
              </w:rPr>
            </w:pPr>
          </w:p>
        </w:tc>
        <w:tc>
          <w:tcPr>
            <w:tcW w:w="1144" w:type="dxa"/>
          </w:tcPr>
          <w:p w14:paraId="61C87035" w14:textId="77777777" w:rsidR="00B70EB4" w:rsidRDefault="00B70EB4">
            <w:pPr>
              <w:pStyle w:val="TableParagraph"/>
              <w:rPr>
                <w:sz w:val="20"/>
              </w:rPr>
            </w:pPr>
          </w:p>
        </w:tc>
        <w:tc>
          <w:tcPr>
            <w:tcW w:w="1145" w:type="dxa"/>
          </w:tcPr>
          <w:p w14:paraId="618578FE" w14:textId="77777777" w:rsidR="00B70EB4" w:rsidRDefault="00B70EB4">
            <w:pPr>
              <w:pStyle w:val="TableParagraph"/>
              <w:rPr>
                <w:sz w:val="20"/>
              </w:rPr>
            </w:pPr>
          </w:p>
        </w:tc>
        <w:tc>
          <w:tcPr>
            <w:tcW w:w="1144" w:type="dxa"/>
          </w:tcPr>
          <w:p w14:paraId="587F9D03" w14:textId="77777777" w:rsidR="00B70EB4" w:rsidRDefault="00B70EB4">
            <w:pPr>
              <w:pStyle w:val="TableParagraph"/>
              <w:rPr>
                <w:sz w:val="20"/>
              </w:rPr>
            </w:pPr>
          </w:p>
        </w:tc>
        <w:tc>
          <w:tcPr>
            <w:tcW w:w="1144" w:type="dxa"/>
          </w:tcPr>
          <w:p w14:paraId="32B755C8" w14:textId="77777777" w:rsidR="00B70EB4" w:rsidRDefault="00B70EB4">
            <w:pPr>
              <w:pStyle w:val="TableParagraph"/>
              <w:rPr>
                <w:sz w:val="20"/>
              </w:rPr>
            </w:pPr>
          </w:p>
        </w:tc>
        <w:tc>
          <w:tcPr>
            <w:tcW w:w="1145" w:type="dxa"/>
          </w:tcPr>
          <w:p w14:paraId="3E629D64" w14:textId="77777777" w:rsidR="00B70EB4" w:rsidRDefault="00B70EB4">
            <w:pPr>
              <w:pStyle w:val="TableParagraph"/>
              <w:rPr>
                <w:sz w:val="20"/>
              </w:rPr>
            </w:pPr>
          </w:p>
        </w:tc>
        <w:tc>
          <w:tcPr>
            <w:tcW w:w="1144" w:type="dxa"/>
          </w:tcPr>
          <w:p w14:paraId="683CE6F5" w14:textId="77777777" w:rsidR="00B70EB4" w:rsidRDefault="00B70EB4">
            <w:pPr>
              <w:pStyle w:val="TableParagraph"/>
              <w:rPr>
                <w:sz w:val="20"/>
              </w:rPr>
            </w:pPr>
          </w:p>
        </w:tc>
      </w:tr>
    </w:tbl>
    <w:p w14:paraId="43128944" w14:textId="77777777" w:rsidR="00B70EB4" w:rsidRDefault="00B70EB4">
      <w:pPr>
        <w:rPr>
          <w:sz w:val="20"/>
        </w:rPr>
        <w:sectPr w:rsidR="00B70EB4">
          <w:headerReference w:type="default" r:id="rId48"/>
          <w:footerReference w:type="default" r:id="rId49"/>
          <w:pgSz w:w="16840" w:h="11910" w:orient="landscape"/>
          <w:pgMar w:top="0" w:right="1320" w:bottom="280" w:left="1560" w:header="0" w:footer="0" w:gutter="0"/>
          <w:cols w:space="708"/>
        </w:sectPr>
      </w:pPr>
    </w:p>
    <w:p w14:paraId="3928C487" w14:textId="77777777" w:rsidR="00B70EB4" w:rsidRDefault="00B70EB4">
      <w:pPr>
        <w:pStyle w:val="BodyText"/>
        <w:rPr>
          <w:sz w:val="8"/>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
        <w:gridCol w:w="900"/>
        <w:gridCol w:w="343"/>
        <w:gridCol w:w="395"/>
        <w:gridCol w:w="395"/>
        <w:gridCol w:w="395"/>
        <w:gridCol w:w="396"/>
        <w:gridCol w:w="395"/>
        <w:gridCol w:w="395"/>
        <w:gridCol w:w="395"/>
        <w:gridCol w:w="395"/>
        <w:gridCol w:w="395"/>
        <w:gridCol w:w="396"/>
        <w:gridCol w:w="395"/>
        <w:gridCol w:w="395"/>
        <w:gridCol w:w="395"/>
        <w:gridCol w:w="395"/>
        <w:gridCol w:w="395"/>
        <w:gridCol w:w="396"/>
        <w:gridCol w:w="395"/>
        <w:gridCol w:w="395"/>
        <w:gridCol w:w="395"/>
      </w:tblGrid>
      <w:tr w:rsidR="00B70EB4" w14:paraId="0D1C5F77" w14:textId="77777777">
        <w:trPr>
          <w:trHeight w:val="1133"/>
        </w:trPr>
        <w:tc>
          <w:tcPr>
            <w:tcW w:w="360" w:type="dxa"/>
          </w:tcPr>
          <w:p w14:paraId="6C084C2D" w14:textId="77777777" w:rsidR="00B70EB4" w:rsidRDefault="00982F96">
            <w:pPr>
              <w:pStyle w:val="TableParagraph"/>
              <w:spacing w:line="227" w:lineRule="exact"/>
              <w:ind w:left="9"/>
              <w:jc w:val="center"/>
              <w:rPr>
                <w:sz w:val="20"/>
              </w:rPr>
            </w:pPr>
            <w:r>
              <w:rPr>
                <w:sz w:val="20"/>
              </w:rPr>
              <w:t>3</w:t>
            </w:r>
          </w:p>
          <w:p w14:paraId="155F5216" w14:textId="77777777" w:rsidR="00B70EB4" w:rsidRDefault="00982F96">
            <w:pPr>
              <w:pStyle w:val="TableParagraph"/>
              <w:ind w:left="9"/>
              <w:jc w:val="center"/>
              <w:rPr>
                <w:sz w:val="20"/>
              </w:rPr>
            </w:pPr>
            <w:r>
              <w:rPr>
                <w:sz w:val="20"/>
              </w:rPr>
              <w:t>9</w:t>
            </w:r>
          </w:p>
        </w:tc>
        <w:tc>
          <w:tcPr>
            <w:tcW w:w="900" w:type="dxa"/>
            <w:textDirection w:val="btLr"/>
          </w:tcPr>
          <w:p w14:paraId="04DCD3AA" w14:textId="77777777" w:rsidR="00B70EB4" w:rsidRDefault="00982F96">
            <w:pPr>
              <w:pStyle w:val="TableParagraph"/>
              <w:spacing w:before="109" w:line="244" w:lineRule="auto"/>
              <w:ind w:left="145" w:right="123" w:firstLine="26"/>
              <w:rPr>
                <w:sz w:val="20"/>
              </w:rPr>
            </w:pPr>
            <w:r>
              <w:rPr>
                <w:sz w:val="20"/>
              </w:rPr>
              <w:t>Id_canal_ publicitate</w:t>
            </w:r>
          </w:p>
        </w:tc>
        <w:tc>
          <w:tcPr>
            <w:tcW w:w="343" w:type="dxa"/>
            <w:textDirection w:val="btLr"/>
          </w:tcPr>
          <w:p w14:paraId="26B0C0AE" w14:textId="77777777" w:rsidR="00B70EB4" w:rsidRDefault="00982F96">
            <w:pPr>
              <w:pStyle w:val="TableParagraph"/>
              <w:spacing w:before="109" w:line="204" w:lineRule="exact"/>
              <w:ind w:left="350"/>
              <w:rPr>
                <w:sz w:val="20"/>
              </w:rPr>
            </w:pPr>
            <w:r>
              <w:rPr>
                <w:sz w:val="20"/>
              </w:rPr>
              <w:t>9(10)</w:t>
            </w:r>
          </w:p>
        </w:tc>
        <w:tc>
          <w:tcPr>
            <w:tcW w:w="395" w:type="dxa"/>
          </w:tcPr>
          <w:p w14:paraId="65DC9539" w14:textId="77777777" w:rsidR="00B70EB4" w:rsidRDefault="00B70EB4">
            <w:pPr>
              <w:pStyle w:val="TableParagraph"/>
            </w:pPr>
          </w:p>
        </w:tc>
        <w:tc>
          <w:tcPr>
            <w:tcW w:w="395" w:type="dxa"/>
          </w:tcPr>
          <w:p w14:paraId="5A558685" w14:textId="77777777" w:rsidR="00B70EB4" w:rsidRDefault="00B70EB4">
            <w:pPr>
              <w:pStyle w:val="TableParagraph"/>
            </w:pPr>
          </w:p>
        </w:tc>
        <w:tc>
          <w:tcPr>
            <w:tcW w:w="395" w:type="dxa"/>
          </w:tcPr>
          <w:p w14:paraId="1E167BDA" w14:textId="77777777" w:rsidR="00B70EB4" w:rsidRDefault="00B70EB4">
            <w:pPr>
              <w:pStyle w:val="TableParagraph"/>
            </w:pPr>
          </w:p>
        </w:tc>
        <w:tc>
          <w:tcPr>
            <w:tcW w:w="396" w:type="dxa"/>
          </w:tcPr>
          <w:p w14:paraId="5F9A245F" w14:textId="77777777" w:rsidR="00B70EB4" w:rsidRDefault="00B70EB4">
            <w:pPr>
              <w:pStyle w:val="TableParagraph"/>
            </w:pPr>
          </w:p>
        </w:tc>
        <w:tc>
          <w:tcPr>
            <w:tcW w:w="395" w:type="dxa"/>
          </w:tcPr>
          <w:p w14:paraId="377249F9" w14:textId="77777777" w:rsidR="00B70EB4" w:rsidRDefault="00B70EB4">
            <w:pPr>
              <w:pStyle w:val="TableParagraph"/>
            </w:pPr>
          </w:p>
        </w:tc>
        <w:tc>
          <w:tcPr>
            <w:tcW w:w="395" w:type="dxa"/>
          </w:tcPr>
          <w:p w14:paraId="368C99CB" w14:textId="77777777" w:rsidR="00B70EB4" w:rsidRDefault="00B70EB4">
            <w:pPr>
              <w:pStyle w:val="TableParagraph"/>
            </w:pPr>
          </w:p>
        </w:tc>
        <w:tc>
          <w:tcPr>
            <w:tcW w:w="395" w:type="dxa"/>
          </w:tcPr>
          <w:p w14:paraId="4AF4CD66" w14:textId="77777777" w:rsidR="00B70EB4" w:rsidRDefault="00B70EB4">
            <w:pPr>
              <w:pStyle w:val="TableParagraph"/>
            </w:pPr>
          </w:p>
        </w:tc>
        <w:tc>
          <w:tcPr>
            <w:tcW w:w="395" w:type="dxa"/>
          </w:tcPr>
          <w:p w14:paraId="2C7894ED" w14:textId="77777777" w:rsidR="00B70EB4" w:rsidRDefault="00B70EB4">
            <w:pPr>
              <w:pStyle w:val="TableParagraph"/>
            </w:pPr>
          </w:p>
        </w:tc>
        <w:tc>
          <w:tcPr>
            <w:tcW w:w="395" w:type="dxa"/>
          </w:tcPr>
          <w:p w14:paraId="28F61DE4" w14:textId="77777777" w:rsidR="00B70EB4" w:rsidRDefault="00B70EB4">
            <w:pPr>
              <w:pStyle w:val="TableParagraph"/>
            </w:pPr>
          </w:p>
        </w:tc>
        <w:tc>
          <w:tcPr>
            <w:tcW w:w="396" w:type="dxa"/>
          </w:tcPr>
          <w:p w14:paraId="04E58CD9" w14:textId="77777777" w:rsidR="00B70EB4" w:rsidRDefault="00B70EB4">
            <w:pPr>
              <w:pStyle w:val="TableParagraph"/>
            </w:pPr>
          </w:p>
        </w:tc>
        <w:tc>
          <w:tcPr>
            <w:tcW w:w="395" w:type="dxa"/>
          </w:tcPr>
          <w:p w14:paraId="75590C36" w14:textId="77777777" w:rsidR="00B70EB4" w:rsidRDefault="00B70EB4">
            <w:pPr>
              <w:pStyle w:val="TableParagraph"/>
            </w:pPr>
          </w:p>
        </w:tc>
        <w:tc>
          <w:tcPr>
            <w:tcW w:w="395" w:type="dxa"/>
          </w:tcPr>
          <w:p w14:paraId="74367A56" w14:textId="77777777" w:rsidR="00B70EB4" w:rsidRDefault="00B70EB4">
            <w:pPr>
              <w:pStyle w:val="TableParagraph"/>
            </w:pPr>
          </w:p>
        </w:tc>
        <w:tc>
          <w:tcPr>
            <w:tcW w:w="395" w:type="dxa"/>
          </w:tcPr>
          <w:p w14:paraId="690025DB" w14:textId="77777777" w:rsidR="00B70EB4" w:rsidRDefault="00B70EB4">
            <w:pPr>
              <w:pStyle w:val="TableParagraph"/>
            </w:pPr>
          </w:p>
        </w:tc>
        <w:tc>
          <w:tcPr>
            <w:tcW w:w="395" w:type="dxa"/>
          </w:tcPr>
          <w:p w14:paraId="45B94310" w14:textId="77777777" w:rsidR="00B70EB4" w:rsidRDefault="00982F96">
            <w:pPr>
              <w:pStyle w:val="TableParagraph"/>
              <w:spacing w:line="227" w:lineRule="exact"/>
              <w:ind w:left="3"/>
              <w:jc w:val="center"/>
              <w:rPr>
                <w:sz w:val="20"/>
              </w:rPr>
            </w:pPr>
            <w:r>
              <w:rPr>
                <w:sz w:val="20"/>
              </w:rPr>
              <w:t>1</w:t>
            </w:r>
          </w:p>
        </w:tc>
        <w:tc>
          <w:tcPr>
            <w:tcW w:w="395" w:type="dxa"/>
          </w:tcPr>
          <w:p w14:paraId="6F4E83FE" w14:textId="77777777" w:rsidR="00B70EB4" w:rsidRDefault="00982F96">
            <w:pPr>
              <w:pStyle w:val="TableParagraph"/>
              <w:spacing w:line="227" w:lineRule="exact"/>
              <w:ind w:left="5"/>
              <w:jc w:val="center"/>
              <w:rPr>
                <w:sz w:val="20"/>
              </w:rPr>
            </w:pPr>
            <w:r>
              <w:rPr>
                <w:sz w:val="20"/>
              </w:rPr>
              <w:t>1</w:t>
            </w:r>
          </w:p>
          <w:p w14:paraId="322A968B" w14:textId="77777777" w:rsidR="00B70EB4" w:rsidRDefault="00982F96">
            <w:pPr>
              <w:pStyle w:val="TableParagraph"/>
              <w:ind w:left="5"/>
              <w:jc w:val="center"/>
              <w:rPr>
                <w:sz w:val="20"/>
              </w:rPr>
            </w:pPr>
            <w:r>
              <w:rPr>
                <w:sz w:val="20"/>
              </w:rPr>
              <w:t>*</w:t>
            </w:r>
          </w:p>
        </w:tc>
        <w:tc>
          <w:tcPr>
            <w:tcW w:w="396" w:type="dxa"/>
          </w:tcPr>
          <w:p w14:paraId="26DE224C" w14:textId="77777777" w:rsidR="00B70EB4" w:rsidRDefault="00B70EB4">
            <w:pPr>
              <w:pStyle w:val="TableParagraph"/>
            </w:pPr>
          </w:p>
        </w:tc>
        <w:tc>
          <w:tcPr>
            <w:tcW w:w="395" w:type="dxa"/>
          </w:tcPr>
          <w:p w14:paraId="32D6823F" w14:textId="77777777" w:rsidR="00B70EB4" w:rsidRDefault="00B70EB4">
            <w:pPr>
              <w:pStyle w:val="TableParagraph"/>
            </w:pPr>
          </w:p>
        </w:tc>
        <w:tc>
          <w:tcPr>
            <w:tcW w:w="395" w:type="dxa"/>
          </w:tcPr>
          <w:p w14:paraId="6A4F6D0C" w14:textId="77777777" w:rsidR="00B70EB4" w:rsidRDefault="00982F96">
            <w:pPr>
              <w:pStyle w:val="TableParagraph"/>
              <w:spacing w:line="227" w:lineRule="exact"/>
              <w:ind w:left="2"/>
              <w:jc w:val="center"/>
              <w:rPr>
                <w:sz w:val="20"/>
              </w:rPr>
            </w:pPr>
            <w:r>
              <w:rPr>
                <w:sz w:val="20"/>
              </w:rPr>
              <w:t>1</w:t>
            </w:r>
          </w:p>
        </w:tc>
        <w:tc>
          <w:tcPr>
            <w:tcW w:w="395" w:type="dxa"/>
          </w:tcPr>
          <w:p w14:paraId="04174E1D" w14:textId="77777777" w:rsidR="00B70EB4" w:rsidRDefault="00B70EB4">
            <w:pPr>
              <w:pStyle w:val="TableParagraph"/>
            </w:pPr>
          </w:p>
        </w:tc>
      </w:tr>
      <w:tr w:rsidR="00B70EB4" w14:paraId="0C8B6C8D" w14:textId="77777777">
        <w:trPr>
          <w:trHeight w:val="1134"/>
        </w:trPr>
        <w:tc>
          <w:tcPr>
            <w:tcW w:w="360" w:type="dxa"/>
          </w:tcPr>
          <w:p w14:paraId="14872329" w14:textId="77777777" w:rsidR="00B70EB4" w:rsidRDefault="00982F96">
            <w:pPr>
              <w:pStyle w:val="TableParagraph"/>
              <w:spacing w:line="227" w:lineRule="exact"/>
              <w:ind w:left="9"/>
              <w:jc w:val="center"/>
              <w:rPr>
                <w:sz w:val="20"/>
              </w:rPr>
            </w:pPr>
            <w:r>
              <w:rPr>
                <w:sz w:val="20"/>
              </w:rPr>
              <w:t>4</w:t>
            </w:r>
          </w:p>
          <w:p w14:paraId="1F5CA7F3" w14:textId="77777777" w:rsidR="00B70EB4" w:rsidRDefault="00982F96">
            <w:pPr>
              <w:pStyle w:val="TableParagraph"/>
              <w:spacing w:line="230" w:lineRule="exact"/>
              <w:ind w:left="9"/>
              <w:jc w:val="center"/>
              <w:rPr>
                <w:sz w:val="20"/>
              </w:rPr>
            </w:pPr>
            <w:r>
              <w:rPr>
                <w:sz w:val="20"/>
              </w:rPr>
              <w:t>0</w:t>
            </w:r>
          </w:p>
        </w:tc>
        <w:tc>
          <w:tcPr>
            <w:tcW w:w="900" w:type="dxa"/>
            <w:textDirection w:val="btLr"/>
          </w:tcPr>
          <w:p w14:paraId="40A3D6C4" w14:textId="77777777" w:rsidR="00B70EB4" w:rsidRDefault="00982F96">
            <w:pPr>
              <w:pStyle w:val="TableParagraph"/>
              <w:spacing w:before="109"/>
              <w:ind w:left="139"/>
              <w:rPr>
                <w:sz w:val="20"/>
              </w:rPr>
            </w:pPr>
            <w:r>
              <w:rPr>
                <w:sz w:val="20"/>
              </w:rPr>
              <w:t>Publicitate</w:t>
            </w:r>
          </w:p>
        </w:tc>
        <w:tc>
          <w:tcPr>
            <w:tcW w:w="343" w:type="dxa"/>
            <w:textDirection w:val="btLr"/>
          </w:tcPr>
          <w:p w14:paraId="6872ED99" w14:textId="77777777" w:rsidR="00B70EB4" w:rsidRDefault="00982F96">
            <w:pPr>
              <w:pStyle w:val="TableParagraph"/>
              <w:spacing w:before="109" w:line="204" w:lineRule="exact"/>
              <w:ind w:left="327"/>
              <w:rPr>
                <w:sz w:val="20"/>
              </w:rPr>
            </w:pPr>
            <w:r>
              <w:rPr>
                <w:sz w:val="20"/>
              </w:rPr>
              <w:t>X(50)</w:t>
            </w:r>
          </w:p>
        </w:tc>
        <w:tc>
          <w:tcPr>
            <w:tcW w:w="395" w:type="dxa"/>
          </w:tcPr>
          <w:p w14:paraId="1C1202F7" w14:textId="77777777" w:rsidR="00B70EB4" w:rsidRDefault="00B70EB4">
            <w:pPr>
              <w:pStyle w:val="TableParagraph"/>
            </w:pPr>
          </w:p>
        </w:tc>
        <w:tc>
          <w:tcPr>
            <w:tcW w:w="395" w:type="dxa"/>
          </w:tcPr>
          <w:p w14:paraId="7A088549" w14:textId="77777777" w:rsidR="00B70EB4" w:rsidRDefault="00B70EB4">
            <w:pPr>
              <w:pStyle w:val="TableParagraph"/>
            </w:pPr>
          </w:p>
        </w:tc>
        <w:tc>
          <w:tcPr>
            <w:tcW w:w="395" w:type="dxa"/>
          </w:tcPr>
          <w:p w14:paraId="33EE2D44" w14:textId="77777777" w:rsidR="00B70EB4" w:rsidRDefault="00B70EB4">
            <w:pPr>
              <w:pStyle w:val="TableParagraph"/>
            </w:pPr>
          </w:p>
        </w:tc>
        <w:tc>
          <w:tcPr>
            <w:tcW w:w="396" w:type="dxa"/>
          </w:tcPr>
          <w:p w14:paraId="534B6B55" w14:textId="77777777" w:rsidR="00B70EB4" w:rsidRDefault="00B70EB4">
            <w:pPr>
              <w:pStyle w:val="TableParagraph"/>
            </w:pPr>
          </w:p>
        </w:tc>
        <w:tc>
          <w:tcPr>
            <w:tcW w:w="395" w:type="dxa"/>
          </w:tcPr>
          <w:p w14:paraId="0F618FB9" w14:textId="77777777" w:rsidR="00B70EB4" w:rsidRDefault="00B70EB4">
            <w:pPr>
              <w:pStyle w:val="TableParagraph"/>
            </w:pPr>
          </w:p>
        </w:tc>
        <w:tc>
          <w:tcPr>
            <w:tcW w:w="395" w:type="dxa"/>
          </w:tcPr>
          <w:p w14:paraId="2CD358A4" w14:textId="77777777" w:rsidR="00B70EB4" w:rsidRDefault="00B70EB4">
            <w:pPr>
              <w:pStyle w:val="TableParagraph"/>
            </w:pPr>
          </w:p>
        </w:tc>
        <w:tc>
          <w:tcPr>
            <w:tcW w:w="395" w:type="dxa"/>
          </w:tcPr>
          <w:p w14:paraId="42FC5A67" w14:textId="77777777" w:rsidR="00B70EB4" w:rsidRDefault="00B70EB4">
            <w:pPr>
              <w:pStyle w:val="TableParagraph"/>
            </w:pPr>
          </w:p>
        </w:tc>
        <w:tc>
          <w:tcPr>
            <w:tcW w:w="395" w:type="dxa"/>
          </w:tcPr>
          <w:p w14:paraId="6624FE8D" w14:textId="77777777" w:rsidR="00B70EB4" w:rsidRDefault="00B70EB4">
            <w:pPr>
              <w:pStyle w:val="TableParagraph"/>
            </w:pPr>
          </w:p>
        </w:tc>
        <w:tc>
          <w:tcPr>
            <w:tcW w:w="395" w:type="dxa"/>
          </w:tcPr>
          <w:p w14:paraId="34465EF6" w14:textId="77777777" w:rsidR="00B70EB4" w:rsidRDefault="00B70EB4">
            <w:pPr>
              <w:pStyle w:val="TableParagraph"/>
            </w:pPr>
          </w:p>
        </w:tc>
        <w:tc>
          <w:tcPr>
            <w:tcW w:w="396" w:type="dxa"/>
          </w:tcPr>
          <w:p w14:paraId="0AB5C0E3" w14:textId="77777777" w:rsidR="00B70EB4" w:rsidRDefault="00B70EB4">
            <w:pPr>
              <w:pStyle w:val="TableParagraph"/>
            </w:pPr>
          </w:p>
        </w:tc>
        <w:tc>
          <w:tcPr>
            <w:tcW w:w="395" w:type="dxa"/>
          </w:tcPr>
          <w:p w14:paraId="79B57CCF" w14:textId="77777777" w:rsidR="00B70EB4" w:rsidRDefault="00B70EB4">
            <w:pPr>
              <w:pStyle w:val="TableParagraph"/>
            </w:pPr>
          </w:p>
        </w:tc>
        <w:tc>
          <w:tcPr>
            <w:tcW w:w="395" w:type="dxa"/>
          </w:tcPr>
          <w:p w14:paraId="428201D1" w14:textId="77777777" w:rsidR="00B70EB4" w:rsidRDefault="00B70EB4">
            <w:pPr>
              <w:pStyle w:val="TableParagraph"/>
            </w:pPr>
          </w:p>
        </w:tc>
        <w:tc>
          <w:tcPr>
            <w:tcW w:w="395" w:type="dxa"/>
          </w:tcPr>
          <w:p w14:paraId="108C8911" w14:textId="77777777" w:rsidR="00B70EB4" w:rsidRDefault="00B70EB4">
            <w:pPr>
              <w:pStyle w:val="TableParagraph"/>
            </w:pPr>
          </w:p>
        </w:tc>
        <w:tc>
          <w:tcPr>
            <w:tcW w:w="395" w:type="dxa"/>
          </w:tcPr>
          <w:p w14:paraId="7A73185B" w14:textId="77777777" w:rsidR="00B70EB4" w:rsidRDefault="00B70EB4">
            <w:pPr>
              <w:pStyle w:val="TableParagraph"/>
            </w:pPr>
          </w:p>
        </w:tc>
        <w:tc>
          <w:tcPr>
            <w:tcW w:w="395" w:type="dxa"/>
          </w:tcPr>
          <w:p w14:paraId="2C7A4A54" w14:textId="77777777" w:rsidR="00B70EB4" w:rsidRDefault="00982F96">
            <w:pPr>
              <w:pStyle w:val="TableParagraph"/>
              <w:spacing w:line="228" w:lineRule="exact"/>
              <w:ind w:left="5"/>
              <w:jc w:val="center"/>
              <w:rPr>
                <w:sz w:val="20"/>
              </w:rPr>
            </w:pPr>
            <w:r>
              <w:rPr>
                <w:sz w:val="20"/>
              </w:rPr>
              <w:t>1</w:t>
            </w:r>
          </w:p>
        </w:tc>
        <w:tc>
          <w:tcPr>
            <w:tcW w:w="396" w:type="dxa"/>
          </w:tcPr>
          <w:p w14:paraId="6A824850" w14:textId="77777777" w:rsidR="00B70EB4" w:rsidRDefault="00B70EB4">
            <w:pPr>
              <w:pStyle w:val="TableParagraph"/>
            </w:pPr>
          </w:p>
        </w:tc>
        <w:tc>
          <w:tcPr>
            <w:tcW w:w="395" w:type="dxa"/>
          </w:tcPr>
          <w:p w14:paraId="231D1010" w14:textId="77777777" w:rsidR="00B70EB4" w:rsidRDefault="00B70EB4">
            <w:pPr>
              <w:pStyle w:val="TableParagraph"/>
            </w:pPr>
          </w:p>
        </w:tc>
        <w:tc>
          <w:tcPr>
            <w:tcW w:w="395" w:type="dxa"/>
          </w:tcPr>
          <w:p w14:paraId="2CFDF7FA" w14:textId="77777777" w:rsidR="00B70EB4" w:rsidRDefault="00B70EB4">
            <w:pPr>
              <w:pStyle w:val="TableParagraph"/>
            </w:pPr>
          </w:p>
        </w:tc>
        <w:tc>
          <w:tcPr>
            <w:tcW w:w="395" w:type="dxa"/>
          </w:tcPr>
          <w:p w14:paraId="261EF435" w14:textId="77777777" w:rsidR="00B70EB4" w:rsidRDefault="00B70EB4">
            <w:pPr>
              <w:pStyle w:val="TableParagraph"/>
            </w:pPr>
          </w:p>
        </w:tc>
      </w:tr>
      <w:tr w:rsidR="00B70EB4" w14:paraId="0F51DD08" w14:textId="77777777">
        <w:trPr>
          <w:trHeight w:val="1133"/>
        </w:trPr>
        <w:tc>
          <w:tcPr>
            <w:tcW w:w="360" w:type="dxa"/>
          </w:tcPr>
          <w:p w14:paraId="5BD001C9" w14:textId="77777777" w:rsidR="00B70EB4" w:rsidRDefault="00982F96">
            <w:pPr>
              <w:pStyle w:val="TableParagraph"/>
              <w:spacing w:line="227" w:lineRule="exact"/>
              <w:ind w:left="9"/>
              <w:jc w:val="center"/>
              <w:rPr>
                <w:sz w:val="20"/>
              </w:rPr>
            </w:pPr>
            <w:r>
              <w:rPr>
                <w:sz w:val="20"/>
              </w:rPr>
              <w:t>4</w:t>
            </w:r>
          </w:p>
          <w:p w14:paraId="55E16E6F" w14:textId="77777777" w:rsidR="00B70EB4" w:rsidRDefault="00982F96">
            <w:pPr>
              <w:pStyle w:val="TableParagraph"/>
              <w:ind w:left="9"/>
              <w:jc w:val="center"/>
              <w:rPr>
                <w:sz w:val="20"/>
              </w:rPr>
            </w:pPr>
            <w:r>
              <w:rPr>
                <w:sz w:val="20"/>
              </w:rPr>
              <w:t>1</w:t>
            </w:r>
          </w:p>
        </w:tc>
        <w:tc>
          <w:tcPr>
            <w:tcW w:w="900" w:type="dxa"/>
            <w:textDirection w:val="btLr"/>
          </w:tcPr>
          <w:p w14:paraId="4456802D" w14:textId="77777777" w:rsidR="00B70EB4" w:rsidRDefault="00982F96">
            <w:pPr>
              <w:pStyle w:val="TableParagraph"/>
              <w:spacing w:before="109" w:line="247" w:lineRule="auto"/>
              <w:ind w:left="166" w:right="166" w:firstLine="1"/>
              <w:jc w:val="center"/>
              <w:rPr>
                <w:sz w:val="20"/>
              </w:rPr>
            </w:pPr>
            <w:r>
              <w:rPr>
                <w:sz w:val="20"/>
              </w:rPr>
              <w:t>Id_ statistică_ livrare</w:t>
            </w:r>
          </w:p>
        </w:tc>
        <w:tc>
          <w:tcPr>
            <w:tcW w:w="343" w:type="dxa"/>
            <w:textDirection w:val="btLr"/>
          </w:tcPr>
          <w:p w14:paraId="45800EBF" w14:textId="77777777" w:rsidR="00B70EB4" w:rsidRDefault="00982F96">
            <w:pPr>
              <w:pStyle w:val="TableParagraph"/>
              <w:spacing w:before="109" w:line="204" w:lineRule="exact"/>
              <w:ind w:left="350"/>
              <w:rPr>
                <w:sz w:val="20"/>
              </w:rPr>
            </w:pPr>
            <w:r>
              <w:rPr>
                <w:sz w:val="20"/>
              </w:rPr>
              <w:t>9(10)</w:t>
            </w:r>
          </w:p>
        </w:tc>
        <w:tc>
          <w:tcPr>
            <w:tcW w:w="395" w:type="dxa"/>
          </w:tcPr>
          <w:p w14:paraId="5CC28B67" w14:textId="77777777" w:rsidR="00B70EB4" w:rsidRDefault="00B70EB4">
            <w:pPr>
              <w:pStyle w:val="TableParagraph"/>
            </w:pPr>
          </w:p>
        </w:tc>
        <w:tc>
          <w:tcPr>
            <w:tcW w:w="395" w:type="dxa"/>
          </w:tcPr>
          <w:p w14:paraId="2E6ADC57" w14:textId="77777777" w:rsidR="00B70EB4" w:rsidRDefault="00B70EB4">
            <w:pPr>
              <w:pStyle w:val="TableParagraph"/>
            </w:pPr>
          </w:p>
        </w:tc>
        <w:tc>
          <w:tcPr>
            <w:tcW w:w="395" w:type="dxa"/>
          </w:tcPr>
          <w:p w14:paraId="5493BAFD" w14:textId="77777777" w:rsidR="00B70EB4" w:rsidRDefault="00B70EB4">
            <w:pPr>
              <w:pStyle w:val="TableParagraph"/>
            </w:pPr>
          </w:p>
        </w:tc>
        <w:tc>
          <w:tcPr>
            <w:tcW w:w="396" w:type="dxa"/>
          </w:tcPr>
          <w:p w14:paraId="42795D64" w14:textId="77777777" w:rsidR="00B70EB4" w:rsidRDefault="00B70EB4">
            <w:pPr>
              <w:pStyle w:val="TableParagraph"/>
            </w:pPr>
          </w:p>
        </w:tc>
        <w:tc>
          <w:tcPr>
            <w:tcW w:w="395" w:type="dxa"/>
          </w:tcPr>
          <w:p w14:paraId="4500AB3B" w14:textId="77777777" w:rsidR="00B70EB4" w:rsidRDefault="00B70EB4">
            <w:pPr>
              <w:pStyle w:val="TableParagraph"/>
            </w:pPr>
          </w:p>
        </w:tc>
        <w:tc>
          <w:tcPr>
            <w:tcW w:w="395" w:type="dxa"/>
          </w:tcPr>
          <w:p w14:paraId="45B5D179" w14:textId="77777777" w:rsidR="00B70EB4" w:rsidRDefault="00B70EB4">
            <w:pPr>
              <w:pStyle w:val="TableParagraph"/>
            </w:pPr>
          </w:p>
        </w:tc>
        <w:tc>
          <w:tcPr>
            <w:tcW w:w="395" w:type="dxa"/>
          </w:tcPr>
          <w:p w14:paraId="6B31DD08" w14:textId="77777777" w:rsidR="00B70EB4" w:rsidRDefault="00B70EB4">
            <w:pPr>
              <w:pStyle w:val="TableParagraph"/>
            </w:pPr>
          </w:p>
        </w:tc>
        <w:tc>
          <w:tcPr>
            <w:tcW w:w="395" w:type="dxa"/>
          </w:tcPr>
          <w:p w14:paraId="72F96015" w14:textId="77777777" w:rsidR="00B70EB4" w:rsidRDefault="00B70EB4">
            <w:pPr>
              <w:pStyle w:val="TableParagraph"/>
            </w:pPr>
          </w:p>
        </w:tc>
        <w:tc>
          <w:tcPr>
            <w:tcW w:w="395" w:type="dxa"/>
          </w:tcPr>
          <w:p w14:paraId="63E80049" w14:textId="77777777" w:rsidR="00B70EB4" w:rsidRDefault="00B70EB4">
            <w:pPr>
              <w:pStyle w:val="TableParagraph"/>
            </w:pPr>
          </w:p>
        </w:tc>
        <w:tc>
          <w:tcPr>
            <w:tcW w:w="396" w:type="dxa"/>
          </w:tcPr>
          <w:p w14:paraId="565FD7B2" w14:textId="77777777" w:rsidR="00B70EB4" w:rsidRDefault="00B70EB4">
            <w:pPr>
              <w:pStyle w:val="TableParagraph"/>
            </w:pPr>
          </w:p>
        </w:tc>
        <w:tc>
          <w:tcPr>
            <w:tcW w:w="395" w:type="dxa"/>
          </w:tcPr>
          <w:p w14:paraId="35E2A613" w14:textId="77777777" w:rsidR="00B70EB4" w:rsidRDefault="00B70EB4">
            <w:pPr>
              <w:pStyle w:val="TableParagraph"/>
            </w:pPr>
          </w:p>
        </w:tc>
        <w:tc>
          <w:tcPr>
            <w:tcW w:w="395" w:type="dxa"/>
          </w:tcPr>
          <w:p w14:paraId="5309FBA5" w14:textId="77777777" w:rsidR="00B70EB4" w:rsidRDefault="00B70EB4">
            <w:pPr>
              <w:pStyle w:val="TableParagraph"/>
            </w:pPr>
          </w:p>
        </w:tc>
        <w:tc>
          <w:tcPr>
            <w:tcW w:w="395" w:type="dxa"/>
          </w:tcPr>
          <w:p w14:paraId="4107D37D" w14:textId="77777777" w:rsidR="00B70EB4" w:rsidRDefault="00B70EB4">
            <w:pPr>
              <w:pStyle w:val="TableParagraph"/>
            </w:pPr>
          </w:p>
        </w:tc>
        <w:tc>
          <w:tcPr>
            <w:tcW w:w="395" w:type="dxa"/>
          </w:tcPr>
          <w:p w14:paraId="6449477D" w14:textId="77777777" w:rsidR="00B70EB4" w:rsidRDefault="00B70EB4">
            <w:pPr>
              <w:pStyle w:val="TableParagraph"/>
            </w:pPr>
          </w:p>
        </w:tc>
        <w:tc>
          <w:tcPr>
            <w:tcW w:w="395" w:type="dxa"/>
          </w:tcPr>
          <w:p w14:paraId="6A486185" w14:textId="77777777" w:rsidR="00B70EB4" w:rsidRDefault="00B70EB4">
            <w:pPr>
              <w:pStyle w:val="TableParagraph"/>
            </w:pPr>
          </w:p>
        </w:tc>
        <w:tc>
          <w:tcPr>
            <w:tcW w:w="396" w:type="dxa"/>
          </w:tcPr>
          <w:p w14:paraId="75D226B8" w14:textId="77777777" w:rsidR="00B70EB4" w:rsidRDefault="00982F96">
            <w:pPr>
              <w:pStyle w:val="TableParagraph"/>
              <w:spacing w:line="227" w:lineRule="exact"/>
              <w:ind w:left="4"/>
              <w:jc w:val="center"/>
              <w:rPr>
                <w:sz w:val="20"/>
              </w:rPr>
            </w:pPr>
            <w:r>
              <w:rPr>
                <w:sz w:val="20"/>
              </w:rPr>
              <w:t>1</w:t>
            </w:r>
          </w:p>
          <w:p w14:paraId="1A246745" w14:textId="77777777" w:rsidR="00B70EB4" w:rsidRDefault="00982F96">
            <w:pPr>
              <w:pStyle w:val="TableParagraph"/>
              <w:ind w:left="4"/>
              <w:jc w:val="center"/>
              <w:rPr>
                <w:sz w:val="20"/>
              </w:rPr>
            </w:pPr>
            <w:r>
              <w:rPr>
                <w:sz w:val="20"/>
              </w:rPr>
              <w:t>*</w:t>
            </w:r>
          </w:p>
        </w:tc>
        <w:tc>
          <w:tcPr>
            <w:tcW w:w="395" w:type="dxa"/>
          </w:tcPr>
          <w:p w14:paraId="019A7073" w14:textId="77777777" w:rsidR="00B70EB4" w:rsidRDefault="00B70EB4">
            <w:pPr>
              <w:pStyle w:val="TableParagraph"/>
            </w:pPr>
          </w:p>
        </w:tc>
        <w:tc>
          <w:tcPr>
            <w:tcW w:w="395" w:type="dxa"/>
          </w:tcPr>
          <w:p w14:paraId="1CD8AFF7" w14:textId="77777777" w:rsidR="00B70EB4" w:rsidRDefault="00B70EB4">
            <w:pPr>
              <w:pStyle w:val="TableParagraph"/>
            </w:pPr>
          </w:p>
        </w:tc>
        <w:tc>
          <w:tcPr>
            <w:tcW w:w="395" w:type="dxa"/>
          </w:tcPr>
          <w:p w14:paraId="3FE35572" w14:textId="77777777" w:rsidR="00B70EB4" w:rsidRDefault="00B70EB4">
            <w:pPr>
              <w:pStyle w:val="TableParagraph"/>
            </w:pPr>
          </w:p>
        </w:tc>
      </w:tr>
      <w:tr w:rsidR="00B70EB4" w14:paraId="75B098CE" w14:textId="77777777">
        <w:trPr>
          <w:trHeight w:val="1133"/>
        </w:trPr>
        <w:tc>
          <w:tcPr>
            <w:tcW w:w="360" w:type="dxa"/>
          </w:tcPr>
          <w:p w14:paraId="52993932" w14:textId="77777777" w:rsidR="00B70EB4" w:rsidRDefault="00982F96">
            <w:pPr>
              <w:pStyle w:val="TableParagraph"/>
              <w:spacing w:line="227" w:lineRule="exact"/>
              <w:ind w:left="9"/>
              <w:jc w:val="center"/>
              <w:rPr>
                <w:sz w:val="20"/>
              </w:rPr>
            </w:pPr>
            <w:r>
              <w:rPr>
                <w:sz w:val="20"/>
              </w:rPr>
              <w:t>4</w:t>
            </w:r>
          </w:p>
          <w:p w14:paraId="5B342355" w14:textId="77777777" w:rsidR="00B70EB4" w:rsidRDefault="00982F96">
            <w:pPr>
              <w:pStyle w:val="TableParagraph"/>
              <w:ind w:left="9"/>
              <w:jc w:val="center"/>
              <w:rPr>
                <w:sz w:val="20"/>
              </w:rPr>
            </w:pPr>
            <w:r>
              <w:rPr>
                <w:sz w:val="20"/>
              </w:rPr>
              <w:t>2</w:t>
            </w:r>
          </w:p>
        </w:tc>
        <w:tc>
          <w:tcPr>
            <w:tcW w:w="900" w:type="dxa"/>
            <w:textDirection w:val="btLr"/>
          </w:tcPr>
          <w:p w14:paraId="7A3C4A7E" w14:textId="77777777" w:rsidR="00B70EB4" w:rsidRDefault="00982F96">
            <w:pPr>
              <w:pStyle w:val="TableParagraph"/>
              <w:spacing w:before="109" w:line="244" w:lineRule="auto"/>
              <w:ind w:left="305" w:right="114" w:hanging="173"/>
              <w:rPr>
                <w:sz w:val="20"/>
              </w:rPr>
            </w:pPr>
            <w:r>
              <w:rPr>
                <w:sz w:val="20"/>
              </w:rPr>
              <w:t>Id_părere_ livrare</w:t>
            </w:r>
          </w:p>
        </w:tc>
        <w:tc>
          <w:tcPr>
            <w:tcW w:w="343" w:type="dxa"/>
            <w:textDirection w:val="btLr"/>
          </w:tcPr>
          <w:p w14:paraId="7602C313" w14:textId="77777777" w:rsidR="00B70EB4" w:rsidRDefault="00982F96">
            <w:pPr>
              <w:pStyle w:val="TableParagraph"/>
              <w:spacing w:before="109" w:line="204" w:lineRule="exact"/>
              <w:ind w:left="350"/>
              <w:rPr>
                <w:sz w:val="20"/>
              </w:rPr>
            </w:pPr>
            <w:r>
              <w:rPr>
                <w:sz w:val="20"/>
              </w:rPr>
              <w:t>9(10)</w:t>
            </w:r>
          </w:p>
        </w:tc>
        <w:tc>
          <w:tcPr>
            <w:tcW w:w="395" w:type="dxa"/>
          </w:tcPr>
          <w:p w14:paraId="6302A11E" w14:textId="77777777" w:rsidR="00B70EB4" w:rsidRDefault="00B70EB4">
            <w:pPr>
              <w:pStyle w:val="TableParagraph"/>
            </w:pPr>
          </w:p>
        </w:tc>
        <w:tc>
          <w:tcPr>
            <w:tcW w:w="395" w:type="dxa"/>
          </w:tcPr>
          <w:p w14:paraId="76EBE76B" w14:textId="77777777" w:rsidR="00B70EB4" w:rsidRDefault="00B70EB4">
            <w:pPr>
              <w:pStyle w:val="TableParagraph"/>
            </w:pPr>
          </w:p>
        </w:tc>
        <w:tc>
          <w:tcPr>
            <w:tcW w:w="395" w:type="dxa"/>
          </w:tcPr>
          <w:p w14:paraId="5319E6CF" w14:textId="77777777" w:rsidR="00B70EB4" w:rsidRDefault="00B70EB4">
            <w:pPr>
              <w:pStyle w:val="TableParagraph"/>
            </w:pPr>
          </w:p>
        </w:tc>
        <w:tc>
          <w:tcPr>
            <w:tcW w:w="396" w:type="dxa"/>
          </w:tcPr>
          <w:p w14:paraId="23B8859E" w14:textId="77777777" w:rsidR="00B70EB4" w:rsidRDefault="00B70EB4">
            <w:pPr>
              <w:pStyle w:val="TableParagraph"/>
            </w:pPr>
          </w:p>
        </w:tc>
        <w:tc>
          <w:tcPr>
            <w:tcW w:w="395" w:type="dxa"/>
          </w:tcPr>
          <w:p w14:paraId="78EABFE2" w14:textId="77777777" w:rsidR="00B70EB4" w:rsidRDefault="00B70EB4">
            <w:pPr>
              <w:pStyle w:val="TableParagraph"/>
            </w:pPr>
          </w:p>
        </w:tc>
        <w:tc>
          <w:tcPr>
            <w:tcW w:w="395" w:type="dxa"/>
          </w:tcPr>
          <w:p w14:paraId="60D037DC" w14:textId="77777777" w:rsidR="00B70EB4" w:rsidRDefault="00B70EB4">
            <w:pPr>
              <w:pStyle w:val="TableParagraph"/>
            </w:pPr>
          </w:p>
        </w:tc>
        <w:tc>
          <w:tcPr>
            <w:tcW w:w="395" w:type="dxa"/>
          </w:tcPr>
          <w:p w14:paraId="2EFBEF61" w14:textId="77777777" w:rsidR="00B70EB4" w:rsidRDefault="00B70EB4">
            <w:pPr>
              <w:pStyle w:val="TableParagraph"/>
            </w:pPr>
          </w:p>
        </w:tc>
        <w:tc>
          <w:tcPr>
            <w:tcW w:w="395" w:type="dxa"/>
          </w:tcPr>
          <w:p w14:paraId="121B2AC4" w14:textId="77777777" w:rsidR="00B70EB4" w:rsidRDefault="00B70EB4">
            <w:pPr>
              <w:pStyle w:val="TableParagraph"/>
            </w:pPr>
          </w:p>
        </w:tc>
        <w:tc>
          <w:tcPr>
            <w:tcW w:w="395" w:type="dxa"/>
          </w:tcPr>
          <w:p w14:paraId="37446277" w14:textId="77777777" w:rsidR="00B70EB4" w:rsidRDefault="00B70EB4">
            <w:pPr>
              <w:pStyle w:val="TableParagraph"/>
            </w:pPr>
          </w:p>
        </w:tc>
        <w:tc>
          <w:tcPr>
            <w:tcW w:w="396" w:type="dxa"/>
          </w:tcPr>
          <w:p w14:paraId="55825116" w14:textId="77777777" w:rsidR="00B70EB4" w:rsidRDefault="00B70EB4">
            <w:pPr>
              <w:pStyle w:val="TableParagraph"/>
            </w:pPr>
          </w:p>
        </w:tc>
        <w:tc>
          <w:tcPr>
            <w:tcW w:w="395" w:type="dxa"/>
          </w:tcPr>
          <w:p w14:paraId="036D9B61" w14:textId="77777777" w:rsidR="00B70EB4" w:rsidRDefault="00B70EB4">
            <w:pPr>
              <w:pStyle w:val="TableParagraph"/>
            </w:pPr>
          </w:p>
        </w:tc>
        <w:tc>
          <w:tcPr>
            <w:tcW w:w="395" w:type="dxa"/>
          </w:tcPr>
          <w:p w14:paraId="1EEE784F" w14:textId="77777777" w:rsidR="00B70EB4" w:rsidRDefault="00B70EB4">
            <w:pPr>
              <w:pStyle w:val="TableParagraph"/>
            </w:pPr>
          </w:p>
        </w:tc>
        <w:tc>
          <w:tcPr>
            <w:tcW w:w="395" w:type="dxa"/>
          </w:tcPr>
          <w:p w14:paraId="3D8A3EA6" w14:textId="77777777" w:rsidR="00B70EB4" w:rsidRDefault="00B70EB4">
            <w:pPr>
              <w:pStyle w:val="TableParagraph"/>
            </w:pPr>
          </w:p>
        </w:tc>
        <w:tc>
          <w:tcPr>
            <w:tcW w:w="395" w:type="dxa"/>
          </w:tcPr>
          <w:p w14:paraId="7B9238DF" w14:textId="77777777" w:rsidR="00B70EB4" w:rsidRDefault="00B70EB4">
            <w:pPr>
              <w:pStyle w:val="TableParagraph"/>
            </w:pPr>
          </w:p>
        </w:tc>
        <w:tc>
          <w:tcPr>
            <w:tcW w:w="395" w:type="dxa"/>
          </w:tcPr>
          <w:p w14:paraId="339CC9A9" w14:textId="77777777" w:rsidR="00B70EB4" w:rsidRDefault="00B70EB4">
            <w:pPr>
              <w:pStyle w:val="TableParagraph"/>
            </w:pPr>
          </w:p>
        </w:tc>
        <w:tc>
          <w:tcPr>
            <w:tcW w:w="396" w:type="dxa"/>
          </w:tcPr>
          <w:p w14:paraId="20F11B9C" w14:textId="77777777" w:rsidR="00B70EB4" w:rsidRDefault="00982F96">
            <w:pPr>
              <w:pStyle w:val="TableParagraph"/>
              <w:spacing w:line="227" w:lineRule="exact"/>
              <w:ind w:left="4"/>
              <w:jc w:val="center"/>
              <w:rPr>
                <w:sz w:val="20"/>
              </w:rPr>
            </w:pPr>
            <w:r>
              <w:rPr>
                <w:sz w:val="20"/>
              </w:rPr>
              <w:t>1</w:t>
            </w:r>
          </w:p>
        </w:tc>
        <w:tc>
          <w:tcPr>
            <w:tcW w:w="395" w:type="dxa"/>
          </w:tcPr>
          <w:p w14:paraId="5CBCE086" w14:textId="77777777" w:rsidR="00B70EB4" w:rsidRDefault="00982F96">
            <w:pPr>
              <w:pStyle w:val="TableParagraph"/>
              <w:spacing w:line="227" w:lineRule="exact"/>
              <w:ind w:left="2"/>
              <w:jc w:val="center"/>
              <w:rPr>
                <w:sz w:val="20"/>
              </w:rPr>
            </w:pPr>
            <w:r>
              <w:rPr>
                <w:sz w:val="20"/>
              </w:rPr>
              <w:t>1</w:t>
            </w:r>
          </w:p>
          <w:p w14:paraId="54FE5F01" w14:textId="77777777" w:rsidR="00B70EB4" w:rsidRDefault="00982F96">
            <w:pPr>
              <w:pStyle w:val="TableParagraph"/>
              <w:ind w:left="2"/>
              <w:jc w:val="center"/>
              <w:rPr>
                <w:sz w:val="20"/>
              </w:rPr>
            </w:pPr>
            <w:r>
              <w:rPr>
                <w:sz w:val="20"/>
              </w:rPr>
              <w:t>*</w:t>
            </w:r>
          </w:p>
        </w:tc>
        <w:tc>
          <w:tcPr>
            <w:tcW w:w="395" w:type="dxa"/>
          </w:tcPr>
          <w:p w14:paraId="3D8F7989" w14:textId="77777777" w:rsidR="00B70EB4" w:rsidRDefault="00982F96">
            <w:pPr>
              <w:pStyle w:val="TableParagraph"/>
              <w:spacing w:line="227" w:lineRule="exact"/>
              <w:ind w:left="2"/>
              <w:jc w:val="center"/>
              <w:rPr>
                <w:sz w:val="20"/>
              </w:rPr>
            </w:pPr>
            <w:r>
              <w:rPr>
                <w:sz w:val="20"/>
              </w:rPr>
              <w:t>1</w:t>
            </w:r>
          </w:p>
        </w:tc>
        <w:tc>
          <w:tcPr>
            <w:tcW w:w="395" w:type="dxa"/>
          </w:tcPr>
          <w:p w14:paraId="4436643F" w14:textId="77777777" w:rsidR="00B70EB4" w:rsidRDefault="00B70EB4">
            <w:pPr>
              <w:pStyle w:val="TableParagraph"/>
            </w:pPr>
          </w:p>
        </w:tc>
      </w:tr>
      <w:tr w:rsidR="00B70EB4" w14:paraId="00299755" w14:textId="77777777">
        <w:trPr>
          <w:trHeight w:val="1134"/>
        </w:trPr>
        <w:tc>
          <w:tcPr>
            <w:tcW w:w="360" w:type="dxa"/>
          </w:tcPr>
          <w:p w14:paraId="12E30176" w14:textId="77777777" w:rsidR="00B70EB4" w:rsidRDefault="00982F96">
            <w:pPr>
              <w:pStyle w:val="TableParagraph"/>
              <w:spacing w:line="227" w:lineRule="exact"/>
              <w:ind w:left="9"/>
              <w:jc w:val="center"/>
              <w:rPr>
                <w:sz w:val="20"/>
              </w:rPr>
            </w:pPr>
            <w:r>
              <w:rPr>
                <w:sz w:val="20"/>
              </w:rPr>
              <w:t>4</w:t>
            </w:r>
          </w:p>
          <w:p w14:paraId="29BBD1A1" w14:textId="77777777" w:rsidR="00B70EB4" w:rsidRDefault="00982F96">
            <w:pPr>
              <w:pStyle w:val="TableParagraph"/>
              <w:spacing w:line="230" w:lineRule="exact"/>
              <w:ind w:left="9"/>
              <w:jc w:val="center"/>
              <w:rPr>
                <w:sz w:val="20"/>
              </w:rPr>
            </w:pPr>
            <w:r>
              <w:rPr>
                <w:sz w:val="20"/>
              </w:rPr>
              <w:t>3</w:t>
            </w:r>
          </w:p>
        </w:tc>
        <w:tc>
          <w:tcPr>
            <w:tcW w:w="900" w:type="dxa"/>
            <w:textDirection w:val="btLr"/>
          </w:tcPr>
          <w:p w14:paraId="2565C516" w14:textId="77777777" w:rsidR="00B70EB4" w:rsidRDefault="00982F96">
            <w:pPr>
              <w:pStyle w:val="TableParagraph"/>
              <w:spacing w:before="109"/>
              <w:ind w:left="272"/>
              <w:rPr>
                <w:sz w:val="20"/>
              </w:rPr>
            </w:pPr>
            <w:r>
              <w:rPr>
                <w:sz w:val="20"/>
              </w:rPr>
              <w:t>Livrare</w:t>
            </w:r>
          </w:p>
        </w:tc>
        <w:tc>
          <w:tcPr>
            <w:tcW w:w="343" w:type="dxa"/>
            <w:textDirection w:val="btLr"/>
          </w:tcPr>
          <w:p w14:paraId="4C46AE4A" w14:textId="77777777" w:rsidR="00B70EB4" w:rsidRDefault="00982F96">
            <w:pPr>
              <w:pStyle w:val="TableParagraph"/>
              <w:spacing w:before="109" w:line="204" w:lineRule="exact"/>
              <w:ind w:left="327"/>
              <w:rPr>
                <w:sz w:val="20"/>
              </w:rPr>
            </w:pPr>
            <w:r>
              <w:rPr>
                <w:sz w:val="20"/>
              </w:rPr>
              <w:t>X(50)</w:t>
            </w:r>
          </w:p>
        </w:tc>
        <w:tc>
          <w:tcPr>
            <w:tcW w:w="395" w:type="dxa"/>
          </w:tcPr>
          <w:p w14:paraId="4E9929CB" w14:textId="77777777" w:rsidR="00B70EB4" w:rsidRDefault="00B70EB4">
            <w:pPr>
              <w:pStyle w:val="TableParagraph"/>
            </w:pPr>
          </w:p>
        </w:tc>
        <w:tc>
          <w:tcPr>
            <w:tcW w:w="395" w:type="dxa"/>
          </w:tcPr>
          <w:p w14:paraId="64E53393" w14:textId="77777777" w:rsidR="00B70EB4" w:rsidRDefault="00B70EB4">
            <w:pPr>
              <w:pStyle w:val="TableParagraph"/>
            </w:pPr>
          </w:p>
        </w:tc>
        <w:tc>
          <w:tcPr>
            <w:tcW w:w="395" w:type="dxa"/>
          </w:tcPr>
          <w:p w14:paraId="47F87EA5" w14:textId="77777777" w:rsidR="00B70EB4" w:rsidRDefault="00B70EB4">
            <w:pPr>
              <w:pStyle w:val="TableParagraph"/>
            </w:pPr>
          </w:p>
        </w:tc>
        <w:tc>
          <w:tcPr>
            <w:tcW w:w="396" w:type="dxa"/>
          </w:tcPr>
          <w:p w14:paraId="231F5D87" w14:textId="77777777" w:rsidR="00B70EB4" w:rsidRDefault="00B70EB4">
            <w:pPr>
              <w:pStyle w:val="TableParagraph"/>
            </w:pPr>
          </w:p>
        </w:tc>
        <w:tc>
          <w:tcPr>
            <w:tcW w:w="395" w:type="dxa"/>
          </w:tcPr>
          <w:p w14:paraId="0553D8DE" w14:textId="77777777" w:rsidR="00B70EB4" w:rsidRDefault="00B70EB4">
            <w:pPr>
              <w:pStyle w:val="TableParagraph"/>
            </w:pPr>
          </w:p>
        </w:tc>
        <w:tc>
          <w:tcPr>
            <w:tcW w:w="395" w:type="dxa"/>
          </w:tcPr>
          <w:p w14:paraId="7CB3616F" w14:textId="77777777" w:rsidR="00B70EB4" w:rsidRDefault="00B70EB4">
            <w:pPr>
              <w:pStyle w:val="TableParagraph"/>
            </w:pPr>
          </w:p>
        </w:tc>
        <w:tc>
          <w:tcPr>
            <w:tcW w:w="395" w:type="dxa"/>
          </w:tcPr>
          <w:p w14:paraId="08ADE6A6" w14:textId="77777777" w:rsidR="00B70EB4" w:rsidRDefault="00B70EB4">
            <w:pPr>
              <w:pStyle w:val="TableParagraph"/>
            </w:pPr>
          </w:p>
        </w:tc>
        <w:tc>
          <w:tcPr>
            <w:tcW w:w="395" w:type="dxa"/>
          </w:tcPr>
          <w:p w14:paraId="12762395" w14:textId="77777777" w:rsidR="00B70EB4" w:rsidRDefault="00B70EB4">
            <w:pPr>
              <w:pStyle w:val="TableParagraph"/>
            </w:pPr>
          </w:p>
        </w:tc>
        <w:tc>
          <w:tcPr>
            <w:tcW w:w="395" w:type="dxa"/>
          </w:tcPr>
          <w:p w14:paraId="593FC439" w14:textId="77777777" w:rsidR="00B70EB4" w:rsidRDefault="00B70EB4">
            <w:pPr>
              <w:pStyle w:val="TableParagraph"/>
            </w:pPr>
          </w:p>
        </w:tc>
        <w:tc>
          <w:tcPr>
            <w:tcW w:w="396" w:type="dxa"/>
          </w:tcPr>
          <w:p w14:paraId="7E57A847" w14:textId="77777777" w:rsidR="00B70EB4" w:rsidRDefault="00B70EB4">
            <w:pPr>
              <w:pStyle w:val="TableParagraph"/>
            </w:pPr>
          </w:p>
        </w:tc>
        <w:tc>
          <w:tcPr>
            <w:tcW w:w="395" w:type="dxa"/>
          </w:tcPr>
          <w:p w14:paraId="03DFA960" w14:textId="77777777" w:rsidR="00B70EB4" w:rsidRDefault="00B70EB4">
            <w:pPr>
              <w:pStyle w:val="TableParagraph"/>
            </w:pPr>
          </w:p>
        </w:tc>
        <w:tc>
          <w:tcPr>
            <w:tcW w:w="395" w:type="dxa"/>
          </w:tcPr>
          <w:p w14:paraId="36718BD6" w14:textId="77777777" w:rsidR="00B70EB4" w:rsidRDefault="00B70EB4">
            <w:pPr>
              <w:pStyle w:val="TableParagraph"/>
            </w:pPr>
          </w:p>
        </w:tc>
        <w:tc>
          <w:tcPr>
            <w:tcW w:w="395" w:type="dxa"/>
          </w:tcPr>
          <w:p w14:paraId="3D0E60EA" w14:textId="77777777" w:rsidR="00B70EB4" w:rsidRDefault="00B70EB4">
            <w:pPr>
              <w:pStyle w:val="TableParagraph"/>
            </w:pPr>
          </w:p>
        </w:tc>
        <w:tc>
          <w:tcPr>
            <w:tcW w:w="395" w:type="dxa"/>
          </w:tcPr>
          <w:p w14:paraId="6BA8D87B" w14:textId="77777777" w:rsidR="00B70EB4" w:rsidRDefault="00B70EB4">
            <w:pPr>
              <w:pStyle w:val="TableParagraph"/>
            </w:pPr>
          </w:p>
        </w:tc>
        <w:tc>
          <w:tcPr>
            <w:tcW w:w="395" w:type="dxa"/>
          </w:tcPr>
          <w:p w14:paraId="4785E0F7" w14:textId="77777777" w:rsidR="00B70EB4" w:rsidRDefault="00B70EB4">
            <w:pPr>
              <w:pStyle w:val="TableParagraph"/>
            </w:pPr>
          </w:p>
        </w:tc>
        <w:tc>
          <w:tcPr>
            <w:tcW w:w="396" w:type="dxa"/>
          </w:tcPr>
          <w:p w14:paraId="76144E5A" w14:textId="77777777" w:rsidR="00B70EB4" w:rsidRDefault="00B70EB4">
            <w:pPr>
              <w:pStyle w:val="TableParagraph"/>
            </w:pPr>
          </w:p>
        </w:tc>
        <w:tc>
          <w:tcPr>
            <w:tcW w:w="395" w:type="dxa"/>
          </w:tcPr>
          <w:p w14:paraId="040EBEBF" w14:textId="77777777" w:rsidR="00B70EB4" w:rsidRDefault="00982F96">
            <w:pPr>
              <w:pStyle w:val="TableParagraph"/>
              <w:spacing w:line="228" w:lineRule="exact"/>
              <w:ind w:left="2"/>
              <w:jc w:val="center"/>
              <w:rPr>
                <w:sz w:val="20"/>
              </w:rPr>
            </w:pPr>
            <w:r>
              <w:rPr>
                <w:sz w:val="20"/>
              </w:rPr>
              <w:t>1</w:t>
            </w:r>
          </w:p>
        </w:tc>
        <w:tc>
          <w:tcPr>
            <w:tcW w:w="395" w:type="dxa"/>
          </w:tcPr>
          <w:p w14:paraId="44B8562A" w14:textId="77777777" w:rsidR="00B70EB4" w:rsidRDefault="00B70EB4">
            <w:pPr>
              <w:pStyle w:val="TableParagraph"/>
            </w:pPr>
          </w:p>
        </w:tc>
        <w:tc>
          <w:tcPr>
            <w:tcW w:w="395" w:type="dxa"/>
          </w:tcPr>
          <w:p w14:paraId="6ECE6C9C" w14:textId="77777777" w:rsidR="00B70EB4" w:rsidRDefault="00B70EB4">
            <w:pPr>
              <w:pStyle w:val="TableParagraph"/>
            </w:pPr>
          </w:p>
        </w:tc>
      </w:tr>
      <w:tr w:rsidR="00B70EB4" w14:paraId="09634741" w14:textId="77777777">
        <w:trPr>
          <w:trHeight w:val="1133"/>
        </w:trPr>
        <w:tc>
          <w:tcPr>
            <w:tcW w:w="360" w:type="dxa"/>
          </w:tcPr>
          <w:p w14:paraId="569F58B1" w14:textId="77777777" w:rsidR="00B70EB4" w:rsidRDefault="00982F96">
            <w:pPr>
              <w:pStyle w:val="TableParagraph"/>
              <w:spacing w:line="227" w:lineRule="exact"/>
              <w:ind w:left="9"/>
              <w:jc w:val="center"/>
              <w:rPr>
                <w:sz w:val="20"/>
              </w:rPr>
            </w:pPr>
            <w:r>
              <w:rPr>
                <w:sz w:val="20"/>
              </w:rPr>
              <w:t>4</w:t>
            </w:r>
          </w:p>
          <w:p w14:paraId="3A1A5CB6" w14:textId="77777777" w:rsidR="00B70EB4" w:rsidRDefault="00982F96">
            <w:pPr>
              <w:pStyle w:val="TableParagraph"/>
              <w:ind w:left="9"/>
              <w:jc w:val="center"/>
              <w:rPr>
                <w:sz w:val="20"/>
              </w:rPr>
            </w:pPr>
            <w:r>
              <w:rPr>
                <w:sz w:val="20"/>
              </w:rPr>
              <w:t>4</w:t>
            </w:r>
          </w:p>
        </w:tc>
        <w:tc>
          <w:tcPr>
            <w:tcW w:w="900" w:type="dxa"/>
            <w:textDirection w:val="btLr"/>
          </w:tcPr>
          <w:p w14:paraId="20639540" w14:textId="77777777" w:rsidR="00B70EB4" w:rsidRDefault="00982F96">
            <w:pPr>
              <w:pStyle w:val="TableParagraph"/>
              <w:spacing w:before="109" w:line="247" w:lineRule="auto"/>
              <w:ind w:left="166" w:right="147" w:firstLine="266"/>
              <w:rPr>
                <w:sz w:val="20"/>
              </w:rPr>
            </w:pPr>
            <w:r>
              <w:rPr>
                <w:sz w:val="20"/>
              </w:rPr>
              <w:t>Id_ statistică_ complexă</w:t>
            </w:r>
          </w:p>
        </w:tc>
        <w:tc>
          <w:tcPr>
            <w:tcW w:w="343" w:type="dxa"/>
            <w:textDirection w:val="btLr"/>
          </w:tcPr>
          <w:p w14:paraId="276177A4" w14:textId="77777777" w:rsidR="00B70EB4" w:rsidRDefault="00982F96">
            <w:pPr>
              <w:pStyle w:val="TableParagraph"/>
              <w:spacing w:before="109" w:line="204" w:lineRule="exact"/>
              <w:ind w:left="350"/>
              <w:rPr>
                <w:sz w:val="20"/>
              </w:rPr>
            </w:pPr>
            <w:r>
              <w:rPr>
                <w:sz w:val="20"/>
              </w:rPr>
              <w:t>9(10)</w:t>
            </w:r>
          </w:p>
        </w:tc>
        <w:tc>
          <w:tcPr>
            <w:tcW w:w="395" w:type="dxa"/>
          </w:tcPr>
          <w:p w14:paraId="61379BAD" w14:textId="77777777" w:rsidR="00B70EB4" w:rsidRDefault="00B70EB4">
            <w:pPr>
              <w:pStyle w:val="TableParagraph"/>
            </w:pPr>
          </w:p>
        </w:tc>
        <w:tc>
          <w:tcPr>
            <w:tcW w:w="395" w:type="dxa"/>
          </w:tcPr>
          <w:p w14:paraId="2D5C3888" w14:textId="77777777" w:rsidR="00B70EB4" w:rsidRDefault="00B70EB4">
            <w:pPr>
              <w:pStyle w:val="TableParagraph"/>
            </w:pPr>
          </w:p>
        </w:tc>
        <w:tc>
          <w:tcPr>
            <w:tcW w:w="395" w:type="dxa"/>
          </w:tcPr>
          <w:p w14:paraId="45F17679" w14:textId="77777777" w:rsidR="00B70EB4" w:rsidRDefault="00B70EB4">
            <w:pPr>
              <w:pStyle w:val="TableParagraph"/>
            </w:pPr>
          </w:p>
        </w:tc>
        <w:tc>
          <w:tcPr>
            <w:tcW w:w="396" w:type="dxa"/>
          </w:tcPr>
          <w:p w14:paraId="5B5ADB38" w14:textId="77777777" w:rsidR="00B70EB4" w:rsidRDefault="00B70EB4">
            <w:pPr>
              <w:pStyle w:val="TableParagraph"/>
            </w:pPr>
          </w:p>
        </w:tc>
        <w:tc>
          <w:tcPr>
            <w:tcW w:w="395" w:type="dxa"/>
          </w:tcPr>
          <w:p w14:paraId="4798D653" w14:textId="77777777" w:rsidR="00B70EB4" w:rsidRDefault="00B70EB4">
            <w:pPr>
              <w:pStyle w:val="TableParagraph"/>
            </w:pPr>
          </w:p>
        </w:tc>
        <w:tc>
          <w:tcPr>
            <w:tcW w:w="395" w:type="dxa"/>
          </w:tcPr>
          <w:p w14:paraId="4D6305F8" w14:textId="77777777" w:rsidR="00B70EB4" w:rsidRDefault="00B70EB4">
            <w:pPr>
              <w:pStyle w:val="TableParagraph"/>
            </w:pPr>
          </w:p>
        </w:tc>
        <w:tc>
          <w:tcPr>
            <w:tcW w:w="395" w:type="dxa"/>
          </w:tcPr>
          <w:p w14:paraId="6AE8D06F" w14:textId="77777777" w:rsidR="00B70EB4" w:rsidRDefault="00B70EB4">
            <w:pPr>
              <w:pStyle w:val="TableParagraph"/>
            </w:pPr>
          </w:p>
        </w:tc>
        <w:tc>
          <w:tcPr>
            <w:tcW w:w="395" w:type="dxa"/>
          </w:tcPr>
          <w:p w14:paraId="00912E43" w14:textId="77777777" w:rsidR="00B70EB4" w:rsidRDefault="00B70EB4">
            <w:pPr>
              <w:pStyle w:val="TableParagraph"/>
            </w:pPr>
          </w:p>
        </w:tc>
        <w:tc>
          <w:tcPr>
            <w:tcW w:w="395" w:type="dxa"/>
          </w:tcPr>
          <w:p w14:paraId="5CA85E3C" w14:textId="77777777" w:rsidR="00B70EB4" w:rsidRDefault="00B70EB4">
            <w:pPr>
              <w:pStyle w:val="TableParagraph"/>
            </w:pPr>
          </w:p>
        </w:tc>
        <w:tc>
          <w:tcPr>
            <w:tcW w:w="396" w:type="dxa"/>
          </w:tcPr>
          <w:p w14:paraId="42340FD8" w14:textId="77777777" w:rsidR="00B70EB4" w:rsidRDefault="00B70EB4">
            <w:pPr>
              <w:pStyle w:val="TableParagraph"/>
            </w:pPr>
          </w:p>
        </w:tc>
        <w:tc>
          <w:tcPr>
            <w:tcW w:w="395" w:type="dxa"/>
          </w:tcPr>
          <w:p w14:paraId="6250B3EC" w14:textId="77777777" w:rsidR="00B70EB4" w:rsidRDefault="00B70EB4">
            <w:pPr>
              <w:pStyle w:val="TableParagraph"/>
            </w:pPr>
          </w:p>
        </w:tc>
        <w:tc>
          <w:tcPr>
            <w:tcW w:w="395" w:type="dxa"/>
          </w:tcPr>
          <w:p w14:paraId="4D135880" w14:textId="77777777" w:rsidR="00B70EB4" w:rsidRDefault="00B70EB4">
            <w:pPr>
              <w:pStyle w:val="TableParagraph"/>
            </w:pPr>
          </w:p>
        </w:tc>
        <w:tc>
          <w:tcPr>
            <w:tcW w:w="395" w:type="dxa"/>
          </w:tcPr>
          <w:p w14:paraId="7A36F253" w14:textId="77777777" w:rsidR="00B70EB4" w:rsidRDefault="00B70EB4">
            <w:pPr>
              <w:pStyle w:val="TableParagraph"/>
            </w:pPr>
          </w:p>
        </w:tc>
        <w:tc>
          <w:tcPr>
            <w:tcW w:w="395" w:type="dxa"/>
          </w:tcPr>
          <w:p w14:paraId="28FB5377" w14:textId="77777777" w:rsidR="00B70EB4" w:rsidRDefault="00B70EB4">
            <w:pPr>
              <w:pStyle w:val="TableParagraph"/>
            </w:pPr>
          </w:p>
        </w:tc>
        <w:tc>
          <w:tcPr>
            <w:tcW w:w="395" w:type="dxa"/>
          </w:tcPr>
          <w:p w14:paraId="4CBDB2B4" w14:textId="77777777" w:rsidR="00B70EB4" w:rsidRDefault="00B70EB4">
            <w:pPr>
              <w:pStyle w:val="TableParagraph"/>
            </w:pPr>
          </w:p>
        </w:tc>
        <w:tc>
          <w:tcPr>
            <w:tcW w:w="396" w:type="dxa"/>
          </w:tcPr>
          <w:p w14:paraId="247D7F41" w14:textId="77777777" w:rsidR="00B70EB4" w:rsidRDefault="00B70EB4">
            <w:pPr>
              <w:pStyle w:val="TableParagraph"/>
            </w:pPr>
          </w:p>
        </w:tc>
        <w:tc>
          <w:tcPr>
            <w:tcW w:w="395" w:type="dxa"/>
          </w:tcPr>
          <w:p w14:paraId="7D87AE9C" w14:textId="77777777" w:rsidR="00B70EB4" w:rsidRDefault="00B70EB4">
            <w:pPr>
              <w:pStyle w:val="TableParagraph"/>
            </w:pPr>
          </w:p>
        </w:tc>
        <w:tc>
          <w:tcPr>
            <w:tcW w:w="395" w:type="dxa"/>
          </w:tcPr>
          <w:p w14:paraId="59429A3F" w14:textId="77777777" w:rsidR="00B70EB4" w:rsidRDefault="00982F96">
            <w:pPr>
              <w:pStyle w:val="TableParagraph"/>
              <w:spacing w:line="227" w:lineRule="exact"/>
              <w:ind w:left="2"/>
              <w:jc w:val="center"/>
              <w:rPr>
                <w:sz w:val="20"/>
              </w:rPr>
            </w:pPr>
            <w:r>
              <w:rPr>
                <w:sz w:val="20"/>
              </w:rPr>
              <w:t>1</w:t>
            </w:r>
          </w:p>
          <w:p w14:paraId="6B243B3A" w14:textId="77777777" w:rsidR="00B70EB4" w:rsidRDefault="00982F96">
            <w:pPr>
              <w:pStyle w:val="TableParagraph"/>
              <w:ind w:left="2"/>
              <w:jc w:val="center"/>
              <w:rPr>
                <w:sz w:val="20"/>
              </w:rPr>
            </w:pPr>
            <w:r>
              <w:rPr>
                <w:sz w:val="20"/>
              </w:rPr>
              <w:t>*</w:t>
            </w:r>
          </w:p>
        </w:tc>
        <w:tc>
          <w:tcPr>
            <w:tcW w:w="395" w:type="dxa"/>
          </w:tcPr>
          <w:p w14:paraId="6800FFD4" w14:textId="77777777" w:rsidR="00B70EB4" w:rsidRDefault="00B70EB4">
            <w:pPr>
              <w:pStyle w:val="TableParagraph"/>
            </w:pPr>
          </w:p>
        </w:tc>
      </w:tr>
      <w:tr w:rsidR="00B70EB4" w14:paraId="58E7374C" w14:textId="77777777">
        <w:trPr>
          <w:trHeight w:val="1133"/>
        </w:trPr>
        <w:tc>
          <w:tcPr>
            <w:tcW w:w="360" w:type="dxa"/>
          </w:tcPr>
          <w:p w14:paraId="40B136EB" w14:textId="77777777" w:rsidR="00B70EB4" w:rsidRDefault="00982F96">
            <w:pPr>
              <w:pStyle w:val="TableParagraph"/>
              <w:spacing w:line="227" w:lineRule="exact"/>
              <w:ind w:left="9"/>
              <w:jc w:val="center"/>
              <w:rPr>
                <w:sz w:val="20"/>
              </w:rPr>
            </w:pPr>
            <w:r>
              <w:rPr>
                <w:sz w:val="20"/>
              </w:rPr>
              <w:t>4</w:t>
            </w:r>
          </w:p>
          <w:p w14:paraId="6994B8F3" w14:textId="77777777" w:rsidR="00B70EB4" w:rsidRDefault="00982F96">
            <w:pPr>
              <w:pStyle w:val="TableParagraph"/>
              <w:ind w:left="9"/>
              <w:jc w:val="center"/>
              <w:rPr>
                <w:sz w:val="20"/>
              </w:rPr>
            </w:pPr>
            <w:r>
              <w:rPr>
                <w:sz w:val="20"/>
              </w:rPr>
              <w:t>5</w:t>
            </w:r>
          </w:p>
        </w:tc>
        <w:tc>
          <w:tcPr>
            <w:tcW w:w="900" w:type="dxa"/>
            <w:textDirection w:val="btLr"/>
          </w:tcPr>
          <w:p w14:paraId="09882B7B" w14:textId="77777777" w:rsidR="00B70EB4" w:rsidRDefault="00982F96">
            <w:pPr>
              <w:pStyle w:val="TableParagraph"/>
              <w:spacing w:before="109" w:line="244" w:lineRule="auto"/>
              <w:ind w:left="116" w:right="97" w:firstLine="166"/>
              <w:rPr>
                <w:sz w:val="20"/>
              </w:rPr>
            </w:pPr>
            <w:r>
              <w:rPr>
                <w:sz w:val="20"/>
              </w:rPr>
              <w:t>Id_alt_ comentariu</w:t>
            </w:r>
          </w:p>
        </w:tc>
        <w:tc>
          <w:tcPr>
            <w:tcW w:w="343" w:type="dxa"/>
            <w:textDirection w:val="btLr"/>
          </w:tcPr>
          <w:p w14:paraId="47F8C20F" w14:textId="77777777" w:rsidR="00B70EB4" w:rsidRDefault="00982F96">
            <w:pPr>
              <w:pStyle w:val="TableParagraph"/>
              <w:spacing w:before="109" w:line="204" w:lineRule="exact"/>
              <w:ind w:left="350"/>
              <w:rPr>
                <w:sz w:val="20"/>
              </w:rPr>
            </w:pPr>
            <w:r>
              <w:rPr>
                <w:sz w:val="20"/>
              </w:rPr>
              <w:t>9(10)</w:t>
            </w:r>
          </w:p>
        </w:tc>
        <w:tc>
          <w:tcPr>
            <w:tcW w:w="395" w:type="dxa"/>
          </w:tcPr>
          <w:p w14:paraId="2D399204" w14:textId="77777777" w:rsidR="00B70EB4" w:rsidRDefault="00B70EB4">
            <w:pPr>
              <w:pStyle w:val="TableParagraph"/>
            </w:pPr>
          </w:p>
        </w:tc>
        <w:tc>
          <w:tcPr>
            <w:tcW w:w="395" w:type="dxa"/>
          </w:tcPr>
          <w:p w14:paraId="14A371C2" w14:textId="77777777" w:rsidR="00B70EB4" w:rsidRDefault="00B70EB4">
            <w:pPr>
              <w:pStyle w:val="TableParagraph"/>
            </w:pPr>
          </w:p>
        </w:tc>
        <w:tc>
          <w:tcPr>
            <w:tcW w:w="395" w:type="dxa"/>
          </w:tcPr>
          <w:p w14:paraId="5D4FCBD5" w14:textId="77777777" w:rsidR="00B70EB4" w:rsidRDefault="00B70EB4">
            <w:pPr>
              <w:pStyle w:val="TableParagraph"/>
            </w:pPr>
          </w:p>
        </w:tc>
        <w:tc>
          <w:tcPr>
            <w:tcW w:w="396" w:type="dxa"/>
          </w:tcPr>
          <w:p w14:paraId="594B9899" w14:textId="77777777" w:rsidR="00B70EB4" w:rsidRDefault="00B70EB4">
            <w:pPr>
              <w:pStyle w:val="TableParagraph"/>
            </w:pPr>
          </w:p>
        </w:tc>
        <w:tc>
          <w:tcPr>
            <w:tcW w:w="395" w:type="dxa"/>
          </w:tcPr>
          <w:p w14:paraId="442A06D7" w14:textId="77777777" w:rsidR="00B70EB4" w:rsidRDefault="00B70EB4">
            <w:pPr>
              <w:pStyle w:val="TableParagraph"/>
            </w:pPr>
          </w:p>
        </w:tc>
        <w:tc>
          <w:tcPr>
            <w:tcW w:w="395" w:type="dxa"/>
          </w:tcPr>
          <w:p w14:paraId="1B55371B" w14:textId="77777777" w:rsidR="00B70EB4" w:rsidRDefault="00B70EB4">
            <w:pPr>
              <w:pStyle w:val="TableParagraph"/>
            </w:pPr>
          </w:p>
        </w:tc>
        <w:tc>
          <w:tcPr>
            <w:tcW w:w="395" w:type="dxa"/>
          </w:tcPr>
          <w:p w14:paraId="2F2FC7D9" w14:textId="77777777" w:rsidR="00B70EB4" w:rsidRDefault="00B70EB4">
            <w:pPr>
              <w:pStyle w:val="TableParagraph"/>
            </w:pPr>
          </w:p>
        </w:tc>
        <w:tc>
          <w:tcPr>
            <w:tcW w:w="395" w:type="dxa"/>
          </w:tcPr>
          <w:p w14:paraId="57129CC8" w14:textId="77777777" w:rsidR="00B70EB4" w:rsidRDefault="00B70EB4">
            <w:pPr>
              <w:pStyle w:val="TableParagraph"/>
            </w:pPr>
          </w:p>
        </w:tc>
        <w:tc>
          <w:tcPr>
            <w:tcW w:w="395" w:type="dxa"/>
          </w:tcPr>
          <w:p w14:paraId="00159368" w14:textId="77777777" w:rsidR="00B70EB4" w:rsidRDefault="00B70EB4">
            <w:pPr>
              <w:pStyle w:val="TableParagraph"/>
            </w:pPr>
          </w:p>
        </w:tc>
        <w:tc>
          <w:tcPr>
            <w:tcW w:w="396" w:type="dxa"/>
          </w:tcPr>
          <w:p w14:paraId="56C49BBA" w14:textId="77777777" w:rsidR="00B70EB4" w:rsidRDefault="00B70EB4">
            <w:pPr>
              <w:pStyle w:val="TableParagraph"/>
            </w:pPr>
          </w:p>
        </w:tc>
        <w:tc>
          <w:tcPr>
            <w:tcW w:w="395" w:type="dxa"/>
          </w:tcPr>
          <w:p w14:paraId="4F970916" w14:textId="77777777" w:rsidR="00B70EB4" w:rsidRDefault="00B70EB4">
            <w:pPr>
              <w:pStyle w:val="TableParagraph"/>
            </w:pPr>
          </w:p>
        </w:tc>
        <w:tc>
          <w:tcPr>
            <w:tcW w:w="395" w:type="dxa"/>
          </w:tcPr>
          <w:p w14:paraId="70446249" w14:textId="77777777" w:rsidR="00B70EB4" w:rsidRDefault="00B70EB4">
            <w:pPr>
              <w:pStyle w:val="TableParagraph"/>
            </w:pPr>
          </w:p>
        </w:tc>
        <w:tc>
          <w:tcPr>
            <w:tcW w:w="395" w:type="dxa"/>
          </w:tcPr>
          <w:p w14:paraId="0A7B8DCC" w14:textId="77777777" w:rsidR="00B70EB4" w:rsidRDefault="00B70EB4">
            <w:pPr>
              <w:pStyle w:val="TableParagraph"/>
            </w:pPr>
          </w:p>
        </w:tc>
        <w:tc>
          <w:tcPr>
            <w:tcW w:w="395" w:type="dxa"/>
          </w:tcPr>
          <w:p w14:paraId="40FB8794" w14:textId="77777777" w:rsidR="00B70EB4" w:rsidRDefault="00B70EB4">
            <w:pPr>
              <w:pStyle w:val="TableParagraph"/>
            </w:pPr>
          </w:p>
        </w:tc>
        <w:tc>
          <w:tcPr>
            <w:tcW w:w="395" w:type="dxa"/>
          </w:tcPr>
          <w:p w14:paraId="0C8D02A6" w14:textId="77777777" w:rsidR="00B70EB4" w:rsidRDefault="00B70EB4">
            <w:pPr>
              <w:pStyle w:val="TableParagraph"/>
            </w:pPr>
          </w:p>
        </w:tc>
        <w:tc>
          <w:tcPr>
            <w:tcW w:w="396" w:type="dxa"/>
          </w:tcPr>
          <w:p w14:paraId="18AB5188" w14:textId="77777777" w:rsidR="00B70EB4" w:rsidRDefault="00B70EB4">
            <w:pPr>
              <w:pStyle w:val="TableParagraph"/>
            </w:pPr>
          </w:p>
        </w:tc>
        <w:tc>
          <w:tcPr>
            <w:tcW w:w="395" w:type="dxa"/>
          </w:tcPr>
          <w:p w14:paraId="7F637CDC" w14:textId="77777777" w:rsidR="00B70EB4" w:rsidRDefault="00B70EB4">
            <w:pPr>
              <w:pStyle w:val="TableParagraph"/>
            </w:pPr>
          </w:p>
        </w:tc>
        <w:tc>
          <w:tcPr>
            <w:tcW w:w="395" w:type="dxa"/>
          </w:tcPr>
          <w:p w14:paraId="26B9F571" w14:textId="77777777" w:rsidR="00B70EB4" w:rsidRDefault="00B70EB4">
            <w:pPr>
              <w:pStyle w:val="TableParagraph"/>
            </w:pPr>
          </w:p>
        </w:tc>
        <w:tc>
          <w:tcPr>
            <w:tcW w:w="395" w:type="dxa"/>
          </w:tcPr>
          <w:p w14:paraId="4709AAB8" w14:textId="77777777" w:rsidR="00B70EB4" w:rsidRDefault="00B70EB4">
            <w:pPr>
              <w:pStyle w:val="TableParagraph"/>
            </w:pPr>
          </w:p>
        </w:tc>
      </w:tr>
      <w:tr w:rsidR="00B70EB4" w14:paraId="2481E194" w14:textId="77777777">
        <w:trPr>
          <w:trHeight w:val="1134"/>
        </w:trPr>
        <w:tc>
          <w:tcPr>
            <w:tcW w:w="360" w:type="dxa"/>
          </w:tcPr>
          <w:p w14:paraId="39415260" w14:textId="77777777" w:rsidR="00B70EB4" w:rsidRDefault="00982F96">
            <w:pPr>
              <w:pStyle w:val="TableParagraph"/>
              <w:spacing w:line="227" w:lineRule="exact"/>
              <w:ind w:left="9"/>
              <w:jc w:val="center"/>
              <w:rPr>
                <w:sz w:val="20"/>
              </w:rPr>
            </w:pPr>
            <w:r>
              <w:rPr>
                <w:sz w:val="20"/>
              </w:rPr>
              <w:t>4</w:t>
            </w:r>
          </w:p>
          <w:p w14:paraId="1A01F8B4" w14:textId="77777777" w:rsidR="00B70EB4" w:rsidRDefault="00982F96">
            <w:pPr>
              <w:pStyle w:val="TableParagraph"/>
              <w:spacing w:line="230" w:lineRule="exact"/>
              <w:ind w:left="9"/>
              <w:jc w:val="center"/>
              <w:rPr>
                <w:sz w:val="20"/>
              </w:rPr>
            </w:pPr>
            <w:r>
              <w:rPr>
                <w:sz w:val="20"/>
              </w:rPr>
              <w:t>6</w:t>
            </w:r>
          </w:p>
        </w:tc>
        <w:tc>
          <w:tcPr>
            <w:tcW w:w="900" w:type="dxa"/>
            <w:textDirection w:val="btLr"/>
          </w:tcPr>
          <w:p w14:paraId="58AEE456" w14:textId="77777777" w:rsidR="00B70EB4" w:rsidRDefault="00982F96">
            <w:pPr>
              <w:pStyle w:val="TableParagraph"/>
              <w:spacing w:before="109" w:line="244" w:lineRule="auto"/>
              <w:ind w:left="116" w:right="98" w:firstLine="16"/>
              <w:rPr>
                <w:sz w:val="20"/>
              </w:rPr>
            </w:pPr>
            <w:r>
              <w:rPr>
                <w:sz w:val="20"/>
              </w:rPr>
              <w:t>Descriere_ comentariu</w:t>
            </w:r>
          </w:p>
        </w:tc>
        <w:tc>
          <w:tcPr>
            <w:tcW w:w="343" w:type="dxa"/>
            <w:textDirection w:val="btLr"/>
          </w:tcPr>
          <w:p w14:paraId="487A9401" w14:textId="77777777" w:rsidR="00B70EB4" w:rsidRDefault="00982F96">
            <w:pPr>
              <w:pStyle w:val="TableParagraph"/>
              <w:spacing w:before="109" w:line="204" w:lineRule="exact"/>
              <w:ind w:left="327"/>
              <w:rPr>
                <w:sz w:val="20"/>
              </w:rPr>
            </w:pPr>
            <w:r>
              <w:rPr>
                <w:sz w:val="20"/>
              </w:rPr>
              <w:t>X(50)</w:t>
            </w:r>
          </w:p>
        </w:tc>
        <w:tc>
          <w:tcPr>
            <w:tcW w:w="395" w:type="dxa"/>
          </w:tcPr>
          <w:p w14:paraId="218CBF42" w14:textId="77777777" w:rsidR="00B70EB4" w:rsidRDefault="00B70EB4">
            <w:pPr>
              <w:pStyle w:val="TableParagraph"/>
            </w:pPr>
          </w:p>
        </w:tc>
        <w:tc>
          <w:tcPr>
            <w:tcW w:w="395" w:type="dxa"/>
          </w:tcPr>
          <w:p w14:paraId="2F921919" w14:textId="77777777" w:rsidR="00B70EB4" w:rsidRDefault="00B70EB4">
            <w:pPr>
              <w:pStyle w:val="TableParagraph"/>
            </w:pPr>
          </w:p>
        </w:tc>
        <w:tc>
          <w:tcPr>
            <w:tcW w:w="395" w:type="dxa"/>
          </w:tcPr>
          <w:p w14:paraId="12D9B0EC" w14:textId="77777777" w:rsidR="00B70EB4" w:rsidRDefault="00B70EB4">
            <w:pPr>
              <w:pStyle w:val="TableParagraph"/>
            </w:pPr>
          </w:p>
        </w:tc>
        <w:tc>
          <w:tcPr>
            <w:tcW w:w="396" w:type="dxa"/>
          </w:tcPr>
          <w:p w14:paraId="4465033C" w14:textId="77777777" w:rsidR="00B70EB4" w:rsidRDefault="00B70EB4">
            <w:pPr>
              <w:pStyle w:val="TableParagraph"/>
            </w:pPr>
          </w:p>
        </w:tc>
        <w:tc>
          <w:tcPr>
            <w:tcW w:w="395" w:type="dxa"/>
          </w:tcPr>
          <w:p w14:paraId="7239E2CB" w14:textId="77777777" w:rsidR="00B70EB4" w:rsidRDefault="00B70EB4">
            <w:pPr>
              <w:pStyle w:val="TableParagraph"/>
            </w:pPr>
          </w:p>
        </w:tc>
        <w:tc>
          <w:tcPr>
            <w:tcW w:w="395" w:type="dxa"/>
          </w:tcPr>
          <w:p w14:paraId="31BE8952" w14:textId="77777777" w:rsidR="00B70EB4" w:rsidRDefault="00B70EB4">
            <w:pPr>
              <w:pStyle w:val="TableParagraph"/>
            </w:pPr>
          </w:p>
        </w:tc>
        <w:tc>
          <w:tcPr>
            <w:tcW w:w="395" w:type="dxa"/>
          </w:tcPr>
          <w:p w14:paraId="75A6E720" w14:textId="77777777" w:rsidR="00B70EB4" w:rsidRDefault="00B70EB4">
            <w:pPr>
              <w:pStyle w:val="TableParagraph"/>
            </w:pPr>
          </w:p>
        </w:tc>
        <w:tc>
          <w:tcPr>
            <w:tcW w:w="395" w:type="dxa"/>
          </w:tcPr>
          <w:p w14:paraId="1EFDBCC0" w14:textId="77777777" w:rsidR="00B70EB4" w:rsidRDefault="00B70EB4">
            <w:pPr>
              <w:pStyle w:val="TableParagraph"/>
            </w:pPr>
          </w:p>
        </w:tc>
        <w:tc>
          <w:tcPr>
            <w:tcW w:w="395" w:type="dxa"/>
          </w:tcPr>
          <w:p w14:paraId="073ECAA0" w14:textId="77777777" w:rsidR="00B70EB4" w:rsidRDefault="00B70EB4">
            <w:pPr>
              <w:pStyle w:val="TableParagraph"/>
            </w:pPr>
          </w:p>
        </w:tc>
        <w:tc>
          <w:tcPr>
            <w:tcW w:w="396" w:type="dxa"/>
          </w:tcPr>
          <w:p w14:paraId="0EF00A6F" w14:textId="77777777" w:rsidR="00B70EB4" w:rsidRDefault="00B70EB4">
            <w:pPr>
              <w:pStyle w:val="TableParagraph"/>
            </w:pPr>
          </w:p>
        </w:tc>
        <w:tc>
          <w:tcPr>
            <w:tcW w:w="395" w:type="dxa"/>
          </w:tcPr>
          <w:p w14:paraId="29CD018B" w14:textId="77777777" w:rsidR="00B70EB4" w:rsidRDefault="00B70EB4">
            <w:pPr>
              <w:pStyle w:val="TableParagraph"/>
            </w:pPr>
          </w:p>
        </w:tc>
        <w:tc>
          <w:tcPr>
            <w:tcW w:w="395" w:type="dxa"/>
          </w:tcPr>
          <w:p w14:paraId="38C0F455" w14:textId="77777777" w:rsidR="00B70EB4" w:rsidRDefault="00B70EB4">
            <w:pPr>
              <w:pStyle w:val="TableParagraph"/>
            </w:pPr>
          </w:p>
        </w:tc>
        <w:tc>
          <w:tcPr>
            <w:tcW w:w="395" w:type="dxa"/>
          </w:tcPr>
          <w:p w14:paraId="5D6A3B9E" w14:textId="77777777" w:rsidR="00B70EB4" w:rsidRDefault="00B70EB4">
            <w:pPr>
              <w:pStyle w:val="TableParagraph"/>
            </w:pPr>
          </w:p>
        </w:tc>
        <w:tc>
          <w:tcPr>
            <w:tcW w:w="395" w:type="dxa"/>
          </w:tcPr>
          <w:p w14:paraId="4F7DF4F7" w14:textId="77777777" w:rsidR="00B70EB4" w:rsidRDefault="00B70EB4">
            <w:pPr>
              <w:pStyle w:val="TableParagraph"/>
            </w:pPr>
          </w:p>
        </w:tc>
        <w:tc>
          <w:tcPr>
            <w:tcW w:w="395" w:type="dxa"/>
          </w:tcPr>
          <w:p w14:paraId="2E2B7608" w14:textId="77777777" w:rsidR="00B70EB4" w:rsidRDefault="00B70EB4">
            <w:pPr>
              <w:pStyle w:val="TableParagraph"/>
            </w:pPr>
          </w:p>
        </w:tc>
        <w:tc>
          <w:tcPr>
            <w:tcW w:w="396" w:type="dxa"/>
          </w:tcPr>
          <w:p w14:paraId="545BE3A0" w14:textId="77777777" w:rsidR="00B70EB4" w:rsidRDefault="00B70EB4">
            <w:pPr>
              <w:pStyle w:val="TableParagraph"/>
            </w:pPr>
          </w:p>
        </w:tc>
        <w:tc>
          <w:tcPr>
            <w:tcW w:w="395" w:type="dxa"/>
          </w:tcPr>
          <w:p w14:paraId="64385F58" w14:textId="77777777" w:rsidR="00B70EB4" w:rsidRDefault="00B70EB4">
            <w:pPr>
              <w:pStyle w:val="TableParagraph"/>
            </w:pPr>
          </w:p>
        </w:tc>
        <w:tc>
          <w:tcPr>
            <w:tcW w:w="395" w:type="dxa"/>
          </w:tcPr>
          <w:p w14:paraId="61AE9439" w14:textId="77777777" w:rsidR="00B70EB4" w:rsidRDefault="00B70EB4">
            <w:pPr>
              <w:pStyle w:val="TableParagraph"/>
            </w:pPr>
          </w:p>
        </w:tc>
        <w:tc>
          <w:tcPr>
            <w:tcW w:w="395" w:type="dxa"/>
          </w:tcPr>
          <w:p w14:paraId="01794612" w14:textId="77777777" w:rsidR="00B70EB4" w:rsidRDefault="00B70EB4">
            <w:pPr>
              <w:pStyle w:val="TableParagraph"/>
            </w:pPr>
          </w:p>
        </w:tc>
      </w:tr>
    </w:tbl>
    <w:p w14:paraId="25B7B7B8" w14:textId="77777777" w:rsidR="00B70EB4" w:rsidRDefault="00B70EB4">
      <w:pPr>
        <w:pStyle w:val="BodyText"/>
        <w:spacing w:before="9"/>
        <w:rPr>
          <w:sz w:val="15"/>
        </w:rPr>
      </w:pPr>
    </w:p>
    <w:p w14:paraId="140FE1BB" w14:textId="77777777" w:rsidR="00B70EB4" w:rsidRDefault="00982F96">
      <w:pPr>
        <w:spacing w:before="92"/>
        <w:ind w:left="2601"/>
        <w:rPr>
          <w:b/>
          <w:sz w:val="20"/>
        </w:rPr>
      </w:pPr>
      <w:r>
        <w:rPr>
          <w:i/>
          <w:sz w:val="20"/>
        </w:rPr>
        <w:t xml:space="preserve">Tabelul 6.3. </w:t>
      </w:r>
      <w:r>
        <w:rPr>
          <w:b/>
          <w:sz w:val="20"/>
        </w:rPr>
        <w:t>Matricea dependenţelor funcţionale</w:t>
      </w:r>
    </w:p>
    <w:p w14:paraId="40537087" w14:textId="77777777" w:rsidR="00B70EB4" w:rsidRDefault="00B70EB4">
      <w:pPr>
        <w:pStyle w:val="BodyText"/>
        <w:rPr>
          <w:b/>
        </w:rPr>
      </w:pPr>
    </w:p>
    <w:p w14:paraId="5C10C5F8" w14:textId="77777777" w:rsidR="00B70EB4" w:rsidRDefault="00982F96">
      <w:pPr>
        <w:pStyle w:val="BodyText"/>
        <w:ind w:left="477" w:right="548"/>
        <w:jc w:val="both"/>
      </w:pPr>
      <w:r>
        <w:rPr>
          <w:b/>
        </w:rPr>
        <w:t>Diagrama entitate-relaţie</w:t>
      </w:r>
      <w:r>
        <w:t>. Modelarea entitate relaţie este realizată cu ajutorul diagramei entitate-relaţie (DER). Elaborarea unei DER (figura 2.4), este precedată de o serie de etape de rafinare a datelor. Datele, relaţ</w:t>
      </w:r>
      <w:r>
        <w:t>iile şi restricţiile impuse de aceste relaţii sunt structurate în mod iterativ cu un cadru general în care sunt gestionate datele necesare sistemului analizat. Modelul DER are la bază reprezentarea datelor sub forma unor entităţi şi a relaţiilor dintre ace</w:t>
      </w:r>
      <w:r>
        <w:t>ste entităţi, relaţii determinate de caractersticile şi tipul datelor. Această structurare va permite o implementare mai uşoară şi mai fidelă a modelului într-un sistem de gestiune a bazelor de date. Conceptele utilizate în cadrul modelelor entitate-relaţi</w:t>
      </w:r>
      <w:r>
        <w:t>e sunt</w:t>
      </w:r>
      <w:r>
        <w:rPr>
          <w:spacing w:val="-11"/>
        </w:rPr>
        <w:t xml:space="preserve"> </w:t>
      </w:r>
      <w:r>
        <w:t>următoarele:</w:t>
      </w:r>
    </w:p>
    <w:p w14:paraId="0A8791DD" w14:textId="77777777" w:rsidR="00B70EB4" w:rsidRDefault="00982F96">
      <w:pPr>
        <w:pStyle w:val="ListParagraph"/>
        <w:numPr>
          <w:ilvl w:val="4"/>
          <w:numId w:val="10"/>
        </w:numPr>
        <w:tabs>
          <w:tab w:val="left" w:pos="1918"/>
        </w:tabs>
        <w:ind w:right="548"/>
        <w:jc w:val="both"/>
        <w:rPr>
          <w:sz w:val="24"/>
        </w:rPr>
      </w:pPr>
      <w:r>
        <w:rPr>
          <w:sz w:val="24"/>
        </w:rPr>
        <w:t>Entităţile: reprezintă obiecte, persoane, evenimente sau concepte ale realităţii modelate, care pot fi descrise printr-un set de proprietăţi. Ansamblul entităţilor care au caracteristici şi proprietăţi comune poartă denumirea de clasă a</w:t>
      </w:r>
      <w:r>
        <w:rPr>
          <w:sz w:val="24"/>
        </w:rPr>
        <w:t xml:space="preserve"> entităţii sau tipul entităţii. Fiecare tip de entitate are o denumire care caracterizează conţinutul</w:t>
      </w:r>
      <w:r>
        <w:rPr>
          <w:spacing w:val="-3"/>
          <w:sz w:val="24"/>
        </w:rPr>
        <w:t xml:space="preserve"> </w:t>
      </w:r>
      <w:r>
        <w:rPr>
          <w:sz w:val="24"/>
        </w:rPr>
        <w:t>entităţii;</w:t>
      </w:r>
    </w:p>
    <w:p w14:paraId="0DF38BCD" w14:textId="77777777" w:rsidR="00B70EB4" w:rsidRDefault="00B70EB4">
      <w:pPr>
        <w:jc w:val="both"/>
        <w:rPr>
          <w:sz w:val="24"/>
        </w:rPr>
        <w:sectPr w:rsidR="00B70EB4">
          <w:headerReference w:type="default" r:id="rId50"/>
          <w:footerReference w:type="default" r:id="rId51"/>
          <w:pgSz w:w="11910" w:h="16840"/>
          <w:pgMar w:top="1340" w:right="1240" w:bottom="1220" w:left="1320" w:header="729" w:footer="1021" w:gutter="0"/>
          <w:pgNumType w:start="38"/>
          <w:cols w:space="708"/>
        </w:sectPr>
      </w:pPr>
    </w:p>
    <w:p w14:paraId="5346FA02" w14:textId="77777777" w:rsidR="00B70EB4" w:rsidRDefault="00982F96">
      <w:pPr>
        <w:pStyle w:val="ListParagraph"/>
        <w:numPr>
          <w:ilvl w:val="4"/>
          <w:numId w:val="10"/>
        </w:numPr>
        <w:tabs>
          <w:tab w:val="left" w:pos="1918"/>
        </w:tabs>
        <w:spacing w:before="90"/>
        <w:ind w:right="548"/>
        <w:jc w:val="both"/>
        <w:rPr>
          <w:sz w:val="24"/>
        </w:rPr>
      </w:pPr>
      <w:r>
        <w:rPr>
          <w:sz w:val="24"/>
        </w:rPr>
        <w:lastRenderedPageBreak/>
        <w:t xml:space="preserve">Atributele: reprezintă proprietăţi sau caracteristici ale entităţilor. Fiecare tip de entitate trebuie să conţină un atribut </w:t>
      </w:r>
      <w:r>
        <w:rPr>
          <w:sz w:val="24"/>
        </w:rPr>
        <w:t>sau grup de atribute care să identifice în mod unic instanţele entităţilor. Atributele sau grupul de atribute care identifică în mod unic instanţele unui tip de entitate, poartă denumirea de cheie candidat. O cheie candidat selectată pentru a identifica în</w:t>
      </w:r>
      <w:r>
        <w:rPr>
          <w:sz w:val="24"/>
        </w:rPr>
        <w:t xml:space="preserve"> mod unic instanţele unui tip de entitate poartă denumirea de identificator al entităţii sau cheie</w:t>
      </w:r>
      <w:r>
        <w:rPr>
          <w:spacing w:val="-3"/>
          <w:sz w:val="24"/>
        </w:rPr>
        <w:t xml:space="preserve"> </w:t>
      </w:r>
      <w:r>
        <w:rPr>
          <w:sz w:val="24"/>
        </w:rPr>
        <w:t>primară.</w:t>
      </w:r>
    </w:p>
    <w:p w14:paraId="64F203F4" w14:textId="77777777" w:rsidR="00B70EB4" w:rsidRDefault="00982F96">
      <w:pPr>
        <w:pStyle w:val="ListParagraph"/>
        <w:numPr>
          <w:ilvl w:val="4"/>
          <w:numId w:val="10"/>
        </w:numPr>
        <w:tabs>
          <w:tab w:val="left" w:pos="1918"/>
        </w:tabs>
        <w:ind w:right="547"/>
        <w:jc w:val="both"/>
        <w:rPr>
          <w:sz w:val="24"/>
        </w:rPr>
      </w:pPr>
      <w:r>
        <w:rPr>
          <w:sz w:val="24"/>
        </w:rPr>
        <w:t xml:space="preserve">Relaţiile dintre entităţi: reprezintă asocieri între instanţele diferitelor tipuri de entităţi. Gradul unei relaţii reprezintă numărul tipurilor de </w:t>
      </w:r>
      <w:r>
        <w:rPr>
          <w:sz w:val="24"/>
        </w:rPr>
        <w:t>entităţi care participă la ele. Relaţiile dintre entităţi sunt caracterizate prin cardinalitatea relaţiilor. Cardinalitatea relaţiilor dintre entităţi reprezintă numărul instanţelor entităţii B, care pot fi asociate fiecărei instanţe a entităţii A. Cardina</w:t>
      </w:r>
      <w:r>
        <w:rPr>
          <w:sz w:val="24"/>
        </w:rPr>
        <w:t>litatea relaţiilor dintre entităţi poate fi: 1:1, 1:n, m:n, 0:1, 0:n. Cardinalitatea relaţiilor dintre entităţi este determinată şi în funcţie de atributele</w:t>
      </w:r>
      <w:r>
        <w:rPr>
          <w:spacing w:val="-6"/>
          <w:sz w:val="24"/>
        </w:rPr>
        <w:t xml:space="preserve"> </w:t>
      </w:r>
      <w:r>
        <w:rPr>
          <w:sz w:val="24"/>
        </w:rPr>
        <w:t>entităţilor.</w:t>
      </w:r>
    </w:p>
    <w:p w14:paraId="338E90B1" w14:textId="77777777" w:rsidR="00B70EB4" w:rsidRDefault="00982F96">
      <w:pPr>
        <w:pStyle w:val="BodyText"/>
        <w:spacing w:before="7"/>
        <w:rPr>
          <w:sz w:val="20"/>
        </w:rPr>
      </w:pPr>
      <w:r>
        <w:pict w14:anchorId="2C12532E">
          <v:group id="_x0000_s1079" style="position:absolute;margin-left:162.2pt;margin-top:13.8pt;width:343.45pt;height:451.05pt;z-index:251668480;mso-wrap-distance-left:0;mso-wrap-distance-right:0;mso-position-horizontal-relative:page" coordorigin="3244,276" coordsize="6869,9021">
            <v:shape id="_x0000_s1081" type="#_x0000_t75" style="position:absolute;left:3244;top:276;width:6869;height:9021">
              <v:imagedata r:id="rId52" o:title=""/>
            </v:shape>
            <v:rect id="_x0000_s1080" style="position:absolute;left:9799;top:284;width:294;height:1745" stroked="f"/>
            <w10:wrap type="topAndBottom" anchorx="page"/>
          </v:group>
        </w:pict>
      </w:r>
    </w:p>
    <w:p w14:paraId="7F51A319" w14:textId="77777777" w:rsidR="00B70EB4" w:rsidRDefault="00982F96">
      <w:pPr>
        <w:spacing w:line="198" w:lineRule="exact"/>
        <w:ind w:left="3026"/>
        <w:rPr>
          <w:b/>
          <w:sz w:val="20"/>
        </w:rPr>
      </w:pPr>
      <w:r>
        <w:rPr>
          <w:i/>
          <w:sz w:val="20"/>
        </w:rPr>
        <w:t xml:space="preserve">Figura 6.4. </w:t>
      </w:r>
      <w:r>
        <w:rPr>
          <w:b/>
          <w:sz w:val="20"/>
        </w:rPr>
        <w:t>Diagrama Entitate-Relaţie</w:t>
      </w:r>
    </w:p>
    <w:p w14:paraId="79EAFD40" w14:textId="77777777" w:rsidR="00B70EB4" w:rsidRDefault="00B70EB4">
      <w:pPr>
        <w:spacing w:line="198" w:lineRule="exact"/>
        <w:rPr>
          <w:sz w:val="20"/>
        </w:rPr>
        <w:sectPr w:rsidR="00B70EB4">
          <w:pgSz w:w="11910" w:h="16840"/>
          <w:pgMar w:top="1340" w:right="1240" w:bottom="1220" w:left="1320" w:header="729" w:footer="1021" w:gutter="0"/>
          <w:cols w:space="708"/>
        </w:sectPr>
      </w:pPr>
    </w:p>
    <w:p w14:paraId="4702742A" w14:textId="77777777" w:rsidR="00B70EB4" w:rsidRDefault="00982F96">
      <w:pPr>
        <w:pStyle w:val="Heading2"/>
        <w:numPr>
          <w:ilvl w:val="1"/>
          <w:numId w:val="9"/>
        </w:numPr>
        <w:tabs>
          <w:tab w:val="left" w:pos="897"/>
        </w:tabs>
        <w:spacing w:before="91"/>
        <w:ind w:hanging="419"/>
      </w:pPr>
      <w:bookmarkStart w:id="17" w:name="_TOC_250006"/>
      <w:r>
        <w:lastRenderedPageBreak/>
        <w:t>PROIECTAREA</w:t>
      </w:r>
      <w:r>
        <w:rPr>
          <w:spacing w:val="-2"/>
        </w:rPr>
        <w:t xml:space="preserve"> </w:t>
      </w:r>
      <w:bookmarkEnd w:id="17"/>
      <w:r>
        <w:t>IEŞIRILOR</w:t>
      </w:r>
    </w:p>
    <w:p w14:paraId="442F4919" w14:textId="77777777" w:rsidR="00B70EB4" w:rsidRDefault="00B70EB4">
      <w:pPr>
        <w:pStyle w:val="BodyText"/>
        <w:spacing w:before="9"/>
        <w:rPr>
          <w:b/>
          <w:sz w:val="23"/>
        </w:rPr>
      </w:pPr>
    </w:p>
    <w:p w14:paraId="651415C0" w14:textId="77777777" w:rsidR="00B70EB4" w:rsidRDefault="00982F96">
      <w:pPr>
        <w:pStyle w:val="BodyText"/>
        <w:ind w:left="477" w:right="546" w:firstLine="720"/>
        <w:jc w:val="both"/>
      </w:pPr>
      <w:r>
        <w:t>Analiza de sistem se finalizează cu raportul analizei de sistem, prin care se sintetizează şi se documentează constatările etapei de analiză. Un raport sintetic şi un exemplar din documentaţie servesc drept elemente de bază pentru proiectarea sistemului. I</w:t>
      </w:r>
      <w:r>
        <w:t xml:space="preserve">eşirile unui sistem informaţional sunt constituite din ansamblul listelor sau rapoartelor rezultate în urma prelucrării automate a datelor, situaţii utilizate pentru justificarea operaţiunilor economico-financiare şi pentru suportul procesului decizional. </w:t>
      </w:r>
      <w:r>
        <w:t>Proiectarea şi realizarea lor constituie unul din obiectivele cele mai importante ale proiectării sistemului informatic, ele fiind elemente materiale care justifică utilitatea sistemului şi chiar existenţa lui. Obiectivul proiectării este de a determina fo</w:t>
      </w:r>
      <w:r>
        <w:t>rmatul şi conţinutul tuturor documentelor imprimate, a graficelor şi a structurii ieşirilor către alte documente. Determinarea concretă a conţinutului, formei şi circuitului informaţional al situaţiilor de ieşire sunt realizate în funcţie de natura activit</w:t>
      </w:r>
      <w:r>
        <w:t>ăţii unităţii patrimoniale, de cerinţele informaţionale ale sistemului decizional, de numărul utilizatorilor şi locul acestora în ierarhia unităţii, de gradul de pătrundere al lor în cunoaşterea sistemului infomaţional, domeniul de activitate din care face</w:t>
      </w:r>
      <w:r>
        <w:t xml:space="preserve"> parte lucrarea, etc. De asemenea, la proiectarea conţinutului şi formei situaţiilor de ieşire se recomandă să se ţină seama de restricţiile datorate caracteristicilor şi performanţelor tehnice ale echipamentelor periferice şi să se urmărească o valorifica</w:t>
      </w:r>
      <w:r>
        <w:t>re cât mai deplină a posibilităţilor de prelucrare a</w:t>
      </w:r>
      <w:r>
        <w:rPr>
          <w:spacing w:val="-5"/>
        </w:rPr>
        <w:t xml:space="preserve"> </w:t>
      </w:r>
      <w:r>
        <w:t>acestora.</w:t>
      </w:r>
    </w:p>
    <w:p w14:paraId="4E936681" w14:textId="77777777" w:rsidR="00B70EB4" w:rsidRDefault="00B70EB4">
      <w:pPr>
        <w:pStyle w:val="BodyText"/>
        <w:spacing w:before="1"/>
      </w:pPr>
    </w:p>
    <w:p w14:paraId="07D03118" w14:textId="77777777" w:rsidR="00B70EB4" w:rsidRDefault="00982F96">
      <w:pPr>
        <w:pStyle w:val="BodyText"/>
        <w:ind w:left="477" w:right="548"/>
        <w:jc w:val="both"/>
      </w:pPr>
      <w:r>
        <w:rPr>
          <w:b/>
        </w:rPr>
        <w:t>Conţinutul şi circuitul ieşirilor sistemului</w:t>
      </w:r>
      <w:r>
        <w:t>. Pentru definitivarea formei şi formatului de editare a situaţiilor de ieşire, analiştii de sistem au în vedere o serie de reguli generale pentru f</w:t>
      </w:r>
      <w:r>
        <w:t>ormatarea acestora, astfel încât utilizatorii situaţiilor sau rapoartelor sa obţină informaţiile necesare într-un format cât mai accesibil. Recomandările generale de formatare a ieşirilor sunt:</w:t>
      </w:r>
    </w:p>
    <w:p w14:paraId="58F80B1B" w14:textId="77777777" w:rsidR="00B70EB4" w:rsidRDefault="00982F96">
      <w:pPr>
        <w:pStyle w:val="ListParagraph"/>
        <w:numPr>
          <w:ilvl w:val="2"/>
          <w:numId w:val="9"/>
        </w:numPr>
        <w:tabs>
          <w:tab w:val="left" w:pos="1558"/>
        </w:tabs>
        <w:ind w:right="549"/>
        <w:jc w:val="both"/>
        <w:rPr>
          <w:sz w:val="24"/>
        </w:rPr>
      </w:pPr>
      <w:r>
        <w:rPr>
          <w:sz w:val="24"/>
        </w:rPr>
        <w:t>Titlul listei sau situaţiei trebuie să fie descriptiv, dar con</w:t>
      </w:r>
      <w:r>
        <w:rPr>
          <w:sz w:val="24"/>
        </w:rPr>
        <w:t>cis şi prezentat într-o formă clară a formularului în partea superioară a paginii,</w:t>
      </w:r>
      <w:r>
        <w:rPr>
          <w:spacing w:val="-18"/>
          <w:sz w:val="24"/>
        </w:rPr>
        <w:t xml:space="preserve"> </w:t>
      </w:r>
      <w:r>
        <w:rPr>
          <w:sz w:val="24"/>
        </w:rPr>
        <w:t>central;</w:t>
      </w:r>
    </w:p>
    <w:p w14:paraId="3ECEFD26" w14:textId="77777777" w:rsidR="00B70EB4" w:rsidRDefault="00982F96">
      <w:pPr>
        <w:pStyle w:val="ListParagraph"/>
        <w:numPr>
          <w:ilvl w:val="2"/>
          <w:numId w:val="9"/>
        </w:numPr>
        <w:tabs>
          <w:tab w:val="left" w:pos="1558"/>
        </w:tabs>
        <w:ind w:right="548"/>
        <w:jc w:val="both"/>
        <w:rPr>
          <w:sz w:val="24"/>
        </w:rPr>
      </w:pPr>
      <w:r>
        <w:rPr>
          <w:sz w:val="24"/>
        </w:rPr>
        <w:t>Precizarea numărului şi/sau datei situaţiei tipărite, includerea datei întocmirii pe fiecare copie a raportului</w:t>
      </w:r>
      <w:r>
        <w:rPr>
          <w:spacing w:val="-1"/>
          <w:sz w:val="24"/>
        </w:rPr>
        <w:t xml:space="preserve"> </w:t>
      </w:r>
      <w:r>
        <w:rPr>
          <w:sz w:val="24"/>
        </w:rPr>
        <w:t>listat.</w:t>
      </w:r>
    </w:p>
    <w:p w14:paraId="25D27BB0" w14:textId="77777777" w:rsidR="00B70EB4" w:rsidRDefault="00982F96">
      <w:pPr>
        <w:pStyle w:val="ListParagraph"/>
        <w:numPr>
          <w:ilvl w:val="2"/>
          <w:numId w:val="9"/>
        </w:numPr>
        <w:tabs>
          <w:tab w:val="left" w:pos="1558"/>
        </w:tabs>
        <w:ind w:right="549"/>
        <w:jc w:val="both"/>
        <w:rPr>
          <w:sz w:val="24"/>
        </w:rPr>
      </w:pPr>
      <w:r>
        <w:rPr>
          <w:sz w:val="24"/>
        </w:rPr>
        <w:t>Fiecare pagină trebuie numerotată, astfel încât utilizatorul să aibă un punct de referinţă când doreşte să localizeze elementele</w:t>
      </w:r>
      <w:r>
        <w:rPr>
          <w:spacing w:val="-5"/>
          <w:sz w:val="24"/>
        </w:rPr>
        <w:t xml:space="preserve"> </w:t>
      </w:r>
      <w:r>
        <w:rPr>
          <w:sz w:val="24"/>
        </w:rPr>
        <w:t>inoportune.</w:t>
      </w:r>
    </w:p>
    <w:p w14:paraId="16DFE376" w14:textId="77777777" w:rsidR="00B70EB4" w:rsidRDefault="00982F96">
      <w:pPr>
        <w:pStyle w:val="ListParagraph"/>
        <w:numPr>
          <w:ilvl w:val="2"/>
          <w:numId w:val="9"/>
        </w:numPr>
        <w:tabs>
          <w:tab w:val="left" w:pos="1558"/>
        </w:tabs>
        <w:ind w:right="550"/>
        <w:jc w:val="both"/>
        <w:rPr>
          <w:sz w:val="24"/>
        </w:rPr>
      </w:pPr>
      <w:r>
        <w:rPr>
          <w:sz w:val="24"/>
        </w:rPr>
        <w:t>Toate coloanele trebuie să aibă nume cât mai relevante, pentru a permite orientarea utilizatorului asupra conţinutu</w:t>
      </w:r>
      <w:r>
        <w:rPr>
          <w:sz w:val="24"/>
        </w:rPr>
        <w:t>lui raportului. Tipărirea pe fiecare pagină a capului de</w:t>
      </w:r>
      <w:r>
        <w:rPr>
          <w:spacing w:val="-5"/>
          <w:sz w:val="24"/>
        </w:rPr>
        <w:t xml:space="preserve"> </w:t>
      </w:r>
      <w:r>
        <w:rPr>
          <w:sz w:val="24"/>
        </w:rPr>
        <w:t>tabel.</w:t>
      </w:r>
    </w:p>
    <w:p w14:paraId="2625D526" w14:textId="77777777" w:rsidR="00B70EB4" w:rsidRDefault="00982F96">
      <w:pPr>
        <w:pStyle w:val="ListParagraph"/>
        <w:numPr>
          <w:ilvl w:val="2"/>
          <w:numId w:val="9"/>
        </w:numPr>
        <w:tabs>
          <w:tab w:val="left" w:pos="1557"/>
          <w:tab w:val="left" w:pos="1558"/>
        </w:tabs>
        <w:spacing w:line="293" w:lineRule="exact"/>
        <w:rPr>
          <w:sz w:val="24"/>
        </w:rPr>
      </w:pPr>
      <w:r>
        <w:rPr>
          <w:sz w:val="24"/>
        </w:rPr>
        <w:t>Numerotarea liniilor de la primul până la ultimul</w:t>
      </w:r>
      <w:r>
        <w:rPr>
          <w:spacing w:val="-3"/>
          <w:sz w:val="24"/>
        </w:rPr>
        <w:t xml:space="preserve"> </w:t>
      </w:r>
      <w:r>
        <w:rPr>
          <w:sz w:val="24"/>
        </w:rPr>
        <w:t>rând.</w:t>
      </w:r>
    </w:p>
    <w:p w14:paraId="146EDDE3" w14:textId="77777777" w:rsidR="00B70EB4" w:rsidRDefault="00982F96">
      <w:pPr>
        <w:pStyle w:val="ListParagraph"/>
        <w:numPr>
          <w:ilvl w:val="2"/>
          <w:numId w:val="9"/>
        </w:numPr>
        <w:tabs>
          <w:tab w:val="left" w:pos="1558"/>
        </w:tabs>
        <w:ind w:right="547"/>
        <w:jc w:val="both"/>
        <w:rPr>
          <w:sz w:val="24"/>
        </w:rPr>
      </w:pPr>
      <w:r>
        <w:rPr>
          <w:sz w:val="24"/>
        </w:rPr>
        <w:t>Sortarea într-o ordine logică, după una sau mai multe chei, ascendent sau descendent. Marcarea cu anumite linii sau caractere speciale a</w:t>
      </w:r>
      <w:r>
        <w:rPr>
          <w:sz w:val="24"/>
        </w:rPr>
        <w:t xml:space="preserve"> titlurilor pentru a fi scoase în</w:t>
      </w:r>
      <w:r>
        <w:rPr>
          <w:spacing w:val="-6"/>
          <w:sz w:val="24"/>
        </w:rPr>
        <w:t xml:space="preserve"> </w:t>
      </w:r>
      <w:r>
        <w:rPr>
          <w:sz w:val="24"/>
        </w:rPr>
        <w:t>evidenţă.</w:t>
      </w:r>
    </w:p>
    <w:p w14:paraId="7C430116" w14:textId="77777777" w:rsidR="00B70EB4" w:rsidRDefault="00982F96">
      <w:pPr>
        <w:pStyle w:val="ListParagraph"/>
        <w:numPr>
          <w:ilvl w:val="2"/>
          <w:numId w:val="9"/>
        </w:numPr>
        <w:tabs>
          <w:tab w:val="left" w:pos="1558"/>
        </w:tabs>
        <w:ind w:right="549"/>
        <w:jc w:val="both"/>
        <w:rPr>
          <w:sz w:val="24"/>
        </w:rPr>
      </w:pPr>
      <w:r>
        <w:rPr>
          <w:sz w:val="24"/>
        </w:rPr>
        <w:t>În cazul ieşirilor pentru site-urile web se recomandă utilizarea motoarelor de căutare, formatarea textului prin stiluri CSS, navigare realizată atât prin meniu cât şi prin icon-uri şi butoane</w:t>
      </w:r>
      <w:r>
        <w:rPr>
          <w:spacing w:val="-5"/>
          <w:sz w:val="24"/>
        </w:rPr>
        <w:t xml:space="preserve"> </w:t>
      </w:r>
      <w:r>
        <w:rPr>
          <w:sz w:val="24"/>
        </w:rPr>
        <w:t>adicente.</w:t>
      </w:r>
    </w:p>
    <w:p w14:paraId="318DAEF7" w14:textId="77777777" w:rsidR="00B70EB4" w:rsidRDefault="00B70EB4">
      <w:pPr>
        <w:pStyle w:val="BodyText"/>
        <w:spacing w:before="8"/>
        <w:rPr>
          <w:sz w:val="23"/>
        </w:rPr>
      </w:pPr>
    </w:p>
    <w:p w14:paraId="237E0AE1" w14:textId="77777777" w:rsidR="00B70EB4" w:rsidRDefault="00982F96">
      <w:pPr>
        <w:pStyle w:val="Heading2"/>
        <w:numPr>
          <w:ilvl w:val="0"/>
          <w:numId w:val="8"/>
        </w:numPr>
        <w:tabs>
          <w:tab w:val="left" w:pos="718"/>
        </w:tabs>
        <w:spacing w:before="1" w:line="275" w:lineRule="exact"/>
        <w:ind w:hanging="720"/>
      </w:pPr>
      <w:r>
        <w:t>FIŞĂ</w:t>
      </w:r>
      <w:r>
        <w:rPr>
          <w:spacing w:val="-2"/>
        </w:rPr>
        <w:t xml:space="preserve"> </w:t>
      </w:r>
      <w:r>
        <w:t>CLI</w:t>
      </w:r>
      <w:r>
        <w:t>ENŢI</w:t>
      </w:r>
    </w:p>
    <w:p w14:paraId="357428B7" w14:textId="77777777" w:rsidR="00B70EB4" w:rsidRDefault="00982F96">
      <w:pPr>
        <w:ind w:left="1197" w:right="3372"/>
        <w:rPr>
          <w:sz w:val="24"/>
        </w:rPr>
      </w:pPr>
      <w:r>
        <w:rPr>
          <w:b/>
          <w:i/>
          <w:sz w:val="24"/>
        </w:rPr>
        <w:t xml:space="preserve">Loc de obţinere: </w:t>
      </w:r>
      <w:r>
        <w:rPr>
          <w:sz w:val="24"/>
        </w:rPr>
        <w:t xml:space="preserve">departament vânzări; </w:t>
      </w:r>
      <w:r>
        <w:rPr>
          <w:b/>
          <w:i/>
          <w:sz w:val="24"/>
        </w:rPr>
        <w:t xml:space="preserve">Destinaţie: </w:t>
      </w:r>
      <w:r>
        <w:rPr>
          <w:sz w:val="24"/>
        </w:rPr>
        <w:t xml:space="preserve">departament marketing, management; </w:t>
      </w:r>
      <w:r>
        <w:rPr>
          <w:b/>
          <w:i/>
          <w:sz w:val="24"/>
        </w:rPr>
        <w:t>Nr. de exemplare:</w:t>
      </w:r>
      <w:r>
        <w:rPr>
          <w:b/>
          <w:i/>
          <w:spacing w:val="-2"/>
          <w:sz w:val="24"/>
        </w:rPr>
        <w:t xml:space="preserve"> </w:t>
      </w:r>
      <w:r>
        <w:rPr>
          <w:sz w:val="24"/>
        </w:rPr>
        <w:t>3;</w:t>
      </w:r>
    </w:p>
    <w:p w14:paraId="444AB931" w14:textId="77777777" w:rsidR="00B70EB4" w:rsidRDefault="00982F96">
      <w:pPr>
        <w:ind w:left="1197"/>
        <w:rPr>
          <w:sz w:val="24"/>
        </w:rPr>
      </w:pPr>
      <w:r>
        <w:rPr>
          <w:b/>
          <w:i/>
          <w:sz w:val="24"/>
        </w:rPr>
        <w:t xml:space="preserve">Frecvenţa: </w:t>
      </w:r>
      <w:r>
        <w:rPr>
          <w:sz w:val="24"/>
        </w:rPr>
        <w:t>zilnic;</w:t>
      </w:r>
    </w:p>
    <w:p w14:paraId="01AF55EF" w14:textId="77777777" w:rsidR="00B70EB4" w:rsidRDefault="00982F96">
      <w:pPr>
        <w:ind w:left="1197"/>
        <w:rPr>
          <w:sz w:val="24"/>
        </w:rPr>
      </w:pPr>
      <w:r>
        <w:rPr>
          <w:b/>
          <w:i/>
          <w:sz w:val="24"/>
        </w:rPr>
        <w:t xml:space="preserve">Dispozitiv sau periferic de ieşire: </w:t>
      </w:r>
      <w:r>
        <w:rPr>
          <w:sz w:val="24"/>
        </w:rPr>
        <w:t>consolă, imprimantă;</w:t>
      </w:r>
    </w:p>
    <w:p w14:paraId="3E807017" w14:textId="77777777" w:rsidR="00B70EB4" w:rsidRDefault="00B70EB4">
      <w:pPr>
        <w:rPr>
          <w:sz w:val="24"/>
        </w:rPr>
        <w:sectPr w:rsidR="00B70EB4">
          <w:pgSz w:w="11910" w:h="16840"/>
          <w:pgMar w:top="1340" w:right="1240" w:bottom="1220" w:left="1320" w:header="729" w:footer="1021" w:gutter="0"/>
          <w:cols w:space="708"/>
        </w:sectPr>
      </w:pPr>
    </w:p>
    <w:p w14:paraId="6058FA06" w14:textId="77777777" w:rsidR="00B70EB4" w:rsidRDefault="00982F96">
      <w:pPr>
        <w:pStyle w:val="Heading2"/>
        <w:numPr>
          <w:ilvl w:val="0"/>
          <w:numId w:val="8"/>
        </w:numPr>
        <w:tabs>
          <w:tab w:val="left" w:pos="718"/>
        </w:tabs>
        <w:spacing w:before="91" w:line="275" w:lineRule="exact"/>
        <w:ind w:hanging="720"/>
      </w:pPr>
      <w:r>
        <w:lastRenderedPageBreak/>
        <w:t>FIŞĂ</w:t>
      </w:r>
      <w:r>
        <w:rPr>
          <w:spacing w:val="-2"/>
        </w:rPr>
        <w:t xml:space="preserve"> </w:t>
      </w:r>
      <w:r>
        <w:t>COMENZI</w:t>
      </w:r>
    </w:p>
    <w:p w14:paraId="507C9697" w14:textId="77777777" w:rsidR="00B70EB4" w:rsidRDefault="00982F96">
      <w:pPr>
        <w:ind w:left="1197" w:right="3372"/>
        <w:rPr>
          <w:sz w:val="24"/>
        </w:rPr>
      </w:pPr>
      <w:r>
        <w:rPr>
          <w:b/>
          <w:i/>
          <w:sz w:val="24"/>
        </w:rPr>
        <w:t xml:space="preserve">Loc de obţinere: </w:t>
      </w:r>
      <w:r>
        <w:rPr>
          <w:sz w:val="24"/>
        </w:rPr>
        <w:t xml:space="preserve">departament vânzări; </w:t>
      </w:r>
      <w:r>
        <w:rPr>
          <w:b/>
          <w:i/>
          <w:sz w:val="24"/>
        </w:rPr>
        <w:t xml:space="preserve">Destinaţie: </w:t>
      </w:r>
      <w:r>
        <w:rPr>
          <w:sz w:val="24"/>
        </w:rPr>
        <w:t xml:space="preserve">departament marketing, management; </w:t>
      </w:r>
      <w:r>
        <w:rPr>
          <w:b/>
          <w:i/>
          <w:sz w:val="24"/>
        </w:rPr>
        <w:t>Nr. de exemplare:</w:t>
      </w:r>
      <w:r>
        <w:rPr>
          <w:b/>
          <w:i/>
          <w:spacing w:val="-2"/>
          <w:sz w:val="24"/>
        </w:rPr>
        <w:t xml:space="preserve"> </w:t>
      </w:r>
      <w:r>
        <w:rPr>
          <w:sz w:val="24"/>
        </w:rPr>
        <w:t>3;</w:t>
      </w:r>
    </w:p>
    <w:p w14:paraId="56A9F399" w14:textId="77777777" w:rsidR="00B70EB4" w:rsidRDefault="00982F96">
      <w:pPr>
        <w:ind w:left="1197"/>
        <w:rPr>
          <w:sz w:val="24"/>
        </w:rPr>
      </w:pPr>
      <w:r>
        <w:rPr>
          <w:b/>
          <w:i/>
          <w:sz w:val="24"/>
        </w:rPr>
        <w:t xml:space="preserve">Frecvenţa: </w:t>
      </w:r>
      <w:r>
        <w:rPr>
          <w:sz w:val="24"/>
        </w:rPr>
        <w:t>zilnic;</w:t>
      </w:r>
    </w:p>
    <w:p w14:paraId="50F31F21" w14:textId="77777777" w:rsidR="00B70EB4" w:rsidRDefault="00982F96">
      <w:pPr>
        <w:ind w:left="1197"/>
        <w:rPr>
          <w:sz w:val="24"/>
        </w:rPr>
      </w:pPr>
      <w:r>
        <w:rPr>
          <w:b/>
          <w:i/>
          <w:sz w:val="24"/>
        </w:rPr>
        <w:t xml:space="preserve">Dispozitiv sau periferic de ieşire: </w:t>
      </w:r>
      <w:r>
        <w:rPr>
          <w:sz w:val="24"/>
        </w:rPr>
        <w:t>consolă, imprimantă;</w:t>
      </w:r>
    </w:p>
    <w:p w14:paraId="19FE1A12" w14:textId="77777777" w:rsidR="00B70EB4" w:rsidRDefault="00B70EB4">
      <w:pPr>
        <w:pStyle w:val="BodyText"/>
        <w:spacing w:before="1"/>
      </w:pPr>
    </w:p>
    <w:p w14:paraId="443AD94A" w14:textId="77777777" w:rsidR="00B70EB4" w:rsidRDefault="00982F96">
      <w:pPr>
        <w:pStyle w:val="Heading2"/>
        <w:numPr>
          <w:ilvl w:val="0"/>
          <w:numId w:val="8"/>
        </w:numPr>
        <w:tabs>
          <w:tab w:val="left" w:pos="718"/>
        </w:tabs>
        <w:spacing w:before="1" w:line="275" w:lineRule="exact"/>
        <w:ind w:hanging="720"/>
      </w:pPr>
      <w:r>
        <w:t>RAPORT STATISTICĂ</w:t>
      </w:r>
      <w:r>
        <w:rPr>
          <w:spacing w:val="-2"/>
        </w:rPr>
        <w:t xml:space="preserve"> </w:t>
      </w:r>
      <w:r>
        <w:t>ZONĂ</w:t>
      </w:r>
    </w:p>
    <w:p w14:paraId="20AEC0EE" w14:textId="77777777" w:rsidR="00B70EB4" w:rsidRDefault="00982F96">
      <w:pPr>
        <w:ind w:left="1197" w:right="3372"/>
        <w:rPr>
          <w:sz w:val="24"/>
        </w:rPr>
      </w:pPr>
      <w:r>
        <w:rPr>
          <w:b/>
          <w:i/>
          <w:sz w:val="24"/>
        </w:rPr>
        <w:t xml:space="preserve">Loc de obţinere: </w:t>
      </w:r>
      <w:r>
        <w:rPr>
          <w:sz w:val="24"/>
        </w:rPr>
        <w:t xml:space="preserve">departament vânzări; </w:t>
      </w:r>
      <w:r>
        <w:rPr>
          <w:b/>
          <w:i/>
          <w:sz w:val="24"/>
        </w:rPr>
        <w:t xml:space="preserve">Destinaţie: </w:t>
      </w:r>
      <w:r>
        <w:rPr>
          <w:sz w:val="24"/>
        </w:rPr>
        <w:t>departament marke</w:t>
      </w:r>
      <w:r>
        <w:rPr>
          <w:sz w:val="24"/>
        </w:rPr>
        <w:t xml:space="preserve">ting, management; </w:t>
      </w:r>
      <w:r>
        <w:rPr>
          <w:b/>
          <w:i/>
          <w:sz w:val="24"/>
        </w:rPr>
        <w:t>Nr. de exemplare:</w:t>
      </w:r>
      <w:r>
        <w:rPr>
          <w:b/>
          <w:i/>
          <w:spacing w:val="-2"/>
          <w:sz w:val="24"/>
        </w:rPr>
        <w:t xml:space="preserve"> </w:t>
      </w:r>
      <w:r>
        <w:rPr>
          <w:sz w:val="24"/>
        </w:rPr>
        <w:t>3;</w:t>
      </w:r>
    </w:p>
    <w:p w14:paraId="6B2C2427" w14:textId="77777777" w:rsidR="00B70EB4" w:rsidRDefault="00982F96">
      <w:pPr>
        <w:ind w:left="1197"/>
        <w:rPr>
          <w:sz w:val="24"/>
        </w:rPr>
      </w:pPr>
      <w:r>
        <w:rPr>
          <w:b/>
          <w:i/>
          <w:sz w:val="24"/>
        </w:rPr>
        <w:t xml:space="preserve">Frecvenţa: </w:t>
      </w:r>
      <w:r>
        <w:rPr>
          <w:sz w:val="24"/>
        </w:rPr>
        <w:t>săptămânal;</w:t>
      </w:r>
    </w:p>
    <w:p w14:paraId="1773E721" w14:textId="77777777" w:rsidR="00B70EB4" w:rsidRDefault="00982F96">
      <w:pPr>
        <w:ind w:left="1197"/>
        <w:rPr>
          <w:sz w:val="24"/>
        </w:rPr>
      </w:pPr>
      <w:r>
        <w:rPr>
          <w:b/>
          <w:i/>
          <w:sz w:val="24"/>
        </w:rPr>
        <w:t xml:space="preserve">Dispozitiv sau periferic de ieşire: </w:t>
      </w:r>
      <w:r>
        <w:rPr>
          <w:sz w:val="24"/>
        </w:rPr>
        <w:t>consolă, imprimantă;</w:t>
      </w:r>
    </w:p>
    <w:p w14:paraId="5476934F" w14:textId="77777777" w:rsidR="00B70EB4" w:rsidRDefault="00B70EB4">
      <w:pPr>
        <w:pStyle w:val="BodyText"/>
        <w:spacing w:before="1"/>
      </w:pPr>
    </w:p>
    <w:p w14:paraId="63FE31FC" w14:textId="77777777" w:rsidR="00B70EB4" w:rsidRDefault="00982F96">
      <w:pPr>
        <w:pStyle w:val="Heading2"/>
        <w:numPr>
          <w:ilvl w:val="0"/>
          <w:numId w:val="8"/>
        </w:numPr>
        <w:tabs>
          <w:tab w:val="left" w:pos="718"/>
        </w:tabs>
        <w:spacing w:line="275" w:lineRule="exact"/>
        <w:ind w:hanging="720"/>
      </w:pPr>
      <w:r>
        <w:t>RAPORT STATISTICĂ</w:t>
      </w:r>
      <w:r>
        <w:rPr>
          <w:spacing w:val="-2"/>
        </w:rPr>
        <w:t xml:space="preserve"> </w:t>
      </w:r>
      <w:r>
        <w:t>DISTRIBUŢIE</w:t>
      </w:r>
    </w:p>
    <w:p w14:paraId="29D08D28" w14:textId="77777777" w:rsidR="00B70EB4" w:rsidRDefault="00982F96">
      <w:pPr>
        <w:ind w:left="1197" w:right="3372"/>
        <w:rPr>
          <w:sz w:val="24"/>
        </w:rPr>
      </w:pPr>
      <w:r>
        <w:rPr>
          <w:b/>
          <w:i/>
          <w:sz w:val="24"/>
        </w:rPr>
        <w:t xml:space="preserve">Loc de obţinere: </w:t>
      </w:r>
      <w:r>
        <w:rPr>
          <w:sz w:val="24"/>
        </w:rPr>
        <w:t xml:space="preserve">departament vânzări; </w:t>
      </w:r>
      <w:r>
        <w:rPr>
          <w:b/>
          <w:i/>
          <w:sz w:val="24"/>
        </w:rPr>
        <w:t xml:space="preserve">Destinaţie: </w:t>
      </w:r>
      <w:r>
        <w:rPr>
          <w:sz w:val="24"/>
        </w:rPr>
        <w:t xml:space="preserve">departament marketing, management; </w:t>
      </w:r>
      <w:r>
        <w:rPr>
          <w:b/>
          <w:i/>
          <w:sz w:val="24"/>
        </w:rPr>
        <w:t>Nr. de exemplare:</w:t>
      </w:r>
      <w:r>
        <w:rPr>
          <w:b/>
          <w:i/>
          <w:spacing w:val="-2"/>
          <w:sz w:val="24"/>
        </w:rPr>
        <w:t xml:space="preserve"> </w:t>
      </w:r>
      <w:r>
        <w:rPr>
          <w:sz w:val="24"/>
        </w:rPr>
        <w:t>3;</w:t>
      </w:r>
    </w:p>
    <w:p w14:paraId="40C3EDA1" w14:textId="77777777" w:rsidR="00B70EB4" w:rsidRDefault="00982F96">
      <w:pPr>
        <w:ind w:left="1197"/>
        <w:rPr>
          <w:sz w:val="24"/>
        </w:rPr>
      </w:pPr>
      <w:r>
        <w:rPr>
          <w:b/>
          <w:i/>
          <w:sz w:val="24"/>
        </w:rPr>
        <w:t xml:space="preserve">Frecvenţa: </w:t>
      </w:r>
      <w:r>
        <w:rPr>
          <w:sz w:val="24"/>
        </w:rPr>
        <w:t>săptămânal;</w:t>
      </w:r>
    </w:p>
    <w:p w14:paraId="378018DF" w14:textId="77777777" w:rsidR="00B70EB4" w:rsidRDefault="00982F96">
      <w:pPr>
        <w:ind w:left="1197"/>
        <w:rPr>
          <w:sz w:val="24"/>
        </w:rPr>
      </w:pPr>
      <w:r>
        <w:rPr>
          <w:b/>
          <w:i/>
          <w:sz w:val="24"/>
        </w:rPr>
        <w:t xml:space="preserve">Dispozitiv sau periferic de ieşire: </w:t>
      </w:r>
      <w:r>
        <w:rPr>
          <w:sz w:val="24"/>
        </w:rPr>
        <w:t>consolă, imprimantă;</w:t>
      </w:r>
    </w:p>
    <w:p w14:paraId="4847059E" w14:textId="77777777" w:rsidR="00B70EB4" w:rsidRDefault="00B70EB4">
      <w:pPr>
        <w:pStyle w:val="BodyText"/>
        <w:spacing w:before="1"/>
      </w:pPr>
    </w:p>
    <w:p w14:paraId="67AF59BC" w14:textId="77777777" w:rsidR="00B70EB4" w:rsidRDefault="00982F96">
      <w:pPr>
        <w:pStyle w:val="Heading2"/>
        <w:numPr>
          <w:ilvl w:val="0"/>
          <w:numId w:val="8"/>
        </w:numPr>
        <w:tabs>
          <w:tab w:val="left" w:pos="718"/>
        </w:tabs>
        <w:spacing w:line="275" w:lineRule="exact"/>
        <w:ind w:hanging="720"/>
      </w:pPr>
      <w:r>
        <w:t>RAPORT STATISTICĂ</w:t>
      </w:r>
      <w:r>
        <w:rPr>
          <w:spacing w:val="-3"/>
        </w:rPr>
        <w:t xml:space="preserve"> </w:t>
      </w:r>
      <w:r>
        <w:t>PREŢ</w:t>
      </w:r>
    </w:p>
    <w:p w14:paraId="4D126B3F" w14:textId="77777777" w:rsidR="00B70EB4" w:rsidRDefault="00982F96">
      <w:pPr>
        <w:ind w:left="1197" w:right="3372"/>
        <w:rPr>
          <w:sz w:val="24"/>
        </w:rPr>
      </w:pPr>
      <w:r>
        <w:rPr>
          <w:b/>
          <w:i/>
          <w:sz w:val="24"/>
        </w:rPr>
        <w:t xml:space="preserve">Loc de obţinere: </w:t>
      </w:r>
      <w:r>
        <w:rPr>
          <w:sz w:val="24"/>
        </w:rPr>
        <w:t xml:space="preserve">departament vânzări; </w:t>
      </w:r>
      <w:r>
        <w:rPr>
          <w:b/>
          <w:i/>
          <w:sz w:val="24"/>
        </w:rPr>
        <w:t xml:space="preserve">Destinaţie: </w:t>
      </w:r>
      <w:r>
        <w:rPr>
          <w:sz w:val="24"/>
        </w:rPr>
        <w:t xml:space="preserve">departament marketing, management; </w:t>
      </w:r>
      <w:r>
        <w:rPr>
          <w:b/>
          <w:i/>
          <w:sz w:val="24"/>
        </w:rPr>
        <w:t>Nr. de exem</w:t>
      </w:r>
      <w:r>
        <w:rPr>
          <w:b/>
          <w:i/>
          <w:sz w:val="24"/>
        </w:rPr>
        <w:t>plare:</w:t>
      </w:r>
      <w:r>
        <w:rPr>
          <w:b/>
          <w:i/>
          <w:spacing w:val="-2"/>
          <w:sz w:val="24"/>
        </w:rPr>
        <w:t xml:space="preserve"> </w:t>
      </w:r>
      <w:r>
        <w:rPr>
          <w:sz w:val="24"/>
        </w:rPr>
        <w:t>3;</w:t>
      </w:r>
    </w:p>
    <w:p w14:paraId="56A92395" w14:textId="77777777" w:rsidR="00B70EB4" w:rsidRDefault="00982F96">
      <w:pPr>
        <w:spacing w:line="275" w:lineRule="exact"/>
        <w:ind w:left="1197"/>
        <w:rPr>
          <w:sz w:val="24"/>
        </w:rPr>
      </w:pPr>
      <w:r>
        <w:rPr>
          <w:b/>
          <w:i/>
          <w:sz w:val="24"/>
        </w:rPr>
        <w:t xml:space="preserve">Frecvenţa: </w:t>
      </w:r>
      <w:r>
        <w:rPr>
          <w:sz w:val="24"/>
        </w:rPr>
        <w:t>săptămânal;</w:t>
      </w:r>
    </w:p>
    <w:p w14:paraId="31C6E0D9" w14:textId="77777777" w:rsidR="00B70EB4" w:rsidRDefault="00982F96">
      <w:pPr>
        <w:spacing w:line="275" w:lineRule="exact"/>
        <w:ind w:left="1197"/>
        <w:rPr>
          <w:sz w:val="24"/>
        </w:rPr>
      </w:pPr>
      <w:r>
        <w:rPr>
          <w:b/>
          <w:i/>
          <w:sz w:val="24"/>
        </w:rPr>
        <w:t xml:space="preserve">Dispozitiv sau periferic de ieşire: </w:t>
      </w:r>
      <w:r>
        <w:rPr>
          <w:sz w:val="24"/>
        </w:rPr>
        <w:t>consolă, imprimantă;</w:t>
      </w:r>
    </w:p>
    <w:p w14:paraId="35ACB6E1" w14:textId="77777777" w:rsidR="00B70EB4" w:rsidRDefault="00B70EB4">
      <w:pPr>
        <w:pStyle w:val="BodyText"/>
        <w:spacing w:before="2"/>
      </w:pPr>
    </w:p>
    <w:p w14:paraId="3DF0AB9B" w14:textId="77777777" w:rsidR="00B70EB4" w:rsidRDefault="00982F96">
      <w:pPr>
        <w:pStyle w:val="Heading2"/>
        <w:numPr>
          <w:ilvl w:val="0"/>
          <w:numId w:val="8"/>
        </w:numPr>
        <w:tabs>
          <w:tab w:val="left" w:pos="718"/>
        </w:tabs>
        <w:spacing w:line="275" w:lineRule="exact"/>
        <w:ind w:hanging="720"/>
      </w:pPr>
      <w:r>
        <w:t>RAPORT STATISTICĂ</w:t>
      </w:r>
      <w:r>
        <w:rPr>
          <w:spacing w:val="-2"/>
        </w:rPr>
        <w:t xml:space="preserve"> </w:t>
      </w:r>
      <w:r>
        <w:t>CALITATE</w:t>
      </w:r>
    </w:p>
    <w:p w14:paraId="54F4394A" w14:textId="77777777" w:rsidR="00B70EB4" w:rsidRDefault="00982F96">
      <w:pPr>
        <w:ind w:left="1197" w:right="3372"/>
        <w:rPr>
          <w:sz w:val="24"/>
        </w:rPr>
      </w:pPr>
      <w:r>
        <w:rPr>
          <w:b/>
          <w:i/>
          <w:sz w:val="24"/>
        </w:rPr>
        <w:t xml:space="preserve">Loc de obţinere: </w:t>
      </w:r>
      <w:r>
        <w:rPr>
          <w:sz w:val="24"/>
        </w:rPr>
        <w:t xml:space="preserve">departament vânzări; </w:t>
      </w:r>
      <w:r>
        <w:rPr>
          <w:b/>
          <w:i/>
          <w:sz w:val="24"/>
        </w:rPr>
        <w:t xml:space="preserve">Destinaţie: </w:t>
      </w:r>
      <w:r>
        <w:rPr>
          <w:sz w:val="24"/>
        </w:rPr>
        <w:t xml:space="preserve">departament marketing, management; </w:t>
      </w:r>
      <w:r>
        <w:rPr>
          <w:b/>
          <w:i/>
          <w:sz w:val="24"/>
        </w:rPr>
        <w:t>Nr. de exemplare:</w:t>
      </w:r>
      <w:r>
        <w:rPr>
          <w:b/>
          <w:i/>
          <w:spacing w:val="-2"/>
          <w:sz w:val="24"/>
        </w:rPr>
        <w:t xml:space="preserve"> </w:t>
      </w:r>
      <w:r>
        <w:rPr>
          <w:sz w:val="24"/>
        </w:rPr>
        <w:t>3;</w:t>
      </w:r>
    </w:p>
    <w:p w14:paraId="3846BFDF" w14:textId="77777777" w:rsidR="00B70EB4" w:rsidRDefault="00982F96">
      <w:pPr>
        <w:ind w:left="1197"/>
        <w:rPr>
          <w:sz w:val="24"/>
        </w:rPr>
      </w:pPr>
      <w:r>
        <w:rPr>
          <w:b/>
          <w:i/>
          <w:sz w:val="24"/>
        </w:rPr>
        <w:t xml:space="preserve">Frecvenţa: </w:t>
      </w:r>
      <w:r>
        <w:rPr>
          <w:sz w:val="24"/>
        </w:rPr>
        <w:t>săptămânal;</w:t>
      </w:r>
    </w:p>
    <w:p w14:paraId="0D3BAEBF" w14:textId="77777777" w:rsidR="00B70EB4" w:rsidRDefault="00982F96">
      <w:pPr>
        <w:ind w:left="1197"/>
        <w:rPr>
          <w:sz w:val="24"/>
        </w:rPr>
      </w:pPr>
      <w:r>
        <w:rPr>
          <w:b/>
          <w:i/>
          <w:sz w:val="24"/>
        </w:rPr>
        <w:t xml:space="preserve">Dispozitiv sau periferic de ieşire: </w:t>
      </w:r>
      <w:r>
        <w:rPr>
          <w:sz w:val="24"/>
        </w:rPr>
        <w:t>consolă, imprimantă;</w:t>
      </w:r>
    </w:p>
    <w:p w14:paraId="45AB9BF8" w14:textId="77777777" w:rsidR="00B70EB4" w:rsidRDefault="00B70EB4">
      <w:pPr>
        <w:pStyle w:val="BodyText"/>
        <w:spacing w:before="1"/>
      </w:pPr>
    </w:p>
    <w:p w14:paraId="638B56FA" w14:textId="77777777" w:rsidR="00B70EB4" w:rsidRDefault="00982F96">
      <w:pPr>
        <w:pStyle w:val="Heading2"/>
        <w:numPr>
          <w:ilvl w:val="0"/>
          <w:numId w:val="8"/>
        </w:numPr>
        <w:tabs>
          <w:tab w:val="left" w:pos="718"/>
        </w:tabs>
        <w:spacing w:line="275" w:lineRule="exact"/>
        <w:ind w:hanging="720"/>
      </w:pPr>
      <w:r>
        <w:t>RAPORT STATISTICĂ</w:t>
      </w:r>
      <w:r>
        <w:rPr>
          <w:spacing w:val="-3"/>
        </w:rPr>
        <w:t xml:space="preserve"> </w:t>
      </w:r>
      <w:r>
        <w:t>PUBLICITATE</w:t>
      </w:r>
    </w:p>
    <w:p w14:paraId="7394A582" w14:textId="77777777" w:rsidR="00B70EB4" w:rsidRDefault="00982F96">
      <w:pPr>
        <w:ind w:left="1197" w:right="3372"/>
        <w:rPr>
          <w:sz w:val="24"/>
        </w:rPr>
      </w:pPr>
      <w:r>
        <w:rPr>
          <w:b/>
          <w:i/>
          <w:sz w:val="24"/>
        </w:rPr>
        <w:t xml:space="preserve">Loc de obţinere: </w:t>
      </w:r>
      <w:r>
        <w:rPr>
          <w:sz w:val="24"/>
        </w:rPr>
        <w:t xml:space="preserve">departament vânzări; </w:t>
      </w:r>
      <w:r>
        <w:rPr>
          <w:b/>
          <w:i/>
          <w:sz w:val="24"/>
        </w:rPr>
        <w:t xml:space="preserve">Destinaţie: </w:t>
      </w:r>
      <w:r>
        <w:rPr>
          <w:sz w:val="24"/>
        </w:rPr>
        <w:t xml:space="preserve">departament marketing, management; </w:t>
      </w:r>
      <w:r>
        <w:rPr>
          <w:b/>
          <w:i/>
          <w:sz w:val="24"/>
        </w:rPr>
        <w:t>Nr. de exemplare:</w:t>
      </w:r>
      <w:r>
        <w:rPr>
          <w:b/>
          <w:i/>
          <w:spacing w:val="-2"/>
          <w:sz w:val="24"/>
        </w:rPr>
        <w:t xml:space="preserve"> </w:t>
      </w:r>
      <w:r>
        <w:rPr>
          <w:sz w:val="24"/>
        </w:rPr>
        <w:t>3;</w:t>
      </w:r>
    </w:p>
    <w:p w14:paraId="289E73A0" w14:textId="77777777" w:rsidR="00B70EB4" w:rsidRDefault="00982F96">
      <w:pPr>
        <w:ind w:left="1197"/>
        <w:rPr>
          <w:sz w:val="24"/>
        </w:rPr>
      </w:pPr>
      <w:r>
        <w:rPr>
          <w:b/>
          <w:i/>
          <w:sz w:val="24"/>
        </w:rPr>
        <w:t xml:space="preserve">Frecvenţa: </w:t>
      </w:r>
      <w:r>
        <w:rPr>
          <w:sz w:val="24"/>
        </w:rPr>
        <w:t>săptămânal;</w:t>
      </w:r>
    </w:p>
    <w:p w14:paraId="61C67D4A" w14:textId="77777777" w:rsidR="00B70EB4" w:rsidRDefault="00982F96">
      <w:pPr>
        <w:ind w:left="1197"/>
        <w:rPr>
          <w:sz w:val="24"/>
        </w:rPr>
      </w:pPr>
      <w:r>
        <w:rPr>
          <w:b/>
          <w:i/>
          <w:sz w:val="24"/>
        </w:rPr>
        <w:t>Dispozitiv sau periferic de</w:t>
      </w:r>
      <w:r>
        <w:rPr>
          <w:b/>
          <w:i/>
          <w:sz w:val="24"/>
        </w:rPr>
        <w:t xml:space="preserve"> ieşire: </w:t>
      </w:r>
      <w:r>
        <w:rPr>
          <w:sz w:val="24"/>
        </w:rPr>
        <w:t>consolă, imprimantă;</w:t>
      </w:r>
    </w:p>
    <w:p w14:paraId="16C17A9E" w14:textId="77777777" w:rsidR="00B70EB4" w:rsidRDefault="00B70EB4">
      <w:pPr>
        <w:pStyle w:val="BodyText"/>
        <w:spacing w:before="1"/>
      </w:pPr>
    </w:p>
    <w:p w14:paraId="1789C71C" w14:textId="77777777" w:rsidR="00B70EB4" w:rsidRDefault="00982F96">
      <w:pPr>
        <w:pStyle w:val="Heading2"/>
        <w:numPr>
          <w:ilvl w:val="0"/>
          <w:numId w:val="8"/>
        </w:numPr>
        <w:tabs>
          <w:tab w:val="left" w:pos="718"/>
        </w:tabs>
        <w:spacing w:line="275" w:lineRule="exact"/>
        <w:ind w:hanging="720"/>
      </w:pPr>
      <w:r>
        <w:t>RAPORT STATISTICĂ</w:t>
      </w:r>
      <w:r>
        <w:rPr>
          <w:spacing w:val="-3"/>
        </w:rPr>
        <w:t xml:space="preserve"> </w:t>
      </w:r>
      <w:r>
        <w:t>LIVRARE</w:t>
      </w:r>
    </w:p>
    <w:p w14:paraId="1BA82A22" w14:textId="77777777" w:rsidR="00B70EB4" w:rsidRDefault="00982F96">
      <w:pPr>
        <w:ind w:left="1197" w:right="3372"/>
        <w:rPr>
          <w:sz w:val="24"/>
        </w:rPr>
      </w:pPr>
      <w:r>
        <w:rPr>
          <w:b/>
          <w:i/>
          <w:sz w:val="24"/>
        </w:rPr>
        <w:t xml:space="preserve">Loc de obţinere: </w:t>
      </w:r>
      <w:r>
        <w:rPr>
          <w:sz w:val="24"/>
        </w:rPr>
        <w:t xml:space="preserve">departament vânzări; </w:t>
      </w:r>
      <w:r>
        <w:rPr>
          <w:b/>
          <w:i/>
          <w:sz w:val="24"/>
        </w:rPr>
        <w:t xml:space="preserve">Destinaţie: </w:t>
      </w:r>
      <w:r>
        <w:rPr>
          <w:sz w:val="24"/>
        </w:rPr>
        <w:t xml:space="preserve">departament marketing, management; </w:t>
      </w:r>
      <w:r>
        <w:rPr>
          <w:b/>
          <w:i/>
          <w:sz w:val="24"/>
        </w:rPr>
        <w:t>Nr. de exemplare:</w:t>
      </w:r>
      <w:r>
        <w:rPr>
          <w:b/>
          <w:i/>
          <w:spacing w:val="-2"/>
          <w:sz w:val="24"/>
        </w:rPr>
        <w:t xml:space="preserve"> </w:t>
      </w:r>
      <w:r>
        <w:rPr>
          <w:sz w:val="24"/>
        </w:rPr>
        <w:t>3;</w:t>
      </w:r>
    </w:p>
    <w:p w14:paraId="1D650D3B" w14:textId="77777777" w:rsidR="00B70EB4" w:rsidRDefault="00982F96">
      <w:pPr>
        <w:ind w:left="1197"/>
        <w:rPr>
          <w:sz w:val="24"/>
        </w:rPr>
      </w:pPr>
      <w:r>
        <w:rPr>
          <w:b/>
          <w:i/>
          <w:sz w:val="24"/>
        </w:rPr>
        <w:t xml:space="preserve">Frecvenţa: </w:t>
      </w:r>
      <w:r>
        <w:rPr>
          <w:sz w:val="24"/>
        </w:rPr>
        <w:t>săptămânal;</w:t>
      </w:r>
    </w:p>
    <w:p w14:paraId="48B950B9" w14:textId="77777777" w:rsidR="00B70EB4" w:rsidRDefault="00982F96">
      <w:pPr>
        <w:ind w:left="1197"/>
        <w:rPr>
          <w:sz w:val="24"/>
        </w:rPr>
      </w:pPr>
      <w:r>
        <w:rPr>
          <w:b/>
          <w:i/>
          <w:sz w:val="24"/>
        </w:rPr>
        <w:t xml:space="preserve">Dispozitiv sau periferic de ieşire: </w:t>
      </w:r>
      <w:r>
        <w:rPr>
          <w:sz w:val="24"/>
        </w:rPr>
        <w:t>consolă, imprimantă;</w:t>
      </w:r>
    </w:p>
    <w:p w14:paraId="085A9D35" w14:textId="77777777" w:rsidR="00B70EB4" w:rsidRDefault="00B70EB4">
      <w:pPr>
        <w:rPr>
          <w:sz w:val="24"/>
        </w:rPr>
        <w:sectPr w:rsidR="00B70EB4">
          <w:pgSz w:w="11910" w:h="16840"/>
          <w:pgMar w:top="1340" w:right="1240" w:bottom="1220" w:left="1320" w:header="729" w:footer="1021" w:gutter="0"/>
          <w:cols w:space="708"/>
        </w:sectPr>
      </w:pPr>
    </w:p>
    <w:p w14:paraId="174D9F1F" w14:textId="77777777" w:rsidR="00B70EB4" w:rsidRDefault="00982F96">
      <w:pPr>
        <w:pStyle w:val="ListParagraph"/>
        <w:numPr>
          <w:ilvl w:val="0"/>
          <w:numId w:val="8"/>
        </w:numPr>
        <w:tabs>
          <w:tab w:val="left" w:pos="719"/>
        </w:tabs>
        <w:spacing w:before="91"/>
        <w:ind w:right="3372" w:hanging="720"/>
        <w:rPr>
          <w:sz w:val="24"/>
        </w:rPr>
      </w:pPr>
      <w:r>
        <w:rPr>
          <w:b/>
          <w:sz w:val="24"/>
        </w:rPr>
        <w:lastRenderedPageBreak/>
        <w:t xml:space="preserve">RAPORT ZONĂ-CATEGORIE-PRODUS-PREŢ </w:t>
      </w:r>
      <w:r>
        <w:rPr>
          <w:b/>
          <w:i/>
          <w:sz w:val="24"/>
        </w:rPr>
        <w:t xml:space="preserve">Loc de obţinere: </w:t>
      </w:r>
      <w:r>
        <w:rPr>
          <w:sz w:val="24"/>
        </w:rPr>
        <w:t xml:space="preserve">departament vânzări; </w:t>
      </w:r>
      <w:r>
        <w:rPr>
          <w:b/>
          <w:i/>
          <w:sz w:val="24"/>
        </w:rPr>
        <w:t xml:space="preserve">Destinaţie: </w:t>
      </w:r>
      <w:r>
        <w:rPr>
          <w:sz w:val="24"/>
        </w:rPr>
        <w:t xml:space="preserve">departament marketing, management; </w:t>
      </w:r>
      <w:r>
        <w:rPr>
          <w:b/>
          <w:i/>
          <w:sz w:val="24"/>
        </w:rPr>
        <w:t>Nr. de exemplare:</w:t>
      </w:r>
      <w:r>
        <w:rPr>
          <w:b/>
          <w:i/>
          <w:spacing w:val="-2"/>
          <w:sz w:val="24"/>
        </w:rPr>
        <w:t xml:space="preserve"> </w:t>
      </w:r>
      <w:r>
        <w:rPr>
          <w:sz w:val="24"/>
        </w:rPr>
        <w:t>3;</w:t>
      </w:r>
    </w:p>
    <w:p w14:paraId="17DE29D4" w14:textId="77777777" w:rsidR="00B70EB4" w:rsidRDefault="00982F96">
      <w:pPr>
        <w:spacing w:line="274" w:lineRule="exact"/>
        <w:ind w:left="1197"/>
        <w:rPr>
          <w:sz w:val="24"/>
        </w:rPr>
      </w:pPr>
      <w:r>
        <w:rPr>
          <w:b/>
          <w:i/>
          <w:sz w:val="24"/>
        </w:rPr>
        <w:t xml:space="preserve">Frecvenţa: </w:t>
      </w:r>
      <w:r>
        <w:rPr>
          <w:sz w:val="24"/>
        </w:rPr>
        <w:t>săptămânal;</w:t>
      </w:r>
    </w:p>
    <w:p w14:paraId="40F75B05" w14:textId="77777777" w:rsidR="00B70EB4" w:rsidRDefault="00982F96">
      <w:pPr>
        <w:ind w:left="1197"/>
        <w:rPr>
          <w:sz w:val="24"/>
        </w:rPr>
      </w:pPr>
      <w:r>
        <w:rPr>
          <w:b/>
          <w:i/>
          <w:sz w:val="24"/>
        </w:rPr>
        <w:t xml:space="preserve">Dispozitiv sau periferic de ieşire: </w:t>
      </w:r>
      <w:r>
        <w:rPr>
          <w:sz w:val="24"/>
        </w:rPr>
        <w:t>consolă, imprimantă;</w:t>
      </w:r>
    </w:p>
    <w:p w14:paraId="6C6BA0B6" w14:textId="77777777" w:rsidR="00B70EB4" w:rsidRDefault="00B70EB4">
      <w:pPr>
        <w:pStyle w:val="BodyText"/>
        <w:spacing w:before="3"/>
      </w:pPr>
    </w:p>
    <w:p w14:paraId="78015469" w14:textId="77777777" w:rsidR="00B70EB4" w:rsidRDefault="00982F96">
      <w:pPr>
        <w:pStyle w:val="Heading2"/>
        <w:numPr>
          <w:ilvl w:val="0"/>
          <w:numId w:val="8"/>
        </w:numPr>
        <w:tabs>
          <w:tab w:val="left" w:pos="838"/>
        </w:tabs>
        <w:spacing w:line="275" w:lineRule="exact"/>
        <w:ind w:left="837" w:hanging="360"/>
      </w:pPr>
      <w:r>
        <w:t>RAPORT</w:t>
      </w:r>
      <w:r>
        <w:rPr>
          <w:spacing w:val="-2"/>
        </w:rPr>
        <w:t xml:space="preserve"> </w:t>
      </w:r>
      <w:r>
        <w:t>CATEGORIE-PRODUS-PREŢ-CALITATE</w:t>
      </w:r>
    </w:p>
    <w:p w14:paraId="6610285E" w14:textId="77777777" w:rsidR="00B70EB4" w:rsidRDefault="00982F96">
      <w:pPr>
        <w:ind w:left="1197" w:right="3372"/>
        <w:rPr>
          <w:sz w:val="24"/>
        </w:rPr>
      </w:pPr>
      <w:r>
        <w:rPr>
          <w:b/>
          <w:i/>
          <w:sz w:val="24"/>
        </w:rPr>
        <w:t xml:space="preserve">Loc de obţinere: </w:t>
      </w:r>
      <w:r>
        <w:rPr>
          <w:sz w:val="24"/>
        </w:rPr>
        <w:t xml:space="preserve">departament vânzări; </w:t>
      </w:r>
      <w:r>
        <w:rPr>
          <w:b/>
          <w:i/>
          <w:sz w:val="24"/>
        </w:rPr>
        <w:t xml:space="preserve">Destinaţie: </w:t>
      </w:r>
      <w:r>
        <w:rPr>
          <w:sz w:val="24"/>
        </w:rPr>
        <w:t xml:space="preserve">departament marketing, management; </w:t>
      </w:r>
      <w:r>
        <w:rPr>
          <w:b/>
          <w:i/>
          <w:sz w:val="24"/>
        </w:rPr>
        <w:t>Nr. de exemplare:</w:t>
      </w:r>
      <w:r>
        <w:rPr>
          <w:b/>
          <w:i/>
          <w:spacing w:val="-2"/>
          <w:sz w:val="24"/>
        </w:rPr>
        <w:t xml:space="preserve"> </w:t>
      </w:r>
      <w:r>
        <w:rPr>
          <w:sz w:val="24"/>
        </w:rPr>
        <w:t>3;</w:t>
      </w:r>
    </w:p>
    <w:p w14:paraId="14E99177" w14:textId="77777777" w:rsidR="00B70EB4" w:rsidRDefault="00982F96">
      <w:pPr>
        <w:ind w:left="1197"/>
        <w:rPr>
          <w:sz w:val="24"/>
        </w:rPr>
      </w:pPr>
      <w:r>
        <w:rPr>
          <w:b/>
          <w:i/>
          <w:sz w:val="24"/>
        </w:rPr>
        <w:t xml:space="preserve">Frecvenţa: </w:t>
      </w:r>
      <w:r>
        <w:rPr>
          <w:sz w:val="24"/>
        </w:rPr>
        <w:t>săptămânal;</w:t>
      </w:r>
    </w:p>
    <w:p w14:paraId="5F7E4A9C" w14:textId="77777777" w:rsidR="00B70EB4" w:rsidRDefault="00982F96">
      <w:pPr>
        <w:ind w:left="1197"/>
        <w:rPr>
          <w:sz w:val="24"/>
        </w:rPr>
      </w:pPr>
      <w:r>
        <w:rPr>
          <w:b/>
          <w:i/>
          <w:sz w:val="24"/>
        </w:rPr>
        <w:t xml:space="preserve">Dispozitiv sau periferic de ieşire: </w:t>
      </w:r>
      <w:r>
        <w:rPr>
          <w:sz w:val="24"/>
        </w:rPr>
        <w:t>consolă, imprimantă;</w:t>
      </w:r>
    </w:p>
    <w:p w14:paraId="0B012E59" w14:textId="77777777" w:rsidR="00B70EB4" w:rsidRDefault="00B70EB4">
      <w:pPr>
        <w:pStyle w:val="BodyText"/>
        <w:spacing w:before="1"/>
      </w:pPr>
    </w:p>
    <w:p w14:paraId="475BC07B" w14:textId="77777777" w:rsidR="00B70EB4" w:rsidRDefault="00982F96">
      <w:pPr>
        <w:pStyle w:val="Heading2"/>
        <w:numPr>
          <w:ilvl w:val="0"/>
          <w:numId w:val="8"/>
        </w:numPr>
        <w:tabs>
          <w:tab w:val="left" w:pos="838"/>
        </w:tabs>
        <w:spacing w:line="275" w:lineRule="exact"/>
        <w:ind w:left="837" w:hanging="360"/>
      </w:pPr>
      <w:r>
        <w:t>RAPORT</w:t>
      </w:r>
      <w:r>
        <w:rPr>
          <w:spacing w:val="-2"/>
        </w:rPr>
        <w:t xml:space="preserve"> </w:t>
      </w:r>
      <w:r>
        <w:t>CL</w:t>
      </w:r>
      <w:r>
        <w:t>IENT-COMANDĂ-CATEGORIE-PRODUS</w:t>
      </w:r>
    </w:p>
    <w:p w14:paraId="25F418B6" w14:textId="77777777" w:rsidR="00B70EB4" w:rsidRDefault="00982F96">
      <w:pPr>
        <w:ind w:left="1197" w:right="3372"/>
        <w:rPr>
          <w:sz w:val="24"/>
        </w:rPr>
      </w:pPr>
      <w:r>
        <w:rPr>
          <w:b/>
          <w:i/>
          <w:sz w:val="24"/>
        </w:rPr>
        <w:t xml:space="preserve">Loc de obţinere: </w:t>
      </w:r>
      <w:r>
        <w:rPr>
          <w:sz w:val="24"/>
        </w:rPr>
        <w:t xml:space="preserve">departament vânzări; </w:t>
      </w:r>
      <w:r>
        <w:rPr>
          <w:b/>
          <w:i/>
          <w:sz w:val="24"/>
        </w:rPr>
        <w:t xml:space="preserve">Destinaţie: </w:t>
      </w:r>
      <w:r>
        <w:rPr>
          <w:sz w:val="24"/>
        </w:rPr>
        <w:t xml:space="preserve">departament marketing, management; </w:t>
      </w:r>
      <w:r>
        <w:rPr>
          <w:b/>
          <w:i/>
          <w:sz w:val="24"/>
        </w:rPr>
        <w:t>Nr. de exemplare:</w:t>
      </w:r>
      <w:r>
        <w:rPr>
          <w:b/>
          <w:i/>
          <w:spacing w:val="-2"/>
          <w:sz w:val="24"/>
        </w:rPr>
        <w:t xml:space="preserve"> </w:t>
      </w:r>
      <w:r>
        <w:rPr>
          <w:sz w:val="24"/>
        </w:rPr>
        <w:t>3;</w:t>
      </w:r>
    </w:p>
    <w:p w14:paraId="2064B26B" w14:textId="77777777" w:rsidR="00B70EB4" w:rsidRDefault="00982F96">
      <w:pPr>
        <w:ind w:left="1197"/>
        <w:rPr>
          <w:sz w:val="24"/>
        </w:rPr>
      </w:pPr>
      <w:r>
        <w:rPr>
          <w:b/>
          <w:i/>
          <w:sz w:val="24"/>
        </w:rPr>
        <w:t xml:space="preserve">Frecvenţa: </w:t>
      </w:r>
      <w:r>
        <w:rPr>
          <w:sz w:val="24"/>
        </w:rPr>
        <w:t>săptămânal;</w:t>
      </w:r>
    </w:p>
    <w:p w14:paraId="521D8478" w14:textId="77777777" w:rsidR="00B70EB4" w:rsidRDefault="00982F96">
      <w:pPr>
        <w:ind w:left="1197"/>
        <w:rPr>
          <w:sz w:val="24"/>
        </w:rPr>
      </w:pPr>
      <w:r>
        <w:rPr>
          <w:b/>
          <w:i/>
          <w:sz w:val="24"/>
        </w:rPr>
        <w:t xml:space="preserve">Dispozitiv sau periferic de ieşire: </w:t>
      </w:r>
      <w:r>
        <w:rPr>
          <w:sz w:val="24"/>
        </w:rPr>
        <w:t>consolă, imprimantă;</w:t>
      </w:r>
    </w:p>
    <w:p w14:paraId="516FC204" w14:textId="77777777" w:rsidR="00B70EB4" w:rsidRDefault="00B70EB4">
      <w:pPr>
        <w:pStyle w:val="BodyText"/>
        <w:spacing w:before="1"/>
      </w:pPr>
    </w:p>
    <w:p w14:paraId="4772E5CD" w14:textId="77777777" w:rsidR="00B70EB4" w:rsidRDefault="00982F96">
      <w:pPr>
        <w:pStyle w:val="Heading2"/>
        <w:numPr>
          <w:ilvl w:val="0"/>
          <w:numId w:val="8"/>
        </w:numPr>
        <w:tabs>
          <w:tab w:val="left" w:pos="838"/>
        </w:tabs>
        <w:spacing w:before="1" w:line="275" w:lineRule="exact"/>
        <w:ind w:left="837" w:hanging="360"/>
      </w:pPr>
      <w:r>
        <w:t>RAPORT</w:t>
      </w:r>
      <w:r>
        <w:rPr>
          <w:spacing w:val="-1"/>
        </w:rPr>
        <w:t xml:space="preserve"> </w:t>
      </w:r>
      <w:r>
        <w:t>ZONĂ-DISTRIBUŢIE-CATEGORIE-PRODU</w:t>
      </w:r>
      <w:r>
        <w:t>S</w:t>
      </w:r>
    </w:p>
    <w:p w14:paraId="1DE6B4DA" w14:textId="77777777" w:rsidR="00B70EB4" w:rsidRDefault="00982F96">
      <w:pPr>
        <w:ind w:left="1197" w:right="3372"/>
        <w:rPr>
          <w:sz w:val="24"/>
        </w:rPr>
      </w:pPr>
      <w:r>
        <w:rPr>
          <w:b/>
          <w:i/>
          <w:sz w:val="24"/>
        </w:rPr>
        <w:t xml:space="preserve">Loc de obţinere: </w:t>
      </w:r>
      <w:r>
        <w:rPr>
          <w:sz w:val="24"/>
        </w:rPr>
        <w:t xml:space="preserve">departament vânzări; </w:t>
      </w:r>
      <w:r>
        <w:rPr>
          <w:b/>
          <w:i/>
          <w:sz w:val="24"/>
        </w:rPr>
        <w:t xml:space="preserve">Destinaţie: </w:t>
      </w:r>
      <w:r>
        <w:rPr>
          <w:sz w:val="24"/>
        </w:rPr>
        <w:t xml:space="preserve">departament marketing, management; </w:t>
      </w:r>
      <w:r>
        <w:rPr>
          <w:b/>
          <w:i/>
          <w:sz w:val="24"/>
        </w:rPr>
        <w:t>Nr. de exemplare:</w:t>
      </w:r>
      <w:r>
        <w:rPr>
          <w:b/>
          <w:i/>
          <w:spacing w:val="-2"/>
          <w:sz w:val="24"/>
        </w:rPr>
        <w:t xml:space="preserve"> </w:t>
      </w:r>
      <w:r>
        <w:rPr>
          <w:sz w:val="24"/>
        </w:rPr>
        <w:t>3;</w:t>
      </w:r>
    </w:p>
    <w:p w14:paraId="36B4DEB2" w14:textId="77777777" w:rsidR="00B70EB4" w:rsidRDefault="00982F96">
      <w:pPr>
        <w:spacing w:line="275" w:lineRule="exact"/>
        <w:ind w:left="1197"/>
        <w:rPr>
          <w:sz w:val="24"/>
        </w:rPr>
      </w:pPr>
      <w:r>
        <w:rPr>
          <w:b/>
          <w:i/>
          <w:sz w:val="24"/>
        </w:rPr>
        <w:t xml:space="preserve">Frecvenţa: </w:t>
      </w:r>
      <w:r>
        <w:rPr>
          <w:sz w:val="24"/>
        </w:rPr>
        <w:t>săptămânal;</w:t>
      </w:r>
    </w:p>
    <w:p w14:paraId="53D021CA" w14:textId="77777777" w:rsidR="00B70EB4" w:rsidRDefault="00982F96">
      <w:pPr>
        <w:spacing w:line="275" w:lineRule="exact"/>
        <w:ind w:left="1197"/>
        <w:rPr>
          <w:sz w:val="24"/>
        </w:rPr>
      </w:pPr>
      <w:r>
        <w:rPr>
          <w:b/>
          <w:i/>
          <w:sz w:val="24"/>
        </w:rPr>
        <w:t xml:space="preserve">Dispozitiv sau periferic de ieşire: </w:t>
      </w:r>
      <w:r>
        <w:rPr>
          <w:sz w:val="24"/>
        </w:rPr>
        <w:t>consolă, imprimantă;</w:t>
      </w:r>
    </w:p>
    <w:p w14:paraId="72AD1507" w14:textId="77777777" w:rsidR="00B70EB4" w:rsidRDefault="00B70EB4">
      <w:pPr>
        <w:pStyle w:val="BodyText"/>
        <w:spacing w:before="1"/>
      </w:pPr>
    </w:p>
    <w:p w14:paraId="750C94CB" w14:textId="77777777" w:rsidR="00B70EB4" w:rsidRDefault="00982F96">
      <w:pPr>
        <w:pStyle w:val="Heading2"/>
        <w:numPr>
          <w:ilvl w:val="0"/>
          <w:numId w:val="8"/>
        </w:numPr>
        <w:tabs>
          <w:tab w:val="left" w:pos="838"/>
        </w:tabs>
        <w:spacing w:line="275" w:lineRule="exact"/>
        <w:ind w:left="837" w:hanging="360"/>
      </w:pPr>
      <w:r>
        <w:t>RAPORT</w:t>
      </w:r>
      <w:r>
        <w:rPr>
          <w:spacing w:val="-2"/>
        </w:rPr>
        <w:t xml:space="preserve"> </w:t>
      </w:r>
      <w:r>
        <w:t>PRODUS-ZONĂ-DISTRIBUŢIE-LIVRARE</w:t>
      </w:r>
    </w:p>
    <w:p w14:paraId="7EB51545" w14:textId="77777777" w:rsidR="00B70EB4" w:rsidRDefault="00982F96">
      <w:pPr>
        <w:ind w:left="1197" w:right="3372"/>
        <w:rPr>
          <w:sz w:val="24"/>
        </w:rPr>
      </w:pPr>
      <w:r>
        <w:rPr>
          <w:b/>
          <w:i/>
          <w:sz w:val="24"/>
        </w:rPr>
        <w:t xml:space="preserve">Loc de obţinere: </w:t>
      </w:r>
      <w:r>
        <w:rPr>
          <w:sz w:val="24"/>
        </w:rPr>
        <w:t>departament</w:t>
      </w:r>
      <w:r>
        <w:rPr>
          <w:sz w:val="24"/>
        </w:rPr>
        <w:t xml:space="preserve"> vânzări; </w:t>
      </w:r>
      <w:r>
        <w:rPr>
          <w:b/>
          <w:i/>
          <w:sz w:val="24"/>
        </w:rPr>
        <w:t xml:space="preserve">Destinaţie: </w:t>
      </w:r>
      <w:r>
        <w:rPr>
          <w:sz w:val="24"/>
        </w:rPr>
        <w:t xml:space="preserve">departament marketing, management; </w:t>
      </w:r>
      <w:r>
        <w:rPr>
          <w:b/>
          <w:i/>
          <w:sz w:val="24"/>
        </w:rPr>
        <w:t>Nr. de exemplare:</w:t>
      </w:r>
      <w:r>
        <w:rPr>
          <w:b/>
          <w:i/>
          <w:spacing w:val="-2"/>
          <w:sz w:val="24"/>
        </w:rPr>
        <w:t xml:space="preserve"> </w:t>
      </w:r>
      <w:r>
        <w:rPr>
          <w:sz w:val="24"/>
        </w:rPr>
        <w:t>3;</w:t>
      </w:r>
    </w:p>
    <w:p w14:paraId="03FDFD11" w14:textId="77777777" w:rsidR="00B70EB4" w:rsidRDefault="00982F96">
      <w:pPr>
        <w:ind w:left="1197"/>
        <w:rPr>
          <w:sz w:val="24"/>
        </w:rPr>
      </w:pPr>
      <w:r>
        <w:rPr>
          <w:b/>
          <w:i/>
          <w:sz w:val="24"/>
        </w:rPr>
        <w:t xml:space="preserve">Frecvenţa: </w:t>
      </w:r>
      <w:r>
        <w:rPr>
          <w:sz w:val="24"/>
        </w:rPr>
        <w:t>săptămânal;</w:t>
      </w:r>
    </w:p>
    <w:p w14:paraId="41E23889" w14:textId="77777777" w:rsidR="00B70EB4" w:rsidRDefault="00982F96">
      <w:pPr>
        <w:ind w:left="1197"/>
        <w:rPr>
          <w:sz w:val="24"/>
        </w:rPr>
      </w:pPr>
      <w:r>
        <w:rPr>
          <w:b/>
          <w:i/>
          <w:sz w:val="24"/>
        </w:rPr>
        <w:t xml:space="preserve">Dispozitiv sau periferic de ieşire: </w:t>
      </w:r>
      <w:r>
        <w:rPr>
          <w:sz w:val="24"/>
        </w:rPr>
        <w:t>consolă, imprimantă;</w:t>
      </w:r>
    </w:p>
    <w:p w14:paraId="1E9FC4ED" w14:textId="77777777" w:rsidR="00B70EB4" w:rsidRDefault="00B70EB4">
      <w:pPr>
        <w:pStyle w:val="BodyText"/>
        <w:rPr>
          <w:sz w:val="26"/>
        </w:rPr>
      </w:pPr>
    </w:p>
    <w:p w14:paraId="725273D0" w14:textId="77777777" w:rsidR="00B70EB4" w:rsidRDefault="00B70EB4">
      <w:pPr>
        <w:pStyle w:val="BodyText"/>
        <w:spacing w:before="1"/>
        <w:rPr>
          <w:sz w:val="22"/>
        </w:rPr>
      </w:pPr>
    </w:p>
    <w:p w14:paraId="6031E9D9" w14:textId="77777777" w:rsidR="00B70EB4" w:rsidRDefault="00982F96">
      <w:pPr>
        <w:pStyle w:val="Heading2"/>
        <w:numPr>
          <w:ilvl w:val="1"/>
          <w:numId w:val="9"/>
        </w:numPr>
        <w:tabs>
          <w:tab w:val="left" w:pos="897"/>
        </w:tabs>
        <w:ind w:hanging="419"/>
      </w:pPr>
      <w:bookmarkStart w:id="18" w:name="_TOC_250005"/>
      <w:r>
        <w:t>PROIECTAREA INTRĂRILOR ŞI A</w:t>
      </w:r>
      <w:r>
        <w:rPr>
          <w:spacing w:val="-5"/>
        </w:rPr>
        <w:t xml:space="preserve"> </w:t>
      </w:r>
      <w:bookmarkEnd w:id="18"/>
      <w:r>
        <w:t>INTERFEŢEI</w:t>
      </w:r>
    </w:p>
    <w:p w14:paraId="75E50A43" w14:textId="77777777" w:rsidR="00B70EB4" w:rsidRDefault="00B70EB4">
      <w:pPr>
        <w:pStyle w:val="BodyText"/>
        <w:spacing w:before="9"/>
        <w:rPr>
          <w:b/>
          <w:sz w:val="23"/>
        </w:rPr>
      </w:pPr>
    </w:p>
    <w:p w14:paraId="6EC7A3C6" w14:textId="77777777" w:rsidR="00B70EB4" w:rsidRDefault="00982F96">
      <w:pPr>
        <w:pStyle w:val="BodyText"/>
        <w:ind w:left="477" w:right="549" w:firstLine="720"/>
        <w:jc w:val="both"/>
      </w:pPr>
      <w:r>
        <w:t>Proiectarea intrărilor sistemului informatic reprezintă o etapă esenţială pentru asigurarea calităţii, consistenţei şi exactităţii prelucrărilor şi ieşirilor acestuia. Importanţa acestei etape în cadrul ciclului de viaţă al dezvoltării sistemelor este subl</w:t>
      </w:r>
      <w:r>
        <w:t>iniată de expresia legendară: GIGO (garbage in, garbage out). Intrările sistemului reprezintă ansamblul datelor introduse în cadrul sistemului informatic pentru prelucrarea acestora şi obţinerea situaţiilor de ieşire. Din punctul de vedere al modului de in</w:t>
      </w:r>
      <w:r>
        <w:t>troducere al datelor în sistem, intrările pot fi:</w:t>
      </w:r>
    </w:p>
    <w:p w14:paraId="7BE2D172" w14:textId="77777777" w:rsidR="00B70EB4" w:rsidRDefault="00982F96">
      <w:pPr>
        <w:pStyle w:val="ListParagraph"/>
        <w:numPr>
          <w:ilvl w:val="2"/>
          <w:numId w:val="9"/>
        </w:numPr>
        <w:tabs>
          <w:tab w:val="left" w:pos="1557"/>
          <w:tab w:val="left" w:pos="1558"/>
        </w:tabs>
        <w:spacing w:before="1"/>
        <w:ind w:right="549"/>
        <w:rPr>
          <w:sz w:val="24"/>
        </w:rPr>
      </w:pPr>
      <w:r>
        <w:rPr>
          <w:b/>
          <w:i/>
          <w:sz w:val="24"/>
        </w:rPr>
        <w:t xml:space="preserve">Intrări manuale: </w:t>
      </w:r>
      <w:r>
        <w:rPr>
          <w:sz w:val="24"/>
        </w:rPr>
        <w:t>introducerea datelor se realizează direct sau indirect de către un operator uman prin tastare, scanare sau</w:t>
      </w:r>
      <w:r>
        <w:rPr>
          <w:spacing w:val="-6"/>
          <w:sz w:val="24"/>
        </w:rPr>
        <w:t xml:space="preserve"> </w:t>
      </w:r>
      <w:r>
        <w:rPr>
          <w:sz w:val="24"/>
        </w:rPr>
        <w:t>voce.</w:t>
      </w:r>
    </w:p>
    <w:p w14:paraId="4789FF9E" w14:textId="77777777" w:rsidR="00B70EB4" w:rsidRDefault="00982F96">
      <w:pPr>
        <w:pStyle w:val="ListParagraph"/>
        <w:numPr>
          <w:ilvl w:val="2"/>
          <w:numId w:val="9"/>
        </w:numPr>
        <w:tabs>
          <w:tab w:val="left" w:pos="1558"/>
        </w:tabs>
        <w:ind w:right="547"/>
        <w:jc w:val="both"/>
        <w:rPr>
          <w:sz w:val="24"/>
        </w:rPr>
      </w:pPr>
      <w:r>
        <w:rPr>
          <w:b/>
          <w:i/>
          <w:sz w:val="24"/>
        </w:rPr>
        <w:t xml:space="preserve">Intrări automate: </w:t>
      </w:r>
      <w:r>
        <w:rPr>
          <w:sz w:val="24"/>
        </w:rPr>
        <w:t>introducerea datelor în sistem se realizează fără interven</w:t>
      </w:r>
      <w:r>
        <w:rPr>
          <w:sz w:val="24"/>
        </w:rPr>
        <w:t>ţia operatorului uman, prin preluare automată din cadrul altor surse de</w:t>
      </w:r>
      <w:r>
        <w:rPr>
          <w:spacing w:val="-2"/>
          <w:sz w:val="24"/>
        </w:rPr>
        <w:t xml:space="preserve"> </w:t>
      </w:r>
      <w:r>
        <w:rPr>
          <w:sz w:val="24"/>
        </w:rPr>
        <w:t>date.</w:t>
      </w:r>
    </w:p>
    <w:p w14:paraId="14203E52" w14:textId="77777777" w:rsidR="00B70EB4" w:rsidRDefault="00B70EB4">
      <w:pPr>
        <w:jc w:val="both"/>
        <w:rPr>
          <w:sz w:val="24"/>
        </w:rPr>
        <w:sectPr w:rsidR="00B70EB4">
          <w:pgSz w:w="11910" w:h="16840"/>
          <w:pgMar w:top="1340" w:right="1240" w:bottom="1220" w:left="1320" w:header="729" w:footer="1021" w:gutter="0"/>
          <w:cols w:space="708"/>
        </w:sectPr>
      </w:pPr>
    </w:p>
    <w:p w14:paraId="3403952C" w14:textId="77777777" w:rsidR="00B70EB4" w:rsidRDefault="00982F96">
      <w:pPr>
        <w:pStyle w:val="BodyText"/>
        <w:spacing w:before="89"/>
        <w:ind w:left="477" w:right="548"/>
        <w:jc w:val="both"/>
      </w:pPr>
      <w:r>
        <w:lastRenderedPageBreak/>
        <w:t>Proiectarea intrărilor este o activitate de stabilire a regulilor şi procedurilor de lucru pentru preluarea, verificarea-validarea şi introducerea datelor din c</w:t>
      </w:r>
      <w:r>
        <w:t>adrul diferitelor surse de date. Proiectarea intrărilor are în vedere următoarele aspecte:</w:t>
      </w:r>
    </w:p>
    <w:p w14:paraId="087E9A78" w14:textId="77777777" w:rsidR="00B70EB4" w:rsidRDefault="00982F96">
      <w:pPr>
        <w:pStyle w:val="ListParagraph"/>
        <w:numPr>
          <w:ilvl w:val="2"/>
          <w:numId w:val="9"/>
        </w:numPr>
        <w:tabs>
          <w:tab w:val="left" w:pos="1557"/>
          <w:tab w:val="left" w:pos="1558"/>
        </w:tabs>
        <w:spacing w:before="1" w:line="293" w:lineRule="exact"/>
        <w:rPr>
          <w:sz w:val="24"/>
        </w:rPr>
      </w:pPr>
      <w:r>
        <w:rPr>
          <w:sz w:val="24"/>
        </w:rPr>
        <w:t>Tipul surselor de intrare (coduri de bară, documente,</w:t>
      </w:r>
      <w:r>
        <w:rPr>
          <w:spacing w:val="-9"/>
          <w:sz w:val="24"/>
        </w:rPr>
        <w:t xml:space="preserve"> </w:t>
      </w:r>
      <w:r>
        <w:rPr>
          <w:sz w:val="24"/>
        </w:rPr>
        <w:t>fişiere);</w:t>
      </w:r>
    </w:p>
    <w:p w14:paraId="7BF8AD21" w14:textId="77777777" w:rsidR="00B70EB4" w:rsidRDefault="00982F96">
      <w:pPr>
        <w:pStyle w:val="ListParagraph"/>
        <w:numPr>
          <w:ilvl w:val="2"/>
          <w:numId w:val="9"/>
        </w:numPr>
        <w:tabs>
          <w:tab w:val="left" w:pos="1558"/>
        </w:tabs>
        <w:ind w:right="548"/>
        <w:jc w:val="both"/>
        <w:rPr>
          <w:sz w:val="24"/>
        </w:rPr>
      </w:pPr>
      <w:r>
        <w:rPr>
          <w:sz w:val="24"/>
        </w:rPr>
        <w:t>Natura şi conţinutul câmpurilor din sursele de date. Trebuie să se identifice şi să se stabilească câ</w:t>
      </w:r>
      <w:r>
        <w:rPr>
          <w:sz w:val="24"/>
        </w:rPr>
        <w:t>t mai exact tipul şi lungimea fiecărui câmp ce va fi introdus, respectiv conţinutul</w:t>
      </w:r>
      <w:r>
        <w:rPr>
          <w:spacing w:val="-6"/>
          <w:sz w:val="24"/>
        </w:rPr>
        <w:t xml:space="preserve"> </w:t>
      </w:r>
      <w:r>
        <w:rPr>
          <w:sz w:val="24"/>
        </w:rPr>
        <w:t>acestuia;</w:t>
      </w:r>
    </w:p>
    <w:p w14:paraId="0E16CC65" w14:textId="77777777" w:rsidR="00B70EB4" w:rsidRDefault="00982F96">
      <w:pPr>
        <w:pStyle w:val="ListParagraph"/>
        <w:numPr>
          <w:ilvl w:val="2"/>
          <w:numId w:val="9"/>
        </w:numPr>
        <w:tabs>
          <w:tab w:val="left" w:pos="1557"/>
          <w:tab w:val="left" w:pos="1558"/>
        </w:tabs>
        <w:spacing w:line="293" w:lineRule="exact"/>
        <w:rPr>
          <w:sz w:val="24"/>
        </w:rPr>
      </w:pPr>
      <w:r>
        <w:rPr>
          <w:sz w:val="24"/>
        </w:rPr>
        <w:t>Proceduri de validare a datelor la</w:t>
      </w:r>
      <w:r>
        <w:rPr>
          <w:spacing w:val="-4"/>
          <w:sz w:val="24"/>
        </w:rPr>
        <w:t xml:space="preserve"> </w:t>
      </w:r>
      <w:r>
        <w:rPr>
          <w:sz w:val="24"/>
        </w:rPr>
        <w:t>intrare;</w:t>
      </w:r>
    </w:p>
    <w:p w14:paraId="1BABE67B" w14:textId="77777777" w:rsidR="00B70EB4" w:rsidRDefault="00982F96">
      <w:pPr>
        <w:pStyle w:val="ListParagraph"/>
        <w:numPr>
          <w:ilvl w:val="2"/>
          <w:numId w:val="9"/>
        </w:numPr>
        <w:tabs>
          <w:tab w:val="left" w:pos="1557"/>
          <w:tab w:val="left" w:pos="1558"/>
        </w:tabs>
        <w:spacing w:line="293" w:lineRule="exact"/>
        <w:rPr>
          <w:sz w:val="24"/>
        </w:rPr>
      </w:pPr>
      <w:r>
        <w:rPr>
          <w:sz w:val="24"/>
        </w:rPr>
        <w:t>Stabilirea tehnologiilor pentru intrarea datelor în</w:t>
      </w:r>
      <w:r>
        <w:rPr>
          <w:spacing w:val="-6"/>
          <w:sz w:val="24"/>
        </w:rPr>
        <w:t xml:space="preserve"> </w:t>
      </w:r>
      <w:r>
        <w:rPr>
          <w:sz w:val="24"/>
        </w:rPr>
        <w:t>sistem;</w:t>
      </w:r>
    </w:p>
    <w:p w14:paraId="2CB5C178" w14:textId="77777777" w:rsidR="00B70EB4" w:rsidRDefault="00B70EB4">
      <w:pPr>
        <w:pStyle w:val="BodyText"/>
        <w:spacing w:before="9"/>
        <w:rPr>
          <w:sz w:val="23"/>
        </w:rPr>
      </w:pPr>
    </w:p>
    <w:p w14:paraId="53CBE8B1" w14:textId="77777777" w:rsidR="00B70EB4" w:rsidRDefault="00982F96">
      <w:pPr>
        <w:pStyle w:val="BodyText"/>
        <w:ind w:left="477" w:right="551"/>
        <w:jc w:val="both"/>
      </w:pPr>
      <w:r>
        <w:t>Introducerea inadecvată a datelor în sistem poate genera o serie de erori. Cele mai cunoscute erori la introducerea datelor sunt:</w:t>
      </w:r>
    </w:p>
    <w:p w14:paraId="50AAAECF" w14:textId="77777777" w:rsidR="00B70EB4" w:rsidRDefault="00982F96">
      <w:pPr>
        <w:pStyle w:val="ListParagraph"/>
        <w:numPr>
          <w:ilvl w:val="2"/>
          <w:numId w:val="9"/>
        </w:numPr>
        <w:tabs>
          <w:tab w:val="left" w:pos="1557"/>
          <w:tab w:val="left" w:pos="1558"/>
        </w:tabs>
        <w:spacing w:before="1"/>
        <w:ind w:right="549"/>
        <w:rPr>
          <w:sz w:val="24"/>
        </w:rPr>
      </w:pPr>
      <w:r>
        <w:rPr>
          <w:b/>
          <w:i/>
          <w:sz w:val="24"/>
        </w:rPr>
        <w:t xml:space="preserve">Adăugarea unor anumite caractere la un anumit câmp. </w:t>
      </w:r>
      <w:r>
        <w:rPr>
          <w:sz w:val="24"/>
        </w:rPr>
        <w:t>De</w:t>
      </w:r>
      <w:r>
        <w:rPr>
          <w:spacing w:val="32"/>
          <w:sz w:val="24"/>
        </w:rPr>
        <w:t xml:space="preserve"> </w:t>
      </w:r>
      <w:r>
        <w:rPr>
          <w:sz w:val="24"/>
        </w:rPr>
        <w:t>exemplu adăugarea mai mult de 13 cifre la codul numeric</w:t>
      </w:r>
      <w:r>
        <w:rPr>
          <w:spacing w:val="-5"/>
          <w:sz w:val="24"/>
        </w:rPr>
        <w:t xml:space="preserve"> </w:t>
      </w:r>
      <w:r>
        <w:rPr>
          <w:sz w:val="24"/>
        </w:rPr>
        <w:t>personal;</w:t>
      </w:r>
    </w:p>
    <w:p w14:paraId="3F01133E" w14:textId="77777777" w:rsidR="00B70EB4" w:rsidRDefault="00982F96">
      <w:pPr>
        <w:pStyle w:val="ListParagraph"/>
        <w:numPr>
          <w:ilvl w:val="2"/>
          <w:numId w:val="9"/>
        </w:numPr>
        <w:tabs>
          <w:tab w:val="left" w:pos="1557"/>
          <w:tab w:val="left" w:pos="1558"/>
        </w:tabs>
        <w:ind w:right="549"/>
        <w:rPr>
          <w:sz w:val="24"/>
        </w:rPr>
      </w:pPr>
      <w:r>
        <w:rPr>
          <w:b/>
          <w:i/>
          <w:sz w:val="24"/>
        </w:rPr>
        <w:t>Trunc</w:t>
      </w:r>
      <w:r>
        <w:rPr>
          <w:b/>
          <w:i/>
          <w:sz w:val="24"/>
        </w:rPr>
        <w:t xml:space="preserve">hierea câmpurilor. </w:t>
      </w:r>
      <w:r>
        <w:rPr>
          <w:sz w:val="24"/>
        </w:rPr>
        <w:t>De exemplu introducerea incompletă a codului unui</w:t>
      </w:r>
      <w:r>
        <w:rPr>
          <w:spacing w:val="-2"/>
          <w:sz w:val="24"/>
        </w:rPr>
        <w:t xml:space="preserve"> </w:t>
      </w:r>
      <w:r>
        <w:rPr>
          <w:sz w:val="24"/>
        </w:rPr>
        <w:t>produs.</w:t>
      </w:r>
    </w:p>
    <w:p w14:paraId="274BF569" w14:textId="77777777" w:rsidR="00B70EB4" w:rsidRDefault="00982F96">
      <w:pPr>
        <w:pStyle w:val="ListParagraph"/>
        <w:numPr>
          <w:ilvl w:val="2"/>
          <w:numId w:val="9"/>
        </w:numPr>
        <w:tabs>
          <w:tab w:val="left" w:pos="1557"/>
          <w:tab w:val="left" w:pos="1558"/>
        </w:tabs>
        <w:ind w:right="549"/>
        <w:rPr>
          <w:sz w:val="24"/>
        </w:rPr>
      </w:pPr>
      <w:r>
        <w:rPr>
          <w:b/>
          <w:i/>
          <w:sz w:val="24"/>
        </w:rPr>
        <w:t xml:space="preserve">Transpunerea (inversarea) caracterelor. </w:t>
      </w:r>
      <w:r>
        <w:rPr>
          <w:sz w:val="24"/>
        </w:rPr>
        <w:t>De exemplu inversarea cifrelor din cadrul preţului</w:t>
      </w:r>
      <w:r>
        <w:rPr>
          <w:spacing w:val="-2"/>
          <w:sz w:val="24"/>
        </w:rPr>
        <w:t xml:space="preserve"> </w:t>
      </w:r>
      <w:r>
        <w:rPr>
          <w:sz w:val="24"/>
        </w:rPr>
        <w:t>unitar.</w:t>
      </w:r>
    </w:p>
    <w:p w14:paraId="2812865A" w14:textId="77777777" w:rsidR="00B70EB4" w:rsidRDefault="00982F96">
      <w:pPr>
        <w:pStyle w:val="ListParagraph"/>
        <w:numPr>
          <w:ilvl w:val="2"/>
          <w:numId w:val="9"/>
        </w:numPr>
        <w:tabs>
          <w:tab w:val="left" w:pos="1558"/>
        </w:tabs>
        <w:spacing w:before="2" w:line="237" w:lineRule="auto"/>
        <w:ind w:right="549"/>
        <w:jc w:val="both"/>
        <w:rPr>
          <w:sz w:val="24"/>
        </w:rPr>
      </w:pPr>
      <w:r>
        <w:rPr>
          <w:b/>
          <w:i/>
          <w:sz w:val="24"/>
        </w:rPr>
        <w:t xml:space="preserve">Introducerea inadecvată a unui câmp de un anumit tip în cadrul unui câmp de alt </w:t>
      </w:r>
      <w:r>
        <w:rPr>
          <w:b/>
          <w:i/>
          <w:sz w:val="24"/>
        </w:rPr>
        <w:t xml:space="preserve">tip. </w:t>
      </w:r>
      <w:r>
        <w:rPr>
          <w:sz w:val="24"/>
        </w:rPr>
        <w:t>De exemplu introducerea unor caractere alfanumerice în cadrul câmpului preţului unui</w:t>
      </w:r>
      <w:r>
        <w:rPr>
          <w:spacing w:val="-5"/>
          <w:sz w:val="24"/>
        </w:rPr>
        <w:t xml:space="preserve"> </w:t>
      </w:r>
      <w:r>
        <w:rPr>
          <w:sz w:val="24"/>
        </w:rPr>
        <w:t>produs.</w:t>
      </w:r>
    </w:p>
    <w:p w14:paraId="69B8EFED" w14:textId="77777777" w:rsidR="00B70EB4" w:rsidRDefault="00982F96">
      <w:pPr>
        <w:pStyle w:val="BodyText"/>
        <w:spacing w:before="2"/>
        <w:ind w:left="477" w:right="547"/>
        <w:jc w:val="both"/>
      </w:pPr>
      <w:r>
        <w:t>Erorile apărute la introducerea datelor pot să afecteze semnificativ integritatea şi acurateţea prelucrărilor şi ieşirilor. Pentru reducerea acestor erori, an</w:t>
      </w:r>
      <w:r>
        <w:t>alistul trebuie să proiecteze proceduri şi operaţii de validare a intrărilor. Validarea reprezintă operaţia prin care se realizează verificarea şi testarea datelor din cadrul surselor de intrare, în funcţie de natura, conţinutul şi rolul acestora în preluc</w:t>
      </w:r>
      <w:r>
        <w:t>rarea şi obţinerea ieşirilor. Validarea intrărilor presupune implementarea în cadrul programelor informatice a unor proceduri care să realizeze verificarea şi testarea datelor la intrarea lor, evitându- se înregistrarea ăn program a unor date eronate. Cele</w:t>
      </w:r>
      <w:r>
        <w:t xml:space="preserve"> mai importante teste de validare sunt:</w:t>
      </w:r>
    </w:p>
    <w:p w14:paraId="76D95101" w14:textId="77777777" w:rsidR="00B70EB4" w:rsidRDefault="00982F96">
      <w:pPr>
        <w:pStyle w:val="ListParagraph"/>
        <w:numPr>
          <w:ilvl w:val="2"/>
          <w:numId w:val="9"/>
        </w:numPr>
        <w:tabs>
          <w:tab w:val="left" w:pos="1558"/>
        </w:tabs>
        <w:spacing w:before="1"/>
        <w:ind w:right="548"/>
        <w:jc w:val="both"/>
        <w:rPr>
          <w:sz w:val="24"/>
        </w:rPr>
      </w:pPr>
      <w:r>
        <w:rPr>
          <w:b/>
          <w:i/>
          <w:sz w:val="24"/>
        </w:rPr>
        <w:t xml:space="preserve">Verificarea introducerii complete a caracterelor unui câmp, </w:t>
      </w:r>
      <w:r>
        <w:rPr>
          <w:sz w:val="24"/>
        </w:rPr>
        <w:t>asigură introducerea tuturor caracterelor dintr-un anumit câmp, eliminând erorile de trunchiere;</w:t>
      </w:r>
    </w:p>
    <w:p w14:paraId="0A058183" w14:textId="77777777" w:rsidR="00B70EB4" w:rsidRDefault="00982F96">
      <w:pPr>
        <w:pStyle w:val="ListParagraph"/>
        <w:numPr>
          <w:ilvl w:val="2"/>
          <w:numId w:val="9"/>
        </w:numPr>
        <w:tabs>
          <w:tab w:val="left" w:pos="1558"/>
        </w:tabs>
        <w:ind w:right="549"/>
        <w:jc w:val="both"/>
        <w:rPr>
          <w:sz w:val="24"/>
        </w:rPr>
      </w:pPr>
      <w:r>
        <w:rPr>
          <w:b/>
          <w:i/>
          <w:sz w:val="24"/>
        </w:rPr>
        <w:t xml:space="preserve">Verificarea tipului de date, </w:t>
      </w:r>
      <w:r>
        <w:rPr>
          <w:sz w:val="24"/>
        </w:rPr>
        <w:t>asigură introducerea datelor corespunzător tipului de dată din câmpul unde vor fi introduse</w:t>
      </w:r>
      <w:r>
        <w:rPr>
          <w:spacing w:val="-4"/>
          <w:sz w:val="24"/>
        </w:rPr>
        <w:t xml:space="preserve"> </w:t>
      </w:r>
      <w:r>
        <w:rPr>
          <w:sz w:val="24"/>
        </w:rPr>
        <w:t>datele;</w:t>
      </w:r>
    </w:p>
    <w:p w14:paraId="104632AB" w14:textId="77777777" w:rsidR="00B70EB4" w:rsidRDefault="00982F96">
      <w:pPr>
        <w:pStyle w:val="ListParagraph"/>
        <w:numPr>
          <w:ilvl w:val="2"/>
          <w:numId w:val="9"/>
        </w:numPr>
        <w:tabs>
          <w:tab w:val="left" w:pos="1558"/>
        </w:tabs>
        <w:ind w:right="550"/>
        <w:jc w:val="both"/>
        <w:rPr>
          <w:sz w:val="24"/>
        </w:rPr>
      </w:pPr>
      <w:r>
        <w:rPr>
          <w:b/>
          <w:i/>
          <w:sz w:val="24"/>
        </w:rPr>
        <w:t xml:space="preserve">Verificarea integrării într-un interval de valori, </w:t>
      </w:r>
      <w:r>
        <w:rPr>
          <w:sz w:val="24"/>
        </w:rPr>
        <w:t>asigură introducerea datelor cu valori între un minim şi un</w:t>
      </w:r>
      <w:r>
        <w:rPr>
          <w:spacing w:val="-5"/>
          <w:sz w:val="24"/>
        </w:rPr>
        <w:t xml:space="preserve"> </w:t>
      </w:r>
      <w:r>
        <w:rPr>
          <w:sz w:val="24"/>
        </w:rPr>
        <w:t>maxim;</w:t>
      </w:r>
    </w:p>
    <w:p w14:paraId="701286CF" w14:textId="77777777" w:rsidR="00B70EB4" w:rsidRDefault="00982F96">
      <w:pPr>
        <w:pStyle w:val="ListParagraph"/>
        <w:numPr>
          <w:ilvl w:val="2"/>
          <w:numId w:val="9"/>
        </w:numPr>
        <w:tabs>
          <w:tab w:val="left" w:pos="1558"/>
        </w:tabs>
        <w:ind w:right="547"/>
        <w:jc w:val="both"/>
        <w:rPr>
          <w:sz w:val="24"/>
        </w:rPr>
      </w:pPr>
      <w:r>
        <w:rPr>
          <w:b/>
          <w:i/>
          <w:sz w:val="24"/>
        </w:rPr>
        <w:t xml:space="preserve">Verificarea pe baza caracterului de control, </w:t>
      </w:r>
      <w:r>
        <w:rPr>
          <w:sz w:val="24"/>
        </w:rPr>
        <w:t>asigură introducerea datelor fără erori de inversare. Caracterul de control este obţinut printr-un algoritm de calcul între caracterele câmpului şi este adăugat la</w:t>
      </w:r>
      <w:r>
        <w:rPr>
          <w:spacing w:val="-7"/>
          <w:sz w:val="24"/>
        </w:rPr>
        <w:t xml:space="preserve"> </w:t>
      </w:r>
      <w:r>
        <w:rPr>
          <w:sz w:val="24"/>
        </w:rPr>
        <w:t>câmp;</w:t>
      </w:r>
    </w:p>
    <w:p w14:paraId="11CAB85A" w14:textId="77777777" w:rsidR="00B70EB4" w:rsidRDefault="00982F96">
      <w:pPr>
        <w:pStyle w:val="ListParagraph"/>
        <w:numPr>
          <w:ilvl w:val="2"/>
          <w:numId w:val="9"/>
        </w:numPr>
        <w:tabs>
          <w:tab w:val="left" w:pos="1558"/>
        </w:tabs>
        <w:ind w:right="550"/>
        <w:jc w:val="both"/>
        <w:rPr>
          <w:sz w:val="24"/>
        </w:rPr>
      </w:pPr>
      <w:r>
        <w:rPr>
          <w:b/>
          <w:i/>
          <w:sz w:val="24"/>
        </w:rPr>
        <w:t xml:space="preserve">Verificarea consistenţei datelor, </w:t>
      </w:r>
      <w:r>
        <w:rPr>
          <w:sz w:val="24"/>
        </w:rPr>
        <w:t>presupu</w:t>
      </w:r>
      <w:r>
        <w:rPr>
          <w:sz w:val="24"/>
        </w:rPr>
        <w:t>ne corelarea datelor din două sau mai multe</w:t>
      </w:r>
      <w:r>
        <w:rPr>
          <w:sz w:val="24"/>
        </w:rPr>
        <w:t xml:space="preserve"> </w:t>
      </w:r>
      <w:r>
        <w:rPr>
          <w:sz w:val="24"/>
        </w:rPr>
        <w:t>câmpuri;</w:t>
      </w:r>
    </w:p>
    <w:p w14:paraId="290EFFA2" w14:textId="77777777" w:rsidR="00B70EB4" w:rsidRDefault="00982F96">
      <w:pPr>
        <w:pStyle w:val="ListParagraph"/>
        <w:numPr>
          <w:ilvl w:val="2"/>
          <w:numId w:val="9"/>
        </w:numPr>
        <w:tabs>
          <w:tab w:val="left" w:pos="1558"/>
        </w:tabs>
        <w:ind w:right="549"/>
        <w:jc w:val="both"/>
        <w:rPr>
          <w:sz w:val="24"/>
        </w:rPr>
      </w:pPr>
      <w:r>
        <w:rPr>
          <w:b/>
          <w:i/>
          <w:sz w:val="24"/>
        </w:rPr>
        <w:t xml:space="preserve">Verificarea existenţei anumitor caractere într-un câmp, </w:t>
      </w:r>
      <w:r>
        <w:rPr>
          <w:sz w:val="24"/>
        </w:rPr>
        <w:t>asigură introducerea unor caractere esenţiale în cadrul</w:t>
      </w:r>
      <w:r>
        <w:rPr>
          <w:spacing w:val="-1"/>
          <w:sz w:val="24"/>
        </w:rPr>
        <w:t xml:space="preserve"> </w:t>
      </w:r>
      <w:r>
        <w:rPr>
          <w:sz w:val="24"/>
        </w:rPr>
        <w:t>câmpului;</w:t>
      </w:r>
    </w:p>
    <w:p w14:paraId="3F71A066" w14:textId="77777777" w:rsidR="00B70EB4" w:rsidRDefault="00B70EB4">
      <w:pPr>
        <w:jc w:val="both"/>
        <w:rPr>
          <w:sz w:val="24"/>
        </w:rPr>
        <w:sectPr w:rsidR="00B70EB4">
          <w:pgSz w:w="11910" w:h="16840"/>
          <w:pgMar w:top="1340" w:right="1240" w:bottom="1220" w:left="1320" w:header="729" w:footer="1021" w:gutter="0"/>
          <w:cols w:space="708"/>
        </w:sectPr>
      </w:pPr>
    </w:p>
    <w:p w14:paraId="05234BE4" w14:textId="77777777" w:rsidR="00B70EB4" w:rsidRDefault="00982F96">
      <w:pPr>
        <w:pStyle w:val="Heading2"/>
        <w:numPr>
          <w:ilvl w:val="0"/>
          <w:numId w:val="7"/>
        </w:numPr>
        <w:tabs>
          <w:tab w:val="left" w:pos="718"/>
        </w:tabs>
        <w:spacing w:before="91" w:after="11"/>
      </w:pPr>
      <w:r>
        <w:lastRenderedPageBreak/>
        <w:t>PRODUSE</w:t>
      </w:r>
    </w:p>
    <w:tbl>
      <w:tblPr>
        <w:tblW w:w="0" w:type="auto"/>
        <w:tblInd w:w="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4"/>
        <w:gridCol w:w="1620"/>
        <w:gridCol w:w="2016"/>
      </w:tblGrid>
      <w:tr w:rsidR="00B70EB4" w14:paraId="79C3C68D" w14:textId="77777777">
        <w:trPr>
          <w:trHeight w:val="225"/>
        </w:trPr>
        <w:tc>
          <w:tcPr>
            <w:tcW w:w="7380" w:type="dxa"/>
            <w:gridSpan w:val="3"/>
            <w:tcBorders>
              <w:top w:val="nil"/>
              <w:left w:val="nil"/>
              <w:bottom w:val="nil"/>
              <w:right w:val="nil"/>
            </w:tcBorders>
            <w:shd w:val="clear" w:color="auto" w:fill="000000"/>
          </w:tcPr>
          <w:p w14:paraId="36230D58" w14:textId="77777777" w:rsidR="00B70EB4" w:rsidRDefault="00982F96">
            <w:pPr>
              <w:pStyle w:val="TableParagraph"/>
              <w:tabs>
                <w:tab w:val="left" w:pos="3856"/>
                <w:tab w:val="left" w:pos="5476"/>
              </w:tabs>
              <w:spacing w:line="205" w:lineRule="exact"/>
              <w:ind w:left="112"/>
              <w:rPr>
                <w:b/>
                <w:sz w:val="20"/>
              </w:rPr>
            </w:pPr>
            <w:r>
              <w:rPr>
                <w:b/>
                <w:color w:val="FFFFFF"/>
                <w:sz w:val="20"/>
              </w:rPr>
              <w:t>Denumire</w:t>
            </w:r>
            <w:r>
              <w:rPr>
                <w:b/>
                <w:color w:val="FFFFFF"/>
                <w:spacing w:val="-4"/>
                <w:sz w:val="20"/>
              </w:rPr>
              <w:t xml:space="preserve"> </w:t>
            </w:r>
            <w:r>
              <w:rPr>
                <w:b/>
                <w:color w:val="FFFFFF"/>
                <w:sz w:val="20"/>
              </w:rPr>
              <w:t>câmp</w:t>
            </w:r>
            <w:r>
              <w:rPr>
                <w:b/>
                <w:color w:val="FFFFFF"/>
                <w:sz w:val="20"/>
              </w:rPr>
              <w:tab/>
              <w:t>Tip</w:t>
            </w:r>
            <w:r>
              <w:rPr>
                <w:b/>
                <w:color w:val="FFFFFF"/>
                <w:spacing w:val="-3"/>
                <w:sz w:val="20"/>
              </w:rPr>
              <w:t xml:space="preserve"> </w:t>
            </w:r>
            <w:r>
              <w:rPr>
                <w:b/>
                <w:color w:val="FFFFFF"/>
                <w:sz w:val="20"/>
              </w:rPr>
              <w:t>(lungime)</w:t>
            </w:r>
            <w:r>
              <w:rPr>
                <w:b/>
                <w:color w:val="FFFFFF"/>
                <w:sz w:val="20"/>
              </w:rPr>
              <w:tab/>
              <w:t>Condiţii de</w:t>
            </w:r>
            <w:r>
              <w:rPr>
                <w:b/>
                <w:color w:val="FFFFFF"/>
                <w:spacing w:val="-3"/>
                <w:sz w:val="20"/>
              </w:rPr>
              <w:t xml:space="preserve"> </w:t>
            </w:r>
            <w:r>
              <w:rPr>
                <w:b/>
                <w:color w:val="FFFFFF"/>
                <w:sz w:val="20"/>
              </w:rPr>
              <w:t>validare</w:t>
            </w:r>
          </w:p>
        </w:tc>
      </w:tr>
      <w:tr w:rsidR="00B70EB4" w14:paraId="4151B325" w14:textId="77777777">
        <w:trPr>
          <w:trHeight w:val="234"/>
        </w:trPr>
        <w:tc>
          <w:tcPr>
            <w:tcW w:w="3744" w:type="dxa"/>
          </w:tcPr>
          <w:p w14:paraId="66A50A67" w14:textId="77777777" w:rsidR="00B70EB4" w:rsidRDefault="00982F96">
            <w:pPr>
              <w:pStyle w:val="TableParagraph"/>
              <w:spacing w:before="1" w:line="213" w:lineRule="exact"/>
              <w:ind w:left="107"/>
              <w:rPr>
                <w:sz w:val="20"/>
              </w:rPr>
            </w:pPr>
            <w:r>
              <w:rPr>
                <w:sz w:val="20"/>
              </w:rPr>
              <w:t>Categ</w:t>
            </w:r>
            <w:r>
              <w:rPr>
                <w:sz w:val="20"/>
              </w:rPr>
              <w:t>orie</w:t>
            </w:r>
          </w:p>
        </w:tc>
        <w:tc>
          <w:tcPr>
            <w:tcW w:w="1620" w:type="dxa"/>
          </w:tcPr>
          <w:p w14:paraId="648D02EF" w14:textId="77777777" w:rsidR="00B70EB4" w:rsidRDefault="00982F96">
            <w:pPr>
              <w:pStyle w:val="TableParagraph"/>
              <w:spacing w:before="1" w:line="213" w:lineRule="exact"/>
              <w:ind w:left="107"/>
              <w:rPr>
                <w:sz w:val="20"/>
              </w:rPr>
            </w:pPr>
            <w:r>
              <w:rPr>
                <w:sz w:val="20"/>
              </w:rPr>
              <w:t>X(50)</w:t>
            </w:r>
          </w:p>
        </w:tc>
        <w:tc>
          <w:tcPr>
            <w:tcW w:w="2016" w:type="dxa"/>
          </w:tcPr>
          <w:p w14:paraId="10B66BC9" w14:textId="77777777" w:rsidR="00B70EB4" w:rsidRDefault="00982F96">
            <w:pPr>
              <w:pStyle w:val="TableParagraph"/>
              <w:spacing w:before="1" w:line="213" w:lineRule="exact"/>
              <w:ind w:left="107"/>
              <w:rPr>
                <w:sz w:val="20"/>
              </w:rPr>
            </w:pPr>
            <w:r>
              <w:rPr>
                <w:sz w:val="20"/>
              </w:rPr>
              <w:t>NOT NULL</w:t>
            </w:r>
          </w:p>
        </w:tc>
      </w:tr>
      <w:tr w:rsidR="00B70EB4" w14:paraId="3BA5B25F" w14:textId="77777777">
        <w:trPr>
          <w:trHeight w:val="230"/>
        </w:trPr>
        <w:tc>
          <w:tcPr>
            <w:tcW w:w="3744" w:type="dxa"/>
          </w:tcPr>
          <w:p w14:paraId="765263F6" w14:textId="77777777" w:rsidR="00B70EB4" w:rsidRDefault="00982F96">
            <w:pPr>
              <w:pStyle w:val="TableParagraph"/>
              <w:spacing w:line="210" w:lineRule="exact"/>
              <w:ind w:left="107"/>
              <w:rPr>
                <w:sz w:val="20"/>
              </w:rPr>
            </w:pPr>
            <w:r>
              <w:rPr>
                <w:sz w:val="20"/>
              </w:rPr>
              <w:t>Denumire produs</w:t>
            </w:r>
          </w:p>
        </w:tc>
        <w:tc>
          <w:tcPr>
            <w:tcW w:w="1620" w:type="dxa"/>
          </w:tcPr>
          <w:p w14:paraId="51D1C62F" w14:textId="77777777" w:rsidR="00B70EB4" w:rsidRDefault="00982F96">
            <w:pPr>
              <w:pStyle w:val="TableParagraph"/>
              <w:spacing w:line="210" w:lineRule="exact"/>
              <w:ind w:left="108"/>
              <w:rPr>
                <w:sz w:val="20"/>
              </w:rPr>
            </w:pPr>
            <w:r>
              <w:rPr>
                <w:sz w:val="20"/>
              </w:rPr>
              <w:t>X(50)</w:t>
            </w:r>
          </w:p>
        </w:tc>
        <w:tc>
          <w:tcPr>
            <w:tcW w:w="2016" w:type="dxa"/>
          </w:tcPr>
          <w:p w14:paraId="77ACCF9D" w14:textId="77777777" w:rsidR="00B70EB4" w:rsidRDefault="00982F96">
            <w:pPr>
              <w:pStyle w:val="TableParagraph"/>
              <w:spacing w:line="210" w:lineRule="exact"/>
              <w:ind w:left="108"/>
              <w:rPr>
                <w:sz w:val="20"/>
              </w:rPr>
            </w:pPr>
            <w:r>
              <w:rPr>
                <w:sz w:val="20"/>
              </w:rPr>
              <w:t>NOT NULL</w:t>
            </w:r>
          </w:p>
        </w:tc>
      </w:tr>
      <w:tr w:rsidR="00B70EB4" w14:paraId="6D50303B" w14:textId="77777777">
        <w:trPr>
          <w:trHeight w:val="230"/>
        </w:trPr>
        <w:tc>
          <w:tcPr>
            <w:tcW w:w="3744" w:type="dxa"/>
          </w:tcPr>
          <w:p w14:paraId="5EB8B58F" w14:textId="77777777" w:rsidR="00B70EB4" w:rsidRDefault="00982F96">
            <w:pPr>
              <w:pStyle w:val="TableParagraph"/>
              <w:spacing w:line="210" w:lineRule="exact"/>
              <w:ind w:left="107"/>
              <w:rPr>
                <w:sz w:val="20"/>
              </w:rPr>
            </w:pPr>
            <w:r>
              <w:rPr>
                <w:sz w:val="20"/>
              </w:rPr>
              <w:t>Compozitie</w:t>
            </w:r>
          </w:p>
        </w:tc>
        <w:tc>
          <w:tcPr>
            <w:tcW w:w="1620" w:type="dxa"/>
          </w:tcPr>
          <w:p w14:paraId="6F1A20FD" w14:textId="77777777" w:rsidR="00B70EB4" w:rsidRDefault="00982F96">
            <w:pPr>
              <w:pStyle w:val="TableParagraph"/>
              <w:spacing w:line="210" w:lineRule="exact"/>
              <w:ind w:left="108"/>
              <w:rPr>
                <w:sz w:val="20"/>
              </w:rPr>
            </w:pPr>
            <w:r>
              <w:rPr>
                <w:sz w:val="20"/>
              </w:rPr>
              <w:t>MEMO</w:t>
            </w:r>
          </w:p>
        </w:tc>
        <w:tc>
          <w:tcPr>
            <w:tcW w:w="2016" w:type="dxa"/>
          </w:tcPr>
          <w:p w14:paraId="58707548" w14:textId="77777777" w:rsidR="00B70EB4" w:rsidRDefault="00982F96">
            <w:pPr>
              <w:pStyle w:val="TableParagraph"/>
              <w:spacing w:line="210" w:lineRule="exact"/>
              <w:ind w:left="107"/>
              <w:rPr>
                <w:sz w:val="20"/>
              </w:rPr>
            </w:pPr>
            <w:r>
              <w:rPr>
                <w:sz w:val="20"/>
              </w:rPr>
              <w:t>NOT NULL</w:t>
            </w:r>
          </w:p>
        </w:tc>
      </w:tr>
      <w:tr w:rsidR="00B70EB4" w14:paraId="07434D3C" w14:textId="77777777">
        <w:trPr>
          <w:trHeight w:val="230"/>
        </w:trPr>
        <w:tc>
          <w:tcPr>
            <w:tcW w:w="3744" w:type="dxa"/>
          </w:tcPr>
          <w:p w14:paraId="385748E9" w14:textId="77777777" w:rsidR="00B70EB4" w:rsidRDefault="00982F96">
            <w:pPr>
              <w:pStyle w:val="TableParagraph"/>
              <w:spacing w:line="210" w:lineRule="exact"/>
              <w:ind w:left="107"/>
              <w:rPr>
                <w:sz w:val="20"/>
              </w:rPr>
            </w:pPr>
            <w:r>
              <w:rPr>
                <w:sz w:val="20"/>
              </w:rPr>
              <w:t>Pret</w:t>
            </w:r>
          </w:p>
        </w:tc>
        <w:tc>
          <w:tcPr>
            <w:tcW w:w="1620" w:type="dxa"/>
          </w:tcPr>
          <w:p w14:paraId="0794E7B1" w14:textId="77777777" w:rsidR="00B70EB4" w:rsidRDefault="00982F96">
            <w:pPr>
              <w:pStyle w:val="TableParagraph"/>
              <w:spacing w:line="210" w:lineRule="exact"/>
              <w:ind w:left="106"/>
              <w:rPr>
                <w:sz w:val="20"/>
              </w:rPr>
            </w:pPr>
            <w:r>
              <w:rPr>
                <w:sz w:val="20"/>
              </w:rPr>
              <w:t>9(10)</w:t>
            </w:r>
          </w:p>
        </w:tc>
        <w:tc>
          <w:tcPr>
            <w:tcW w:w="2016" w:type="dxa"/>
          </w:tcPr>
          <w:p w14:paraId="76892AFE" w14:textId="77777777" w:rsidR="00B70EB4" w:rsidRDefault="00982F96">
            <w:pPr>
              <w:pStyle w:val="TableParagraph"/>
              <w:spacing w:line="210" w:lineRule="exact"/>
              <w:ind w:left="106"/>
              <w:rPr>
                <w:sz w:val="20"/>
              </w:rPr>
            </w:pPr>
            <w:r>
              <w:rPr>
                <w:sz w:val="20"/>
              </w:rPr>
              <w:t>&gt;0</w:t>
            </w:r>
          </w:p>
        </w:tc>
      </w:tr>
      <w:tr w:rsidR="00B70EB4" w14:paraId="540B26AC" w14:textId="77777777">
        <w:trPr>
          <w:trHeight w:val="230"/>
        </w:trPr>
        <w:tc>
          <w:tcPr>
            <w:tcW w:w="3744" w:type="dxa"/>
          </w:tcPr>
          <w:p w14:paraId="3BF6AD1F" w14:textId="77777777" w:rsidR="00B70EB4" w:rsidRDefault="00982F96">
            <w:pPr>
              <w:pStyle w:val="TableParagraph"/>
              <w:spacing w:line="210" w:lineRule="exact"/>
              <w:ind w:left="107"/>
              <w:rPr>
                <w:sz w:val="20"/>
              </w:rPr>
            </w:pPr>
            <w:r>
              <w:rPr>
                <w:sz w:val="20"/>
              </w:rPr>
              <w:t>UM</w:t>
            </w:r>
          </w:p>
        </w:tc>
        <w:tc>
          <w:tcPr>
            <w:tcW w:w="1620" w:type="dxa"/>
          </w:tcPr>
          <w:p w14:paraId="015C4C31" w14:textId="77777777" w:rsidR="00B70EB4" w:rsidRDefault="00982F96">
            <w:pPr>
              <w:pStyle w:val="TableParagraph"/>
              <w:spacing w:line="210" w:lineRule="exact"/>
              <w:ind w:left="107"/>
              <w:rPr>
                <w:sz w:val="20"/>
              </w:rPr>
            </w:pPr>
            <w:r>
              <w:rPr>
                <w:sz w:val="20"/>
              </w:rPr>
              <w:t>X(3)</w:t>
            </w:r>
          </w:p>
        </w:tc>
        <w:tc>
          <w:tcPr>
            <w:tcW w:w="2016" w:type="dxa"/>
          </w:tcPr>
          <w:p w14:paraId="4CE3A3AE" w14:textId="77777777" w:rsidR="00B70EB4" w:rsidRDefault="00982F96">
            <w:pPr>
              <w:pStyle w:val="TableParagraph"/>
              <w:spacing w:line="210" w:lineRule="exact"/>
              <w:ind w:left="107"/>
              <w:rPr>
                <w:sz w:val="20"/>
              </w:rPr>
            </w:pPr>
            <w:r>
              <w:rPr>
                <w:sz w:val="20"/>
              </w:rPr>
              <w:t>NOT NULL</w:t>
            </w:r>
          </w:p>
        </w:tc>
      </w:tr>
      <w:tr w:rsidR="00B70EB4" w14:paraId="59A7593F" w14:textId="77777777">
        <w:trPr>
          <w:trHeight w:val="230"/>
        </w:trPr>
        <w:tc>
          <w:tcPr>
            <w:tcW w:w="3744" w:type="dxa"/>
          </w:tcPr>
          <w:p w14:paraId="4AD77F55" w14:textId="77777777" w:rsidR="00B70EB4" w:rsidRDefault="00982F96">
            <w:pPr>
              <w:pStyle w:val="TableParagraph"/>
              <w:spacing w:line="210" w:lineRule="exact"/>
              <w:ind w:left="107"/>
              <w:rPr>
                <w:sz w:val="20"/>
              </w:rPr>
            </w:pPr>
            <w:r>
              <w:rPr>
                <w:sz w:val="20"/>
              </w:rPr>
              <w:t>Poza</w:t>
            </w:r>
          </w:p>
        </w:tc>
        <w:tc>
          <w:tcPr>
            <w:tcW w:w="1620" w:type="dxa"/>
          </w:tcPr>
          <w:p w14:paraId="483CBA78" w14:textId="77777777" w:rsidR="00B70EB4" w:rsidRDefault="00982F96">
            <w:pPr>
              <w:pStyle w:val="TableParagraph"/>
              <w:spacing w:line="210" w:lineRule="exact"/>
              <w:ind w:left="107"/>
              <w:rPr>
                <w:sz w:val="20"/>
              </w:rPr>
            </w:pPr>
            <w:r>
              <w:rPr>
                <w:sz w:val="20"/>
              </w:rPr>
              <w:t>OLE OBJ</w:t>
            </w:r>
          </w:p>
        </w:tc>
        <w:tc>
          <w:tcPr>
            <w:tcW w:w="2016" w:type="dxa"/>
          </w:tcPr>
          <w:p w14:paraId="5CCA5839" w14:textId="77777777" w:rsidR="00B70EB4" w:rsidRDefault="00982F96">
            <w:pPr>
              <w:pStyle w:val="TableParagraph"/>
              <w:spacing w:line="210" w:lineRule="exact"/>
              <w:ind w:left="107"/>
              <w:rPr>
                <w:sz w:val="20"/>
              </w:rPr>
            </w:pPr>
            <w:r>
              <w:rPr>
                <w:sz w:val="20"/>
              </w:rPr>
              <w:t>NOT NULL</w:t>
            </w:r>
          </w:p>
        </w:tc>
      </w:tr>
    </w:tbl>
    <w:p w14:paraId="0417BE3A" w14:textId="77777777" w:rsidR="00B70EB4" w:rsidRDefault="00982F96">
      <w:pPr>
        <w:spacing w:before="227"/>
        <w:ind w:left="2877" w:right="2949"/>
        <w:jc w:val="center"/>
        <w:rPr>
          <w:b/>
          <w:sz w:val="20"/>
        </w:rPr>
      </w:pPr>
      <w:r>
        <w:rPr>
          <w:i/>
          <w:sz w:val="20"/>
        </w:rPr>
        <w:t xml:space="preserve">Tabelul 6.4. </w:t>
      </w:r>
      <w:r>
        <w:rPr>
          <w:b/>
          <w:sz w:val="20"/>
        </w:rPr>
        <w:t>Produse</w:t>
      </w:r>
    </w:p>
    <w:p w14:paraId="1DE95F9C" w14:textId="77777777" w:rsidR="00B70EB4" w:rsidRDefault="00B70EB4">
      <w:pPr>
        <w:pStyle w:val="BodyText"/>
        <w:spacing w:before="1"/>
        <w:rPr>
          <w:b/>
        </w:rPr>
      </w:pPr>
    </w:p>
    <w:p w14:paraId="1D05A16A" w14:textId="77777777" w:rsidR="00B70EB4" w:rsidRDefault="00982F96">
      <w:pPr>
        <w:pStyle w:val="Heading2"/>
        <w:numPr>
          <w:ilvl w:val="0"/>
          <w:numId w:val="7"/>
        </w:numPr>
        <w:tabs>
          <w:tab w:val="left" w:pos="718"/>
        </w:tabs>
        <w:spacing w:after="11"/>
      </w:pPr>
      <w:r>
        <w:t>CATEGORII</w:t>
      </w:r>
    </w:p>
    <w:tbl>
      <w:tblPr>
        <w:tblW w:w="0" w:type="auto"/>
        <w:tblInd w:w="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4"/>
        <w:gridCol w:w="1620"/>
        <w:gridCol w:w="2016"/>
      </w:tblGrid>
      <w:tr w:rsidR="00B70EB4" w14:paraId="46D7F2BB" w14:textId="77777777">
        <w:trPr>
          <w:trHeight w:val="225"/>
        </w:trPr>
        <w:tc>
          <w:tcPr>
            <w:tcW w:w="7380" w:type="dxa"/>
            <w:gridSpan w:val="3"/>
            <w:tcBorders>
              <w:top w:val="nil"/>
              <w:left w:val="nil"/>
              <w:bottom w:val="nil"/>
              <w:right w:val="nil"/>
            </w:tcBorders>
            <w:shd w:val="clear" w:color="auto" w:fill="000000"/>
          </w:tcPr>
          <w:p w14:paraId="7C0E2CC1" w14:textId="77777777" w:rsidR="00B70EB4" w:rsidRDefault="00982F96">
            <w:pPr>
              <w:pStyle w:val="TableParagraph"/>
              <w:tabs>
                <w:tab w:val="left" w:pos="3856"/>
                <w:tab w:val="left" w:pos="5476"/>
              </w:tabs>
              <w:spacing w:line="205" w:lineRule="exact"/>
              <w:ind w:left="112"/>
              <w:rPr>
                <w:b/>
                <w:sz w:val="20"/>
              </w:rPr>
            </w:pPr>
            <w:r>
              <w:rPr>
                <w:b/>
                <w:color w:val="FFFFFF"/>
                <w:sz w:val="20"/>
              </w:rPr>
              <w:t>Denumire</w:t>
            </w:r>
            <w:r>
              <w:rPr>
                <w:b/>
                <w:color w:val="FFFFFF"/>
                <w:spacing w:val="-4"/>
                <w:sz w:val="20"/>
              </w:rPr>
              <w:t xml:space="preserve"> </w:t>
            </w:r>
            <w:r>
              <w:rPr>
                <w:b/>
                <w:color w:val="FFFFFF"/>
                <w:sz w:val="20"/>
              </w:rPr>
              <w:t>câmp</w:t>
            </w:r>
            <w:r>
              <w:rPr>
                <w:b/>
                <w:color w:val="FFFFFF"/>
                <w:sz w:val="20"/>
              </w:rPr>
              <w:tab/>
              <w:t>Tip</w:t>
            </w:r>
            <w:r>
              <w:rPr>
                <w:b/>
                <w:color w:val="FFFFFF"/>
                <w:spacing w:val="-3"/>
                <w:sz w:val="20"/>
              </w:rPr>
              <w:t xml:space="preserve"> </w:t>
            </w:r>
            <w:r>
              <w:rPr>
                <w:b/>
                <w:color w:val="FFFFFF"/>
                <w:sz w:val="20"/>
              </w:rPr>
              <w:t>(lungime)</w:t>
            </w:r>
            <w:r>
              <w:rPr>
                <w:b/>
                <w:color w:val="FFFFFF"/>
                <w:sz w:val="20"/>
              </w:rPr>
              <w:tab/>
              <w:t>Condiţii de</w:t>
            </w:r>
            <w:r>
              <w:rPr>
                <w:b/>
                <w:color w:val="FFFFFF"/>
                <w:spacing w:val="-3"/>
                <w:sz w:val="20"/>
              </w:rPr>
              <w:t xml:space="preserve"> </w:t>
            </w:r>
            <w:r>
              <w:rPr>
                <w:b/>
                <w:color w:val="FFFFFF"/>
                <w:sz w:val="20"/>
              </w:rPr>
              <w:t>validare</w:t>
            </w:r>
          </w:p>
        </w:tc>
      </w:tr>
      <w:tr w:rsidR="00B70EB4" w14:paraId="3F9F2086" w14:textId="77777777">
        <w:trPr>
          <w:trHeight w:val="234"/>
        </w:trPr>
        <w:tc>
          <w:tcPr>
            <w:tcW w:w="3744" w:type="dxa"/>
          </w:tcPr>
          <w:p w14:paraId="6587CB45" w14:textId="77777777" w:rsidR="00B70EB4" w:rsidRDefault="00982F96">
            <w:pPr>
              <w:pStyle w:val="TableParagraph"/>
              <w:spacing w:before="2" w:line="212" w:lineRule="exact"/>
              <w:ind w:left="107"/>
              <w:rPr>
                <w:sz w:val="20"/>
              </w:rPr>
            </w:pPr>
            <w:r>
              <w:rPr>
                <w:sz w:val="20"/>
              </w:rPr>
              <w:t>Cod categorie</w:t>
            </w:r>
          </w:p>
        </w:tc>
        <w:tc>
          <w:tcPr>
            <w:tcW w:w="1620" w:type="dxa"/>
          </w:tcPr>
          <w:p w14:paraId="258E0004" w14:textId="77777777" w:rsidR="00B70EB4" w:rsidRDefault="00982F96">
            <w:pPr>
              <w:pStyle w:val="TableParagraph"/>
              <w:spacing w:before="2" w:line="212" w:lineRule="exact"/>
              <w:ind w:left="108"/>
              <w:rPr>
                <w:sz w:val="20"/>
              </w:rPr>
            </w:pPr>
            <w:r>
              <w:rPr>
                <w:sz w:val="20"/>
              </w:rPr>
              <w:t>9(5)</w:t>
            </w:r>
          </w:p>
        </w:tc>
        <w:tc>
          <w:tcPr>
            <w:tcW w:w="2016" w:type="dxa"/>
          </w:tcPr>
          <w:p w14:paraId="53A36D26" w14:textId="77777777" w:rsidR="00B70EB4" w:rsidRDefault="00982F96">
            <w:pPr>
              <w:pStyle w:val="TableParagraph"/>
              <w:spacing w:before="2" w:line="212" w:lineRule="exact"/>
              <w:ind w:left="108"/>
              <w:rPr>
                <w:sz w:val="20"/>
              </w:rPr>
            </w:pPr>
            <w:r>
              <w:rPr>
                <w:sz w:val="20"/>
              </w:rPr>
              <w:t>NOT NULL</w:t>
            </w:r>
          </w:p>
        </w:tc>
      </w:tr>
      <w:tr w:rsidR="00B70EB4" w14:paraId="0B91571D" w14:textId="77777777">
        <w:trPr>
          <w:trHeight w:val="231"/>
        </w:trPr>
        <w:tc>
          <w:tcPr>
            <w:tcW w:w="3744" w:type="dxa"/>
          </w:tcPr>
          <w:p w14:paraId="56AF86BA" w14:textId="77777777" w:rsidR="00B70EB4" w:rsidRDefault="00982F96">
            <w:pPr>
              <w:pStyle w:val="TableParagraph"/>
              <w:spacing w:line="211" w:lineRule="exact"/>
              <w:ind w:left="107"/>
              <w:rPr>
                <w:sz w:val="20"/>
              </w:rPr>
            </w:pPr>
            <w:r>
              <w:rPr>
                <w:sz w:val="20"/>
              </w:rPr>
              <w:t>Categorie</w:t>
            </w:r>
          </w:p>
        </w:tc>
        <w:tc>
          <w:tcPr>
            <w:tcW w:w="1620" w:type="dxa"/>
          </w:tcPr>
          <w:p w14:paraId="26D06371" w14:textId="77777777" w:rsidR="00B70EB4" w:rsidRDefault="00982F96">
            <w:pPr>
              <w:pStyle w:val="TableParagraph"/>
              <w:spacing w:line="211" w:lineRule="exact"/>
              <w:ind w:left="107"/>
              <w:rPr>
                <w:sz w:val="20"/>
              </w:rPr>
            </w:pPr>
            <w:r>
              <w:rPr>
                <w:sz w:val="20"/>
              </w:rPr>
              <w:t>X(50)</w:t>
            </w:r>
          </w:p>
        </w:tc>
        <w:tc>
          <w:tcPr>
            <w:tcW w:w="2016" w:type="dxa"/>
          </w:tcPr>
          <w:p w14:paraId="23839FAC" w14:textId="77777777" w:rsidR="00B70EB4" w:rsidRDefault="00982F96">
            <w:pPr>
              <w:pStyle w:val="TableParagraph"/>
              <w:spacing w:line="211" w:lineRule="exact"/>
              <w:ind w:left="107"/>
              <w:rPr>
                <w:sz w:val="20"/>
              </w:rPr>
            </w:pPr>
            <w:r>
              <w:rPr>
                <w:sz w:val="20"/>
              </w:rPr>
              <w:t>NOT NULL</w:t>
            </w:r>
          </w:p>
        </w:tc>
      </w:tr>
    </w:tbl>
    <w:p w14:paraId="61C7ADE7" w14:textId="77777777" w:rsidR="00B70EB4" w:rsidRDefault="00B70EB4">
      <w:pPr>
        <w:pStyle w:val="BodyText"/>
        <w:spacing w:before="8"/>
        <w:rPr>
          <w:b/>
          <w:sz w:val="23"/>
        </w:rPr>
      </w:pPr>
    </w:p>
    <w:p w14:paraId="446763DD" w14:textId="77777777" w:rsidR="00B70EB4" w:rsidRDefault="00982F96">
      <w:pPr>
        <w:ind w:left="2877" w:right="2949"/>
        <w:jc w:val="center"/>
        <w:rPr>
          <w:b/>
          <w:sz w:val="20"/>
        </w:rPr>
      </w:pPr>
      <w:r>
        <w:rPr>
          <w:i/>
          <w:sz w:val="20"/>
        </w:rPr>
        <w:t xml:space="preserve">Tabelul 6.5. </w:t>
      </w:r>
      <w:r>
        <w:rPr>
          <w:b/>
          <w:sz w:val="20"/>
        </w:rPr>
        <w:t>Categorii</w:t>
      </w:r>
    </w:p>
    <w:p w14:paraId="4D6EF32B" w14:textId="77777777" w:rsidR="00B70EB4" w:rsidRDefault="00B70EB4">
      <w:pPr>
        <w:pStyle w:val="BodyText"/>
        <w:spacing w:before="1"/>
        <w:rPr>
          <w:b/>
        </w:rPr>
      </w:pPr>
    </w:p>
    <w:p w14:paraId="3473A950" w14:textId="77777777" w:rsidR="00B70EB4" w:rsidRDefault="00982F96">
      <w:pPr>
        <w:pStyle w:val="Heading2"/>
        <w:numPr>
          <w:ilvl w:val="0"/>
          <w:numId w:val="7"/>
        </w:numPr>
        <w:tabs>
          <w:tab w:val="left" w:pos="718"/>
        </w:tabs>
        <w:spacing w:before="1" w:after="10"/>
      </w:pPr>
      <w:r>
        <w:t>CLIENŢI</w:t>
      </w:r>
    </w:p>
    <w:tbl>
      <w:tblPr>
        <w:tblW w:w="0" w:type="auto"/>
        <w:tblInd w:w="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4"/>
        <w:gridCol w:w="1620"/>
        <w:gridCol w:w="2016"/>
      </w:tblGrid>
      <w:tr w:rsidR="00B70EB4" w14:paraId="4DA1D22D" w14:textId="77777777">
        <w:trPr>
          <w:trHeight w:val="225"/>
        </w:trPr>
        <w:tc>
          <w:tcPr>
            <w:tcW w:w="7380" w:type="dxa"/>
            <w:gridSpan w:val="3"/>
            <w:tcBorders>
              <w:top w:val="nil"/>
              <w:left w:val="nil"/>
              <w:bottom w:val="nil"/>
              <w:right w:val="nil"/>
            </w:tcBorders>
            <w:shd w:val="clear" w:color="auto" w:fill="000000"/>
          </w:tcPr>
          <w:p w14:paraId="54334318" w14:textId="77777777" w:rsidR="00B70EB4" w:rsidRDefault="00982F96">
            <w:pPr>
              <w:pStyle w:val="TableParagraph"/>
              <w:tabs>
                <w:tab w:val="left" w:pos="3856"/>
                <w:tab w:val="left" w:pos="5476"/>
              </w:tabs>
              <w:spacing w:line="205" w:lineRule="exact"/>
              <w:ind w:left="112"/>
              <w:rPr>
                <w:b/>
                <w:sz w:val="20"/>
              </w:rPr>
            </w:pPr>
            <w:r>
              <w:rPr>
                <w:b/>
                <w:color w:val="FFFFFF"/>
                <w:sz w:val="20"/>
              </w:rPr>
              <w:t>Denumire</w:t>
            </w:r>
            <w:r>
              <w:rPr>
                <w:b/>
                <w:color w:val="FFFFFF"/>
                <w:spacing w:val="-4"/>
                <w:sz w:val="20"/>
              </w:rPr>
              <w:t xml:space="preserve"> </w:t>
            </w:r>
            <w:r>
              <w:rPr>
                <w:b/>
                <w:color w:val="FFFFFF"/>
                <w:sz w:val="20"/>
              </w:rPr>
              <w:t>câmp</w:t>
            </w:r>
            <w:r>
              <w:rPr>
                <w:b/>
                <w:color w:val="FFFFFF"/>
                <w:sz w:val="20"/>
              </w:rPr>
              <w:tab/>
              <w:t>Tip</w:t>
            </w:r>
            <w:r>
              <w:rPr>
                <w:b/>
                <w:color w:val="FFFFFF"/>
                <w:spacing w:val="-3"/>
                <w:sz w:val="20"/>
              </w:rPr>
              <w:t xml:space="preserve"> </w:t>
            </w:r>
            <w:r>
              <w:rPr>
                <w:b/>
                <w:color w:val="FFFFFF"/>
                <w:sz w:val="20"/>
              </w:rPr>
              <w:t>(lungime)</w:t>
            </w:r>
            <w:r>
              <w:rPr>
                <w:b/>
                <w:color w:val="FFFFFF"/>
                <w:sz w:val="20"/>
              </w:rPr>
              <w:tab/>
              <w:t>Condiţii de</w:t>
            </w:r>
            <w:r>
              <w:rPr>
                <w:b/>
                <w:color w:val="FFFFFF"/>
                <w:spacing w:val="-3"/>
                <w:sz w:val="20"/>
              </w:rPr>
              <w:t xml:space="preserve"> </w:t>
            </w:r>
            <w:r>
              <w:rPr>
                <w:b/>
                <w:color w:val="FFFFFF"/>
                <w:sz w:val="20"/>
              </w:rPr>
              <w:t>validare</w:t>
            </w:r>
          </w:p>
        </w:tc>
      </w:tr>
      <w:tr w:rsidR="00B70EB4" w14:paraId="752324F3" w14:textId="77777777">
        <w:trPr>
          <w:trHeight w:val="234"/>
        </w:trPr>
        <w:tc>
          <w:tcPr>
            <w:tcW w:w="3744" w:type="dxa"/>
          </w:tcPr>
          <w:p w14:paraId="5408D5BF" w14:textId="77777777" w:rsidR="00B70EB4" w:rsidRDefault="00982F96">
            <w:pPr>
              <w:pStyle w:val="TableParagraph"/>
              <w:spacing w:before="2" w:line="212" w:lineRule="exact"/>
              <w:ind w:left="107"/>
              <w:rPr>
                <w:sz w:val="20"/>
              </w:rPr>
            </w:pPr>
            <w:r>
              <w:rPr>
                <w:sz w:val="20"/>
              </w:rPr>
              <w:t>Denumire client</w:t>
            </w:r>
          </w:p>
        </w:tc>
        <w:tc>
          <w:tcPr>
            <w:tcW w:w="1620" w:type="dxa"/>
          </w:tcPr>
          <w:p w14:paraId="71FCF293" w14:textId="77777777" w:rsidR="00B70EB4" w:rsidRDefault="00982F96">
            <w:pPr>
              <w:pStyle w:val="TableParagraph"/>
              <w:spacing w:before="2" w:line="212" w:lineRule="exact"/>
              <w:ind w:left="110"/>
              <w:rPr>
                <w:sz w:val="20"/>
              </w:rPr>
            </w:pPr>
            <w:r>
              <w:rPr>
                <w:sz w:val="20"/>
              </w:rPr>
              <w:t>X(50)</w:t>
            </w:r>
          </w:p>
        </w:tc>
        <w:tc>
          <w:tcPr>
            <w:tcW w:w="2016" w:type="dxa"/>
          </w:tcPr>
          <w:p w14:paraId="0FF2EAB7" w14:textId="77777777" w:rsidR="00B70EB4" w:rsidRDefault="00982F96">
            <w:pPr>
              <w:pStyle w:val="TableParagraph"/>
              <w:spacing w:before="2" w:line="212" w:lineRule="exact"/>
              <w:ind w:left="109"/>
              <w:rPr>
                <w:sz w:val="20"/>
              </w:rPr>
            </w:pPr>
            <w:r>
              <w:rPr>
                <w:sz w:val="20"/>
              </w:rPr>
              <w:t>NOT NULL</w:t>
            </w:r>
          </w:p>
        </w:tc>
      </w:tr>
      <w:tr w:rsidR="00B70EB4" w14:paraId="7B7B1541" w14:textId="77777777">
        <w:trPr>
          <w:trHeight w:val="230"/>
        </w:trPr>
        <w:tc>
          <w:tcPr>
            <w:tcW w:w="3744" w:type="dxa"/>
          </w:tcPr>
          <w:p w14:paraId="604D8080" w14:textId="77777777" w:rsidR="00B70EB4" w:rsidRDefault="00982F96">
            <w:pPr>
              <w:pStyle w:val="TableParagraph"/>
              <w:spacing w:line="210" w:lineRule="exact"/>
              <w:ind w:left="107"/>
              <w:rPr>
                <w:sz w:val="20"/>
              </w:rPr>
            </w:pPr>
            <w:r>
              <w:rPr>
                <w:sz w:val="20"/>
              </w:rPr>
              <w:t>Date client</w:t>
            </w:r>
          </w:p>
        </w:tc>
        <w:tc>
          <w:tcPr>
            <w:tcW w:w="1620" w:type="dxa"/>
          </w:tcPr>
          <w:p w14:paraId="1847A304" w14:textId="77777777" w:rsidR="00B70EB4" w:rsidRDefault="00982F96">
            <w:pPr>
              <w:pStyle w:val="TableParagraph"/>
              <w:spacing w:line="210" w:lineRule="exact"/>
              <w:ind w:left="107"/>
              <w:rPr>
                <w:sz w:val="20"/>
              </w:rPr>
            </w:pPr>
            <w:r>
              <w:rPr>
                <w:sz w:val="20"/>
              </w:rPr>
              <w:t>MEMO</w:t>
            </w:r>
          </w:p>
        </w:tc>
        <w:tc>
          <w:tcPr>
            <w:tcW w:w="2016" w:type="dxa"/>
          </w:tcPr>
          <w:p w14:paraId="0F45953E" w14:textId="77777777" w:rsidR="00B70EB4" w:rsidRDefault="00982F96">
            <w:pPr>
              <w:pStyle w:val="TableParagraph"/>
              <w:spacing w:line="210" w:lineRule="exact"/>
              <w:ind w:left="107"/>
              <w:rPr>
                <w:sz w:val="20"/>
              </w:rPr>
            </w:pPr>
            <w:r>
              <w:rPr>
                <w:sz w:val="20"/>
              </w:rPr>
              <w:t>NOT NULL</w:t>
            </w:r>
          </w:p>
        </w:tc>
      </w:tr>
      <w:tr w:rsidR="00B70EB4" w14:paraId="7BA43FBA" w14:textId="77777777">
        <w:trPr>
          <w:trHeight w:val="230"/>
        </w:trPr>
        <w:tc>
          <w:tcPr>
            <w:tcW w:w="3744" w:type="dxa"/>
          </w:tcPr>
          <w:p w14:paraId="3BEB657C" w14:textId="77777777" w:rsidR="00B70EB4" w:rsidRDefault="00982F96">
            <w:pPr>
              <w:pStyle w:val="TableParagraph"/>
              <w:spacing w:line="210" w:lineRule="exact"/>
              <w:ind w:left="107"/>
              <w:rPr>
                <w:sz w:val="20"/>
              </w:rPr>
            </w:pPr>
            <w:r>
              <w:rPr>
                <w:sz w:val="20"/>
              </w:rPr>
              <w:t>Telefon</w:t>
            </w:r>
          </w:p>
        </w:tc>
        <w:tc>
          <w:tcPr>
            <w:tcW w:w="1620" w:type="dxa"/>
          </w:tcPr>
          <w:p w14:paraId="50A11E16" w14:textId="77777777" w:rsidR="00B70EB4" w:rsidRDefault="00982F96">
            <w:pPr>
              <w:pStyle w:val="TableParagraph"/>
              <w:spacing w:line="210" w:lineRule="exact"/>
              <w:ind w:left="109"/>
              <w:rPr>
                <w:sz w:val="20"/>
              </w:rPr>
            </w:pPr>
            <w:r>
              <w:rPr>
                <w:sz w:val="20"/>
              </w:rPr>
              <w:t>X(10)</w:t>
            </w:r>
          </w:p>
        </w:tc>
        <w:tc>
          <w:tcPr>
            <w:tcW w:w="2016" w:type="dxa"/>
          </w:tcPr>
          <w:p w14:paraId="500C1C3D" w14:textId="77777777" w:rsidR="00B70EB4" w:rsidRDefault="00982F96">
            <w:pPr>
              <w:pStyle w:val="TableParagraph"/>
              <w:spacing w:line="210" w:lineRule="exact"/>
              <w:ind w:left="109"/>
              <w:rPr>
                <w:sz w:val="20"/>
              </w:rPr>
            </w:pPr>
            <w:r>
              <w:rPr>
                <w:sz w:val="20"/>
              </w:rPr>
              <w:t>NOT NULL</w:t>
            </w:r>
          </w:p>
        </w:tc>
      </w:tr>
      <w:tr w:rsidR="00B70EB4" w14:paraId="607491B4" w14:textId="77777777">
        <w:trPr>
          <w:trHeight w:val="231"/>
        </w:trPr>
        <w:tc>
          <w:tcPr>
            <w:tcW w:w="3744" w:type="dxa"/>
          </w:tcPr>
          <w:p w14:paraId="672DAE2A" w14:textId="77777777" w:rsidR="00B70EB4" w:rsidRDefault="00982F96">
            <w:pPr>
              <w:pStyle w:val="TableParagraph"/>
              <w:spacing w:line="211" w:lineRule="exact"/>
              <w:ind w:left="107"/>
              <w:rPr>
                <w:sz w:val="20"/>
              </w:rPr>
            </w:pPr>
            <w:r>
              <w:rPr>
                <w:sz w:val="20"/>
              </w:rPr>
              <w:t>Website</w:t>
            </w:r>
          </w:p>
        </w:tc>
        <w:tc>
          <w:tcPr>
            <w:tcW w:w="1620" w:type="dxa"/>
          </w:tcPr>
          <w:p w14:paraId="5E7F7B2A" w14:textId="77777777" w:rsidR="00B70EB4" w:rsidRDefault="00982F96">
            <w:pPr>
              <w:pStyle w:val="TableParagraph"/>
              <w:spacing w:line="211" w:lineRule="exact"/>
              <w:ind w:left="110"/>
              <w:rPr>
                <w:sz w:val="20"/>
              </w:rPr>
            </w:pPr>
            <w:r>
              <w:rPr>
                <w:sz w:val="20"/>
              </w:rPr>
              <w:t>X(50)</w:t>
            </w:r>
          </w:p>
        </w:tc>
        <w:tc>
          <w:tcPr>
            <w:tcW w:w="2016" w:type="dxa"/>
          </w:tcPr>
          <w:p w14:paraId="5BA4E867" w14:textId="77777777" w:rsidR="00B70EB4" w:rsidRDefault="00982F96">
            <w:pPr>
              <w:pStyle w:val="TableParagraph"/>
              <w:spacing w:line="211" w:lineRule="exact"/>
              <w:ind w:left="109"/>
              <w:rPr>
                <w:sz w:val="20"/>
              </w:rPr>
            </w:pPr>
            <w:r>
              <w:rPr>
                <w:sz w:val="20"/>
              </w:rPr>
              <w:t>NOT NULL</w:t>
            </w:r>
          </w:p>
        </w:tc>
      </w:tr>
    </w:tbl>
    <w:p w14:paraId="7306A1DF" w14:textId="77777777" w:rsidR="00B70EB4" w:rsidRDefault="00B70EB4">
      <w:pPr>
        <w:pStyle w:val="BodyText"/>
        <w:spacing w:before="8"/>
        <w:rPr>
          <w:b/>
          <w:sz w:val="23"/>
        </w:rPr>
      </w:pPr>
    </w:p>
    <w:p w14:paraId="607CCF09" w14:textId="77777777" w:rsidR="00B70EB4" w:rsidRDefault="00982F96">
      <w:pPr>
        <w:ind w:left="2876" w:right="2949"/>
        <w:jc w:val="center"/>
        <w:rPr>
          <w:b/>
          <w:sz w:val="20"/>
        </w:rPr>
      </w:pPr>
      <w:r>
        <w:rPr>
          <w:i/>
          <w:sz w:val="20"/>
        </w:rPr>
        <w:t xml:space="preserve">Tabelul 6.6. </w:t>
      </w:r>
      <w:r>
        <w:rPr>
          <w:b/>
          <w:sz w:val="20"/>
        </w:rPr>
        <w:t>Clienţi</w:t>
      </w:r>
    </w:p>
    <w:p w14:paraId="2F1F832F" w14:textId="77777777" w:rsidR="00B70EB4" w:rsidRDefault="00B70EB4">
      <w:pPr>
        <w:pStyle w:val="BodyText"/>
        <w:spacing w:before="1"/>
        <w:rPr>
          <w:b/>
        </w:rPr>
      </w:pPr>
    </w:p>
    <w:p w14:paraId="66F85FAA" w14:textId="77777777" w:rsidR="00B70EB4" w:rsidRDefault="00982F96">
      <w:pPr>
        <w:pStyle w:val="Heading2"/>
        <w:numPr>
          <w:ilvl w:val="0"/>
          <w:numId w:val="7"/>
        </w:numPr>
        <w:tabs>
          <w:tab w:val="left" w:pos="718"/>
        </w:tabs>
        <w:spacing w:before="1" w:after="10"/>
      </w:pPr>
      <w:r>
        <w:t>COMENZI</w:t>
      </w:r>
    </w:p>
    <w:tbl>
      <w:tblPr>
        <w:tblW w:w="0" w:type="auto"/>
        <w:tblInd w:w="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4"/>
        <w:gridCol w:w="1620"/>
        <w:gridCol w:w="2016"/>
      </w:tblGrid>
      <w:tr w:rsidR="00B70EB4" w14:paraId="424DA8D2" w14:textId="77777777">
        <w:trPr>
          <w:trHeight w:val="225"/>
        </w:trPr>
        <w:tc>
          <w:tcPr>
            <w:tcW w:w="7380" w:type="dxa"/>
            <w:gridSpan w:val="3"/>
            <w:tcBorders>
              <w:top w:val="nil"/>
              <w:left w:val="nil"/>
              <w:bottom w:val="nil"/>
              <w:right w:val="nil"/>
            </w:tcBorders>
            <w:shd w:val="clear" w:color="auto" w:fill="000000"/>
          </w:tcPr>
          <w:p w14:paraId="617AE26F" w14:textId="77777777" w:rsidR="00B70EB4" w:rsidRDefault="00982F96">
            <w:pPr>
              <w:pStyle w:val="TableParagraph"/>
              <w:tabs>
                <w:tab w:val="left" w:pos="3856"/>
                <w:tab w:val="left" w:pos="5476"/>
              </w:tabs>
              <w:spacing w:line="205" w:lineRule="exact"/>
              <w:ind w:left="112"/>
              <w:rPr>
                <w:b/>
                <w:sz w:val="20"/>
              </w:rPr>
            </w:pPr>
            <w:r>
              <w:rPr>
                <w:b/>
                <w:color w:val="FFFFFF"/>
                <w:sz w:val="20"/>
              </w:rPr>
              <w:t>Denumire</w:t>
            </w:r>
            <w:r>
              <w:rPr>
                <w:b/>
                <w:color w:val="FFFFFF"/>
                <w:spacing w:val="-4"/>
                <w:sz w:val="20"/>
              </w:rPr>
              <w:t xml:space="preserve"> </w:t>
            </w:r>
            <w:r>
              <w:rPr>
                <w:b/>
                <w:color w:val="FFFFFF"/>
                <w:sz w:val="20"/>
              </w:rPr>
              <w:t>câmp</w:t>
            </w:r>
            <w:r>
              <w:rPr>
                <w:b/>
                <w:color w:val="FFFFFF"/>
                <w:sz w:val="20"/>
              </w:rPr>
              <w:tab/>
              <w:t>Tip</w:t>
            </w:r>
            <w:r>
              <w:rPr>
                <w:b/>
                <w:color w:val="FFFFFF"/>
                <w:spacing w:val="-3"/>
                <w:sz w:val="20"/>
              </w:rPr>
              <w:t xml:space="preserve"> </w:t>
            </w:r>
            <w:r>
              <w:rPr>
                <w:b/>
                <w:color w:val="FFFFFF"/>
                <w:sz w:val="20"/>
              </w:rPr>
              <w:t>(lungime)</w:t>
            </w:r>
            <w:r>
              <w:rPr>
                <w:b/>
                <w:color w:val="FFFFFF"/>
                <w:sz w:val="20"/>
              </w:rPr>
              <w:tab/>
              <w:t>Condiţii de</w:t>
            </w:r>
            <w:r>
              <w:rPr>
                <w:b/>
                <w:color w:val="FFFFFF"/>
                <w:spacing w:val="-3"/>
                <w:sz w:val="20"/>
              </w:rPr>
              <w:t xml:space="preserve"> </w:t>
            </w:r>
            <w:r>
              <w:rPr>
                <w:b/>
                <w:color w:val="FFFFFF"/>
                <w:sz w:val="20"/>
              </w:rPr>
              <w:t>validare</w:t>
            </w:r>
          </w:p>
        </w:tc>
      </w:tr>
      <w:tr w:rsidR="00B70EB4" w14:paraId="35C847DE" w14:textId="77777777">
        <w:trPr>
          <w:trHeight w:val="234"/>
        </w:trPr>
        <w:tc>
          <w:tcPr>
            <w:tcW w:w="3744" w:type="dxa"/>
          </w:tcPr>
          <w:p w14:paraId="38525ABA" w14:textId="77777777" w:rsidR="00B70EB4" w:rsidRDefault="00982F96">
            <w:pPr>
              <w:pStyle w:val="TableParagraph"/>
              <w:spacing w:before="1" w:line="213" w:lineRule="exact"/>
              <w:ind w:left="107"/>
              <w:rPr>
                <w:sz w:val="20"/>
              </w:rPr>
            </w:pPr>
            <w:r>
              <w:rPr>
                <w:sz w:val="20"/>
              </w:rPr>
              <w:t>Client</w:t>
            </w:r>
          </w:p>
        </w:tc>
        <w:tc>
          <w:tcPr>
            <w:tcW w:w="1620" w:type="dxa"/>
          </w:tcPr>
          <w:p w14:paraId="4A6F74A0" w14:textId="77777777" w:rsidR="00B70EB4" w:rsidRDefault="00982F96">
            <w:pPr>
              <w:pStyle w:val="TableParagraph"/>
              <w:spacing w:before="1" w:line="213" w:lineRule="exact"/>
              <w:ind w:left="110"/>
              <w:rPr>
                <w:sz w:val="20"/>
              </w:rPr>
            </w:pPr>
            <w:r>
              <w:rPr>
                <w:sz w:val="20"/>
              </w:rPr>
              <w:t>X(50)</w:t>
            </w:r>
          </w:p>
        </w:tc>
        <w:tc>
          <w:tcPr>
            <w:tcW w:w="2016" w:type="dxa"/>
          </w:tcPr>
          <w:p w14:paraId="30D9FCE9" w14:textId="77777777" w:rsidR="00B70EB4" w:rsidRDefault="00982F96">
            <w:pPr>
              <w:pStyle w:val="TableParagraph"/>
              <w:spacing w:before="1" w:line="213" w:lineRule="exact"/>
              <w:ind w:left="109"/>
              <w:rPr>
                <w:sz w:val="20"/>
              </w:rPr>
            </w:pPr>
            <w:r>
              <w:rPr>
                <w:sz w:val="20"/>
              </w:rPr>
              <w:t>NOT NULL</w:t>
            </w:r>
          </w:p>
        </w:tc>
      </w:tr>
      <w:tr w:rsidR="00B70EB4" w14:paraId="147F2880" w14:textId="77777777">
        <w:trPr>
          <w:trHeight w:val="230"/>
        </w:trPr>
        <w:tc>
          <w:tcPr>
            <w:tcW w:w="3744" w:type="dxa"/>
          </w:tcPr>
          <w:p w14:paraId="5F79E597" w14:textId="77777777" w:rsidR="00B70EB4" w:rsidRDefault="00982F96">
            <w:pPr>
              <w:pStyle w:val="TableParagraph"/>
              <w:spacing w:line="210" w:lineRule="exact"/>
              <w:ind w:left="107"/>
              <w:rPr>
                <w:sz w:val="20"/>
              </w:rPr>
            </w:pPr>
            <w:r>
              <w:rPr>
                <w:sz w:val="20"/>
              </w:rPr>
              <w:t>Eveniment</w:t>
            </w:r>
          </w:p>
        </w:tc>
        <w:tc>
          <w:tcPr>
            <w:tcW w:w="1620" w:type="dxa"/>
          </w:tcPr>
          <w:p w14:paraId="6269B8CE" w14:textId="77777777" w:rsidR="00B70EB4" w:rsidRDefault="00982F96">
            <w:pPr>
              <w:pStyle w:val="TableParagraph"/>
              <w:spacing w:line="210" w:lineRule="exact"/>
              <w:ind w:left="108"/>
              <w:rPr>
                <w:sz w:val="20"/>
              </w:rPr>
            </w:pPr>
            <w:r>
              <w:rPr>
                <w:sz w:val="20"/>
              </w:rPr>
              <w:t>X(50)</w:t>
            </w:r>
          </w:p>
        </w:tc>
        <w:tc>
          <w:tcPr>
            <w:tcW w:w="2016" w:type="dxa"/>
          </w:tcPr>
          <w:p w14:paraId="0CE3A6B5" w14:textId="77777777" w:rsidR="00B70EB4" w:rsidRDefault="00982F96">
            <w:pPr>
              <w:pStyle w:val="TableParagraph"/>
              <w:spacing w:line="210" w:lineRule="exact"/>
              <w:ind w:left="108"/>
              <w:rPr>
                <w:sz w:val="20"/>
              </w:rPr>
            </w:pPr>
            <w:r>
              <w:rPr>
                <w:sz w:val="20"/>
              </w:rPr>
              <w:t>NOT NULL</w:t>
            </w:r>
          </w:p>
        </w:tc>
      </w:tr>
      <w:tr w:rsidR="00B70EB4" w14:paraId="52548766" w14:textId="77777777">
        <w:trPr>
          <w:trHeight w:val="230"/>
        </w:trPr>
        <w:tc>
          <w:tcPr>
            <w:tcW w:w="3744" w:type="dxa"/>
          </w:tcPr>
          <w:p w14:paraId="6D41798F" w14:textId="77777777" w:rsidR="00B70EB4" w:rsidRDefault="00982F96">
            <w:pPr>
              <w:pStyle w:val="TableParagraph"/>
              <w:spacing w:line="210" w:lineRule="exact"/>
              <w:ind w:left="107"/>
              <w:rPr>
                <w:sz w:val="20"/>
              </w:rPr>
            </w:pPr>
            <w:r>
              <w:rPr>
                <w:sz w:val="20"/>
              </w:rPr>
              <w:t>Categorie</w:t>
            </w:r>
          </w:p>
        </w:tc>
        <w:tc>
          <w:tcPr>
            <w:tcW w:w="1620" w:type="dxa"/>
          </w:tcPr>
          <w:p w14:paraId="03E15299" w14:textId="77777777" w:rsidR="00B70EB4" w:rsidRDefault="00982F96">
            <w:pPr>
              <w:pStyle w:val="TableParagraph"/>
              <w:spacing w:line="210" w:lineRule="exact"/>
              <w:ind w:left="107"/>
              <w:rPr>
                <w:sz w:val="20"/>
              </w:rPr>
            </w:pPr>
            <w:r>
              <w:rPr>
                <w:sz w:val="20"/>
              </w:rPr>
              <w:t>X(50)</w:t>
            </w:r>
          </w:p>
        </w:tc>
        <w:tc>
          <w:tcPr>
            <w:tcW w:w="2016" w:type="dxa"/>
          </w:tcPr>
          <w:p w14:paraId="762A5D91" w14:textId="77777777" w:rsidR="00B70EB4" w:rsidRDefault="00982F96">
            <w:pPr>
              <w:pStyle w:val="TableParagraph"/>
              <w:spacing w:line="210" w:lineRule="exact"/>
              <w:ind w:left="107"/>
              <w:rPr>
                <w:sz w:val="20"/>
              </w:rPr>
            </w:pPr>
            <w:r>
              <w:rPr>
                <w:sz w:val="20"/>
              </w:rPr>
              <w:t>NOT NULL</w:t>
            </w:r>
          </w:p>
        </w:tc>
      </w:tr>
      <w:tr w:rsidR="00B70EB4" w14:paraId="1B23AB24" w14:textId="77777777">
        <w:trPr>
          <w:trHeight w:val="230"/>
        </w:trPr>
        <w:tc>
          <w:tcPr>
            <w:tcW w:w="3744" w:type="dxa"/>
          </w:tcPr>
          <w:p w14:paraId="0FDB3A7C" w14:textId="77777777" w:rsidR="00B70EB4" w:rsidRDefault="00982F96">
            <w:pPr>
              <w:pStyle w:val="TableParagraph"/>
              <w:spacing w:line="210" w:lineRule="exact"/>
              <w:ind w:left="107"/>
              <w:rPr>
                <w:sz w:val="20"/>
              </w:rPr>
            </w:pPr>
            <w:r>
              <w:rPr>
                <w:sz w:val="20"/>
              </w:rPr>
              <w:t>Produs</w:t>
            </w:r>
          </w:p>
        </w:tc>
        <w:tc>
          <w:tcPr>
            <w:tcW w:w="1620" w:type="dxa"/>
          </w:tcPr>
          <w:p w14:paraId="685F6622" w14:textId="77777777" w:rsidR="00B70EB4" w:rsidRDefault="00982F96">
            <w:pPr>
              <w:pStyle w:val="TableParagraph"/>
              <w:spacing w:line="210" w:lineRule="exact"/>
              <w:ind w:left="107"/>
              <w:rPr>
                <w:sz w:val="20"/>
              </w:rPr>
            </w:pPr>
            <w:r>
              <w:rPr>
                <w:sz w:val="20"/>
              </w:rPr>
              <w:t>X(50)</w:t>
            </w:r>
          </w:p>
        </w:tc>
        <w:tc>
          <w:tcPr>
            <w:tcW w:w="2016" w:type="dxa"/>
          </w:tcPr>
          <w:p w14:paraId="2EDE244F" w14:textId="77777777" w:rsidR="00B70EB4" w:rsidRDefault="00982F96">
            <w:pPr>
              <w:pStyle w:val="TableParagraph"/>
              <w:spacing w:line="210" w:lineRule="exact"/>
              <w:ind w:left="107"/>
              <w:rPr>
                <w:sz w:val="20"/>
              </w:rPr>
            </w:pPr>
            <w:r>
              <w:rPr>
                <w:sz w:val="20"/>
              </w:rPr>
              <w:t>NOT NULL</w:t>
            </w:r>
          </w:p>
        </w:tc>
      </w:tr>
      <w:tr w:rsidR="00B70EB4" w14:paraId="2BDE1746" w14:textId="77777777">
        <w:trPr>
          <w:trHeight w:val="230"/>
        </w:trPr>
        <w:tc>
          <w:tcPr>
            <w:tcW w:w="3744" w:type="dxa"/>
          </w:tcPr>
          <w:p w14:paraId="42693FA5" w14:textId="77777777" w:rsidR="00B70EB4" w:rsidRDefault="00982F96">
            <w:pPr>
              <w:pStyle w:val="TableParagraph"/>
              <w:spacing w:line="210" w:lineRule="exact"/>
              <w:ind w:left="107"/>
              <w:rPr>
                <w:sz w:val="20"/>
              </w:rPr>
            </w:pPr>
            <w:r>
              <w:rPr>
                <w:sz w:val="20"/>
              </w:rPr>
              <w:t>Cantitate</w:t>
            </w:r>
          </w:p>
        </w:tc>
        <w:tc>
          <w:tcPr>
            <w:tcW w:w="1620" w:type="dxa"/>
          </w:tcPr>
          <w:p w14:paraId="5ABB864A" w14:textId="77777777" w:rsidR="00B70EB4" w:rsidRDefault="00982F96">
            <w:pPr>
              <w:pStyle w:val="TableParagraph"/>
              <w:spacing w:line="210" w:lineRule="exact"/>
              <w:ind w:left="107"/>
              <w:rPr>
                <w:sz w:val="20"/>
              </w:rPr>
            </w:pPr>
            <w:r>
              <w:rPr>
                <w:sz w:val="20"/>
              </w:rPr>
              <w:t>9(10)</w:t>
            </w:r>
          </w:p>
        </w:tc>
        <w:tc>
          <w:tcPr>
            <w:tcW w:w="2016" w:type="dxa"/>
          </w:tcPr>
          <w:p w14:paraId="671BAD8E" w14:textId="77777777" w:rsidR="00B70EB4" w:rsidRDefault="00982F96">
            <w:pPr>
              <w:pStyle w:val="TableParagraph"/>
              <w:spacing w:line="210" w:lineRule="exact"/>
              <w:ind w:left="107"/>
              <w:rPr>
                <w:sz w:val="20"/>
              </w:rPr>
            </w:pPr>
            <w:r>
              <w:rPr>
                <w:sz w:val="20"/>
              </w:rPr>
              <w:t>&gt;0</w:t>
            </w:r>
          </w:p>
        </w:tc>
      </w:tr>
      <w:tr w:rsidR="00B70EB4" w14:paraId="745398C0" w14:textId="77777777">
        <w:trPr>
          <w:trHeight w:val="230"/>
        </w:trPr>
        <w:tc>
          <w:tcPr>
            <w:tcW w:w="3744" w:type="dxa"/>
          </w:tcPr>
          <w:p w14:paraId="022FA77C" w14:textId="77777777" w:rsidR="00B70EB4" w:rsidRDefault="00982F96">
            <w:pPr>
              <w:pStyle w:val="TableParagraph"/>
              <w:spacing w:line="210" w:lineRule="exact"/>
              <w:ind w:left="107"/>
              <w:rPr>
                <w:sz w:val="20"/>
              </w:rPr>
            </w:pPr>
            <w:r>
              <w:rPr>
                <w:sz w:val="20"/>
              </w:rPr>
              <w:t>Livrat</w:t>
            </w:r>
          </w:p>
        </w:tc>
        <w:tc>
          <w:tcPr>
            <w:tcW w:w="1620" w:type="dxa"/>
          </w:tcPr>
          <w:p w14:paraId="7938E55C" w14:textId="77777777" w:rsidR="00B70EB4" w:rsidRDefault="00982F96">
            <w:pPr>
              <w:pStyle w:val="TableParagraph"/>
              <w:spacing w:line="210" w:lineRule="exact"/>
              <w:ind w:left="109"/>
              <w:rPr>
                <w:sz w:val="20"/>
              </w:rPr>
            </w:pPr>
            <w:r>
              <w:rPr>
                <w:sz w:val="20"/>
              </w:rPr>
              <w:t>X(2)</w:t>
            </w:r>
          </w:p>
        </w:tc>
        <w:tc>
          <w:tcPr>
            <w:tcW w:w="2016" w:type="dxa"/>
          </w:tcPr>
          <w:p w14:paraId="16C3E5CD" w14:textId="77777777" w:rsidR="00B70EB4" w:rsidRDefault="00982F96">
            <w:pPr>
              <w:pStyle w:val="TableParagraph"/>
              <w:spacing w:line="210" w:lineRule="exact"/>
              <w:ind w:left="108"/>
              <w:rPr>
                <w:sz w:val="20"/>
              </w:rPr>
            </w:pPr>
            <w:r>
              <w:rPr>
                <w:sz w:val="20"/>
              </w:rPr>
              <w:t>NOT NULL</w:t>
            </w:r>
          </w:p>
        </w:tc>
      </w:tr>
      <w:tr w:rsidR="00B70EB4" w14:paraId="05FAED35" w14:textId="77777777">
        <w:trPr>
          <w:trHeight w:val="230"/>
        </w:trPr>
        <w:tc>
          <w:tcPr>
            <w:tcW w:w="3744" w:type="dxa"/>
          </w:tcPr>
          <w:p w14:paraId="4617EF31" w14:textId="77777777" w:rsidR="00B70EB4" w:rsidRDefault="00982F96">
            <w:pPr>
              <w:pStyle w:val="TableParagraph"/>
              <w:spacing w:line="210" w:lineRule="exact"/>
              <w:ind w:left="107"/>
              <w:rPr>
                <w:sz w:val="20"/>
              </w:rPr>
            </w:pPr>
            <w:r>
              <w:rPr>
                <w:sz w:val="20"/>
              </w:rPr>
              <w:t>Data comanda</w:t>
            </w:r>
          </w:p>
        </w:tc>
        <w:tc>
          <w:tcPr>
            <w:tcW w:w="1620" w:type="dxa"/>
          </w:tcPr>
          <w:p w14:paraId="1F4004F1" w14:textId="77777777" w:rsidR="00B70EB4" w:rsidRDefault="00982F96">
            <w:pPr>
              <w:pStyle w:val="TableParagraph"/>
              <w:spacing w:line="210" w:lineRule="exact"/>
              <w:ind w:left="108"/>
              <w:rPr>
                <w:sz w:val="20"/>
              </w:rPr>
            </w:pPr>
            <w:r>
              <w:rPr>
                <w:sz w:val="20"/>
              </w:rPr>
              <w:t>D</w:t>
            </w:r>
          </w:p>
        </w:tc>
        <w:tc>
          <w:tcPr>
            <w:tcW w:w="2016" w:type="dxa"/>
          </w:tcPr>
          <w:p w14:paraId="760A58BB" w14:textId="77777777" w:rsidR="00B70EB4" w:rsidRDefault="00982F96">
            <w:pPr>
              <w:pStyle w:val="TableParagraph"/>
              <w:spacing w:line="210" w:lineRule="exact"/>
              <w:ind w:left="108"/>
              <w:rPr>
                <w:sz w:val="20"/>
              </w:rPr>
            </w:pPr>
            <w:r>
              <w:rPr>
                <w:sz w:val="20"/>
              </w:rPr>
              <w:t>NOT NULL</w:t>
            </w:r>
          </w:p>
        </w:tc>
      </w:tr>
    </w:tbl>
    <w:p w14:paraId="066AB3B1" w14:textId="77777777" w:rsidR="00B70EB4" w:rsidRDefault="00B70EB4">
      <w:pPr>
        <w:pStyle w:val="BodyText"/>
        <w:spacing w:before="8"/>
        <w:rPr>
          <w:b/>
          <w:sz w:val="23"/>
        </w:rPr>
      </w:pPr>
    </w:p>
    <w:p w14:paraId="467C51EF" w14:textId="77777777" w:rsidR="00B70EB4" w:rsidRDefault="00982F96">
      <w:pPr>
        <w:ind w:left="2876" w:right="2949"/>
        <w:jc w:val="center"/>
        <w:rPr>
          <w:b/>
          <w:sz w:val="20"/>
        </w:rPr>
      </w:pPr>
      <w:r>
        <w:rPr>
          <w:i/>
          <w:sz w:val="20"/>
        </w:rPr>
        <w:t xml:space="preserve">Tabelul 6.7. </w:t>
      </w:r>
      <w:r>
        <w:rPr>
          <w:b/>
          <w:sz w:val="20"/>
        </w:rPr>
        <w:t>Comenzi</w:t>
      </w:r>
    </w:p>
    <w:p w14:paraId="2A60265A" w14:textId="77777777" w:rsidR="00B70EB4" w:rsidRDefault="00B70EB4">
      <w:pPr>
        <w:pStyle w:val="BodyText"/>
        <w:spacing w:before="3"/>
        <w:rPr>
          <w:b/>
        </w:rPr>
      </w:pPr>
    </w:p>
    <w:p w14:paraId="45AC0D15" w14:textId="77777777" w:rsidR="00B70EB4" w:rsidRDefault="00982F96">
      <w:pPr>
        <w:pStyle w:val="Heading2"/>
        <w:numPr>
          <w:ilvl w:val="0"/>
          <w:numId w:val="7"/>
        </w:numPr>
        <w:tabs>
          <w:tab w:val="left" w:pos="718"/>
        </w:tabs>
      </w:pPr>
      <w:r>
        <w:t>STATISTICĂ</w:t>
      </w:r>
      <w:r>
        <w:rPr>
          <w:spacing w:val="-1"/>
        </w:rPr>
        <w:t xml:space="preserve"> </w:t>
      </w:r>
      <w:r>
        <w:t>ZONĂ</w:t>
      </w:r>
    </w:p>
    <w:tbl>
      <w:tblPr>
        <w:tblW w:w="0" w:type="auto"/>
        <w:tblInd w:w="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4"/>
        <w:gridCol w:w="1620"/>
        <w:gridCol w:w="2016"/>
      </w:tblGrid>
      <w:tr w:rsidR="00B70EB4" w14:paraId="3C15E9AA" w14:textId="77777777">
        <w:trPr>
          <w:trHeight w:val="235"/>
        </w:trPr>
        <w:tc>
          <w:tcPr>
            <w:tcW w:w="7380" w:type="dxa"/>
            <w:gridSpan w:val="3"/>
            <w:tcBorders>
              <w:top w:val="nil"/>
              <w:left w:val="nil"/>
              <w:bottom w:val="nil"/>
              <w:right w:val="nil"/>
            </w:tcBorders>
            <w:shd w:val="clear" w:color="auto" w:fill="000000"/>
          </w:tcPr>
          <w:p w14:paraId="747EB5EB" w14:textId="77777777" w:rsidR="00B70EB4" w:rsidRDefault="00982F96">
            <w:pPr>
              <w:pStyle w:val="TableParagraph"/>
              <w:tabs>
                <w:tab w:val="left" w:pos="3856"/>
                <w:tab w:val="left" w:pos="5476"/>
              </w:tabs>
              <w:spacing w:before="9" w:line="206" w:lineRule="exact"/>
              <w:ind w:left="112"/>
              <w:rPr>
                <w:b/>
                <w:sz w:val="20"/>
              </w:rPr>
            </w:pPr>
            <w:r>
              <w:rPr>
                <w:b/>
                <w:color w:val="FFFFFF"/>
                <w:sz w:val="20"/>
              </w:rPr>
              <w:t>Denumire</w:t>
            </w:r>
            <w:r>
              <w:rPr>
                <w:b/>
                <w:color w:val="FFFFFF"/>
                <w:spacing w:val="-4"/>
                <w:sz w:val="20"/>
              </w:rPr>
              <w:t xml:space="preserve"> </w:t>
            </w:r>
            <w:r>
              <w:rPr>
                <w:b/>
                <w:color w:val="FFFFFF"/>
                <w:sz w:val="20"/>
              </w:rPr>
              <w:t>câmp</w:t>
            </w:r>
            <w:r>
              <w:rPr>
                <w:b/>
                <w:color w:val="FFFFFF"/>
                <w:sz w:val="20"/>
              </w:rPr>
              <w:tab/>
              <w:t>Tip</w:t>
            </w:r>
            <w:r>
              <w:rPr>
                <w:b/>
                <w:color w:val="FFFFFF"/>
                <w:spacing w:val="-3"/>
                <w:sz w:val="20"/>
              </w:rPr>
              <w:t xml:space="preserve"> </w:t>
            </w:r>
            <w:r>
              <w:rPr>
                <w:b/>
                <w:color w:val="FFFFFF"/>
                <w:sz w:val="20"/>
              </w:rPr>
              <w:t>(lungime)</w:t>
            </w:r>
            <w:r>
              <w:rPr>
                <w:b/>
                <w:color w:val="FFFFFF"/>
                <w:sz w:val="20"/>
              </w:rPr>
              <w:tab/>
              <w:t>Condiţii de</w:t>
            </w:r>
            <w:r>
              <w:rPr>
                <w:b/>
                <w:color w:val="FFFFFF"/>
                <w:spacing w:val="-3"/>
                <w:sz w:val="20"/>
              </w:rPr>
              <w:t xml:space="preserve"> </w:t>
            </w:r>
            <w:r>
              <w:rPr>
                <w:b/>
                <w:color w:val="FFFFFF"/>
                <w:sz w:val="20"/>
              </w:rPr>
              <w:t>validare</w:t>
            </w:r>
          </w:p>
        </w:tc>
      </w:tr>
      <w:tr w:rsidR="00B70EB4" w14:paraId="021FF949" w14:textId="77777777">
        <w:trPr>
          <w:trHeight w:val="234"/>
        </w:trPr>
        <w:tc>
          <w:tcPr>
            <w:tcW w:w="3744" w:type="dxa"/>
          </w:tcPr>
          <w:p w14:paraId="2FB1EAD0" w14:textId="77777777" w:rsidR="00B70EB4" w:rsidRDefault="00982F96">
            <w:pPr>
              <w:pStyle w:val="TableParagraph"/>
              <w:spacing w:before="1" w:line="213" w:lineRule="exact"/>
              <w:ind w:left="107"/>
              <w:rPr>
                <w:sz w:val="20"/>
              </w:rPr>
            </w:pPr>
            <w:r>
              <w:rPr>
                <w:sz w:val="20"/>
              </w:rPr>
              <w:t>Produs</w:t>
            </w:r>
          </w:p>
        </w:tc>
        <w:tc>
          <w:tcPr>
            <w:tcW w:w="1620" w:type="dxa"/>
          </w:tcPr>
          <w:p w14:paraId="5789EF0C" w14:textId="77777777" w:rsidR="00B70EB4" w:rsidRDefault="00982F96">
            <w:pPr>
              <w:pStyle w:val="TableParagraph"/>
              <w:spacing w:before="1" w:line="213" w:lineRule="exact"/>
              <w:ind w:left="107"/>
              <w:rPr>
                <w:sz w:val="20"/>
              </w:rPr>
            </w:pPr>
            <w:r>
              <w:rPr>
                <w:sz w:val="20"/>
              </w:rPr>
              <w:t>X(50)</w:t>
            </w:r>
          </w:p>
        </w:tc>
        <w:tc>
          <w:tcPr>
            <w:tcW w:w="2016" w:type="dxa"/>
          </w:tcPr>
          <w:p w14:paraId="61A4961E" w14:textId="77777777" w:rsidR="00B70EB4" w:rsidRDefault="00982F96">
            <w:pPr>
              <w:pStyle w:val="TableParagraph"/>
              <w:spacing w:before="1" w:line="213" w:lineRule="exact"/>
              <w:ind w:left="107"/>
              <w:rPr>
                <w:sz w:val="20"/>
              </w:rPr>
            </w:pPr>
            <w:r>
              <w:rPr>
                <w:sz w:val="20"/>
              </w:rPr>
              <w:t>NOT NULL</w:t>
            </w:r>
          </w:p>
        </w:tc>
      </w:tr>
      <w:tr w:rsidR="00B70EB4" w14:paraId="0CEEF768" w14:textId="77777777">
        <w:trPr>
          <w:trHeight w:val="230"/>
        </w:trPr>
        <w:tc>
          <w:tcPr>
            <w:tcW w:w="3744" w:type="dxa"/>
          </w:tcPr>
          <w:p w14:paraId="1FAB06B7" w14:textId="77777777" w:rsidR="00B70EB4" w:rsidRDefault="00982F96">
            <w:pPr>
              <w:pStyle w:val="TableParagraph"/>
              <w:spacing w:line="210" w:lineRule="exact"/>
              <w:ind w:left="107"/>
              <w:rPr>
                <w:sz w:val="20"/>
              </w:rPr>
            </w:pPr>
            <w:r>
              <w:rPr>
                <w:sz w:val="20"/>
              </w:rPr>
              <w:t>Denumire ZONA</w:t>
            </w:r>
          </w:p>
        </w:tc>
        <w:tc>
          <w:tcPr>
            <w:tcW w:w="1620" w:type="dxa"/>
          </w:tcPr>
          <w:p w14:paraId="7F2D5FDD" w14:textId="77777777" w:rsidR="00B70EB4" w:rsidRDefault="00982F96">
            <w:pPr>
              <w:pStyle w:val="TableParagraph"/>
              <w:spacing w:line="210" w:lineRule="exact"/>
              <w:ind w:left="108"/>
              <w:rPr>
                <w:sz w:val="20"/>
              </w:rPr>
            </w:pPr>
            <w:r>
              <w:rPr>
                <w:sz w:val="20"/>
              </w:rPr>
              <w:t>X(50)</w:t>
            </w:r>
          </w:p>
        </w:tc>
        <w:tc>
          <w:tcPr>
            <w:tcW w:w="2016" w:type="dxa"/>
          </w:tcPr>
          <w:p w14:paraId="0AC399C6" w14:textId="77777777" w:rsidR="00B70EB4" w:rsidRDefault="00982F96">
            <w:pPr>
              <w:pStyle w:val="TableParagraph"/>
              <w:spacing w:line="210" w:lineRule="exact"/>
              <w:ind w:left="108"/>
              <w:rPr>
                <w:sz w:val="20"/>
              </w:rPr>
            </w:pPr>
            <w:r>
              <w:rPr>
                <w:sz w:val="20"/>
              </w:rPr>
              <w:t>NOT NULL</w:t>
            </w:r>
          </w:p>
        </w:tc>
      </w:tr>
    </w:tbl>
    <w:p w14:paraId="46960648" w14:textId="77777777" w:rsidR="00B70EB4" w:rsidRDefault="00B70EB4">
      <w:pPr>
        <w:pStyle w:val="BodyText"/>
        <w:spacing w:before="8"/>
        <w:rPr>
          <w:b/>
          <w:sz w:val="23"/>
        </w:rPr>
      </w:pPr>
    </w:p>
    <w:p w14:paraId="047BC629" w14:textId="77777777" w:rsidR="00B70EB4" w:rsidRDefault="00982F96">
      <w:pPr>
        <w:ind w:left="2877" w:right="2948"/>
        <w:jc w:val="center"/>
        <w:rPr>
          <w:b/>
          <w:sz w:val="20"/>
        </w:rPr>
      </w:pPr>
      <w:r>
        <w:rPr>
          <w:i/>
          <w:sz w:val="20"/>
        </w:rPr>
        <w:t xml:space="preserve">Tabelul 6.8. </w:t>
      </w:r>
      <w:r>
        <w:rPr>
          <w:b/>
          <w:sz w:val="20"/>
        </w:rPr>
        <w:t>Statistică pe zonă</w:t>
      </w:r>
    </w:p>
    <w:p w14:paraId="1B6DC9BF" w14:textId="77777777" w:rsidR="00B70EB4" w:rsidRDefault="00B70EB4">
      <w:pPr>
        <w:pStyle w:val="BodyText"/>
        <w:spacing w:before="3"/>
        <w:rPr>
          <w:b/>
        </w:rPr>
      </w:pPr>
    </w:p>
    <w:p w14:paraId="5DE1565D" w14:textId="77777777" w:rsidR="00B70EB4" w:rsidRDefault="00982F96">
      <w:pPr>
        <w:pStyle w:val="Heading2"/>
        <w:numPr>
          <w:ilvl w:val="0"/>
          <w:numId w:val="7"/>
        </w:numPr>
        <w:tabs>
          <w:tab w:val="left" w:pos="718"/>
        </w:tabs>
      </w:pPr>
      <w:r>
        <w:t>STATISTICĂ</w:t>
      </w:r>
      <w:r>
        <w:rPr>
          <w:spacing w:val="-1"/>
        </w:rPr>
        <w:t xml:space="preserve"> </w:t>
      </w:r>
      <w:r>
        <w:t>DISTRIBUŢIE</w:t>
      </w:r>
    </w:p>
    <w:tbl>
      <w:tblPr>
        <w:tblW w:w="0" w:type="auto"/>
        <w:tblInd w:w="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4"/>
        <w:gridCol w:w="1620"/>
        <w:gridCol w:w="2016"/>
      </w:tblGrid>
      <w:tr w:rsidR="00B70EB4" w14:paraId="2B036C95" w14:textId="77777777">
        <w:trPr>
          <w:trHeight w:val="235"/>
        </w:trPr>
        <w:tc>
          <w:tcPr>
            <w:tcW w:w="7380" w:type="dxa"/>
            <w:gridSpan w:val="3"/>
            <w:tcBorders>
              <w:top w:val="nil"/>
              <w:left w:val="nil"/>
              <w:bottom w:val="nil"/>
              <w:right w:val="nil"/>
            </w:tcBorders>
            <w:shd w:val="clear" w:color="auto" w:fill="000000"/>
          </w:tcPr>
          <w:p w14:paraId="28BB0D8C" w14:textId="77777777" w:rsidR="00B70EB4" w:rsidRDefault="00982F96">
            <w:pPr>
              <w:pStyle w:val="TableParagraph"/>
              <w:tabs>
                <w:tab w:val="left" w:pos="3856"/>
                <w:tab w:val="left" w:pos="5476"/>
              </w:tabs>
              <w:spacing w:before="9" w:line="206" w:lineRule="exact"/>
              <w:ind w:left="112"/>
              <w:rPr>
                <w:b/>
                <w:sz w:val="20"/>
              </w:rPr>
            </w:pPr>
            <w:r>
              <w:rPr>
                <w:b/>
                <w:color w:val="FFFFFF"/>
                <w:sz w:val="20"/>
              </w:rPr>
              <w:t>Denumire</w:t>
            </w:r>
            <w:r>
              <w:rPr>
                <w:b/>
                <w:color w:val="FFFFFF"/>
                <w:spacing w:val="-4"/>
                <w:sz w:val="20"/>
              </w:rPr>
              <w:t xml:space="preserve"> </w:t>
            </w:r>
            <w:r>
              <w:rPr>
                <w:b/>
                <w:color w:val="FFFFFF"/>
                <w:sz w:val="20"/>
              </w:rPr>
              <w:t>câmp</w:t>
            </w:r>
            <w:r>
              <w:rPr>
                <w:b/>
                <w:color w:val="FFFFFF"/>
                <w:sz w:val="20"/>
              </w:rPr>
              <w:tab/>
              <w:t>Tip</w:t>
            </w:r>
            <w:r>
              <w:rPr>
                <w:b/>
                <w:color w:val="FFFFFF"/>
                <w:spacing w:val="-3"/>
                <w:sz w:val="20"/>
              </w:rPr>
              <w:t xml:space="preserve"> </w:t>
            </w:r>
            <w:r>
              <w:rPr>
                <w:b/>
                <w:color w:val="FFFFFF"/>
                <w:sz w:val="20"/>
              </w:rPr>
              <w:t>(lungime)</w:t>
            </w:r>
            <w:r>
              <w:rPr>
                <w:b/>
                <w:color w:val="FFFFFF"/>
                <w:sz w:val="20"/>
              </w:rPr>
              <w:tab/>
              <w:t>Condiţii de</w:t>
            </w:r>
            <w:r>
              <w:rPr>
                <w:b/>
                <w:color w:val="FFFFFF"/>
                <w:spacing w:val="-3"/>
                <w:sz w:val="20"/>
              </w:rPr>
              <w:t xml:space="preserve"> </w:t>
            </w:r>
            <w:r>
              <w:rPr>
                <w:b/>
                <w:color w:val="FFFFFF"/>
                <w:sz w:val="20"/>
              </w:rPr>
              <w:t>validare</w:t>
            </w:r>
          </w:p>
        </w:tc>
      </w:tr>
      <w:tr w:rsidR="00B70EB4" w14:paraId="126A29BE" w14:textId="77777777">
        <w:trPr>
          <w:trHeight w:val="234"/>
        </w:trPr>
        <w:tc>
          <w:tcPr>
            <w:tcW w:w="3744" w:type="dxa"/>
          </w:tcPr>
          <w:p w14:paraId="3D6956DD" w14:textId="77777777" w:rsidR="00B70EB4" w:rsidRDefault="00982F96">
            <w:pPr>
              <w:pStyle w:val="TableParagraph"/>
              <w:spacing w:before="1" w:line="213" w:lineRule="exact"/>
              <w:ind w:left="107"/>
              <w:rPr>
                <w:sz w:val="20"/>
              </w:rPr>
            </w:pPr>
            <w:r>
              <w:rPr>
                <w:sz w:val="20"/>
              </w:rPr>
              <w:t>Produs</w:t>
            </w:r>
          </w:p>
        </w:tc>
        <w:tc>
          <w:tcPr>
            <w:tcW w:w="1620" w:type="dxa"/>
          </w:tcPr>
          <w:p w14:paraId="0D3621BF" w14:textId="77777777" w:rsidR="00B70EB4" w:rsidRDefault="00982F96">
            <w:pPr>
              <w:pStyle w:val="TableParagraph"/>
              <w:spacing w:before="1" w:line="213" w:lineRule="exact"/>
              <w:ind w:left="107"/>
              <w:rPr>
                <w:sz w:val="20"/>
              </w:rPr>
            </w:pPr>
            <w:r>
              <w:rPr>
                <w:sz w:val="20"/>
              </w:rPr>
              <w:t>X(50)</w:t>
            </w:r>
          </w:p>
        </w:tc>
        <w:tc>
          <w:tcPr>
            <w:tcW w:w="2016" w:type="dxa"/>
          </w:tcPr>
          <w:p w14:paraId="70B95E79" w14:textId="77777777" w:rsidR="00B70EB4" w:rsidRDefault="00982F96">
            <w:pPr>
              <w:pStyle w:val="TableParagraph"/>
              <w:spacing w:before="1" w:line="213" w:lineRule="exact"/>
              <w:ind w:left="107"/>
              <w:rPr>
                <w:sz w:val="20"/>
              </w:rPr>
            </w:pPr>
            <w:r>
              <w:rPr>
                <w:sz w:val="20"/>
              </w:rPr>
              <w:t>NOT NULL</w:t>
            </w:r>
          </w:p>
        </w:tc>
      </w:tr>
      <w:tr w:rsidR="00B70EB4" w14:paraId="5DF87790" w14:textId="77777777">
        <w:trPr>
          <w:trHeight w:val="230"/>
        </w:trPr>
        <w:tc>
          <w:tcPr>
            <w:tcW w:w="3744" w:type="dxa"/>
          </w:tcPr>
          <w:p w14:paraId="0DD01327" w14:textId="77777777" w:rsidR="00B70EB4" w:rsidRDefault="00982F96">
            <w:pPr>
              <w:pStyle w:val="TableParagraph"/>
              <w:spacing w:line="210" w:lineRule="exact"/>
              <w:ind w:left="107"/>
              <w:rPr>
                <w:sz w:val="20"/>
              </w:rPr>
            </w:pPr>
            <w:r>
              <w:rPr>
                <w:sz w:val="20"/>
              </w:rPr>
              <w:t>Canal DISTRIBUTIE</w:t>
            </w:r>
          </w:p>
        </w:tc>
        <w:tc>
          <w:tcPr>
            <w:tcW w:w="1620" w:type="dxa"/>
          </w:tcPr>
          <w:p w14:paraId="027B6A55" w14:textId="77777777" w:rsidR="00B70EB4" w:rsidRDefault="00982F96">
            <w:pPr>
              <w:pStyle w:val="TableParagraph"/>
              <w:spacing w:line="210" w:lineRule="exact"/>
              <w:ind w:left="109"/>
              <w:rPr>
                <w:sz w:val="20"/>
              </w:rPr>
            </w:pPr>
            <w:r>
              <w:rPr>
                <w:sz w:val="20"/>
              </w:rPr>
              <w:t>X(50)</w:t>
            </w:r>
          </w:p>
        </w:tc>
        <w:tc>
          <w:tcPr>
            <w:tcW w:w="2016" w:type="dxa"/>
          </w:tcPr>
          <w:p w14:paraId="53AAE3F8" w14:textId="77777777" w:rsidR="00B70EB4" w:rsidRDefault="00982F96">
            <w:pPr>
              <w:pStyle w:val="TableParagraph"/>
              <w:spacing w:line="210" w:lineRule="exact"/>
              <w:ind w:left="108"/>
              <w:rPr>
                <w:sz w:val="20"/>
              </w:rPr>
            </w:pPr>
            <w:r>
              <w:rPr>
                <w:sz w:val="20"/>
              </w:rPr>
              <w:t>NOT NULL</w:t>
            </w:r>
          </w:p>
        </w:tc>
      </w:tr>
    </w:tbl>
    <w:p w14:paraId="200FB152" w14:textId="77777777" w:rsidR="00B70EB4" w:rsidRDefault="00B70EB4">
      <w:pPr>
        <w:pStyle w:val="BodyText"/>
        <w:spacing w:before="8"/>
        <w:rPr>
          <w:b/>
          <w:sz w:val="23"/>
        </w:rPr>
      </w:pPr>
    </w:p>
    <w:p w14:paraId="151260BF" w14:textId="77777777" w:rsidR="00B70EB4" w:rsidRDefault="00982F96">
      <w:pPr>
        <w:ind w:left="2876" w:right="2949"/>
        <w:jc w:val="center"/>
        <w:rPr>
          <w:b/>
          <w:sz w:val="20"/>
        </w:rPr>
      </w:pPr>
      <w:r>
        <w:rPr>
          <w:i/>
          <w:sz w:val="20"/>
        </w:rPr>
        <w:t xml:space="preserve">Tabelul 6.9. </w:t>
      </w:r>
      <w:r>
        <w:rPr>
          <w:b/>
          <w:sz w:val="20"/>
        </w:rPr>
        <w:t>Statistică pe distribuţie</w:t>
      </w:r>
    </w:p>
    <w:p w14:paraId="7D163D93" w14:textId="77777777" w:rsidR="00B70EB4" w:rsidRDefault="00B70EB4">
      <w:pPr>
        <w:jc w:val="center"/>
        <w:rPr>
          <w:sz w:val="20"/>
        </w:rPr>
        <w:sectPr w:rsidR="00B70EB4">
          <w:pgSz w:w="11910" w:h="16840"/>
          <w:pgMar w:top="1340" w:right="1240" w:bottom="1220" w:left="1320" w:header="729" w:footer="1021" w:gutter="0"/>
          <w:cols w:space="708"/>
        </w:sectPr>
      </w:pPr>
    </w:p>
    <w:p w14:paraId="59452776" w14:textId="77777777" w:rsidR="00B70EB4" w:rsidRDefault="00982F96">
      <w:pPr>
        <w:pStyle w:val="Heading2"/>
        <w:numPr>
          <w:ilvl w:val="0"/>
          <w:numId w:val="7"/>
        </w:numPr>
        <w:tabs>
          <w:tab w:val="left" w:pos="718"/>
        </w:tabs>
        <w:spacing w:before="91" w:after="11"/>
        <w:jc w:val="both"/>
      </w:pPr>
      <w:r>
        <w:lastRenderedPageBreak/>
        <w:t>STATISTICĂ</w:t>
      </w:r>
      <w:r>
        <w:rPr>
          <w:spacing w:val="-2"/>
        </w:rPr>
        <w:t xml:space="preserve"> </w:t>
      </w:r>
      <w:r>
        <w:t>PREŢ</w:t>
      </w:r>
    </w:p>
    <w:tbl>
      <w:tblPr>
        <w:tblW w:w="0" w:type="auto"/>
        <w:tblInd w:w="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4"/>
        <w:gridCol w:w="1620"/>
        <w:gridCol w:w="2016"/>
      </w:tblGrid>
      <w:tr w:rsidR="00B70EB4" w14:paraId="3F238EC8" w14:textId="77777777">
        <w:trPr>
          <w:trHeight w:val="225"/>
        </w:trPr>
        <w:tc>
          <w:tcPr>
            <w:tcW w:w="7380" w:type="dxa"/>
            <w:gridSpan w:val="3"/>
            <w:tcBorders>
              <w:top w:val="nil"/>
              <w:left w:val="nil"/>
              <w:bottom w:val="nil"/>
              <w:right w:val="nil"/>
            </w:tcBorders>
            <w:shd w:val="clear" w:color="auto" w:fill="000000"/>
          </w:tcPr>
          <w:p w14:paraId="4D07CBD5" w14:textId="77777777" w:rsidR="00B70EB4" w:rsidRDefault="00982F96">
            <w:pPr>
              <w:pStyle w:val="TableParagraph"/>
              <w:tabs>
                <w:tab w:val="left" w:pos="3856"/>
                <w:tab w:val="left" w:pos="5476"/>
              </w:tabs>
              <w:spacing w:line="205" w:lineRule="exact"/>
              <w:ind w:left="112"/>
              <w:rPr>
                <w:b/>
                <w:sz w:val="20"/>
              </w:rPr>
            </w:pPr>
            <w:r>
              <w:rPr>
                <w:b/>
                <w:color w:val="FFFFFF"/>
                <w:sz w:val="20"/>
              </w:rPr>
              <w:t>Denumire</w:t>
            </w:r>
            <w:r>
              <w:rPr>
                <w:b/>
                <w:color w:val="FFFFFF"/>
                <w:spacing w:val="-4"/>
                <w:sz w:val="20"/>
              </w:rPr>
              <w:t xml:space="preserve"> </w:t>
            </w:r>
            <w:r>
              <w:rPr>
                <w:b/>
                <w:color w:val="FFFFFF"/>
                <w:sz w:val="20"/>
              </w:rPr>
              <w:t>câmp</w:t>
            </w:r>
            <w:r>
              <w:rPr>
                <w:b/>
                <w:color w:val="FFFFFF"/>
                <w:sz w:val="20"/>
              </w:rPr>
              <w:tab/>
              <w:t>Tip</w:t>
            </w:r>
            <w:r>
              <w:rPr>
                <w:b/>
                <w:color w:val="FFFFFF"/>
                <w:spacing w:val="-3"/>
                <w:sz w:val="20"/>
              </w:rPr>
              <w:t xml:space="preserve"> </w:t>
            </w:r>
            <w:r>
              <w:rPr>
                <w:b/>
                <w:color w:val="FFFFFF"/>
                <w:sz w:val="20"/>
              </w:rPr>
              <w:t>(lungime)</w:t>
            </w:r>
            <w:r>
              <w:rPr>
                <w:b/>
                <w:color w:val="FFFFFF"/>
                <w:sz w:val="20"/>
              </w:rPr>
              <w:tab/>
              <w:t>Condiţii de</w:t>
            </w:r>
            <w:r>
              <w:rPr>
                <w:b/>
                <w:color w:val="FFFFFF"/>
                <w:spacing w:val="-3"/>
                <w:sz w:val="20"/>
              </w:rPr>
              <w:t xml:space="preserve"> </w:t>
            </w:r>
            <w:r>
              <w:rPr>
                <w:b/>
                <w:color w:val="FFFFFF"/>
                <w:sz w:val="20"/>
              </w:rPr>
              <w:t>validare</w:t>
            </w:r>
          </w:p>
        </w:tc>
      </w:tr>
      <w:tr w:rsidR="00B70EB4" w14:paraId="001C6773" w14:textId="77777777">
        <w:trPr>
          <w:trHeight w:val="234"/>
        </w:trPr>
        <w:tc>
          <w:tcPr>
            <w:tcW w:w="3744" w:type="dxa"/>
          </w:tcPr>
          <w:p w14:paraId="522977C8" w14:textId="77777777" w:rsidR="00B70EB4" w:rsidRDefault="00982F96">
            <w:pPr>
              <w:pStyle w:val="TableParagraph"/>
              <w:spacing w:before="1" w:line="213" w:lineRule="exact"/>
              <w:ind w:left="107"/>
              <w:rPr>
                <w:sz w:val="20"/>
              </w:rPr>
            </w:pPr>
            <w:r>
              <w:rPr>
                <w:sz w:val="20"/>
              </w:rPr>
              <w:t>Produs</w:t>
            </w:r>
          </w:p>
        </w:tc>
        <w:tc>
          <w:tcPr>
            <w:tcW w:w="1620" w:type="dxa"/>
          </w:tcPr>
          <w:p w14:paraId="1BE5076E" w14:textId="77777777" w:rsidR="00B70EB4" w:rsidRDefault="00982F96">
            <w:pPr>
              <w:pStyle w:val="TableParagraph"/>
              <w:spacing w:before="1" w:line="213" w:lineRule="exact"/>
              <w:ind w:left="107"/>
              <w:rPr>
                <w:sz w:val="20"/>
              </w:rPr>
            </w:pPr>
            <w:r>
              <w:rPr>
                <w:sz w:val="20"/>
              </w:rPr>
              <w:t>X(50)</w:t>
            </w:r>
          </w:p>
        </w:tc>
        <w:tc>
          <w:tcPr>
            <w:tcW w:w="2016" w:type="dxa"/>
          </w:tcPr>
          <w:p w14:paraId="3C5ABD49" w14:textId="77777777" w:rsidR="00B70EB4" w:rsidRDefault="00982F96">
            <w:pPr>
              <w:pStyle w:val="TableParagraph"/>
              <w:spacing w:before="1" w:line="213" w:lineRule="exact"/>
              <w:ind w:left="107"/>
              <w:rPr>
                <w:sz w:val="20"/>
              </w:rPr>
            </w:pPr>
            <w:r>
              <w:rPr>
                <w:sz w:val="20"/>
              </w:rPr>
              <w:t>NOT NULL</w:t>
            </w:r>
          </w:p>
        </w:tc>
      </w:tr>
      <w:tr w:rsidR="00B70EB4" w14:paraId="47BAA44E" w14:textId="77777777">
        <w:trPr>
          <w:trHeight w:val="230"/>
        </w:trPr>
        <w:tc>
          <w:tcPr>
            <w:tcW w:w="3744" w:type="dxa"/>
          </w:tcPr>
          <w:p w14:paraId="5CB956A8" w14:textId="77777777" w:rsidR="00B70EB4" w:rsidRDefault="00982F96">
            <w:pPr>
              <w:pStyle w:val="TableParagraph"/>
              <w:spacing w:line="210" w:lineRule="exact"/>
              <w:ind w:left="107"/>
              <w:rPr>
                <w:sz w:val="20"/>
              </w:rPr>
            </w:pPr>
            <w:r>
              <w:rPr>
                <w:sz w:val="20"/>
              </w:rPr>
              <w:t>Parere PRET</w:t>
            </w:r>
          </w:p>
        </w:tc>
        <w:tc>
          <w:tcPr>
            <w:tcW w:w="1620" w:type="dxa"/>
          </w:tcPr>
          <w:p w14:paraId="4D3E477E" w14:textId="77777777" w:rsidR="00B70EB4" w:rsidRDefault="00982F96">
            <w:pPr>
              <w:pStyle w:val="TableParagraph"/>
              <w:spacing w:line="210" w:lineRule="exact"/>
              <w:ind w:left="109"/>
              <w:rPr>
                <w:sz w:val="20"/>
              </w:rPr>
            </w:pPr>
            <w:r>
              <w:rPr>
                <w:sz w:val="20"/>
              </w:rPr>
              <w:t>X(50)</w:t>
            </w:r>
          </w:p>
        </w:tc>
        <w:tc>
          <w:tcPr>
            <w:tcW w:w="2016" w:type="dxa"/>
          </w:tcPr>
          <w:p w14:paraId="69499A8B" w14:textId="77777777" w:rsidR="00B70EB4" w:rsidRDefault="00982F96">
            <w:pPr>
              <w:pStyle w:val="TableParagraph"/>
              <w:spacing w:line="210" w:lineRule="exact"/>
              <w:ind w:left="108"/>
              <w:rPr>
                <w:sz w:val="20"/>
              </w:rPr>
            </w:pPr>
            <w:r>
              <w:rPr>
                <w:sz w:val="20"/>
              </w:rPr>
              <w:t>NOT NULL</w:t>
            </w:r>
          </w:p>
        </w:tc>
      </w:tr>
    </w:tbl>
    <w:p w14:paraId="5E3E2E0F" w14:textId="77777777" w:rsidR="00B70EB4" w:rsidRDefault="00B70EB4">
      <w:pPr>
        <w:pStyle w:val="BodyText"/>
        <w:spacing w:before="8"/>
        <w:rPr>
          <w:b/>
          <w:sz w:val="23"/>
        </w:rPr>
      </w:pPr>
    </w:p>
    <w:p w14:paraId="1279DA9B" w14:textId="77777777" w:rsidR="00B70EB4" w:rsidRDefault="00982F96">
      <w:pPr>
        <w:ind w:left="2877" w:right="2948"/>
        <w:jc w:val="center"/>
        <w:rPr>
          <w:b/>
          <w:sz w:val="20"/>
        </w:rPr>
      </w:pPr>
      <w:r>
        <w:rPr>
          <w:i/>
          <w:sz w:val="20"/>
        </w:rPr>
        <w:t xml:space="preserve">Tabelul 6.10. </w:t>
      </w:r>
      <w:r>
        <w:rPr>
          <w:b/>
          <w:sz w:val="20"/>
        </w:rPr>
        <w:t>Statistică pe preţ</w:t>
      </w:r>
    </w:p>
    <w:p w14:paraId="67C42806" w14:textId="77777777" w:rsidR="00B70EB4" w:rsidRDefault="00B70EB4">
      <w:pPr>
        <w:pStyle w:val="BodyText"/>
        <w:spacing w:before="3"/>
        <w:rPr>
          <w:b/>
        </w:rPr>
      </w:pPr>
    </w:p>
    <w:p w14:paraId="6B406577" w14:textId="77777777" w:rsidR="00B70EB4" w:rsidRDefault="00982F96">
      <w:pPr>
        <w:pStyle w:val="Heading2"/>
        <w:numPr>
          <w:ilvl w:val="0"/>
          <w:numId w:val="7"/>
        </w:numPr>
        <w:tabs>
          <w:tab w:val="left" w:pos="718"/>
        </w:tabs>
        <w:spacing w:after="11"/>
        <w:jc w:val="both"/>
      </w:pPr>
      <w:r>
        <w:t>STATISTICĂ</w:t>
      </w:r>
      <w:r>
        <w:rPr>
          <w:spacing w:val="-1"/>
        </w:rPr>
        <w:t xml:space="preserve"> </w:t>
      </w:r>
      <w:r>
        <w:t>CALITATE</w:t>
      </w:r>
    </w:p>
    <w:tbl>
      <w:tblPr>
        <w:tblW w:w="0" w:type="auto"/>
        <w:tblInd w:w="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4"/>
        <w:gridCol w:w="1620"/>
        <w:gridCol w:w="2016"/>
      </w:tblGrid>
      <w:tr w:rsidR="00B70EB4" w14:paraId="1F4C58E8" w14:textId="77777777">
        <w:trPr>
          <w:trHeight w:val="225"/>
        </w:trPr>
        <w:tc>
          <w:tcPr>
            <w:tcW w:w="7380" w:type="dxa"/>
            <w:gridSpan w:val="3"/>
            <w:tcBorders>
              <w:top w:val="nil"/>
              <w:left w:val="nil"/>
              <w:bottom w:val="nil"/>
              <w:right w:val="nil"/>
            </w:tcBorders>
            <w:shd w:val="clear" w:color="auto" w:fill="000000"/>
          </w:tcPr>
          <w:p w14:paraId="208166AA" w14:textId="77777777" w:rsidR="00B70EB4" w:rsidRDefault="00982F96">
            <w:pPr>
              <w:pStyle w:val="TableParagraph"/>
              <w:tabs>
                <w:tab w:val="left" w:pos="3856"/>
                <w:tab w:val="left" w:pos="5476"/>
              </w:tabs>
              <w:spacing w:line="205" w:lineRule="exact"/>
              <w:ind w:left="112"/>
              <w:rPr>
                <w:b/>
                <w:sz w:val="20"/>
              </w:rPr>
            </w:pPr>
            <w:r>
              <w:rPr>
                <w:b/>
                <w:color w:val="FFFFFF"/>
                <w:sz w:val="20"/>
              </w:rPr>
              <w:t>Denumire</w:t>
            </w:r>
            <w:r>
              <w:rPr>
                <w:b/>
                <w:color w:val="FFFFFF"/>
                <w:spacing w:val="-4"/>
                <w:sz w:val="20"/>
              </w:rPr>
              <w:t xml:space="preserve"> </w:t>
            </w:r>
            <w:r>
              <w:rPr>
                <w:b/>
                <w:color w:val="FFFFFF"/>
                <w:sz w:val="20"/>
              </w:rPr>
              <w:t>câmp</w:t>
            </w:r>
            <w:r>
              <w:rPr>
                <w:b/>
                <w:color w:val="FFFFFF"/>
                <w:sz w:val="20"/>
              </w:rPr>
              <w:tab/>
              <w:t>Tip</w:t>
            </w:r>
            <w:r>
              <w:rPr>
                <w:b/>
                <w:color w:val="FFFFFF"/>
                <w:spacing w:val="-3"/>
                <w:sz w:val="20"/>
              </w:rPr>
              <w:t xml:space="preserve"> </w:t>
            </w:r>
            <w:r>
              <w:rPr>
                <w:b/>
                <w:color w:val="FFFFFF"/>
                <w:sz w:val="20"/>
              </w:rPr>
              <w:t>(lungime)</w:t>
            </w:r>
            <w:r>
              <w:rPr>
                <w:b/>
                <w:color w:val="FFFFFF"/>
                <w:sz w:val="20"/>
              </w:rPr>
              <w:tab/>
              <w:t>Condiţii de</w:t>
            </w:r>
            <w:r>
              <w:rPr>
                <w:b/>
                <w:color w:val="FFFFFF"/>
                <w:spacing w:val="-3"/>
                <w:sz w:val="20"/>
              </w:rPr>
              <w:t xml:space="preserve"> </w:t>
            </w:r>
            <w:r>
              <w:rPr>
                <w:b/>
                <w:color w:val="FFFFFF"/>
                <w:sz w:val="20"/>
              </w:rPr>
              <w:t>validare</w:t>
            </w:r>
          </w:p>
        </w:tc>
      </w:tr>
      <w:tr w:rsidR="00B70EB4" w14:paraId="3FB2F4CE" w14:textId="77777777">
        <w:trPr>
          <w:trHeight w:val="234"/>
        </w:trPr>
        <w:tc>
          <w:tcPr>
            <w:tcW w:w="3744" w:type="dxa"/>
          </w:tcPr>
          <w:p w14:paraId="4EFB8B41" w14:textId="77777777" w:rsidR="00B70EB4" w:rsidRDefault="00982F96">
            <w:pPr>
              <w:pStyle w:val="TableParagraph"/>
              <w:spacing w:before="1" w:line="213" w:lineRule="exact"/>
              <w:ind w:left="107"/>
              <w:rPr>
                <w:sz w:val="20"/>
              </w:rPr>
            </w:pPr>
            <w:r>
              <w:rPr>
                <w:sz w:val="20"/>
              </w:rPr>
              <w:t>Produs</w:t>
            </w:r>
          </w:p>
        </w:tc>
        <w:tc>
          <w:tcPr>
            <w:tcW w:w="1620" w:type="dxa"/>
          </w:tcPr>
          <w:p w14:paraId="231A27B0" w14:textId="77777777" w:rsidR="00B70EB4" w:rsidRDefault="00982F96">
            <w:pPr>
              <w:pStyle w:val="TableParagraph"/>
              <w:spacing w:before="1" w:line="213" w:lineRule="exact"/>
              <w:ind w:left="107"/>
              <w:rPr>
                <w:sz w:val="20"/>
              </w:rPr>
            </w:pPr>
            <w:r>
              <w:rPr>
                <w:sz w:val="20"/>
              </w:rPr>
              <w:t>X(50)</w:t>
            </w:r>
          </w:p>
        </w:tc>
        <w:tc>
          <w:tcPr>
            <w:tcW w:w="2016" w:type="dxa"/>
          </w:tcPr>
          <w:p w14:paraId="3D715411" w14:textId="77777777" w:rsidR="00B70EB4" w:rsidRDefault="00982F96">
            <w:pPr>
              <w:pStyle w:val="TableParagraph"/>
              <w:spacing w:before="1" w:line="213" w:lineRule="exact"/>
              <w:ind w:left="107"/>
              <w:rPr>
                <w:sz w:val="20"/>
              </w:rPr>
            </w:pPr>
            <w:r>
              <w:rPr>
                <w:sz w:val="20"/>
              </w:rPr>
              <w:t>NOT NULL</w:t>
            </w:r>
          </w:p>
        </w:tc>
      </w:tr>
      <w:tr w:rsidR="00B70EB4" w14:paraId="7A861D18" w14:textId="77777777">
        <w:trPr>
          <w:trHeight w:val="230"/>
        </w:trPr>
        <w:tc>
          <w:tcPr>
            <w:tcW w:w="3744" w:type="dxa"/>
          </w:tcPr>
          <w:p w14:paraId="4F665A80" w14:textId="77777777" w:rsidR="00B70EB4" w:rsidRDefault="00982F96">
            <w:pPr>
              <w:pStyle w:val="TableParagraph"/>
              <w:spacing w:line="210" w:lineRule="exact"/>
              <w:ind w:left="107"/>
              <w:rPr>
                <w:sz w:val="20"/>
              </w:rPr>
            </w:pPr>
            <w:r>
              <w:rPr>
                <w:sz w:val="20"/>
              </w:rPr>
              <w:t>Parere CALITATE</w:t>
            </w:r>
          </w:p>
        </w:tc>
        <w:tc>
          <w:tcPr>
            <w:tcW w:w="1620" w:type="dxa"/>
          </w:tcPr>
          <w:p w14:paraId="24AACE46" w14:textId="77777777" w:rsidR="00B70EB4" w:rsidRDefault="00982F96">
            <w:pPr>
              <w:pStyle w:val="TableParagraph"/>
              <w:spacing w:line="210" w:lineRule="exact"/>
              <w:ind w:left="109"/>
              <w:rPr>
                <w:sz w:val="20"/>
              </w:rPr>
            </w:pPr>
            <w:r>
              <w:rPr>
                <w:sz w:val="20"/>
              </w:rPr>
              <w:t>X(50)</w:t>
            </w:r>
          </w:p>
        </w:tc>
        <w:tc>
          <w:tcPr>
            <w:tcW w:w="2016" w:type="dxa"/>
          </w:tcPr>
          <w:p w14:paraId="47B80AE0" w14:textId="77777777" w:rsidR="00B70EB4" w:rsidRDefault="00982F96">
            <w:pPr>
              <w:pStyle w:val="TableParagraph"/>
              <w:spacing w:line="210" w:lineRule="exact"/>
              <w:ind w:left="108"/>
              <w:rPr>
                <w:sz w:val="20"/>
              </w:rPr>
            </w:pPr>
            <w:r>
              <w:rPr>
                <w:sz w:val="20"/>
              </w:rPr>
              <w:t>NOT NULL</w:t>
            </w:r>
          </w:p>
        </w:tc>
      </w:tr>
    </w:tbl>
    <w:p w14:paraId="06172D3D" w14:textId="77777777" w:rsidR="00B70EB4" w:rsidRDefault="00B70EB4">
      <w:pPr>
        <w:pStyle w:val="BodyText"/>
        <w:spacing w:before="8"/>
        <w:rPr>
          <w:b/>
          <w:sz w:val="23"/>
        </w:rPr>
      </w:pPr>
    </w:p>
    <w:p w14:paraId="422F3907" w14:textId="77777777" w:rsidR="00B70EB4" w:rsidRDefault="00982F96">
      <w:pPr>
        <w:ind w:left="2877" w:right="2948"/>
        <w:jc w:val="center"/>
        <w:rPr>
          <w:b/>
          <w:sz w:val="20"/>
        </w:rPr>
      </w:pPr>
      <w:r>
        <w:rPr>
          <w:i/>
          <w:sz w:val="20"/>
        </w:rPr>
        <w:t xml:space="preserve">Tabelul 6.11. </w:t>
      </w:r>
      <w:r>
        <w:rPr>
          <w:b/>
          <w:sz w:val="20"/>
        </w:rPr>
        <w:t>Statistică pe calitate</w:t>
      </w:r>
    </w:p>
    <w:p w14:paraId="28ABA067" w14:textId="77777777" w:rsidR="00B70EB4" w:rsidRDefault="00B70EB4">
      <w:pPr>
        <w:pStyle w:val="BodyText"/>
        <w:spacing w:before="3"/>
        <w:rPr>
          <w:b/>
        </w:rPr>
      </w:pPr>
    </w:p>
    <w:p w14:paraId="5B35679B" w14:textId="77777777" w:rsidR="00B70EB4" w:rsidRDefault="00982F96">
      <w:pPr>
        <w:pStyle w:val="Heading2"/>
        <w:numPr>
          <w:ilvl w:val="0"/>
          <w:numId w:val="7"/>
        </w:numPr>
        <w:tabs>
          <w:tab w:val="left" w:pos="718"/>
        </w:tabs>
        <w:jc w:val="both"/>
      </w:pPr>
      <w:r>
        <w:t>STATISTICĂ</w:t>
      </w:r>
      <w:r>
        <w:rPr>
          <w:spacing w:val="-2"/>
        </w:rPr>
        <w:t xml:space="preserve"> </w:t>
      </w:r>
      <w:r>
        <w:t>PUBLICITATE</w:t>
      </w:r>
    </w:p>
    <w:tbl>
      <w:tblPr>
        <w:tblW w:w="0" w:type="auto"/>
        <w:tblInd w:w="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4"/>
        <w:gridCol w:w="1620"/>
        <w:gridCol w:w="2016"/>
      </w:tblGrid>
      <w:tr w:rsidR="00B70EB4" w14:paraId="39AAD21A" w14:textId="77777777">
        <w:trPr>
          <w:trHeight w:val="234"/>
        </w:trPr>
        <w:tc>
          <w:tcPr>
            <w:tcW w:w="7380" w:type="dxa"/>
            <w:gridSpan w:val="3"/>
            <w:tcBorders>
              <w:top w:val="nil"/>
              <w:left w:val="nil"/>
              <w:bottom w:val="nil"/>
              <w:right w:val="nil"/>
            </w:tcBorders>
            <w:shd w:val="clear" w:color="auto" w:fill="000000"/>
          </w:tcPr>
          <w:p w14:paraId="2AD49D7F" w14:textId="77777777" w:rsidR="00B70EB4" w:rsidRDefault="00982F96">
            <w:pPr>
              <w:pStyle w:val="TableParagraph"/>
              <w:tabs>
                <w:tab w:val="left" w:pos="3856"/>
                <w:tab w:val="left" w:pos="5476"/>
              </w:tabs>
              <w:spacing w:before="9" w:line="206" w:lineRule="exact"/>
              <w:ind w:left="112"/>
              <w:rPr>
                <w:b/>
                <w:sz w:val="20"/>
              </w:rPr>
            </w:pPr>
            <w:r>
              <w:rPr>
                <w:b/>
                <w:color w:val="FFFFFF"/>
                <w:sz w:val="20"/>
              </w:rPr>
              <w:t>Denumire</w:t>
            </w:r>
            <w:r>
              <w:rPr>
                <w:b/>
                <w:color w:val="FFFFFF"/>
                <w:spacing w:val="-4"/>
                <w:sz w:val="20"/>
              </w:rPr>
              <w:t xml:space="preserve"> </w:t>
            </w:r>
            <w:r>
              <w:rPr>
                <w:b/>
                <w:color w:val="FFFFFF"/>
                <w:sz w:val="20"/>
              </w:rPr>
              <w:t>câmp</w:t>
            </w:r>
            <w:r>
              <w:rPr>
                <w:b/>
                <w:color w:val="FFFFFF"/>
                <w:sz w:val="20"/>
              </w:rPr>
              <w:tab/>
              <w:t>Tip</w:t>
            </w:r>
            <w:r>
              <w:rPr>
                <w:b/>
                <w:color w:val="FFFFFF"/>
                <w:spacing w:val="-3"/>
                <w:sz w:val="20"/>
              </w:rPr>
              <w:t xml:space="preserve"> </w:t>
            </w:r>
            <w:r>
              <w:rPr>
                <w:b/>
                <w:color w:val="FFFFFF"/>
                <w:sz w:val="20"/>
              </w:rPr>
              <w:t>(lungime)</w:t>
            </w:r>
            <w:r>
              <w:rPr>
                <w:b/>
                <w:color w:val="FFFFFF"/>
                <w:sz w:val="20"/>
              </w:rPr>
              <w:tab/>
            </w:r>
            <w:r>
              <w:rPr>
                <w:b/>
                <w:color w:val="FFFFFF"/>
                <w:sz w:val="20"/>
              </w:rPr>
              <w:t>Condiţii de</w:t>
            </w:r>
            <w:r>
              <w:rPr>
                <w:b/>
                <w:color w:val="FFFFFF"/>
                <w:spacing w:val="-3"/>
                <w:sz w:val="20"/>
              </w:rPr>
              <w:t xml:space="preserve"> </w:t>
            </w:r>
            <w:r>
              <w:rPr>
                <w:b/>
                <w:color w:val="FFFFFF"/>
                <w:sz w:val="20"/>
              </w:rPr>
              <w:t>validare</w:t>
            </w:r>
          </w:p>
        </w:tc>
      </w:tr>
      <w:tr w:rsidR="00B70EB4" w14:paraId="2D116C4B" w14:textId="77777777">
        <w:trPr>
          <w:trHeight w:val="234"/>
        </w:trPr>
        <w:tc>
          <w:tcPr>
            <w:tcW w:w="3744" w:type="dxa"/>
          </w:tcPr>
          <w:p w14:paraId="694AF56D" w14:textId="77777777" w:rsidR="00B70EB4" w:rsidRDefault="00982F96">
            <w:pPr>
              <w:pStyle w:val="TableParagraph"/>
              <w:spacing w:before="1" w:line="213" w:lineRule="exact"/>
              <w:ind w:left="107"/>
              <w:rPr>
                <w:sz w:val="20"/>
              </w:rPr>
            </w:pPr>
            <w:r>
              <w:rPr>
                <w:sz w:val="20"/>
              </w:rPr>
              <w:t>Produs</w:t>
            </w:r>
          </w:p>
        </w:tc>
        <w:tc>
          <w:tcPr>
            <w:tcW w:w="1620" w:type="dxa"/>
          </w:tcPr>
          <w:p w14:paraId="7BB64976" w14:textId="77777777" w:rsidR="00B70EB4" w:rsidRDefault="00982F96">
            <w:pPr>
              <w:pStyle w:val="TableParagraph"/>
              <w:spacing w:before="1" w:line="213" w:lineRule="exact"/>
              <w:ind w:left="107"/>
              <w:rPr>
                <w:sz w:val="20"/>
              </w:rPr>
            </w:pPr>
            <w:r>
              <w:rPr>
                <w:sz w:val="20"/>
              </w:rPr>
              <w:t>X(50)</w:t>
            </w:r>
          </w:p>
        </w:tc>
        <w:tc>
          <w:tcPr>
            <w:tcW w:w="2016" w:type="dxa"/>
          </w:tcPr>
          <w:p w14:paraId="1B2D1F2B" w14:textId="77777777" w:rsidR="00B70EB4" w:rsidRDefault="00982F96">
            <w:pPr>
              <w:pStyle w:val="TableParagraph"/>
              <w:spacing w:before="1" w:line="213" w:lineRule="exact"/>
              <w:ind w:left="107"/>
              <w:rPr>
                <w:sz w:val="20"/>
              </w:rPr>
            </w:pPr>
            <w:r>
              <w:rPr>
                <w:sz w:val="20"/>
              </w:rPr>
              <w:t>NOT NULL</w:t>
            </w:r>
          </w:p>
        </w:tc>
      </w:tr>
      <w:tr w:rsidR="00B70EB4" w14:paraId="473B76C6" w14:textId="77777777">
        <w:trPr>
          <w:trHeight w:val="230"/>
        </w:trPr>
        <w:tc>
          <w:tcPr>
            <w:tcW w:w="3744" w:type="dxa"/>
          </w:tcPr>
          <w:p w14:paraId="10745184" w14:textId="77777777" w:rsidR="00B70EB4" w:rsidRDefault="00982F96">
            <w:pPr>
              <w:pStyle w:val="TableParagraph"/>
              <w:spacing w:line="210" w:lineRule="exact"/>
              <w:ind w:left="107"/>
              <w:rPr>
                <w:sz w:val="20"/>
              </w:rPr>
            </w:pPr>
            <w:r>
              <w:rPr>
                <w:sz w:val="20"/>
              </w:rPr>
              <w:t>Canal PUBLICITATE</w:t>
            </w:r>
          </w:p>
        </w:tc>
        <w:tc>
          <w:tcPr>
            <w:tcW w:w="1620" w:type="dxa"/>
          </w:tcPr>
          <w:p w14:paraId="5967E761" w14:textId="77777777" w:rsidR="00B70EB4" w:rsidRDefault="00982F96">
            <w:pPr>
              <w:pStyle w:val="TableParagraph"/>
              <w:spacing w:line="210" w:lineRule="exact"/>
              <w:ind w:left="109"/>
              <w:rPr>
                <w:sz w:val="20"/>
              </w:rPr>
            </w:pPr>
            <w:r>
              <w:rPr>
                <w:sz w:val="20"/>
              </w:rPr>
              <w:t>X(50)</w:t>
            </w:r>
          </w:p>
        </w:tc>
        <w:tc>
          <w:tcPr>
            <w:tcW w:w="2016" w:type="dxa"/>
          </w:tcPr>
          <w:p w14:paraId="02245773" w14:textId="77777777" w:rsidR="00B70EB4" w:rsidRDefault="00982F96">
            <w:pPr>
              <w:pStyle w:val="TableParagraph"/>
              <w:spacing w:line="210" w:lineRule="exact"/>
              <w:ind w:left="108"/>
              <w:rPr>
                <w:sz w:val="20"/>
              </w:rPr>
            </w:pPr>
            <w:r>
              <w:rPr>
                <w:sz w:val="20"/>
              </w:rPr>
              <w:t>NOT NULL</w:t>
            </w:r>
          </w:p>
        </w:tc>
      </w:tr>
    </w:tbl>
    <w:p w14:paraId="4F4852E9" w14:textId="77777777" w:rsidR="00B70EB4" w:rsidRDefault="00B70EB4">
      <w:pPr>
        <w:pStyle w:val="BodyText"/>
        <w:spacing w:before="8"/>
        <w:rPr>
          <w:b/>
          <w:sz w:val="23"/>
        </w:rPr>
      </w:pPr>
    </w:p>
    <w:p w14:paraId="24A1A257" w14:textId="77777777" w:rsidR="00B70EB4" w:rsidRDefault="00982F96">
      <w:pPr>
        <w:ind w:left="2877" w:right="2948"/>
        <w:jc w:val="center"/>
        <w:rPr>
          <w:b/>
          <w:sz w:val="20"/>
        </w:rPr>
      </w:pPr>
      <w:r>
        <w:rPr>
          <w:i/>
          <w:sz w:val="20"/>
        </w:rPr>
        <w:t xml:space="preserve">Tabelul 6.12. </w:t>
      </w:r>
      <w:r>
        <w:rPr>
          <w:b/>
          <w:sz w:val="20"/>
        </w:rPr>
        <w:t>Statistică pe publicitate</w:t>
      </w:r>
    </w:p>
    <w:p w14:paraId="67DDBA72" w14:textId="77777777" w:rsidR="00B70EB4" w:rsidRDefault="00B70EB4">
      <w:pPr>
        <w:pStyle w:val="BodyText"/>
        <w:spacing w:before="3"/>
        <w:rPr>
          <w:b/>
        </w:rPr>
      </w:pPr>
    </w:p>
    <w:p w14:paraId="40469542" w14:textId="77777777" w:rsidR="00B70EB4" w:rsidRDefault="00982F96">
      <w:pPr>
        <w:pStyle w:val="Heading2"/>
        <w:numPr>
          <w:ilvl w:val="0"/>
          <w:numId w:val="7"/>
        </w:numPr>
        <w:tabs>
          <w:tab w:val="left" w:pos="838"/>
        </w:tabs>
        <w:ind w:left="837" w:hanging="360"/>
        <w:jc w:val="both"/>
      </w:pPr>
      <w:r>
        <w:t>STATISTICĂ</w:t>
      </w:r>
      <w:r>
        <w:rPr>
          <w:spacing w:val="-2"/>
        </w:rPr>
        <w:t xml:space="preserve"> </w:t>
      </w:r>
      <w:r>
        <w:t>LIVRARE</w:t>
      </w:r>
    </w:p>
    <w:tbl>
      <w:tblPr>
        <w:tblW w:w="0" w:type="auto"/>
        <w:tblInd w:w="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4"/>
        <w:gridCol w:w="1620"/>
        <w:gridCol w:w="2016"/>
      </w:tblGrid>
      <w:tr w:rsidR="00B70EB4" w14:paraId="128C76B8" w14:textId="77777777">
        <w:trPr>
          <w:trHeight w:val="235"/>
        </w:trPr>
        <w:tc>
          <w:tcPr>
            <w:tcW w:w="7380" w:type="dxa"/>
            <w:gridSpan w:val="3"/>
            <w:tcBorders>
              <w:top w:val="nil"/>
              <w:left w:val="nil"/>
              <w:bottom w:val="nil"/>
              <w:right w:val="nil"/>
            </w:tcBorders>
            <w:shd w:val="clear" w:color="auto" w:fill="000000"/>
          </w:tcPr>
          <w:p w14:paraId="6ED8E9C1" w14:textId="77777777" w:rsidR="00B70EB4" w:rsidRDefault="00982F96">
            <w:pPr>
              <w:pStyle w:val="TableParagraph"/>
              <w:tabs>
                <w:tab w:val="left" w:pos="3856"/>
                <w:tab w:val="left" w:pos="5476"/>
              </w:tabs>
              <w:spacing w:before="9" w:line="206" w:lineRule="exact"/>
              <w:ind w:left="112"/>
              <w:rPr>
                <w:b/>
                <w:sz w:val="20"/>
              </w:rPr>
            </w:pPr>
            <w:r>
              <w:rPr>
                <w:b/>
                <w:color w:val="FFFFFF"/>
                <w:sz w:val="20"/>
              </w:rPr>
              <w:t>Denumire</w:t>
            </w:r>
            <w:r>
              <w:rPr>
                <w:b/>
                <w:color w:val="FFFFFF"/>
                <w:spacing w:val="-4"/>
                <w:sz w:val="20"/>
              </w:rPr>
              <w:t xml:space="preserve"> </w:t>
            </w:r>
            <w:r>
              <w:rPr>
                <w:b/>
                <w:color w:val="FFFFFF"/>
                <w:sz w:val="20"/>
              </w:rPr>
              <w:t>câmp</w:t>
            </w:r>
            <w:r>
              <w:rPr>
                <w:b/>
                <w:color w:val="FFFFFF"/>
                <w:sz w:val="20"/>
              </w:rPr>
              <w:tab/>
              <w:t>Tip</w:t>
            </w:r>
            <w:r>
              <w:rPr>
                <w:b/>
                <w:color w:val="FFFFFF"/>
                <w:spacing w:val="-3"/>
                <w:sz w:val="20"/>
              </w:rPr>
              <w:t xml:space="preserve"> </w:t>
            </w:r>
            <w:r>
              <w:rPr>
                <w:b/>
                <w:color w:val="FFFFFF"/>
                <w:sz w:val="20"/>
              </w:rPr>
              <w:t>(lungime)</w:t>
            </w:r>
            <w:r>
              <w:rPr>
                <w:b/>
                <w:color w:val="FFFFFF"/>
                <w:sz w:val="20"/>
              </w:rPr>
              <w:tab/>
              <w:t>Condiţii de</w:t>
            </w:r>
            <w:r>
              <w:rPr>
                <w:b/>
                <w:color w:val="FFFFFF"/>
                <w:spacing w:val="-3"/>
                <w:sz w:val="20"/>
              </w:rPr>
              <w:t xml:space="preserve"> </w:t>
            </w:r>
            <w:r>
              <w:rPr>
                <w:b/>
                <w:color w:val="FFFFFF"/>
                <w:sz w:val="20"/>
              </w:rPr>
              <w:t>validare</w:t>
            </w:r>
          </w:p>
        </w:tc>
      </w:tr>
      <w:tr w:rsidR="00B70EB4" w14:paraId="0D23E0D6" w14:textId="77777777">
        <w:trPr>
          <w:trHeight w:val="234"/>
        </w:trPr>
        <w:tc>
          <w:tcPr>
            <w:tcW w:w="3744" w:type="dxa"/>
          </w:tcPr>
          <w:p w14:paraId="31B33002" w14:textId="77777777" w:rsidR="00B70EB4" w:rsidRDefault="00982F96">
            <w:pPr>
              <w:pStyle w:val="TableParagraph"/>
              <w:spacing w:before="1" w:line="213" w:lineRule="exact"/>
              <w:ind w:left="107"/>
              <w:rPr>
                <w:sz w:val="20"/>
              </w:rPr>
            </w:pPr>
            <w:r>
              <w:rPr>
                <w:sz w:val="20"/>
              </w:rPr>
              <w:t>Produs</w:t>
            </w:r>
          </w:p>
        </w:tc>
        <w:tc>
          <w:tcPr>
            <w:tcW w:w="1620" w:type="dxa"/>
          </w:tcPr>
          <w:p w14:paraId="42459B49" w14:textId="77777777" w:rsidR="00B70EB4" w:rsidRDefault="00982F96">
            <w:pPr>
              <w:pStyle w:val="TableParagraph"/>
              <w:spacing w:before="1" w:line="213" w:lineRule="exact"/>
              <w:ind w:left="107"/>
              <w:rPr>
                <w:sz w:val="20"/>
              </w:rPr>
            </w:pPr>
            <w:r>
              <w:rPr>
                <w:sz w:val="20"/>
              </w:rPr>
              <w:t>X(50)</w:t>
            </w:r>
          </w:p>
        </w:tc>
        <w:tc>
          <w:tcPr>
            <w:tcW w:w="2016" w:type="dxa"/>
          </w:tcPr>
          <w:p w14:paraId="03632234" w14:textId="77777777" w:rsidR="00B70EB4" w:rsidRDefault="00982F96">
            <w:pPr>
              <w:pStyle w:val="TableParagraph"/>
              <w:spacing w:before="1" w:line="213" w:lineRule="exact"/>
              <w:ind w:left="107"/>
              <w:rPr>
                <w:sz w:val="20"/>
              </w:rPr>
            </w:pPr>
            <w:r>
              <w:rPr>
                <w:sz w:val="20"/>
              </w:rPr>
              <w:t>NOT NULL</w:t>
            </w:r>
          </w:p>
        </w:tc>
      </w:tr>
      <w:tr w:rsidR="00B70EB4" w14:paraId="3E64D623" w14:textId="77777777">
        <w:trPr>
          <w:trHeight w:val="230"/>
        </w:trPr>
        <w:tc>
          <w:tcPr>
            <w:tcW w:w="3744" w:type="dxa"/>
          </w:tcPr>
          <w:p w14:paraId="34753135" w14:textId="77777777" w:rsidR="00B70EB4" w:rsidRDefault="00982F96">
            <w:pPr>
              <w:pStyle w:val="TableParagraph"/>
              <w:spacing w:line="210" w:lineRule="exact"/>
              <w:ind w:left="107"/>
              <w:rPr>
                <w:sz w:val="20"/>
              </w:rPr>
            </w:pPr>
            <w:r>
              <w:rPr>
                <w:sz w:val="20"/>
              </w:rPr>
              <w:t>Parere LIVRARE</w:t>
            </w:r>
          </w:p>
        </w:tc>
        <w:tc>
          <w:tcPr>
            <w:tcW w:w="1620" w:type="dxa"/>
          </w:tcPr>
          <w:p w14:paraId="0EED9254" w14:textId="77777777" w:rsidR="00B70EB4" w:rsidRDefault="00982F96">
            <w:pPr>
              <w:pStyle w:val="TableParagraph"/>
              <w:spacing w:line="210" w:lineRule="exact"/>
              <w:ind w:left="108"/>
              <w:rPr>
                <w:sz w:val="20"/>
              </w:rPr>
            </w:pPr>
            <w:r>
              <w:rPr>
                <w:sz w:val="20"/>
              </w:rPr>
              <w:t>X(50)</w:t>
            </w:r>
          </w:p>
        </w:tc>
        <w:tc>
          <w:tcPr>
            <w:tcW w:w="2016" w:type="dxa"/>
          </w:tcPr>
          <w:p w14:paraId="4B134C59" w14:textId="77777777" w:rsidR="00B70EB4" w:rsidRDefault="00982F96">
            <w:pPr>
              <w:pStyle w:val="TableParagraph"/>
              <w:spacing w:line="210" w:lineRule="exact"/>
              <w:ind w:left="108"/>
              <w:rPr>
                <w:sz w:val="20"/>
              </w:rPr>
            </w:pPr>
            <w:r>
              <w:rPr>
                <w:sz w:val="20"/>
              </w:rPr>
              <w:t>NOT NULL</w:t>
            </w:r>
          </w:p>
        </w:tc>
      </w:tr>
    </w:tbl>
    <w:p w14:paraId="3D77D475" w14:textId="77777777" w:rsidR="00B70EB4" w:rsidRDefault="00B70EB4">
      <w:pPr>
        <w:pStyle w:val="BodyText"/>
        <w:spacing w:before="8"/>
        <w:rPr>
          <w:b/>
          <w:sz w:val="23"/>
        </w:rPr>
      </w:pPr>
    </w:p>
    <w:p w14:paraId="391E5AE1" w14:textId="77777777" w:rsidR="00B70EB4" w:rsidRDefault="00982F96">
      <w:pPr>
        <w:ind w:left="2877" w:right="2887"/>
        <w:jc w:val="center"/>
        <w:rPr>
          <w:b/>
          <w:sz w:val="20"/>
        </w:rPr>
      </w:pPr>
      <w:r>
        <w:rPr>
          <w:i/>
          <w:sz w:val="20"/>
        </w:rPr>
        <w:t xml:space="preserve">Tabelul 6.13. </w:t>
      </w:r>
      <w:r>
        <w:rPr>
          <w:b/>
          <w:sz w:val="20"/>
        </w:rPr>
        <w:t>Statistică pe livrare</w:t>
      </w:r>
    </w:p>
    <w:p w14:paraId="5C91436D" w14:textId="77777777" w:rsidR="00B70EB4" w:rsidRDefault="00B70EB4">
      <w:pPr>
        <w:pStyle w:val="BodyText"/>
        <w:spacing w:before="3"/>
        <w:rPr>
          <w:b/>
        </w:rPr>
      </w:pPr>
    </w:p>
    <w:p w14:paraId="4BD496B2" w14:textId="77777777" w:rsidR="00B70EB4" w:rsidRDefault="00982F96">
      <w:pPr>
        <w:pStyle w:val="Heading2"/>
        <w:numPr>
          <w:ilvl w:val="0"/>
          <w:numId w:val="7"/>
        </w:numPr>
        <w:tabs>
          <w:tab w:val="left" w:pos="838"/>
        </w:tabs>
        <w:ind w:left="837" w:hanging="360"/>
        <w:jc w:val="both"/>
      </w:pPr>
      <w:r>
        <w:t>STATISTICĂ</w:t>
      </w:r>
      <w:r>
        <w:rPr>
          <w:spacing w:val="-1"/>
        </w:rPr>
        <w:t xml:space="preserve"> </w:t>
      </w:r>
      <w:r>
        <w:t>COMPLEXĂ</w:t>
      </w:r>
    </w:p>
    <w:tbl>
      <w:tblPr>
        <w:tblW w:w="0" w:type="auto"/>
        <w:tblInd w:w="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4"/>
        <w:gridCol w:w="1620"/>
        <w:gridCol w:w="2016"/>
      </w:tblGrid>
      <w:tr w:rsidR="00B70EB4" w14:paraId="3E328D16" w14:textId="77777777">
        <w:trPr>
          <w:trHeight w:val="234"/>
        </w:trPr>
        <w:tc>
          <w:tcPr>
            <w:tcW w:w="7380" w:type="dxa"/>
            <w:gridSpan w:val="3"/>
            <w:tcBorders>
              <w:top w:val="nil"/>
              <w:left w:val="nil"/>
              <w:bottom w:val="nil"/>
              <w:right w:val="nil"/>
            </w:tcBorders>
            <w:shd w:val="clear" w:color="auto" w:fill="000000"/>
          </w:tcPr>
          <w:p w14:paraId="35A60C4C" w14:textId="77777777" w:rsidR="00B70EB4" w:rsidRDefault="00982F96">
            <w:pPr>
              <w:pStyle w:val="TableParagraph"/>
              <w:tabs>
                <w:tab w:val="left" w:pos="3856"/>
                <w:tab w:val="left" w:pos="5476"/>
              </w:tabs>
              <w:spacing w:before="10" w:line="205" w:lineRule="exact"/>
              <w:ind w:left="112"/>
              <w:rPr>
                <w:b/>
                <w:sz w:val="20"/>
              </w:rPr>
            </w:pPr>
            <w:r>
              <w:rPr>
                <w:b/>
                <w:color w:val="FFFFFF"/>
                <w:sz w:val="20"/>
              </w:rPr>
              <w:t>Denumire</w:t>
            </w:r>
            <w:r>
              <w:rPr>
                <w:b/>
                <w:color w:val="FFFFFF"/>
                <w:spacing w:val="-4"/>
                <w:sz w:val="20"/>
              </w:rPr>
              <w:t xml:space="preserve"> </w:t>
            </w:r>
            <w:r>
              <w:rPr>
                <w:b/>
                <w:color w:val="FFFFFF"/>
                <w:sz w:val="20"/>
              </w:rPr>
              <w:t>câmp</w:t>
            </w:r>
            <w:r>
              <w:rPr>
                <w:b/>
                <w:color w:val="FFFFFF"/>
                <w:sz w:val="20"/>
              </w:rPr>
              <w:tab/>
              <w:t>Tip</w:t>
            </w:r>
            <w:r>
              <w:rPr>
                <w:b/>
                <w:color w:val="FFFFFF"/>
                <w:spacing w:val="-3"/>
                <w:sz w:val="20"/>
              </w:rPr>
              <w:t xml:space="preserve"> </w:t>
            </w:r>
            <w:r>
              <w:rPr>
                <w:b/>
                <w:color w:val="FFFFFF"/>
                <w:sz w:val="20"/>
              </w:rPr>
              <w:t>(lungime)</w:t>
            </w:r>
            <w:r>
              <w:rPr>
                <w:b/>
                <w:color w:val="FFFFFF"/>
                <w:sz w:val="20"/>
              </w:rPr>
              <w:tab/>
              <w:t>Condiţii de</w:t>
            </w:r>
            <w:r>
              <w:rPr>
                <w:b/>
                <w:color w:val="FFFFFF"/>
                <w:spacing w:val="-3"/>
                <w:sz w:val="20"/>
              </w:rPr>
              <w:t xml:space="preserve"> </w:t>
            </w:r>
            <w:r>
              <w:rPr>
                <w:b/>
                <w:color w:val="FFFFFF"/>
                <w:sz w:val="20"/>
              </w:rPr>
              <w:t>validare</w:t>
            </w:r>
          </w:p>
        </w:tc>
      </w:tr>
      <w:tr w:rsidR="00B70EB4" w14:paraId="2D960AB4" w14:textId="77777777">
        <w:trPr>
          <w:trHeight w:val="234"/>
        </w:trPr>
        <w:tc>
          <w:tcPr>
            <w:tcW w:w="3744" w:type="dxa"/>
          </w:tcPr>
          <w:p w14:paraId="345B57CA" w14:textId="77777777" w:rsidR="00B70EB4" w:rsidRDefault="00982F96">
            <w:pPr>
              <w:pStyle w:val="TableParagraph"/>
              <w:spacing w:before="2" w:line="212" w:lineRule="exact"/>
              <w:ind w:left="107"/>
              <w:rPr>
                <w:sz w:val="20"/>
              </w:rPr>
            </w:pPr>
            <w:r>
              <w:rPr>
                <w:sz w:val="20"/>
              </w:rPr>
              <w:t>Produs</w:t>
            </w:r>
          </w:p>
        </w:tc>
        <w:tc>
          <w:tcPr>
            <w:tcW w:w="1620" w:type="dxa"/>
          </w:tcPr>
          <w:p w14:paraId="2F43AF35" w14:textId="77777777" w:rsidR="00B70EB4" w:rsidRDefault="00982F96">
            <w:pPr>
              <w:pStyle w:val="TableParagraph"/>
              <w:spacing w:before="2" w:line="212" w:lineRule="exact"/>
              <w:ind w:left="107"/>
              <w:rPr>
                <w:sz w:val="20"/>
              </w:rPr>
            </w:pPr>
            <w:r>
              <w:rPr>
                <w:sz w:val="20"/>
              </w:rPr>
              <w:t>X(50)</w:t>
            </w:r>
          </w:p>
        </w:tc>
        <w:tc>
          <w:tcPr>
            <w:tcW w:w="2016" w:type="dxa"/>
          </w:tcPr>
          <w:p w14:paraId="52A56164" w14:textId="77777777" w:rsidR="00B70EB4" w:rsidRDefault="00982F96">
            <w:pPr>
              <w:pStyle w:val="TableParagraph"/>
              <w:spacing w:before="2" w:line="212" w:lineRule="exact"/>
              <w:ind w:left="107"/>
              <w:rPr>
                <w:sz w:val="20"/>
              </w:rPr>
            </w:pPr>
            <w:r>
              <w:rPr>
                <w:sz w:val="20"/>
              </w:rPr>
              <w:t>NOT NULL</w:t>
            </w:r>
          </w:p>
        </w:tc>
      </w:tr>
      <w:tr w:rsidR="00B70EB4" w14:paraId="4F71311B" w14:textId="77777777">
        <w:trPr>
          <w:trHeight w:val="230"/>
        </w:trPr>
        <w:tc>
          <w:tcPr>
            <w:tcW w:w="3744" w:type="dxa"/>
          </w:tcPr>
          <w:p w14:paraId="702558E7" w14:textId="77777777" w:rsidR="00B70EB4" w:rsidRDefault="00982F96">
            <w:pPr>
              <w:pStyle w:val="TableParagraph"/>
              <w:spacing w:line="210" w:lineRule="exact"/>
              <w:ind w:left="107"/>
              <w:rPr>
                <w:sz w:val="20"/>
              </w:rPr>
            </w:pPr>
            <w:r>
              <w:rPr>
                <w:sz w:val="20"/>
              </w:rPr>
              <w:t>DISTRIBUTIE</w:t>
            </w:r>
          </w:p>
        </w:tc>
        <w:tc>
          <w:tcPr>
            <w:tcW w:w="1620" w:type="dxa"/>
          </w:tcPr>
          <w:p w14:paraId="63D09AFD" w14:textId="77777777" w:rsidR="00B70EB4" w:rsidRDefault="00982F96">
            <w:pPr>
              <w:pStyle w:val="TableParagraph"/>
              <w:spacing w:line="210" w:lineRule="exact"/>
              <w:ind w:left="108"/>
              <w:rPr>
                <w:sz w:val="20"/>
              </w:rPr>
            </w:pPr>
            <w:r>
              <w:rPr>
                <w:sz w:val="20"/>
              </w:rPr>
              <w:t>X(50)</w:t>
            </w:r>
          </w:p>
        </w:tc>
        <w:tc>
          <w:tcPr>
            <w:tcW w:w="2016" w:type="dxa"/>
          </w:tcPr>
          <w:p w14:paraId="54D6CC87" w14:textId="77777777" w:rsidR="00B70EB4" w:rsidRDefault="00982F96">
            <w:pPr>
              <w:pStyle w:val="TableParagraph"/>
              <w:spacing w:line="210" w:lineRule="exact"/>
              <w:ind w:left="108"/>
              <w:rPr>
                <w:sz w:val="20"/>
              </w:rPr>
            </w:pPr>
            <w:r>
              <w:rPr>
                <w:sz w:val="20"/>
              </w:rPr>
              <w:t>NOT NULL</w:t>
            </w:r>
          </w:p>
        </w:tc>
      </w:tr>
      <w:tr w:rsidR="00B70EB4" w14:paraId="578AAB63" w14:textId="77777777">
        <w:trPr>
          <w:trHeight w:val="230"/>
        </w:trPr>
        <w:tc>
          <w:tcPr>
            <w:tcW w:w="3744" w:type="dxa"/>
          </w:tcPr>
          <w:p w14:paraId="4475BF63" w14:textId="77777777" w:rsidR="00B70EB4" w:rsidRDefault="00982F96">
            <w:pPr>
              <w:pStyle w:val="TableParagraph"/>
              <w:spacing w:line="210" w:lineRule="exact"/>
              <w:ind w:left="107"/>
              <w:rPr>
                <w:sz w:val="20"/>
              </w:rPr>
            </w:pPr>
            <w:r>
              <w:rPr>
                <w:sz w:val="20"/>
              </w:rPr>
              <w:t>PRET</w:t>
            </w:r>
          </w:p>
        </w:tc>
        <w:tc>
          <w:tcPr>
            <w:tcW w:w="1620" w:type="dxa"/>
          </w:tcPr>
          <w:p w14:paraId="743C05FD" w14:textId="77777777" w:rsidR="00B70EB4" w:rsidRDefault="00982F96">
            <w:pPr>
              <w:pStyle w:val="TableParagraph"/>
              <w:spacing w:line="210" w:lineRule="exact"/>
              <w:ind w:left="108"/>
              <w:rPr>
                <w:sz w:val="20"/>
              </w:rPr>
            </w:pPr>
            <w:r>
              <w:rPr>
                <w:sz w:val="20"/>
              </w:rPr>
              <w:t>X(50)</w:t>
            </w:r>
          </w:p>
        </w:tc>
        <w:tc>
          <w:tcPr>
            <w:tcW w:w="2016" w:type="dxa"/>
          </w:tcPr>
          <w:p w14:paraId="3DBEB09F" w14:textId="77777777" w:rsidR="00B70EB4" w:rsidRDefault="00982F96">
            <w:pPr>
              <w:pStyle w:val="TableParagraph"/>
              <w:spacing w:line="210" w:lineRule="exact"/>
              <w:ind w:left="108"/>
              <w:rPr>
                <w:sz w:val="20"/>
              </w:rPr>
            </w:pPr>
            <w:r>
              <w:rPr>
                <w:sz w:val="20"/>
              </w:rPr>
              <w:t>NOT NULL</w:t>
            </w:r>
          </w:p>
        </w:tc>
      </w:tr>
      <w:tr w:rsidR="00B70EB4" w14:paraId="11C59B32" w14:textId="77777777">
        <w:trPr>
          <w:trHeight w:val="230"/>
        </w:trPr>
        <w:tc>
          <w:tcPr>
            <w:tcW w:w="3744" w:type="dxa"/>
          </w:tcPr>
          <w:p w14:paraId="7DDDD6D1" w14:textId="77777777" w:rsidR="00B70EB4" w:rsidRDefault="00982F96">
            <w:pPr>
              <w:pStyle w:val="TableParagraph"/>
              <w:spacing w:line="210" w:lineRule="exact"/>
              <w:ind w:left="107"/>
              <w:rPr>
                <w:sz w:val="20"/>
              </w:rPr>
            </w:pPr>
            <w:r>
              <w:rPr>
                <w:sz w:val="20"/>
              </w:rPr>
              <w:t>CALITATE</w:t>
            </w:r>
          </w:p>
        </w:tc>
        <w:tc>
          <w:tcPr>
            <w:tcW w:w="1620" w:type="dxa"/>
          </w:tcPr>
          <w:p w14:paraId="428718AC" w14:textId="77777777" w:rsidR="00B70EB4" w:rsidRDefault="00982F96">
            <w:pPr>
              <w:pStyle w:val="TableParagraph"/>
              <w:spacing w:line="210" w:lineRule="exact"/>
              <w:ind w:left="108"/>
              <w:rPr>
                <w:sz w:val="20"/>
              </w:rPr>
            </w:pPr>
            <w:r>
              <w:rPr>
                <w:sz w:val="20"/>
              </w:rPr>
              <w:t>X(50)</w:t>
            </w:r>
          </w:p>
        </w:tc>
        <w:tc>
          <w:tcPr>
            <w:tcW w:w="2016" w:type="dxa"/>
          </w:tcPr>
          <w:p w14:paraId="53CA44FE" w14:textId="77777777" w:rsidR="00B70EB4" w:rsidRDefault="00982F96">
            <w:pPr>
              <w:pStyle w:val="TableParagraph"/>
              <w:spacing w:line="210" w:lineRule="exact"/>
              <w:ind w:left="108"/>
              <w:rPr>
                <w:sz w:val="20"/>
              </w:rPr>
            </w:pPr>
            <w:r>
              <w:rPr>
                <w:sz w:val="20"/>
              </w:rPr>
              <w:t>NOT NULL</w:t>
            </w:r>
          </w:p>
        </w:tc>
      </w:tr>
      <w:tr w:rsidR="00B70EB4" w14:paraId="2CE7400F" w14:textId="77777777">
        <w:trPr>
          <w:trHeight w:val="230"/>
        </w:trPr>
        <w:tc>
          <w:tcPr>
            <w:tcW w:w="3744" w:type="dxa"/>
          </w:tcPr>
          <w:p w14:paraId="64DF7540" w14:textId="77777777" w:rsidR="00B70EB4" w:rsidRDefault="00982F96">
            <w:pPr>
              <w:pStyle w:val="TableParagraph"/>
              <w:spacing w:line="210" w:lineRule="exact"/>
              <w:ind w:left="107"/>
              <w:rPr>
                <w:sz w:val="20"/>
              </w:rPr>
            </w:pPr>
            <w:r>
              <w:rPr>
                <w:sz w:val="20"/>
              </w:rPr>
              <w:t>ZONA</w:t>
            </w:r>
          </w:p>
        </w:tc>
        <w:tc>
          <w:tcPr>
            <w:tcW w:w="1620" w:type="dxa"/>
          </w:tcPr>
          <w:p w14:paraId="6BA1F8E8" w14:textId="77777777" w:rsidR="00B70EB4" w:rsidRDefault="00982F96">
            <w:pPr>
              <w:pStyle w:val="TableParagraph"/>
              <w:spacing w:line="210" w:lineRule="exact"/>
              <w:ind w:left="108"/>
              <w:rPr>
                <w:sz w:val="20"/>
              </w:rPr>
            </w:pPr>
            <w:r>
              <w:rPr>
                <w:sz w:val="20"/>
              </w:rPr>
              <w:t>X(50)</w:t>
            </w:r>
          </w:p>
        </w:tc>
        <w:tc>
          <w:tcPr>
            <w:tcW w:w="2016" w:type="dxa"/>
          </w:tcPr>
          <w:p w14:paraId="3FD6C242" w14:textId="77777777" w:rsidR="00B70EB4" w:rsidRDefault="00982F96">
            <w:pPr>
              <w:pStyle w:val="TableParagraph"/>
              <w:spacing w:line="210" w:lineRule="exact"/>
              <w:ind w:left="108"/>
              <w:rPr>
                <w:sz w:val="20"/>
              </w:rPr>
            </w:pPr>
            <w:r>
              <w:rPr>
                <w:sz w:val="20"/>
              </w:rPr>
              <w:t>NOT NULL</w:t>
            </w:r>
          </w:p>
        </w:tc>
      </w:tr>
      <w:tr w:rsidR="00B70EB4" w14:paraId="244A81EB" w14:textId="77777777">
        <w:trPr>
          <w:trHeight w:val="230"/>
        </w:trPr>
        <w:tc>
          <w:tcPr>
            <w:tcW w:w="3744" w:type="dxa"/>
          </w:tcPr>
          <w:p w14:paraId="3E91505F" w14:textId="77777777" w:rsidR="00B70EB4" w:rsidRDefault="00982F96">
            <w:pPr>
              <w:pStyle w:val="TableParagraph"/>
              <w:spacing w:line="210" w:lineRule="exact"/>
              <w:ind w:left="107"/>
              <w:rPr>
                <w:sz w:val="20"/>
              </w:rPr>
            </w:pPr>
            <w:r>
              <w:rPr>
                <w:sz w:val="20"/>
              </w:rPr>
              <w:t>PUBLICITATE</w:t>
            </w:r>
          </w:p>
        </w:tc>
        <w:tc>
          <w:tcPr>
            <w:tcW w:w="1620" w:type="dxa"/>
          </w:tcPr>
          <w:p w14:paraId="67C52CF1" w14:textId="77777777" w:rsidR="00B70EB4" w:rsidRDefault="00982F96">
            <w:pPr>
              <w:pStyle w:val="TableParagraph"/>
              <w:spacing w:line="210" w:lineRule="exact"/>
              <w:ind w:left="108"/>
              <w:rPr>
                <w:sz w:val="20"/>
              </w:rPr>
            </w:pPr>
            <w:r>
              <w:rPr>
                <w:sz w:val="20"/>
              </w:rPr>
              <w:t>X(50)</w:t>
            </w:r>
          </w:p>
        </w:tc>
        <w:tc>
          <w:tcPr>
            <w:tcW w:w="2016" w:type="dxa"/>
          </w:tcPr>
          <w:p w14:paraId="125A10FD" w14:textId="77777777" w:rsidR="00B70EB4" w:rsidRDefault="00982F96">
            <w:pPr>
              <w:pStyle w:val="TableParagraph"/>
              <w:spacing w:line="210" w:lineRule="exact"/>
              <w:ind w:left="108"/>
              <w:rPr>
                <w:sz w:val="20"/>
              </w:rPr>
            </w:pPr>
            <w:r>
              <w:rPr>
                <w:sz w:val="20"/>
              </w:rPr>
              <w:t>NOT NULL</w:t>
            </w:r>
          </w:p>
        </w:tc>
      </w:tr>
      <w:tr w:rsidR="00B70EB4" w14:paraId="7120F4A0" w14:textId="77777777">
        <w:trPr>
          <w:trHeight w:val="231"/>
        </w:trPr>
        <w:tc>
          <w:tcPr>
            <w:tcW w:w="3744" w:type="dxa"/>
          </w:tcPr>
          <w:p w14:paraId="5966DD33" w14:textId="77777777" w:rsidR="00B70EB4" w:rsidRDefault="00982F96">
            <w:pPr>
              <w:pStyle w:val="TableParagraph"/>
              <w:spacing w:line="211" w:lineRule="exact"/>
              <w:ind w:left="107"/>
              <w:rPr>
                <w:sz w:val="20"/>
              </w:rPr>
            </w:pPr>
            <w:r>
              <w:rPr>
                <w:sz w:val="20"/>
              </w:rPr>
              <w:t>LIVRARE</w:t>
            </w:r>
          </w:p>
        </w:tc>
        <w:tc>
          <w:tcPr>
            <w:tcW w:w="1620" w:type="dxa"/>
          </w:tcPr>
          <w:p w14:paraId="5A40DCA5" w14:textId="77777777" w:rsidR="00B70EB4" w:rsidRDefault="00982F96">
            <w:pPr>
              <w:pStyle w:val="TableParagraph"/>
              <w:spacing w:line="211" w:lineRule="exact"/>
              <w:ind w:left="108"/>
              <w:rPr>
                <w:sz w:val="20"/>
              </w:rPr>
            </w:pPr>
            <w:r>
              <w:rPr>
                <w:sz w:val="20"/>
              </w:rPr>
              <w:t>X(50)</w:t>
            </w:r>
          </w:p>
        </w:tc>
        <w:tc>
          <w:tcPr>
            <w:tcW w:w="2016" w:type="dxa"/>
          </w:tcPr>
          <w:p w14:paraId="055D8E18" w14:textId="77777777" w:rsidR="00B70EB4" w:rsidRDefault="00982F96">
            <w:pPr>
              <w:pStyle w:val="TableParagraph"/>
              <w:spacing w:line="211" w:lineRule="exact"/>
              <w:ind w:left="108"/>
              <w:rPr>
                <w:sz w:val="20"/>
              </w:rPr>
            </w:pPr>
            <w:r>
              <w:rPr>
                <w:sz w:val="20"/>
              </w:rPr>
              <w:t>NOT NULL</w:t>
            </w:r>
          </w:p>
        </w:tc>
      </w:tr>
    </w:tbl>
    <w:p w14:paraId="18558A06" w14:textId="77777777" w:rsidR="00B70EB4" w:rsidRDefault="00B70EB4">
      <w:pPr>
        <w:pStyle w:val="BodyText"/>
        <w:spacing w:before="8"/>
        <w:rPr>
          <w:b/>
          <w:sz w:val="23"/>
        </w:rPr>
      </w:pPr>
    </w:p>
    <w:p w14:paraId="249CD13D" w14:textId="77777777" w:rsidR="00B70EB4" w:rsidRDefault="00982F96">
      <w:pPr>
        <w:ind w:left="2877" w:right="2948"/>
        <w:jc w:val="center"/>
        <w:rPr>
          <w:b/>
          <w:sz w:val="20"/>
        </w:rPr>
      </w:pPr>
      <w:r>
        <w:rPr>
          <w:i/>
          <w:sz w:val="20"/>
        </w:rPr>
        <w:t xml:space="preserve">Tabelul 6.14. </w:t>
      </w:r>
      <w:r>
        <w:rPr>
          <w:b/>
          <w:sz w:val="20"/>
        </w:rPr>
        <w:t>Statistică complexă</w:t>
      </w:r>
    </w:p>
    <w:p w14:paraId="2F13C875" w14:textId="77777777" w:rsidR="00B70EB4" w:rsidRDefault="00B70EB4">
      <w:pPr>
        <w:pStyle w:val="BodyText"/>
        <w:spacing w:before="1"/>
        <w:rPr>
          <w:b/>
        </w:rPr>
      </w:pPr>
    </w:p>
    <w:p w14:paraId="24FE0C4B" w14:textId="77777777" w:rsidR="00B70EB4" w:rsidRDefault="00982F96">
      <w:pPr>
        <w:pStyle w:val="Heading2"/>
        <w:numPr>
          <w:ilvl w:val="0"/>
          <w:numId w:val="7"/>
        </w:numPr>
        <w:tabs>
          <w:tab w:val="left" w:pos="839"/>
        </w:tabs>
        <w:ind w:left="838" w:hanging="361"/>
        <w:jc w:val="both"/>
      </w:pPr>
      <w:r>
        <w:t>ALTE</w:t>
      </w:r>
      <w:r>
        <w:rPr>
          <w:spacing w:val="-1"/>
        </w:rPr>
        <w:t xml:space="preserve"> </w:t>
      </w:r>
      <w:r>
        <w:t>COMENTARII</w:t>
      </w:r>
    </w:p>
    <w:tbl>
      <w:tblPr>
        <w:tblW w:w="0" w:type="auto"/>
        <w:tblInd w:w="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4"/>
        <w:gridCol w:w="1620"/>
        <w:gridCol w:w="2016"/>
      </w:tblGrid>
      <w:tr w:rsidR="00B70EB4" w14:paraId="11BC6521" w14:textId="77777777">
        <w:trPr>
          <w:trHeight w:val="235"/>
        </w:trPr>
        <w:tc>
          <w:tcPr>
            <w:tcW w:w="7380" w:type="dxa"/>
            <w:gridSpan w:val="3"/>
            <w:tcBorders>
              <w:top w:val="nil"/>
              <w:left w:val="nil"/>
              <w:bottom w:val="nil"/>
              <w:right w:val="nil"/>
            </w:tcBorders>
            <w:shd w:val="clear" w:color="auto" w:fill="000000"/>
          </w:tcPr>
          <w:p w14:paraId="412A6047" w14:textId="77777777" w:rsidR="00B70EB4" w:rsidRDefault="00982F96">
            <w:pPr>
              <w:pStyle w:val="TableParagraph"/>
              <w:tabs>
                <w:tab w:val="left" w:pos="3856"/>
                <w:tab w:val="left" w:pos="5476"/>
              </w:tabs>
              <w:spacing w:before="10" w:line="205" w:lineRule="exact"/>
              <w:ind w:left="112"/>
              <w:rPr>
                <w:b/>
                <w:sz w:val="20"/>
              </w:rPr>
            </w:pPr>
            <w:r>
              <w:rPr>
                <w:b/>
                <w:color w:val="FFFFFF"/>
                <w:sz w:val="20"/>
              </w:rPr>
              <w:t>Denumire</w:t>
            </w:r>
            <w:r>
              <w:rPr>
                <w:b/>
                <w:color w:val="FFFFFF"/>
                <w:spacing w:val="-4"/>
                <w:sz w:val="20"/>
              </w:rPr>
              <w:t xml:space="preserve"> </w:t>
            </w:r>
            <w:r>
              <w:rPr>
                <w:b/>
                <w:color w:val="FFFFFF"/>
                <w:sz w:val="20"/>
              </w:rPr>
              <w:t>câmp</w:t>
            </w:r>
            <w:r>
              <w:rPr>
                <w:b/>
                <w:color w:val="FFFFFF"/>
                <w:sz w:val="20"/>
              </w:rPr>
              <w:tab/>
              <w:t>Tip</w:t>
            </w:r>
            <w:r>
              <w:rPr>
                <w:b/>
                <w:color w:val="FFFFFF"/>
                <w:spacing w:val="-3"/>
                <w:sz w:val="20"/>
              </w:rPr>
              <w:t xml:space="preserve"> </w:t>
            </w:r>
            <w:r>
              <w:rPr>
                <w:b/>
                <w:color w:val="FFFFFF"/>
                <w:sz w:val="20"/>
              </w:rPr>
              <w:t>(lungime)</w:t>
            </w:r>
            <w:r>
              <w:rPr>
                <w:b/>
                <w:color w:val="FFFFFF"/>
                <w:sz w:val="20"/>
              </w:rPr>
              <w:tab/>
              <w:t>Condiţii de</w:t>
            </w:r>
            <w:r>
              <w:rPr>
                <w:b/>
                <w:color w:val="FFFFFF"/>
                <w:spacing w:val="-3"/>
                <w:sz w:val="20"/>
              </w:rPr>
              <w:t xml:space="preserve"> </w:t>
            </w:r>
            <w:r>
              <w:rPr>
                <w:b/>
                <w:color w:val="FFFFFF"/>
                <w:sz w:val="20"/>
              </w:rPr>
              <w:t>validare</w:t>
            </w:r>
          </w:p>
        </w:tc>
      </w:tr>
      <w:tr w:rsidR="00B70EB4" w14:paraId="30DD0EDB" w14:textId="77777777">
        <w:trPr>
          <w:trHeight w:val="234"/>
        </w:trPr>
        <w:tc>
          <w:tcPr>
            <w:tcW w:w="3744" w:type="dxa"/>
          </w:tcPr>
          <w:p w14:paraId="03805498" w14:textId="77777777" w:rsidR="00B70EB4" w:rsidRDefault="00982F96">
            <w:pPr>
              <w:pStyle w:val="TableParagraph"/>
              <w:spacing w:before="2" w:line="212" w:lineRule="exact"/>
              <w:ind w:left="107"/>
              <w:rPr>
                <w:sz w:val="20"/>
              </w:rPr>
            </w:pPr>
            <w:r>
              <w:rPr>
                <w:sz w:val="20"/>
              </w:rPr>
              <w:t>Produs</w:t>
            </w:r>
          </w:p>
        </w:tc>
        <w:tc>
          <w:tcPr>
            <w:tcW w:w="1620" w:type="dxa"/>
          </w:tcPr>
          <w:p w14:paraId="6D3A0822" w14:textId="77777777" w:rsidR="00B70EB4" w:rsidRDefault="00982F96">
            <w:pPr>
              <w:pStyle w:val="TableParagraph"/>
              <w:spacing w:before="2" w:line="212" w:lineRule="exact"/>
              <w:ind w:left="107"/>
              <w:rPr>
                <w:sz w:val="20"/>
              </w:rPr>
            </w:pPr>
            <w:r>
              <w:rPr>
                <w:sz w:val="20"/>
              </w:rPr>
              <w:t>X(50)</w:t>
            </w:r>
          </w:p>
        </w:tc>
        <w:tc>
          <w:tcPr>
            <w:tcW w:w="2016" w:type="dxa"/>
          </w:tcPr>
          <w:p w14:paraId="6656F40A" w14:textId="77777777" w:rsidR="00B70EB4" w:rsidRDefault="00982F96">
            <w:pPr>
              <w:pStyle w:val="TableParagraph"/>
              <w:spacing w:before="2" w:line="212" w:lineRule="exact"/>
              <w:ind w:left="107"/>
              <w:rPr>
                <w:sz w:val="20"/>
              </w:rPr>
            </w:pPr>
            <w:r>
              <w:rPr>
                <w:sz w:val="20"/>
              </w:rPr>
              <w:t>NOT NULL</w:t>
            </w:r>
          </w:p>
        </w:tc>
      </w:tr>
      <w:tr w:rsidR="00B70EB4" w14:paraId="341E1B17" w14:textId="77777777">
        <w:trPr>
          <w:trHeight w:val="231"/>
        </w:trPr>
        <w:tc>
          <w:tcPr>
            <w:tcW w:w="3744" w:type="dxa"/>
          </w:tcPr>
          <w:p w14:paraId="2B8FBEA0" w14:textId="77777777" w:rsidR="00B70EB4" w:rsidRDefault="00982F96">
            <w:pPr>
              <w:pStyle w:val="TableParagraph"/>
              <w:spacing w:line="211" w:lineRule="exact"/>
              <w:ind w:left="107"/>
              <w:rPr>
                <w:sz w:val="20"/>
              </w:rPr>
            </w:pPr>
            <w:r>
              <w:rPr>
                <w:sz w:val="20"/>
              </w:rPr>
              <w:t>Descriere comentariu</w:t>
            </w:r>
          </w:p>
        </w:tc>
        <w:tc>
          <w:tcPr>
            <w:tcW w:w="1620" w:type="dxa"/>
          </w:tcPr>
          <w:p w14:paraId="4490DC83" w14:textId="77777777" w:rsidR="00B70EB4" w:rsidRDefault="00982F96">
            <w:pPr>
              <w:pStyle w:val="TableParagraph"/>
              <w:spacing w:line="211" w:lineRule="exact"/>
              <w:ind w:left="108"/>
              <w:rPr>
                <w:sz w:val="20"/>
              </w:rPr>
            </w:pPr>
            <w:r>
              <w:rPr>
                <w:sz w:val="20"/>
              </w:rPr>
              <w:t>MEMO</w:t>
            </w:r>
          </w:p>
        </w:tc>
        <w:tc>
          <w:tcPr>
            <w:tcW w:w="2016" w:type="dxa"/>
          </w:tcPr>
          <w:p w14:paraId="04686602" w14:textId="77777777" w:rsidR="00B70EB4" w:rsidRDefault="00982F96">
            <w:pPr>
              <w:pStyle w:val="TableParagraph"/>
              <w:spacing w:line="211" w:lineRule="exact"/>
              <w:ind w:left="108"/>
              <w:rPr>
                <w:sz w:val="20"/>
              </w:rPr>
            </w:pPr>
            <w:r>
              <w:rPr>
                <w:sz w:val="20"/>
              </w:rPr>
              <w:t>NOT NULL</w:t>
            </w:r>
          </w:p>
        </w:tc>
      </w:tr>
    </w:tbl>
    <w:p w14:paraId="02021C53" w14:textId="77777777" w:rsidR="00B70EB4" w:rsidRDefault="00B70EB4">
      <w:pPr>
        <w:pStyle w:val="BodyText"/>
        <w:spacing w:before="8"/>
        <w:rPr>
          <w:b/>
          <w:sz w:val="23"/>
        </w:rPr>
      </w:pPr>
    </w:p>
    <w:p w14:paraId="26053CE6" w14:textId="77777777" w:rsidR="00B70EB4" w:rsidRDefault="00982F96">
      <w:pPr>
        <w:ind w:left="2877" w:right="2949"/>
        <w:jc w:val="center"/>
        <w:rPr>
          <w:b/>
          <w:sz w:val="20"/>
        </w:rPr>
      </w:pPr>
      <w:r>
        <w:rPr>
          <w:i/>
          <w:sz w:val="20"/>
        </w:rPr>
        <w:t xml:space="preserve">Tabelul 6.15. </w:t>
      </w:r>
      <w:r>
        <w:rPr>
          <w:b/>
          <w:sz w:val="20"/>
        </w:rPr>
        <w:t>Statistică pe alte comentarii</w:t>
      </w:r>
    </w:p>
    <w:p w14:paraId="31FE057F" w14:textId="77777777" w:rsidR="00B70EB4" w:rsidRDefault="00B70EB4">
      <w:pPr>
        <w:pStyle w:val="BodyText"/>
        <w:spacing w:before="10"/>
        <w:rPr>
          <w:b/>
          <w:sz w:val="23"/>
        </w:rPr>
      </w:pPr>
    </w:p>
    <w:p w14:paraId="79259D9E" w14:textId="77777777" w:rsidR="00B70EB4" w:rsidRDefault="00982F96">
      <w:pPr>
        <w:pStyle w:val="BodyText"/>
        <w:spacing w:before="1"/>
        <w:ind w:left="477" w:right="548"/>
        <w:jc w:val="both"/>
      </w:pPr>
      <w:r>
        <w:t>Interfaţa cu utilizatorul (figura 2.4) reprezintă partea sistemului, prin care utilizatorii interacţionează cu acesta. Interfaţa cuprinde mecanismele fizice şi mecanismele grafice, prin care utilizatorul navighează, introduce</w:t>
      </w:r>
      <w:r>
        <w:t xml:space="preserve"> şi obţine datele şi informaţiile prelucrate. Interfaţa sistemului are trei părţi esenţiale:</w:t>
      </w:r>
    </w:p>
    <w:p w14:paraId="331CB75A" w14:textId="77777777" w:rsidR="00B70EB4" w:rsidRDefault="00982F96">
      <w:pPr>
        <w:pStyle w:val="ListParagraph"/>
        <w:numPr>
          <w:ilvl w:val="1"/>
          <w:numId w:val="7"/>
        </w:numPr>
        <w:tabs>
          <w:tab w:val="left" w:pos="1917"/>
          <w:tab w:val="left" w:pos="1918"/>
        </w:tabs>
        <w:spacing w:before="1"/>
        <w:ind w:right="548"/>
        <w:rPr>
          <w:sz w:val="24"/>
        </w:rPr>
      </w:pPr>
      <w:r>
        <w:rPr>
          <w:b/>
          <w:i/>
          <w:sz w:val="24"/>
        </w:rPr>
        <w:t xml:space="preserve">Mecanismul de navigare, </w:t>
      </w:r>
      <w:r>
        <w:rPr>
          <w:sz w:val="24"/>
        </w:rPr>
        <w:t>reprezintă modul în care utilizatorul dă comenzi</w:t>
      </w:r>
      <w:r>
        <w:rPr>
          <w:spacing w:val="17"/>
          <w:sz w:val="24"/>
        </w:rPr>
        <w:t xml:space="preserve"> </w:t>
      </w:r>
      <w:r>
        <w:rPr>
          <w:sz w:val="24"/>
        </w:rPr>
        <w:t>sistemului</w:t>
      </w:r>
      <w:r>
        <w:rPr>
          <w:spacing w:val="17"/>
          <w:sz w:val="24"/>
        </w:rPr>
        <w:t xml:space="preserve"> </w:t>
      </w:r>
      <w:r>
        <w:rPr>
          <w:sz w:val="24"/>
        </w:rPr>
        <w:t>în</w:t>
      </w:r>
      <w:r>
        <w:rPr>
          <w:spacing w:val="17"/>
          <w:sz w:val="24"/>
        </w:rPr>
        <w:t xml:space="preserve"> </w:t>
      </w:r>
      <w:r>
        <w:rPr>
          <w:sz w:val="24"/>
        </w:rPr>
        <w:t>funcţie</w:t>
      </w:r>
      <w:r>
        <w:rPr>
          <w:spacing w:val="17"/>
          <w:sz w:val="24"/>
        </w:rPr>
        <w:t xml:space="preserve"> </w:t>
      </w:r>
      <w:r>
        <w:rPr>
          <w:sz w:val="24"/>
        </w:rPr>
        <w:t>de</w:t>
      </w:r>
      <w:r>
        <w:rPr>
          <w:spacing w:val="17"/>
          <w:sz w:val="24"/>
        </w:rPr>
        <w:t xml:space="preserve"> </w:t>
      </w:r>
      <w:r>
        <w:rPr>
          <w:sz w:val="24"/>
        </w:rPr>
        <w:t>operaţiile</w:t>
      </w:r>
      <w:r>
        <w:rPr>
          <w:spacing w:val="17"/>
          <w:sz w:val="24"/>
        </w:rPr>
        <w:t xml:space="preserve"> </w:t>
      </w:r>
      <w:r>
        <w:rPr>
          <w:sz w:val="24"/>
        </w:rPr>
        <w:t>pe</w:t>
      </w:r>
      <w:r>
        <w:rPr>
          <w:spacing w:val="17"/>
          <w:sz w:val="24"/>
        </w:rPr>
        <w:t xml:space="preserve"> </w:t>
      </w:r>
      <w:r>
        <w:rPr>
          <w:sz w:val="24"/>
        </w:rPr>
        <w:t>care</w:t>
      </w:r>
      <w:r>
        <w:rPr>
          <w:spacing w:val="17"/>
          <w:sz w:val="24"/>
        </w:rPr>
        <w:t xml:space="preserve"> </w:t>
      </w:r>
      <w:r>
        <w:rPr>
          <w:sz w:val="24"/>
        </w:rPr>
        <w:t>doreşte</w:t>
      </w:r>
      <w:r>
        <w:rPr>
          <w:spacing w:val="17"/>
          <w:sz w:val="24"/>
        </w:rPr>
        <w:t xml:space="preserve"> </w:t>
      </w:r>
      <w:r>
        <w:rPr>
          <w:sz w:val="24"/>
        </w:rPr>
        <w:t>să</w:t>
      </w:r>
      <w:r>
        <w:rPr>
          <w:spacing w:val="17"/>
          <w:sz w:val="24"/>
        </w:rPr>
        <w:t xml:space="preserve"> </w:t>
      </w:r>
      <w:r>
        <w:rPr>
          <w:sz w:val="24"/>
        </w:rPr>
        <w:t>le</w:t>
      </w:r>
    </w:p>
    <w:p w14:paraId="6FB2C265" w14:textId="77777777" w:rsidR="00B70EB4" w:rsidRDefault="00B70EB4">
      <w:pPr>
        <w:rPr>
          <w:sz w:val="24"/>
        </w:rPr>
        <w:sectPr w:rsidR="00B70EB4">
          <w:pgSz w:w="11910" w:h="16840"/>
          <w:pgMar w:top="1340" w:right="1240" w:bottom="1220" w:left="1320" w:header="729" w:footer="1021" w:gutter="0"/>
          <w:cols w:space="708"/>
        </w:sectPr>
      </w:pPr>
    </w:p>
    <w:p w14:paraId="37D8A091" w14:textId="77777777" w:rsidR="00B70EB4" w:rsidRDefault="00982F96">
      <w:pPr>
        <w:pStyle w:val="BodyText"/>
        <w:spacing w:before="89"/>
        <w:ind w:left="1917"/>
      </w:pPr>
      <w:r>
        <w:lastRenderedPageBreak/>
        <w:t>execute. Navig</w:t>
      </w:r>
      <w:r>
        <w:t>area se realizează în general, la nivel grafic prin meniuri</w:t>
      </w:r>
    </w:p>
    <w:p w14:paraId="0C94A888" w14:textId="77777777" w:rsidR="00B70EB4" w:rsidRDefault="00982F96">
      <w:pPr>
        <w:pStyle w:val="BodyText"/>
        <w:ind w:left="1917"/>
      </w:pPr>
      <w:r>
        <w:t>şi butoane de comandă, iar la nivel fizic prin tastatură, mouse, etc.</w:t>
      </w:r>
    </w:p>
    <w:p w14:paraId="3E121251" w14:textId="77777777" w:rsidR="00B70EB4" w:rsidRDefault="00982F96">
      <w:pPr>
        <w:pStyle w:val="ListParagraph"/>
        <w:numPr>
          <w:ilvl w:val="1"/>
          <w:numId w:val="7"/>
        </w:numPr>
        <w:tabs>
          <w:tab w:val="left" w:pos="1918"/>
        </w:tabs>
        <w:spacing w:before="1"/>
        <w:ind w:right="548"/>
        <w:jc w:val="both"/>
        <w:rPr>
          <w:sz w:val="24"/>
        </w:rPr>
      </w:pPr>
      <w:r>
        <w:rPr>
          <w:b/>
          <w:i/>
          <w:sz w:val="24"/>
        </w:rPr>
        <w:t xml:space="preserve">Mecanismul de intrare, </w:t>
      </w:r>
      <w:r>
        <w:rPr>
          <w:sz w:val="24"/>
        </w:rPr>
        <w:t>reprezintă modul în care sistemul captează (preia) datele şi informaţiile. Intrarea se realizează în general, la nivel grafic prin ferestre, iar la nivel fizic prin tastatură, scanner şi</w:t>
      </w:r>
      <w:r>
        <w:rPr>
          <w:spacing w:val="-22"/>
          <w:sz w:val="24"/>
        </w:rPr>
        <w:t xml:space="preserve"> </w:t>
      </w:r>
      <w:r>
        <w:rPr>
          <w:sz w:val="24"/>
        </w:rPr>
        <w:t>microfon.</w:t>
      </w:r>
    </w:p>
    <w:p w14:paraId="56558E02" w14:textId="77777777" w:rsidR="00B70EB4" w:rsidRDefault="00982F96">
      <w:pPr>
        <w:pStyle w:val="ListParagraph"/>
        <w:numPr>
          <w:ilvl w:val="1"/>
          <w:numId w:val="7"/>
        </w:numPr>
        <w:tabs>
          <w:tab w:val="left" w:pos="1918"/>
        </w:tabs>
        <w:ind w:right="548"/>
        <w:jc w:val="both"/>
        <w:rPr>
          <w:sz w:val="24"/>
        </w:rPr>
      </w:pPr>
      <w:r>
        <w:rPr>
          <w:b/>
          <w:i/>
          <w:sz w:val="24"/>
        </w:rPr>
        <w:t xml:space="preserve">Mecanismul de ieşire, </w:t>
      </w:r>
      <w:r>
        <w:rPr>
          <w:sz w:val="24"/>
        </w:rPr>
        <w:t>reprezintă modul în care sistemul pre</w:t>
      </w:r>
      <w:r>
        <w:rPr>
          <w:sz w:val="24"/>
        </w:rPr>
        <w:t>zintă informaţiile utilizatorilor sau le distribuie către alte sisteme. Ieşirile sunt redate în general, la nivel grafic prin rapoarte şi ferestre de afişare, iar la nivel fizic prin imprimantă şi</w:t>
      </w:r>
      <w:r>
        <w:rPr>
          <w:spacing w:val="-7"/>
          <w:sz w:val="24"/>
        </w:rPr>
        <w:t xml:space="preserve"> </w:t>
      </w:r>
      <w:r>
        <w:rPr>
          <w:sz w:val="24"/>
        </w:rPr>
        <w:t>plotter.</w:t>
      </w:r>
    </w:p>
    <w:p w14:paraId="2B35C1BD" w14:textId="77777777" w:rsidR="00B70EB4" w:rsidRDefault="00B70EB4">
      <w:pPr>
        <w:pStyle w:val="BodyText"/>
        <w:rPr>
          <w:sz w:val="26"/>
        </w:rPr>
      </w:pPr>
    </w:p>
    <w:p w14:paraId="48562F6D" w14:textId="77777777" w:rsidR="00B70EB4" w:rsidRDefault="00B70EB4">
      <w:pPr>
        <w:pStyle w:val="BodyText"/>
        <w:spacing w:before="10"/>
        <w:rPr>
          <w:sz w:val="21"/>
        </w:rPr>
      </w:pPr>
    </w:p>
    <w:p w14:paraId="2D66322E" w14:textId="77777777" w:rsidR="00B70EB4" w:rsidRDefault="00982F96">
      <w:pPr>
        <w:pStyle w:val="Heading2"/>
        <w:numPr>
          <w:ilvl w:val="1"/>
          <w:numId w:val="9"/>
        </w:numPr>
        <w:tabs>
          <w:tab w:val="left" w:pos="899"/>
        </w:tabs>
        <w:spacing w:before="1"/>
        <w:ind w:left="898" w:hanging="421"/>
      </w:pPr>
      <w:bookmarkStart w:id="19" w:name="_TOC_250004"/>
      <w:r>
        <w:t>PROIECTAREA BAZEI DE</w:t>
      </w:r>
      <w:r>
        <w:rPr>
          <w:spacing w:val="-1"/>
        </w:rPr>
        <w:t xml:space="preserve"> </w:t>
      </w:r>
      <w:bookmarkEnd w:id="19"/>
      <w:r>
        <w:t>DATE</w:t>
      </w:r>
    </w:p>
    <w:p w14:paraId="449FD06C" w14:textId="77777777" w:rsidR="00B70EB4" w:rsidRDefault="00B70EB4">
      <w:pPr>
        <w:pStyle w:val="BodyText"/>
        <w:spacing w:before="9"/>
        <w:rPr>
          <w:b/>
          <w:sz w:val="23"/>
        </w:rPr>
      </w:pPr>
    </w:p>
    <w:p w14:paraId="420BA48A" w14:textId="77777777" w:rsidR="00B70EB4" w:rsidRDefault="00982F96">
      <w:pPr>
        <w:pStyle w:val="BodyText"/>
        <w:ind w:left="477" w:right="549" w:firstLine="720"/>
        <w:jc w:val="both"/>
      </w:pPr>
      <w:r>
        <w:t xml:space="preserve">În cadrul sistemelor </w:t>
      </w:r>
      <w:r>
        <w:t>informatice un element esenţial îl constituie stocarea şi gestiunea datelor introduse şi prelucrate. Sistemele informatice actuale utilizează, pentru stocarea datelor, bazele de date, atât la nivel desktop (statice, pe un singur calculator) cât şi la nivel</w:t>
      </w:r>
      <w:r>
        <w:t xml:space="preserve"> distribuit (client-server). Obiectivele fundamentale pentru analist în această fază sunt:</w:t>
      </w:r>
    </w:p>
    <w:p w14:paraId="53B40BC9" w14:textId="77777777" w:rsidR="00B70EB4" w:rsidRDefault="00982F96">
      <w:pPr>
        <w:pStyle w:val="ListParagraph"/>
        <w:numPr>
          <w:ilvl w:val="0"/>
          <w:numId w:val="6"/>
        </w:numPr>
        <w:tabs>
          <w:tab w:val="left" w:pos="1378"/>
        </w:tabs>
        <w:ind w:right="548"/>
        <w:rPr>
          <w:sz w:val="24"/>
        </w:rPr>
      </w:pPr>
      <w:r>
        <w:rPr>
          <w:sz w:val="24"/>
        </w:rPr>
        <w:t>transpunerea modelului conceptual al datelor, reprezentat prin DER, într-un model logic al bazei de</w:t>
      </w:r>
      <w:r>
        <w:rPr>
          <w:spacing w:val="-5"/>
          <w:sz w:val="24"/>
        </w:rPr>
        <w:t xml:space="preserve"> </w:t>
      </w:r>
      <w:r>
        <w:rPr>
          <w:sz w:val="24"/>
        </w:rPr>
        <w:t>date;</w:t>
      </w:r>
    </w:p>
    <w:p w14:paraId="3D350D10" w14:textId="77777777" w:rsidR="00B70EB4" w:rsidRDefault="00982F96">
      <w:pPr>
        <w:pStyle w:val="ListParagraph"/>
        <w:numPr>
          <w:ilvl w:val="0"/>
          <w:numId w:val="6"/>
        </w:numPr>
        <w:tabs>
          <w:tab w:val="left" w:pos="1378"/>
        </w:tabs>
        <w:rPr>
          <w:sz w:val="24"/>
        </w:rPr>
      </w:pPr>
      <w:r>
        <w:rPr>
          <w:sz w:val="24"/>
        </w:rPr>
        <w:t>tratarea modelului bazei de date prin</w:t>
      </w:r>
      <w:r>
        <w:rPr>
          <w:spacing w:val="-5"/>
          <w:sz w:val="24"/>
        </w:rPr>
        <w:t xml:space="preserve"> </w:t>
      </w:r>
      <w:r>
        <w:rPr>
          <w:sz w:val="24"/>
        </w:rPr>
        <w:t>normalizare;</w:t>
      </w:r>
    </w:p>
    <w:p w14:paraId="3742FFFF" w14:textId="77777777" w:rsidR="00B70EB4" w:rsidRDefault="00982F96">
      <w:pPr>
        <w:pStyle w:val="ListParagraph"/>
        <w:numPr>
          <w:ilvl w:val="0"/>
          <w:numId w:val="6"/>
        </w:numPr>
        <w:tabs>
          <w:tab w:val="left" w:pos="1378"/>
        </w:tabs>
        <w:ind w:right="546"/>
        <w:rPr>
          <w:sz w:val="24"/>
        </w:rPr>
      </w:pPr>
      <w:r>
        <w:rPr>
          <w:sz w:val="24"/>
        </w:rPr>
        <w:t>implementarea modelului logic al bazei de date într-un model fizic, prin SQL;</w:t>
      </w:r>
    </w:p>
    <w:p w14:paraId="2063A3AB" w14:textId="77777777" w:rsidR="00B70EB4" w:rsidRDefault="00982F96">
      <w:pPr>
        <w:pStyle w:val="ListParagraph"/>
        <w:numPr>
          <w:ilvl w:val="0"/>
          <w:numId w:val="6"/>
        </w:numPr>
        <w:tabs>
          <w:tab w:val="left" w:pos="1378"/>
        </w:tabs>
        <w:rPr>
          <w:sz w:val="24"/>
        </w:rPr>
      </w:pPr>
      <w:r>
        <w:rPr>
          <w:sz w:val="24"/>
        </w:rPr>
        <w:t>implementarea modelului fizic al bazei de date într-un</w:t>
      </w:r>
      <w:r>
        <w:rPr>
          <w:spacing w:val="-3"/>
          <w:sz w:val="24"/>
        </w:rPr>
        <w:t xml:space="preserve"> </w:t>
      </w:r>
      <w:r>
        <w:rPr>
          <w:sz w:val="24"/>
        </w:rPr>
        <w:t>SGBD;</w:t>
      </w:r>
    </w:p>
    <w:p w14:paraId="298A9C48" w14:textId="77777777" w:rsidR="00B70EB4" w:rsidRDefault="00982F96">
      <w:pPr>
        <w:pStyle w:val="ListParagraph"/>
        <w:numPr>
          <w:ilvl w:val="0"/>
          <w:numId w:val="6"/>
        </w:numPr>
        <w:tabs>
          <w:tab w:val="left" w:pos="1378"/>
        </w:tabs>
        <w:rPr>
          <w:sz w:val="24"/>
        </w:rPr>
      </w:pPr>
      <w:r>
        <w:rPr>
          <w:sz w:val="24"/>
        </w:rPr>
        <w:t>proiectarea securităţii bazei de</w:t>
      </w:r>
      <w:r>
        <w:rPr>
          <w:spacing w:val="-15"/>
          <w:sz w:val="24"/>
        </w:rPr>
        <w:t xml:space="preserve"> </w:t>
      </w:r>
      <w:r>
        <w:rPr>
          <w:sz w:val="24"/>
        </w:rPr>
        <w:t>date;</w:t>
      </w:r>
    </w:p>
    <w:p w14:paraId="459A42BC" w14:textId="77777777" w:rsidR="00B70EB4" w:rsidRDefault="00982F96">
      <w:pPr>
        <w:pStyle w:val="ListParagraph"/>
        <w:numPr>
          <w:ilvl w:val="0"/>
          <w:numId w:val="6"/>
        </w:numPr>
        <w:tabs>
          <w:tab w:val="left" w:pos="1378"/>
        </w:tabs>
        <w:ind w:right="550"/>
        <w:rPr>
          <w:sz w:val="24"/>
        </w:rPr>
      </w:pPr>
      <w:r>
        <w:rPr>
          <w:sz w:val="24"/>
        </w:rPr>
        <w:t>testarea şi rafinarea bazei</w:t>
      </w:r>
      <w:r>
        <w:rPr>
          <w:sz w:val="24"/>
        </w:rPr>
        <w:t xml:space="preserve"> de date în funcţie de cerinţele sistemului şi tehnologia utilizată de către</w:t>
      </w:r>
      <w:r>
        <w:rPr>
          <w:spacing w:val="-1"/>
          <w:sz w:val="24"/>
        </w:rPr>
        <w:t xml:space="preserve"> </w:t>
      </w:r>
      <w:r>
        <w:rPr>
          <w:sz w:val="24"/>
        </w:rPr>
        <w:t>SGBD;</w:t>
      </w:r>
      <w:r>
        <w:rPr>
          <w:sz w:val="24"/>
          <w:vertAlign w:val="superscript"/>
        </w:rPr>
        <w:t>3</w:t>
      </w:r>
    </w:p>
    <w:p w14:paraId="49FEF233" w14:textId="77777777" w:rsidR="00B70EB4" w:rsidRDefault="00B70EB4">
      <w:pPr>
        <w:pStyle w:val="BodyText"/>
      </w:pPr>
    </w:p>
    <w:p w14:paraId="549E6871" w14:textId="77777777" w:rsidR="00B70EB4" w:rsidRDefault="00982F96">
      <w:pPr>
        <w:pStyle w:val="BodyText"/>
        <w:ind w:left="477" w:right="545"/>
        <w:jc w:val="both"/>
      </w:pPr>
      <w:r>
        <w:t>Cea mai răspândită formă de organizare a bazelor de date este cea a bazelor de date relaţionale. Pentru a proiecta o astfel de bază de date, analistul trebuie să aibă în vedere conceptele fundamentale ale acestora. Pentru scopurile webului şi numai, o bază</w:t>
      </w:r>
      <w:r>
        <w:t xml:space="preserve"> de date reprezintă o componentă specială, accesată prin intermediul unui server, utilizată în scopul organizării şi stocării informaţiilor şi este cea mai potrivită pentru a permite accesarea şi actualizarea rapidă a acestor informaţii. O bază de date est</w:t>
      </w:r>
      <w:r>
        <w:t>e centrată pe o structură organizaţională, numită tabel. Informaţiile sunt organizate în tabele deoarece tabelele sunt o modalitate logică de reprezentare a informaţiilor expuse. Tabelele se prezintă într-un format bazat pe rânduri şi coloane. Părţile de i</w:t>
      </w:r>
      <w:r>
        <w:t>nformaţii înrudite, numite câmpuri, sunt afişate de-a lungul părţii de sus a tabelului ca şi coloanele. Mai multe câmpuri formează o înregistre sau tuplu.</w:t>
      </w:r>
      <w:r>
        <w:rPr>
          <w:vertAlign w:val="superscript"/>
        </w:rPr>
        <w:t>4</w:t>
      </w:r>
      <w:r>
        <w:t xml:space="preserve"> La proiectarea bazei de date trebuie avute în vedere mai multe obiective, care vor fi enumerate mai </w:t>
      </w:r>
      <w:r>
        <w:t>jos. Deşi ar fi ideal să poată fi împlinite toate aceste obiective de proiectare, în unele cazuri ele se exclud reciproc şi ar trebui căutată o soluţie optimă. Cele mai importante obiective în proiectarea unei baze de date</w:t>
      </w:r>
      <w:r>
        <w:rPr>
          <w:spacing w:val="-6"/>
        </w:rPr>
        <w:t xml:space="preserve"> </w:t>
      </w:r>
      <w:r>
        <w:t>sunt:</w:t>
      </w:r>
    </w:p>
    <w:p w14:paraId="5C198FB1" w14:textId="77777777" w:rsidR="00B70EB4" w:rsidRDefault="00982F96">
      <w:pPr>
        <w:pStyle w:val="ListParagraph"/>
        <w:numPr>
          <w:ilvl w:val="1"/>
          <w:numId w:val="6"/>
        </w:numPr>
        <w:tabs>
          <w:tab w:val="left" w:pos="1917"/>
          <w:tab w:val="left" w:pos="1918"/>
        </w:tabs>
        <w:spacing w:before="1" w:line="293" w:lineRule="exact"/>
        <w:rPr>
          <w:sz w:val="24"/>
        </w:rPr>
      </w:pPr>
      <w:r>
        <w:rPr>
          <w:sz w:val="24"/>
        </w:rPr>
        <w:t>eliminarea datelor</w:t>
      </w:r>
      <w:r>
        <w:rPr>
          <w:spacing w:val="-1"/>
          <w:sz w:val="24"/>
        </w:rPr>
        <w:t xml:space="preserve"> </w:t>
      </w:r>
      <w:r>
        <w:rPr>
          <w:sz w:val="24"/>
        </w:rPr>
        <w:t>redundan</w:t>
      </w:r>
      <w:r>
        <w:rPr>
          <w:sz w:val="24"/>
        </w:rPr>
        <w:t>te;</w:t>
      </w:r>
    </w:p>
    <w:p w14:paraId="5BAA4E91" w14:textId="77777777" w:rsidR="00B70EB4" w:rsidRDefault="00982F96">
      <w:pPr>
        <w:pStyle w:val="ListParagraph"/>
        <w:numPr>
          <w:ilvl w:val="1"/>
          <w:numId w:val="6"/>
        </w:numPr>
        <w:tabs>
          <w:tab w:val="left" w:pos="1917"/>
          <w:tab w:val="left" w:pos="1918"/>
        </w:tabs>
        <w:spacing w:line="293" w:lineRule="exact"/>
        <w:rPr>
          <w:sz w:val="24"/>
        </w:rPr>
      </w:pPr>
      <w:r>
        <w:rPr>
          <w:sz w:val="24"/>
        </w:rPr>
        <w:t>capacitatea de a localiza foarte rapid anumite înregistrări</w:t>
      </w:r>
      <w:r>
        <w:rPr>
          <w:spacing w:val="-16"/>
          <w:sz w:val="24"/>
        </w:rPr>
        <w:t xml:space="preserve"> </w:t>
      </w:r>
      <w:r>
        <w:rPr>
          <w:sz w:val="24"/>
        </w:rPr>
        <w:t>individuale;</w:t>
      </w:r>
    </w:p>
    <w:p w14:paraId="2F9505A4" w14:textId="77777777" w:rsidR="00B70EB4" w:rsidRDefault="00B70EB4">
      <w:pPr>
        <w:pStyle w:val="BodyText"/>
        <w:rPr>
          <w:sz w:val="20"/>
        </w:rPr>
      </w:pPr>
    </w:p>
    <w:p w14:paraId="03062CD0" w14:textId="77777777" w:rsidR="00B70EB4" w:rsidRDefault="00B70EB4">
      <w:pPr>
        <w:pStyle w:val="BodyText"/>
        <w:rPr>
          <w:sz w:val="20"/>
        </w:rPr>
      </w:pPr>
    </w:p>
    <w:p w14:paraId="1EF1DEF0" w14:textId="77777777" w:rsidR="00B70EB4" w:rsidRDefault="00982F96">
      <w:pPr>
        <w:pStyle w:val="BodyText"/>
        <w:rPr>
          <w:sz w:val="14"/>
        </w:rPr>
      </w:pPr>
      <w:r>
        <w:pict w14:anchorId="560DE1BA">
          <v:line id="_x0000_s1078" style="position:absolute;z-index:251669504;mso-wrap-distance-left:0;mso-wrap-distance-right:0;mso-position-horizontal-relative:page" from="89.9pt,10.35pt" to="233.9pt,10.35pt" strokeweight=".6pt">
            <w10:wrap type="topAndBottom" anchorx="page"/>
          </v:line>
        </w:pict>
      </w:r>
    </w:p>
    <w:p w14:paraId="40025995" w14:textId="77777777" w:rsidR="00B70EB4" w:rsidRDefault="00982F96">
      <w:pPr>
        <w:spacing w:before="49" w:line="243" w:lineRule="exact"/>
        <w:ind w:left="477"/>
        <w:rPr>
          <w:sz w:val="20"/>
        </w:rPr>
      </w:pPr>
      <w:r>
        <w:rPr>
          <w:position w:val="9"/>
          <w:sz w:val="13"/>
        </w:rPr>
        <w:t xml:space="preserve">3 </w:t>
      </w:r>
      <w:r>
        <w:rPr>
          <w:sz w:val="20"/>
        </w:rPr>
        <w:t xml:space="preserve">Brândaş Claudiu (2007), </w:t>
      </w:r>
      <w:r>
        <w:rPr>
          <w:i/>
          <w:sz w:val="20"/>
        </w:rPr>
        <w:t xml:space="preserve">Proiectarea sistemelor informatice </w:t>
      </w:r>
      <w:r>
        <w:rPr>
          <w:sz w:val="20"/>
        </w:rPr>
        <w:t>– Note de curs</w:t>
      </w:r>
    </w:p>
    <w:p w14:paraId="3533830B" w14:textId="77777777" w:rsidR="00B70EB4" w:rsidRDefault="00982F96">
      <w:pPr>
        <w:spacing w:before="15" w:line="230" w:lineRule="exact"/>
        <w:ind w:left="477" w:right="364"/>
        <w:rPr>
          <w:sz w:val="20"/>
        </w:rPr>
      </w:pPr>
      <w:r>
        <w:rPr>
          <w:position w:val="9"/>
          <w:sz w:val="13"/>
        </w:rPr>
        <w:t xml:space="preserve">4 </w:t>
      </w:r>
      <w:r>
        <w:rPr>
          <w:sz w:val="20"/>
        </w:rPr>
        <w:t xml:space="preserve">Jennifer Ackerman Kettel, Kate J. Chase (2005), </w:t>
      </w:r>
      <w:r>
        <w:rPr>
          <w:i/>
          <w:sz w:val="20"/>
        </w:rPr>
        <w:t>Microsoft Office FronPage 2003</w:t>
      </w:r>
      <w:r>
        <w:rPr>
          <w:sz w:val="20"/>
        </w:rPr>
        <w:t>, Editura All, Bucu</w:t>
      </w:r>
      <w:r>
        <w:rPr>
          <w:sz w:val="20"/>
        </w:rPr>
        <w:t>reşti, pag. 280</w:t>
      </w:r>
    </w:p>
    <w:p w14:paraId="143715A4" w14:textId="77777777" w:rsidR="00B70EB4" w:rsidRDefault="00B70EB4">
      <w:pPr>
        <w:spacing w:line="230" w:lineRule="exact"/>
        <w:rPr>
          <w:sz w:val="20"/>
        </w:rPr>
        <w:sectPr w:rsidR="00B70EB4">
          <w:pgSz w:w="11910" w:h="16840"/>
          <w:pgMar w:top="1340" w:right="1240" w:bottom="1220" w:left="1320" w:header="729" w:footer="1021" w:gutter="0"/>
          <w:cols w:space="708"/>
        </w:sectPr>
      </w:pPr>
    </w:p>
    <w:p w14:paraId="2045E37C" w14:textId="77777777" w:rsidR="00B70EB4" w:rsidRDefault="00982F96">
      <w:pPr>
        <w:pStyle w:val="ListParagraph"/>
        <w:numPr>
          <w:ilvl w:val="1"/>
          <w:numId w:val="6"/>
        </w:numPr>
        <w:tabs>
          <w:tab w:val="left" w:pos="1917"/>
          <w:tab w:val="left" w:pos="1918"/>
        </w:tabs>
        <w:spacing w:before="90"/>
        <w:ind w:right="549"/>
        <w:rPr>
          <w:sz w:val="24"/>
        </w:rPr>
      </w:pPr>
      <w:r>
        <w:rPr>
          <w:sz w:val="24"/>
        </w:rPr>
        <w:lastRenderedPageBreak/>
        <w:t>posibilitatea de a face îmbunătăţiri care să fie uşor de implementat pentru baza de</w:t>
      </w:r>
      <w:r>
        <w:rPr>
          <w:spacing w:val="-3"/>
          <w:sz w:val="24"/>
        </w:rPr>
        <w:t xml:space="preserve"> </w:t>
      </w:r>
      <w:r>
        <w:rPr>
          <w:sz w:val="24"/>
        </w:rPr>
        <w:t>date;</w:t>
      </w:r>
    </w:p>
    <w:p w14:paraId="3434DAA6" w14:textId="77777777" w:rsidR="00B70EB4" w:rsidRDefault="00982F96">
      <w:pPr>
        <w:pStyle w:val="ListParagraph"/>
        <w:numPr>
          <w:ilvl w:val="1"/>
          <w:numId w:val="6"/>
        </w:numPr>
        <w:tabs>
          <w:tab w:val="left" w:pos="1917"/>
          <w:tab w:val="left" w:pos="1918"/>
        </w:tabs>
        <w:spacing w:line="293" w:lineRule="exact"/>
        <w:rPr>
          <w:sz w:val="24"/>
        </w:rPr>
      </w:pPr>
      <w:r>
        <w:rPr>
          <w:sz w:val="24"/>
        </w:rPr>
        <w:t>păstrarea unei uşoare mentenanţe a bazei de</w:t>
      </w:r>
      <w:r>
        <w:rPr>
          <w:spacing w:val="-2"/>
          <w:sz w:val="24"/>
        </w:rPr>
        <w:t xml:space="preserve"> </w:t>
      </w:r>
      <w:r>
        <w:rPr>
          <w:sz w:val="24"/>
        </w:rPr>
        <w:t>date;</w:t>
      </w:r>
      <w:r>
        <w:rPr>
          <w:sz w:val="24"/>
          <w:vertAlign w:val="superscript"/>
        </w:rPr>
        <w:t>5</w:t>
      </w:r>
    </w:p>
    <w:p w14:paraId="6AB4DA89" w14:textId="77777777" w:rsidR="00B70EB4" w:rsidRDefault="00B70EB4">
      <w:pPr>
        <w:pStyle w:val="BodyText"/>
        <w:spacing w:before="10"/>
        <w:rPr>
          <w:sz w:val="23"/>
        </w:rPr>
      </w:pPr>
    </w:p>
    <w:p w14:paraId="37309781" w14:textId="77777777" w:rsidR="00B70EB4" w:rsidRDefault="00982F96">
      <w:pPr>
        <w:pStyle w:val="BodyText"/>
        <w:ind w:left="477" w:right="549"/>
        <w:jc w:val="both"/>
      </w:pPr>
      <w:r>
        <w:t>Proiectarea logică a bazei de date presupune rafinarea şi validarea prin normali</w:t>
      </w:r>
      <w:r>
        <w:t>zare a modelului conceptual al datelor, reprezentat prin DER, în vederea transpunerii acestuia într-un model relaţioanl optim. Proiectarea logică a bazei de date pleacă de la modelul entitate-relaţie</w:t>
      </w:r>
      <w:r>
        <w:rPr>
          <w:spacing w:val="-1"/>
        </w:rPr>
        <w:t xml:space="preserve"> </w:t>
      </w:r>
      <w:r>
        <w:t>astfel:</w:t>
      </w:r>
    </w:p>
    <w:p w14:paraId="5E31129E" w14:textId="77777777" w:rsidR="00B70EB4" w:rsidRDefault="00982F96">
      <w:pPr>
        <w:pStyle w:val="ListParagraph"/>
        <w:numPr>
          <w:ilvl w:val="1"/>
          <w:numId w:val="6"/>
        </w:numPr>
        <w:tabs>
          <w:tab w:val="left" w:pos="1917"/>
          <w:tab w:val="left" w:pos="1918"/>
        </w:tabs>
        <w:spacing w:before="1" w:line="293" w:lineRule="exact"/>
        <w:rPr>
          <w:sz w:val="24"/>
        </w:rPr>
      </w:pPr>
      <w:r>
        <w:rPr>
          <w:sz w:val="24"/>
        </w:rPr>
        <w:t>entitaţile sunt transpuse în relaţii</w:t>
      </w:r>
      <w:r>
        <w:rPr>
          <w:spacing w:val="-3"/>
          <w:sz w:val="24"/>
        </w:rPr>
        <w:t xml:space="preserve"> </w:t>
      </w:r>
      <w:r>
        <w:rPr>
          <w:sz w:val="24"/>
        </w:rPr>
        <w:t>(tabele);</w:t>
      </w:r>
    </w:p>
    <w:p w14:paraId="1BA420AD" w14:textId="77777777" w:rsidR="00B70EB4" w:rsidRDefault="00982F96">
      <w:pPr>
        <w:pStyle w:val="ListParagraph"/>
        <w:numPr>
          <w:ilvl w:val="1"/>
          <w:numId w:val="6"/>
        </w:numPr>
        <w:tabs>
          <w:tab w:val="left" w:pos="1917"/>
          <w:tab w:val="left" w:pos="1918"/>
        </w:tabs>
        <w:spacing w:line="293" w:lineRule="exact"/>
        <w:rPr>
          <w:sz w:val="24"/>
        </w:rPr>
      </w:pPr>
      <w:r>
        <w:rPr>
          <w:sz w:val="24"/>
        </w:rPr>
        <w:t>atributele entităţilor sunt transpuse în atributele</w:t>
      </w:r>
      <w:r>
        <w:rPr>
          <w:spacing w:val="-7"/>
          <w:sz w:val="24"/>
        </w:rPr>
        <w:t xml:space="preserve"> </w:t>
      </w:r>
      <w:r>
        <w:rPr>
          <w:sz w:val="24"/>
        </w:rPr>
        <w:t>relaţiilor;</w:t>
      </w:r>
    </w:p>
    <w:p w14:paraId="02864832" w14:textId="77777777" w:rsidR="00B70EB4" w:rsidRDefault="00982F96">
      <w:pPr>
        <w:pStyle w:val="ListParagraph"/>
        <w:numPr>
          <w:ilvl w:val="1"/>
          <w:numId w:val="6"/>
        </w:numPr>
        <w:tabs>
          <w:tab w:val="left" w:pos="1917"/>
          <w:tab w:val="left" w:pos="1918"/>
        </w:tabs>
        <w:spacing w:line="293" w:lineRule="exact"/>
        <w:rPr>
          <w:sz w:val="24"/>
        </w:rPr>
      </w:pPr>
      <w:r>
        <w:rPr>
          <w:sz w:val="24"/>
        </w:rPr>
        <w:t>relaţiile dintre entităţi sunt transpuse în relaţii dintre</w:t>
      </w:r>
      <w:r>
        <w:rPr>
          <w:spacing w:val="-5"/>
          <w:sz w:val="24"/>
        </w:rPr>
        <w:t xml:space="preserve"> </w:t>
      </w:r>
      <w:r>
        <w:rPr>
          <w:sz w:val="24"/>
        </w:rPr>
        <w:t>tabele;</w:t>
      </w:r>
    </w:p>
    <w:p w14:paraId="748C543E" w14:textId="77777777" w:rsidR="00B70EB4" w:rsidRDefault="00982F96">
      <w:pPr>
        <w:pStyle w:val="ListParagraph"/>
        <w:numPr>
          <w:ilvl w:val="1"/>
          <w:numId w:val="6"/>
        </w:numPr>
        <w:tabs>
          <w:tab w:val="left" w:pos="1917"/>
          <w:tab w:val="left" w:pos="1918"/>
        </w:tabs>
        <w:rPr>
          <w:sz w:val="24"/>
        </w:rPr>
      </w:pPr>
      <w:r>
        <w:rPr>
          <w:sz w:val="24"/>
        </w:rPr>
        <w:t>entităţile sunt rafinate prin</w:t>
      </w:r>
      <w:r>
        <w:rPr>
          <w:spacing w:val="-1"/>
          <w:sz w:val="24"/>
        </w:rPr>
        <w:t xml:space="preserve"> </w:t>
      </w:r>
      <w:r>
        <w:rPr>
          <w:sz w:val="24"/>
        </w:rPr>
        <w:t>normalizare;</w:t>
      </w:r>
    </w:p>
    <w:p w14:paraId="4688C390" w14:textId="77777777" w:rsidR="00B70EB4" w:rsidRDefault="00B70EB4">
      <w:pPr>
        <w:pStyle w:val="BodyText"/>
        <w:spacing w:before="10"/>
        <w:rPr>
          <w:sz w:val="23"/>
        </w:rPr>
      </w:pPr>
    </w:p>
    <w:p w14:paraId="07C35198" w14:textId="77777777" w:rsidR="00B70EB4" w:rsidRDefault="00982F96">
      <w:pPr>
        <w:pStyle w:val="BodyText"/>
        <w:ind w:left="477"/>
        <w:jc w:val="both"/>
      </w:pPr>
      <w:r>
        <w:t>Etapele parcurse pentru obţinerea modelului logic al bazei de date sunt:</w:t>
      </w:r>
    </w:p>
    <w:p w14:paraId="6B1DE55F" w14:textId="77777777" w:rsidR="00B70EB4" w:rsidRDefault="00982F96">
      <w:pPr>
        <w:pStyle w:val="ListParagraph"/>
        <w:numPr>
          <w:ilvl w:val="1"/>
          <w:numId w:val="6"/>
        </w:numPr>
        <w:tabs>
          <w:tab w:val="left" w:pos="1917"/>
          <w:tab w:val="left" w:pos="1918"/>
        </w:tabs>
        <w:spacing w:before="1"/>
        <w:ind w:right="549"/>
        <w:rPr>
          <w:sz w:val="24"/>
        </w:rPr>
      </w:pPr>
      <w:r>
        <w:rPr>
          <w:sz w:val="24"/>
        </w:rPr>
        <w:t>actualizarea modelului conceptual cu datele din ieşirile, intrările şi interfaţa</w:t>
      </w:r>
      <w:r>
        <w:rPr>
          <w:spacing w:val="-1"/>
          <w:sz w:val="24"/>
        </w:rPr>
        <w:t xml:space="preserve"> </w:t>
      </w:r>
      <w:r>
        <w:rPr>
          <w:sz w:val="24"/>
        </w:rPr>
        <w:t>proiectată;</w:t>
      </w:r>
    </w:p>
    <w:p w14:paraId="74F54D58" w14:textId="77777777" w:rsidR="00B70EB4" w:rsidRDefault="00982F96">
      <w:pPr>
        <w:pStyle w:val="ListParagraph"/>
        <w:numPr>
          <w:ilvl w:val="1"/>
          <w:numId w:val="6"/>
        </w:numPr>
        <w:tabs>
          <w:tab w:val="left" w:pos="1917"/>
          <w:tab w:val="left" w:pos="1918"/>
        </w:tabs>
        <w:ind w:right="546"/>
        <w:rPr>
          <w:sz w:val="24"/>
        </w:rPr>
      </w:pPr>
      <w:r>
        <w:rPr>
          <w:sz w:val="24"/>
        </w:rPr>
        <w:t>normalizarea şi integrarea DER a modelului conceptual al datelor într- un model</w:t>
      </w:r>
      <w:r>
        <w:rPr>
          <w:spacing w:val="-1"/>
          <w:sz w:val="24"/>
        </w:rPr>
        <w:t xml:space="preserve"> </w:t>
      </w:r>
      <w:r>
        <w:rPr>
          <w:sz w:val="24"/>
        </w:rPr>
        <w:t>relaţional</w:t>
      </w:r>
      <w:r>
        <w:rPr>
          <w:sz w:val="24"/>
        </w:rPr>
        <w:t>;</w:t>
      </w:r>
    </w:p>
    <w:p w14:paraId="01A50F1A" w14:textId="77777777" w:rsidR="00B70EB4" w:rsidRDefault="00982F96">
      <w:pPr>
        <w:pStyle w:val="ListParagraph"/>
        <w:numPr>
          <w:ilvl w:val="1"/>
          <w:numId w:val="6"/>
        </w:numPr>
        <w:tabs>
          <w:tab w:val="left" w:pos="1917"/>
          <w:tab w:val="left" w:pos="1918"/>
        </w:tabs>
        <w:ind w:right="549"/>
        <w:rPr>
          <w:sz w:val="24"/>
        </w:rPr>
      </w:pPr>
      <w:r>
        <w:rPr>
          <w:sz w:val="24"/>
        </w:rPr>
        <w:t>validarea relaţiilor din cadrul modelului ţinând cont de tranzacţiile din sistem şi stabilirea modelului logic</w:t>
      </w:r>
      <w:r>
        <w:rPr>
          <w:spacing w:val="-4"/>
          <w:sz w:val="24"/>
        </w:rPr>
        <w:t xml:space="preserve"> </w:t>
      </w:r>
      <w:r>
        <w:rPr>
          <w:sz w:val="24"/>
        </w:rPr>
        <w:t>final;</w:t>
      </w:r>
    </w:p>
    <w:p w14:paraId="3440FBBD" w14:textId="77777777" w:rsidR="00B70EB4" w:rsidRDefault="00B70EB4">
      <w:pPr>
        <w:pStyle w:val="BodyText"/>
        <w:spacing w:before="8"/>
        <w:rPr>
          <w:sz w:val="23"/>
        </w:rPr>
      </w:pPr>
    </w:p>
    <w:p w14:paraId="3C064A58" w14:textId="77777777" w:rsidR="00B70EB4" w:rsidRDefault="00982F96">
      <w:pPr>
        <w:pStyle w:val="BodyText"/>
        <w:ind w:left="477" w:right="549"/>
        <w:jc w:val="both"/>
        <w:rPr>
          <w:i/>
        </w:rPr>
      </w:pPr>
      <w:r>
        <w:t>Normalizarea reprezintă procesul de analiză a relaţiilor de dependenţă funcţională din cadrul unor structuri complexe de date şi transf</w:t>
      </w:r>
      <w:r>
        <w:t>ormare a acestora în structuri simple şi stabile. Procesul de normalizare a fost introdus pentru prima data de către E.F. Codd în anul 1972. Acesta a demonstrat că în cadrul relaţiilor unei baze de date există o serie de anomalii datorate unei structuri in</w:t>
      </w:r>
      <w:r>
        <w:t>adecvate. Închipuindu-ne normalizarea dusă la extrem, acest lucru ar însemna ca fiecare informaţie să nu apară decât o singură  dată într-o bază de date. Practic însă, acest lucru nu este totdeauna posibil şi nici de dorit. Tabelele bazei de date sunt prez</w:t>
      </w:r>
      <w:r>
        <w:t xml:space="preserve">entate schematic în </w:t>
      </w:r>
      <w:r>
        <w:rPr>
          <w:i/>
        </w:rPr>
        <w:t>Anexa</w:t>
      </w:r>
      <w:r>
        <w:rPr>
          <w:i/>
          <w:spacing w:val="-4"/>
        </w:rPr>
        <w:t xml:space="preserve"> </w:t>
      </w:r>
      <w:r>
        <w:rPr>
          <w:i/>
        </w:rPr>
        <w:t>1.</w:t>
      </w:r>
    </w:p>
    <w:p w14:paraId="585ED84A" w14:textId="77777777" w:rsidR="00B70EB4" w:rsidRDefault="00B70EB4">
      <w:pPr>
        <w:pStyle w:val="BodyText"/>
        <w:rPr>
          <w:i/>
          <w:sz w:val="26"/>
        </w:rPr>
      </w:pPr>
    </w:p>
    <w:p w14:paraId="499C6799" w14:textId="77777777" w:rsidR="00B70EB4" w:rsidRDefault="00B70EB4">
      <w:pPr>
        <w:pStyle w:val="BodyText"/>
        <w:spacing w:before="2"/>
        <w:rPr>
          <w:i/>
          <w:sz w:val="22"/>
        </w:rPr>
      </w:pPr>
    </w:p>
    <w:p w14:paraId="103F34D2" w14:textId="77777777" w:rsidR="00B70EB4" w:rsidRDefault="00982F96">
      <w:pPr>
        <w:pStyle w:val="Heading2"/>
        <w:numPr>
          <w:ilvl w:val="1"/>
          <w:numId w:val="9"/>
        </w:numPr>
        <w:tabs>
          <w:tab w:val="left" w:pos="897"/>
        </w:tabs>
        <w:spacing w:before="1"/>
        <w:ind w:hanging="419"/>
        <w:jc w:val="both"/>
      </w:pPr>
      <w:bookmarkStart w:id="20" w:name="_TOC_250003"/>
      <w:r>
        <w:t>IMPLEMENTAREA</w:t>
      </w:r>
      <w:r>
        <w:rPr>
          <w:spacing w:val="-2"/>
        </w:rPr>
        <w:t xml:space="preserve"> </w:t>
      </w:r>
      <w:bookmarkEnd w:id="20"/>
      <w:r>
        <w:t>SISTEMULUI</w:t>
      </w:r>
    </w:p>
    <w:p w14:paraId="63DA26C4" w14:textId="77777777" w:rsidR="00B70EB4" w:rsidRDefault="00B70EB4">
      <w:pPr>
        <w:pStyle w:val="BodyText"/>
        <w:spacing w:before="9"/>
        <w:rPr>
          <w:b/>
          <w:sz w:val="23"/>
        </w:rPr>
      </w:pPr>
    </w:p>
    <w:p w14:paraId="430E1C2C" w14:textId="77777777" w:rsidR="00B70EB4" w:rsidRDefault="00982F96">
      <w:pPr>
        <w:pStyle w:val="BodyText"/>
        <w:ind w:left="477" w:right="548" w:firstLine="720"/>
        <w:jc w:val="both"/>
      </w:pPr>
      <w:r>
        <w:t>Unul dintre cele mai utilizate servicii Internet este www-ul (World Wide Web), care reprezintă o modalitate de transmitere a informaţiilor prin intermediul documentelor de tip hypertext. Hypertextul este un text care conţine legături. Legăturile conectează</w:t>
      </w:r>
      <w:r>
        <w:t xml:space="preserve"> texte sau imagini dintr-o pagină cu alte pagini. Crearea de documente hypertext necesită o metodă de stabilire a legăturilor între documente. În acest scop, fiecare document este identificat printr-o adresă unică, denumită URL (Uniform Resource Locator), </w:t>
      </w:r>
      <w:r>
        <w:t>prin intermediul căreia browser-ul poate contacta serverul potrivit şi solicita documentul</w:t>
      </w:r>
      <w:r>
        <w:rPr>
          <w:spacing w:val="-1"/>
        </w:rPr>
        <w:t xml:space="preserve"> </w:t>
      </w:r>
      <w:r>
        <w:t>dorit.</w:t>
      </w:r>
      <w:r>
        <w:rPr>
          <w:vertAlign w:val="superscript"/>
        </w:rPr>
        <w:t>6</w:t>
      </w:r>
    </w:p>
    <w:p w14:paraId="0F5B9E34" w14:textId="77777777" w:rsidR="00B70EB4" w:rsidRDefault="00B70EB4">
      <w:pPr>
        <w:pStyle w:val="BodyText"/>
        <w:spacing w:before="10"/>
        <w:rPr>
          <w:sz w:val="23"/>
        </w:rPr>
      </w:pPr>
    </w:p>
    <w:p w14:paraId="48D0D8AD" w14:textId="77777777" w:rsidR="00B70EB4" w:rsidRDefault="00982F96">
      <w:pPr>
        <w:pStyle w:val="BodyText"/>
        <w:ind w:left="477" w:right="548"/>
        <w:jc w:val="both"/>
      </w:pPr>
      <w:r>
        <w:rPr>
          <w:b/>
          <w:i/>
        </w:rPr>
        <w:t xml:space="preserve">Tehnologia ASP (Active Server Pages). </w:t>
      </w:r>
      <w:r>
        <w:t>ASP (Active Server Pages) reprezintă o tehnologie Microsoft. Pentru crearea unei aplicaţii ASP este nevoie de IIS (Int</w:t>
      </w:r>
      <w:r>
        <w:t>ernet Information Services), un serviciu oferit de Microsoft care se găseşte în pachetul MS</w:t>
      </w:r>
    </w:p>
    <w:p w14:paraId="0F155000" w14:textId="77777777" w:rsidR="00B70EB4" w:rsidRDefault="00982F96">
      <w:pPr>
        <w:pStyle w:val="BodyText"/>
        <w:spacing w:before="9"/>
        <w:rPr>
          <w:sz w:val="26"/>
        </w:rPr>
      </w:pPr>
      <w:r>
        <w:pict w14:anchorId="6D998A7D">
          <v:line id="_x0000_s1077" style="position:absolute;z-index:251670528;mso-wrap-distance-left:0;mso-wrap-distance-right:0;mso-position-horizontal-relative:page" from="89.9pt,17.65pt" to="233.9pt,17.65pt" strokeweight=".6pt">
            <w10:wrap type="topAndBottom" anchorx="page"/>
          </v:line>
        </w:pict>
      </w:r>
    </w:p>
    <w:p w14:paraId="3FAAB9BC" w14:textId="77777777" w:rsidR="00B70EB4" w:rsidRDefault="00982F96">
      <w:pPr>
        <w:spacing w:before="49"/>
        <w:ind w:left="477" w:right="364"/>
        <w:rPr>
          <w:sz w:val="20"/>
        </w:rPr>
      </w:pPr>
      <w:r>
        <w:rPr>
          <w:position w:val="9"/>
          <w:sz w:val="13"/>
        </w:rPr>
        <w:t xml:space="preserve">5 </w:t>
      </w:r>
      <w:r>
        <w:rPr>
          <w:sz w:val="20"/>
        </w:rPr>
        <w:t xml:space="preserve">Muntean Cornelia, </w:t>
      </w:r>
      <w:r>
        <w:rPr>
          <w:i/>
          <w:sz w:val="20"/>
        </w:rPr>
        <w:t>Crearea de aplicaţii Visual Basic 6.0 cu baze de date Acces</w:t>
      </w:r>
      <w:r>
        <w:rPr>
          <w:sz w:val="20"/>
        </w:rPr>
        <w:t>, Editura Mirton, Timişoara, pag. 11</w:t>
      </w:r>
    </w:p>
    <w:p w14:paraId="13A441CF" w14:textId="77777777" w:rsidR="00B70EB4" w:rsidRDefault="00982F96">
      <w:pPr>
        <w:spacing w:line="230" w:lineRule="exact"/>
        <w:ind w:left="477"/>
        <w:rPr>
          <w:sz w:val="20"/>
        </w:rPr>
      </w:pPr>
      <w:r>
        <w:rPr>
          <w:position w:val="9"/>
          <w:sz w:val="13"/>
        </w:rPr>
        <w:t xml:space="preserve">6 </w:t>
      </w:r>
      <w:r>
        <w:rPr>
          <w:sz w:val="20"/>
        </w:rPr>
        <w:t>Dănăiaţă Doina, Mircea Gabriela, Hurbean Călin, Popovics Alexandra, Hauer Ileana (2005),</w:t>
      </w:r>
    </w:p>
    <w:p w14:paraId="1F7D53E1" w14:textId="77777777" w:rsidR="00B70EB4" w:rsidRDefault="00982F96">
      <w:pPr>
        <w:ind w:left="477"/>
        <w:rPr>
          <w:sz w:val="20"/>
        </w:rPr>
      </w:pPr>
      <w:r>
        <w:rPr>
          <w:i/>
          <w:sz w:val="20"/>
        </w:rPr>
        <w:t>Tehnologia informaţiei şi a comunicaţiilor pentru economişti</w:t>
      </w:r>
      <w:r>
        <w:rPr>
          <w:sz w:val="20"/>
        </w:rPr>
        <w:t>, Editura Mirton, Timişoara, pag. 175</w:t>
      </w:r>
    </w:p>
    <w:p w14:paraId="2607A2A0" w14:textId="77777777" w:rsidR="00B70EB4" w:rsidRDefault="00B70EB4">
      <w:pPr>
        <w:rPr>
          <w:sz w:val="20"/>
        </w:rPr>
        <w:sectPr w:rsidR="00B70EB4">
          <w:pgSz w:w="11910" w:h="16840"/>
          <w:pgMar w:top="1340" w:right="1240" w:bottom="1220" w:left="1320" w:header="729" w:footer="1021" w:gutter="0"/>
          <w:cols w:space="708"/>
        </w:sectPr>
      </w:pPr>
    </w:p>
    <w:p w14:paraId="0DF69D55" w14:textId="77777777" w:rsidR="00B70EB4" w:rsidRDefault="00982F96">
      <w:pPr>
        <w:pStyle w:val="BodyText"/>
        <w:spacing w:before="89"/>
        <w:ind w:left="477" w:right="547"/>
        <w:jc w:val="both"/>
      </w:pPr>
      <w:r>
        <w:lastRenderedPageBreak/>
        <w:t>Windows. Fişierele de tip ASP reprezintă nişte fişi</w:t>
      </w:r>
      <w:r>
        <w:t xml:space="preserve">ere textuale, cu extensia „.asp” în care se conţine cod ASP, HTML, JavaScript sau altceva de felul acesta. Codul ASP este „citit”, executat şi convertit în HTML (HyperText Markup Language), apoi oferit clientului. Astfel clientul primeşte HTML curat şi nu </w:t>
      </w:r>
      <w:r>
        <w:t xml:space="preserve">are nevoie de nimic mai mult decât de un browser bun. Pentru aceasta sistemul are nevoie ca în bara de adresă a browser-ului să se culeagă numele server-ului pe care se află aplicaţia. Exemplu: </w:t>
      </w:r>
      <w:hyperlink r:id="rId53">
        <w:r>
          <w:t xml:space="preserve">http://localhost </w:t>
        </w:r>
      </w:hyperlink>
      <w:r>
        <w:t>. În rez</w:t>
      </w:r>
      <w:r>
        <w:t>ultat trebuie să apară pagina de start a site-ului, în care se ia hotărâre asupra utilizatorului, care a accesat pagina, adică dacă este un membru al sistemului şi dacă da – spre ce pagină trebuie redirecţionat. Se pune însă următoarea întrebare „cine” sau</w:t>
      </w:r>
      <w:r>
        <w:t xml:space="preserve"> mai bine zis ce se ocupă pe server de toate aceste lucruri. Răspunsul este următorul: serviciul menţionat mai sus IIS. Astfel dacă s-a înţeles corect codul, ASP nu poate fi vizualizat cu ajutorul click-dreapta &gt; View Sourse, deoarece astfel veţi vedea doa</w:t>
      </w:r>
      <w:r>
        <w:t>r codul HTML, care de fapt este rezultatul execuţiei codului ASP. Codul ASP se află pe server şi nu este disponibil tuturor. ASP foloseşte limbaje de tip script cum ar fi VBScript (Visual Basic Script) sau JavaScript. Ca limbaj de bază este utilizat VBScri</w:t>
      </w:r>
      <w:r>
        <w:t xml:space="preserve">pt. Este necesar de menţionat faptul că JavaScript  şi Java nu este una şi aceeaşi. JavaScript este un limbaj de tip script, şi nu trebuie confundat cu mult complexul limbaj Java, oferit de Sun Microsystem. În ceea ce priveşte Java, există aşa-numitul JSP </w:t>
      </w:r>
      <w:r>
        <w:t>(Java Server Pages) – o alternativă a ASP, care este bazată pe JavaScript. Oricum ambele fac acelaşi lucru şi fac parte din aşa- numitele tehnologii WEB. Ca SGBD a fost ales MS</w:t>
      </w:r>
      <w:r>
        <w:rPr>
          <w:spacing w:val="-6"/>
        </w:rPr>
        <w:t xml:space="preserve"> </w:t>
      </w:r>
      <w:r>
        <w:t>Acces.</w:t>
      </w:r>
      <w:r>
        <w:rPr>
          <w:vertAlign w:val="superscript"/>
        </w:rPr>
        <w:t>7</w:t>
      </w:r>
    </w:p>
    <w:p w14:paraId="48FE8B1D" w14:textId="77777777" w:rsidR="00B70EB4" w:rsidRDefault="00B70EB4">
      <w:pPr>
        <w:pStyle w:val="BodyText"/>
      </w:pPr>
    </w:p>
    <w:p w14:paraId="682BAB14" w14:textId="77777777" w:rsidR="00B70EB4" w:rsidRDefault="00982F96">
      <w:pPr>
        <w:pStyle w:val="BodyText"/>
        <w:ind w:left="477" w:right="548"/>
        <w:jc w:val="both"/>
      </w:pPr>
      <w:r>
        <w:rPr>
          <w:b/>
          <w:i/>
        </w:rPr>
        <w:t xml:space="preserve">Microsoft Access </w:t>
      </w:r>
      <w:r>
        <w:t>constituie un mediu excelent pentru dezvoltarea de ap</w:t>
      </w:r>
      <w:r>
        <w:t>licaţii la orice nivel. Este unul dintre cele mai uşoare sisteme de gestiune de baze de date şi unul dintre cele mai puternice. Utilizatorii cu diverse niveluri de pregătire şi experienţă au constatat că aplicaţia Microsoft Access îi poate ajuta la crearea</w:t>
      </w:r>
      <w:r>
        <w:t xml:space="preserve"> unor aplicaţii care să îndeplinească aproape orice cerinţă. Microsoft Access 2003 este aplicaţia de management al bazelor de date pusă la dispoziţie de suita Microsoft Office. Spre deosebire de Excel, Access ne permite să stocăm şi să administrăm volume m</w:t>
      </w:r>
      <w:r>
        <w:t>ari de date, organizate în unităţi numite înregistrări. O bază de date Access constă din următoarele obiecte:</w:t>
      </w:r>
    </w:p>
    <w:p w14:paraId="6E4F0C68" w14:textId="77777777" w:rsidR="00B70EB4" w:rsidRDefault="00982F96">
      <w:pPr>
        <w:pStyle w:val="ListParagraph"/>
        <w:numPr>
          <w:ilvl w:val="2"/>
          <w:numId w:val="9"/>
        </w:numPr>
        <w:tabs>
          <w:tab w:val="left" w:pos="1917"/>
          <w:tab w:val="left" w:pos="1918"/>
        </w:tabs>
        <w:spacing w:line="294" w:lineRule="exact"/>
        <w:ind w:left="1917"/>
        <w:rPr>
          <w:sz w:val="24"/>
        </w:rPr>
      </w:pPr>
      <w:r>
        <w:rPr>
          <w:sz w:val="24"/>
        </w:rPr>
        <w:t>Tabele – conţin toate</w:t>
      </w:r>
      <w:r>
        <w:rPr>
          <w:spacing w:val="-3"/>
          <w:sz w:val="24"/>
        </w:rPr>
        <w:t xml:space="preserve"> </w:t>
      </w:r>
      <w:r>
        <w:rPr>
          <w:sz w:val="24"/>
        </w:rPr>
        <w:t>înregistrările;</w:t>
      </w:r>
    </w:p>
    <w:p w14:paraId="699BF26E" w14:textId="77777777" w:rsidR="00B70EB4" w:rsidRDefault="00982F96">
      <w:pPr>
        <w:pStyle w:val="ListParagraph"/>
        <w:numPr>
          <w:ilvl w:val="2"/>
          <w:numId w:val="9"/>
        </w:numPr>
        <w:tabs>
          <w:tab w:val="left" w:pos="1917"/>
          <w:tab w:val="left" w:pos="1918"/>
        </w:tabs>
        <w:spacing w:line="293" w:lineRule="exact"/>
        <w:ind w:left="1917"/>
        <w:rPr>
          <w:sz w:val="24"/>
        </w:rPr>
      </w:pPr>
      <w:r>
        <w:rPr>
          <w:sz w:val="24"/>
        </w:rPr>
        <w:t>Interogări – localizează înregistrări</w:t>
      </w:r>
      <w:r>
        <w:rPr>
          <w:spacing w:val="-3"/>
          <w:sz w:val="24"/>
        </w:rPr>
        <w:t xml:space="preserve"> </w:t>
      </w:r>
      <w:r>
        <w:rPr>
          <w:sz w:val="24"/>
        </w:rPr>
        <w:t>specifice;</w:t>
      </w:r>
    </w:p>
    <w:p w14:paraId="1EB06185" w14:textId="77777777" w:rsidR="00B70EB4" w:rsidRDefault="00982F96">
      <w:pPr>
        <w:pStyle w:val="ListParagraph"/>
        <w:numPr>
          <w:ilvl w:val="2"/>
          <w:numId w:val="9"/>
        </w:numPr>
        <w:tabs>
          <w:tab w:val="left" w:pos="1917"/>
          <w:tab w:val="left" w:pos="1918"/>
        </w:tabs>
        <w:spacing w:line="293" w:lineRule="exact"/>
        <w:ind w:left="1917"/>
        <w:rPr>
          <w:sz w:val="24"/>
        </w:rPr>
      </w:pPr>
      <w:r>
        <w:rPr>
          <w:sz w:val="24"/>
        </w:rPr>
        <w:t>Formulare – afişează înregistrările din tabele, una cîte</w:t>
      </w:r>
      <w:r>
        <w:rPr>
          <w:spacing w:val="-9"/>
          <w:sz w:val="24"/>
        </w:rPr>
        <w:t xml:space="preserve"> </w:t>
      </w:r>
      <w:r>
        <w:rPr>
          <w:sz w:val="24"/>
        </w:rPr>
        <w:t>un</w:t>
      </w:r>
      <w:r>
        <w:rPr>
          <w:sz w:val="24"/>
        </w:rPr>
        <w:t>a;</w:t>
      </w:r>
    </w:p>
    <w:p w14:paraId="6F99F2F2" w14:textId="77777777" w:rsidR="00B70EB4" w:rsidRDefault="00982F96">
      <w:pPr>
        <w:pStyle w:val="ListParagraph"/>
        <w:numPr>
          <w:ilvl w:val="2"/>
          <w:numId w:val="9"/>
        </w:numPr>
        <w:tabs>
          <w:tab w:val="left" w:pos="1917"/>
          <w:tab w:val="left" w:pos="1918"/>
        </w:tabs>
        <w:spacing w:line="293" w:lineRule="exact"/>
        <w:ind w:left="1917"/>
        <w:rPr>
          <w:sz w:val="24"/>
        </w:rPr>
      </w:pPr>
      <w:r>
        <w:rPr>
          <w:sz w:val="24"/>
        </w:rPr>
        <w:t>Rapoarte – tipăresc loturi de</w:t>
      </w:r>
      <w:r>
        <w:rPr>
          <w:spacing w:val="-3"/>
          <w:sz w:val="24"/>
        </w:rPr>
        <w:t xml:space="preserve"> </w:t>
      </w:r>
      <w:r>
        <w:rPr>
          <w:sz w:val="24"/>
        </w:rPr>
        <w:t>înregistrări;</w:t>
      </w:r>
    </w:p>
    <w:p w14:paraId="000A20A2" w14:textId="77777777" w:rsidR="00B70EB4" w:rsidRDefault="00982F96">
      <w:pPr>
        <w:pStyle w:val="ListParagraph"/>
        <w:numPr>
          <w:ilvl w:val="2"/>
          <w:numId w:val="9"/>
        </w:numPr>
        <w:tabs>
          <w:tab w:val="left" w:pos="1917"/>
          <w:tab w:val="left" w:pos="1918"/>
        </w:tabs>
        <w:ind w:left="1917" w:right="550"/>
        <w:rPr>
          <w:sz w:val="24"/>
        </w:rPr>
      </w:pPr>
      <w:r>
        <w:rPr>
          <w:sz w:val="24"/>
        </w:rPr>
        <w:t>Pagini de acces la date – pun la dispoziţie date prin prisma paginilor Web;</w:t>
      </w:r>
    </w:p>
    <w:p w14:paraId="1F929DED" w14:textId="77777777" w:rsidR="00B70EB4" w:rsidRDefault="00982F96">
      <w:pPr>
        <w:pStyle w:val="ListParagraph"/>
        <w:numPr>
          <w:ilvl w:val="2"/>
          <w:numId w:val="9"/>
        </w:numPr>
        <w:tabs>
          <w:tab w:val="left" w:pos="1917"/>
          <w:tab w:val="left" w:pos="1918"/>
        </w:tabs>
        <w:spacing w:line="292" w:lineRule="exact"/>
        <w:ind w:left="1917"/>
        <w:rPr>
          <w:sz w:val="24"/>
        </w:rPr>
      </w:pPr>
      <w:r>
        <w:rPr>
          <w:sz w:val="24"/>
        </w:rPr>
        <w:t>Macrocomenzi – acţiuni automate</w:t>
      </w:r>
      <w:r>
        <w:rPr>
          <w:spacing w:val="-1"/>
          <w:sz w:val="24"/>
        </w:rPr>
        <w:t xml:space="preserve"> </w:t>
      </w:r>
      <w:r>
        <w:rPr>
          <w:sz w:val="24"/>
        </w:rPr>
        <w:t>uzuale;</w:t>
      </w:r>
    </w:p>
    <w:p w14:paraId="56C153FB" w14:textId="77777777" w:rsidR="00B70EB4" w:rsidRDefault="00982F96">
      <w:pPr>
        <w:pStyle w:val="ListParagraph"/>
        <w:numPr>
          <w:ilvl w:val="2"/>
          <w:numId w:val="9"/>
        </w:numPr>
        <w:tabs>
          <w:tab w:val="left" w:pos="1918"/>
        </w:tabs>
        <w:ind w:left="1917" w:right="549"/>
        <w:jc w:val="both"/>
        <w:rPr>
          <w:sz w:val="24"/>
        </w:rPr>
      </w:pPr>
      <w:r>
        <w:rPr>
          <w:sz w:val="24"/>
        </w:rPr>
        <w:t>Module – stochează declaraţii si proceduri Visual Basic, care ne permit să scriem programe pentru bazele de date, astfel încât acestea să poată interacţiona cu alt</w:t>
      </w:r>
      <w:r>
        <w:rPr>
          <w:spacing w:val="-4"/>
          <w:sz w:val="24"/>
        </w:rPr>
        <w:t xml:space="preserve"> </w:t>
      </w:r>
      <w:r>
        <w:rPr>
          <w:sz w:val="24"/>
        </w:rPr>
        <w:t>software.</w:t>
      </w:r>
    </w:p>
    <w:p w14:paraId="51BFA537" w14:textId="77777777" w:rsidR="00B70EB4" w:rsidRDefault="00B70EB4">
      <w:pPr>
        <w:pStyle w:val="BodyText"/>
        <w:spacing w:before="10"/>
        <w:rPr>
          <w:sz w:val="23"/>
        </w:rPr>
      </w:pPr>
    </w:p>
    <w:p w14:paraId="40321170" w14:textId="77777777" w:rsidR="00B70EB4" w:rsidRDefault="00982F96">
      <w:pPr>
        <w:pStyle w:val="BodyText"/>
        <w:spacing w:before="1"/>
        <w:ind w:left="477" w:right="548"/>
        <w:jc w:val="both"/>
      </w:pPr>
      <w:r>
        <w:rPr>
          <w:b/>
          <w:i/>
        </w:rPr>
        <w:t xml:space="preserve">ASP Maker si ASP Report Maker. </w:t>
      </w:r>
      <w:r>
        <w:t xml:space="preserve">Instrumentele de dezvoltare rapidă a aplicaţiilor </w:t>
      </w:r>
      <w:r>
        <w:t>reprezintă soluţia propusă de industria de software pentru ieşirea dintr-o criză, provocatã de creşterea exponenţială a complexităţii aplicaţiilor moderne. Rapid Application Development (RAD) este o metodologie, aplicabilă în procesul de dezvoltare al apli</w:t>
      </w:r>
      <w:r>
        <w:t>caţiilor, care focalizează asupra construirii de aplicaţii într-un timp foarte scurt. Termenul a devenit relativ recent pe piaţă un nume-sonor, care, în</w:t>
      </w:r>
    </w:p>
    <w:p w14:paraId="5BD3C316" w14:textId="77777777" w:rsidR="00B70EB4" w:rsidRDefault="00982F96">
      <w:pPr>
        <w:pStyle w:val="BodyText"/>
        <w:spacing w:before="7"/>
        <w:rPr>
          <w:sz w:val="17"/>
        </w:rPr>
      </w:pPr>
      <w:r>
        <w:pict w14:anchorId="3662C928">
          <v:line id="_x0000_s1076" style="position:absolute;z-index:251671552;mso-wrap-distance-left:0;mso-wrap-distance-right:0;mso-position-horizontal-relative:page" from="89.9pt,12.4pt" to="233.9pt,12.4pt" strokeweight=".6pt">
            <w10:wrap type="topAndBottom" anchorx="page"/>
          </v:line>
        </w:pict>
      </w:r>
    </w:p>
    <w:p w14:paraId="65F0152E" w14:textId="77777777" w:rsidR="00B70EB4" w:rsidRDefault="00982F96">
      <w:pPr>
        <w:spacing w:before="49"/>
        <w:ind w:left="477"/>
        <w:rPr>
          <w:sz w:val="20"/>
        </w:rPr>
      </w:pPr>
      <w:r>
        <w:rPr>
          <w:position w:val="9"/>
          <w:sz w:val="13"/>
        </w:rPr>
        <w:t xml:space="preserve">7 </w:t>
      </w:r>
      <w:hyperlink r:id="rId54">
        <w:r>
          <w:rPr>
            <w:sz w:val="20"/>
          </w:rPr>
          <w:t>http://www.informbusiness.md/index.html</w:t>
        </w:r>
      </w:hyperlink>
    </w:p>
    <w:p w14:paraId="46697F05" w14:textId="77777777" w:rsidR="00B70EB4" w:rsidRDefault="00B70EB4">
      <w:pPr>
        <w:rPr>
          <w:sz w:val="20"/>
        </w:rPr>
        <w:sectPr w:rsidR="00B70EB4">
          <w:pgSz w:w="11910" w:h="16840"/>
          <w:pgMar w:top="1340" w:right="1240" w:bottom="1220" w:left="1320" w:header="729" w:footer="1021" w:gutter="0"/>
          <w:cols w:space="708"/>
        </w:sectPr>
      </w:pPr>
    </w:p>
    <w:p w14:paraId="583ABF94" w14:textId="77777777" w:rsidR="00B70EB4" w:rsidRDefault="00982F96">
      <w:pPr>
        <w:pStyle w:val="BodyText"/>
        <w:spacing w:before="89"/>
        <w:ind w:left="477" w:right="549"/>
        <w:jc w:val="both"/>
      </w:pPr>
      <w:r>
        <w:lastRenderedPageBreak/>
        <w:t>general, descrie aplicaţii care pot fi proiectate şi dezvoltate până în 60-90 de zile, dar la început s-a dorit să descrie un proces de dezvoltare care implică prototipizarea aplicaţiei şi folosirea ei în mod repetat.</w:t>
      </w:r>
      <w:r>
        <w:rPr>
          <w:vertAlign w:val="superscript"/>
        </w:rPr>
        <w:t>8</w:t>
      </w:r>
      <w:r>
        <w:t xml:space="preserve"> Metoda câştigă teren datorită simplităţii cu care sunt abordate sistemele, iar din ciclul de viaţă al sistemelor se folosesc doar patru etape. RAD se bazează pe doi factori substanţiali, cum ar</w:t>
      </w:r>
      <w:r>
        <w:rPr>
          <w:spacing w:val="-12"/>
        </w:rPr>
        <w:t xml:space="preserve"> </w:t>
      </w:r>
      <w:r>
        <w:t>fi:</w:t>
      </w:r>
    </w:p>
    <w:p w14:paraId="60D465A8" w14:textId="77777777" w:rsidR="00B70EB4" w:rsidRDefault="00982F96">
      <w:pPr>
        <w:pStyle w:val="ListParagraph"/>
        <w:numPr>
          <w:ilvl w:val="2"/>
          <w:numId w:val="9"/>
        </w:numPr>
        <w:tabs>
          <w:tab w:val="left" w:pos="1918"/>
        </w:tabs>
        <w:spacing w:before="1"/>
        <w:ind w:left="1917" w:right="548"/>
        <w:jc w:val="both"/>
        <w:rPr>
          <w:sz w:val="24"/>
        </w:rPr>
      </w:pPr>
      <w:r>
        <w:rPr>
          <w:sz w:val="24"/>
        </w:rPr>
        <w:t>sporirea vitezei de derulare a operaţiilor economice şi o</w:t>
      </w:r>
      <w:r>
        <w:rPr>
          <w:sz w:val="24"/>
        </w:rPr>
        <w:t>dată cu aceasta, diminuarea posibilităţilor de control asupra</w:t>
      </w:r>
      <w:r>
        <w:rPr>
          <w:spacing w:val="-5"/>
          <w:sz w:val="24"/>
        </w:rPr>
        <w:t xml:space="preserve"> </w:t>
      </w:r>
      <w:r>
        <w:rPr>
          <w:sz w:val="24"/>
        </w:rPr>
        <w:t>lor;</w:t>
      </w:r>
    </w:p>
    <w:p w14:paraId="4F4CD684" w14:textId="77777777" w:rsidR="00B70EB4" w:rsidRDefault="00982F96">
      <w:pPr>
        <w:pStyle w:val="ListParagraph"/>
        <w:numPr>
          <w:ilvl w:val="2"/>
          <w:numId w:val="9"/>
        </w:numPr>
        <w:tabs>
          <w:tab w:val="left" w:pos="1918"/>
        </w:tabs>
        <w:ind w:left="1917" w:right="547"/>
        <w:jc w:val="both"/>
        <w:rPr>
          <w:sz w:val="24"/>
        </w:rPr>
      </w:pPr>
      <w:r>
        <w:rPr>
          <w:sz w:val="24"/>
        </w:rPr>
        <w:t>apariţia multor instrumente puternice bazate pe folosirea calculatorului în domeniul realizării sistemelor, ca: CASE şi</w:t>
      </w:r>
      <w:r>
        <w:rPr>
          <w:spacing w:val="-8"/>
          <w:sz w:val="24"/>
        </w:rPr>
        <w:t xml:space="preserve"> </w:t>
      </w:r>
      <w:r>
        <w:rPr>
          <w:sz w:val="24"/>
        </w:rPr>
        <w:t>prototipizarea;</w:t>
      </w:r>
    </w:p>
    <w:p w14:paraId="51CE62CA" w14:textId="77777777" w:rsidR="00B70EB4" w:rsidRDefault="00982F96">
      <w:pPr>
        <w:pStyle w:val="BodyText"/>
        <w:ind w:left="477" w:right="548"/>
        <w:jc w:val="both"/>
      </w:pPr>
      <w:r>
        <w:t>Diferenţa dintre RAD şi JAD constă în faptul că prototipul devine elementul fundamental al noului sistem, ecranele afişate în timpul prototipizării devin ecrane ale sistemului şi nu modele ale unui posibil sistem. Suportul central este oferit de instrument</w:t>
      </w:r>
      <w:r>
        <w:t>ele integrate în CASE, în care sunt incluse şi generatoarele de coduri ale programării. Reuşita sa depinde de următoarele elemente: instrumentele folosite; personalul existent; managementul existent; metodologia utilizată; Etapele ciclului de viaţă sunt: p</w:t>
      </w:r>
      <w:r>
        <w:t xml:space="preserve">lanificarea, analiza, proiectarea şi implementarea, iar pentru RAD avem: </w:t>
      </w:r>
      <w:r>
        <w:rPr>
          <w:i/>
        </w:rPr>
        <w:t>planificarea cerinţelor, proiectul utilizatorului, construirea şi fasonarea sa</w:t>
      </w:r>
      <w:r>
        <w:t>. RAD-ul poate avea avantaje dintre care amintim unele în continuare:</w:t>
      </w:r>
    </w:p>
    <w:p w14:paraId="75B0BB3E" w14:textId="77777777" w:rsidR="00B70EB4" w:rsidRDefault="00982F96">
      <w:pPr>
        <w:pStyle w:val="ListParagraph"/>
        <w:numPr>
          <w:ilvl w:val="2"/>
          <w:numId w:val="9"/>
        </w:numPr>
        <w:tabs>
          <w:tab w:val="left" w:pos="1918"/>
        </w:tabs>
        <w:ind w:left="1917" w:right="549"/>
        <w:jc w:val="both"/>
        <w:rPr>
          <w:sz w:val="24"/>
        </w:rPr>
      </w:pPr>
      <w:r>
        <w:rPr>
          <w:sz w:val="24"/>
        </w:rPr>
        <w:t>Ca un prim avantaj ar fi că, sistem</w:t>
      </w:r>
      <w:r>
        <w:rPr>
          <w:sz w:val="24"/>
        </w:rPr>
        <w:t xml:space="preserve">ele informaţionale pot fi realizate într-un </w:t>
      </w:r>
      <w:r>
        <w:rPr>
          <w:b/>
          <w:i/>
          <w:sz w:val="24"/>
        </w:rPr>
        <w:t xml:space="preserve">timp de patru ori mai scurt </w:t>
      </w:r>
      <w:r>
        <w:rPr>
          <w:sz w:val="24"/>
        </w:rPr>
        <w:t>decât metodele tradiţionale, deci sunt mult mai</w:t>
      </w:r>
      <w:r>
        <w:rPr>
          <w:spacing w:val="-1"/>
          <w:sz w:val="24"/>
        </w:rPr>
        <w:t xml:space="preserve"> </w:t>
      </w:r>
      <w:r>
        <w:rPr>
          <w:sz w:val="24"/>
        </w:rPr>
        <w:t>ieftine;</w:t>
      </w:r>
    </w:p>
    <w:p w14:paraId="180C2DE4" w14:textId="77777777" w:rsidR="00B70EB4" w:rsidRDefault="00982F96">
      <w:pPr>
        <w:pStyle w:val="ListParagraph"/>
        <w:numPr>
          <w:ilvl w:val="2"/>
          <w:numId w:val="9"/>
        </w:numPr>
        <w:tabs>
          <w:tab w:val="left" w:pos="1918"/>
        </w:tabs>
        <w:ind w:left="1917" w:right="548"/>
        <w:jc w:val="both"/>
        <w:rPr>
          <w:sz w:val="24"/>
        </w:rPr>
      </w:pPr>
      <w:r>
        <w:rPr>
          <w:sz w:val="24"/>
        </w:rPr>
        <w:t xml:space="preserve">Implicarea personală a beneficiarului duce ca riscul nereuşitei să se diminueze, iar </w:t>
      </w:r>
      <w:r>
        <w:rPr>
          <w:b/>
          <w:i/>
          <w:sz w:val="24"/>
        </w:rPr>
        <w:t xml:space="preserve">calitatea sistemului sporeşte </w:t>
      </w:r>
      <w:r>
        <w:rPr>
          <w:sz w:val="24"/>
        </w:rPr>
        <w:t>datorită num</w:t>
      </w:r>
      <w:r>
        <w:rPr>
          <w:sz w:val="24"/>
        </w:rPr>
        <w:t>eroaselor teste ce se fac pe</w:t>
      </w:r>
      <w:r>
        <w:rPr>
          <w:spacing w:val="-5"/>
          <w:sz w:val="24"/>
        </w:rPr>
        <w:t xml:space="preserve"> </w:t>
      </w:r>
      <w:r>
        <w:rPr>
          <w:sz w:val="24"/>
        </w:rPr>
        <w:t>parcurs;</w:t>
      </w:r>
    </w:p>
    <w:p w14:paraId="26493AC1" w14:textId="77777777" w:rsidR="00B70EB4" w:rsidRDefault="00982F96">
      <w:pPr>
        <w:pStyle w:val="ListParagraph"/>
        <w:numPr>
          <w:ilvl w:val="2"/>
          <w:numId w:val="9"/>
        </w:numPr>
        <w:tabs>
          <w:tab w:val="left" w:pos="1918"/>
        </w:tabs>
        <w:ind w:left="1917" w:right="548"/>
        <w:jc w:val="both"/>
        <w:rPr>
          <w:sz w:val="24"/>
        </w:rPr>
      </w:pPr>
      <w:r>
        <w:rPr>
          <w:b/>
          <w:i/>
          <w:sz w:val="24"/>
        </w:rPr>
        <w:t xml:space="preserve">Reducerea timpului </w:t>
      </w:r>
      <w:r>
        <w:rPr>
          <w:sz w:val="24"/>
        </w:rPr>
        <w:t>de definitivare a proiectului şi punerea lui  în lucru, duce la răspunderea mai rapidă şi mai bună la cerinţele beneficiarului;</w:t>
      </w:r>
    </w:p>
    <w:p w14:paraId="625FB70F" w14:textId="77777777" w:rsidR="00B70EB4" w:rsidRDefault="00982F96">
      <w:pPr>
        <w:pStyle w:val="ListParagraph"/>
        <w:numPr>
          <w:ilvl w:val="2"/>
          <w:numId w:val="9"/>
        </w:numPr>
        <w:tabs>
          <w:tab w:val="left" w:pos="1918"/>
        </w:tabs>
        <w:ind w:left="1917" w:right="548"/>
        <w:jc w:val="both"/>
        <w:rPr>
          <w:sz w:val="24"/>
        </w:rPr>
      </w:pPr>
      <w:r>
        <w:rPr>
          <w:b/>
          <w:i/>
          <w:sz w:val="24"/>
        </w:rPr>
        <w:t>Consistenţa</w:t>
      </w:r>
      <w:r>
        <w:rPr>
          <w:b/>
          <w:sz w:val="24"/>
        </w:rPr>
        <w:t xml:space="preserve">, </w:t>
      </w:r>
      <w:r>
        <w:rPr>
          <w:sz w:val="24"/>
        </w:rPr>
        <w:t>care apare datorită rapidităţii analiştilor RAD, ce neglij</w:t>
      </w:r>
      <w:r>
        <w:rPr>
          <w:sz w:val="24"/>
        </w:rPr>
        <w:t>ează existenţa unor ecrane interne ale aplicaţiei, dar şi cele din alte</w:t>
      </w:r>
      <w:r>
        <w:rPr>
          <w:spacing w:val="-2"/>
          <w:sz w:val="24"/>
        </w:rPr>
        <w:t xml:space="preserve"> </w:t>
      </w:r>
      <w:r>
        <w:rPr>
          <w:sz w:val="24"/>
        </w:rPr>
        <w:t>aplicaţii;</w:t>
      </w:r>
    </w:p>
    <w:p w14:paraId="0CFE9617" w14:textId="77777777" w:rsidR="00B70EB4" w:rsidRDefault="00982F96">
      <w:pPr>
        <w:pStyle w:val="ListParagraph"/>
        <w:numPr>
          <w:ilvl w:val="2"/>
          <w:numId w:val="9"/>
        </w:numPr>
        <w:tabs>
          <w:tab w:val="left" w:pos="1917"/>
          <w:tab w:val="left" w:pos="1918"/>
        </w:tabs>
        <w:spacing w:line="293" w:lineRule="exact"/>
        <w:ind w:left="1917"/>
        <w:rPr>
          <w:sz w:val="24"/>
        </w:rPr>
      </w:pPr>
      <w:r>
        <w:rPr>
          <w:b/>
          <w:i/>
          <w:sz w:val="24"/>
        </w:rPr>
        <w:t>Standardele</w:t>
      </w:r>
      <w:r>
        <w:rPr>
          <w:b/>
          <w:i/>
          <w:spacing w:val="7"/>
          <w:sz w:val="24"/>
        </w:rPr>
        <w:t xml:space="preserve"> </w:t>
      </w:r>
      <w:r>
        <w:rPr>
          <w:b/>
          <w:i/>
          <w:sz w:val="24"/>
        </w:rPr>
        <w:t>de</w:t>
      </w:r>
      <w:r>
        <w:rPr>
          <w:b/>
          <w:i/>
          <w:spacing w:val="7"/>
          <w:sz w:val="24"/>
        </w:rPr>
        <w:t xml:space="preserve"> </w:t>
      </w:r>
      <w:r>
        <w:rPr>
          <w:b/>
          <w:i/>
          <w:sz w:val="24"/>
        </w:rPr>
        <w:t>programe,</w:t>
      </w:r>
      <w:r>
        <w:rPr>
          <w:b/>
          <w:i/>
          <w:spacing w:val="7"/>
          <w:sz w:val="24"/>
        </w:rPr>
        <w:t xml:space="preserve"> </w:t>
      </w:r>
      <w:r>
        <w:rPr>
          <w:sz w:val="24"/>
        </w:rPr>
        <w:t>ce</w:t>
      </w:r>
      <w:r>
        <w:rPr>
          <w:spacing w:val="7"/>
          <w:sz w:val="24"/>
        </w:rPr>
        <w:t xml:space="preserve"> </w:t>
      </w:r>
      <w:r>
        <w:rPr>
          <w:sz w:val="24"/>
        </w:rPr>
        <w:t>sunt</w:t>
      </w:r>
      <w:r>
        <w:rPr>
          <w:spacing w:val="7"/>
          <w:sz w:val="24"/>
        </w:rPr>
        <w:t xml:space="preserve"> </w:t>
      </w:r>
      <w:r>
        <w:rPr>
          <w:sz w:val="24"/>
        </w:rPr>
        <w:t>realizate</w:t>
      </w:r>
      <w:r>
        <w:rPr>
          <w:spacing w:val="7"/>
          <w:sz w:val="24"/>
        </w:rPr>
        <w:t xml:space="preserve"> </w:t>
      </w:r>
      <w:r>
        <w:rPr>
          <w:sz w:val="24"/>
        </w:rPr>
        <w:t>în</w:t>
      </w:r>
      <w:r>
        <w:rPr>
          <w:spacing w:val="6"/>
          <w:sz w:val="24"/>
        </w:rPr>
        <w:t xml:space="preserve"> </w:t>
      </w:r>
      <w:r>
        <w:rPr>
          <w:sz w:val="24"/>
        </w:rPr>
        <w:t>fazele</w:t>
      </w:r>
      <w:r>
        <w:rPr>
          <w:spacing w:val="7"/>
          <w:sz w:val="24"/>
        </w:rPr>
        <w:t xml:space="preserve"> </w:t>
      </w:r>
      <w:r>
        <w:rPr>
          <w:sz w:val="24"/>
        </w:rPr>
        <w:t>timpurii</w:t>
      </w:r>
      <w:r>
        <w:rPr>
          <w:spacing w:val="7"/>
          <w:sz w:val="24"/>
        </w:rPr>
        <w:t xml:space="preserve"> </w:t>
      </w:r>
      <w:r>
        <w:rPr>
          <w:sz w:val="24"/>
        </w:rPr>
        <w:t>ale</w:t>
      </w:r>
      <w:r>
        <w:rPr>
          <w:spacing w:val="7"/>
          <w:sz w:val="24"/>
        </w:rPr>
        <w:t xml:space="preserve"> </w:t>
      </w:r>
      <w:r>
        <w:rPr>
          <w:sz w:val="24"/>
        </w:rPr>
        <w:t>RAD</w:t>
      </w:r>
    </w:p>
    <w:p w14:paraId="1DD0A974" w14:textId="77777777" w:rsidR="00B70EB4" w:rsidRDefault="00982F96">
      <w:pPr>
        <w:pStyle w:val="BodyText"/>
        <w:spacing w:line="275" w:lineRule="exact"/>
        <w:ind w:left="1917"/>
      </w:pPr>
      <w:r>
        <w:t>şi face dificilă implementarea mai târziu;</w:t>
      </w:r>
    </w:p>
    <w:p w14:paraId="69018A59" w14:textId="77777777" w:rsidR="00B70EB4" w:rsidRDefault="00982F96">
      <w:pPr>
        <w:pStyle w:val="ListParagraph"/>
        <w:numPr>
          <w:ilvl w:val="2"/>
          <w:numId w:val="9"/>
        </w:numPr>
        <w:tabs>
          <w:tab w:val="left" w:pos="1918"/>
        </w:tabs>
        <w:ind w:left="1917" w:right="550"/>
        <w:jc w:val="both"/>
        <w:rPr>
          <w:sz w:val="24"/>
        </w:rPr>
      </w:pPr>
      <w:r>
        <w:rPr>
          <w:b/>
          <w:i/>
          <w:sz w:val="24"/>
        </w:rPr>
        <w:t xml:space="preserve">Refolosirea modulelor, </w:t>
      </w:r>
      <w:r>
        <w:rPr>
          <w:sz w:val="24"/>
        </w:rPr>
        <w:t>în unele cazuri analiştii omit sau nu</w:t>
      </w:r>
      <w:r>
        <w:rPr>
          <w:sz w:val="24"/>
        </w:rPr>
        <w:t xml:space="preserve"> au timp să cerceteze dacă aceleaşi ecran sau rapoarte mai există în alte</w:t>
      </w:r>
      <w:r>
        <w:rPr>
          <w:spacing w:val="-15"/>
          <w:sz w:val="24"/>
        </w:rPr>
        <w:t xml:space="preserve"> </w:t>
      </w:r>
      <w:r>
        <w:rPr>
          <w:sz w:val="24"/>
        </w:rPr>
        <w:t>aplicaţii;</w:t>
      </w:r>
    </w:p>
    <w:p w14:paraId="7B2575E9" w14:textId="77777777" w:rsidR="00B70EB4" w:rsidRDefault="00982F96">
      <w:pPr>
        <w:pStyle w:val="ListParagraph"/>
        <w:numPr>
          <w:ilvl w:val="2"/>
          <w:numId w:val="9"/>
        </w:numPr>
        <w:tabs>
          <w:tab w:val="left" w:pos="1918"/>
        </w:tabs>
        <w:ind w:left="1917" w:right="547"/>
        <w:jc w:val="both"/>
        <w:rPr>
          <w:sz w:val="24"/>
        </w:rPr>
      </w:pPr>
      <w:r>
        <w:rPr>
          <w:b/>
          <w:i/>
          <w:sz w:val="24"/>
        </w:rPr>
        <w:t>Scalabilitatea</w:t>
      </w:r>
      <w:r>
        <w:rPr>
          <w:b/>
          <w:sz w:val="24"/>
        </w:rPr>
        <w:t xml:space="preserve">, </w:t>
      </w:r>
      <w:r>
        <w:rPr>
          <w:sz w:val="24"/>
        </w:rPr>
        <w:t>arată că sistemul proiectat de RAD este util, folosirea sa conduce la extinderea ariei beneficiarilor iniţiali ce au participat la construirea</w:t>
      </w:r>
      <w:r>
        <w:rPr>
          <w:spacing w:val="-1"/>
          <w:sz w:val="24"/>
        </w:rPr>
        <w:t xml:space="preserve"> </w:t>
      </w:r>
      <w:r>
        <w:rPr>
          <w:sz w:val="24"/>
        </w:rPr>
        <w:t>sistemului;</w:t>
      </w:r>
    </w:p>
    <w:p w14:paraId="672955F7" w14:textId="77777777" w:rsidR="00B70EB4" w:rsidRDefault="00982F96">
      <w:pPr>
        <w:pStyle w:val="ListParagraph"/>
        <w:numPr>
          <w:ilvl w:val="2"/>
          <w:numId w:val="9"/>
        </w:numPr>
        <w:tabs>
          <w:tab w:val="left" w:pos="1918"/>
        </w:tabs>
        <w:ind w:left="1917" w:right="546"/>
        <w:jc w:val="both"/>
        <w:rPr>
          <w:sz w:val="24"/>
        </w:rPr>
      </w:pPr>
      <w:r>
        <w:rPr>
          <w:b/>
          <w:i/>
          <w:sz w:val="24"/>
        </w:rPr>
        <w:t xml:space="preserve">Administrarea sistemului </w:t>
      </w:r>
      <w:r>
        <w:rPr>
          <w:sz w:val="24"/>
        </w:rPr>
        <w:t>este aproape neglijată în timpul RAD. Apar probleme ca: întreţinerea şi reorganizarea bazelor de date, constituirea copiilor de siguranţă şi reconstruirea sistemului după avarii, etc., toate fiind relevante pentru asigurarea prote</w:t>
      </w:r>
      <w:r>
        <w:rPr>
          <w:sz w:val="24"/>
        </w:rPr>
        <w:t>cţiei şi securităţii</w:t>
      </w:r>
      <w:r>
        <w:rPr>
          <w:spacing w:val="-8"/>
          <w:sz w:val="24"/>
        </w:rPr>
        <w:t xml:space="preserve"> </w:t>
      </w:r>
      <w:r>
        <w:rPr>
          <w:sz w:val="24"/>
        </w:rPr>
        <w:t>sistemului.</w:t>
      </w:r>
      <w:r>
        <w:rPr>
          <w:sz w:val="24"/>
          <w:vertAlign w:val="superscript"/>
        </w:rPr>
        <w:t>9</w:t>
      </w:r>
    </w:p>
    <w:p w14:paraId="37D3DB58" w14:textId="77777777" w:rsidR="00B70EB4" w:rsidRDefault="00982F96">
      <w:pPr>
        <w:pStyle w:val="BodyText"/>
        <w:spacing w:before="269"/>
        <w:ind w:left="477" w:right="548"/>
        <w:jc w:val="both"/>
      </w:pPr>
      <w:r>
        <w:t>Asp Maker (figura 3.1), oferă o serie de caracteristici şi anume: Opţiuni de adăugare / copiere, vizualizare, editare, ştergere; Facilităţi de căutare rapidă şi detaliată; Niveluri avanste de securitate pentru utilizatori,</w:t>
      </w:r>
      <w:r>
        <w:t xml:space="preserve"> în scopul protejării informaţiei; Export către HTML / Word / Excel / CSV / XML; Multi-coloana de sortare; Notificare prin e-mail</w:t>
      </w:r>
    </w:p>
    <w:p w14:paraId="5592870C" w14:textId="77777777" w:rsidR="00B70EB4" w:rsidRDefault="00B70EB4">
      <w:pPr>
        <w:pStyle w:val="BodyText"/>
        <w:rPr>
          <w:sz w:val="20"/>
        </w:rPr>
      </w:pPr>
    </w:p>
    <w:p w14:paraId="7153CD85" w14:textId="77777777" w:rsidR="00B70EB4" w:rsidRDefault="00982F96">
      <w:pPr>
        <w:pStyle w:val="BodyText"/>
        <w:spacing w:before="2"/>
        <w:rPr>
          <w:sz w:val="21"/>
        </w:rPr>
      </w:pPr>
      <w:r>
        <w:pict w14:anchorId="06CBE52B">
          <v:line id="_x0000_s1075" style="position:absolute;z-index:251672576;mso-wrap-distance-left:0;mso-wrap-distance-right:0;mso-position-horizontal-relative:page" from="89.9pt,14.4pt" to="233.9pt,14.4pt" strokeweight=".6pt">
            <w10:wrap type="topAndBottom" anchorx="page"/>
          </v:line>
        </w:pict>
      </w:r>
    </w:p>
    <w:p w14:paraId="37005251" w14:textId="77777777" w:rsidR="00B70EB4" w:rsidRDefault="00982F96">
      <w:pPr>
        <w:spacing w:before="49" w:line="243" w:lineRule="exact"/>
        <w:ind w:left="477"/>
        <w:rPr>
          <w:sz w:val="20"/>
        </w:rPr>
      </w:pPr>
      <w:r>
        <w:rPr>
          <w:position w:val="9"/>
          <w:sz w:val="13"/>
        </w:rPr>
        <w:t xml:space="preserve">8 </w:t>
      </w:r>
      <w:r>
        <w:rPr>
          <w:sz w:val="20"/>
        </w:rPr>
        <w:t xml:space="preserve">McMahon, D. (2000), </w:t>
      </w:r>
      <w:r>
        <w:rPr>
          <w:i/>
          <w:sz w:val="20"/>
        </w:rPr>
        <w:t>Rapid Application Development</w:t>
      </w:r>
      <w:r>
        <w:rPr>
          <w:sz w:val="20"/>
        </w:rPr>
        <w:t>, McGraw-Hill, International Edition, pag. 27</w:t>
      </w:r>
    </w:p>
    <w:p w14:paraId="2262AF97" w14:textId="77777777" w:rsidR="00B70EB4" w:rsidRDefault="00982F96">
      <w:pPr>
        <w:spacing w:line="243" w:lineRule="exact"/>
        <w:ind w:left="477"/>
        <w:rPr>
          <w:sz w:val="20"/>
        </w:rPr>
      </w:pPr>
      <w:r>
        <w:rPr>
          <w:position w:val="9"/>
          <w:sz w:val="13"/>
        </w:rPr>
        <w:t xml:space="preserve">9 </w:t>
      </w:r>
      <w:r>
        <w:rPr>
          <w:sz w:val="20"/>
        </w:rPr>
        <w:t xml:space="preserve">Avornicului Constantin (2007), </w:t>
      </w:r>
      <w:r>
        <w:rPr>
          <w:i/>
          <w:sz w:val="20"/>
        </w:rPr>
        <w:t xml:space="preserve">Managementul şi proiectarea sistemelor informatice </w:t>
      </w:r>
      <w:r>
        <w:rPr>
          <w:sz w:val="20"/>
        </w:rPr>
        <w:t>– Note de curs</w:t>
      </w:r>
    </w:p>
    <w:p w14:paraId="3EF6F63E" w14:textId="77777777" w:rsidR="00B70EB4" w:rsidRDefault="00B70EB4">
      <w:pPr>
        <w:spacing w:line="243" w:lineRule="exact"/>
        <w:rPr>
          <w:sz w:val="20"/>
        </w:rPr>
        <w:sectPr w:rsidR="00B70EB4">
          <w:pgSz w:w="11910" w:h="16840"/>
          <w:pgMar w:top="1340" w:right="1240" w:bottom="1220" w:left="1320" w:header="729" w:footer="1021" w:gutter="0"/>
          <w:cols w:space="708"/>
        </w:sectPr>
      </w:pPr>
    </w:p>
    <w:p w14:paraId="23517FD1" w14:textId="77777777" w:rsidR="00B70EB4" w:rsidRDefault="00982F96">
      <w:pPr>
        <w:pStyle w:val="BodyText"/>
        <w:spacing w:before="89"/>
        <w:ind w:left="477" w:right="548"/>
        <w:jc w:val="both"/>
      </w:pPr>
      <w:r>
        <w:lastRenderedPageBreak/>
        <w:t>pe Adăugare / Editare / Ştergere; Opţional sistem CAPTCHA; Încărcarea de fişiere în folder şi</w:t>
      </w:r>
      <w:r>
        <w:t xml:space="preserve"> baza de date;</w:t>
      </w:r>
      <w:r>
        <w:rPr>
          <w:vertAlign w:val="superscript"/>
        </w:rPr>
        <w:t>10</w:t>
      </w:r>
    </w:p>
    <w:p w14:paraId="08A13FDC" w14:textId="77777777" w:rsidR="00B70EB4" w:rsidRDefault="00B70EB4">
      <w:pPr>
        <w:pStyle w:val="BodyText"/>
      </w:pPr>
    </w:p>
    <w:p w14:paraId="2D1B809D" w14:textId="77777777" w:rsidR="00B70EB4" w:rsidRDefault="00982F96">
      <w:pPr>
        <w:pStyle w:val="BodyText"/>
        <w:ind w:left="477" w:right="549"/>
        <w:jc w:val="both"/>
      </w:pPr>
      <w:r>
        <w:rPr>
          <w:b/>
        </w:rPr>
        <w:t xml:space="preserve">Microsoft SQL Server 2005 </w:t>
      </w:r>
      <w:r>
        <w:t>este soluţia Microsoft de generaţie următoare pentru managementul şi analiza datelor, care oferă securitate, scalabilitate şi disponibilitate crescute pentru datele întreprinderii şi aplicaţiile analitice, făcând</w:t>
      </w:r>
      <w:r>
        <w:t xml:space="preserve"> crearea, implementarea şi managementul acestora mai facile. SQL Server 2005 oferă o soluţie integrată de management şi analiză a datelor ,care va ajuta organizaţiile de orice dimensiune să:</w:t>
      </w:r>
    </w:p>
    <w:p w14:paraId="1321C887" w14:textId="77777777" w:rsidR="00B70EB4" w:rsidRDefault="00982F96">
      <w:pPr>
        <w:pStyle w:val="ListParagraph"/>
        <w:numPr>
          <w:ilvl w:val="0"/>
          <w:numId w:val="5"/>
        </w:numPr>
        <w:tabs>
          <w:tab w:val="left" w:pos="1197"/>
          <w:tab w:val="left" w:pos="1198"/>
        </w:tabs>
        <w:spacing w:before="1"/>
        <w:ind w:right="549"/>
        <w:rPr>
          <w:sz w:val="24"/>
        </w:rPr>
      </w:pPr>
      <w:r>
        <w:rPr>
          <w:sz w:val="24"/>
        </w:rPr>
        <w:t>Dezvolte, implementeze şi administreze aplicaţii la nivel de într</w:t>
      </w:r>
      <w:r>
        <w:rPr>
          <w:sz w:val="24"/>
        </w:rPr>
        <w:t>eprindere mai sigure, scalabile şi</w:t>
      </w:r>
      <w:r>
        <w:rPr>
          <w:spacing w:val="-2"/>
          <w:sz w:val="24"/>
        </w:rPr>
        <w:t xml:space="preserve"> </w:t>
      </w:r>
      <w:r>
        <w:rPr>
          <w:sz w:val="24"/>
        </w:rPr>
        <w:t>fiabile;</w:t>
      </w:r>
    </w:p>
    <w:p w14:paraId="12168D15" w14:textId="77777777" w:rsidR="00B70EB4" w:rsidRDefault="00982F96">
      <w:pPr>
        <w:pStyle w:val="ListParagraph"/>
        <w:numPr>
          <w:ilvl w:val="0"/>
          <w:numId w:val="5"/>
        </w:numPr>
        <w:tabs>
          <w:tab w:val="left" w:pos="1197"/>
          <w:tab w:val="left" w:pos="1198"/>
          <w:tab w:val="left" w:pos="2631"/>
          <w:tab w:val="left" w:pos="4320"/>
          <w:tab w:val="left" w:pos="4793"/>
          <w:tab w:val="left" w:pos="5428"/>
          <w:tab w:val="left" w:pos="6608"/>
          <w:tab w:val="left" w:pos="8120"/>
        </w:tabs>
        <w:ind w:right="548"/>
        <w:rPr>
          <w:sz w:val="24"/>
        </w:rPr>
      </w:pPr>
      <w:r>
        <w:rPr>
          <w:sz w:val="24"/>
        </w:rPr>
        <w:t>Maximizeze</w:t>
      </w:r>
      <w:r>
        <w:rPr>
          <w:sz w:val="24"/>
        </w:rPr>
        <w:tab/>
        <w:t>productivitatea</w:t>
      </w:r>
      <w:r>
        <w:rPr>
          <w:sz w:val="24"/>
        </w:rPr>
        <w:tab/>
        <w:t>IT</w:t>
      </w:r>
      <w:r>
        <w:rPr>
          <w:sz w:val="24"/>
        </w:rPr>
        <w:tab/>
        <w:t>prin</w:t>
      </w:r>
      <w:r>
        <w:rPr>
          <w:sz w:val="24"/>
        </w:rPr>
        <w:tab/>
        <w:t>reducerea</w:t>
      </w:r>
      <w:r>
        <w:rPr>
          <w:sz w:val="24"/>
        </w:rPr>
        <w:tab/>
        <w:t>complexităţii</w:t>
      </w:r>
      <w:r>
        <w:rPr>
          <w:sz w:val="24"/>
        </w:rPr>
        <w:tab/>
        <w:t>creării, implementării şi administrării aplicaţiilor pentru baze de</w:t>
      </w:r>
      <w:r>
        <w:rPr>
          <w:spacing w:val="-9"/>
          <w:sz w:val="24"/>
        </w:rPr>
        <w:t xml:space="preserve"> </w:t>
      </w:r>
      <w:r>
        <w:rPr>
          <w:sz w:val="24"/>
        </w:rPr>
        <w:t>date;</w:t>
      </w:r>
    </w:p>
    <w:p w14:paraId="062F0E4A" w14:textId="77777777" w:rsidR="00B70EB4" w:rsidRDefault="00982F96">
      <w:pPr>
        <w:pStyle w:val="ListParagraph"/>
        <w:numPr>
          <w:ilvl w:val="0"/>
          <w:numId w:val="5"/>
        </w:numPr>
        <w:tabs>
          <w:tab w:val="left" w:pos="1197"/>
          <w:tab w:val="left" w:pos="1198"/>
        </w:tabs>
        <w:ind w:right="548"/>
        <w:rPr>
          <w:sz w:val="24"/>
        </w:rPr>
      </w:pPr>
      <w:r>
        <w:rPr>
          <w:sz w:val="24"/>
        </w:rPr>
        <w:t>Partajeze date pe mai multe platforme, aplicaţii şi dispozitive pentru a facili</w:t>
      </w:r>
      <w:r>
        <w:rPr>
          <w:sz w:val="24"/>
        </w:rPr>
        <w:t>ta conectarea sistemelor interne şi</w:t>
      </w:r>
      <w:r>
        <w:rPr>
          <w:spacing w:val="-4"/>
          <w:sz w:val="24"/>
        </w:rPr>
        <w:t xml:space="preserve"> </w:t>
      </w:r>
      <w:r>
        <w:rPr>
          <w:sz w:val="24"/>
        </w:rPr>
        <w:t>externe;</w:t>
      </w:r>
    </w:p>
    <w:p w14:paraId="5643CE13" w14:textId="77777777" w:rsidR="00B70EB4" w:rsidRDefault="00982F96">
      <w:pPr>
        <w:pStyle w:val="ListParagraph"/>
        <w:numPr>
          <w:ilvl w:val="0"/>
          <w:numId w:val="5"/>
        </w:numPr>
        <w:tabs>
          <w:tab w:val="left" w:pos="1197"/>
          <w:tab w:val="left" w:pos="1198"/>
          <w:tab w:val="left" w:pos="2524"/>
          <w:tab w:val="left" w:pos="3625"/>
          <w:tab w:val="left" w:pos="4274"/>
          <w:tab w:val="left" w:pos="4655"/>
          <w:tab w:val="left" w:pos="5743"/>
          <w:tab w:val="left" w:pos="7253"/>
        </w:tabs>
        <w:ind w:right="547"/>
        <w:rPr>
          <w:sz w:val="24"/>
        </w:rPr>
      </w:pPr>
      <w:r>
        <w:rPr>
          <w:sz w:val="24"/>
        </w:rPr>
        <w:t>Controleze</w:t>
      </w:r>
      <w:r>
        <w:rPr>
          <w:sz w:val="24"/>
        </w:rPr>
        <w:tab/>
        <w:t>costurile</w:t>
      </w:r>
      <w:r>
        <w:rPr>
          <w:sz w:val="24"/>
        </w:rPr>
        <w:tab/>
        <w:t>fără</w:t>
      </w:r>
      <w:r>
        <w:rPr>
          <w:sz w:val="24"/>
        </w:rPr>
        <w:tab/>
        <w:t>a</w:t>
      </w:r>
      <w:r>
        <w:rPr>
          <w:sz w:val="24"/>
        </w:rPr>
        <w:tab/>
        <w:t>sacrifica</w:t>
      </w:r>
      <w:r>
        <w:rPr>
          <w:sz w:val="24"/>
        </w:rPr>
        <w:tab/>
        <w:t>performanţa,</w:t>
      </w:r>
      <w:r>
        <w:rPr>
          <w:sz w:val="24"/>
        </w:rPr>
        <w:tab/>
        <w:t>disponibilitatea, scalabilitatea sau</w:t>
      </w:r>
      <w:r>
        <w:rPr>
          <w:spacing w:val="-1"/>
          <w:sz w:val="24"/>
        </w:rPr>
        <w:t xml:space="preserve"> </w:t>
      </w:r>
      <w:r>
        <w:rPr>
          <w:sz w:val="24"/>
        </w:rPr>
        <w:t>securitatea;</w:t>
      </w:r>
    </w:p>
    <w:p w14:paraId="02459AA7" w14:textId="77777777" w:rsidR="00B70EB4" w:rsidRDefault="00B70EB4">
      <w:pPr>
        <w:pStyle w:val="BodyText"/>
        <w:rPr>
          <w:sz w:val="26"/>
        </w:rPr>
      </w:pPr>
    </w:p>
    <w:p w14:paraId="434AB3C9" w14:textId="77777777" w:rsidR="00B70EB4" w:rsidRDefault="00B70EB4">
      <w:pPr>
        <w:pStyle w:val="BodyText"/>
        <w:spacing w:before="9"/>
        <w:rPr>
          <w:sz w:val="21"/>
        </w:rPr>
      </w:pPr>
    </w:p>
    <w:p w14:paraId="23E00BED" w14:textId="77777777" w:rsidR="00B70EB4" w:rsidRDefault="00982F96">
      <w:pPr>
        <w:pStyle w:val="Heading2"/>
        <w:numPr>
          <w:ilvl w:val="1"/>
          <w:numId w:val="9"/>
        </w:numPr>
        <w:tabs>
          <w:tab w:val="left" w:pos="897"/>
        </w:tabs>
        <w:ind w:hanging="419"/>
      </w:pPr>
      <w:bookmarkStart w:id="21" w:name="_TOC_250002"/>
      <w:r>
        <w:t>FUNCŢIUNEA</w:t>
      </w:r>
      <w:r>
        <w:rPr>
          <w:spacing w:val="-2"/>
        </w:rPr>
        <w:t xml:space="preserve"> </w:t>
      </w:r>
      <w:bookmarkEnd w:id="21"/>
      <w:r>
        <w:t>APLICAŢIEI</w:t>
      </w:r>
    </w:p>
    <w:p w14:paraId="65364EC6" w14:textId="77777777" w:rsidR="00B70EB4" w:rsidRDefault="00B70EB4">
      <w:pPr>
        <w:pStyle w:val="BodyText"/>
        <w:spacing w:before="2"/>
        <w:rPr>
          <w:b/>
          <w:sz w:val="25"/>
        </w:rPr>
      </w:pPr>
    </w:p>
    <w:p w14:paraId="6F78ED4D" w14:textId="77777777" w:rsidR="00B70EB4" w:rsidRDefault="00982F96">
      <w:pPr>
        <w:pStyle w:val="BodyText"/>
        <w:ind w:left="477" w:right="548" w:firstLine="720"/>
        <w:jc w:val="both"/>
      </w:pPr>
      <w:r>
        <w:rPr>
          <w:noProof/>
        </w:rPr>
        <w:drawing>
          <wp:anchor distT="0" distB="0" distL="0" distR="0" simplePos="0" relativeHeight="251633664" behindDoc="0" locked="0" layoutInCell="1" allowOverlap="1" wp14:anchorId="572349BC" wp14:editId="7FD08417">
            <wp:simplePos x="0" y="0"/>
            <wp:positionH relativeFrom="page">
              <wp:posOffset>2461703</wp:posOffset>
            </wp:positionH>
            <wp:positionV relativeFrom="paragraph">
              <wp:posOffset>1467893</wp:posOffset>
            </wp:positionV>
            <wp:extent cx="2645233" cy="2560320"/>
            <wp:effectExtent l="0" t="0" r="0" b="0"/>
            <wp:wrapNone/>
            <wp:docPr id="1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6.png"/>
                    <pic:cNvPicPr/>
                  </pic:nvPicPr>
                  <pic:blipFill>
                    <a:blip r:embed="rId55" cstate="print"/>
                    <a:stretch>
                      <a:fillRect/>
                    </a:stretch>
                  </pic:blipFill>
                  <pic:spPr>
                    <a:xfrm>
                      <a:off x="0" y="0"/>
                      <a:ext cx="2645233" cy="2560320"/>
                    </a:xfrm>
                    <a:prstGeom prst="rect">
                      <a:avLst/>
                    </a:prstGeom>
                  </pic:spPr>
                </pic:pic>
              </a:graphicData>
            </a:graphic>
          </wp:anchor>
        </w:drawing>
      </w:r>
      <w:r>
        <w:rPr>
          <w:b/>
        </w:rPr>
        <w:t>Interfaţa pentru introducerea datelor</w:t>
      </w:r>
      <w:r>
        <w:t>. Consideraţiile generale legate de interfaţa utilizator sunt date de culori, mod de introducere general, tip de componente (controale) grafice utilizate, etc. 60% din utilitatea interfeţei este dată de modul în  care interfaţa utilizator se ‘</w:t>
      </w:r>
      <w:r>
        <w:rPr>
          <w:i/>
        </w:rPr>
        <w:t>potriveşte</w:t>
      </w:r>
      <w:r>
        <w:t>’ c</w:t>
      </w:r>
      <w:r>
        <w:t xml:space="preserve">u modelul mental al utilizatorului despre o anumită funcţionalitate. Interacţiunea influenţează utilitatea într-o proporţie de 30%, iar prezentarea (modul în care aceasta arată) contează într-o proporţie de 10%. În continuare vor fi prezentate formele din </w:t>
      </w:r>
      <w:r>
        <w:t>program pentru introducerea</w:t>
      </w:r>
      <w:r>
        <w:rPr>
          <w:spacing w:val="-6"/>
        </w:rPr>
        <w:t xml:space="preserve"> </w:t>
      </w:r>
      <w:r>
        <w:t>datelor.</w:t>
      </w:r>
    </w:p>
    <w:p w14:paraId="0D3487FB" w14:textId="77777777" w:rsidR="00B70EB4" w:rsidRDefault="00982F96">
      <w:pPr>
        <w:pStyle w:val="BodyText"/>
        <w:spacing w:before="4"/>
        <w:rPr>
          <w:sz w:val="20"/>
        </w:rPr>
      </w:pPr>
      <w:r>
        <w:pict w14:anchorId="7D685B8A">
          <v:group id="_x0000_s1068" style="position:absolute;margin-left:187.75pt;margin-top:14.05pt;width:220.05pt;height:214.05pt;z-index:251673600;mso-wrap-distance-left:0;mso-wrap-distance-right:0;mso-position-horizontal-relative:page" coordorigin="3755,281" coordsize="4401,4281">
            <v:line id="_x0000_s1074" style="position:absolute" from="3755,288" to="8155,288" strokecolor="#4f82bd" strokeweight=".72pt"/>
            <v:line id="_x0000_s1073" style="position:absolute" from="3762,281" to="3762,4547" strokecolor="#4f82bd" strokeweight=".72pt"/>
            <v:line id="_x0000_s1072" style="position:absolute" from="8148,281" to="8148,4547" strokecolor="#4f82bd" strokeweight=".72pt"/>
            <v:rect id="_x0000_s1071" style="position:absolute;left:3754;top:4547;width:15;height:15" fillcolor="#4f82bd" stroked="f"/>
            <v:line id="_x0000_s1070" style="position:absolute" from="3755,4554" to="8155,4554" strokecolor="#4f82bd" strokeweight=".72pt"/>
            <v:rect id="_x0000_s1069" style="position:absolute;left:8140;top:4547;width:15;height:15" fillcolor="#4f82bd" stroked="f"/>
            <w10:wrap type="topAndBottom" anchorx="page"/>
          </v:group>
        </w:pict>
      </w:r>
    </w:p>
    <w:p w14:paraId="335155F7" w14:textId="77777777" w:rsidR="00B70EB4" w:rsidRDefault="00B70EB4">
      <w:pPr>
        <w:pStyle w:val="BodyText"/>
        <w:spacing w:before="1"/>
        <w:rPr>
          <w:sz w:val="21"/>
        </w:rPr>
      </w:pPr>
    </w:p>
    <w:p w14:paraId="525BBDE5" w14:textId="77777777" w:rsidR="00B70EB4" w:rsidRDefault="00982F96">
      <w:pPr>
        <w:ind w:left="2827"/>
        <w:rPr>
          <w:b/>
          <w:sz w:val="20"/>
        </w:rPr>
      </w:pPr>
      <w:r>
        <w:rPr>
          <w:i/>
          <w:sz w:val="20"/>
        </w:rPr>
        <w:t xml:space="preserve">Figura 6.5. </w:t>
      </w:r>
      <w:r>
        <w:rPr>
          <w:b/>
          <w:sz w:val="20"/>
        </w:rPr>
        <w:t>Fereastra de adăugare produse</w:t>
      </w:r>
    </w:p>
    <w:p w14:paraId="2490D9E0" w14:textId="77777777" w:rsidR="00B70EB4" w:rsidRDefault="00B70EB4">
      <w:pPr>
        <w:pStyle w:val="BodyText"/>
        <w:rPr>
          <w:b/>
          <w:sz w:val="20"/>
        </w:rPr>
      </w:pPr>
    </w:p>
    <w:p w14:paraId="64033E7D" w14:textId="77777777" w:rsidR="00B70EB4" w:rsidRDefault="00B70EB4">
      <w:pPr>
        <w:pStyle w:val="BodyText"/>
        <w:rPr>
          <w:b/>
          <w:sz w:val="20"/>
        </w:rPr>
      </w:pPr>
    </w:p>
    <w:p w14:paraId="6B8132A0" w14:textId="77777777" w:rsidR="00B70EB4" w:rsidRDefault="00982F96">
      <w:pPr>
        <w:pStyle w:val="BodyText"/>
        <w:spacing w:before="6"/>
        <w:rPr>
          <w:b/>
          <w:sz w:val="20"/>
        </w:rPr>
      </w:pPr>
      <w:r>
        <w:pict w14:anchorId="278CC0A2">
          <v:line id="_x0000_s1067" style="position:absolute;z-index:251674624;mso-wrap-distance-left:0;mso-wrap-distance-right:0;mso-position-horizontal-relative:page" from="89.9pt,14.05pt" to="233.9pt,14.05pt" strokeweight=".6pt">
            <w10:wrap type="topAndBottom" anchorx="page"/>
          </v:line>
        </w:pict>
      </w:r>
    </w:p>
    <w:p w14:paraId="56800F92" w14:textId="77777777" w:rsidR="00B70EB4" w:rsidRDefault="00982F96">
      <w:pPr>
        <w:spacing w:before="49"/>
        <w:ind w:left="477"/>
        <w:rPr>
          <w:sz w:val="20"/>
        </w:rPr>
      </w:pPr>
      <w:r>
        <w:rPr>
          <w:position w:val="9"/>
          <w:sz w:val="13"/>
        </w:rPr>
        <w:t xml:space="preserve">10 </w:t>
      </w:r>
      <w:hyperlink r:id="rId56">
        <w:r>
          <w:rPr>
            <w:sz w:val="20"/>
          </w:rPr>
          <w:t>http://www.hkvstore.com/aspmaker/features.asp</w:t>
        </w:r>
      </w:hyperlink>
    </w:p>
    <w:p w14:paraId="09E2402A" w14:textId="77777777" w:rsidR="00B70EB4" w:rsidRDefault="00B70EB4">
      <w:pPr>
        <w:rPr>
          <w:sz w:val="20"/>
        </w:rPr>
        <w:sectPr w:rsidR="00B70EB4">
          <w:pgSz w:w="11910" w:h="16840"/>
          <w:pgMar w:top="1340" w:right="1240" w:bottom="1220" w:left="1320" w:header="729" w:footer="1021" w:gutter="0"/>
          <w:cols w:space="708"/>
        </w:sectPr>
      </w:pPr>
    </w:p>
    <w:p w14:paraId="47C442DB" w14:textId="77777777" w:rsidR="00B70EB4" w:rsidRDefault="00B70EB4">
      <w:pPr>
        <w:pStyle w:val="BodyText"/>
        <w:spacing w:before="5"/>
        <w:rPr>
          <w:sz w:val="7"/>
        </w:rPr>
      </w:pPr>
    </w:p>
    <w:p w14:paraId="4F459CDB" w14:textId="77777777" w:rsidR="00B70EB4" w:rsidRDefault="00982F96">
      <w:pPr>
        <w:pStyle w:val="BodyText"/>
        <w:ind w:left="2406"/>
        <w:rPr>
          <w:sz w:val="20"/>
        </w:rPr>
      </w:pPr>
      <w:r>
        <w:rPr>
          <w:sz w:val="20"/>
        </w:rPr>
      </w:r>
      <w:r>
        <w:rPr>
          <w:sz w:val="20"/>
        </w:rPr>
        <w:pict w14:anchorId="3064C675">
          <v:group id="_x0000_s1062" style="width:222pt;height:218.5pt;mso-position-horizontal-relative:char;mso-position-vertical-relative:line" coordsize="4440,4370">
            <v:line id="_x0000_s1066" style="position:absolute" from="0,7" to="4440,7" strokecolor="#4f82bd" strokeweight=".72pt"/>
            <v:line id="_x0000_s1065" style="position:absolute" from="7,0" to="7,4369" strokecolor="#4f82bd" strokeweight=".72pt"/>
            <v:line id="_x0000_s1064" style="position:absolute" from="4433,0" to="4433,4369" strokecolor="#4f82bd" strokeweight=".72pt"/>
            <v:line id="_x0000_s1063" style="position:absolute" from="0,4362" to="4440,4362" strokecolor="#4f82bd" strokeweight=".72pt"/>
            <w10:anchorlock/>
          </v:group>
        </w:pict>
      </w:r>
    </w:p>
    <w:p w14:paraId="3C9F5A78" w14:textId="77777777" w:rsidR="00B70EB4" w:rsidRDefault="00B70EB4">
      <w:pPr>
        <w:pStyle w:val="BodyText"/>
        <w:spacing w:before="4"/>
        <w:rPr>
          <w:sz w:val="12"/>
        </w:rPr>
      </w:pPr>
    </w:p>
    <w:p w14:paraId="485E906D" w14:textId="77777777" w:rsidR="00B70EB4" w:rsidRDefault="00982F96">
      <w:pPr>
        <w:spacing w:before="92"/>
        <w:ind w:left="2910"/>
        <w:rPr>
          <w:b/>
          <w:sz w:val="20"/>
        </w:rPr>
      </w:pPr>
      <w:r>
        <w:rPr>
          <w:noProof/>
        </w:rPr>
        <w:drawing>
          <wp:anchor distT="0" distB="0" distL="0" distR="0" simplePos="0" relativeHeight="251639808" behindDoc="1" locked="0" layoutInCell="1" allowOverlap="1" wp14:anchorId="251E5118" wp14:editId="1719D05A">
            <wp:simplePos x="0" y="0"/>
            <wp:positionH relativeFrom="page">
              <wp:posOffset>2424950</wp:posOffset>
            </wp:positionH>
            <wp:positionV relativeFrom="paragraph">
              <wp:posOffset>-2835699</wp:posOffset>
            </wp:positionV>
            <wp:extent cx="2675672" cy="2622042"/>
            <wp:effectExtent l="0" t="0" r="0" b="0"/>
            <wp:wrapNone/>
            <wp:docPr id="1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7.png"/>
                    <pic:cNvPicPr/>
                  </pic:nvPicPr>
                  <pic:blipFill>
                    <a:blip r:embed="rId57" cstate="print"/>
                    <a:stretch>
                      <a:fillRect/>
                    </a:stretch>
                  </pic:blipFill>
                  <pic:spPr>
                    <a:xfrm>
                      <a:off x="0" y="0"/>
                      <a:ext cx="2675672" cy="2622042"/>
                    </a:xfrm>
                    <a:prstGeom prst="rect">
                      <a:avLst/>
                    </a:prstGeom>
                  </pic:spPr>
                </pic:pic>
              </a:graphicData>
            </a:graphic>
          </wp:anchor>
        </w:drawing>
      </w:r>
      <w:r>
        <w:rPr>
          <w:i/>
          <w:sz w:val="20"/>
        </w:rPr>
        <w:t xml:space="preserve">Figura 6.6. </w:t>
      </w:r>
      <w:r>
        <w:rPr>
          <w:b/>
          <w:sz w:val="20"/>
        </w:rPr>
        <w:t>Fereastra de adăugare clienţi</w:t>
      </w:r>
    </w:p>
    <w:p w14:paraId="6ED76F79" w14:textId="77777777" w:rsidR="00B70EB4" w:rsidRDefault="00B70EB4">
      <w:pPr>
        <w:pStyle w:val="BodyText"/>
        <w:rPr>
          <w:b/>
          <w:sz w:val="20"/>
        </w:rPr>
      </w:pPr>
    </w:p>
    <w:p w14:paraId="59DC78E8" w14:textId="77777777" w:rsidR="00B70EB4" w:rsidRDefault="00982F96">
      <w:pPr>
        <w:pStyle w:val="BodyText"/>
        <w:spacing w:before="4"/>
        <w:rPr>
          <w:b/>
        </w:rPr>
      </w:pPr>
      <w:r>
        <w:pict w14:anchorId="545ABCE0">
          <v:group id="_x0000_s1057" style="position:absolute;margin-left:155.65pt;margin-top:16.35pt;width:284.2pt;height:147.2pt;z-index:251675648;mso-wrap-distance-left:0;mso-wrap-distance-right:0;mso-position-horizontal-relative:page" coordorigin="3113,327" coordsize="5684,2944">
            <v:line id="_x0000_s1061" style="position:absolute" from="3113,335" to="8796,335" strokecolor="#4f82bd" strokeweight=".72pt"/>
            <v:line id="_x0000_s1060" style="position:absolute" from="3120,327" to="3120,3271" strokecolor="#4f82bd" strokeweight=".72pt"/>
            <v:line id="_x0000_s1059" style="position:absolute" from="8789,327" to="8789,3271" strokecolor="#4f82bd" strokeweight=".72pt"/>
            <v:line id="_x0000_s1058" style="position:absolute" from="3113,3264" to="8796,3264" strokecolor="#4f82bd" strokeweight=".72pt"/>
            <w10:wrap type="topAndBottom" anchorx="page"/>
          </v:group>
        </w:pict>
      </w:r>
    </w:p>
    <w:p w14:paraId="7A17312C" w14:textId="77777777" w:rsidR="00B70EB4" w:rsidRDefault="00B70EB4">
      <w:pPr>
        <w:pStyle w:val="BodyText"/>
        <w:spacing w:before="6"/>
        <w:rPr>
          <w:b/>
          <w:sz w:val="8"/>
        </w:rPr>
      </w:pPr>
    </w:p>
    <w:p w14:paraId="66C65D78" w14:textId="77777777" w:rsidR="00B70EB4" w:rsidRDefault="00982F96">
      <w:pPr>
        <w:spacing w:before="92"/>
        <w:ind w:left="2569"/>
        <w:rPr>
          <w:b/>
          <w:sz w:val="20"/>
        </w:rPr>
      </w:pPr>
      <w:r>
        <w:rPr>
          <w:noProof/>
        </w:rPr>
        <w:drawing>
          <wp:anchor distT="0" distB="0" distL="0" distR="0" simplePos="0" relativeHeight="251634688" behindDoc="0" locked="0" layoutInCell="1" allowOverlap="1" wp14:anchorId="380CAF59" wp14:editId="59AFB83B">
            <wp:simplePos x="0" y="0"/>
            <wp:positionH relativeFrom="page">
              <wp:posOffset>2036200</wp:posOffset>
            </wp:positionH>
            <wp:positionV relativeFrom="paragraph">
              <wp:posOffset>-1875526</wp:posOffset>
            </wp:positionV>
            <wp:extent cx="3472246" cy="1676018"/>
            <wp:effectExtent l="0" t="0" r="0" b="0"/>
            <wp:wrapNone/>
            <wp:docPr id="1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8.png"/>
                    <pic:cNvPicPr/>
                  </pic:nvPicPr>
                  <pic:blipFill>
                    <a:blip r:embed="rId58" cstate="print"/>
                    <a:stretch>
                      <a:fillRect/>
                    </a:stretch>
                  </pic:blipFill>
                  <pic:spPr>
                    <a:xfrm>
                      <a:off x="0" y="0"/>
                      <a:ext cx="3472246" cy="1676018"/>
                    </a:xfrm>
                    <a:prstGeom prst="rect">
                      <a:avLst/>
                    </a:prstGeom>
                  </pic:spPr>
                </pic:pic>
              </a:graphicData>
            </a:graphic>
          </wp:anchor>
        </w:drawing>
      </w:r>
      <w:r>
        <w:rPr>
          <w:i/>
          <w:sz w:val="20"/>
        </w:rPr>
        <w:t xml:space="preserve">Figura 6.7. </w:t>
      </w:r>
      <w:r>
        <w:rPr>
          <w:b/>
          <w:sz w:val="20"/>
        </w:rPr>
        <w:t>Fereastra de adăugare statistică zonă</w:t>
      </w:r>
    </w:p>
    <w:p w14:paraId="62FCA16E" w14:textId="77777777" w:rsidR="00B70EB4" w:rsidRDefault="00B70EB4">
      <w:pPr>
        <w:pStyle w:val="BodyText"/>
        <w:rPr>
          <w:b/>
          <w:sz w:val="20"/>
        </w:rPr>
      </w:pPr>
    </w:p>
    <w:p w14:paraId="10C9D4D4" w14:textId="77777777" w:rsidR="00B70EB4" w:rsidRDefault="00982F96">
      <w:pPr>
        <w:pStyle w:val="BodyText"/>
        <w:spacing w:before="2"/>
        <w:rPr>
          <w:b/>
          <w:sz w:val="20"/>
        </w:rPr>
      </w:pPr>
      <w:r>
        <w:pict w14:anchorId="453B938A">
          <v:group id="_x0000_s1052" style="position:absolute;margin-left:154.5pt;margin-top:13.95pt;width:286.5pt;height:130.2pt;z-index:251676672;mso-wrap-distance-left:0;mso-wrap-distance-right:0;mso-position-horizontal-relative:page" coordorigin="3090,279" coordsize="5730,2604">
            <v:line id="_x0000_s1056" style="position:absolute" from="3090,286" to="8820,286" strokecolor="#4f82bd" strokeweight=".72pt"/>
            <v:line id="_x0000_s1055" style="position:absolute" from="3097,279" to="3097,2883" strokecolor="#4f82bd" strokeweight=".72pt"/>
            <v:line id="_x0000_s1054" style="position:absolute" from="8813,279" to="8813,2883" strokecolor="#4f82bd" strokeweight=".72pt"/>
            <v:line id="_x0000_s1053" style="position:absolute" from="3090,2876" to="8820,2876" strokecolor="#4f82bd" strokeweight=".72pt"/>
            <w10:wrap type="topAndBottom" anchorx="page"/>
          </v:group>
        </w:pict>
      </w:r>
    </w:p>
    <w:p w14:paraId="29F670A8" w14:textId="77777777" w:rsidR="00B70EB4" w:rsidRDefault="00B70EB4">
      <w:pPr>
        <w:pStyle w:val="BodyText"/>
        <w:spacing w:before="7"/>
        <w:rPr>
          <w:b/>
          <w:sz w:val="12"/>
        </w:rPr>
      </w:pPr>
    </w:p>
    <w:p w14:paraId="6E4C93E0" w14:textId="77777777" w:rsidR="00B70EB4" w:rsidRDefault="00982F96">
      <w:pPr>
        <w:spacing w:before="92"/>
        <w:ind w:left="2324"/>
        <w:rPr>
          <w:b/>
          <w:sz w:val="20"/>
        </w:rPr>
      </w:pPr>
      <w:r>
        <w:rPr>
          <w:noProof/>
        </w:rPr>
        <w:drawing>
          <wp:anchor distT="0" distB="0" distL="0" distR="0" simplePos="0" relativeHeight="251635712" behindDoc="0" locked="0" layoutInCell="1" allowOverlap="1" wp14:anchorId="1997E263" wp14:editId="72D4ADDA">
            <wp:simplePos x="0" y="0"/>
            <wp:positionH relativeFrom="page">
              <wp:posOffset>2016784</wp:posOffset>
            </wp:positionH>
            <wp:positionV relativeFrom="paragraph">
              <wp:posOffset>-1705505</wp:posOffset>
            </wp:positionV>
            <wp:extent cx="3497937" cy="1502092"/>
            <wp:effectExtent l="0" t="0" r="0" b="0"/>
            <wp:wrapNone/>
            <wp:docPr id="1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9.png"/>
                    <pic:cNvPicPr/>
                  </pic:nvPicPr>
                  <pic:blipFill>
                    <a:blip r:embed="rId59" cstate="print"/>
                    <a:stretch>
                      <a:fillRect/>
                    </a:stretch>
                  </pic:blipFill>
                  <pic:spPr>
                    <a:xfrm>
                      <a:off x="0" y="0"/>
                      <a:ext cx="3497937" cy="1502092"/>
                    </a:xfrm>
                    <a:prstGeom prst="rect">
                      <a:avLst/>
                    </a:prstGeom>
                  </pic:spPr>
                </pic:pic>
              </a:graphicData>
            </a:graphic>
          </wp:anchor>
        </w:drawing>
      </w:r>
      <w:r>
        <w:rPr>
          <w:i/>
          <w:sz w:val="20"/>
        </w:rPr>
        <w:t xml:space="preserve">Figura 6.8. </w:t>
      </w:r>
      <w:r>
        <w:rPr>
          <w:b/>
          <w:sz w:val="20"/>
        </w:rPr>
        <w:t>Fereastra de adăugare statistică distribuţie</w:t>
      </w:r>
    </w:p>
    <w:p w14:paraId="0AD1F715" w14:textId="77777777" w:rsidR="00B70EB4" w:rsidRDefault="00B70EB4">
      <w:pPr>
        <w:rPr>
          <w:sz w:val="20"/>
        </w:rPr>
        <w:sectPr w:rsidR="00B70EB4">
          <w:pgSz w:w="11910" w:h="16840"/>
          <w:pgMar w:top="1340" w:right="1240" w:bottom="1220" w:left="1320" w:header="729" w:footer="1021" w:gutter="0"/>
          <w:cols w:space="708"/>
        </w:sectPr>
      </w:pPr>
    </w:p>
    <w:p w14:paraId="34009A1A" w14:textId="77777777" w:rsidR="00B70EB4" w:rsidRDefault="00B70EB4">
      <w:pPr>
        <w:pStyle w:val="BodyText"/>
        <w:spacing w:before="5"/>
        <w:rPr>
          <w:b/>
          <w:sz w:val="7"/>
        </w:rPr>
      </w:pPr>
    </w:p>
    <w:p w14:paraId="16249723" w14:textId="77777777" w:rsidR="00B70EB4" w:rsidRDefault="00982F96">
      <w:pPr>
        <w:pStyle w:val="BodyText"/>
        <w:ind w:left="1760"/>
        <w:rPr>
          <w:sz w:val="20"/>
        </w:rPr>
      </w:pPr>
      <w:r>
        <w:rPr>
          <w:sz w:val="20"/>
        </w:rPr>
      </w:r>
      <w:r>
        <w:rPr>
          <w:sz w:val="20"/>
        </w:rPr>
        <w:pict w14:anchorId="01FDCC7A">
          <v:group id="_x0000_s1047" style="width:286.6pt;height:146.6pt;mso-position-horizontal-relative:char;mso-position-vertical-relative:line" coordsize="5732,2932">
            <v:line id="_x0000_s1051" style="position:absolute" from="0,7" to="5731,7" strokecolor="#4f82bd" strokeweight=".72pt"/>
            <v:line id="_x0000_s1050" style="position:absolute" from="7,0" to="7,2932" strokecolor="#4f82bd" strokeweight=".72pt"/>
            <v:line id="_x0000_s1049" style="position:absolute" from="5724,0" to="5724,2932" strokecolor="#4f82bd" strokeweight=".72pt"/>
            <v:line id="_x0000_s1048" style="position:absolute" from="0,2924" to="5731,2924" strokecolor="#4f82bd" strokeweight=".72pt"/>
            <w10:anchorlock/>
          </v:group>
        </w:pict>
      </w:r>
    </w:p>
    <w:p w14:paraId="14C6DC54" w14:textId="77777777" w:rsidR="00B70EB4" w:rsidRDefault="00B70EB4">
      <w:pPr>
        <w:pStyle w:val="BodyText"/>
        <w:spacing w:before="7"/>
        <w:rPr>
          <w:b/>
          <w:sz w:val="12"/>
        </w:rPr>
      </w:pPr>
    </w:p>
    <w:p w14:paraId="2BFF485A" w14:textId="77777777" w:rsidR="00B70EB4" w:rsidRDefault="00982F96">
      <w:pPr>
        <w:spacing w:before="92"/>
        <w:ind w:left="2590"/>
        <w:rPr>
          <w:b/>
          <w:sz w:val="20"/>
        </w:rPr>
      </w:pPr>
      <w:r>
        <w:rPr>
          <w:noProof/>
        </w:rPr>
        <w:drawing>
          <wp:anchor distT="0" distB="0" distL="0" distR="0" simplePos="0" relativeHeight="251640832" behindDoc="1" locked="0" layoutInCell="1" allowOverlap="1" wp14:anchorId="009A20DE" wp14:editId="33EB8F23">
            <wp:simplePos x="0" y="0"/>
            <wp:positionH relativeFrom="page">
              <wp:posOffset>2051223</wp:posOffset>
            </wp:positionH>
            <wp:positionV relativeFrom="paragraph">
              <wp:posOffset>-1896036</wp:posOffset>
            </wp:positionV>
            <wp:extent cx="3449069" cy="1676019"/>
            <wp:effectExtent l="0" t="0" r="0" b="0"/>
            <wp:wrapNone/>
            <wp:docPr id="2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0.png"/>
                    <pic:cNvPicPr/>
                  </pic:nvPicPr>
                  <pic:blipFill>
                    <a:blip r:embed="rId60" cstate="print"/>
                    <a:stretch>
                      <a:fillRect/>
                    </a:stretch>
                  </pic:blipFill>
                  <pic:spPr>
                    <a:xfrm>
                      <a:off x="0" y="0"/>
                      <a:ext cx="3449069" cy="1676019"/>
                    </a:xfrm>
                    <a:prstGeom prst="rect">
                      <a:avLst/>
                    </a:prstGeom>
                  </pic:spPr>
                </pic:pic>
              </a:graphicData>
            </a:graphic>
          </wp:anchor>
        </w:drawing>
      </w:r>
      <w:r>
        <w:rPr>
          <w:i/>
          <w:sz w:val="20"/>
        </w:rPr>
        <w:t xml:space="preserve">Figura 6.9. </w:t>
      </w:r>
      <w:r>
        <w:rPr>
          <w:b/>
          <w:sz w:val="20"/>
        </w:rPr>
        <w:t>Fereastra de adăugare statistică preţ</w:t>
      </w:r>
    </w:p>
    <w:p w14:paraId="7B876342" w14:textId="77777777" w:rsidR="00B70EB4" w:rsidRDefault="00B70EB4">
      <w:pPr>
        <w:pStyle w:val="BodyText"/>
        <w:rPr>
          <w:b/>
          <w:sz w:val="20"/>
        </w:rPr>
      </w:pPr>
    </w:p>
    <w:p w14:paraId="13F7CE85" w14:textId="77777777" w:rsidR="00B70EB4" w:rsidRDefault="00982F96">
      <w:pPr>
        <w:pStyle w:val="BodyText"/>
        <w:spacing w:before="2"/>
        <w:rPr>
          <w:b/>
        </w:rPr>
      </w:pPr>
      <w:r>
        <w:pict w14:anchorId="6EDEFBCF">
          <v:group id="_x0000_s1042" style="position:absolute;margin-left:153.7pt;margin-top:16.3pt;width:288.1pt;height:137.05pt;z-index:251677696;mso-wrap-distance-left:0;mso-wrap-distance-right:0;mso-position-horizontal-relative:page" coordorigin="3074,326" coordsize="5762,2741">
            <v:line id="_x0000_s1046" style="position:absolute" from="3074,333" to="8836,333" strokecolor="#4f82bd" strokeweight=".72pt"/>
            <v:line id="_x0000_s1045" style="position:absolute" from="3082,326" to="3082,3066" strokecolor="#4f82bd" strokeweight=".72pt"/>
            <v:line id="_x0000_s1044" style="position:absolute" from="8828,326" to="8828,3066" strokecolor="#4f82bd" strokeweight=".72pt"/>
            <v:line id="_x0000_s1043" style="position:absolute" from="3074,3059" to="8836,3059" strokecolor="#4f82bd" strokeweight=".72pt"/>
            <w10:wrap type="topAndBottom" anchorx="page"/>
          </v:group>
        </w:pict>
      </w:r>
    </w:p>
    <w:p w14:paraId="24BA7B64" w14:textId="77777777" w:rsidR="00B70EB4" w:rsidRDefault="00B70EB4">
      <w:pPr>
        <w:pStyle w:val="BodyText"/>
        <w:spacing w:before="6"/>
        <w:rPr>
          <w:b/>
          <w:sz w:val="8"/>
        </w:rPr>
      </w:pPr>
    </w:p>
    <w:p w14:paraId="211C7236" w14:textId="77777777" w:rsidR="00B70EB4" w:rsidRDefault="00982F96">
      <w:pPr>
        <w:spacing w:before="92"/>
        <w:ind w:left="2408"/>
        <w:rPr>
          <w:b/>
          <w:sz w:val="20"/>
        </w:rPr>
      </w:pPr>
      <w:r>
        <w:rPr>
          <w:noProof/>
        </w:rPr>
        <w:drawing>
          <wp:anchor distT="0" distB="0" distL="0" distR="0" simplePos="0" relativeHeight="251636736" behindDoc="0" locked="0" layoutInCell="1" allowOverlap="1" wp14:anchorId="7B6F39E8" wp14:editId="750D6BB2">
            <wp:simplePos x="0" y="0"/>
            <wp:positionH relativeFrom="page">
              <wp:posOffset>2028442</wp:posOffset>
            </wp:positionH>
            <wp:positionV relativeFrom="paragraph">
              <wp:posOffset>-1750190</wp:posOffset>
            </wp:positionV>
            <wp:extent cx="3490452" cy="1581150"/>
            <wp:effectExtent l="0" t="0" r="0" b="0"/>
            <wp:wrapNone/>
            <wp:docPr id="2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1.png"/>
                    <pic:cNvPicPr/>
                  </pic:nvPicPr>
                  <pic:blipFill>
                    <a:blip r:embed="rId61" cstate="print"/>
                    <a:stretch>
                      <a:fillRect/>
                    </a:stretch>
                  </pic:blipFill>
                  <pic:spPr>
                    <a:xfrm>
                      <a:off x="0" y="0"/>
                      <a:ext cx="3490452" cy="1581150"/>
                    </a:xfrm>
                    <a:prstGeom prst="rect">
                      <a:avLst/>
                    </a:prstGeom>
                  </pic:spPr>
                </pic:pic>
              </a:graphicData>
            </a:graphic>
          </wp:anchor>
        </w:drawing>
      </w:r>
      <w:r>
        <w:rPr>
          <w:i/>
          <w:sz w:val="20"/>
        </w:rPr>
        <w:t xml:space="preserve">Figura 6.10. </w:t>
      </w:r>
      <w:r>
        <w:rPr>
          <w:b/>
          <w:sz w:val="20"/>
        </w:rPr>
        <w:t>Fereastra de adăugare statistică calitate</w:t>
      </w:r>
    </w:p>
    <w:p w14:paraId="5B565503" w14:textId="77777777" w:rsidR="00B70EB4" w:rsidRDefault="00B70EB4">
      <w:pPr>
        <w:pStyle w:val="BodyText"/>
        <w:rPr>
          <w:b/>
          <w:sz w:val="20"/>
        </w:rPr>
      </w:pPr>
    </w:p>
    <w:p w14:paraId="1A08344D" w14:textId="77777777" w:rsidR="00B70EB4" w:rsidRDefault="00982F96">
      <w:pPr>
        <w:pStyle w:val="BodyText"/>
        <w:spacing w:before="4"/>
        <w:rPr>
          <w:b/>
        </w:rPr>
      </w:pPr>
      <w:r>
        <w:pict w14:anchorId="1EE97398">
          <v:group id="_x0000_s1037" style="position:absolute;margin-left:150.05pt;margin-top:16.35pt;width:295.4pt;height:135.25pt;z-index:251678720;mso-wrap-distance-left:0;mso-wrap-distance-right:0;mso-position-horizontal-relative:page" coordorigin="3001,327" coordsize="5908,2705">
            <v:line id="_x0000_s1041" style="position:absolute" from="3001,334" to="8909,334" strokecolor="#4f82bd" strokeweight=".72pt"/>
            <v:line id="_x0000_s1040" style="position:absolute" from="3008,327" to="3008,3032" strokecolor="#4f82bd" strokeweight=".72pt"/>
            <v:line id="_x0000_s1039" style="position:absolute" from="8902,327" to="8902,3032" strokecolor="#4f82bd" strokeweight=".72pt"/>
            <v:line id="_x0000_s1038" style="position:absolute" from="3001,3025" to="8909,3025" strokecolor="#4f82bd" strokeweight=".72pt"/>
            <w10:wrap type="topAndBottom" anchorx="page"/>
          </v:group>
        </w:pict>
      </w:r>
    </w:p>
    <w:p w14:paraId="47CB2A24" w14:textId="77777777" w:rsidR="00B70EB4" w:rsidRDefault="00B70EB4">
      <w:pPr>
        <w:pStyle w:val="BodyText"/>
        <w:spacing w:before="6"/>
        <w:rPr>
          <w:b/>
          <w:sz w:val="12"/>
        </w:rPr>
      </w:pPr>
    </w:p>
    <w:p w14:paraId="581C7B72" w14:textId="77777777" w:rsidR="00B70EB4" w:rsidRDefault="00982F96">
      <w:pPr>
        <w:spacing w:before="92"/>
        <w:ind w:left="2263"/>
        <w:rPr>
          <w:b/>
          <w:sz w:val="20"/>
        </w:rPr>
      </w:pPr>
      <w:r>
        <w:rPr>
          <w:noProof/>
        </w:rPr>
        <w:drawing>
          <wp:anchor distT="0" distB="0" distL="0" distR="0" simplePos="0" relativeHeight="251637760" behindDoc="0" locked="0" layoutInCell="1" allowOverlap="1" wp14:anchorId="7D043F4B" wp14:editId="26FD1F7A">
            <wp:simplePos x="0" y="0"/>
            <wp:positionH relativeFrom="page">
              <wp:posOffset>1971373</wp:posOffset>
            </wp:positionH>
            <wp:positionV relativeFrom="paragraph">
              <wp:posOffset>-1758260</wp:posOffset>
            </wp:positionV>
            <wp:extent cx="3565849" cy="1533715"/>
            <wp:effectExtent l="0" t="0" r="0" b="0"/>
            <wp:wrapNone/>
            <wp:docPr id="2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2.png"/>
                    <pic:cNvPicPr/>
                  </pic:nvPicPr>
                  <pic:blipFill>
                    <a:blip r:embed="rId62" cstate="print"/>
                    <a:stretch>
                      <a:fillRect/>
                    </a:stretch>
                  </pic:blipFill>
                  <pic:spPr>
                    <a:xfrm>
                      <a:off x="0" y="0"/>
                      <a:ext cx="3565849" cy="1533715"/>
                    </a:xfrm>
                    <a:prstGeom prst="rect">
                      <a:avLst/>
                    </a:prstGeom>
                  </pic:spPr>
                </pic:pic>
              </a:graphicData>
            </a:graphic>
          </wp:anchor>
        </w:drawing>
      </w:r>
      <w:r>
        <w:rPr>
          <w:i/>
          <w:sz w:val="20"/>
        </w:rPr>
        <w:t xml:space="preserve">Figura 6.11. </w:t>
      </w:r>
      <w:r>
        <w:rPr>
          <w:b/>
          <w:sz w:val="20"/>
        </w:rPr>
        <w:t>Fereastra de adăugare statistică publicitate</w:t>
      </w:r>
    </w:p>
    <w:p w14:paraId="57B8B27C" w14:textId="77777777" w:rsidR="00B70EB4" w:rsidRDefault="00B70EB4">
      <w:pPr>
        <w:rPr>
          <w:sz w:val="20"/>
        </w:rPr>
        <w:sectPr w:rsidR="00B70EB4">
          <w:pgSz w:w="11910" w:h="16840"/>
          <w:pgMar w:top="1340" w:right="1240" w:bottom="1220" w:left="1320" w:header="729" w:footer="1021" w:gutter="0"/>
          <w:cols w:space="708"/>
        </w:sectPr>
      </w:pPr>
    </w:p>
    <w:p w14:paraId="63A4125E" w14:textId="77777777" w:rsidR="00B70EB4" w:rsidRDefault="00B70EB4">
      <w:pPr>
        <w:pStyle w:val="BodyText"/>
        <w:spacing w:before="4"/>
        <w:rPr>
          <w:b/>
          <w:sz w:val="7"/>
        </w:rPr>
      </w:pPr>
    </w:p>
    <w:p w14:paraId="28617964" w14:textId="77777777" w:rsidR="00B70EB4" w:rsidRDefault="00982F96">
      <w:pPr>
        <w:pStyle w:val="BodyText"/>
        <w:ind w:left="1663"/>
        <w:rPr>
          <w:sz w:val="20"/>
        </w:rPr>
      </w:pPr>
      <w:r>
        <w:rPr>
          <w:sz w:val="20"/>
        </w:rPr>
      </w:r>
      <w:r>
        <w:rPr>
          <w:sz w:val="20"/>
        </w:rPr>
        <w:pict w14:anchorId="2EC74D55">
          <v:group id="_x0000_s1032" style="width:296.3pt;height:142.4pt;mso-position-horizontal-relative:char;mso-position-vertical-relative:line" coordsize="5926,2848">
            <v:line id="_x0000_s1036" style="position:absolute" from="0,7" to="5926,7" strokecolor="#4f82bd" strokeweight=".72pt"/>
            <v:line id="_x0000_s1035" style="position:absolute" from="7,0" to="7,2848" strokecolor="#4f82bd" strokeweight=".72pt"/>
            <v:line id="_x0000_s1034" style="position:absolute" from="5918,0" to="5918,2848" strokecolor="#4f82bd" strokeweight=".72pt"/>
            <v:line id="_x0000_s1033" style="position:absolute" from="0,2840" to="5926,2840" strokecolor="#4f82bd" strokeweight=".72pt"/>
            <w10:anchorlock/>
          </v:group>
        </w:pict>
      </w:r>
    </w:p>
    <w:p w14:paraId="3E7AB19E" w14:textId="77777777" w:rsidR="00B70EB4" w:rsidRDefault="00B70EB4">
      <w:pPr>
        <w:pStyle w:val="BodyText"/>
        <w:spacing w:before="2"/>
        <w:rPr>
          <w:b/>
          <w:sz w:val="13"/>
        </w:rPr>
      </w:pPr>
    </w:p>
    <w:p w14:paraId="03FCCE66" w14:textId="77777777" w:rsidR="00B70EB4" w:rsidRDefault="00982F96">
      <w:pPr>
        <w:spacing w:before="92"/>
        <w:ind w:left="2430"/>
        <w:rPr>
          <w:b/>
          <w:sz w:val="20"/>
        </w:rPr>
      </w:pPr>
      <w:r>
        <w:rPr>
          <w:noProof/>
        </w:rPr>
        <w:drawing>
          <wp:anchor distT="0" distB="0" distL="0" distR="0" simplePos="0" relativeHeight="251641856" behindDoc="1" locked="0" layoutInCell="1" allowOverlap="1" wp14:anchorId="2EEE76FE" wp14:editId="0D57C232">
            <wp:simplePos x="0" y="0"/>
            <wp:positionH relativeFrom="page">
              <wp:posOffset>1968721</wp:posOffset>
            </wp:positionH>
            <wp:positionV relativeFrom="paragraph">
              <wp:posOffset>-1854701</wp:posOffset>
            </wp:positionV>
            <wp:extent cx="3595263" cy="1660207"/>
            <wp:effectExtent l="0" t="0" r="0" b="0"/>
            <wp:wrapNone/>
            <wp:docPr id="2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3.png"/>
                    <pic:cNvPicPr/>
                  </pic:nvPicPr>
                  <pic:blipFill>
                    <a:blip r:embed="rId63" cstate="print"/>
                    <a:stretch>
                      <a:fillRect/>
                    </a:stretch>
                  </pic:blipFill>
                  <pic:spPr>
                    <a:xfrm>
                      <a:off x="0" y="0"/>
                      <a:ext cx="3595263" cy="1660207"/>
                    </a:xfrm>
                    <a:prstGeom prst="rect">
                      <a:avLst/>
                    </a:prstGeom>
                  </pic:spPr>
                </pic:pic>
              </a:graphicData>
            </a:graphic>
          </wp:anchor>
        </w:drawing>
      </w:r>
      <w:r>
        <w:rPr>
          <w:i/>
          <w:sz w:val="20"/>
        </w:rPr>
        <w:t xml:space="preserve">Figura 6.12. </w:t>
      </w:r>
      <w:r>
        <w:rPr>
          <w:b/>
          <w:sz w:val="20"/>
        </w:rPr>
        <w:t>Fereastra de adăugare statistică livrare</w:t>
      </w:r>
    </w:p>
    <w:p w14:paraId="1486C3EC" w14:textId="77777777" w:rsidR="00B70EB4" w:rsidRDefault="00B70EB4">
      <w:pPr>
        <w:pStyle w:val="BodyText"/>
        <w:rPr>
          <w:b/>
          <w:sz w:val="20"/>
        </w:rPr>
      </w:pPr>
    </w:p>
    <w:p w14:paraId="1116F64D" w14:textId="77777777" w:rsidR="00B70EB4" w:rsidRDefault="00982F96">
      <w:pPr>
        <w:pStyle w:val="BodyText"/>
        <w:spacing w:before="1"/>
        <w:rPr>
          <w:b/>
        </w:rPr>
      </w:pPr>
      <w:r>
        <w:pict w14:anchorId="7AC1BC6C">
          <v:group id="_x0000_s1027" style="position:absolute;margin-left:148.45pt;margin-top:16.25pt;width:298.6pt;height:287.85pt;z-index:251679744;mso-wrap-distance-left:0;mso-wrap-distance-right:0;mso-position-horizontal-relative:page" coordorigin="2969,325" coordsize="5972,5757">
            <v:line id="_x0000_s1031" style="position:absolute" from="2969,332" to="8940,332" strokecolor="#4f82bd" strokeweight=".72pt"/>
            <v:line id="_x0000_s1030" style="position:absolute" from="2976,325" to="2976,6081" strokecolor="#4f82bd" strokeweight=".72pt"/>
            <v:line id="_x0000_s1029" style="position:absolute" from="8933,325" to="8933,6081" strokecolor="#4f82bd" strokeweight=".72pt"/>
            <v:line id="_x0000_s1028" style="position:absolute" from="2969,6074" to="8940,6074" strokecolor="#4f82bd" strokeweight=".72pt"/>
            <w10:wrap type="topAndBottom" anchorx="page"/>
          </v:group>
        </w:pict>
      </w:r>
    </w:p>
    <w:p w14:paraId="38F398FA" w14:textId="77777777" w:rsidR="00B70EB4" w:rsidRDefault="00B70EB4">
      <w:pPr>
        <w:pStyle w:val="BodyText"/>
        <w:spacing w:before="7"/>
        <w:rPr>
          <w:b/>
          <w:sz w:val="12"/>
        </w:rPr>
      </w:pPr>
    </w:p>
    <w:p w14:paraId="744080B7" w14:textId="77777777" w:rsidR="00B70EB4" w:rsidRDefault="00982F96">
      <w:pPr>
        <w:spacing w:before="92"/>
        <w:ind w:left="2313"/>
        <w:rPr>
          <w:b/>
          <w:sz w:val="20"/>
        </w:rPr>
      </w:pPr>
      <w:r>
        <w:rPr>
          <w:noProof/>
        </w:rPr>
        <w:drawing>
          <wp:anchor distT="0" distB="0" distL="0" distR="0" simplePos="0" relativeHeight="251638784" behindDoc="0" locked="0" layoutInCell="1" allowOverlap="1" wp14:anchorId="75666747" wp14:editId="74950C4C">
            <wp:simplePos x="0" y="0"/>
            <wp:positionH relativeFrom="page">
              <wp:posOffset>1962321</wp:posOffset>
            </wp:positionH>
            <wp:positionV relativeFrom="paragraph">
              <wp:posOffset>-3693805</wp:posOffset>
            </wp:positionV>
            <wp:extent cx="3593529" cy="3479768"/>
            <wp:effectExtent l="0" t="0" r="0" b="0"/>
            <wp:wrapNone/>
            <wp:docPr id="2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4.png"/>
                    <pic:cNvPicPr/>
                  </pic:nvPicPr>
                  <pic:blipFill>
                    <a:blip r:embed="rId64" cstate="print"/>
                    <a:stretch>
                      <a:fillRect/>
                    </a:stretch>
                  </pic:blipFill>
                  <pic:spPr>
                    <a:xfrm>
                      <a:off x="0" y="0"/>
                      <a:ext cx="3593529" cy="3479768"/>
                    </a:xfrm>
                    <a:prstGeom prst="rect">
                      <a:avLst/>
                    </a:prstGeom>
                  </pic:spPr>
                </pic:pic>
              </a:graphicData>
            </a:graphic>
          </wp:anchor>
        </w:drawing>
      </w:r>
      <w:r>
        <w:rPr>
          <w:i/>
          <w:sz w:val="20"/>
        </w:rPr>
        <w:t xml:space="preserve">Figura 6.13. </w:t>
      </w:r>
      <w:r>
        <w:rPr>
          <w:b/>
          <w:sz w:val="20"/>
        </w:rPr>
        <w:t>Fereastra de adăugare statistică complexă</w:t>
      </w:r>
    </w:p>
    <w:p w14:paraId="6996DAC6" w14:textId="77777777" w:rsidR="00B70EB4" w:rsidRDefault="00B70EB4">
      <w:pPr>
        <w:pStyle w:val="BodyText"/>
        <w:rPr>
          <w:b/>
          <w:sz w:val="22"/>
        </w:rPr>
      </w:pPr>
    </w:p>
    <w:p w14:paraId="5B53C627" w14:textId="77777777" w:rsidR="00B70EB4" w:rsidRDefault="00B70EB4">
      <w:pPr>
        <w:pStyle w:val="BodyText"/>
        <w:spacing w:before="2"/>
        <w:rPr>
          <w:b/>
          <w:sz w:val="26"/>
        </w:rPr>
      </w:pPr>
    </w:p>
    <w:p w14:paraId="37E5B969" w14:textId="77777777" w:rsidR="00B70EB4" w:rsidRDefault="00982F96">
      <w:pPr>
        <w:pStyle w:val="Heading2"/>
        <w:numPr>
          <w:ilvl w:val="1"/>
          <w:numId w:val="9"/>
        </w:numPr>
        <w:tabs>
          <w:tab w:val="left" w:pos="898"/>
        </w:tabs>
        <w:spacing w:before="1"/>
        <w:ind w:left="897"/>
      </w:pPr>
      <w:bookmarkStart w:id="22" w:name="_TOC_250001"/>
      <w:r>
        <w:t>IEŞIRILE ŞI RAPOARTELE</w:t>
      </w:r>
      <w:r>
        <w:rPr>
          <w:spacing w:val="-23"/>
        </w:rPr>
        <w:t xml:space="preserve"> </w:t>
      </w:r>
      <w:bookmarkEnd w:id="22"/>
      <w:r>
        <w:t>SISTEMULUI</w:t>
      </w:r>
    </w:p>
    <w:p w14:paraId="0306B290" w14:textId="77777777" w:rsidR="00B70EB4" w:rsidRDefault="00B70EB4">
      <w:pPr>
        <w:pStyle w:val="BodyText"/>
        <w:spacing w:before="1"/>
        <w:rPr>
          <w:b/>
          <w:sz w:val="25"/>
        </w:rPr>
      </w:pPr>
    </w:p>
    <w:p w14:paraId="32FCE161" w14:textId="77777777" w:rsidR="00B70EB4" w:rsidRDefault="00982F96">
      <w:pPr>
        <w:pStyle w:val="BodyText"/>
        <w:ind w:left="477" w:right="547" w:firstLine="720"/>
        <w:jc w:val="both"/>
      </w:pPr>
      <w:r>
        <w:t>Ieşirile sistemului informatic (</w:t>
      </w:r>
      <w:r>
        <w:rPr>
          <w:i/>
        </w:rPr>
        <w:t xml:space="preserve">Anexa 2 </w:t>
      </w:r>
      <w:r>
        <w:t xml:space="preserve">- </w:t>
      </w:r>
      <w:r>
        <w:rPr>
          <w:i/>
        </w:rPr>
        <w:t xml:space="preserve">Anexa 15 </w:t>
      </w:r>
      <w:r>
        <w:t>) conţin rezultatul prelucrărilor efectuate asupra datelor de intrare şi se pot prezenta sub forma unor rapoarte, a unor situaţii de raportare afişate pe ecran, scrise pe hârtie sau înregistrate pe un supo</w:t>
      </w:r>
      <w:r>
        <w:t xml:space="preserve">rt extern. Rapoartele pot fi listate la imprimantă, vizualizate pe monitor sau memorate pe un suport magnetic în vederea continuării prelucrărilor în cadrul altor subsisteme informatice. Adeseori rapoartele de ieşire sunt însoţite de reprezentări grafice, </w:t>
      </w:r>
      <w:r>
        <w:t>sub forme adecvate, pentru a se putea observa mai uşor evoluţia unui proces sau a unui fenomen economic. Acestea se recomandă îndeosebi managerilor de nivel înalt, care au nevoie de informaţii cu grad mare de</w:t>
      </w:r>
      <w:r>
        <w:rPr>
          <w:spacing w:val="-6"/>
        </w:rPr>
        <w:t xml:space="preserve"> </w:t>
      </w:r>
      <w:r>
        <w:t>sintetizare.</w:t>
      </w:r>
    </w:p>
    <w:p w14:paraId="2A5F2062" w14:textId="77777777" w:rsidR="00B70EB4" w:rsidRDefault="00B70EB4">
      <w:pPr>
        <w:jc w:val="both"/>
        <w:sectPr w:rsidR="00B70EB4">
          <w:pgSz w:w="11910" w:h="16840"/>
          <w:pgMar w:top="1340" w:right="1240" w:bottom="1220" w:left="1320" w:header="729" w:footer="1021" w:gutter="0"/>
          <w:cols w:space="708"/>
        </w:sectPr>
      </w:pPr>
    </w:p>
    <w:p w14:paraId="1E6A076D" w14:textId="77777777" w:rsidR="00B70EB4" w:rsidRDefault="00B70EB4">
      <w:pPr>
        <w:pStyle w:val="BodyText"/>
        <w:spacing w:before="10"/>
        <w:rPr>
          <w:sz w:val="23"/>
        </w:rPr>
      </w:pPr>
    </w:p>
    <w:p w14:paraId="64ABA06F" w14:textId="77777777" w:rsidR="00B70EB4" w:rsidRDefault="00982F96">
      <w:pPr>
        <w:pStyle w:val="BodyText"/>
        <w:spacing w:before="90"/>
        <w:ind w:left="477"/>
      </w:pPr>
      <w:r>
        <w:t>Clasificarea ie</w:t>
      </w:r>
      <w:r>
        <w:t>sirilor:</w:t>
      </w:r>
    </w:p>
    <w:p w14:paraId="2736B93D" w14:textId="77777777" w:rsidR="00B70EB4" w:rsidRDefault="00982F96">
      <w:pPr>
        <w:pStyle w:val="ListParagraph"/>
        <w:numPr>
          <w:ilvl w:val="0"/>
          <w:numId w:val="4"/>
        </w:numPr>
        <w:tabs>
          <w:tab w:val="left" w:pos="1445"/>
        </w:tabs>
        <w:rPr>
          <w:sz w:val="24"/>
        </w:rPr>
      </w:pPr>
      <w:r>
        <w:rPr>
          <w:sz w:val="24"/>
        </w:rPr>
        <w:t>Gradul de</w:t>
      </w:r>
      <w:r>
        <w:rPr>
          <w:spacing w:val="-3"/>
          <w:sz w:val="24"/>
        </w:rPr>
        <w:t xml:space="preserve"> </w:t>
      </w:r>
      <w:r>
        <w:rPr>
          <w:sz w:val="24"/>
        </w:rPr>
        <w:t>agregare:</w:t>
      </w:r>
    </w:p>
    <w:p w14:paraId="796D16BF" w14:textId="77777777" w:rsidR="00B70EB4" w:rsidRDefault="00982F96">
      <w:pPr>
        <w:pStyle w:val="Heading2"/>
        <w:numPr>
          <w:ilvl w:val="1"/>
          <w:numId w:val="4"/>
        </w:numPr>
        <w:tabs>
          <w:tab w:val="left" w:pos="1918"/>
        </w:tabs>
        <w:spacing w:before="3"/>
      </w:pPr>
      <w:r>
        <w:t>Rapoarte</w:t>
      </w:r>
      <w:r>
        <w:rPr>
          <w:spacing w:val="-8"/>
        </w:rPr>
        <w:t xml:space="preserve"> </w:t>
      </w:r>
      <w:r>
        <w:t>sintetice;</w:t>
      </w:r>
    </w:p>
    <w:p w14:paraId="690EA96D" w14:textId="77777777" w:rsidR="00B70EB4" w:rsidRDefault="00982F96">
      <w:pPr>
        <w:pStyle w:val="ListParagraph"/>
        <w:numPr>
          <w:ilvl w:val="1"/>
          <w:numId w:val="4"/>
        </w:numPr>
        <w:tabs>
          <w:tab w:val="left" w:pos="1918"/>
        </w:tabs>
        <w:spacing w:line="275" w:lineRule="exact"/>
        <w:rPr>
          <w:b/>
          <w:sz w:val="24"/>
        </w:rPr>
      </w:pPr>
      <w:r>
        <w:rPr>
          <w:b/>
          <w:sz w:val="24"/>
        </w:rPr>
        <w:t>Rapoarte analitice;</w:t>
      </w:r>
    </w:p>
    <w:p w14:paraId="7286A72A" w14:textId="77777777" w:rsidR="00B70EB4" w:rsidRDefault="00982F96">
      <w:pPr>
        <w:pStyle w:val="ListParagraph"/>
        <w:numPr>
          <w:ilvl w:val="0"/>
          <w:numId w:val="4"/>
        </w:numPr>
        <w:tabs>
          <w:tab w:val="left" w:pos="1459"/>
        </w:tabs>
        <w:spacing w:line="275" w:lineRule="exact"/>
        <w:ind w:left="1458" w:hanging="261"/>
        <w:rPr>
          <w:sz w:val="24"/>
        </w:rPr>
      </w:pPr>
      <w:r>
        <w:rPr>
          <w:sz w:val="24"/>
        </w:rPr>
        <w:t>Natura informaţiilor</w:t>
      </w:r>
      <w:r>
        <w:rPr>
          <w:spacing w:val="-2"/>
          <w:sz w:val="24"/>
        </w:rPr>
        <w:t xml:space="preserve"> </w:t>
      </w:r>
      <w:r>
        <w:rPr>
          <w:sz w:val="24"/>
        </w:rPr>
        <w:t>conţinute:</w:t>
      </w:r>
    </w:p>
    <w:p w14:paraId="32C7FE07" w14:textId="77777777" w:rsidR="00B70EB4" w:rsidRDefault="00982F96">
      <w:pPr>
        <w:pStyle w:val="ListParagraph"/>
        <w:numPr>
          <w:ilvl w:val="1"/>
          <w:numId w:val="4"/>
        </w:numPr>
        <w:tabs>
          <w:tab w:val="left" w:pos="1918"/>
        </w:tabs>
        <w:rPr>
          <w:sz w:val="24"/>
        </w:rPr>
      </w:pPr>
      <w:r>
        <w:rPr>
          <w:b/>
          <w:sz w:val="24"/>
        </w:rPr>
        <w:t xml:space="preserve">Rapoarte </w:t>
      </w:r>
      <w:r>
        <w:rPr>
          <w:sz w:val="24"/>
        </w:rPr>
        <w:t xml:space="preserve">conţinând </w:t>
      </w:r>
      <w:r>
        <w:rPr>
          <w:b/>
          <w:sz w:val="24"/>
        </w:rPr>
        <w:t xml:space="preserve">datele de stare </w:t>
      </w:r>
      <w:r>
        <w:rPr>
          <w:sz w:val="24"/>
        </w:rPr>
        <w:t>ale sistemului</w:t>
      </w:r>
      <w:r>
        <w:rPr>
          <w:spacing w:val="-6"/>
          <w:sz w:val="24"/>
        </w:rPr>
        <w:t xml:space="preserve"> </w:t>
      </w:r>
      <w:r>
        <w:rPr>
          <w:sz w:val="24"/>
        </w:rPr>
        <w:t>condus;</w:t>
      </w:r>
    </w:p>
    <w:p w14:paraId="3D69317A" w14:textId="77777777" w:rsidR="00B70EB4" w:rsidRDefault="00982F96">
      <w:pPr>
        <w:pStyle w:val="ListParagraph"/>
        <w:numPr>
          <w:ilvl w:val="1"/>
          <w:numId w:val="4"/>
        </w:numPr>
        <w:tabs>
          <w:tab w:val="left" w:pos="1918"/>
        </w:tabs>
        <w:ind w:right="550"/>
        <w:rPr>
          <w:sz w:val="24"/>
        </w:rPr>
      </w:pPr>
      <w:r>
        <w:rPr>
          <w:b/>
          <w:sz w:val="24"/>
        </w:rPr>
        <w:t xml:space="preserve">Rapoartele statistice </w:t>
      </w:r>
      <w:r>
        <w:rPr>
          <w:sz w:val="24"/>
        </w:rPr>
        <w:t>cuprinzând informaţii cu caracter statistic necesare raportărilor</w:t>
      </w:r>
      <w:r>
        <w:rPr>
          <w:spacing w:val="-1"/>
          <w:sz w:val="24"/>
        </w:rPr>
        <w:t xml:space="preserve"> </w:t>
      </w:r>
      <w:r>
        <w:rPr>
          <w:sz w:val="24"/>
        </w:rPr>
        <w:t>ierarhice;</w:t>
      </w:r>
    </w:p>
    <w:p w14:paraId="079BF47C" w14:textId="77777777" w:rsidR="00B70EB4" w:rsidRDefault="00982F96">
      <w:pPr>
        <w:pStyle w:val="ListParagraph"/>
        <w:numPr>
          <w:ilvl w:val="1"/>
          <w:numId w:val="4"/>
        </w:numPr>
        <w:tabs>
          <w:tab w:val="left" w:pos="1918"/>
        </w:tabs>
        <w:rPr>
          <w:sz w:val="24"/>
        </w:rPr>
      </w:pPr>
      <w:r>
        <w:rPr>
          <w:b/>
          <w:sz w:val="24"/>
        </w:rPr>
        <w:t>Rapoarte</w:t>
      </w:r>
      <w:r>
        <w:rPr>
          <w:b/>
          <w:spacing w:val="18"/>
          <w:sz w:val="24"/>
        </w:rPr>
        <w:t xml:space="preserve"> </w:t>
      </w:r>
      <w:r>
        <w:rPr>
          <w:b/>
          <w:sz w:val="24"/>
        </w:rPr>
        <w:t>previzionale</w:t>
      </w:r>
      <w:r>
        <w:rPr>
          <w:b/>
          <w:spacing w:val="18"/>
          <w:sz w:val="24"/>
        </w:rPr>
        <w:t xml:space="preserve"> </w:t>
      </w:r>
      <w:r>
        <w:rPr>
          <w:sz w:val="24"/>
        </w:rPr>
        <w:t>care</w:t>
      </w:r>
      <w:r>
        <w:rPr>
          <w:spacing w:val="18"/>
          <w:sz w:val="24"/>
        </w:rPr>
        <w:t xml:space="preserve"> </w:t>
      </w:r>
      <w:r>
        <w:rPr>
          <w:sz w:val="24"/>
        </w:rPr>
        <w:t>permit</w:t>
      </w:r>
      <w:r>
        <w:rPr>
          <w:spacing w:val="18"/>
          <w:sz w:val="24"/>
        </w:rPr>
        <w:t xml:space="preserve"> </w:t>
      </w:r>
      <w:r>
        <w:rPr>
          <w:sz w:val="24"/>
        </w:rPr>
        <w:t>anticiparea</w:t>
      </w:r>
      <w:r>
        <w:rPr>
          <w:spacing w:val="18"/>
          <w:sz w:val="24"/>
        </w:rPr>
        <w:t xml:space="preserve"> </w:t>
      </w:r>
      <w:r>
        <w:rPr>
          <w:sz w:val="24"/>
        </w:rPr>
        <w:t>evoluţiei</w:t>
      </w:r>
      <w:r>
        <w:rPr>
          <w:spacing w:val="18"/>
          <w:sz w:val="24"/>
        </w:rPr>
        <w:t xml:space="preserve"> </w:t>
      </w:r>
      <w:r>
        <w:rPr>
          <w:sz w:val="24"/>
        </w:rPr>
        <w:t>unor</w:t>
      </w:r>
      <w:r>
        <w:rPr>
          <w:spacing w:val="18"/>
          <w:sz w:val="24"/>
        </w:rPr>
        <w:t xml:space="preserve"> </w:t>
      </w:r>
      <w:r>
        <w:rPr>
          <w:sz w:val="24"/>
        </w:rPr>
        <w:t>procese</w:t>
      </w:r>
    </w:p>
    <w:p w14:paraId="04FEE063" w14:textId="77777777" w:rsidR="00B70EB4" w:rsidRDefault="00982F96">
      <w:pPr>
        <w:pStyle w:val="BodyText"/>
        <w:ind w:left="1917"/>
      </w:pPr>
      <w:r>
        <w:t>şi fenomene economice;</w:t>
      </w:r>
    </w:p>
    <w:p w14:paraId="40F2F74D" w14:textId="77777777" w:rsidR="00B70EB4" w:rsidRDefault="00982F96">
      <w:pPr>
        <w:pStyle w:val="ListParagraph"/>
        <w:numPr>
          <w:ilvl w:val="0"/>
          <w:numId w:val="4"/>
        </w:numPr>
        <w:tabs>
          <w:tab w:val="left" w:pos="1445"/>
        </w:tabs>
        <w:rPr>
          <w:sz w:val="24"/>
        </w:rPr>
      </w:pPr>
      <w:r>
        <w:rPr>
          <w:sz w:val="24"/>
        </w:rPr>
        <w:t>Destinaţia</w:t>
      </w:r>
      <w:r>
        <w:rPr>
          <w:spacing w:val="-1"/>
          <w:sz w:val="24"/>
        </w:rPr>
        <w:t xml:space="preserve"> </w:t>
      </w:r>
      <w:r>
        <w:rPr>
          <w:sz w:val="24"/>
        </w:rPr>
        <w:t>rapoartelor:</w:t>
      </w:r>
    </w:p>
    <w:p w14:paraId="44062DCC" w14:textId="77777777" w:rsidR="00B70EB4" w:rsidRDefault="00982F96">
      <w:pPr>
        <w:pStyle w:val="ListParagraph"/>
        <w:numPr>
          <w:ilvl w:val="1"/>
          <w:numId w:val="4"/>
        </w:numPr>
        <w:tabs>
          <w:tab w:val="left" w:pos="1918"/>
        </w:tabs>
        <w:ind w:right="550"/>
        <w:rPr>
          <w:sz w:val="24"/>
        </w:rPr>
      </w:pPr>
      <w:r>
        <w:rPr>
          <w:b/>
          <w:sz w:val="24"/>
        </w:rPr>
        <w:t xml:space="preserve">Rapoarte de uz intern </w:t>
      </w:r>
      <w:r>
        <w:rPr>
          <w:sz w:val="24"/>
        </w:rPr>
        <w:t>destinat cerinţelor proprii de informare şi control;</w:t>
      </w:r>
    </w:p>
    <w:p w14:paraId="3C17C95F" w14:textId="77777777" w:rsidR="00B70EB4" w:rsidRDefault="00982F96">
      <w:pPr>
        <w:pStyle w:val="ListParagraph"/>
        <w:numPr>
          <w:ilvl w:val="1"/>
          <w:numId w:val="4"/>
        </w:numPr>
        <w:tabs>
          <w:tab w:val="left" w:pos="1918"/>
        </w:tabs>
        <w:rPr>
          <w:sz w:val="24"/>
        </w:rPr>
      </w:pPr>
      <w:r>
        <w:rPr>
          <w:b/>
          <w:sz w:val="24"/>
        </w:rPr>
        <w:t xml:space="preserve">Rapoarte de uz general </w:t>
      </w:r>
      <w:r>
        <w:rPr>
          <w:sz w:val="24"/>
        </w:rPr>
        <w:t>– cu un conţinut</w:t>
      </w:r>
      <w:r>
        <w:rPr>
          <w:spacing w:val="-3"/>
          <w:sz w:val="24"/>
        </w:rPr>
        <w:t xml:space="preserve"> </w:t>
      </w:r>
      <w:r>
        <w:rPr>
          <w:sz w:val="24"/>
        </w:rPr>
        <w:t>prestabilit;</w:t>
      </w:r>
    </w:p>
    <w:p w14:paraId="77950851" w14:textId="77777777" w:rsidR="00B70EB4" w:rsidRDefault="00982F96">
      <w:pPr>
        <w:pStyle w:val="ListParagraph"/>
        <w:numPr>
          <w:ilvl w:val="0"/>
          <w:numId w:val="4"/>
        </w:numPr>
        <w:tabs>
          <w:tab w:val="left" w:pos="1458"/>
        </w:tabs>
        <w:ind w:left="1457" w:hanging="260"/>
        <w:rPr>
          <w:sz w:val="24"/>
        </w:rPr>
      </w:pPr>
      <w:r>
        <w:rPr>
          <w:sz w:val="24"/>
        </w:rPr>
        <w:t>Frecvenţa de</w:t>
      </w:r>
      <w:r>
        <w:rPr>
          <w:spacing w:val="-2"/>
          <w:sz w:val="24"/>
        </w:rPr>
        <w:t xml:space="preserve"> </w:t>
      </w:r>
      <w:r>
        <w:rPr>
          <w:sz w:val="24"/>
        </w:rPr>
        <w:t>generare:</w:t>
      </w:r>
    </w:p>
    <w:p w14:paraId="2B6CFE38" w14:textId="77777777" w:rsidR="00B70EB4" w:rsidRDefault="00982F96">
      <w:pPr>
        <w:pStyle w:val="ListParagraph"/>
        <w:numPr>
          <w:ilvl w:val="1"/>
          <w:numId w:val="4"/>
        </w:numPr>
        <w:tabs>
          <w:tab w:val="left" w:pos="1918"/>
        </w:tabs>
        <w:rPr>
          <w:sz w:val="24"/>
        </w:rPr>
      </w:pPr>
      <w:r>
        <w:rPr>
          <w:b/>
          <w:sz w:val="24"/>
        </w:rPr>
        <w:t xml:space="preserve">Rapoarte periodice, </w:t>
      </w:r>
      <w:r>
        <w:rPr>
          <w:sz w:val="24"/>
        </w:rPr>
        <w:t>întocmite la intervale regulate de timp, cum</w:t>
      </w:r>
      <w:r>
        <w:rPr>
          <w:spacing w:val="-12"/>
          <w:sz w:val="24"/>
        </w:rPr>
        <w:t xml:space="preserve"> </w:t>
      </w:r>
      <w:r>
        <w:rPr>
          <w:sz w:val="24"/>
        </w:rPr>
        <w:t>sunt:</w:t>
      </w:r>
    </w:p>
    <w:p w14:paraId="0F616850" w14:textId="77777777" w:rsidR="00B70EB4" w:rsidRDefault="00982F96">
      <w:pPr>
        <w:pStyle w:val="ListParagraph"/>
        <w:numPr>
          <w:ilvl w:val="2"/>
          <w:numId w:val="4"/>
        </w:numPr>
        <w:tabs>
          <w:tab w:val="left" w:pos="2637"/>
          <w:tab w:val="left" w:pos="2638"/>
        </w:tabs>
        <w:rPr>
          <w:sz w:val="24"/>
        </w:rPr>
      </w:pPr>
      <w:r>
        <w:rPr>
          <w:sz w:val="24"/>
        </w:rPr>
        <w:t>Rapoarte zilnice;</w:t>
      </w:r>
    </w:p>
    <w:p w14:paraId="26EB80DB" w14:textId="77777777" w:rsidR="00B70EB4" w:rsidRDefault="00982F96">
      <w:pPr>
        <w:pStyle w:val="ListParagraph"/>
        <w:numPr>
          <w:ilvl w:val="2"/>
          <w:numId w:val="4"/>
        </w:numPr>
        <w:tabs>
          <w:tab w:val="left" w:pos="2637"/>
          <w:tab w:val="left" w:pos="2638"/>
        </w:tabs>
        <w:rPr>
          <w:sz w:val="24"/>
        </w:rPr>
      </w:pPr>
      <w:r>
        <w:rPr>
          <w:sz w:val="24"/>
        </w:rPr>
        <w:t>Rapoarte</w:t>
      </w:r>
      <w:r>
        <w:rPr>
          <w:spacing w:val="-2"/>
          <w:sz w:val="24"/>
        </w:rPr>
        <w:t xml:space="preserve"> </w:t>
      </w:r>
      <w:r>
        <w:rPr>
          <w:sz w:val="24"/>
        </w:rPr>
        <w:t>lunare;</w:t>
      </w:r>
    </w:p>
    <w:p w14:paraId="33BB2973" w14:textId="77777777" w:rsidR="00B70EB4" w:rsidRDefault="00982F96">
      <w:pPr>
        <w:pStyle w:val="ListParagraph"/>
        <w:numPr>
          <w:ilvl w:val="2"/>
          <w:numId w:val="4"/>
        </w:numPr>
        <w:tabs>
          <w:tab w:val="left" w:pos="2637"/>
          <w:tab w:val="left" w:pos="2638"/>
        </w:tabs>
        <w:rPr>
          <w:sz w:val="24"/>
        </w:rPr>
      </w:pPr>
      <w:r>
        <w:rPr>
          <w:sz w:val="24"/>
        </w:rPr>
        <w:t>Rapoarte</w:t>
      </w:r>
      <w:r>
        <w:rPr>
          <w:spacing w:val="-3"/>
          <w:sz w:val="24"/>
        </w:rPr>
        <w:t xml:space="preserve"> </w:t>
      </w:r>
      <w:r>
        <w:rPr>
          <w:sz w:val="24"/>
        </w:rPr>
        <w:t>trimestriale</w:t>
      </w:r>
      <w:r>
        <w:rPr>
          <w:sz w:val="24"/>
        </w:rPr>
        <w:t>;</w:t>
      </w:r>
    </w:p>
    <w:p w14:paraId="2E31FD17" w14:textId="77777777" w:rsidR="00B70EB4" w:rsidRDefault="00982F96">
      <w:pPr>
        <w:pStyle w:val="ListParagraph"/>
        <w:numPr>
          <w:ilvl w:val="2"/>
          <w:numId w:val="4"/>
        </w:numPr>
        <w:tabs>
          <w:tab w:val="left" w:pos="2637"/>
          <w:tab w:val="left" w:pos="2638"/>
        </w:tabs>
        <w:rPr>
          <w:sz w:val="24"/>
        </w:rPr>
      </w:pPr>
      <w:r>
        <w:rPr>
          <w:sz w:val="24"/>
        </w:rPr>
        <w:t>Rapoarte anuale;</w:t>
      </w:r>
    </w:p>
    <w:p w14:paraId="4EC72CCD" w14:textId="77777777" w:rsidR="00B70EB4" w:rsidRDefault="00982F96">
      <w:pPr>
        <w:pStyle w:val="Heading2"/>
        <w:numPr>
          <w:ilvl w:val="1"/>
          <w:numId w:val="4"/>
        </w:numPr>
        <w:tabs>
          <w:tab w:val="left" w:pos="1918"/>
        </w:tabs>
        <w:spacing w:before="3"/>
      </w:pPr>
      <w:r>
        <w:t>Rapoartele de</w:t>
      </w:r>
      <w:r>
        <w:rPr>
          <w:spacing w:val="-3"/>
        </w:rPr>
        <w:t xml:space="preserve"> </w:t>
      </w:r>
      <w:r>
        <w:t>excepţie;</w:t>
      </w:r>
    </w:p>
    <w:p w14:paraId="4A0E9F52" w14:textId="77777777" w:rsidR="00B70EB4" w:rsidRDefault="00982F96">
      <w:pPr>
        <w:pStyle w:val="ListParagraph"/>
        <w:numPr>
          <w:ilvl w:val="1"/>
          <w:numId w:val="4"/>
        </w:numPr>
        <w:tabs>
          <w:tab w:val="left" w:pos="1918"/>
        </w:tabs>
        <w:rPr>
          <w:b/>
          <w:sz w:val="24"/>
        </w:rPr>
      </w:pPr>
      <w:r>
        <w:rPr>
          <w:b/>
          <w:sz w:val="24"/>
        </w:rPr>
        <w:t>Rapoarte la</w:t>
      </w:r>
      <w:r>
        <w:rPr>
          <w:b/>
          <w:spacing w:val="-4"/>
          <w:sz w:val="24"/>
        </w:rPr>
        <w:t xml:space="preserve"> </w:t>
      </w:r>
      <w:r>
        <w:rPr>
          <w:b/>
          <w:sz w:val="24"/>
        </w:rPr>
        <w:t>cerere;</w:t>
      </w:r>
    </w:p>
    <w:p w14:paraId="2E02E761" w14:textId="77777777" w:rsidR="00B70EB4" w:rsidRDefault="00B70EB4">
      <w:pPr>
        <w:pStyle w:val="BodyText"/>
        <w:rPr>
          <w:b/>
          <w:sz w:val="26"/>
        </w:rPr>
      </w:pPr>
    </w:p>
    <w:p w14:paraId="40733EDE" w14:textId="77777777" w:rsidR="00B70EB4" w:rsidRDefault="00B70EB4">
      <w:pPr>
        <w:pStyle w:val="BodyText"/>
        <w:spacing w:before="9"/>
        <w:rPr>
          <w:b/>
          <w:sz w:val="21"/>
        </w:rPr>
      </w:pPr>
    </w:p>
    <w:p w14:paraId="203FA131" w14:textId="77777777" w:rsidR="00B70EB4" w:rsidRDefault="00982F96">
      <w:pPr>
        <w:pStyle w:val="ListParagraph"/>
        <w:numPr>
          <w:ilvl w:val="0"/>
          <w:numId w:val="3"/>
        </w:numPr>
        <w:tabs>
          <w:tab w:val="left" w:pos="718"/>
        </w:tabs>
        <w:rPr>
          <w:sz w:val="24"/>
        </w:rPr>
      </w:pPr>
      <w:r>
        <w:rPr>
          <w:sz w:val="24"/>
        </w:rPr>
        <w:t>FIŞĂ</w:t>
      </w:r>
      <w:r>
        <w:rPr>
          <w:spacing w:val="-2"/>
          <w:sz w:val="24"/>
        </w:rPr>
        <w:t xml:space="preserve"> </w:t>
      </w:r>
      <w:r>
        <w:rPr>
          <w:sz w:val="24"/>
        </w:rPr>
        <w:t>CLIENŢI:</w:t>
      </w:r>
    </w:p>
    <w:p w14:paraId="4417A6C6" w14:textId="77777777" w:rsidR="00B70EB4" w:rsidRDefault="00982F96">
      <w:pPr>
        <w:ind w:left="477"/>
        <w:rPr>
          <w:b/>
          <w:sz w:val="24"/>
        </w:rPr>
      </w:pPr>
      <w:r>
        <w:rPr>
          <w:i/>
          <w:sz w:val="24"/>
        </w:rPr>
        <w:t xml:space="preserve">Anexa 2. </w:t>
      </w:r>
      <w:r>
        <w:rPr>
          <w:b/>
          <w:sz w:val="24"/>
        </w:rPr>
        <w:t>Evidenţa clienţilor</w:t>
      </w:r>
    </w:p>
    <w:p w14:paraId="5A65C8D4" w14:textId="77777777" w:rsidR="00B70EB4" w:rsidRDefault="00B70EB4">
      <w:pPr>
        <w:pStyle w:val="BodyText"/>
        <w:spacing w:before="10"/>
        <w:rPr>
          <w:b/>
          <w:sz w:val="23"/>
        </w:rPr>
      </w:pPr>
    </w:p>
    <w:p w14:paraId="0DD65120" w14:textId="77777777" w:rsidR="00B70EB4" w:rsidRDefault="00982F96">
      <w:pPr>
        <w:pStyle w:val="ListParagraph"/>
        <w:numPr>
          <w:ilvl w:val="0"/>
          <w:numId w:val="3"/>
        </w:numPr>
        <w:tabs>
          <w:tab w:val="left" w:pos="718"/>
        </w:tabs>
        <w:rPr>
          <w:sz w:val="24"/>
        </w:rPr>
      </w:pPr>
      <w:r>
        <w:rPr>
          <w:sz w:val="24"/>
        </w:rPr>
        <w:t>FIŞĂ</w:t>
      </w:r>
      <w:r>
        <w:rPr>
          <w:spacing w:val="-2"/>
          <w:sz w:val="24"/>
        </w:rPr>
        <w:t xml:space="preserve"> </w:t>
      </w:r>
      <w:r>
        <w:rPr>
          <w:sz w:val="24"/>
        </w:rPr>
        <w:t>COMENZI:</w:t>
      </w:r>
    </w:p>
    <w:p w14:paraId="71F2DF83" w14:textId="77777777" w:rsidR="00B70EB4" w:rsidRDefault="00982F96">
      <w:pPr>
        <w:spacing w:before="1"/>
        <w:ind w:left="477"/>
        <w:rPr>
          <w:b/>
          <w:sz w:val="24"/>
        </w:rPr>
      </w:pPr>
      <w:r>
        <w:rPr>
          <w:i/>
          <w:sz w:val="24"/>
        </w:rPr>
        <w:t xml:space="preserve">Anexa 3. </w:t>
      </w:r>
      <w:r>
        <w:rPr>
          <w:b/>
          <w:sz w:val="24"/>
        </w:rPr>
        <w:t>Evidenţa comenzilor</w:t>
      </w:r>
    </w:p>
    <w:p w14:paraId="0D7588D9" w14:textId="77777777" w:rsidR="00B70EB4" w:rsidRDefault="00B70EB4">
      <w:pPr>
        <w:pStyle w:val="BodyText"/>
        <w:spacing w:before="11"/>
        <w:rPr>
          <w:b/>
          <w:sz w:val="23"/>
        </w:rPr>
      </w:pPr>
    </w:p>
    <w:p w14:paraId="710FA1CE" w14:textId="77777777" w:rsidR="00B70EB4" w:rsidRDefault="00982F96">
      <w:pPr>
        <w:pStyle w:val="ListParagraph"/>
        <w:numPr>
          <w:ilvl w:val="0"/>
          <w:numId w:val="3"/>
        </w:numPr>
        <w:tabs>
          <w:tab w:val="left" w:pos="718"/>
        </w:tabs>
        <w:rPr>
          <w:sz w:val="24"/>
        </w:rPr>
      </w:pPr>
      <w:r>
        <w:rPr>
          <w:sz w:val="24"/>
        </w:rPr>
        <w:t>RAPORT STATISTICĂ</w:t>
      </w:r>
      <w:r>
        <w:rPr>
          <w:spacing w:val="-3"/>
          <w:sz w:val="24"/>
        </w:rPr>
        <w:t xml:space="preserve"> </w:t>
      </w:r>
      <w:r>
        <w:rPr>
          <w:sz w:val="24"/>
        </w:rPr>
        <w:t>ZONĂ:</w:t>
      </w:r>
    </w:p>
    <w:p w14:paraId="7FBF45C8" w14:textId="77777777" w:rsidR="00B70EB4" w:rsidRDefault="00982F96">
      <w:pPr>
        <w:pStyle w:val="Heading2"/>
        <w:spacing w:before="1"/>
        <w:ind w:left="477" w:firstLine="0"/>
      </w:pPr>
      <w:r>
        <w:rPr>
          <w:b w:val="0"/>
          <w:i/>
        </w:rPr>
        <w:t xml:space="preserve">Anexa 4. </w:t>
      </w:r>
      <w:r>
        <w:t>Situaţia pieţei de desfacere pe zone</w:t>
      </w:r>
    </w:p>
    <w:p w14:paraId="67E503DD" w14:textId="77777777" w:rsidR="00B70EB4" w:rsidRDefault="00B70EB4">
      <w:pPr>
        <w:pStyle w:val="BodyText"/>
        <w:spacing w:before="10"/>
        <w:rPr>
          <w:b/>
          <w:sz w:val="23"/>
        </w:rPr>
      </w:pPr>
    </w:p>
    <w:p w14:paraId="57D21903" w14:textId="77777777" w:rsidR="00B70EB4" w:rsidRDefault="00982F96">
      <w:pPr>
        <w:pStyle w:val="ListParagraph"/>
        <w:numPr>
          <w:ilvl w:val="0"/>
          <w:numId w:val="3"/>
        </w:numPr>
        <w:tabs>
          <w:tab w:val="left" w:pos="718"/>
        </w:tabs>
        <w:rPr>
          <w:sz w:val="24"/>
        </w:rPr>
      </w:pPr>
      <w:r>
        <w:rPr>
          <w:sz w:val="24"/>
        </w:rPr>
        <w:t>RAPORT STATISTICĂ</w:t>
      </w:r>
      <w:r>
        <w:rPr>
          <w:spacing w:val="-3"/>
          <w:sz w:val="24"/>
        </w:rPr>
        <w:t xml:space="preserve"> </w:t>
      </w:r>
      <w:r>
        <w:rPr>
          <w:sz w:val="24"/>
        </w:rPr>
        <w:t>DISTRIBUŢIE:</w:t>
      </w:r>
    </w:p>
    <w:p w14:paraId="32167F3A" w14:textId="77777777" w:rsidR="00B70EB4" w:rsidRDefault="00982F96">
      <w:pPr>
        <w:pStyle w:val="Heading2"/>
        <w:spacing w:before="2"/>
        <w:ind w:left="477" w:firstLine="0"/>
      </w:pPr>
      <w:r>
        <w:rPr>
          <w:b w:val="0"/>
          <w:i/>
        </w:rPr>
        <w:t xml:space="preserve">Anexa 5. </w:t>
      </w:r>
      <w:r>
        <w:t>Situaţia pieţei de desfacere pe hypermarket-uri</w:t>
      </w:r>
    </w:p>
    <w:p w14:paraId="241BA692" w14:textId="77777777" w:rsidR="00B70EB4" w:rsidRDefault="00B70EB4">
      <w:pPr>
        <w:pStyle w:val="BodyText"/>
        <w:spacing w:before="10"/>
        <w:rPr>
          <w:b/>
          <w:sz w:val="23"/>
        </w:rPr>
      </w:pPr>
    </w:p>
    <w:p w14:paraId="53D1E1FD" w14:textId="77777777" w:rsidR="00B70EB4" w:rsidRDefault="00982F96">
      <w:pPr>
        <w:pStyle w:val="ListParagraph"/>
        <w:numPr>
          <w:ilvl w:val="0"/>
          <w:numId w:val="3"/>
        </w:numPr>
        <w:tabs>
          <w:tab w:val="left" w:pos="718"/>
        </w:tabs>
        <w:rPr>
          <w:sz w:val="24"/>
        </w:rPr>
      </w:pPr>
      <w:r>
        <w:rPr>
          <w:sz w:val="24"/>
        </w:rPr>
        <w:t>RAPORT STATISTICĂ</w:t>
      </w:r>
      <w:r>
        <w:rPr>
          <w:spacing w:val="-3"/>
          <w:sz w:val="24"/>
        </w:rPr>
        <w:t xml:space="preserve"> </w:t>
      </w:r>
      <w:r>
        <w:rPr>
          <w:sz w:val="24"/>
        </w:rPr>
        <w:t>PREŢ:</w:t>
      </w:r>
    </w:p>
    <w:p w14:paraId="35D79488" w14:textId="77777777" w:rsidR="00B70EB4" w:rsidRDefault="00982F96">
      <w:pPr>
        <w:pStyle w:val="Heading2"/>
        <w:spacing w:before="1"/>
        <w:ind w:left="477" w:firstLine="0"/>
      </w:pPr>
      <w:r>
        <w:rPr>
          <w:b w:val="0"/>
          <w:i/>
        </w:rPr>
        <w:t xml:space="preserve">Anexa 6. </w:t>
      </w:r>
      <w:r>
        <w:t>Perceperea preţului de către clienţi</w:t>
      </w:r>
    </w:p>
    <w:p w14:paraId="2A69F548" w14:textId="77777777" w:rsidR="00B70EB4" w:rsidRDefault="00B70EB4">
      <w:pPr>
        <w:pStyle w:val="BodyText"/>
        <w:spacing w:before="10"/>
        <w:rPr>
          <w:b/>
          <w:sz w:val="23"/>
        </w:rPr>
      </w:pPr>
    </w:p>
    <w:p w14:paraId="3DF396C2" w14:textId="77777777" w:rsidR="00B70EB4" w:rsidRDefault="00982F96">
      <w:pPr>
        <w:pStyle w:val="ListParagraph"/>
        <w:numPr>
          <w:ilvl w:val="0"/>
          <w:numId w:val="3"/>
        </w:numPr>
        <w:tabs>
          <w:tab w:val="left" w:pos="718"/>
        </w:tabs>
        <w:spacing w:before="1"/>
        <w:rPr>
          <w:sz w:val="24"/>
        </w:rPr>
      </w:pPr>
      <w:r>
        <w:rPr>
          <w:sz w:val="24"/>
        </w:rPr>
        <w:t>RAPORT STATISTICĂ</w:t>
      </w:r>
      <w:r>
        <w:rPr>
          <w:spacing w:val="-3"/>
          <w:sz w:val="24"/>
        </w:rPr>
        <w:t xml:space="preserve"> </w:t>
      </w:r>
      <w:r>
        <w:rPr>
          <w:sz w:val="24"/>
        </w:rPr>
        <w:t>CALITATE:</w:t>
      </w:r>
    </w:p>
    <w:p w14:paraId="44EB74E1" w14:textId="77777777" w:rsidR="00B70EB4" w:rsidRDefault="00982F96">
      <w:pPr>
        <w:pStyle w:val="Heading2"/>
        <w:spacing w:before="1"/>
        <w:ind w:left="477" w:firstLine="0"/>
      </w:pPr>
      <w:r>
        <w:rPr>
          <w:b w:val="0"/>
          <w:i/>
        </w:rPr>
        <w:t xml:space="preserve">Anexa 7. </w:t>
      </w:r>
      <w:r>
        <w:t xml:space="preserve">Perceperea calităţii </w:t>
      </w:r>
      <w:r>
        <w:t>de către clienţi</w:t>
      </w:r>
    </w:p>
    <w:p w14:paraId="17EFC4DE" w14:textId="77777777" w:rsidR="00B70EB4" w:rsidRDefault="00B70EB4">
      <w:pPr>
        <w:pStyle w:val="BodyText"/>
        <w:spacing w:before="10"/>
        <w:rPr>
          <w:b/>
          <w:sz w:val="23"/>
        </w:rPr>
      </w:pPr>
    </w:p>
    <w:p w14:paraId="6460260E" w14:textId="77777777" w:rsidR="00B70EB4" w:rsidRDefault="00982F96">
      <w:pPr>
        <w:pStyle w:val="ListParagraph"/>
        <w:numPr>
          <w:ilvl w:val="0"/>
          <w:numId w:val="3"/>
        </w:numPr>
        <w:tabs>
          <w:tab w:val="left" w:pos="718"/>
        </w:tabs>
        <w:rPr>
          <w:sz w:val="24"/>
        </w:rPr>
      </w:pPr>
      <w:r>
        <w:rPr>
          <w:sz w:val="24"/>
        </w:rPr>
        <w:t>RAPORT STATISTICĂ</w:t>
      </w:r>
      <w:r>
        <w:rPr>
          <w:spacing w:val="-3"/>
          <w:sz w:val="24"/>
        </w:rPr>
        <w:t xml:space="preserve"> </w:t>
      </w:r>
      <w:r>
        <w:rPr>
          <w:sz w:val="24"/>
        </w:rPr>
        <w:t>PUBLICITATE:</w:t>
      </w:r>
    </w:p>
    <w:p w14:paraId="57A0C3C5" w14:textId="77777777" w:rsidR="00B70EB4" w:rsidRDefault="00982F96">
      <w:pPr>
        <w:spacing w:before="1"/>
        <w:ind w:left="477"/>
        <w:rPr>
          <w:b/>
          <w:sz w:val="24"/>
        </w:rPr>
      </w:pPr>
      <w:r>
        <w:rPr>
          <w:i/>
          <w:sz w:val="24"/>
        </w:rPr>
        <w:t xml:space="preserve">Anexa 8. </w:t>
      </w:r>
      <w:r>
        <w:rPr>
          <w:b/>
          <w:sz w:val="24"/>
        </w:rPr>
        <w:t>Situaţia activităţii de publicitate</w:t>
      </w:r>
    </w:p>
    <w:p w14:paraId="4D8350DB" w14:textId="77777777" w:rsidR="00B70EB4" w:rsidRDefault="00B70EB4">
      <w:pPr>
        <w:pStyle w:val="BodyText"/>
        <w:spacing w:before="10"/>
        <w:rPr>
          <w:b/>
          <w:sz w:val="23"/>
        </w:rPr>
      </w:pPr>
    </w:p>
    <w:p w14:paraId="41C1B7CD" w14:textId="77777777" w:rsidR="00B70EB4" w:rsidRDefault="00982F96">
      <w:pPr>
        <w:pStyle w:val="ListParagraph"/>
        <w:numPr>
          <w:ilvl w:val="0"/>
          <w:numId w:val="3"/>
        </w:numPr>
        <w:tabs>
          <w:tab w:val="left" w:pos="718"/>
        </w:tabs>
        <w:spacing w:before="1"/>
        <w:rPr>
          <w:sz w:val="24"/>
        </w:rPr>
      </w:pPr>
      <w:r>
        <w:rPr>
          <w:sz w:val="24"/>
        </w:rPr>
        <w:t>RAPORT STATISTICĂ</w:t>
      </w:r>
      <w:r>
        <w:rPr>
          <w:spacing w:val="-3"/>
          <w:sz w:val="24"/>
        </w:rPr>
        <w:t xml:space="preserve"> </w:t>
      </w:r>
      <w:r>
        <w:rPr>
          <w:sz w:val="24"/>
        </w:rPr>
        <w:t>LIVRARE:</w:t>
      </w:r>
    </w:p>
    <w:p w14:paraId="3FB50FEF" w14:textId="77777777" w:rsidR="00B70EB4" w:rsidRDefault="00982F96">
      <w:pPr>
        <w:spacing w:before="1"/>
        <w:ind w:left="477"/>
        <w:rPr>
          <w:b/>
          <w:sz w:val="24"/>
        </w:rPr>
      </w:pPr>
      <w:r>
        <w:rPr>
          <w:i/>
          <w:sz w:val="24"/>
        </w:rPr>
        <w:t xml:space="preserve">Anexa 9. </w:t>
      </w:r>
      <w:r>
        <w:rPr>
          <w:b/>
          <w:sz w:val="24"/>
        </w:rPr>
        <w:t>Situaţia activităţii de livrare</w:t>
      </w:r>
    </w:p>
    <w:p w14:paraId="20312336" w14:textId="77777777" w:rsidR="00B70EB4" w:rsidRDefault="00B70EB4">
      <w:pPr>
        <w:rPr>
          <w:sz w:val="24"/>
        </w:rPr>
        <w:sectPr w:rsidR="00B70EB4">
          <w:pgSz w:w="11910" w:h="16840"/>
          <w:pgMar w:top="1340" w:right="1240" w:bottom="1220" w:left="1320" w:header="729" w:footer="1021" w:gutter="0"/>
          <w:cols w:space="708"/>
        </w:sectPr>
      </w:pPr>
    </w:p>
    <w:p w14:paraId="18208ADD" w14:textId="77777777" w:rsidR="00B70EB4" w:rsidRDefault="00982F96">
      <w:pPr>
        <w:pStyle w:val="ListParagraph"/>
        <w:numPr>
          <w:ilvl w:val="0"/>
          <w:numId w:val="3"/>
        </w:numPr>
        <w:tabs>
          <w:tab w:val="left" w:pos="718"/>
        </w:tabs>
        <w:spacing w:before="89"/>
        <w:rPr>
          <w:sz w:val="24"/>
        </w:rPr>
      </w:pPr>
      <w:r>
        <w:rPr>
          <w:sz w:val="24"/>
        </w:rPr>
        <w:lastRenderedPageBreak/>
        <w:t>RAPORT</w:t>
      </w:r>
      <w:r>
        <w:rPr>
          <w:spacing w:val="-2"/>
          <w:sz w:val="24"/>
        </w:rPr>
        <w:t xml:space="preserve"> </w:t>
      </w:r>
      <w:r>
        <w:rPr>
          <w:sz w:val="24"/>
        </w:rPr>
        <w:t>ZONĂ-CATEGORIE-PRODUS-PREŢ:</w:t>
      </w:r>
    </w:p>
    <w:p w14:paraId="337BF543" w14:textId="77777777" w:rsidR="00B70EB4" w:rsidRDefault="00982F96">
      <w:pPr>
        <w:spacing w:before="1"/>
        <w:ind w:left="477"/>
        <w:rPr>
          <w:b/>
          <w:sz w:val="24"/>
        </w:rPr>
      </w:pPr>
      <w:r>
        <w:rPr>
          <w:i/>
          <w:sz w:val="24"/>
        </w:rPr>
        <w:t xml:space="preserve">Anexa 10. </w:t>
      </w:r>
      <w:r>
        <w:rPr>
          <w:b/>
          <w:sz w:val="24"/>
        </w:rPr>
        <w:t>Raport Zonă-Categorie-Produs-Preţ</w:t>
      </w:r>
    </w:p>
    <w:p w14:paraId="357CCEED" w14:textId="77777777" w:rsidR="00B70EB4" w:rsidRDefault="00B70EB4">
      <w:pPr>
        <w:pStyle w:val="BodyText"/>
        <w:spacing w:before="10"/>
        <w:rPr>
          <w:b/>
          <w:sz w:val="23"/>
        </w:rPr>
      </w:pPr>
    </w:p>
    <w:p w14:paraId="101B2DCC" w14:textId="77777777" w:rsidR="00B70EB4" w:rsidRDefault="00982F96">
      <w:pPr>
        <w:pStyle w:val="ListParagraph"/>
        <w:numPr>
          <w:ilvl w:val="0"/>
          <w:numId w:val="3"/>
        </w:numPr>
        <w:tabs>
          <w:tab w:val="left" w:pos="838"/>
        </w:tabs>
        <w:ind w:left="837" w:hanging="360"/>
        <w:rPr>
          <w:sz w:val="24"/>
        </w:rPr>
      </w:pPr>
      <w:r>
        <w:rPr>
          <w:sz w:val="24"/>
        </w:rPr>
        <w:t>RAPORT</w:t>
      </w:r>
      <w:r>
        <w:rPr>
          <w:spacing w:val="-2"/>
          <w:sz w:val="24"/>
        </w:rPr>
        <w:t xml:space="preserve"> </w:t>
      </w:r>
      <w:r>
        <w:rPr>
          <w:sz w:val="24"/>
        </w:rPr>
        <w:t>CATEGORIE-PRODUS-PREŢ-CALITATE:</w:t>
      </w:r>
    </w:p>
    <w:p w14:paraId="7DB89A76" w14:textId="77777777" w:rsidR="00B70EB4" w:rsidRDefault="00982F96">
      <w:pPr>
        <w:spacing w:before="2"/>
        <w:ind w:left="477"/>
        <w:rPr>
          <w:b/>
          <w:sz w:val="24"/>
        </w:rPr>
      </w:pPr>
      <w:r>
        <w:rPr>
          <w:i/>
          <w:sz w:val="24"/>
        </w:rPr>
        <w:t xml:space="preserve">Anexa 11. </w:t>
      </w:r>
      <w:r>
        <w:rPr>
          <w:b/>
          <w:sz w:val="24"/>
        </w:rPr>
        <w:t>Raport Categorie-Produs-Preţ-Calitate</w:t>
      </w:r>
    </w:p>
    <w:p w14:paraId="2E0A9947" w14:textId="77777777" w:rsidR="00B70EB4" w:rsidRDefault="00B70EB4">
      <w:pPr>
        <w:pStyle w:val="BodyText"/>
        <w:spacing w:before="10"/>
        <w:rPr>
          <w:b/>
          <w:sz w:val="23"/>
        </w:rPr>
      </w:pPr>
    </w:p>
    <w:p w14:paraId="67A70EBC" w14:textId="77777777" w:rsidR="00B70EB4" w:rsidRDefault="00982F96">
      <w:pPr>
        <w:pStyle w:val="ListParagraph"/>
        <w:numPr>
          <w:ilvl w:val="0"/>
          <w:numId w:val="3"/>
        </w:numPr>
        <w:tabs>
          <w:tab w:val="left" w:pos="838"/>
        </w:tabs>
        <w:ind w:left="837" w:hanging="360"/>
        <w:rPr>
          <w:sz w:val="24"/>
        </w:rPr>
      </w:pPr>
      <w:r>
        <w:rPr>
          <w:sz w:val="24"/>
        </w:rPr>
        <w:t>RAPORT</w:t>
      </w:r>
      <w:r>
        <w:rPr>
          <w:spacing w:val="-2"/>
          <w:sz w:val="24"/>
        </w:rPr>
        <w:t xml:space="preserve"> </w:t>
      </w:r>
      <w:r>
        <w:rPr>
          <w:sz w:val="24"/>
        </w:rPr>
        <w:t>CLIENT-COMANDĂ-CATEGORIE-PRODUS:</w:t>
      </w:r>
    </w:p>
    <w:p w14:paraId="0EED2940" w14:textId="77777777" w:rsidR="00B70EB4" w:rsidRDefault="00982F96">
      <w:pPr>
        <w:spacing w:before="1"/>
        <w:ind w:left="477"/>
        <w:rPr>
          <w:b/>
          <w:sz w:val="24"/>
        </w:rPr>
      </w:pPr>
      <w:r>
        <w:rPr>
          <w:i/>
          <w:sz w:val="24"/>
        </w:rPr>
        <w:t xml:space="preserve">Anexa 12. </w:t>
      </w:r>
      <w:r>
        <w:rPr>
          <w:b/>
          <w:sz w:val="24"/>
        </w:rPr>
        <w:t>Raport Client-Comandă-Categorie-Produs</w:t>
      </w:r>
    </w:p>
    <w:p w14:paraId="3B5445C1" w14:textId="77777777" w:rsidR="00B70EB4" w:rsidRDefault="00B70EB4">
      <w:pPr>
        <w:pStyle w:val="BodyText"/>
        <w:spacing w:before="10"/>
        <w:rPr>
          <w:b/>
          <w:sz w:val="23"/>
        </w:rPr>
      </w:pPr>
    </w:p>
    <w:p w14:paraId="2B04DE39" w14:textId="77777777" w:rsidR="00B70EB4" w:rsidRDefault="00982F96">
      <w:pPr>
        <w:pStyle w:val="ListParagraph"/>
        <w:numPr>
          <w:ilvl w:val="0"/>
          <w:numId w:val="3"/>
        </w:numPr>
        <w:tabs>
          <w:tab w:val="left" w:pos="838"/>
        </w:tabs>
        <w:spacing w:before="1"/>
        <w:ind w:left="837" w:hanging="360"/>
        <w:rPr>
          <w:sz w:val="24"/>
        </w:rPr>
      </w:pPr>
      <w:r>
        <w:rPr>
          <w:sz w:val="24"/>
        </w:rPr>
        <w:t>RAPORT</w:t>
      </w:r>
      <w:r>
        <w:rPr>
          <w:spacing w:val="-2"/>
          <w:sz w:val="24"/>
        </w:rPr>
        <w:t xml:space="preserve"> </w:t>
      </w:r>
      <w:r>
        <w:rPr>
          <w:sz w:val="24"/>
        </w:rPr>
        <w:t>ZONĂ-DISTRIBUŢIE-CATEGORIE-PRODUS:</w:t>
      </w:r>
    </w:p>
    <w:p w14:paraId="74CDF3C4" w14:textId="77777777" w:rsidR="00B70EB4" w:rsidRDefault="00982F96">
      <w:pPr>
        <w:pStyle w:val="Heading2"/>
        <w:spacing w:before="1"/>
        <w:ind w:left="477" w:firstLine="0"/>
      </w:pPr>
      <w:r>
        <w:rPr>
          <w:b w:val="0"/>
          <w:i/>
        </w:rPr>
        <w:t>A</w:t>
      </w:r>
      <w:r>
        <w:rPr>
          <w:b w:val="0"/>
          <w:i/>
        </w:rPr>
        <w:t xml:space="preserve">nexa 13. </w:t>
      </w:r>
      <w:r>
        <w:t>Raport Zonă-Distribuţie-Categorie-Produs</w:t>
      </w:r>
    </w:p>
    <w:p w14:paraId="1C0D95D9" w14:textId="77777777" w:rsidR="00B70EB4" w:rsidRDefault="00B70EB4">
      <w:pPr>
        <w:pStyle w:val="BodyText"/>
        <w:spacing w:before="10"/>
        <w:rPr>
          <w:b/>
          <w:sz w:val="23"/>
        </w:rPr>
      </w:pPr>
    </w:p>
    <w:p w14:paraId="503A722F" w14:textId="77777777" w:rsidR="00B70EB4" w:rsidRDefault="00982F96">
      <w:pPr>
        <w:pStyle w:val="ListParagraph"/>
        <w:numPr>
          <w:ilvl w:val="0"/>
          <w:numId w:val="3"/>
        </w:numPr>
        <w:tabs>
          <w:tab w:val="left" w:pos="838"/>
        </w:tabs>
        <w:ind w:left="837" w:hanging="360"/>
        <w:rPr>
          <w:sz w:val="24"/>
        </w:rPr>
      </w:pPr>
      <w:r>
        <w:rPr>
          <w:sz w:val="24"/>
        </w:rPr>
        <w:t>RAPORT</w:t>
      </w:r>
      <w:r>
        <w:rPr>
          <w:spacing w:val="-2"/>
          <w:sz w:val="24"/>
        </w:rPr>
        <w:t xml:space="preserve"> </w:t>
      </w:r>
      <w:r>
        <w:rPr>
          <w:sz w:val="24"/>
        </w:rPr>
        <w:t>PRODUS-ZONĂ-DISTRIBUŢIE-LIVRARE:</w:t>
      </w:r>
    </w:p>
    <w:p w14:paraId="6D3B526F" w14:textId="77777777" w:rsidR="00B70EB4" w:rsidRDefault="00982F96">
      <w:pPr>
        <w:spacing w:before="1"/>
        <w:ind w:left="477"/>
        <w:rPr>
          <w:b/>
          <w:sz w:val="24"/>
        </w:rPr>
      </w:pPr>
      <w:r>
        <w:rPr>
          <w:i/>
          <w:sz w:val="24"/>
        </w:rPr>
        <w:t xml:space="preserve">Anexa 14. </w:t>
      </w:r>
      <w:r>
        <w:rPr>
          <w:b/>
          <w:sz w:val="24"/>
        </w:rPr>
        <w:t>Raport Produs-Zonă-Distribuţie-Livrare</w:t>
      </w:r>
    </w:p>
    <w:p w14:paraId="17D6529B" w14:textId="77777777" w:rsidR="00B70EB4" w:rsidRDefault="00B70EB4">
      <w:pPr>
        <w:pStyle w:val="BodyText"/>
        <w:spacing w:before="11"/>
        <w:rPr>
          <w:b/>
          <w:sz w:val="23"/>
        </w:rPr>
      </w:pPr>
    </w:p>
    <w:p w14:paraId="142BB58A" w14:textId="77777777" w:rsidR="00B70EB4" w:rsidRDefault="00982F96">
      <w:pPr>
        <w:pStyle w:val="ListParagraph"/>
        <w:numPr>
          <w:ilvl w:val="0"/>
          <w:numId w:val="3"/>
        </w:numPr>
        <w:tabs>
          <w:tab w:val="left" w:pos="838"/>
        </w:tabs>
        <w:ind w:left="837" w:hanging="360"/>
        <w:rPr>
          <w:sz w:val="24"/>
        </w:rPr>
      </w:pPr>
      <w:r>
        <w:rPr>
          <w:sz w:val="24"/>
        </w:rPr>
        <w:t>PROFILUL</w:t>
      </w:r>
      <w:r>
        <w:rPr>
          <w:spacing w:val="-2"/>
          <w:sz w:val="24"/>
        </w:rPr>
        <w:t xml:space="preserve"> </w:t>
      </w:r>
      <w:r>
        <w:rPr>
          <w:sz w:val="24"/>
        </w:rPr>
        <w:t>CONSUMATORULUI:</w:t>
      </w:r>
    </w:p>
    <w:p w14:paraId="6BE02F92" w14:textId="77777777" w:rsidR="00B70EB4" w:rsidRDefault="00982F96">
      <w:pPr>
        <w:pStyle w:val="Heading2"/>
        <w:spacing w:before="1"/>
        <w:ind w:left="477" w:right="1733" w:firstLine="0"/>
      </w:pPr>
      <w:r>
        <w:rPr>
          <w:b w:val="0"/>
          <w:i/>
        </w:rPr>
        <w:t xml:space="preserve">Anexa 15. </w:t>
      </w:r>
      <w:r>
        <w:t>Profilul consumatorului în funcţie de categoriile de produse achiziţionate</w:t>
      </w:r>
    </w:p>
    <w:p w14:paraId="128DD5F9" w14:textId="77777777" w:rsidR="00B70EB4" w:rsidRDefault="00B70EB4">
      <w:pPr>
        <w:pStyle w:val="BodyText"/>
        <w:spacing w:before="10"/>
        <w:rPr>
          <w:b/>
          <w:sz w:val="23"/>
        </w:rPr>
      </w:pPr>
    </w:p>
    <w:p w14:paraId="66567484" w14:textId="77777777" w:rsidR="00B70EB4" w:rsidRDefault="00982F96">
      <w:pPr>
        <w:pStyle w:val="ListParagraph"/>
        <w:numPr>
          <w:ilvl w:val="0"/>
          <w:numId w:val="3"/>
        </w:numPr>
        <w:tabs>
          <w:tab w:val="left" w:pos="838"/>
        </w:tabs>
        <w:ind w:left="837" w:hanging="360"/>
        <w:rPr>
          <w:sz w:val="24"/>
        </w:rPr>
      </w:pPr>
      <w:r>
        <w:rPr>
          <w:sz w:val="24"/>
        </w:rPr>
        <w:t>PROFILUL</w:t>
      </w:r>
      <w:r>
        <w:rPr>
          <w:spacing w:val="-2"/>
          <w:sz w:val="24"/>
        </w:rPr>
        <w:t xml:space="preserve"> </w:t>
      </w:r>
      <w:r>
        <w:rPr>
          <w:sz w:val="24"/>
        </w:rPr>
        <w:t>CONSUMATORULUI:</w:t>
      </w:r>
    </w:p>
    <w:p w14:paraId="1DC0DB99" w14:textId="77777777" w:rsidR="00B70EB4" w:rsidRDefault="00982F96">
      <w:pPr>
        <w:pStyle w:val="Heading2"/>
        <w:spacing w:before="2"/>
        <w:ind w:left="477" w:right="1513" w:firstLine="0"/>
      </w:pPr>
      <w:r>
        <w:rPr>
          <w:b w:val="0"/>
          <w:i/>
        </w:rPr>
        <w:t xml:space="preserve">Anexa 16. </w:t>
      </w:r>
      <w:r>
        <w:t>Profilul consumatorului în funcţie de categorii şi de produsele achiziţionate</w:t>
      </w:r>
    </w:p>
    <w:p w14:paraId="0AB548CA" w14:textId="77777777" w:rsidR="00B70EB4" w:rsidRDefault="00B70EB4">
      <w:pPr>
        <w:pStyle w:val="BodyText"/>
        <w:spacing w:before="10"/>
        <w:rPr>
          <w:b/>
          <w:sz w:val="23"/>
        </w:rPr>
      </w:pPr>
    </w:p>
    <w:p w14:paraId="67B61671" w14:textId="77777777" w:rsidR="00B70EB4" w:rsidRDefault="00982F96">
      <w:pPr>
        <w:pStyle w:val="ListParagraph"/>
        <w:numPr>
          <w:ilvl w:val="0"/>
          <w:numId w:val="3"/>
        </w:numPr>
        <w:tabs>
          <w:tab w:val="left" w:pos="838"/>
        </w:tabs>
        <w:ind w:left="837" w:hanging="360"/>
        <w:rPr>
          <w:sz w:val="24"/>
        </w:rPr>
      </w:pPr>
      <w:r>
        <w:rPr>
          <w:sz w:val="24"/>
        </w:rPr>
        <w:t>PROFILUL</w:t>
      </w:r>
      <w:r>
        <w:rPr>
          <w:spacing w:val="-2"/>
          <w:sz w:val="24"/>
        </w:rPr>
        <w:t xml:space="preserve"> </w:t>
      </w:r>
      <w:r>
        <w:rPr>
          <w:sz w:val="24"/>
        </w:rPr>
        <w:t>CONSUMATORULUI:</w:t>
      </w:r>
    </w:p>
    <w:p w14:paraId="4F87DB92" w14:textId="77777777" w:rsidR="00B70EB4" w:rsidRDefault="00982F96">
      <w:pPr>
        <w:pStyle w:val="Heading2"/>
        <w:spacing w:before="1"/>
        <w:ind w:left="477" w:firstLine="0"/>
      </w:pPr>
      <w:r>
        <w:rPr>
          <w:b w:val="0"/>
          <w:i/>
        </w:rPr>
        <w:t xml:space="preserve">Anexa 17. </w:t>
      </w:r>
      <w:r>
        <w:t>Profilul consumatorului în func</w:t>
      </w:r>
      <w:r>
        <w:t>ţie de raportul preţ-calitate perceput</w:t>
      </w:r>
    </w:p>
    <w:p w14:paraId="29FF46CF" w14:textId="77777777" w:rsidR="00B70EB4" w:rsidRDefault="00B70EB4">
      <w:pPr>
        <w:pStyle w:val="BodyText"/>
        <w:spacing w:before="9"/>
        <w:rPr>
          <w:b/>
          <w:sz w:val="23"/>
        </w:rPr>
      </w:pPr>
    </w:p>
    <w:p w14:paraId="414C33B6" w14:textId="77777777" w:rsidR="00B70EB4" w:rsidRDefault="00982F96">
      <w:pPr>
        <w:pStyle w:val="ListParagraph"/>
        <w:numPr>
          <w:ilvl w:val="0"/>
          <w:numId w:val="3"/>
        </w:numPr>
        <w:tabs>
          <w:tab w:val="left" w:pos="838"/>
        </w:tabs>
        <w:ind w:left="837" w:hanging="360"/>
        <w:rPr>
          <w:sz w:val="24"/>
        </w:rPr>
      </w:pPr>
      <w:r>
        <w:rPr>
          <w:sz w:val="24"/>
        </w:rPr>
        <w:t>PROFILUL</w:t>
      </w:r>
      <w:r>
        <w:rPr>
          <w:spacing w:val="-2"/>
          <w:sz w:val="24"/>
        </w:rPr>
        <w:t xml:space="preserve"> </w:t>
      </w:r>
      <w:r>
        <w:rPr>
          <w:sz w:val="24"/>
        </w:rPr>
        <w:t>CONSUMATORULUI:</w:t>
      </w:r>
    </w:p>
    <w:p w14:paraId="2368B605" w14:textId="77777777" w:rsidR="00B70EB4" w:rsidRDefault="00982F96">
      <w:pPr>
        <w:pStyle w:val="Heading2"/>
        <w:spacing w:before="2"/>
        <w:ind w:left="477" w:right="1559" w:firstLine="0"/>
      </w:pPr>
      <w:r>
        <w:rPr>
          <w:b w:val="0"/>
          <w:i/>
        </w:rPr>
        <w:t xml:space="preserve">Anexa 18. </w:t>
      </w:r>
      <w:r>
        <w:t>Profilul consumatorului în funcţie de zona de distribuţie şi de publicitate</w:t>
      </w:r>
    </w:p>
    <w:p w14:paraId="031B9CAF" w14:textId="77777777" w:rsidR="00B70EB4" w:rsidRDefault="00B70EB4">
      <w:pPr>
        <w:pStyle w:val="BodyText"/>
        <w:spacing w:before="10"/>
        <w:rPr>
          <w:b/>
          <w:sz w:val="23"/>
        </w:rPr>
      </w:pPr>
    </w:p>
    <w:p w14:paraId="5556A842" w14:textId="77777777" w:rsidR="00B70EB4" w:rsidRDefault="00982F96">
      <w:pPr>
        <w:pStyle w:val="ListParagraph"/>
        <w:numPr>
          <w:ilvl w:val="0"/>
          <w:numId w:val="3"/>
        </w:numPr>
        <w:tabs>
          <w:tab w:val="left" w:pos="838"/>
        </w:tabs>
        <w:ind w:left="837" w:hanging="360"/>
        <w:rPr>
          <w:sz w:val="24"/>
        </w:rPr>
      </w:pPr>
      <w:r>
        <w:rPr>
          <w:sz w:val="24"/>
        </w:rPr>
        <w:t>PROFILUL</w:t>
      </w:r>
      <w:r>
        <w:rPr>
          <w:spacing w:val="-2"/>
          <w:sz w:val="24"/>
        </w:rPr>
        <w:t xml:space="preserve"> </w:t>
      </w:r>
      <w:r>
        <w:rPr>
          <w:sz w:val="24"/>
        </w:rPr>
        <w:t>CONSUMATORULUI:</w:t>
      </w:r>
    </w:p>
    <w:p w14:paraId="7881DF24" w14:textId="77777777" w:rsidR="00B70EB4" w:rsidRDefault="00982F96">
      <w:pPr>
        <w:pStyle w:val="Heading2"/>
        <w:spacing w:before="1"/>
        <w:ind w:left="477" w:firstLine="0"/>
      </w:pPr>
      <w:r>
        <w:rPr>
          <w:b w:val="0"/>
          <w:i/>
        </w:rPr>
        <w:t xml:space="preserve">Anexa 19. </w:t>
      </w:r>
      <w:r>
        <w:t>Situaţia comenzilor în funcţie de categorii produse, produse şi clien</w:t>
      </w:r>
      <w:r>
        <w:t>ţi</w:t>
      </w:r>
    </w:p>
    <w:p w14:paraId="295A5FE4" w14:textId="77777777" w:rsidR="00B70EB4" w:rsidRDefault="00B70EB4">
      <w:pPr>
        <w:pStyle w:val="BodyText"/>
        <w:rPr>
          <w:b/>
          <w:sz w:val="26"/>
        </w:rPr>
      </w:pPr>
    </w:p>
    <w:p w14:paraId="0B1D7264" w14:textId="77777777" w:rsidR="00B70EB4" w:rsidRDefault="00B70EB4">
      <w:pPr>
        <w:pStyle w:val="BodyText"/>
        <w:spacing w:before="1"/>
        <w:rPr>
          <w:b/>
          <w:sz w:val="22"/>
        </w:rPr>
      </w:pPr>
    </w:p>
    <w:p w14:paraId="03BA2187" w14:textId="77777777" w:rsidR="00B70EB4" w:rsidRDefault="00982F96">
      <w:pPr>
        <w:pStyle w:val="Heading2"/>
        <w:numPr>
          <w:ilvl w:val="1"/>
          <w:numId w:val="9"/>
        </w:numPr>
        <w:tabs>
          <w:tab w:val="left" w:pos="1018"/>
        </w:tabs>
        <w:ind w:left="1017" w:hanging="540"/>
      </w:pPr>
      <w:bookmarkStart w:id="23" w:name="_TOC_250000"/>
      <w:r>
        <w:t>SISTEMUL DE</w:t>
      </w:r>
      <w:r>
        <w:rPr>
          <w:spacing w:val="-1"/>
        </w:rPr>
        <w:t xml:space="preserve"> </w:t>
      </w:r>
      <w:bookmarkEnd w:id="23"/>
      <w:r>
        <w:t>ASISTENŢĂ</w:t>
      </w:r>
    </w:p>
    <w:p w14:paraId="16A4D831" w14:textId="77777777" w:rsidR="00B70EB4" w:rsidRDefault="00B70EB4">
      <w:pPr>
        <w:pStyle w:val="BodyText"/>
        <w:spacing w:before="9"/>
        <w:rPr>
          <w:b/>
          <w:sz w:val="23"/>
        </w:rPr>
      </w:pPr>
    </w:p>
    <w:p w14:paraId="4D06805B" w14:textId="77777777" w:rsidR="00B70EB4" w:rsidRDefault="00982F96">
      <w:pPr>
        <w:pStyle w:val="BodyText"/>
        <w:spacing w:before="1"/>
        <w:ind w:left="477" w:right="548" w:firstLine="720"/>
        <w:jc w:val="both"/>
      </w:pPr>
      <w:r>
        <w:t xml:space="preserve">Atunci când se vorbeşte despre documentaţie, aceasta este împărţită în două categorii de bază, </w:t>
      </w:r>
      <w:r>
        <w:rPr>
          <w:i/>
        </w:rPr>
        <w:t xml:space="preserve">documentaţia sistemului </w:t>
      </w:r>
      <w:r>
        <w:t xml:space="preserve">şi </w:t>
      </w:r>
      <w:r>
        <w:rPr>
          <w:i/>
        </w:rPr>
        <w:t xml:space="preserve">documentaţia utilizatorului. </w:t>
      </w:r>
      <w:r>
        <w:t xml:space="preserve">În majoritatea sistemelor, sunt cunoscute cele trei tipuri de manuale: de prezentare, de utilizare şi de operare. Manualul de prezentare se adresează organelor de conducere. Din el trebuie să rezulte concepţia generală a sistemului şi o scurtă descriere a </w:t>
      </w:r>
      <w:r>
        <w:t xml:space="preserve">fiecărei componente funcţionale. Manualul de utilizare se întocmeşte pentru fiecare componentă funcţională în parte, cu rolul de descriere a modului de utilizare a acestuia. Manualul de operare descrie condiţiile în care are loc exploatarea sistemului. El </w:t>
      </w:r>
      <w:r>
        <w:t>se adresează operatorilor sistemului. Pe baza celor descrise, rezultă că manualul de prezentare şi cel de operare constituie părţi ale documentaţiei sistemului, iar manualul de utilizare reprezintă documentaţia utilizatorului.</w:t>
      </w:r>
      <w:r>
        <w:rPr>
          <w:vertAlign w:val="superscript"/>
        </w:rPr>
        <w:t>11</w:t>
      </w:r>
    </w:p>
    <w:p w14:paraId="0D76F183" w14:textId="77777777" w:rsidR="00B70EB4" w:rsidRDefault="00B70EB4">
      <w:pPr>
        <w:pStyle w:val="BodyText"/>
        <w:rPr>
          <w:sz w:val="20"/>
        </w:rPr>
      </w:pPr>
    </w:p>
    <w:p w14:paraId="271BE8E3" w14:textId="77777777" w:rsidR="00B70EB4" w:rsidRDefault="00982F96">
      <w:pPr>
        <w:pStyle w:val="BodyText"/>
        <w:spacing w:before="2"/>
        <w:rPr>
          <w:sz w:val="12"/>
        </w:rPr>
      </w:pPr>
      <w:r>
        <w:pict w14:anchorId="1505A30B">
          <v:line id="_x0000_s1026" style="position:absolute;z-index:251680768;mso-wrap-distance-left:0;mso-wrap-distance-right:0;mso-position-horizontal-relative:page" from="89.9pt,9.25pt" to="233.9pt,9.25pt" strokeweight=".6pt">
            <w10:wrap type="topAndBottom" anchorx="page"/>
          </v:line>
        </w:pict>
      </w:r>
    </w:p>
    <w:p w14:paraId="74C20C13" w14:textId="77777777" w:rsidR="00B70EB4" w:rsidRDefault="00982F96">
      <w:pPr>
        <w:spacing w:before="49"/>
        <w:ind w:left="477" w:right="364"/>
        <w:rPr>
          <w:sz w:val="20"/>
        </w:rPr>
      </w:pPr>
      <w:r>
        <w:rPr>
          <w:position w:val="9"/>
          <w:sz w:val="13"/>
        </w:rPr>
        <w:t xml:space="preserve">11 </w:t>
      </w:r>
      <w:r>
        <w:rPr>
          <w:sz w:val="20"/>
        </w:rPr>
        <w:t xml:space="preserve">Oprea D. (1999), </w:t>
      </w:r>
      <w:r>
        <w:rPr>
          <w:i/>
          <w:sz w:val="20"/>
        </w:rPr>
        <w:t>Analiza şi proiectarea sistemelor informaţionale economice</w:t>
      </w:r>
      <w:r>
        <w:rPr>
          <w:sz w:val="20"/>
        </w:rPr>
        <w:t>, Editura Polirom, Iaşi, pag. 134</w:t>
      </w:r>
    </w:p>
    <w:p w14:paraId="53563D45" w14:textId="77777777" w:rsidR="00B70EB4" w:rsidRDefault="00B70EB4">
      <w:pPr>
        <w:rPr>
          <w:sz w:val="20"/>
        </w:rPr>
        <w:sectPr w:rsidR="00B70EB4">
          <w:pgSz w:w="11910" w:h="16840"/>
          <w:pgMar w:top="1340" w:right="1240" w:bottom="1220" w:left="1320" w:header="729" w:footer="1021" w:gutter="0"/>
          <w:cols w:space="708"/>
        </w:sectPr>
      </w:pPr>
    </w:p>
    <w:p w14:paraId="2E797063" w14:textId="77777777" w:rsidR="00B70EB4" w:rsidRDefault="00982F96">
      <w:pPr>
        <w:pStyle w:val="Heading1"/>
        <w:numPr>
          <w:ilvl w:val="0"/>
          <w:numId w:val="2"/>
        </w:numPr>
        <w:tabs>
          <w:tab w:val="left" w:pos="758"/>
        </w:tabs>
      </w:pPr>
      <w:r>
        <w:lastRenderedPageBreak/>
        <w:t>CONCLUZII ŞI</w:t>
      </w:r>
      <w:r>
        <w:rPr>
          <w:spacing w:val="-1"/>
        </w:rPr>
        <w:t xml:space="preserve"> </w:t>
      </w:r>
      <w:r>
        <w:t>PROPUNERI</w:t>
      </w:r>
    </w:p>
    <w:p w14:paraId="03D94429" w14:textId="77777777" w:rsidR="00B70EB4" w:rsidRDefault="00B70EB4">
      <w:pPr>
        <w:pStyle w:val="BodyText"/>
        <w:rPr>
          <w:b/>
          <w:sz w:val="30"/>
        </w:rPr>
      </w:pPr>
    </w:p>
    <w:p w14:paraId="4118833B" w14:textId="77777777" w:rsidR="00B70EB4" w:rsidRDefault="00B70EB4">
      <w:pPr>
        <w:pStyle w:val="BodyText"/>
        <w:spacing w:before="8"/>
        <w:rPr>
          <w:b/>
          <w:sz w:val="41"/>
        </w:rPr>
      </w:pPr>
    </w:p>
    <w:p w14:paraId="646F39F6" w14:textId="77777777" w:rsidR="00B70EB4" w:rsidRDefault="00982F96">
      <w:pPr>
        <w:pStyle w:val="BodyText"/>
        <w:ind w:left="477" w:right="545" w:firstLine="720"/>
        <w:jc w:val="both"/>
      </w:pPr>
      <w:r>
        <w:t xml:space="preserve">Eforturile necesare introducerii unor soluţii CRM nu sunt neglijabile. Pe piaţa occidentală, bugete de ordinul a 500.000 </w:t>
      </w:r>
      <w:r>
        <w:t xml:space="preserve">de dolari sunt considerate la limita de jos iar eşecuri răsunătoare s-au înregistrat chiar după investiţii de ordinul zecilor de milioane de dolari. Vestea bună este însă faptul că diversitatea tehnologiilor implicate permit abordarea graduală, pornind de </w:t>
      </w:r>
      <w:r>
        <w:t>la anumite componente vitale (de pildă centrul de  apel, sau administrarea campaniilor de marketing), urmând ca efectul implicit integrator să "cheme" în timp produse corespondente pentru celelalte funcţiuni.  Există, desigur, şi varianta unei abordări int</w:t>
      </w:r>
      <w:r>
        <w:t xml:space="preserve">egrate, iar marii furnizori de soluţii CRM oferă soluţii integrate, care din punct de vedere software se constituie în </w:t>
      </w:r>
      <w:r>
        <w:rPr>
          <w:i/>
        </w:rPr>
        <w:t xml:space="preserve">suite </w:t>
      </w:r>
      <w:r>
        <w:t>CRM, dar care cuprind de regulă şi servicii asociate (consultanţă, instruire, asistenţă, etc.). Este cazul unor companii ca Peoples</w:t>
      </w:r>
      <w:r>
        <w:t>oft, Siebel şi Vantive, sau a unor furnizori de soluţii ERP, cum sunt Oracle şi SAP. Analiştii atrag însă atenţia că, de fapt, nu există soluţii general aplicabile şi nici suite soft care să acopere în totalitate nevoile specifice ale diverselor organizaţi</w:t>
      </w:r>
      <w:r>
        <w:t>i. Aceasta implică fie recurgerea la adaptarea  ("customizarea") soluţiilor integrate furnizate de marii producători, fie recurgerea la soluţii mixte, contând din produse specializate de la diverşi producători. De pildă se poate combina o soluţie de market</w:t>
      </w:r>
      <w:r>
        <w:t xml:space="preserve">ing de la Epiphany cu un </w:t>
      </w:r>
      <w:r>
        <w:rPr>
          <w:i/>
        </w:rPr>
        <w:t xml:space="preserve">call center </w:t>
      </w:r>
      <w:r>
        <w:t>de la Vanguard bazat pe soluţii CTI de la Saratoga cu o componentă pentru vânzări de la Applix. În acest ultim caz trebuie ţinut seama de faptul că integrarea poate fi dificilă, costisitoare şi s-ar putea să atragă după</w:t>
      </w:r>
      <w:r>
        <w:t xml:space="preserve"> sine şi achiziţii suplimentare (de pildă un sistem de workflow management) sau customizări. O altă variantă o reprezintă soluţiile  integrate de la furnizori specializaţi pe anumite segmente de piaţă. Complexitatea implementării unor soluţii CRM depăşeşte</w:t>
      </w:r>
      <w:r>
        <w:t xml:space="preserve"> în cele mai multe cazuri competenţele interne ale unei organizaţii, ceea ce explică de ce chiar mari firme din IT recurg la consultanţă în domeniul CRM. În privinţa repartiţiei costurilor, este foarte relevant un studiu realizat de Gartner, care relevă că</w:t>
      </w:r>
      <w:r>
        <w:t xml:space="preserve"> într-o implementare CRM tipică doar 28% din cheltuieli se fac pentru a cumpăra software, iar cca. 38% merg spre servicii cum ar fi adaptarea programelor, integrarea aplicaţiilor şi instruirea personalului. Restul cheltuielilor merg spre achiziţii de hardw</w:t>
      </w:r>
      <w:r>
        <w:t>are (23%) şi spre zona telecomunicaţiilor (11%).</w:t>
      </w:r>
    </w:p>
    <w:p w14:paraId="1A0F6FCE" w14:textId="77777777" w:rsidR="00B70EB4" w:rsidRDefault="00B70EB4">
      <w:pPr>
        <w:pStyle w:val="BodyText"/>
        <w:spacing w:before="1"/>
      </w:pPr>
    </w:p>
    <w:p w14:paraId="5D40F8B7" w14:textId="77777777" w:rsidR="00B70EB4" w:rsidRDefault="00982F96">
      <w:pPr>
        <w:pStyle w:val="BodyText"/>
        <w:ind w:left="477" w:right="548"/>
        <w:jc w:val="both"/>
      </w:pPr>
      <w:r>
        <w:t>Ca direcţii viitoare, se doreşte integrarea unui modul de inteligenţă artificială, care să permită scanarea unei persoane prin sistem video, şi să îi identifice sexul, vârsta, timpul de expunerea la o recla</w:t>
      </w:r>
      <w:r>
        <w:t>mă, precum şi cele mai frecventate trasee dintr-un hypermarket.</w:t>
      </w:r>
    </w:p>
    <w:p w14:paraId="20927E3E" w14:textId="77777777" w:rsidR="00B70EB4" w:rsidRDefault="00B70EB4">
      <w:pPr>
        <w:jc w:val="both"/>
        <w:sectPr w:rsidR="00B70EB4">
          <w:pgSz w:w="11910" w:h="16840"/>
          <w:pgMar w:top="1340" w:right="1240" w:bottom="1220" w:left="1320" w:header="729" w:footer="1021" w:gutter="0"/>
          <w:cols w:space="708"/>
        </w:sectPr>
      </w:pPr>
    </w:p>
    <w:p w14:paraId="2F01CA5F" w14:textId="77777777" w:rsidR="00B70EB4" w:rsidRDefault="00982F96">
      <w:pPr>
        <w:pStyle w:val="Heading1"/>
        <w:spacing w:before="91"/>
        <w:ind w:left="477" w:firstLine="0"/>
      </w:pPr>
      <w:r>
        <w:lastRenderedPageBreak/>
        <w:t>REFERINŢE BIBLIOGRAFICE</w:t>
      </w:r>
    </w:p>
    <w:p w14:paraId="72BD5AAD" w14:textId="77777777" w:rsidR="00B70EB4" w:rsidRDefault="00B70EB4">
      <w:pPr>
        <w:pStyle w:val="BodyText"/>
        <w:spacing w:before="2"/>
        <w:rPr>
          <w:b/>
          <w:sz w:val="41"/>
        </w:rPr>
      </w:pPr>
    </w:p>
    <w:p w14:paraId="654C9994" w14:textId="77777777" w:rsidR="00B70EB4" w:rsidRDefault="00982F96">
      <w:pPr>
        <w:pStyle w:val="ListParagraph"/>
        <w:numPr>
          <w:ilvl w:val="1"/>
          <w:numId w:val="2"/>
        </w:numPr>
        <w:tabs>
          <w:tab w:val="left" w:pos="1198"/>
        </w:tabs>
        <w:ind w:right="548"/>
        <w:rPr>
          <w:sz w:val="24"/>
        </w:rPr>
      </w:pPr>
      <w:r>
        <w:rPr>
          <w:sz w:val="24"/>
        </w:rPr>
        <w:t xml:space="preserve">Avornicului Constantin (2007), </w:t>
      </w:r>
      <w:r>
        <w:rPr>
          <w:i/>
          <w:sz w:val="24"/>
        </w:rPr>
        <w:t xml:space="preserve">Managementul şi proiectarea sistemelor informatice </w:t>
      </w:r>
      <w:r>
        <w:rPr>
          <w:sz w:val="24"/>
        </w:rPr>
        <w:t>-Note de</w:t>
      </w:r>
      <w:r>
        <w:rPr>
          <w:spacing w:val="-4"/>
          <w:sz w:val="24"/>
        </w:rPr>
        <w:t xml:space="preserve"> </w:t>
      </w:r>
      <w:r>
        <w:rPr>
          <w:sz w:val="24"/>
        </w:rPr>
        <w:t>curs;</w:t>
      </w:r>
    </w:p>
    <w:p w14:paraId="46ACB0FC" w14:textId="77777777" w:rsidR="00B70EB4" w:rsidRDefault="00B70EB4">
      <w:pPr>
        <w:pStyle w:val="BodyText"/>
      </w:pPr>
    </w:p>
    <w:p w14:paraId="6A0E94CD" w14:textId="77777777" w:rsidR="00B70EB4" w:rsidRDefault="00982F96">
      <w:pPr>
        <w:pStyle w:val="ListParagraph"/>
        <w:numPr>
          <w:ilvl w:val="1"/>
          <w:numId w:val="2"/>
        </w:numPr>
        <w:tabs>
          <w:tab w:val="left" w:pos="1198"/>
        </w:tabs>
        <w:spacing w:before="1"/>
        <w:rPr>
          <w:sz w:val="24"/>
        </w:rPr>
      </w:pPr>
      <w:r>
        <w:rPr>
          <w:sz w:val="24"/>
        </w:rPr>
        <w:t xml:space="preserve">Brândaş Claudiu (2007), </w:t>
      </w:r>
      <w:r>
        <w:rPr>
          <w:i/>
          <w:sz w:val="24"/>
        </w:rPr>
        <w:t xml:space="preserve">Proiectarea sistemelor informatice </w:t>
      </w:r>
      <w:r>
        <w:rPr>
          <w:sz w:val="24"/>
        </w:rPr>
        <w:t>- Note de</w:t>
      </w:r>
      <w:r>
        <w:rPr>
          <w:spacing w:val="-16"/>
          <w:sz w:val="24"/>
        </w:rPr>
        <w:t xml:space="preserve"> </w:t>
      </w:r>
      <w:r>
        <w:rPr>
          <w:sz w:val="24"/>
        </w:rPr>
        <w:t>curs;</w:t>
      </w:r>
    </w:p>
    <w:p w14:paraId="4C6F73D5" w14:textId="77777777" w:rsidR="00B70EB4" w:rsidRDefault="00B70EB4">
      <w:pPr>
        <w:pStyle w:val="BodyText"/>
        <w:spacing w:before="11"/>
        <w:rPr>
          <w:sz w:val="23"/>
        </w:rPr>
      </w:pPr>
    </w:p>
    <w:p w14:paraId="6ABB99C7" w14:textId="77777777" w:rsidR="00B70EB4" w:rsidRDefault="00982F96">
      <w:pPr>
        <w:pStyle w:val="ListParagraph"/>
        <w:numPr>
          <w:ilvl w:val="1"/>
          <w:numId w:val="2"/>
        </w:numPr>
        <w:tabs>
          <w:tab w:val="left" w:pos="1198"/>
        </w:tabs>
        <w:ind w:right="551"/>
        <w:jc w:val="both"/>
        <w:rPr>
          <w:sz w:val="24"/>
        </w:rPr>
      </w:pPr>
      <w:r>
        <w:rPr>
          <w:sz w:val="24"/>
        </w:rPr>
        <w:t xml:space="preserve">Dănăiaţă Doina, Mircea Gabriela, Hurbean Călin, Popovics Alexandra, Hauer Ileana (2005), </w:t>
      </w:r>
      <w:r>
        <w:rPr>
          <w:i/>
          <w:sz w:val="24"/>
        </w:rPr>
        <w:t>Tehnologia informaţiei şi a comunicaţiilor pentru economişti</w:t>
      </w:r>
      <w:r>
        <w:rPr>
          <w:sz w:val="24"/>
        </w:rPr>
        <w:t>, Editura Mirton, Timişoara, pag.</w:t>
      </w:r>
      <w:r>
        <w:rPr>
          <w:spacing w:val="-3"/>
          <w:sz w:val="24"/>
        </w:rPr>
        <w:t xml:space="preserve"> </w:t>
      </w:r>
      <w:r>
        <w:rPr>
          <w:sz w:val="24"/>
        </w:rPr>
        <w:t>175;</w:t>
      </w:r>
    </w:p>
    <w:p w14:paraId="3A075A9C" w14:textId="77777777" w:rsidR="00B70EB4" w:rsidRDefault="00B70EB4">
      <w:pPr>
        <w:pStyle w:val="BodyText"/>
      </w:pPr>
    </w:p>
    <w:p w14:paraId="472BDB0D" w14:textId="77777777" w:rsidR="00B70EB4" w:rsidRDefault="00982F96">
      <w:pPr>
        <w:pStyle w:val="BodyText"/>
        <w:ind w:left="837"/>
      </w:pPr>
      <w:r>
        <w:t>4. E-Finance nr</w:t>
      </w:r>
      <w:r>
        <w:t>. 88, 15 dec. 2007 - 15 ian. 2008;</w:t>
      </w:r>
    </w:p>
    <w:p w14:paraId="787F6D64" w14:textId="77777777" w:rsidR="00B70EB4" w:rsidRDefault="00B70EB4">
      <w:pPr>
        <w:pStyle w:val="BodyText"/>
      </w:pPr>
    </w:p>
    <w:p w14:paraId="4B949634" w14:textId="77777777" w:rsidR="00B70EB4" w:rsidRDefault="00982F96">
      <w:pPr>
        <w:pStyle w:val="ListParagraph"/>
        <w:numPr>
          <w:ilvl w:val="0"/>
          <w:numId w:val="1"/>
        </w:numPr>
        <w:tabs>
          <w:tab w:val="left" w:pos="1198"/>
        </w:tabs>
        <w:ind w:right="548"/>
        <w:rPr>
          <w:sz w:val="24"/>
        </w:rPr>
      </w:pPr>
      <w:r>
        <w:rPr>
          <w:sz w:val="24"/>
        </w:rPr>
        <w:t xml:space="preserve">Jennifer Ackerman Kettel, Kate J. Chase (2005), </w:t>
      </w:r>
      <w:r>
        <w:rPr>
          <w:i/>
          <w:sz w:val="24"/>
        </w:rPr>
        <w:t>Microsoft Office FronPage 2003</w:t>
      </w:r>
      <w:r>
        <w:rPr>
          <w:sz w:val="24"/>
        </w:rPr>
        <w:t>, Editura All, Bucureşti, pag.</w:t>
      </w:r>
      <w:r>
        <w:rPr>
          <w:spacing w:val="-4"/>
          <w:sz w:val="24"/>
        </w:rPr>
        <w:t xml:space="preserve"> </w:t>
      </w:r>
      <w:r>
        <w:rPr>
          <w:sz w:val="24"/>
        </w:rPr>
        <w:t>280;</w:t>
      </w:r>
    </w:p>
    <w:p w14:paraId="1E5332EB" w14:textId="77777777" w:rsidR="00B70EB4" w:rsidRDefault="00B70EB4">
      <w:pPr>
        <w:pStyle w:val="BodyText"/>
      </w:pPr>
    </w:p>
    <w:p w14:paraId="78D515AB" w14:textId="77777777" w:rsidR="00B70EB4" w:rsidRDefault="00982F96">
      <w:pPr>
        <w:pStyle w:val="ListParagraph"/>
        <w:numPr>
          <w:ilvl w:val="0"/>
          <w:numId w:val="1"/>
        </w:numPr>
        <w:tabs>
          <w:tab w:val="left" w:pos="1198"/>
          <w:tab w:val="left" w:pos="2459"/>
          <w:tab w:val="left" w:pos="2895"/>
          <w:tab w:val="left" w:pos="3799"/>
          <w:tab w:val="left" w:pos="4575"/>
          <w:tab w:val="left" w:pos="5897"/>
          <w:tab w:val="left" w:pos="7426"/>
        </w:tabs>
        <w:ind w:right="549"/>
        <w:rPr>
          <w:sz w:val="24"/>
        </w:rPr>
      </w:pPr>
      <w:r>
        <w:rPr>
          <w:sz w:val="24"/>
        </w:rPr>
        <w:t>McMahon,</w:t>
      </w:r>
      <w:r>
        <w:rPr>
          <w:sz w:val="24"/>
        </w:rPr>
        <w:tab/>
        <w:t>D.</w:t>
      </w:r>
      <w:r>
        <w:rPr>
          <w:sz w:val="24"/>
        </w:rPr>
        <w:tab/>
        <w:t>(2000),</w:t>
      </w:r>
      <w:r>
        <w:rPr>
          <w:sz w:val="24"/>
        </w:rPr>
        <w:tab/>
      </w:r>
      <w:r>
        <w:rPr>
          <w:i/>
          <w:sz w:val="24"/>
        </w:rPr>
        <w:t>Rapid</w:t>
      </w:r>
      <w:r>
        <w:rPr>
          <w:i/>
          <w:sz w:val="24"/>
        </w:rPr>
        <w:tab/>
        <w:t>Application</w:t>
      </w:r>
      <w:r>
        <w:rPr>
          <w:i/>
          <w:sz w:val="24"/>
        </w:rPr>
        <w:tab/>
        <w:t>Development</w:t>
      </w:r>
      <w:r>
        <w:rPr>
          <w:sz w:val="24"/>
        </w:rPr>
        <w:t>,</w:t>
      </w:r>
      <w:r>
        <w:rPr>
          <w:sz w:val="24"/>
        </w:rPr>
        <w:tab/>
        <w:t>McGraw-Hill, International Edition, pag. 27;</w:t>
      </w:r>
    </w:p>
    <w:p w14:paraId="21AD3915" w14:textId="77777777" w:rsidR="00B70EB4" w:rsidRDefault="00B70EB4">
      <w:pPr>
        <w:pStyle w:val="BodyText"/>
      </w:pPr>
    </w:p>
    <w:p w14:paraId="0D73AD21" w14:textId="77777777" w:rsidR="00B70EB4" w:rsidRDefault="00982F96">
      <w:pPr>
        <w:pStyle w:val="ListParagraph"/>
        <w:numPr>
          <w:ilvl w:val="0"/>
          <w:numId w:val="1"/>
        </w:numPr>
        <w:tabs>
          <w:tab w:val="left" w:pos="1198"/>
        </w:tabs>
        <w:ind w:right="548"/>
        <w:rPr>
          <w:sz w:val="24"/>
        </w:rPr>
      </w:pPr>
      <w:r>
        <w:rPr>
          <w:sz w:val="24"/>
        </w:rPr>
        <w:t xml:space="preserve">Muntean </w:t>
      </w:r>
      <w:r>
        <w:rPr>
          <w:sz w:val="24"/>
        </w:rPr>
        <w:t xml:space="preserve">Cornelia (2003), </w:t>
      </w:r>
      <w:r>
        <w:rPr>
          <w:i/>
          <w:sz w:val="24"/>
        </w:rPr>
        <w:t>Crearea de aplicaţii Visual Basic 6.0 cu baze de date Acces</w:t>
      </w:r>
      <w:r>
        <w:rPr>
          <w:sz w:val="24"/>
        </w:rPr>
        <w:t>, Editura Mirton, Timişoara, pag.</w:t>
      </w:r>
      <w:r>
        <w:rPr>
          <w:spacing w:val="-4"/>
          <w:sz w:val="24"/>
        </w:rPr>
        <w:t xml:space="preserve"> </w:t>
      </w:r>
      <w:r>
        <w:rPr>
          <w:sz w:val="24"/>
        </w:rPr>
        <w:t>11;</w:t>
      </w:r>
    </w:p>
    <w:p w14:paraId="29C57DF1" w14:textId="77777777" w:rsidR="00B70EB4" w:rsidRDefault="00B70EB4">
      <w:pPr>
        <w:pStyle w:val="BodyText"/>
      </w:pPr>
    </w:p>
    <w:p w14:paraId="187D4DCF" w14:textId="77777777" w:rsidR="00B70EB4" w:rsidRDefault="00982F96">
      <w:pPr>
        <w:pStyle w:val="ListParagraph"/>
        <w:numPr>
          <w:ilvl w:val="0"/>
          <w:numId w:val="1"/>
        </w:numPr>
        <w:tabs>
          <w:tab w:val="left" w:pos="1198"/>
        </w:tabs>
        <w:ind w:right="551"/>
        <w:rPr>
          <w:sz w:val="24"/>
        </w:rPr>
      </w:pPr>
      <w:r>
        <w:rPr>
          <w:sz w:val="24"/>
        </w:rPr>
        <w:t xml:space="preserve">Muntean Mihaela (2002), </w:t>
      </w:r>
      <w:r>
        <w:rPr>
          <w:i/>
          <w:sz w:val="24"/>
        </w:rPr>
        <w:t>Baze de date in sisteme informatice economice</w:t>
      </w:r>
      <w:r>
        <w:rPr>
          <w:sz w:val="24"/>
        </w:rPr>
        <w:t>, Editura Mirton,</w:t>
      </w:r>
      <w:r>
        <w:rPr>
          <w:spacing w:val="-3"/>
          <w:sz w:val="24"/>
        </w:rPr>
        <w:t xml:space="preserve"> </w:t>
      </w:r>
      <w:r>
        <w:rPr>
          <w:sz w:val="24"/>
        </w:rPr>
        <w:t>Timişoara;</w:t>
      </w:r>
    </w:p>
    <w:p w14:paraId="1A1ECE13" w14:textId="77777777" w:rsidR="00B70EB4" w:rsidRDefault="00B70EB4">
      <w:pPr>
        <w:pStyle w:val="BodyText"/>
      </w:pPr>
    </w:p>
    <w:p w14:paraId="2AD47A82" w14:textId="77777777" w:rsidR="00B70EB4" w:rsidRDefault="00982F96">
      <w:pPr>
        <w:pStyle w:val="ListParagraph"/>
        <w:numPr>
          <w:ilvl w:val="0"/>
          <w:numId w:val="1"/>
        </w:numPr>
        <w:tabs>
          <w:tab w:val="left" w:pos="1198"/>
        </w:tabs>
        <w:spacing w:before="1"/>
        <w:ind w:right="551"/>
        <w:rPr>
          <w:sz w:val="24"/>
        </w:rPr>
      </w:pPr>
      <w:r>
        <w:rPr>
          <w:sz w:val="24"/>
        </w:rPr>
        <w:t xml:space="preserve">Oprea D. (1999), </w:t>
      </w:r>
      <w:r>
        <w:rPr>
          <w:i/>
          <w:sz w:val="24"/>
        </w:rPr>
        <w:t>Analiza şi proiectarea sistemelor informaţionale economice</w:t>
      </w:r>
      <w:r>
        <w:rPr>
          <w:sz w:val="24"/>
        </w:rPr>
        <w:t>, Editura Polirom, Iaşi, pag.</w:t>
      </w:r>
      <w:r>
        <w:rPr>
          <w:spacing w:val="-1"/>
          <w:sz w:val="24"/>
        </w:rPr>
        <w:t xml:space="preserve"> </w:t>
      </w:r>
      <w:r>
        <w:rPr>
          <w:sz w:val="24"/>
        </w:rPr>
        <w:t>134;</w:t>
      </w:r>
    </w:p>
    <w:p w14:paraId="346C8B45" w14:textId="77777777" w:rsidR="00B70EB4" w:rsidRDefault="00B70EB4">
      <w:pPr>
        <w:pStyle w:val="BodyText"/>
        <w:spacing w:before="10"/>
        <w:rPr>
          <w:sz w:val="23"/>
        </w:rPr>
      </w:pPr>
    </w:p>
    <w:p w14:paraId="432798D4" w14:textId="77777777" w:rsidR="00B70EB4" w:rsidRDefault="00982F96">
      <w:pPr>
        <w:pStyle w:val="ListParagraph"/>
        <w:numPr>
          <w:ilvl w:val="0"/>
          <w:numId w:val="1"/>
        </w:numPr>
        <w:tabs>
          <w:tab w:val="left" w:pos="1198"/>
        </w:tabs>
        <w:rPr>
          <w:sz w:val="24"/>
        </w:rPr>
      </w:pPr>
      <w:hyperlink r:id="rId65">
        <w:r>
          <w:rPr>
            <w:sz w:val="24"/>
            <w:u w:val="single"/>
          </w:rPr>
          <w:t>http://crm.cas-software.com/ro/Software_CRM/Functionalitati_CRM.asp</w:t>
        </w:r>
        <w:r>
          <w:rPr>
            <w:sz w:val="24"/>
          </w:rPr>
          <w:t>;</w:t>
        </w:r>
      </w:hyperlink>
    </w:p>
    <w:p w14:paraId="611ED0C9" w14:textId="77777777" w:rsidR="00B70EB4" w:rsidRDefault="00B70EB4">
      <w:pPr>
        <w:pStyle w:val="BodyText"/>
      </w:pPr>
    </w:p>
    <w:p w14:paraId="763C8BB4" w14:textId="77777777" w:rsidR="00B70EB4" w:rsidRDefault="00982F96">
      <w:pPr>
        <w:pStyle w:val="ListParagraph"/>
        <w:numPr>
          <w:ilvl w:val="0"/>
          <w:numId w:val="1"/>
        </w:numPr>
        <w:tabs>
          <w:tab w:val="left" w:pos="1198"/>
        </w:tabs>
        <w:rPr>
          <w:sz w:val="24"/>
        </w:rPr>
      </w:pPr>
      <w:hyperlink r:id="rId66">
        <w:r>
          <w:rPr>
            <w:sz w:val="24"/>
            <w:u w:val="single"/>
          </w:rPr>
          <w:t>http://download.chip.eu/ro/Mediacore-CRM-2.1.1_1268603.html</w:t>
        </w:r>
        <w:r>
          <w:rPr>
            <w:sz w:val="24"/>
          </w:rPr>
          <w:t>;</w:t>
        </w:r>
      </w:hyperlink>
    </w:p>
    <w:p w14:paraId="0BC86CAF" w14:textId="77777777" w:rsidR="00B70EB4" w:rsidRDefault="00B70EB4">
      <w:pPr>
        <w:pStyle w:val="BodyText"/>
      </w:pPr>
    </w:p>
    <w:p w14:paraId="22FE2575" w14:textId="77777777" w:rsidR="00B70EB4" w:rsidRDefault="00982F96">
      <w:pPr>
        <w:pStyle w:val="ListParagraph"/>
        <w:numPr>
          <w:ilvl w:val="0"/>
          <w:numId w:val="1"/>
        </w:numPr>
        <w:tabs>
          <w:tab w:val="left" w:pos="1198"/>
        </w:tabs>
        <w:rPr>
          <w:sz w:val="24"/>
        </w:rPr>
      </w:pPr>
      <w:hyperlink r:id="rId67">
        <w:r>
          <w:rPr>
            <w:sz w:val="24"/>
            <w:u w:val="single"/>
          </w:rPr>
          <w:t>http://www.informbusiness.md/index.html</w:t>
        </w:r>
        <w:r>
          <w:rPr>
            <w:sz w:val="24"/>
          </w:rPr>
          <w:t>;</w:t>
        </w:r>
      </w:hyperlink>
    </w:p>
    <w:p w14:paraId="0AEFAF9B" w14:textId="77777777" w:rsidR="00B70EB4" w:rsidRDefault="00B70EB4">
      <w:pPr>
        <w:pStyle w:val="BodyText"/>
      </w:pPr>
    </w:p>
    <w:p w14:paraId="28308655" w14:textId="77777777" w:rsidR="00B70EB4" w:rsidRDefault="00982F96">
      <w:pPr>
        <w:pStyle w:val="ListParagraph"/>
        <w:numPr>
          <w:ilvl w:val="0"/>
          <w:numId w:val="1"/>
        </w:numPr>
        <w:tabs>
          <w:tab w:val="left" w:pos="1198"/>
        </w:tabs>
        <w:rPr>
          <w:sz w:val="24"/>
        </w:rPr>
      </w:pPr>
      <w:hyperlink r:id="rId68">
        <w:r>
          <w:rPr>
            <w:sz w:val="24"/>
            <w:u w:val="single"/>
          </w:rPr>
          <w:t>http://www.intraweb.ro/txt/Articole/Domenii/CRM/show</w:t>
        </w:r>
        <w:r>
          <w:rPr>
            <w:sz w:val="24"/>
          </w:rPr>
          <w:t>;</w:t>
        </w:r>
      </w:hyperlink>
    </w:p>
    <w:p w14:paraId="689E271E" w14:textId="77777777" w:rsidR="00B70EB4" w:rsidRDefault="00B70EB4">
      <w:pPr>
        <w:pStyle w:val="BodyText"/>
      </w:pPr>
    </w:p>
    <w:p w14:paraId="164FAB9A" w14:textId="77777777" w:rsidR="00B70EB4" w:rsidRDefault="00982F96">
      <w:pPr>
        <w:pStyle w:val="ListParagraph"/>
        <w:numPr>
          <w:ilvl w:val="0"/>
          <w:numId w:val="1"/>
        </w:numPr>
        <w:tabs>
          <w:tab w:val="left" w:pos="1198"/>
        </w:tabs>
        <w:rPr>
          <w:sz w:val="24"/>
        </w:rPr>
      </w:pPr>
      <w:hyperlink r:id="rId69">
        <w:r>
          <w:rPr>
            <w:sz w:val="24"/>
            <w:u w:val="single"/>
          </w:rPr>
          <w:t>http://www.hkvstore.com/aspmaker/features.asp</w:t>
        </w:r>
        <w:r>
          <w:rPr>
            <w:sz w:val="24"/>
          </w:rPr>
          <w:t>;</w:t>
        </w:r>
      </w:hyperlink>
    </w:p>
    <w:sectPr w:rsidR="00B70EB4">
      <w:pgSz w:w="11910" w:h="16840"/>
      <w:pgMar w:top="1340" w:right="1240" w:bottom="1220" w:left="1320" w:header="729" w:footer="102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9CCCC" w14:textId="77777777" w:rsidR="00982F96" w:rsidRDefault="00982F96">
      <w:r>
        <w:separator/>
      </w:r>
    </w:p>
  </w:endnote>
  <w:endnote w:type="continuationSeparator" w:id="0">
    <w:p w14:paraId="6D50DF2D" w14:textId="77777777" w:rsidR="00982F96" w:rsidRDefault="00982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B15AF" w14:textId="77777777" w:rsidR="00B70EB4" w:rsidRDefault="00982F96">
    <w:pPr>
      <w:pStyle w:val="BodyText"/>
      <w:spacing w:line="14" w:lineRule="auto"/>
      <w:rPr>
        <w:sz w:val="20"/>
      </w:rPr>
    </w:pPr>
    <w:r>
      <w:pict w14:anchorId="11A994D7">
        <v:line id="_x0000_s2054" style="position:absolute;z-index:-151576;mso-position-horizontal-relative:page;mso-position-vertical-relative:page" from="88.4pt,777.2pt" to="507.1pt,777.2pt" strokecolor="#d9d9d9" strokeweight=".48pt">
          <w10:wrap anchorx="page" anchory="page"/>
        </v:line>
      </w:pict>
    </w:r>
    <w:r>
      <w:pict w14:anchorId="31BFC5B0">
        <v:shapetype id="_x0000_t202" coordsize="21600,21600" o:spt="202" path="m,l,21600r21600,l21600,xe">
          <v:stroke joinstyle="miter"/>
          <v:path gradientshapeok="t" o:connecttype="rect"/>
        </v:shapetype>
        <v:shape id="_x0000_s2053" type="#_x0000_t202" style="position:absolute;margin-left:87.9pt;margin-top:777.6pt;width:85.1pt;height:15.35pt;z-index:-151552;mso-position-horizontal-relative:page;mso-position-vertical-relative:page" filled="f" stroked="f">
          <v:textbox inset="0,0,0,0">
            <w:txbxContent>
              <w:p w14:paraId="135FAC87" w14:textId="77777777" w:rsidR="00B70EB4" w:rsidRDefault="00982F96">
                <w:pPr>
                  <w:spacing w:before="16"/>
                  <w:ind w:left="40"/>
                  <w:rPr>
                    <w:rFonts w:ascii="Century Gothic"/>
                  </w:rPr>
                </w:pPr>
                <w:r>
                  <w:fldChar w:fldCharType="begin"/>
                </w:r>
                <w:r>
                  <w:rPr>
                    <w:rFonts w:ascii="Century Gothic"/>
                    <w:b/>
                  </w:rPr>
                  <w:instrText xml:space="preserve"> PAGE </w:instrText>
                </w:r>
                <w:r>
                  <w:fldChar w:fldCharType="separate"/>
                </w:r>
                <w:r>
                  <w:t>10</w:t>
                </w:r>
                <w:r>
                  <w:fldChar w:fldCharType="end"/>
                </w:r>
                <w:r>
                  <w:rPr>
                    <w:rFonts w:ascii="Century Gothic"/>
                    <w:b/>
                  </w:rPr>
                  <w:t xml:space="preserve"> | </w:t>
                </w:r>
                <w:r>
                  <w:rPr>
                    <w:rFonts w:ascii="Century Gothic"/>
                    <w:color w:val="7E7E7E"/>
                  </w:rPr>
                  <w:t xml:space="preserve">pagi na </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E8F2E" w14:textId="77777777" w:rsidR="00B70EB4" w:rsidRDefault="00B70EB4">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FCE87" w14:textId="77777777" w:rsidR="00B70EB4" w:rsidRDefault="00B70EB4">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E30D6" w14:textId="77777777" w:rsidR="00B70EB4" w:rsidRDefault="00B70EB4">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45863" w14:textId="77777777" w:rsidR="00B70EB4" w:rsidRDefault="00982F96">
    <w:pPr>
      <w:pStyle w:val="BodyText"/>
      <w:spacing w:line="14" w:lineRule="auto"/>
      <w:rPr>
        <w:sz w:val="20"/>
      </w:rPr>
    </w:pPr>
    <w:r>
      <w:pict w14:anchorId="10D77D54">
        <v:line id="_x0000_s2050" style="position:absolute;z-index:-151480;mso-position-horizontal-relative:page;mso-position-vertical-relative:page" from="88.4pt,777.2pt" to="507.1pt,777.2pt" strokecolor="#d9d9d9" strokeweight=".48pt">
          <w10:wrap anchorx="page" anchory="page"/>
        </v:line>
      </w:pict>
    </w:r>
    <w:r>
      <w:pict w14:anchorId="35EFC832">
        <v:shapetype id="_x0000_t202" coordsize="21600,21600" o:spt="202" path="m,l,21600r21600,l21600,xe">
          <v:stroke joinstyle="miter"/>
          <v:path gradientshapeok="t" o:connecttype="rect"/>
        </v:shapetype>
        <v:shape id="_x0000_s2049" type="#_x0000_t202" style="position:absolute;margin-left:87.9pt;margin-top:777.6pt;width:85.1pt;height:15.35pt;z-index:-151456;mso-position-horizontal-relative:page;mso-position-vertical-relative:page" filled="f" stroked="f">
          <v:textbox inset="0,0,0,0">
            <w:txbxContent>
              <w:p w14:paraId="2F276734" w14:textId="77777777" w:rsidR="00B70EB4" w:rsidRDefault="00982F96">
                <w:pPr>
                  <w:spacing w:before="16"/>
                  <w:ind w:left="40"/>
                  <w:rPr>
                    <w:rFonts w:ascii="Century Gothic"/>
                  </w:rPr>
                </w:pPr>
                <w:r>
                  <w:fldChar w:fldCharType="begin"/>
                </w:r>
                <w:r>
                  <w:rPr>
                    <w:rFonts w:ascii="Century Gothic"/>
                    <w:b/>
                  </w:rPr>
                  <w:instrText xml:space="preserve"> PAGE </w:instrText>
                </w:r>
                <w:r>
                  <w:fldChar w:fldCharType="separate"/>
                </w:r>
                <w:r>
                  <w:t>38</w:t>
                </w:r>
                <w:r>
                  <w:fldChar w:fldCharType="end"/>
                </w:r>
                <w:r>
                  <w:rPr>
                    <w:rFonts w:ascii="Century Gothic"/>
                    <w:b/>
                  </w:rPr>
                  <w:t xml:space="preserve"> | </w:t>
                </w:r>
                <w:r>
                  <w:rPr>
                    <w:rFonts w:ascii="Century Gothic"/>
                    <w:color w:val="7E7E7E"/>
                  </w:rPr>
                  <w:t xml:space="preserve">pagi na </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321B7" w14:textId="77777777" w:rsidR="00982F96" w:rsidRDefault="00982F96">
      <w:r>
        <w:separator/>
      </w:r>
    </w:p>
  </w:footnote>
  <w:footnote w:type="continuationSeparator" w:id="0">
    <w:p w14:paraId="00E5FC4B" w14:textId="77777777" w:rsidR="00982F96" w:rsidRDefault="00982F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D8C6D" w14:textId="77777777" w:rsidR="00B70EB4" w:rsidRDefault="00982F96">
    <w:pPr>
      <w:pStyle w:val="BodyText"/>
      <w:spacing w:line="14" w:lineRule="auto"/>
      <w:rPr>
        <w:sz w:val="20"/>
      </w:rPr>
    </w:pPr>
    <w:r>
      <w:pict w14:anchorId="1302351D">
        <v:line id="_x0000_s2056" style="position:absolute;z-index:-151624;mso-position-horizontal-relative:page;mso-position-vertical-relative:page" from="88.4pt,51.05pt" to="507.1pt,51.05pt" strokeweight=".48pt">
          <w10:wrap anchorx="page" anchory="page"/>
        </v:line>
      </w:pict>
    </w:r>
    <w:r>
      <w:pict w14:anchorId="56BC522E">
        <v:shapetype id="_x0000_t202" coordsize="21600,21600" o:spt="202" path="m,l,21600r21600,l21600,xe">
          <v:stroke joinstyle="miter"/>
          <v:path gradientshapeok="t" o:connecttype="rect"/>
        </v:shapetype>
        <v:shape id="_x0000_s2055" type="#_x0000_t202" style="position:absolute;margin-left:103.6pt;margin-top:35.45pt;width:388.35pt;height:15.3pt;z-index:-151600;mso-position-horizontal-relative:page;mso-position-vertical-relative:page" filled="f" stroked="f">
          <v:textbox inset="0,0,0,0">
            <w:txbxContent>
              <w:p w14:paraId="69D88839" w14:textId="77777777" w:rsidR="00B70EB4" w:rsidRDefault="00982F96">
                <w:pPr>
                  <w:spacing w:before="10"/>
                  <w:ind w:left="20"/>
                  <w:rPr>
                    <w:i/>
                    <w:sz w:val="24"/>
                  </w:rPr>
                </w:pPr>
                <w:r>
                  <w:rPr>
                    <w:i/>
                    <w:sz w:val="24"/>
                  </w:rPr>
                  <w:t>Abordări de tip Data Warehousing-Implementare în Microsoft SQL Server 2005</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95861" w14:textId="77777777" w:rsidR="00B70EB4" w:rsidRDefault="00B70EB4">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79F4D" w14:textId="77777777" w:rsidR="00B70EB4" w:rsidRDefault="00B70EB4">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526DB" w14:textId="77777777" w:rsidR="00B70EB4" w:rsidRDefault="00B70EB4">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916AF" w14:textId="77777777" w:rsidR="00B70EB4" w:rsidRDefault="00982F96">
    <w:pPr>
      <w:pStyle w:val="BodyText"/>
      <w:spacing w:line="14" w:lineRule="auto"/>
      <w:rPr>
        <w:sz w:val="20"/>
      </w:rPr>
    </w:pPr>
    <w:r>
      <w:pict w14:anchorId="250FB2A7">
        <v:line id="_x0000_s2052" style="position:absolute;z-index:-151528;mso-position-horizontal-relative:page;mso-position-vertical-relative:page" from="88.4pt,51.05pt" to="507.1pt,51.05pt" strokeweight=".48pt">
          <w10:wrap anchorx="page" anchory="page"/>
        </v:line>
      </w:pict>
    </w:r>
    <w:r>
      <w:pict w14:anchorId="66456F9B">
        <v:shapetype id="_x0000_t202" coordsize="21600,21600" o:spt="202" path="m,l,21600r21600,l21600,xe">
          <v:stroke joinstyle="miter"/>
          <v:path gradientshapeok="t" o:connecttype="rect"/>
        </v:shapetype>
        <v:shape id="_x0000_s2051" type="#_x0000_t202" style="position:absolute;margin-left:103.6pt;margin-top:35.45pt;width:388.35pt;height:15.3pt;z-index:-151504;mso-position-horizontal-relative:page;mso-position-vertical-relative:page" filled="f" stroked="f">
          <v:textbox inset="0,0,0,0">
            <w:txbxContent>
              <w:p w14:paraId="0659F86C" w14:textId="77777777" w:rsidR="00B70EB4" w:rsidRDefault="00982F96">
                <w:pPr>
                  <w:spacing w:before="10"/>
                  <w:ind w:left="20"/>
                  <w:rPr>
                    <w:i/>
                    <w:sz w:val="24"/>
                  </w:rPr>
                </w:pPr>
                <w:r>
                  <w:rPr>
                    <w:i/>
                    <w:sz w:val="24"/>
                  </w:rPr>
                  <w:t>Abordări de tip Data Warehousing-Implementare în Microsoft SQL Server 2005</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7446"/>
    <w:multiLevelType w:val="hybridMultilevel"/>
    <w:tmpl w:val="DF28A362"/>
    <w:lvl w:ilvl="0" w:tplc="855CA37A">
      <w:numFmt w:val="bullet"/>
      <w:lvlText w:val=""/>
      <w:lvlJc w:val="left"/>
      <w:pPr>
        <w:ind w:left="1197" w:hanging="360"/>
      </w:pPr>
      <w:rPr>
        <w:rFonts w:ascii="Symbol" w:eastAsia="Symbol" w:hAnsi="Symbol" w:cs="Symbol" w:hint="default"/>
        <w:w w:val="100"/>
        <w:sz w:val="24"/>
        <w:szCs w:val="24"/>
      </w:rPr>
    </w:lvl>
    <w:lvl w:ilvl="1" w:tplc="2D5CB264">
      <w:numFmt w:val="bullet"/>
      <w:lvlText w:val="•"/>
      <w:lvlJc w:val="left"/>
      <w:pPr>
        <w:ind w:left="1992" w:hanging="360"/>
      </w:pPr>
      <w:rPr>
        <w:rFonts w:hint="default"/>
      </w:rPr>
    </w:lvl>
    <w:lvl w:ilvl="2" w:tplc="31ACD8A0">
      <w:numFmt w:val="bullet"/>
      <w:lvlText w:val="•"/>
      <w:lvlJc w:val="left"/>
      <w:pPr>
        <w:ind w:left="2784" w:hanging="360"/>
      </w:pPr>
      <w:rPr>
        <w:rFonts w:hint="default"/>
      </w:rPr>
    </w:lvl>
    <w:lvl w:ilvl="3" w:tplc="29D8A24E">
      <w:numFmt w:val="bullet"/>
      <w:lvlText w:val="•"/>
      <w:lvlJc w:val="left"/>
      <w:pPr>
        <w:ind w:left="3577" w:hanging="360"/>
      </w:pPr>
      <w:rPr>
        <w:rFonts w:hint="default"/>
      </w:rPr>
    </w:lvl>
    <w:lvl w:ilvl="4" w:tplc="1D267F4E">
      <w:numFmt w:val="bullet"/>
      <w:lvlText w:val="•"/>
      <w:lvlJc w:val="left"/>
      <w:pPr>
        <w:ind w:left="4369" w:hanging="360"/>
      </w:pPr>
      <w:rPr>
        <w:rFonts w:hint="default"/>
      </w:rPr>
    </w:lvl>
    <w:lvl w:ilvl="5" w:tplc="31E8E95E">
      <w:numFmt w:val="bullet"/>
      <w:lvlText w:val="•"/>
      <w:lvlJc w:val="left"/>
      <w:pPr>
        <w:ind w:left="5162" w:hanging="360"/>
      </w:pPr>
      <w:rPr>
        <w:rFonts w:hint="default"/>
      </w:rPr>
    </w:lvl>
    <w:lvl w:ilvl="6" w:tplc="6980EF7A">
      <w:numFmt w:val="bullet"/>
      <w:lvlText w:val="•"/>
      <w:lvlJc w:val="left"/>
      <w:pPr>
        <w:ind w:left="5954" w:hanging="360"/>
      </w:pPr>
      <w:rPr>
        <w:rFonts w:hint="default"/>
      </w:rPr>
    </w:lvl>
    <w:lvl w:ilvl="7" w:tplc="E53A7C96">
      <w:numFmt w:val="bullet"/>
      <w:lvlText w:val="•"/>
      <w:lvlJc w:val="left"/>
      <w:pPr>
        <w:ind w:left="6747" w:hanging="360"/>
      </w:pPr>
      <w:rPr>
        <w:rFonts w:hint="default"/>
      </w:rPr>
    </w:lvl>
    <w:lvl w:ilvl="8" w:tplc="FFA623CC">
      <w:numFmt w:val="bullet"/>
      <w:lvlText w:val="•"/>
      <w:lvlJc w:val="left"/>
      <w:pPr>
        <w:ind w:left="7539" w:hanging="360"/>
      </w:pPr>
      <w:rPr>
        <w:rFonts w:hint="default"/>
      </w:rPr>
    </w:lvl>
  </w:abstractNum>
  <w:abstractNum w:abstractNumId="1" w15:restartNumberingAfterBreak="0">
    <w:nsid w:val="014A1A60"/>
    <w:multiLevelType w:val="multilevel"/>
    <w:tmpl w:val="0AF25B8C"/>
    <w:lvl w:ilvl="0">
      <w:start w:val="1"/>
      <w:numFmt w:val="decimal"/>
      <w:lvlText w:val="%1"/>
      <w:lvlJc w:val="left"/>
      <w:pPr>
        <w:ind w:left="1677" w:hanging="480"/>
        <w:jc w:val="left"/>
      </w:pPr>
      <w:rPr>
        <w:rFonts w:hint="default"/>
      </w:rPr>
    </w:lvl>
    <w:lvl w:ilvl="1">
      <w:start w:val="1"/>
      <w:numFmt w:val="decimal"/>
      <w:lvlText w:val="%1.%2."/>
      <w:lvlJc w:val="left"/>
      <w:pPr>
        <w:ind w:left="1677" w:hanging="480"/>
        <w:jc w:val="left"/>
      </w:pPr>
      <w:rPr>
        <w:rFonts w:ascii="Times New Roman" w:eastAsia="Times New Roman" w:hAnsi="Times New Roman" w:cs="Times New Roman" w:hint="default"/>
        <w:spacing w:val="-2"/>
        <w:w w:val="100"/>
        <w:sz w:val="24"/>
        <w:szCs w:val="24"/>
      </w:rPr>
    </w:lvl>
    <w:lvl w:ilvl="2">
      <w:numFmt w:val="bullet"/>
      <w:lvlText w:val="•"/>
      <w:lvlJc w:val="left"/>
      <w:pPr>
        <w:ind w:left="3168" w:hanging="480"/>
      </w:pPr>
      <w:rPr>
        <w:rFonts w:hint="default"/>
      </w:rPr>
    </w:lvl>
    <w:lvl w:ilvl="3">
      <w:numFmt w:val="bullet"/>
      <w:lvlText w:val="•"/>
      <w:lvlJc w:val="left"/>
      <w:pPr>
        <w:ind w:left="3913" w:hanging="480"/>
      </w:pPr>
      <w:rPr>
        <w:rFonts w:hint="default"/>
      </w:rPr>
    </w:lvl>
    <w:lvl w:ilvl="4">
      <w:numFmt w:val="bullet"/>
      <w:lvlText w:val="•"/>
      <w:lvlJc w:val="left"/>
      <w:pPr>
        <w:ind w:left="4657" w:hanging="480"/>
      </w:pPr>
      <w:rPr>
        <w:rFonts w:hint="default"/>
      </w:rPr>
    </w:lvl>
    <w:lvl w:ilvl="5">
      <w:numFmt w:val="bullet"/>
      <w:lvlText w:val="•"/>
      <w:lvlJc w:val="left"/>
      <w:pPr>
        <w:ind w:left="5402" w:hanging="480"/>
      </w:pPr>
      <w:rPr>
        <w:rFonts w:hint="default"/>
      </w:rPr>
    </w:lvl>
    <w:lvl w:ilvl="6">
      <w:numFmt w:val="bullet"/>
      <w:lvlText w:val="•"/>
      <w:lvlJc w:val="left"/>
      <w:pPr>
        <w:ind w:left="6146" w:hanging="480"/>
      </w:pPr>
      <w:rPr>
        <w:rFonts w:hint="default"/>
      </w:rPr>
    </w:lvl>
    <w:lvl w:ilvl="7">
      <w:numFmt w:val="bullet"/>
      <w:lvlText w:val="•"/>
      <w:lvlJc w:val="left"/>
      <w:pPr>
        <w:ind w:left="6891" w:hanging="480"/>
      </w:pPr>
      <w:rPr>
        <w:rFonts w:hint="default"/>
      </w:rPr>
    </w:lvl>
    <w:lvl w:ilvl="8">
      <w:numFmt w:val="bullet"/>
      <w:lvlText w:val="•"/>
      <w:lvlJc w:val="left"/>
      <w:pPr>
        <w:ind w:left="7635" w:hanging="480"/>
      </w:pPr>
      <w:rPr>
        <w:rFonts w:hint="default"/>
      </w:rPr>
    </w:lvl>
  </w:abstractNum>
  <w:abstractNum w:abstractNumId="2" w15:restartNumberingAfterBreak="0">
    <w:nsid w:val="019F6BB5"/>
    <w:multiLevelType w:val="hybridMultilevel"/>
    <w:tmpl w:val="B7BC2B2C"/>
    <w:lvl w:ilvl="0" w:tplc="C374B340">
      <w:start w:val="5"/>
      <w:numFmt w:val="decimal"/>
      <w:lvlText w:val="%1."/>
      <w:lvlJc w:val="left"/>
      <w:pPr>
        <w:ind w:left="1197" w:hanging="360"/>
        <w:jc w:val="left"/>
      </w:pPr>
      <w:rPr>
        <w:rFonts w:ascii="Times New Roman" w:eastAsia="Times New Roman" w:hAnsi="Times New Roman" w:cs="Times New Roman" w:hint="default"/>
        <w:spacing w:val="-2"/>
        <w:w w:val="100"/>
        <w:sz w:val="24"/>
        <w:szCs w:val="24"/>
      </w:rPr>
    </w:lvl>
    <w:lvl w:ilvl="1" w:tplc="3A5C4D46">
      <w:numFmt w:val="bullet"/>
      <w:lvlText w:val="•"/>
      <w:lvlJc w:val="left"/>
      <w:pPr>
        <w:ind w:left="2014" w:hanging="360"/>
      </w:pPr>
      <w:rPr>
        <w:rFonts w:hint="default"/>
      </w:rPr>
    </w:lvl>
    <w:lvl w:ilvl="2" w:tplc="EBA6FE02">
      <w:numFmt w:val="bullet"/>
      <w:lvlText w:val="•"/>
      <w:lvlJc w:val="left"/>
      <w:pPr>
        <w:ind w:left="2828" w:hanging="360"/>
      </w:pPr>
      <w:rPr>
        <w:rFonts w:hint="default"/>
      </w:rPr>
    </w:lvl>
    <w:lvl w:ilvl="3" w:tplc="56A6AC38">
      <w:numFmt w:val="bullet"/>
      <w:lvlText w:val="•"/>
      <w:lvlJc w:val="left"/>
      <w:pPr>
        <w:ind w:left="3643" w:hanging="360"/>
      </w:pPr>
      <w:rPr>
        <w:rFonts w:hint="default"/>
      </w:rPr>
    </w:lvl>
    <w:lvl w:ilvl="4" w:tplc="5B16C186">
      <w:numFmt w:val="bullet"/>
      <w:lvlText w:val="•"/>
      <w:lvlJc w:val="left"/>
      <w:pPr>
        <w:ind w:left="4457" w:hanging="360"/>
      </w:pPr>
      <w:rPr>
        <w:rFonts w:hint="default"/>
      </w:rPr>
    </w:lvl>
    <w:lvl w:ilvl="5" w:tplc="CBC60DDA">
      <w:numFmt w:val="bullet"/>
      <w:lvlText w:val="•"/>
      <w:lvlJc w:val="left"/>
      <w:pPr>
        <w:ind w:left="5272" w:hanging="360"/>
      </w:pPr>
      <w:rPr>
        <w:rFonts w:hint="default"/>
      </w:rPr>
    </w:lvl>
    <w:lvl w:ilvl="6" w:tplc="AF7477D0">
      <w:numFmt w:val="bullet"/>
      <w:lvlText w:val="•"/>
      <w:lvlJc w:val="left"/>
      <w:pPr>
        <w:ind w:left="6086" w:hanging="360"/>
      </w:pPr>
      <w:rPr>
        <w:rFonts w:hint="default"/>
      </w:rPr>
    </w:lvl>
    <w:lvl w:ilvl="7" w:tplc="D7BABB10">
      <w:numFmt w:val="bullet"/>
      <w:lvlText w:val="•"/>
      <w:lvlJc w:val="left"/>
      <w:pPr>
        <w:ind w:left="6901" w:hanging="360"/>
      </w:pPr>
      <w:rPr>
        <w:rFonts w:hint="default"/>
      </w:rPr>
    </w:lvl>
    <w:lvl w:ilvl="8" w:tplc="05AA9976">
      <w:numFmt w:val="bullet"/>
      <w:lvlText w:val="•"/>
      <w:lvlJc w:val="left"/>
      <w:pPr>
        <w:ind w:left="7715" w:hanging="360"/>
      </w:pPr>
      <w:rPr>
        <w:rFonts w:hint="default"/>
      </w:rPr>
    </w:lvl>
  </w:abstractNum>
  <w:abstractNum w:abstractNumId="3" w15:restartNumberingAfterBreak="0">
    <w:nsid w:val="057D4BE5"/>
    <w:multiLevelType w:val="hybridMultilevel"/>
    <w:tmpl w:val="8A28973C"/>
    <w:lvl w:ilvl="0" w:tplc="4C64F2CE">
      <w:start w:val="1"/>
      <w:numFmt w:val="lowerLetter"/>
      <w:lvlText w:val="%1)"/>
      <w:lvlJc w:val="left"/>
      <w:pPr>
        <w:ind w:left="1444" w:hanging="247"/>
        <w:jc w:val="left"/>
      </w:pPr>
      <w:rPr>
        <w:rFonts w:ascii="Times New Roman" w:eastAsia="Times New Roman" w:hAnsi="Times New Roman" w:cs="Times New Roman" w:hint="default"/>
        <w:spacing w:val="-1"/>
        <w:w w:val="100"/>
        <w:sz w:val="24"/>
        <w:szCs w:val="24"/>
      </w:rPr>
    </w:lvl>
    <w:lvl w:ilvl="1" w:tplc="7A7A1198">
      <w:numFmt w:val="bullet"/>
      <w:lvlText w:val=""/>
      <w:lvlJc w:val="left"/>
      <w:pPr>
        <w:ind w:left="1917" w:hanging="360"/>
      </w:pPr>
      <w:rPr>
        <w:rFonts w:ascii="Wingdings" w:eastAsia="Wingdings" w:hAnsi="Wingdings" w:cs="Wingdings" w:hint="default"/>
        <w:w w:val="100"/>
        <w:sz w:val="24"/>
        <w:szCs w:val="24"/>
      </w:rPr>
    </w:lvl>
    <w:lvl w:ilvl="2" w:tplc="6C208134">
      <w:numFmt w:val="bullet"/>
      <w:lvlText w:val="•"/>
      <w:lvlJc w:val="left"/>
      <w:pPr>
        <w:ind w:left="2637" w:hanging="360"/>
      </w:pPr>
      <w:rPr>
        <w:rFonts w:ascii="Times New Roman" w:eastAsia="Times New Roman" w:hAnsi="Times New Roman" w:cs="Times New Roman" w:hint="default"/>
        <w:w w:val="100"/>
        <w:sz w:val="24"/>
        <w:szCs w:val="24"/>
      </w:rPr>
    </w:lvl>
    <w:lvl w:ilvl="3" w:tplc="10BA230A">
      <w:numFmt w:val="bullet"/>
      <w:lvlText w:val="•"/>
      <w:lvlJc w:val="left"/>
      <w:pPr>
        <w:ind w:left="3478" w:hanging="360"/>
      </w:pPr>
      <w:rPr>
        <w:rFonts w:hint="default"/>
      </w:rPr>
    </w:lvl>
    <w:lvl w:ilvl="4" w:tplc="B8F66E40">
      <w:numFmt w:val="bullet"/>
      <w:lvlText w:val="•"/>
      <w:lvlJc w:val="left"/>
      <w:pPr>
        <w:ind w:left="4316" w:hanging="360"/>
      </w:pPr>
      <w:rPr>
        <w:rFonts w:hint="default"/>
      </w:rPr>
    </w:lvl>
    <w:lvl w:ilvl="5" w:tplc="23FA8C64">
      <w:numFmt w:val="bullet"/>
      <w:lvlText w:val="•"/>
      <w:lvlJc w:val="left"/>
      <w:pPr>
        <w:ind w:left="5154" w:hanging="360"/>
      </w:pPr>
      <w:rPr>
        <w:rFonts w:hint="default"/>
      </w:rPr>
    </w:lvl>
    <w:lvl w:ilvl="6" w:tplc="7EFE79B0">
      <w:numFmt w:val="bullet"/>
      <w:lvlText w:val="•"/>
      <w:lvlJc w:val="left"/>
      <w:pPr>
        <w:ind w:left="5992" w:hanging="360"/>
      </w:pPr>
      <w:rPr>
        <w:rFonts w:hint="default"/>
      </w:rPr>
    </w:lvl>
    <w:lvl w:ilvl="7" w:tplc="BC00D92A">
      <w:numFmt w:val="bullet"/>
      <w:lvlText w:val="•"/>
      <w:lvlJc w:val="left"/>
      <w:pPr>
        <w:ind w:left="6830" w:hanging="360"/>
      </w:pPr>
      <w:rPr>
        <w:rFonts w:hint="default"/>
      </w:rPr>
    </w:lvl>
    <w:lvl w:ilvl="8" w:tplc="B3B011C4">
      <w:numFmt w:val="bullet"/>
      <w:lvlText w:val="•"/>
      <w:lvlJc w:val="left"/>
      <w:pPr>
        <w:ind w:left="7668" w:hanging="360"/>
      </w:pPr>
      <w:rPr>
        <w:rFonts w:hint="default"/>
      </w:rPr>
    </w:lvl>
  </w:abstractNum>
  <w:abstractNum w:abstractNumId="4" w15:restartNumberingAfterBreak="0">
    <w:nsid w:val="1B74640F"/>
    <w:multiLevelType w:val="hybridMultilevel"/>
    <w:tmpl w:val="C1963882"/>
    <w:lvl w:ilvl="0" w:tplc="576C5F16">
      <w:start w:val="1"/>
      <w:numFmt w:val="decimal"/>
      <w:lvlText w:val="%1."/>
      <w:lvlJc w:val="left"/>
      <w:pPr>
        <w:ind w:left="1197" w:hanging="240"/>
        <w:jc w:val="left"/>
      </w:pPr>
      <w:rPr>
        <w:rFonts w:ascii="Times New Roman" w:eastAsia="Times New Roman" w:hAnsi="Times New Roman" w:cs="Times New Roman" w:hint="default"/>
        <w:b/>
        <w:bCs/>
        <w:spacing w:val="-1"/>
        <w:w w:val="100"/>
        <w:sz w:val="24"/>
        <w:szCs w:val="24"/>
      </w:rPr>
    </w:lvl>
    <w:lvl w:ilvl="1" w:tplc="5FC80458">
      <w:numFmt w:val="bullet"/>
      <w:lvlText w:val="•"/>
      <w:lvlJc w:val="left"/>
      <w:pPr>
        <w:ind w:left="2014" w:hanging="240"/>
      </w:pPr>
      <w:rPr>
        <w:rFonts w:hint="default"/>
      </w:rPr>
    </w:lvl>
    <w:lvl w:ilvl="2" w:tplc="1F38120E">
      <w:numFmt w:val="bullet"/>
      <w:lvlText w:val="•"/>
      <w:lvlJc w:val="left"/>
      <w:pPr>
        <w:ind w:left="2828" w:hanging="240"/>
      </w:pPr>
      <w:rPr>
        <w:rFonts w:hint="default"/>
      </w:rPr>
    </w:lvl>
    <w:lvl w:ilvl="3" w:tplc="1DD6DEB8">
      <w:numFmt w:val="bullet"/>
      <w:lvlText w:val="•"/>
      <w:lvlJc w:val="left"/>
      <w:pPr>
        <w:ind w:left="3643" w:hanging="240"/>
      </w:pPr>
      <w:rPr>
        <w:rFonts w:hint="default"/>
      </w:rPr>
    </w:lvl>
    <w:lvl w:ilvl="4" w:tplc="EA0EAF36">
      <w:numFmt w:val="bullet"/>
      <w:lvlText w:val="•"/>
      <w:lvlJc w:val="left"/>
      <w:pPr>
        <w:ind w:left="4457" w:hanging="240"/>
      </w:pPr>
      <w:rPr>
        <w:rFonts w:hint="default"/>
      </w:rPr>
    </w:lvl>
    <w:lvl w:ilvl="5" w:tplc="5E6A8618">
      <w:numFmt w:val="bullet"/>
      <w:lvlText w:val="•"/>
      <w:lvlJc w:val="left"/>
      <w:pPr>
        <w:ind w:left="5272" w:hanging="240"/>
      </w:pPr>
      <w:rPr>
        <w:rFonts w:hint="default"/>
      </w:rPr>
    </w:lvl>
    <w:lvl w:ilvl="6" w:tplc="ED48A73C">
      <w:numFmt w:val="bullet"/>
      <w:lvlText w:val="•"/>
      <w:lvlJc w:val="left"/>
      <w:pPr>
        <w:ind w:left="6086" w:hanging="240"/>
      </w:pPr>
      <w:rPr>
        <w:rFonts w:hint="default"/>
      </w:rPr>
    </w:lvl>
    <w:lvl w:ilvl="7" w:tplc="4F642DE0">
      <w:numFmt w:val="bullet"/>
      <w:lvlText w:val="•"/>
      <w:lvlJc w:val="left"/>
      <w:pPr>
        <w:ind w:left="6901" w:hanging="240"/>
      </w:pPr>
      <w:rPr>
        <w:rFonts w:hint="default"/>
      </w:rPr>
    </w:lvl>
    <w:lvl w:ilvl="8" w:tplc="63B81214">
      <w:numFmt w:val="bullet"/>
      <w:lvlText w:val="•"/>
      <w:lvlJc w:val="left"/>
      <w:pPr>
        <w:ind w:left="7715" w:hanging="240"/>
      </w:pPr>
      <w:rPr>
        <w:rFonts w:hint="default"/>
      </w:rPr>
    </w:lvl>
  </w:abstractNum>
  <w:abstractNum w:abstractNumId="5" w15:restartNumberingAfterBreak="0">
    <w:nsid w:val="21DD48D2"/>
    <w:multiLevelType w:val="multilevel"/>
    <w:tmpl w:val="C2FA729C"/>
    <w:lvl w:ilvl="0">
      <w:start w:val="3"/>
      <w:numFmt w:val="decimal"/>
      <w:lvlText w:val="%1"/>
      <w:lvlJc w:val="left"/>
      <w:pPr>
        <w:ind w:left="1617" w:hanging="420"/>
        <w:jc w:val="left"/>
      </w:pPr>
      <w:rPr>
        <w:rFonts w:hint="default"/>
      </w:rPr>
    </w:lvl>
    <w:lvl w:ilvl="1">
      <w:start w:val="1"/>
      <w:numFmt w:val="decimal"/>
      <w:lvlText w:val="%1.%2"/>
      <w:lvlJc w:val="left"/>
      <w:pPr>
        <w:ind w:left="1617" w:hanging="420"/>
        <w:jc w:val="left"/>
      </w:pPr>
      <w:rPr>
        <w:rFonts w:ascii="Times New Roman" w:eastAsia="Times New Roman" w:hAnsi="Times New Roman" w:cs="Times New Roman" w:hint="default"/>
        <w:spacing w:val="-2"/>
        <w:w w:val="100"/>
        <w:sz w:val="24"/>
        <w:szCs w:val="24"/>
      </w:rPr>
    </w:lvl>
    <w:lvl w:ilvl="2">
      <w:numFmt w:val="bullet"/>
      <w:lvlText w:val="•"/>
      <w:lvlJc w:val="left"/>
      <w:pPr>
        <w:ind w:left="3120" w:hanging="420"/>
      </w:pPr>
      <w:rPr>
        <w:rFonts w:hint="default"/>
      </w:rPr>
    </w:lvl>
    <w:lvl w:ilvl="3">
      <w:numFmt w:val="bullet"/>
      <w:lvlText w:val="•"/>
      <w:lvlJc w:val="left"/>
      <w:pPr>
        <w:ind w:left="3871" w:hanging="420"/>
      </w:pPr>
      <w:rPr>
        <w:rFonts w:hint="default"/>
      </w:rPr>
    </w:lvl>
    <w:lvl w:ilvl="4">
      <w:numFmt w:val="bullet"/>
      <w:lvlText w:val="•"/>
      <w:lvlJc w:val="left"/>
      <w:pPr>
        <w:ind w:left="4621" w:hanging="420"/>
      </w:pPr>
      <w:rPr>
        <w:rFonts w:hint="default"/>
      </w:rPr>
    </w:lvl>
    <w:lvl w:ilvl="5">
      <w:numFmt w:val="bullet"/>
      <w:lvlText w:val="•"/>
      <w:lvlJc w:val="left"/>
      <w:pPr>
        <w:ind w:left="5372" w:hanging="420"/>
      </w:pPr>
      <w:rPr>
        <w:rFonts w:hint="default"/>
      </w:rPr>
    </w:lvl>
    <w:lvl w:ilvl="6">
      <w:numFmt w:val="bullet"/>
      <w:lvlText w:val="•"/>
      <w:lvlJc w:val="left"/>
      <w:pPr>
        <w:ind w:left="6122" w:hanging="420"/>
      </w:pPr>
      <w:rPr>
        <w:rFonts w:hint="default"/>
      </w:rPr>
    </w:lvl>
    <w:lvl w:ilvl="7">
      <w:numFmt w:val="bullet"/>
      <w:lvlText w:val="•"/>
      <w:lvlJc w:val="left"/>
      <w:pPr>
        <w:ind w:left="6873" w:hanging="420"/>
      </w:pPr>
      <w:rPr>
        <w:rFonts w:hint="default"/>
      </w:rPr>
    </w:lvl>
    <w:lvl w:ilvl="8">
      <w:numFmt w:val="bullet"/>
      <w:lvlText w:val="•"/>
      <w:lvlJc w:val="left"/>
      <w:pPr>
        <w:ind w:left="7623" w:hanging="420"/>
      </w:pPr>
      <w:rPr>
        <w:rFonts w:hint="default"/>
      </w:rPr>
    </w:lvl>
  </w:abstractNum>
  <w:abstractNum w:abstractNumId="6" w15:restartNumberingAfterBreak="0">
    <w:nsid w:val="23BD31FA"/>
    <w:multiLevelType w:val="hybridMultilevel"/>
    <w:tmpl w:val="1060A456"/>
    <w:lvl w:ilvl="0" w:tplc="244033DC">
      <w:start w:val="1"/>
      <w:numFmt w:val="decimal"/>
      <w:lvlText w:val="%1."/>
      <w:lvlJc w:val="left"/>
      <w:pPr>
        <w:ind w:left="717" w:hanging="240"/>
        <w:jc w:val="left"/>
      </w:pPr>
      <w:rPr>
        <w:rFonts w:ascii="Times New Roman" w:eastAsia="Times New Roman" w:hAnsi="Times New Roman" w:cs="Times New Roman" w:hint="default"/>
        <w:spacing w:val="-1"/>
        <w:w w:val="100"/>
        <w:sz w:val="24"/>
        <w:szCs w:val="24"/>
      </w:rPr>
    </w:lvl>
    <w:lvl w:ilvl="1" w:tplc="007032F0">
      <w:numFmt w:val="bullet"/>
      <w:lvlText w:val="•"/>
      <w:lvlJc w:val="left"/>
      <w:pPr>
        <w:ind w:left="1582" w:hanging="240"/>
      </w:pPr>
      <w:rPr>
        <w:rFonts w:hint="default"/>
      </w:rPr>
    </w:lvl>
    <w:lvl w:ilvl="2" w:tplc="A6721174">
      <w:numFmt w:val="bullet"/>
      <w:lvlText w:val="•"/>
      <w:lvlJc w:val="left"/>
      <w:pPr>
        <w:ind w:left="2444" w:hanging="240"/>
      </w:pPr>
      <w:rPr>
        <w:rFonts w:hint="default"/>
      </w:rPr>
    </w:lvl>
    <w:lvl w:ilvl="3" w:tplc="F04E5EF4">
      <w:numFmt w:val="bullet"/>
      <w:lvlText w:val="•"/>
      <w:lvlJc w:val="left"/>
      <w:pPr>
        <w:ind w:left="3307" w:hanging="240"/>
      </w:pPr>
      <w:rPr>
        <w:rFonts w:hint="default"/>
      </w:rPr>
    </w:lvl>
    <w:lvl w:ilvl="4" w:tplc="501EDD1E">
      <w:numFmt w:val="bullet"/>
      <w:lvlText w:val="•"/>
      <w:lvlJc w:val="left"/>
      <w:pPr>
        <w:ind w:left="4169" w:hanging="240"/>
      </w:pPr>
      <w:rPr>
        <w:rFonts w:hint="default"/>
      </w:rPr>
    </w:lvl>
    <w:lvl w:ilvl="5" w:tplc="43CC6D78">
      <w:numFmt w:val="bullet"/>
      <w:lvlText w:val="•"/>
      <w:lvlJc w:val="left"/>
      <w:pPr>
        <w:ind w:left="5032" w:hanging="240"/>
      </w:pPr>
      <w:rPr>
        <w:rFonts w:hint="default"/>
      </w:rPr>
    </w:lvl>
    <w:lvl w:ilvl="6" w:tplc="1C0E8D68">
      <w:numFmt w:val="bullet"/>
      <w:lvlText w:val="•"/>
      <w:lvlJc w:val="left"/>
      <w:pPr>
        <w:ind w:left="5894" w:hanging="240"/>
      </w:pPr>
      <w:rPr>
        <w:rFonts w:hint="default"/>
      </w:rPr>
    </w:lvl>
    <w:lvl w:ilvl="7" w:tplc="56686A60">
      <w:numFmt w:val="bullet"/>
      <w:lvlText w:val="•"/>
      <w:lvlJc w:val="left"/>
      <w:pPr>
        <w:ind w:left="6757" w:hanging="240"/>
      </w:pPr>
      <w:rPr>
        <w:rFonts w:hint="default"/>
      </w:rPr>
    </w:lvl>
    <w:lvl w:ilvl="8" w:tplc="58D08FA4">
      <w:numFmt w:val="bullet"/>
      <w:lvlText w:val="•"/>
      <w:lvlJc w:val="left"/>
      <w:pPr>
        <w:ind w:left="7619" w:hanging="240"/>
      </w:pPr>
      <w:rPr>
        <w:rFonts w:hint="default"/>
      </w:rPr>
    </w:lvl>
  </w:abstractNum>
  <w:abstractNum w:abstractNumId="7" w15:restartNumberingAfterBreak="0">
    <w:nsid w:val="25457CBB"/>
    <w:multiLevelType w:val="hybridMultilevel"/>
    <w:tmpl w:val="B204E566"/>
    <w:lvl w:ilvl="0" w:tplc="20EC422A">
      <w:numFmt w:val="bullet"/>
      <w:lvlText w:val=""/>
      <w:lvlJc w:val="left"/>
      <w:pPr>
        <w:ind w:left="1197" w:hanging="360"/>
      </w:pPr>
      <w:rPr>
        <w:rFonts w:ascii="Symbol" w:eastAsia="Symbol" w:hAnsi="Symbol" w:cs="Symbol" w:hint="default"/>
        <w:w w:val="100"/>
        <w:sz w:val="24"/>
        <w:szCs w:val="24"/>
      </w:rPr>
    </w:lvl>
    <w:lvl w:ilvl="1" w:tplc="AD263550">
      <w:numFmt w:val="bullet"/>
      <w:lvlText w:val="•"/>
      <w:lvlJc w:val="left"/>
      <w:pPr>
        <w:ind w:left="1992" w:hanging="360"/>
      </w:pPr>
      <w:rPr>
        <w:rFonts w:hint="default"/>
      </w:rPr>
    </w:lvl>
    <w:lvl w:ilvl="2" w:tplc="8F1808EC">
      <w:numFmt w:val="bullet"/>
      <w:lvlText w:val="•"/>
      <w:lvlJc w:val="left"/>
      <w:pPr>
        <w:ind w:left="2784" w:hanging="360"/>
      </w:pPr>
      <w:rPr>
        <w:rFonts w:hint="default"/>
      </w:rPr>
    </w:lvl>
    <w:lvl w:ilvl="3" w:tplc="992EE328">
      <w:numFmt w:val="bullet"/>
      <w:lvlText w:val="•"/>
      <w:lvlJc w:val="left"/>
      <w:pPr>
        <w:ind w:left="3577" w:hanging="360"/>
      </w:pPr>
      <w:rPr>
        <w:rFonts w:hint="default"/>
      </w:rPr>
    </w:lvl>
    <w:lvl w:ilvl="4" w:tplc="0B18188E">
      <w:numFmt w:val="bullet"/>
      <w:lvlText w:val="•"/>
      <w:lvlJc w:val="left"/>
      <w:pPr>
        <w:ind w:left="4369" w:hanging="360"/>
      </w:pPr>
      <w:rPr>
        <w:rFonts w:hint="default"/>
      </w:rPr>
    </w:lvl>
    <w:lvl w:ilvl="5" w:tplc="52109432">
      <w:numFmt w:val="bullet"/>
      <w:lvlText w:val="•"/>
      <w:lvlJc w:val="left"/>
      <w:pPr>
        <w:ind w:left="5162" w:hanging="360"/>
      </w:pPr>
      <w:rPr>
        <w:rFonts w:hint="default"/>
      </w:rPr>
    </w:lvl>
    <w:lvl w:ilvl="6" w:tplc="BBE61330">
      <w:numFmt w:val="bullet"/>
      <w:lvlText w:val="•"/>
      <w:lvlJc w:val="left"/>
      <w:pPr>
        <w:ind w:left="5954" w:hanging="360"/>
      </w:pPr>
      <w:rPr>
        <w:rFonts w:hint="default"/>
      </w:rPr>
    </w:lvl>
    <w:lvl w:ilvl="7" w:tplc="920A22F6">
      <w:numFmt w:val="bullet"/>
      <w:lvlText w:val="•"/>
      <w:lvlJc w:val="left"/>
      <w:pPr>
        <w:ind w:left="6747" w:hanging="360"/>
      </w:pPr>
      <w:rPr>
        <w:rFonts w:hint="default"/>
      </w:rPr>
    </w:lvl>
    <w:lvl w:ilvl="8" w:tplc="8CA04940">
      <w:numFmt w:val="bullet"/>
      <w:lvlText w:val="•"/>
      <w:lvlJc w:val="left"/>
      <w:pPr>
        <w:ind w:left="7539" w:hanging="360"/>
      </w:pPr>
      <w:rPr>
        <w:rFonts w:hint="default"/>
      </w:rPr>
    </w:lvl>
  </w:abstractNum>
  <w:abstractNum w:abstractNumId="8" w15:restartNumberingAfterBreak="0">
    <w:nsid w:val="29920B33"/>
    <w:multiLevelType w:val="multilevel"/>
    <w:tmpl w:val="8CAADB36"/>
    <w:lvl w:ilvl="0">
      <w:start w:val="6"/>
      <w:numFmt w:val="decimal"/>
      <w:lvlText w:val="%1"/>
      <w:lvlJc w:val="left"/>
      <w:pPr>
        <w:ind w:left="1077" w:hanging="601"/>
        <w:jc w:val="left"/>
      </w:pPr>
      <w:rPr>
        <w:rFonts w:hint="default"/>
      </w:rPr>
    </w:lvl>
    <w:lvl w:ilvl="1">
      <w:start w:val="3"/>
      <w:numFmt w:val="decimal"/>
      <w:lvlText w:val="%1.%2"/>
      <w:lvlJc w:val="left"/>
      <w:pPr>
        <w:ind w:left="1077" w:hanging="601"/>
        <w:jc w:val="left"/>
      </w:pPr>
      <w:rPr>
        <w:rFonts w:hint="default"/>
      </w:rPr>
    </w:lvl>
    <w:lvl w:ilvl="2">
      <w:start w:val="1"/>
      <w:numFmt w:val="decimal"/>
      <w:lvlText w:val="%1.%2.%3."/>
      <w:lvlJc w:val="left"/>
      <w:pPr>
        <w:ind w:left="1077" w:hanging="601"/>
        <w:jc w:val="left"/>
      </w:pPr>
      <w:rPr>
        <w:rFonts w:ascii="Times New Roman" w:eastAsia="Times New Roman" w:hAnsi="Times New Roman" w:cs="Times New Roman" w:hint="default"/>
        <w:b/>
        <w:bCs/>
        <w:spacing w:val="-1"/>
        <w:w w:val="100"/>
        <w:sz w:val="24"/>
        <w:szCs w:val="24"/>
      </w:rPr>
    </w:lvl>
    <w:lvl w:ilvl="3">
      <w:numFmt w:val="bullet"/>
      <w:lvlText w:val=""/>
      <w:lvlJc w:val="left"/>
      <w:pPr>
        <w:ind w:left="1197" w:hanging="360"/>
      </w:pPr>
      <w:rPr>
        <w:rFonts w:ascii="Symbol" w:eastAsia="Symbol" w:hAnsi="Symbol" w:cs="Symbol" w:hint="default"/>
        <w:w w:val="100"/>
        <w:sz w:val="24"/>
        <w:szCs w:val="24"/>
      </w:rPr>
    </w:lvl>
    <w:lvl w:ilvl="4">
      <w:numFmt w:val="bullet"/>
      <w:lvlText w:val=""/>
      <w:lvlJc w:val="left"/>
      <w:pPr>
        <w:ind w:left="1917" w:hanging="360"/>
      </w:pPr>
      <w:rPr>
        <w:rFonts w:ascii="Symbol" w:eastAsia="Symbol" w:hAnsi="Symbol" w:cs="Symbol" w:hint="default"/>
        <w:w w:val="100"/>
        <w:sz w:val="24"/>
        <w:szCs w:val="24"/>
      </w:rPr>
    </w:lvl>
    <w:lvl w:ilvl="5">
      <w:numFmt w:val="bullet"/>
      <w:lvlText w:val="•"/>
      <w:lvlJc w:val="left"/>
      <w:pPr>
        <w:ind w:left="3978" w:hanging="360"/>
      </w:pPr>
      <w:rPr>
        <w:rFonts w:hint="default"/>
      </w:rPr>
    </w:lvl>
    <w:lvl w:ilvl="6">
      <w:numFmt w:val="bullet"/>
      <w:lvlText w:val="•"/>
      <w:lvlJc w:val="left"/>
      <w:pPr>
        <w:ind w:left="5007" w:hanging="360"/>
      </w:pPr>
      <w:rPr>
        <w:rFonts w:hint="default"/>
      </w:rPr>
    </w:lvl>
    <w:lvl w:ilvl="7">
      <w:numFmt w:val="bullet"/>
      <w:lvlText w:val="•"/>
      <w:lvlJc w:val="left"/>
      <w:pPr>
        <w:ind w:left="6036" w:hanging="360"/>
      </w:pPr>
      <w:rPr>
        <w:rFonts w:hint="default"/>
      </w:rPr>
    </w:lvl>
    <w:lvl w:ilvl="8">
      <w:numFmt w:val="bullet"/>
      <w:lvlText w:val="•"/>
      <w:lvlJc w:val="left"/>
      <w:pPr>
        <w:ind w:left="7066" w:hanging="360"/>
      </w:pPr>
      <w:rPr>
        <w:rFonts w:hint="default"/>
      </w:rPr>
    </w:lvl>
  </w:abstractNum>
  <w:abstractNum w:abstractNumId="9" w15:restartNumberingAfterBreak="0">
    <w:nsid w:val="2EB8775C"/>
    <w:multiLevelType w:val="hybridMultilevel"/>
    <w:tmpl w:val="AA0AB690"/>
    <w:lvl w:ilvl="0" w:tplc="3F262786">
      <w:start w:val="1"/>
      <w:numFmt w:val="decimal"/>
      <w:lvlText w:val="%1."/>
      <w:lvlJc w:val="left"/>
      <w:pPr>
        <w:ind w:left="717" w:hanging="240"/>
        <w:jc w:val="left"/>
      </w:pPr>
      <w:rPr>
        <w:rFonts w:ascii="Times New Roman" w:eastAsia="Times New Roman" w:hAnsi="Times New Roman" w:cs="Times New Roman" w:hint="default"/>
        <w:b/>
        <w:bCs/>
        <w:spacing w:val="-1"/>
        <w:w w:val="100"/>
        <w:sz w:val="24"/>
        <w:szCs w:val="24"/>
      </w:rPr>
    </w:lvl>
    <w:lvl w:ilvl="1" w:tplc="CE5424C2">
      <w:numFmt w:val="bullet"/>
      <w:lvlText w:val=""/>
      <w:lvlJc w:val="left"/>
      <w:pPr>
        <w:ind w:left="1917" w:hanging="360"/>
      </w:pPr>
      <w:rPr>
        <w:rFonts w:ascii="Symbol" w:eastAsia="Symbol" w:hAnsi="Symbol" w:cs="Symbol" w:hint="default"/>
        <w:w w:val="100"/>
        <w:sz w:val="24"/>
        <w:szCs w:val="24"/>
      </w:rPr>
    </w:lvl>
    <w:lvl w:ilvl="2" w:tplc="8CDA2876">
      <w:numFmt w:val="bullet"/>
      <w:lvlText w:val="•"/>
      <w:lvlJc w:val="left"/>
      <w:pPr>
        <w:ind w:left="2744" w:hanging="360"/>
      </w:pPr>
      <w:rPr>
        <w:rFonts w:hint="default"/>
      </w:rPr>
    </w:lvl>
    <w:lvl w:ilvl="3" w:tplc="8BD015B0">
      <w:numFmt w:val="bullet"/>
      <w:lvlText w:val="•"/>
      <w:lvlJc w:val="left"/>
      <w:pPr>
        <w:ind w:left="3569" w:hanging="360"/>
      </w:pPr>
      <w:rPr>
        <w:rFonts w:hint="default"/>
      </w:rPr>
    </w:lvl>
    <w:lvl w:ilvl="4" w:tplc="88C6B8CC">
      <w:numFmt w:val="bullet"/>
      <w:lvlText w:val="•"/>
      <w:lvlJc w:val="left"/>
      <w:pPr>
        <w:ind w:left="4394" w:hanging="360"/>
      </w:pPr>
      <w:rPr>
        <w:rFonts w:hint="default"/>
      </w:rPr>
    </w:lvl>
    <w:lvl w:ilvl="5" w:tplc="0A5013A4">
      <w:numFmt w:val="bullet"/>
      <w:lvlText w:val="•"/>
      <w:lvlJc w:val="left"/>
      <w:pPr>
        <w:ind w:left="5219" w:hanging="360"/>
      </w:pPr>
      <w:rPr>
        <w:rFonts w:hint="default"/>
      </w:rPr>
    </w:lvl>
    <w:lvl w:ilvl="6" w:tplc="F11C8568">
      <w:numFmt w:val="bullet"/>
      <w:lvlText w:val="•"/>
      <w:lvlJc w:val="left"/>
      <w:pPr>
        <w:ind w:left="6044" w:hanging="360"/>
      </w:pPr>
      <w:rPr>
        <w:rFonts w:hint="default"/>
      </w:rPr>
    </w:lvl>
    <w:lvl w:ilvl="7" w:tplc="79DEB38C">
      <w:numFmt w:val="bullet"/>
      <w:lvlText w:val="•"/>
      <w:lvlJc w:val="left"/>
      <w:pPr>
        <w:ind w:left="6869" w:hanging="360"/>
      </w:pPr>
      <w:rPr>
        <w:rFonts w:hint="default"/>
      </w:rPr>
    </w:lvl>
    <w:lvl w:ilvl="8" w:tplc="87DA3944">
      <w:numFmt w:val="bullet"/>
      <w:lvlText w:val="•"/>
      <w:lvlJc w:val="left"/>
      <w:pPr>
        <w:ind w:left="7694" w:hanging="360"/>
      </w:pPr>
      <w:rPr>
        <w:rFonts w:hint="default"/>
      </w:rPr>
    </w:lvl>
  </w:abstractNum>
  <w:abstractNum w:abstractNumId="10" w15:restartNumberingAfterBreak="0">
    <w:nsid w:val="33020326"/>
    <w:multiLevelType w:val="multilevel"/>
    <w:tmpl w:val="EFF07E46"/>
    <w:lvl w:ilvl="0">
      <w:start w:val="6"/>
      <w:numFmt w:val="decimal"/>
      <w:lvlText w:val="%1"/>
      <w:lvlJc w:val="left"/>
      <w:pPr>
        <w:ind w:left="1557" w:hanging="360"/>
        <w:jc w:val="left"/>
      </w:pPr>
      <w:rPr>
        <w:rFonts w:hint="default"/>
      </w:rPr>
    </w:lvl>
    <w:lvl w:ilvl="1">
      <w:start w:val="1"/>
      <w:numFmt w:val="decimal"/>
      <w:lvlText w:val="%1.%2"/>
      <w:lvlJc w:val="left"/>
      <w:pPr>
        <w:ind w:left="1557" w:hanging="360"/>
        <w:jc w:val="left"/>
      </w:pPr>
      <w:rPr>
        <w:rFonts w:ascii="Times New Roman" w:eastAsia="Times New Roman" w:hAnsi="Times New Roman" w:cs="Times New Roman" w:hint="default"/>
        <w:spacing w:val="-1"/>
        <w:w w:val="100"/>
        <w:sz w:val="24"/>
        <w:szCs w:val="24"/>
      </w:rPr>
    </w:lvl>
    <w:lvl w:ilvl="2">
      <w:start w:val="1"/>
      <w:numFmt w:val="decimal"/>
      <w:lvlText w:val="%1.%2.%3"/>
      <w:lvlJc w:val="left"/>
      <w:pPr>
        <w:ind w:left="2097" w:hanging="540"/>
        <w:jc w:val="left"/>
      </w:pPr>
      <w:rPr>
        <w:rFonts w:ascii="Times New Roman" w:eastAsia="Times New Roman" w:hAnsi="Times New Roman" w:cs="Times New Roman" w:hint="default"/>
        <w:spacing w:val="-1"/>
        <w:w w:val="100"/>
        <w:sz w:val="24"/>
        <w:szCs w:val="24"/>
      </w:rPr>
    </w:lvl>
    <w:lvl w:ilvl="3">
      <w:numFmt w:val="bullet"/>
      <w:lvlText w:val="•"/>
      <w:lvlJc w:val="left"/>
      <w:pPr>
        <w:ind w:left="3660" w:hanging="540"/>
      </w:pPr>
      <w:rPr>
        <w:rFonts w:hint="default"/>
      </w:rPr>
    </w:lvl>
    <w:lvl w:ilvl="4">
      <w:numFmt w:val="bullet"/>
      <w:lvlText w:val="•"/>
      <w:lvlJc w:val="left"/>
      <w:pPr>
        <w:ind w:left="4441" w:hanging="540"/>
      </w:pPr>
      <w:rPr>
        <w:rFonts w:hint="default"/>
      </w:rPr>
    </w:lvl>
    <w:lvl w:ilvl="5">
      <w:numFmt w:val="bullet"/>
      <w:lvlText w:val="•"/>
      <w:lvlJc w:val="left"/>
      <w:pPr>
        <w:ind w:left="5221" w:hanging="540"/>
      </w:pPr>
      <w:rPr>
        <w:rFonts w:hint="default"/>
      </w:rPr>
    </w:lvl>
    <w:lvl w:ilvl="6">
      <w:numFmt w:val="bullet"/>
      <w:lvlText w:val="•"/>
      <w:lvlJc w:val="left"/>
      <w:pPr>
        <w:ind w:left="6002" w:hanging="540"/>
      </w:pPr>
      <w:rPr>
        <w:rFonts w:hint="default"/>
      </w:rPr>
    </w:lvl>
    <w:lvl w:ilvl="7">
      <w:numFmt w:val="bullet"/>
      <w:lvlText w:val="•"/>
      <w:lvlJc w:val="left"/>
      <w:pPr>
        <w:ind w:left="6782" w:hanging="540"/>
      </w:pPr>
      <w:rPr>
        <w:rFonts w:hint="default"/>
      </w:rPr>
    </w:lvl>
    <w:lvl w:ilvl="8">
      <w:numFmt w:val="bullet"/>
      <w:lvlText w:val="•"/>
      <w:lvlJc w:val="left"/>
      <w:pPr>
        <w:ind w:left="7563" w:hanging="540"/>
      </w:pPr>
      <w:rPr>
        <w:rFonts w:hint="default"/>
      </w:rPr>
    </w:lvl>
  </w:abstractNum>
  <w:abstractNum w:abstractNumId="11" w15:restartNumberingAfterBreak="0">
    <w:nsid w:val="36701F26"/>
    <w:multiLevelType w:val="multilevel"/>
    <w:tmpl w:val="5262E5B8"/>
    <w:lvl w:ilvl="0">
      <w:start w:val="1"/>
      <w:numFmt w:val="decimal"/>
      <w:lvlText w:val="%1."/>
      <w:lvlJc w:val="left"/>
      <w:pPr>
        <w:ind w:left="757" w:hanging="280"/>
        <w:jc w:val="left"/>
      </w:pPr>
      <w:rPr>
        <w:rFonts w:ascii="Times New Roman" w:eastAsia="Times New Roman" w:hAnsi="Times New Roman" w:cs="Times New Roman" w:hint="default"/>
        <w:b/>
        <w:bCs/>
        <w:w w:val="99"/>
        <w:sz w:val="28"/>
        <w:szCs w:val="28"/>
      </w:rPr>
    </w:lvl>
    <w:lvl w:ilvl="1">
      <w:start w:val="1"/>
      <w:numFmt w:val="decimal"/>
      <w:lvlText w:val="%1.%2."/>
      <w:lvlJc w:val="left"/>
      <w:pPr>
        <w:ind w:left="897" w:hanging="420"/>
        <w:jc w:val="left"/>
      </w:pPr>
      <w:rPr>
        <w:rFonts w:ascii="Times New Roman" w:eastAsia="Times New Roman" w:hAnsi="Times New Roman" w:cs="Times New Roman" w:hint="default"/>
        <w:b/>
        <w:bCs/>
        <w:spacing w:val="-1"/>
        <w:w w:val="100"/>
        <w:sz w:val="24"/>
        <w:szCs w:val="24"/>
      </w:rPr>
    </w:lvl>
    <w:lvl w:ilvl="2">
      <w:numFmt w:val="bullet"/>
      <w:lvlText w:val=""/>
      <w:lvlJc w:val="left"/>
      <w:pPr>
        <w:ind w:left="1557" w:hanging="360"/>
      </w:pPr>
      <w:rPr>
        <w:rFonts w:ascii="Symbol" w:eastAsia="Symbol" w:hAnsi="Symbol" w:cs="Symbol" w:hint="default"/>
        <w:w w:val="100"/>
        <w:sz w:val="24"/>
        <w:szCs w:val="24"/>
      </w:rPr>
    </w:lvl>
    <w:lvl w:ilvl="3">
      <w:numFmt w:val="bullet"/>
      <w:lvlText w:val="•"/>
      <w:lvlJc w:val="left"/>
      <w:pPr>
        <w:ind w:left="1200" w:hanging="360"/>
      </w:pPr>
      <w:rPr>
        <w:rFonts w:hint="default"/>
      </w:rPr>
    </w:lvl>
    <w:lvl w:ilvl="4">
      <w:numFmt w:val="bullet"/>
      <w:lvlText w:val="•"/>
      <w:lvlJc w:val="left"/>
      <w:pPr>
        <w:ind w:left="1280" w:hanging="360"/>
      </w:pPr>
      <w:rPr>
        <w:rFonts w:hint="default"/>
      </w:rPr>
    </w:lvl>
    <w:lvl w:ilvl="5">
      <w:numFmt w:val="bullet"/>
      <w:lvlText w:val="•"/>
      <w:lvlJc w:val="left"/>
      <w:pPr>
        <w:ind w:left="1560" w:hanging="360"/>
      </w:pPr>
      <w:rPr>
        <w:rFonts w:hint="default"/>
      </w:rPr>
    </w:lvl>
    <w:lvl w:ilvl="6">
      <w:numFmt w:val="bullet"/>
      <w:lvlText w:val="•"/>
      <w:lvlJc w:val="left"/>
      <w:pPr>
        <w:ind w:left="3072" w:hanging="360"/>
      </w:pPr>
      <w:rPr>
        <w:rFonts w:hint="default"/>
      </w:rPr>
    </w:lvl>
    <w:lvl w:ilvl="7">
      <w:numFmt w:val="bullet"/>
      <w:lvlText w:val="•"/>
      <w:lvlJc w:val="left"/>
      <w:pPr>
        <w:ind w:left="4585" w:hanging="360"/>
      </w:pPr>
      <w:rPr>
        <w:rFonts w:hint="default"/>
      </w:rPr>
    </w:lvl>
    <w:lvl w:ilvl="8">
      <w:numFmt w:val="bullet"/>
      <w:lvlText w:val="•"/>
      <w:lvlJc w:val="left"/>
      <w:pPr>
        <w:ind w:left="6098" w:hanging="360"/>
      </w:pPr>
      <w:rPr>
        <w:rFonts w:hint="default"/>
      </w:rPr>
    </w:lvl>
  </w:abstractNum>
  <w:abstractNum w:abstractNumId="12" w15:restartNumberingAfterBreak="0">
    <w:nsid w:val="48621DAE"/>
    <w:multiLevelType w:val="multilevel"/>
    <w:tmpl w:val="A5CC2EA8"/>
    <w:lvl w:ilvl="0">
      <w:start w:val="2"/>
      <w:numFmt w:val="decimal"/>
      <w:lvlText w:val="%1"/>
      <w:lvlJc w:val="left"/>
      <w:pPr>
        <w:ind w:left="1557" w:hanging="360"/>
        <w:jc w:val="left"/>
      </w:pPr>
      <w:rPr>
        <w:rFonts w:hint="default"/>
      </w:rPr>
    </w:lvl>
    <w:lvl w:ilvl="1">
      <w:start w:val="1"/>
      <w:numFmt w:val="decimal"/>
      <w:lvlText w:val="%1.%2"/>
      <w:lvlJc w:val="left"/>
      <w:pPr>
        <w:ind w:left="1557" w:hanging="360"/>
        <w:jc w:val="left"/>
      </w:pPr>
      <w:rPr>
        <w:rFonts w:ascii="Times New Roman" w:eastAsia="Times New Roman" w:hAnsi="Times New Roman" w:cs="Times New Roman" w:hint="default"/>
        <w:spacing w:val="-2"/>
        <w:w w:val="100"/>
        <w:sz w:val="24"/>
        <w:szCs w:val="24"/>
      </w:rPr>
    </w:lvl>
    <w:lvl w:ilvl="2">
      <w:numFmt w:val="bullet"/>
      <w:lvlText w:val="•"/>
      <w:lvlJc w:val="left"/>
      <w:pPr>
        <w:ind w:left="3072" w:hanging="360"/>
      </w:pPr>
      <w:rPr>
        <w:rFonts w:hint="default"/>
      </w:rPr>
    </w:lvl>
    <w:lvl w:ilvl="3">
      <w:numFmt w:val="bullet"/>
      <w:lvlText w:val="•"/>
      <w:lvlJc w:val="left"/>
      <w:pPr>
        <w:ind w:left="3829" w:hanging="360"/>
      </w:pPr>
      <w:rPr>
        <w:rFonts w:hint="default"/>
      </w:rPr>
    </w:lvl>
    <w:lvl w:ilvl="4">
      <w:numFmt w:val="bullet"/>
      <w:lvlText w:val="•"/>
      <w:lvlJc w:val="left"/>
      <w:pPr>
        <w:ind w:left="4585" w:hanging="360"/>
      </w:pPr>
      <w:rPr>
        <w:rFonts w:hint="default"/>
      </w:rPr>
    </w:lvl>
    <w:lvl w:ilvl="5">
      <w:numFmt w:val="bullet"/>
      <w:lvlText w:val="•"/>
      <w:lvlJc w:val="left"/>
      <w:pPr>
        <w:ind w:left="5342" w:hanging="360"/>
      </w:pPr>
      <w:rPr>
        <w:rFonts w:hint="default"/>
      </w:rPr>
    </w:lvl>
    <w:lvl w:ilvl="6">
      <w:numFmt w:val="bullet"/>
      <w:lvlText w:val="•"/>
      <w:lvlJc w:val="left"/>
      <w:pPr>
        <w:ind w:left="6098" w:hanging="360"/>
      </w:pPr>
      <w:rPr>
        <w:rFonts w:hint="default"/>
      </w:rPr>
    </w:lvl>
    <w:lvl w:ilvl="7">
      <w:numFmt w:val="bullet"/>
      <w:lvlText w:val="•"/>
      <w:lvlJc w:val="left"/>
      <w:pPr>
        <w:ind w:left="6855" w:hanging="360"/>
      </w:pPr>
      <w:rPr>
        <w:rFonts w:hint="default"/>
      </w:rPr>
    </w:lvl>
    <w:lvl w:ilvl="8">
      <w:numFmt w:val="bullet"/>
      <w:lvlText w:val="•"/>
      <w:lvlJc w:val="left"/>
      <w:pPr>
        <w:ind w:left="7611" w:hanging="360"/>
      </w:pPr>
      <w:rPr>
        <w:rFonts w:hint="default"/>
      </w:rPr>
    </w:lvl>
  </w:abstractNum>
  <w:abstractNum w:abstractNumId="13" w15:restartNumberingAfterBreak="0">
    <w:nsid w:val="5FE64A8C"/>
    <w:multiLevelType w:val="multilevel"/>
    <w:tmpl w:val="501CDAA2"/>
    <w:lvl w:ilvl="0">
      <w:start w:val="4"/>
      <w:numFmt w:val="decimal"/>
      <w:lvlText w:val="%1"/>
      <w:lvlJc w:val="left"/>
      <w:pPr>
        <w:ind w:left="1557" w:hanging="360"/>
        <w:jc w:val="left"/>
      </w:pPr>
      <w:rPr>
        <w:rFonts w:hint="default"/>
      </w:rPr>
    </w:lvl>
    <w:lvl w:ilvl="1">
      <w:start w:val="1"/>
      <w:numFmt w:val="decimal"/>
      <w:lvlText w:val="%1.%2"/>
      <w:lvlJc w:val="left"/>
      <w:pPr>
        <w:ind w:left="1557" w:hanging="360"/>
        <w:jc w:val="left"/>
      </w:pPr>
      <w:rPr>
        <w:rFonts w:ascii="Times New Roman" w:eastAsia="Times New Roman" w:hAnsi="Times New Roman" w:cs="Times New Roman" w:hint="default"/>
        <w:spacing w:val="-1"/>
        <w:w w:val="100"/>
        <w:sz w:val="24"/>
        <w:szCs w:val="24"/>
      </w:rPr>
    </w:lvl>
    <w:lvl w:ilvl="2">
      <w:numFmt w:val="bullet"/>
      <w:lvlText w:val="•"/>
      <w:lvlJc w:val="left"/>
      <w:pPr>
        <w:ind w:left="3072" w:hanging="360"/>
      </w:pPr>
      <w:rPr>
        <w:rFonts w:hint="default"/>
      </w:rPr>
    </w:lvl>
    <w:lvl w:ilvl="3">
      <w:numFmt w:val="bullet"/>
      <w:lvlText w:val="•"/>
      <w:lvlJc w:val="left"/>
      <w:pPr>
        <w:ind w:left="3829" w:hanging="360"/>
      </w:pPr>
      <w:rPr>
        <w:rFonts w:hint="default"/>
      </w:rPr>
    </w:lvl>
    <w:lvl w:ilvl="4">
      <w:numFmt w:val="bullet"/>
      <w:lvlText w:val="•"/>
      <w:lvlJc w:val="left"/>
      <w:pPr>
        <w:ind w:left="4585" w:hanging="360"/>
      </w:pPr>
      <w:rPr>
        <w:rFonts w:hint="default"/>
      </w:rPr>
    </w:lvl>
    <w:lvl w:ilvl="5">
      <w:numFmt w:val="bullet"/>
      <w:lvlText w:val="•"/>
      <w:lvlJc w:val="left"/>
      <w:pPr>
        <w:ind w:left="5342" w:hanging="360"/>
      </w:pPr>
      <w:rPr>
        <w:rFonts w:hint="default"/>
      </w:rPr>
    </w:lvl>
    <w:lvl w:ilvl="6">
      <w:numFmt w:val="bullet"/>
      <w:lvlText w:val="•"/>
      <w:lvlJc w:val="left"/>
      <w:pPr>
        <w:ind w:left="6098" w:hanging="360"/>
      </w:pPr>
      <w:rPr>
        <w:rFonts w:hint="default"/>
      </w:rPr>
    </w:lvl>
    <w:lvl w:ilvl="7">
      <w:numFmt w:val="bullet"/>
      <w:lvlText w:val="•"/>
      <w:lvlJc w:val="left"/>
      <w:pPr>
        <w:ind w:left="6855" w:hanging="360"/>
      </w:pPr>
      <w:rPr>
        <w:rFonts w:hint="default"/>
      </w:rPr>
    </w:lvl>
    <w:lvl w:ilvl="8">
      <w:numFmt w:val="bullet"/>
      <w:lvlText w:val="•"/>
      <w:lvlJc w:val="left"/>
      <w:pPr>
        <w:ind w:left="7611" w:hanging="360"/>
      </w:pPr>
      <w:rPr>
        <w:rFonts w:hint="default"/>
      </w:rPr>
    </w:lvl>
  </w:abstractNum>
  <w:abstractNum w:abstractNumId="14" w15:restartNumberingAfterBreak="0">
    <w:nsid w:val="61BA7847"/>
    <w:multiLevelType w:val="hybridMultilevel"/>
    <w:tmpl w:val="FBEE99E4"/>
    <w:lvl w:ilvl="0" w:tplc="61F69A1A">
      <w:start w:val="1"/>
      <w:numFmt w:val="decimal"/>
      <w:lvlText w:val="%1."/>
      <w:lvlJc w:val="left"/>
      <w:pPr>
        <w:ind w:left="1917" w:hanging="264"/>
        <w:jc w:val="left"/>
      </w:pPr>
      <w:rPr>
        <w:rFonts w:ascii="Times New Roman" w:eastAsia="Times New Roman" w:hAnsi="Times New Roman" w:cs="Times New Roman" w:hint="default"/>
        <w:w w:val="100"/>
        <w:sz w:val="24"/>
        <w:szCs w:val="24"/>
      </w:rPr>
    </w:lvl>
    <w:lvl w:ilvl="1" w:tplc="3EE40378">
      <w:numFmt w:val="bullet"/>
      <w:lvlText w:val="•"/>
      <w:lvlJc w:val="left"/>
      <w:pPr>
        <w:ind w:left="2640" w:hanging="264"/>
      </w:pPr>
      <w:rPr>
        <w:rFonts w:hint="default"/>
      </w:rPr>
    </w:lvl>
    <w:lvl w:ilvl="2" w:tplc="4F2CA9D6">
      <w:numFmt w:val="bullet"/>
      <w:lvlText w:val="•"/>
      <w:lvlJc w:val="left"/>
      <w:pPr>
        <w:ind w:left="3360" w:hanging="264"/>
      </w:pPr>
      <w:rPr>
        <w:rFonts w:hint="default"/>
      </w:rPr>
    </w:lvl>
    <w:lvl w:ilvl="3" w:tplc="00ECD878">
      <w:numFmt w:val="bullet"/>
      <w:lvlText w:val="•"/>
      <w:lvlJc w:val="left"/>
      <w:pPr>
        <w:ind w:left="4081" w:hanging="264"/>
      </w:pPr>
      <w:rPr>
        <w:rFonts w:hint="default"/>
      </w:rPr>
    </w:lvl>
    <w:lvl w:ilvl="4" w:tplc="1F3E04D0">
      <w:numFmt w:val="bullet"/>
      <w:lvlText w:val="•"/>
      <w:lvlJc w:val="left"/>
      <w:pPr>
        <w:ind w:left="4801" w:hanging="264"/>
      </w:pPr>
      <w:rPr>
        <w:rFonts w:hint="default"/>
      </w:rPr>
    </w:lvl>
    <w:lvl w:ilvl="5" w:tplc="E82468D6">
      <w:numFmt w:val="bullet"/>
      <w:lvlText w:val="•"/>
      <w:lvlJc w:val="left"/>
      <w:pPr>
        <w:ind w:left="5522" w:hanging="264"/>
      </w:pPr>
      <w:rPr>
        <w:rFonts w:hint="default"/>
      </w:rPr>
    </w:lvl>
    <w:lvl w:ilvl="6" w:tplc="36605DF4">
      <w:numFmt w:val="bullet"/>
      <w:lvlText w:val="•"/>
      <w:lvlJc w:val="left"/>
      <w:pPr>
        <w:ind w:left="6242" w:hanging="264"/>
      </w:pPr>
      <w:rPr>
        <w:rFonts w:hint="default"/>
      </w:rPr>
    </w:lvl>
    <w:lvl w:ilvl="7" w:tplc="ACACB984">
      <w:numFmt w:val="bullet"/>
      <w:lvlText w:val="•"/>
      <w:lvlJc w:val="left"/>
      <w:pPr>
        <w:ind w:left="6963" w:hanging="264"/>
      </w:pPr>
      <w:rPr>
        <w:rFonts w:hint="default"/>
      </w:rPr>
    </w:lvl>
    <w:lvl w:ilvl="8" w:tplc="6FC68B52">
      <w:numFmt w:val="bullet"/>
      <w:lvlText w:val="•"/>
      <w:lvlJc w:val="left"/>
      <w:pPr>
        <w:ind w:left="7683" w:hanging="264"/>
      </w:pPr>
      <w:rPr>
        <w:rFonts w:hint="default"/>
      </w:rPr>
    </w:lvl>
  </w:abstractNum>
  <w:abstractNum w:abstractNumId="15" w15:restartNumberingAfterBreak="0">
    <w:nsid w:val="626B720E"/>
    <w:multiLevelType w:val="hybridMultilevel"/>
    <w:tmpl w:val="B12A1924"/>
    <w:lvl w:ilvl="0" w:tplc="F0884900">
      <w:numFmt w:val="bullet"/>
      <w:lvlText w:val="-"/>
      <w:lvlJc w:val="left"/>
      <w:pPr>
        <w:ind w:left="1377" w:hanging="180"/>
      </w:pPr>
      <w:rPr>
        <w:rFonts w:ascii="Times New Roman" w:eastAsia="Times New Roman" w:hAnsi="Times New Roman" w:cs="Times New Roman" w:hint="default"/>
        <w:spacing w:val="-20"/>
        <w:w w:val="100"/>
        <w:sz w:val="24"/>
        <w:szCs w:val="24"/>
      </w:rPr>
    </w:lvl>
    <w:lvl w:ilvl="1" w:tplc="0BC28EA4">
      <w:numFmt w:val="bullet"/>
      <w:lvlText w:val=""/>
      <w:lvlJc w:val="left"/>
      <w:pPr>
        <w:ind w:left="1917" w:hanging="360"/>
      </w:pPr>
      <w:rPr>
        <w:rFonts w:ascii="Symbol" w:eastAsia="Symbol" w:hAnsi="Symbol" w:cs="Symbol" w:hint="default"/>
        <w:w w:val="100"/>
        <w:sz w:val="24"/>
        <w:szCs w:val="24"/>
      </w:rPr>
    </w:lvl>
    <w:lvl w:ilvl="2" w:tplc="A002FA12">
      <w:numFmt w:val="bullet"/>
      <w:lvlText w:val="•"/>
      <w:lvlJc w:val="left"/>
      <w:pPr>
        <w:ind w:left="2744" w:hanging="360"/>
      </w:pPr>
      <w:rPr>
        <w:rFonts w:hint="default"/>
      </w:rPr>
    </w:lvl>
    <w:lvl w:ilvl="3" w:tplc="31EA69A6">
      <w:numFmt w:val="bullet"/>
      <w:lvlText w:val="•"/>
      <w:lvlJc w:val="left"/>
      <w:pPr>
        <w:ind w:left="3569" w:hanging="360"/>
      </w:pPr>
      <w:rPr>
        <w:rFonts w:hint="default"/>
      </w:rPr>
    </w:lvl>
    <w:lvl w:ilvl="4" w:tplc="5B80BDDE">
      <w:numFmt w:val="bullet"/>
      <w:lvlText w:val="•"/>
      <w:lvlJc w:val="left"/>
      <w:pPr>
        <w:ind w:left="4394" w:hanging="360"/>
      </w:pPr>
      <w:rPr>
        <w:rFonts w:hint="default"/>
      </w:rPr>
    </w:lvl>
    <w:lvl w:ilvl="5" w:tplc="7E26FBFA">
      <w:numFmt w:val="bullet"/>
      <w:lvlText w:val="•"/>
      <w:lvlJc w:val="left"/>
      <w:pPr>
        <w:ind w:left="5219" w:hanging="360"/>
      </w:pPr>
      <w:rPr>
        <w:rFonts w:hint="default"/>
      </w:rPr>
    </w:lvl>
    <w:lvl w:ilvl="6" w:tplc="616281C6">
      <w:numFmt w:val="bullet"/>
      <w:lvlText w:val="•"/>
      <w:lvlJc w:val="left"/>
      <w:pPr>
        <w:ind w:left="6044" w:hanging="360"/>
      </w:pPr>
      <w:rPr>
        <w:rFonts w:hint="default"/>
      </w:rPr>
    </w:lvl>
    <w:lvl w:ilvl="7" w:tplc="2C1A3F9C">
      <w:numFmt w:val="bullet"/>
      <w:lvlText w:val="•"/>
      <w:lvlJc w:val="left"/>
      <w:pPr>
        <w:ind w:left="6869" w:hanging="360"/>
      </w:pPr>
      <w:rPr>
        <w:rFonts w:hint="default"/>
      </w:rPr>
    </w:lvl>
    <w:lvl w:ilvl="8" w:tplc="B0B2309C">
      <w:numFmt w:val="bullet"/>
      <w:lvlText w:val="•"/>
      <w:lvlJc w:val="left"/>
      <w:pPr>
        <w:ind w:left="7694" w:hanging="360"/>
      </w:pPr>
      <w:rPr>
        <w:rFonts w:hint="default"/>
      </w:rPr>
    </w:lvl>
  </w:abstractNum>
  <w:abstractNum w:abstractNumId="16" w15:restartNumberingAfterBreak="0">
    <w:nsid w:val="66075853"/>
    <w:multiLevelType w:val="hybridMultilevel"/>
    <w:tmpl w:val="85C68372"/>
    <w:lvl w:ilvl="0" w:tplc="3AE84C06">
      <w:start w:val="1"/>
      <w:numFmt w:val="decimal"/>
      <w:lvlText w:val="%1."/>
      <w:lvlJc w:val="left"/>
      <w:pPr>
        <w:ind w:left="1836" w:hanging="332"/>
        <w:jc w:val="left"/>
      </w:pPr>
      <w:rPr>
        <w:rFonts w:ascii="Times New Roman" w:eastAsia="Times New Roman" w:hAnsi="Times New Roman" w:cs="Times New Roman" w:hint="default"/>
        <w:spacing w:val="-30"/>
        <w:w w:val="100"/>
        <w:sz w:val="24"/>
        <w:szCs w:val="24"/>
      </w:rPr>
    </w:lvl>
    <w:lvl w:ilvl="1" w:tplc="19B8316A">
      <w:numFmt w:val="bullet"/>
      <w:lvlText w:val="•"/>
      <w:lvlJc w:val="left"/>
      <w:pPr>
        <w:ind w:left="2568" w:hanging="332"/>
      </w:pPr>
      <w:rPr>
        <w:rFonts w:hint="default"/>
      </w:rPr>
    </w:lvl>
    <w:lvl w:ilvl="2" w:tplc="28780290">
      <w:numFmt w:val="bullet"/>
      <w:lvlText w:val="•"/>
      <w:lvlJc w:val="left"/>
      <w:pPr>
        <w:ind w:left="3296" w:hanging="332"/>
      </w:pPr>
      <w:rPr>
        <w:rFonts w:hint="default"/>
      </w:rPr>
    </w:lvl>
    <w:lvl w:ilvl="3" w:tplc="A38A4F5A">
      <w:numFmt w:val="bullet"/>
      <w:lvlText w:val="•"/>
      <w:lvlJc w:val="left"/>
      <w:pPr>
        <w:ind w:left="4025" w:hanging="332"/>
      </w:pPr>
      <w:rPr>
        <w:rFonts w:hint="default"/>
      </w:rPr>
    </w:lvl>
    <w:lvl w:ilvl="4" w:tplc="7EBC6A22">
      <w:numFmt w:val="bullet"/>
      <w:lvlText w:val="•"/>
      <w:lvlJc w:val="left"/>
      <w:pPr>
        <w:ind w:left="4753" w:hanging="332"/>
      </w:pPr>
      <w:rPr>
        <w:rFonts w:hint="default"/>
      </w:rPr>
    </w:lvl>
    <w:lvl w:ilvl="5" w:tplc="00F079D0">
      <w:numFmt w:val="bullet"/>
      <w:lvlText w:val="•"/>
      <w:lvlJc w:val="left"/>
      <w:pPr>
        <w:ind w:left="5482" w:hanging="332"/>
      </w:pPr>
      <w:rPr>
        <w:rFonts w:hint="default"/>
      </w:rPr>
    </w:lvl>
    <w:lvl w:ilvl="6" w:tplc="A29019E4">
      <w:numFmt w:val="bullet"/>
      <w:lvlText w:val="•"/>
      <w:lvlJc w:val="left"/>
      <w:pPr>
        <w:ind w:left="6210" w:hanging="332"/>
      </w:pPr>
      <w:rPr>
        <w:rFonts w:hint="default"/>
      </w:rPr>
    </w:lvl>
    <w:lvl w:ilvl="7" w:tplc="906E301A">
      <w:numFmt w:val="bullet"/>
      <w:lvlText w:val="•"/>
      <w:lvlJc w:val="left"/>
      <w:pPr>
        <w:ind w:left="6939" w:hanging="332"/>
      </w:pPr>
      <w:rPr>
        <w:rFonts w:hint="default"/>
      </w:rPr>
    </w:lvl>
    <w:lvl w:ilvl="8" w:tplc="B1FA735A">
      <w:numFmt w:val="bullet"/>
      <w:lvlText w:val="•"/>
      <w:lvlJc w:val="left"/>
      <w:pPr>
        <w:ind w:left="7667" w:hanging="332"/>
      </w:pPr>
      <w:rPr>
        <w:rFonts w:hint="default"/>
      </w:rPr>
    </w:lvl>
  </w:abstractNum>
  <w:abstractNum w:abstractNumId="17" w15:restartNumberingAfterBreak="0">
    <w:nsid w:val="68263650"/>
    <w:multiLevelType w:val="multilevel"/>
    <w:tmpl w:val="A9E09BCC"/>
    <w:lvl w:ilvl="0">
      <w:start w:val="5"/>
      <w:numFmt w:val="decimal"/>
      <w:lvlText w:val="%1"/>
      <w:lvlJc w:val="left"/>
      <w:pPr>
        <w:ind w:left="1557" w:hanging="360"/>
        <w:jc w:val="left"/>
      </w:pPr>
      <w:rPr>
        <w:rFonts w:hint="default"/>
      </w:rPr>
    </w:lvl>
    <w:lvl w:ilvl="1">
      <w:start w:val="1"/>
      <w:numFmt w:val="decimal"/>
      <w:lvlText w:val="%1.%2"/>
      <w:lvlJc w:val="left"/>
      <w:pPr>
        <w:ind w:left="1557" w:hanging="360"/>
        <w:jc w:val="left"/>
      </w:pPr>
      <w:rPr>
        <w:rFonts w:ascii="Times New Roman" w:eastAsia="Times New Roman" w:hAnsi="Times New Roman" w:cs="Times New Roman" w:hint="default"/>
        <w:spacing w:val="-2"/>
        <w:w w:val="100"/>
        <w:sz w:val="24"/>
        <w:szCs w:val="24"/>
      </w:rPr>
    </w:lvl>
    <w:lvl w:ilvl="2">
      <w:numFmt w:val="bullet"/>
      <w:lvlText w:val="•"/>
      <w:lvlJc w:val="left"/>
      <w:pPr>
        <w:ind w:left="3072" w:hanging="360"/>
      </w:pPr>
      <w:rPr>
        <w:rFonts w:hint="default"/>
      </w:rPr>
    </w:lvl>
    <w:lvl w:ilvl="3">
      <w:numFmt w:val="bullet"/>
      <w:lvlText w:val="•"/>
      <w:lvlJc w:val="left"/>
      <w:pPr>
        <w:ind w:left="3829" w:hanging="360"/>
      </w:pPr>
      <w:rPr>
        <w:rFonts w:hint="default"/>
      </w:rPr>
    </w:lvl>
    <w:lvl w:ilvl="4">
      <w:numFmt w:val="bullet"/>
      <w:lvlText w:val="•"/>
      <w:lvlJc w:val="left"/>
      <w:pPr>
        <w:ind w:left="4585" w:hanging="360"/>
      </w:pPr>
      <w:rPr>
        <w:rFonts w:hint="default"/>
      </w:rPr>
    </w:lvl>
    <w:lvl w:ilvl="5">
      <w:numFmt w:val="bullet"/>
      <w:lvlText w:val="•"/>
      <w:lvlJc w:val="left"/>
      <w:pPr>
        <w:ind w:left="5342" w:hanging="360"/>
      </w:pPr>
      <w:rPr>
        <w:rFonts w:hint="default"/>
      </w:rPr>
    </w:lvl>
    <w:lvl w:ilvl="6">
      <w:numFmt w:val="bullet"/>
      <w:lvlText w:val="•"/>
      <w:lvlJc w:val="left"/>
      <w:pPr>
        <w:ind w:left="6098" w:hanging="360"/>
      </w:pPr>
      <w:rPr>
        <w:rFonts w:hint="default"/>
      </w:rPr>
    </w:lvl>
    <w:lvl w:ilvl="7">
      <w:numFmt w:val="bullet"/>
      <w:lvlText w:val="•"/>
      <w:lvlJc w:val="left"/>
      <w:pPr>
        <w:ind w:left="6855" w:hanging="360"/>
      </w:pPr>
      <w:rPr>
        <w:rFonts w:hint="default"/>
      </w:rPr>
    </w:lvl>
    <w:lvl w:ilvl="8">
      <w:numFmt w:val="bullet"/>
      <w:lvlText w:val="•"/>
      <w:lvlJc w:val="left"/>
      <w:pPr>
        <w:ind w:left="7611" w:hanging="360"/>
      </w:pPr>
      <w:rPr>
        <w:rFonts w:hint="default"/>
      </w:rPr>
    </w:lvl>
  </w:abstractNum>
  <w:abstractNum w:abstractNumId="18" w15:restartNumberingAfterBreak="0">
    <w:nsid w:val="6E021592"/>
    <w:multiLevelType w:val="multilevel"/>
    <w:tmpl w:val="7D84CD46"/>
    <w:lvl w:ilvl="0">
      <w:start w:val="6"/>
      <w:numFmt w:val="decimal"/>
      <w:lvlText w:val="%1"/>
      <w:lvlJc w:val="left"/>
      <w:pPr>
        <w:ind w:left="896" w:hanging="420"/>
        <w:jc w:val="left"/>
      </w:pPr>
      <w:rPr>
        <w:rFonts w:hint="default"/>
      </w:rPr>
    </w:lvl>
    <w:lvl w:ilvl="1">
      <w:start w:val="4"/>
      <w:numFmt w:val="decimal"/>
      <w:lvlText w:val="%1.%2."/>
      <w:lvlJc w:val="left"/>
      <w:pPr>
        <w:ind w:left="896" w:hanging="420"/>
        <w:jc w:val="left"/>
      </w:pPr>
      <w:rPr>
        <w:rFonts w:ascii="Times New Roman" w:eastAsia="Times New Roman" w:hAnsi="Times New Roman" w:cs="Times New Roman" w:hint="default"/>
        <w:b/>
        <w:bCs/>
        <w:spacing w:val="-1"/>
        <w:w w:val="100"/>
        <w:sz w:val="24"/>
        <w:szCs w:val="24"/>
      </w:rPr>
    </w:lvl>
    <w:lvl w:ilvl="2">
      <w:numFmt w:val="bullet"/>
      <w:lvlText w:val=""/>
      <w:lvlJc w:val="left"/>
      <w:pPr>
        <w:ind w:left="1557" w:hanging="360"/>
      </w:pPr>
      <w:rPr>
        <w:rFonts w:ascii="Symbol" w:eastAsia="Symbol" w:hAnsi="Symbol" w:cs="Symbol" w:hint="default"/>
        <w:w w:val="100"/>
        <w:sz w:val="24"/>
        <w:szCs w:val="24"/>
      </w:rPr>
    </w:lvl>
    <w:lvl w:ilvl="3">
      <w:numFmt w:val="bullet"/>
      <w:lvlText w:val="•"/>
      <w:lvlJc w:val="left"/>
      <w:pPr>
        <w:ind w:left="2848" w:hanging="360"/>
      </w:pPr>
      <w:rPr>
        <w:rFonts w:hint="default"/>
      </w:rPr>
    </w:lvl>
    <w:lvl w:ilvl="4">
      <w:numFmt w:val="bullet"/>
      <w:lvlText w:val="•"/>
      <w:lvlJc w:val="left"/>
      <w:pPr>
        <w:ind w:left="3776" w:hanging="360"/>
      </w:pPr>
      <w:rPr>
        <w:rFonts w:hint="default"/>
      </w:rPr>
    </w:lvl>
    <w:lvl w:ilvl="5">
      <w:numFmt w:val="bullet"/>
      <w:lvlText w:val="•"/>
      <w:lvlJc w:val="left"/>
      <w:pPr>
        <w:ind w:left="4704" w:hanging="360"/>
      </w:pPr>
      <w:rPr>
        <w:rFonts w:hint="default"/>
      </w:rPr>
    </w:lvl>
    <w:lvl w:ilvl="6">
      <w:numFmt w:val="bullet"/>
      <w:lvlText w:val="•"/>
      <w:lvlJc w:val="left"/>
      <w:pPr>
        <w:ind w:left="5632" w:hanging="360"/>
      </w:pPr>
      <w:rPr>
        <w:rFonts w:hint="default"/>
      </w:rPr>
    </w:lvl>
    <w:lvl w:ilvl="7">
      <w:numFmt w:val="bullet"/>
      <w:lvlText w:val="•"/>
      <w:lvlJc w:val="left"/>
      <w:pPr>
        <w:ind w:left="6560" w:hanging="360"/>
      </w:pPr>
      <w:rPr>
        <w:rFonts w:hint="default"/>
      </w:rPr>
    </w:lvl>
    <w:lvl w:ilvl="8">
      <w:numFmt w:val="bullet"/>
      <w:lvlText w:val="•"/>
      <w:lvlJc w:val="left"/>
      <w:pPr>
        <w:ind w:left="7488" w:hanging="360"/>
      </w:pPr>
      <w:rPr>
        <w:rFonts w:hint="default"/>
      </w:rPr>
    </w:lvl>
  </w:abstractNum>
  <w:abstractNum w:abstractNumId="19" w15:restartNumberingAfterBreak="0">
    <w:nsid w:val="6F717E9F"/>
    <w:multiLevelType w:val="hybridMultilevel"/>
    <w:tmpl w:val="B952F29A"/>
    <w:lvl w:ilvl="0" w:tplc="AE8817F6">
      <w:numFmt w:val="bullet"/>
      <w:lvlText w:val=""/>
      <w:lvlJc w:val="left"/>
      <w:pPr>
        <w:ind w:left="1197" w:hanging="360"/>
      </w:pPr>
      <w:rPr>
        <w:rFonts w:ascii="Symbol" w:eastAsia="Symbol" w:hAnsi="Symbol" w:cs="Symbol" w:hint="default"/>
        <w:w w:val="100"/>
        <w:sz w:val="24"/>
        <w:szCs w:val="24"/>
      </w:rPr>
    </w:lvl>
    <w:lvl w:ilvl="1" w:tplc="7A9E8A34">
      <w:numFmt w:val="bullet"/>
      <w:lvlText w:val="•"/>
      <w:lvlJc w:val="left"/>
      <w:pPr>
        <w:ind w:left="2014" w:hanging="360"/>
      </w:pPr>
      <w:rPr>
        <w:rFonts w:hint="default"/>
      </w:rPr>
    </w:lvl>
    <w:lvl w:ilvl="2" w:tplc="68C6FAB8">
      <w:numFmt w:val="bullet"/>
      <w:lvlText w:val="•"/>
      <w:lvlJc w:val="left"/>
      <w:pPr>
        <w:ind w:left="2828" w:hanging="360"/>
      </w:pPr>
      <w:rPr>
        <w:rFonts w:hint="default"/>
      </w:rPr>
    </w:lvl>
    <w:lvl w:ilvl="3" w:tplc="EDFC9264">
      <w:numFmt w:val="bullet"/>
      <w:lvlText w:val="•"/>
      <w:lvlJc w:val="left"/>
      <w:pPr>
        <w:ind w:left="3643" w:hanging="360"/>
      </w:pPr>
      <w:rPr>
        <w:rFonts w:hint="default"/>
      </w:rPr>
    </w:lvl>
    <w:lvl w:ilvl="4" w:tplc="76C610AE">
      <w:numFmt w:val="bullet"/>
      <w:lvlText w:val="•"/>
      <w:lvlJc w:val="left"/>
      <w:pPr>
        <w:ind w:left="4457" w:hanging="360"/>
      </w:pPr>
      <w:rPr>
        <w:rFonts w:hint="default"/>
      </w:rPr>
    </w:lvl>
    <w:lvl w:ilvl="5" w:tplc="1E587FDA">
      <w:numFmt w:val="bullet"/>
      <w:lvlText w:val="•"/>
      <w:lvlJc w:val="left"/>
      <w:pPr>
        <w:ind w:left="5272" w:hanging="360"/>
      </w:pPr>
      <w:rPr>
        <w:rFonts w:hint="default"/>
      </w:rPr>
    </w:lvl>
    <w:lvl w:ilvl="6" w:tplc="36B2CA30">
      <w:numFmt w:val="bullet"/>
      <w:lvlText w:val="•"/>
      <w:lvlJc w:val="left"/>
      <w:pPr>
        <w:ind w:left="6086" w:hanging="360"/>
      </w:pPr>
      <w:rPr>
        <w:rFonts w:hint="default"/>
      </w:rPr>
    </w:lvl>
    <w:lvl w:ilvl="7" w:tplc="1B448228">
      <w:numFmt w:val="bullet"/>
      <w:lvlText w:val="•"/>
      <w:lvlJc w:val="left"/>
      <w:pPr>
        <w:ind w:left="6901" w:hanging="360"/>
      </w:pPr>
      <w:rPr>
        <w:rFonts w:hint="default"/>
      </w:rPr>
    </w:lvl>
    <w:lvl w:ilvl="8" w:tplc="E2546B8E">
      <w:numFmt w:val="bullet"/>
      <w:lvlText w:val="•"/>
      <w:lvlJc w:val="left"/>
      <w:pPr>
        <w:ind w:left="7715" w:hanging="360"/>
      </w:pPr>
      <w:rPr>
        <w:rFonts w:hint="default"/>
      </w:rPr>
    </w:lvl>
  </w:abstractNum>
  <w:abstractNum w:abstractNumId="20" w15:restartNumberingAfterBreak="0">
    <w:nsid w:val="75675023"/>
    <w:multiLevelType w:val="hybridMultilevel"/>
    <w:tmpl w:val="251293BA"/>
    <w:lvl w:ilvl="0" w:tplc="BD584934">
      <w:start w:val="7"/>
      <w:numFmt w:val="decimal"/>
      <w:lvlText w:val="%1."/>
      <w:lvlJc w:val="left"/>
      <w:pPr>
        <w:ind w:left="757" w:hanging="280"/>
        <w:jc w:val="left"/>
      </w:pPr>
      <w:rPr>
        <w:rFonts w:ascii="Times New Roman" w:eastAsia="Times New Roman" w:hAnsi="Times New Roman" w:cs="Times New Roman" w:hint="default"/>
        <w:b/>
        <w:bCs/>
        <w:w w:val="99"/>
        <w:sz w:val="28"/>
        <w:szCs w:val="28"/>
      </w:rPr>
    </w:lvl>
    <w:lvl w:ilvl="1" w:tplc="D3EC7C52">
      <w:start w:val="1"/>
      <w:numFmt w:val="decimal"/>
      <w:lvlText w:val="%2."/>
      <w:lvlJc w:val="left"/>
      <w:pPr>
        <w:ind w:left="1197" w:hanging="360"/>
        <w:jc w:val="left"/>
      </w:pPr>
      <w:rPr>
        <w:rFonts w:ascii="Times New Roman" w:eastAsia="Times New Roman" w:hAnsi="Times New Roman" w:cs="Times New Roman" w:hint="default"/>
        <w:spacing w:val="-16"/>
        <w:w w:val="100"/>
        <w:sz w:val="24"/>
        <w:szCs w:val="24"/>
      </w:rPr>
    </w:lvl>
    <w:lvl w:ilvl="2" w:tplc="B8E0FA3C">
      <w:numFmt w:val="bullet"/>
      <w:lvlText w:val="•"/>
      <w:lvlJc w:val="left"/>
      <w:pPr>
        <w:ind w:left="2104" w:hanging="360"/>
      </w:pPr>
      <w:rPr>
        <w:rFonts w:hint="default"/>
      </w:rPr>
    </w:lvl>
    <w:lvl w:ilvl="3" w:tplc="68DE98F6">
      <w:numFmt w:val="bullet"/>
      <w:lvlText w:val="•"/>
      <w:lvlJc w:val="left"/>
      <w:pPr>
        <w:ind w:left="3009" w:hanging="360"/>
      </w:pPr>
      <w:rPr>
        <w:rFonts w:hint="default"/>
      </w:rPr>
    </w:lvl>
    <w:lvl w:ilvl="4" w:tplc="BFB28A08">
      <w:numFmt w:val="bullet"/>
      <w:lvlText w:val="•"/>
      <w:lvlJc w:val="left"/>
      <w:pPr>
        <w:ind w:left="3914" w:hanging="360"/>
      </w:pPr>
      <w:rPr>
        <w:rFonts w:hint="default"/>
      </w:rPr>
    </w:lvl>
    <w:lvl w:ilvl="5" w:tplc="F0407730">
      <w:numFmt w:val="bullet"/>
      <w:lvlText w:val="•"/>
      <w:lvlJc w:val="left"/>
      <w:pPr>
        <w:ind w:left="4819" w:hanging="360"/>
      </w:pPr>
      <w:rPr>
        <w:rFonts w:hint="default"/>
      </w:rPr>
    </w:lvl>
    <w:lvl w:ilvl="6" w:tplc="0818C4C0">
      <w:numFmt w:val="bullet"/>
      <w:lvlText w:val="•"/>
      <w:lvlJc w:val="left"/>
      <w:pPr>
        <w:ind w:left="5724" w:hanging="360"/>
      </w:pPr>
      <w:rPr>
        <w:rFonts w:hint="default"/>
      </w:rPr>
    </w:lvl>
    <w:lvl w:ilvl="7" w:tplc="965E0268">
      <w:numFmt w:val="bullet"/>
      <w:lvlText w:val="•"/>
      <w:lvlJc w:val="left"/>
      <w:pPr>
        <w:ind w:left="6629" w:hanging="360"/>
      </w:pPr>
      <w:rPr>
        <w:rFonts w:hint="default"/>
      </w:rPr>
    </w:lvl>
    <w:lvl w:ilvl="8" w:tplc="C63ED516">
      <w:numFmt w:val="bullet"/>
      <w:lvlText w:val="•"/>
      <w:lvlJc w:val="left"/>
      <w:pPr>
        <w:ind w:left="7534" w:hanging="360"/>
      </w:pPr>
      <w:rPr>
        <w:rFonts w:hint="default"/>
      </w:rPr>
    </w:lvl>
  </w:abstractNum>
  <w:num w:numId="1">
    <w:abstractNumId w:val="2"/>
  </w:num>
  <w:num w:numId="2">
    <w:abstractNumId w:val="20"/>
  </w:num>
  <w:num w:numId="3">
    <w:abstractNumId w:val="6"/>
  </w:num>
  <w:num w:numId="4">
    <w:abstractNumId w:val="3"/>
  </w:num>
  <w:num w:numId="5">
    <w:abstractNumId w:val="19"/>
  </w:num>
  <w:num w:numId="6">
    <w:abstractNumId w:val="15"/>
  </w:num>
  <w:num w:numId="7">
    <w:abstractNumId w:val="9"/>
  </w:num>
  <w:num w:numId="8">
    <w:abstractNumId w:val="4"/>
  </w:num>
  <w:num w:numId="9">
    <w:abstractNumId w:val="18"/>
  </w:num>
  <w:num w:numId="10">
    <w:abstractNumId w:val="8"/>
  </w:num>
  <w:num w:numId="11">
    <w:abstractNumId w:val="0"/>
  </w:num>
  <w:num w:numId="12">
    <w:abstractNumId w:val="16"/>
  </w:num>
  <w:num w:numId="13">
    <w:abstractNumId w:val="14"/>
  </w:num>
  <w:num w:numId="14">
    <w:abstractNumId w:val="7"/>
  </w:num>
  <w:num w:numId="15">
    <w:abstractNumId w:val="11"/>
  </w:num>
  <w:num w:numId="16">
    <w:abstractNumId w:val="10"/>
  </w:num>
  <w:num w:numId="17">
    <w:abstractNumId w:val="17"/>
  </w:num>
  <w:num w:numId="18">
    <w:abstractNumId w:val="13"/>
  </w:num>
  <w:num w:numId="19">
    <w:abstractNumId w:val="5"/>
  </w:num>
  <w:num w:numId="20">
    <w:abstractNumId w:val="12"/>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B70EB4"/>
    <w:rsid w:val="00982F96"/>
    <w:rsid w:val="00B70EB4"/>
    <w:rsid w:val="00DA2EB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3391F1B4"/>
  <w15:docId w15:val="{2489418B-BB83-4460-B3C5-A6D692B41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92"/>
      <w:ind w:left="757" w:hanging="280"/>
      <w:outlineLvl w:val="0"/>
    </w:pPr>
    <w:rPr>
      <w:b/>
      <w:bCs/>
      <w:sz w:val="28"/>
      <w:szCs w:val="28"/>
    </w:rPr>
  </w:style>
  <w:style w:type="paragraph" w:styleId="Heading2">
    <w:name w:val="heading 2"/>
    <w:basedOn w:val="Normal"/>
    <w:uiPriority w:val="9"/>
    <w:unhideWhenUsed/>
    <w:qFormat/>
    <w:pPr>
      <w:ind w:left="897" w:hanging="4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08" w:line="315" w:lineRule="exact"/>
      <w:ind w:left="477"/>
    </w:pPr>
    <w:rPr>
      <w:b/>
      <w:bCs/>
      <w:sz w:val="24"/>
      <w:szCs w:val="24"/>
    </w:rPr>
  </w:style>
  <w:style w:type="paragraph" w:styleId="TOC2">
    <w:name w:val="toc 2"/>
    <w:basedOn w:val="Normal"/>
    <w:uiPriority w:val="1"/>
    <w:qFormat/>
    <w:pPr>
      <w:spacing w:before="3"/>
      <w:ind w:left="1557" w:hanging="360"/>
    </w:pPr>
    <w:rPr>
      <w:sz w:val="24"/>
      <w:szCs w:val="24"/>
    </w:rPr>
  </w:style>
  <w:style w:type="paragraph" w:styleId="TOC3">
    <w:name w:val="toc 3"/>
    <w:basedOn w:val="Normal"/>
    <w:uiPriority w:val="1"/>
    <w:qFormat/>
    <w:pPr>
      <w:spacing w:before="3"/>
      <w:ind w:left="2097" w:hanging="54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97"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footer" Target="footer3.xml"/><Relationship Id="rId63" Type="http://schemas.openxmlformats.org/officeDocument/2006/relationships/image" Target="media/image43.png"/><Relationship Id="rId68" Type="http://schemas.openxmlformats.org/officeDocument/2006/relationships/hyperlink" Target="http://www.intraweb.ro/txt/Articole/Domenii/CRM/show%3B" TargetMode="External"/><Relationship Id="rId7" Type="http://schemas.openxmlformats.org/officeDocument/2006/relationships/header" Target="header1.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intraweb.ro/txt/Articole/Domenii/CRM/show" TargetMode="External"/><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2.xml"/><Relationship Id="rId53" Type="http://schemas.openxmlformats.org/officeDocument/2006/relationships/hyperlink" Target="http://localhost/" TargetMode="External"/><Relationship Id="rId58" Type="http://schemas.openxmlformats.org/officeDocument/2006/relationships/image" Target="media/image38.png"/><Relationship Id="rId66" Type="http://schemas.openxmlformats.org/officeDocument/2006/relationships/hyperlink" Target="http://download.chip.eu/ro/Mediacore-CRM-2.1.1_1268603.html%3B" TargetMode="External"/><Relationship Id="rId5" Type="http://schemas.openxmlformats.org/officeDocument/2006/relationships/footnotes" Target="footnotes.xml"/><Relationship Id="rId61" Type="http://schemas.openxmlformats.org/officeDocument/2006/relationships/image" Target="media/image41.png"/><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eader" Target="header4.xml"/><Relationship Id="rId56" Type="http://schemas.openxmlformats.org/officeDocument/2006/relationships/hyperlink" Target="http://www.hkvstore.com/aspmaker/features.asp" TargetMode="External"/><Relationship Id="rId64" Type="http://schemas.openxmlformats.org/officeDocument/2006/relationships/image" Target="media/image44.png"/><Relationship Id="rId69" Type="http://schemas.openxmlformats.org/officeDocument/2006/relationships/hyperlink" Target="http://www.hkvstore.com/aspmaker/features.asp%3B" TargetMode="External"/><Relationship Id="rId8" Type="http://schemas.openxmlformats.org/officeDocument/2006/relationships/footer" Target="footer1.xml"/><Relationship Id="rId51" Type="http://schemas.openxmlformats.org/officeDocument/2006/relationships/footer" Target="footer5.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eader" Target="header3.xml"/><Relationship Id="rId59" Type="http://schemas.openxmlformats.org/officeDocument/2006/relationships/image" Target="media/image39.png"/><Relationship Id="rId67" Type="http://schemas.openxmlformats.org/officeDocument/2006/relationships/hyperlink" Target="http://www.informbusiness.md/index.html%3B"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yperlink" Target="http://www.informbusiness.md/index.html" TargetMode="External"/><Relationship Id="rId62" Type="http://schemas.openxmlformats.org/officeDocument/2006/relationships/image" Target="media/image42.pn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4.xml"/><Relationship Id="rId57" Type="http://schemas.openxmlformats.org/officeDocument/2006/relationships/image" Target="media/image37.png"/><Relationship Id="rId10" Type="http://schemas.openxmlformats.org/officeDocument/2006/relationships/image" Target="media/image2.jpeg"/><Relationship Id="rId31" Type="http://schemas.openxmlformats.org/officeDocument/2006/relationships/image" Target="media/image22.png"/><Relationship Id="rId44" Type="http://schemas.openxmlformats.org/officeDocument/2006/relationships/header" Target="header2.xml"/><Relationship Id="rId52" Type="http://schemas.openxmlformats.org/officeDocument/2006/relationships/image" Target="media/image35.png"/><Relationship Id="rId60" Type="http://schemas.openxmlformats.org/officeDocument/2006/relationships/image" Target="media/image40.png"/><Relationship Id="rId65" Type="http://schemas.openxmlformats.org/officeDocument/2006/relationships/hyperlink" Target="http://crm.cas-software.com/ro/Software_CRM/Functionalitati_CRM.asp%3B" TargetMode="Externa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header" Target="header5.xml"/><Relationship Id="rId55"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57</Pages>
  <Words>19154</Words>
  <Characters>111096</Characters>
  <Application>Microsoft Office Word</Application>
  <DocSecurity>0</DocSecurity>
  <Lines>925</Lines>
  <Paragraphs>259</Paragraphs>
  <ScaleCrop>false</ScaleCrop>
  <Company/>
  <LinksUpToDate>false</LinksUpToDate>
  <CharactersWithSpaces>129991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Continut</dc:title>
  <dc:creator>Liviu CABAU</dc:creator>
  <cp:lastModifiedBy>Perebinos Mihail</cp:lastModifiedBy>
  <cp:revision>2</cp:revision>
  <dcterms:created xsi:type="dcterms:W3CDTF">2019-04-01T11:00:00Z</dcterms:created>
  <dcterms:modified xsi:type="dcterms:W3CDTF">2024-02-04T18:06:00Z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2010-12-13T00:00:00Z</vt:filetime>
  </property>
  <property fmtid="{D5CDD505-2E9C-101B-9397-08002B2CF9AE}" pid="3" name="Creator">
    <vt:lpwstr>PScript5.dll Version 5.2.2</vt:lpwstr>
  </property>
  <property fmtid="{D5CDD505-2E9C-101B-9397-08002B2CF9AE}" pid="4" name="LastSaved">
    <vt:filetime>2019-04-01T00:00:00Z</vt:filetime>
  </property>
</Properties>
</file>