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CD" w:rsidRPr="004177CD" w:rsidRDefault="004177CD" w:rsidP="004177C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</w:pPr>
      <w:bookmarkStart w:id="0" w:name="_GoBack"/>
      <w:r w:rsidRPr="004177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  <w:t xml:space="preserve">5. </w:t>
      </w:r>
      <w:proofErr w:type="spellStart"/>
      <w:r w:rsidRPr="004177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  <w:t>Modelul</w:t>
      </w:r>
      <w:proofErr w:type="spellEnd"/>
      <w:r w:rsidRPr="004177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  <w:t xml:space="preserve"> "</w:t>
      </w:r>
      <w:proofErr w:type="spellStart"/>
      <w:r w:rsidRPr="004177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  <w:t>cutie</w:t>
      </w:r>
      <w:proofErr w:type="spellEnd"/>
      <w:r w:rsidRPr="004177CD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it-IT" w:eastAsia="ru-RU"/>
        </w:rPr>
        <w:t>"</w:t>
      </w:r>
    </w:p>
    <w:bookmarkEnd w:id="0"/>
    <w:p w:rsidR="004177CD" w:rsidRPr="004177CD" w:rsidRDefault="004177CD" w:rsidP="004177C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Esența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modelului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cutie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este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aceea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că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orice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element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de pe o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pagină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web are o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structură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dreptunghiulară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.</w:t>
      </w:r>
    </w:p>
    <w:p w:rsidR="004177CD" w:rsidRPr="004177CD" w:rsidRDefault="004177CD" w:rsidP="0041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AB1CF" wp14:editId="4CF435DA">
            <wp:extent cx="5715000" cy="2343150"/>
            <wp:effectExtent l="0" t="0" r="0" b="0"/>
            <wp:docPr id="2" name="Рисунок 2" descr="modelul cu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ul cut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CD" w:rsidRPr="004177CD" w:rsidRDefault="004177CD" w:rsidP="004177C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Conținutul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este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distanțat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padding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țesătură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față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chenar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border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Iar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chenarul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are o margine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margin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)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față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de alte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elemente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din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pagină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.</w:t>
      </w:r>
    </w:p>
    <w:p w:rsidR="004177CD" w:rsidRPr="004177CD" w:rsidRDefault="004177CD" w:rsidP="004177C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Elementele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de pe o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pagină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web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pot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fi:</w:t>
      </w:r>
    </w:p>
    <w:p w:rsidR="004177CD" w:rsidRPr="004177CD" w:rsidRDefault="004177CD" w:rsidP="004177CD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proofErr w:type="spellStart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u-RU"/>
        </w:rPr>
        <w:t>bloc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 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atunci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au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dimensiuni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bine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precizate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încep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pe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rând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nou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.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Exemple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: P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paragraf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), TABLE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tabel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), TR</w:t>
      </w:r>
      <w:proofErr w:type="gram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(</w:t>
      </w:r>
      <w:proofErr w:type="spellStart"/>
      <w:proofErr w:type="gram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linie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de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tabel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), H1...H6 (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titluri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), OL, LI, UL (liste), DL, DT, DD etc.</w:t>
      </w:r>
    </w:p>
    <w:p w:rsidR="004177CD" w:rsidRPr="004177CD" w:rsidRDefault="004177CD" w:rsidP="004177CD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u-RU"/>
        </w:rPr>
        <w:t>de</w:t>
      </w:r>
      <w:proofErr w:type="gramEnd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u-RU"/>
        </w:rPr>
        <w:t>linie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 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atunci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ocupă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doar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spațiul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necesar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afișării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.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Exemple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B, I, IMG,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em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etc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7CD" w:rsidRPr="004177CD" w:rsidRDefault="004177CD" w:rsidP="004177CD">
      <w:pPr>
        <w:numPr>
          <w:ilvl w:val="0"/>
          <w:numId w:val="1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de </w:t>
      </w:r>
      <w:proofErr w:type="spellStart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linie</w:t>
      </w:r>
      <w:proofErr w:type="spellEnd"/>
      <w:r w:rsidRPr="004177CD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-bloc</w:t>
      </w:r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 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se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comportă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precum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bloc dar nu este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obligatoriu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înceapă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rând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nou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4177CD" w:rsidRPr="004177CD" w:rsidRDefault="004177CD" w:rsidP="00417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C2DC5D" wp14:editId="018CB268">
            <wp:extent cx="6667500" cy="2800350"/>
            <wp:effectExtent l="0" t="0" r="0" b="0"/>
            <wp:docPr id="1" name="Рисунок 1" descr="dimensionarea cut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mensionarea cuti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CD" w:rsidRPr="004177CD" w:rsidRDefault="004177CD" w:rsidP="004177C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proprietate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importantă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CSS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este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box-sizing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poate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lua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valorile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content-box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padding-box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sau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border-box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funcție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de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acestea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se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calculează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dimensiunile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reale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ale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casetei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Cea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mai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utilizată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este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border-box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face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în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dimensiunile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elementului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să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fie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incluse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țesătura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și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chenarul</w:t>
      </w:r>
      <w:proofErr w:type="spellEnd"/>
      <w:r w:rsidRPr="00417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7CD" w:rsidRPr="004177CD" w:rsidRDefault="004177CD" w:rsidP="0041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</w:pPr>
      <w:proofErr w:type="gramStart"/>
      <w:r w:rsidRPr="004177CD"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  <w:t>div{</w:t>
      </w:r>
      <w:proofErr w:type="gramEnd"/>
    </w:p>
    <w:p w:rsidR="004177CD" w:rsidRPr="004177CD" w:rsidRDefault="004177CD" w:rsidP="0041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</w:pPr>
      <w:r w:rsidRPr="004177CD"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  <w:tab/>
      </w:r>
      <w:proofErr w:type="gramStart"/>
      <w:r w:rsidRPr="004177CD"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  <w:t>box-sizing</w:t>
      </w:r>
      <w:proofErr w:type="gramEnd"/>
      <w:r w:rsidRPr="004177CD"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val="en-US" w:eastAsia="ru-RU"/>
        </w:rPr>
        <w:t>: border-box;</w:t>
      </w:r>
    </w:p>
    <w:p w:rsidR="004177CD" w:rsidRPr="004177CD" w:rsidRDefault="004177CD" w:rsidP="0041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CD">
        <w:rPr>
          <w:rFonts w:ascii="Times New Roman" w:eastAsia="Times New Roman" w:hAnsi="Times New Roman" w:cs="Times New Roman"/>
          <w:sz w:val="28"/>
          <w:szCs w:val="28"/>
          <w:bdr w:val="single" w:sz="18" w:space="6" w:color="FF0000" w:frame="1"/>
          <w:shd w:val="clear" w:color="auto" w:fill="F8F8F8"/>
          <w:lang w:eastAsia="ru-RU"/>
        </w:rPr>
        <w:t>}</w:t>
      </w:r>
    </w:p>
    <w:sectPr w:rsidR="004177CD" w:rsidRPr="004177CD" w:rsidSect="004177C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3055A"/>
    <w:multiLevelType w:val="multilevel"/>
    <w:tmpl w:val="F72E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7107D"/>
    <w:multiLevelType w:val="multilevel"/>
    <w:tmpl w:val="9B5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CD"/>
    <w:rsid w:val="001C3415"/>
    <w:rsid w:val="004177CD"/>
    <w:rsid w:val="0075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C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1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7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tag">
    <w:name w:val="hljs-tag"/>
    <w:basedOn w:val="a0"/>
    <w:rsid w:val="004177CD"/>
  </w:style>
  <w:style w:type="character" w:customStyle="1" w:styleId="hljs-rules">
    <w:name w:val="hljs-rules"/>
    <w:basedOn w:val="a0"/>
    <w:rsid w:val="004177CD"/>
  </w:style>
  <w:style w:type="character" w:customStyle="1" w:styleId="hljs-rule">
    <w:name w:val="hljs-rule"/>
    <w:basedOn w:val="a0"/>
    <w:rsid w:val="004177CD"/>
  </w:style>
  <w:style w:type="character" w:customStyle="1" w:styleId="hljs-attribute">
    <w:name w:val="hljs-attribute"/>
    <w:basedOn w:val="a0"/>
    <w:rsid w:val="004177CD"/>
  </w:style>
  <w:style w:type="character" w:customStyle="1" w:styleId="hljs-value">
    <w:name w:val="hljs-value"/>
    <w:basedOn w:val="a0"/>
    <w:rsid w:val="004177CD"/>
  </w:style>
  <w:style w:type="paragraph" w:styleId="a5">
    <w:name w:val="Balloon Text"/>
    <w:basedOn w:val="a"/>
    <w:link w:val="a6"/>
    <w:uiPriority w:val="99"/>
    <w:semiHidden/>
    <w:unhideWhenUsed/>
    <w:rsid w:val="004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7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7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1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7C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1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77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js-tag">
    <w:name w:val="hljs-tag"/>
    <w:basedOn w:val="a0"/>
    <w:rsid w:val="004177CD"/>
  </w:style>
  <w:style w:type="character" w:customStyle="1" w:styleId="hljs-rules">
    <w:name w:val="hljs-rules"/>
    <w:basedOn w:val="a0"/>
    <w:rsid w:val="004177CD"/>
  </w:style>
  <w:style w:type="character" w:customStyle="1" w:styleId="hljs-rule">
    <w:name w:val="hljs-rule"/>
    <w:basedOn w:val="a0"/>
    <w:rsid w:val="004177CD"/>
  </w:style>
  <w:style w:type="character" w:customStyle="1" w:styleId="hljs-attribute">
    <w:name w:val="hljs-attribute"/>
    <w:basedOn w:val="a0"/>
    <w:rsid w:val="004177CD"/>
  </w:style>
  <w:style w:type="character" w:customStyle="1" w:styleId="hljs-value">
    <w:name w:val="hljs-value"/>
    <w:basedOn w:val="a0"/>
    <w:rsid w:val="004177CD"/>
  </w:style>
  <w:style w:type="paragraph" w:styleId="a5">
    <w:name w:val="Balloon Text"/>
    <w:basedOn w:val="a"/>
    <w:link w:val="a6"/>
    <w:uiPriority w:val="99"/>
    <w:semiHidden/>
    <w:unhideWhenUsed/>
    <w:rsid w:val="004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2</cp:revision>
  <cp:lastPrinted>2017-10-10T14:42:00Z</cp:lastPrinted>
  <dcterms:created xsi:type="dcterms:W3CDTF">2017-10-10T14:39:00Z</dcterms:created>
  <dcterms:modified xsi:type="dcterms:W3CDTF">2017-10-10T14:42:00Z</dcterms:modified>
</cp:coreProperties>
</file>