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4D" w:rsidRPr="003E2E4D" w:rsidRDefault="003E2E4D" w:rsidP="003E2E4D">
      <w:pPr>
        <w:spacing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5"/>
          <w:szCs w:val="35"/>
        </w:rPr>
      </w:pPr>
      <w:r>
        <w:rPr>
          <w:rFonts w:ascii="Georgia" w:eastAsia="Times New Roman" w:hAnsi="Georgia" w:cs="Times New Roman"/>
          <w:b/>
          <w:bCs/>
          <w:color w:val="333333"/>
          <w:kern w:val="36"/>
          <w:sz w:val="35"/>
          <w:szCs w:val="35"/>
        </w:rPr>
        <w:t xml:space="preserve">How can we choose a good K for K-means </w:t>
      </w:r>
      <w:proofErr w:type="gramStart"/>
      <w:r>
        <w:rPr>
          <w:rFonts w:ascii="Georgia" w:eastAsia="Times New Roman" w:hAnsi="Georgia" w:cs="Times New Roman"/>
          <w:b/>
          <w:bCs/>
          <w:color w:val="333333"/>
          <w:kern w:val="36"/>
          <w:sz w:val="35"/>
          <w:szCs w:val="35"/>
        </w:rPr>
        <w:t>clustering</w:t>
      </w:r>
      <w:proofErr w:type="gramEnd"/>
    </w:p>
    <w:p w:rsidR="003E2E4D" w:rsidRDefault="003E2E4D" w:rsidP="003E2E4D">
      <w:pPr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3E2E4D" w:rsidRDefault="003E2E4D" w:rsidP="003E2E4D">
      <w:pPr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3E2E4D" w:rsidRDefault="003E2E4D" w:rsidP="003E2E4D">
      <w:pPr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>https://www.quora.com/How-can-we-choose-a-good-K-for-K-means-clustering</w:t>
      </w:r>
      <w:bookmarkStart w:id="0" w:name="_GoBack"/>
      <w:bookmarkEnd w:id="0"/>
    </w:p>
    <w:p w:rsidR="003E2E4D" w:rsidRPr="003E2E4D" w:rsidRDefault="003E2E4D" w:rsidP="003E2E4D">
      <w:pPr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 xml:space="preserve">You can choose the number of clusters by visually inspecting your data points, but you will soon realize that there is a lot of ambiguity in this process for all except the simplest data sets. This is not always bad, because you are doing unsupervised learning and </w:t>
      </w:r>
      <w:proofErr w:type="gramStart"/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>there's</w:t>
      </w:r>
      <w:proofErr w:type="gramEnd"/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 xml:space="preserve"> some inherent subjectivity in the labeling process. Here, having previous experience with that particular problem or something similar will help you choose the right value.</w:t>
      </w:r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br/>
        <w:t>If you want some hint about the number of clusters that you should use, you can apply the </w:t>
      </w:r>
      <w:r w:rsidRPr="003E2E4D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Elbow method</w:t>
      </w:r>
      <w:proofErr w:type="gramStart"/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proofErr w:type="gramEnd"/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First of all, compute the sum of squared error (SSE) for some values of k (for example 2, 4, 6, 8, etc.). The SSE </w:t>
      </w:r>
      <w:proofErr w:type="gramStart"/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>is defined</w:t>
      </w:r>
      <w:proofErr w:type="gramEnd"/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 xml:space="preserve"> as the sum of the squared distance between each member of the cluster and its centroid. Mathematically:</w:t>
      </w:r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3E2E4D">
        <w:rPr>
          <w:rFonts w:ascii="MathJax_Math-italic" w:eastAsia="Times New Roman" w:hAnsi="MathJax_Math-italic" w:cs="Times New Roman"/>
          <w:color w:val="333333"/>
          <w:sz w:val="30"/>
          <w:szCs w:val="30"/>
          <w:bdr w:val="none" w:sz="0" w:space="0" w:color="auto" w:frame="1"/>
        </w:rPr>
        <w:t>SSE</w:t>
      </w:r>
      <w:r w:rsidRPr="003E2E4D">
        <w:rPr>
          <w:rFonts w:ascii="MathJax_Main" w:eastAsia="Times New Roman" w:hAnsi="MathJax_Main" w:cs="Times New Roman"/>
          <w:color w:val="333333"/>
          <w:sz w:val="30"/>
          <w:szCs w:val="30"/>
          <w:bdr w:val="none" w:sz="0" w:space="0" w:color="auto" w:frame="1"/>
        </w:rPr>
        <w:t>=</w:t>
      </w:r>
      <w:r w:rsidRPr="003E2E4D">
        <w:rPr>
          <w:rFonts w:ascii="MathJax_Size1" w:eastAsia="Times New Roman" w:hAnsi="MathJax_Size1" w:cs="Times New Roman"/>
          <w:color w:val="333333"/>
          <w:sz w:val="30"/>
          <w:szCs w:val="30"/>
          <w:bdr w:val="none" w:sz="0" w:space="0" w:color="auto" w:frame="1"/>
        </w:rPr>
        <w:t>∑</w:t>
      </w:r>
      <w:r w:rsidRPr="003E2E4D">
        <w:rPr>
          <w:rFonts w:ascii="MathJax_Math-italic" w:eastAsia="Times New Roman" w:hAnsi="MathJax_Math-italic" w:cs="Times New Roman"/>
          <w:color w:val="333333"/>
          <w:sz w:val="21"/>
          <w:szCs w:val="21"/>
          <w:bdr w:val="none" w:sz="0" w:space="0" w:color="auto" w:frame="1"/>
        </w:rPr>
        <w:t>Ki</w:t>
      </w:r>
      <w:r w:rsidRPr="003E2E4D">
        <w:rPr>
          <w:rFonts w:ascii="MathJax_Main" w:eastAsia="Times New Roman" w:hAnsi="MathJax_Main" w:cs="Times New Roman"/>
          <w:color w:val="333333"/>
          <w:sz w:val="21"/>
          <w:szCs w:val="21"/>
          <w:bdr w:val="none" w:sz="0" w:space="0" w:color="auto" w:frame="1"/>
        </w:rPr>
        <w:t>=1</w:t>
      </w:r>
      <w:r w:rsidRPr="003E2E4D">
        <w:rPr>
          <w:rFonts w:ascii="MathJax_Size1" w:eastAsia="Times New Roman" w:hAnsi="MathJax_Size1" w:cs="Times New Roman"/>
          <w:color w:val="333333"/>
          <w:sz w:val="30"/>
          <w:szCs w:val="30"/>
          <w:bdr w:val="none" w:sz="0" w:space="0" w:color="auto" w:frame="1"/>
        </w:rPr>
        <w:t>∑</w:t>
      </w:r>
      <w:r w:rsidRPr="003E2E4D">
        <w:rPr>
          <w:rFonts w:ascii="MathJax_Math-italic" w:eastAsia="Times New Roman" w:hAnsi="MathJax_Math-italic" w:cs="Times New Roman"/>
          <w:color w:val="333333"/>
          <w:sz w:val="21"/>
          <w:szCs w:val="21"/>
          <w:bdr w:val="none" w:sz="0" w:space="0" w:color="auto" w:frame="1"/>
        </w:rPr>
        <w:t>x</w:t>
      </w:r>
      <w:r w:rsidRPr="003E2E4D">
        <w:rPr>
          <w:rFonts w:ascii="Cambria Math" w:eastAsia="Times New Roman" w:hAnsi="Cambria Math" w:cs="Cambria Math"/>
          <w:color w:val="333333"/>
          <w:sz w:val="21"/>
          <w:szCs w:val="21"/>
          <w:bdr w:val="none" w:sz="0" w:space="0" w:color="auto" w:frame="1"/>
        </w:rPr>
        <w:t>∈</w:t>
      </w:r>
      <w:r w:rsidRPr="003E2E4D">
        <w:rPr>
          <w:rFonts w:ascii="MathJax_Math-italic" w:eastAsia="Times New Roman" w:hAnsi="MathJax_Math-italic" w:cs="Times New Roman"/>
          <w:color w:val="333333"/>
          <w:sz w:val="21"/>
          <w:szCs w:val="21"/>
          <w:bdr w:val="none" w:sz="0" w:space="0" w:color="auto" w:frame="1"/>
        </w:rPr>
        <w:t>c</w:t>
      </w:r>
      <w:r w:rsidRPr="003E2E4D">
        <w:rPr>
          <w:rFonts w:ascii="MathJax_Math-italic" w:eastAsia="Times New Roman" w:hAnsi="MathJax_Math-italic" w:cs="Times New Roman"/>
          <w:color w:val="333333"/>
          <w:sz w:val="15"/>
          <w:szCs w:val="15"/>
          <w:bdr w:val="none" w:sz="0" w:space="0" w:color="auto" w:frame="1"/>
        </w:rPr>
        <w:t>i</w:t>
      </w:r>
      <w:r w:rsidRPr="003E2E4D">
        <w:rPr>
          <w:rFonts w:ascii="MathJax_Math-italic" w:eastAsia="Times New Roman" w:hAnsi="MathJax_Math-italic" w:cs="Times New Roman"/>
          <w:color w:val="333333"/>
          <w:sz w:val="30"/>
          <w:szCs w:val="30"/>
          <w:bdr w:val="none" w:sz="0" w:space="0" w:color="auto" w:frame="1"/>
        </w:rPr>
        <w:t>dist</w:t>
      </w:r>
      <w:r w:rsidRPr="003E2E4D">
        <w:rPr>
          <w:rFonts w:ascii="MathJax_Main" w:eastAsia="Times New Roman" w:hAnsi="MathJax_Main" w:cs="Times New Roman"/>
          <w:color w:val="333333"/>
          <w:sz w:val="30"/>
          <w:szCs w:val="30"/>
          <w:bdr w:val="none" w:sz="0" w:space="0" w:color="auto" w:frame="1"/>
        </w:rPr>
        <w:t>(</w:t>
      </w:r>
      <w:proofErr w:type="spellStart"/>
      <w:r w:rsidRPr="003E2E4D">
        <w:rPr>
          <w:rFonts w:ascii="MathJax_Math-italic" w:eastAsia="Times New Roman" w:hAnsi="MathJax_Math-italic" w:cs="Times New Roman"/>
          <w:color w:val="333333"/>
          <w:sz w:val="30"/>
          <w:szCs w:val="30"/>
          <w:bdr w:val="none" w:sz="0" w:space="0" w:color="auto" w:frame="1"/>
        </w:rPr>
        <w:t>x</w:t>
      </w:r>
      <w:r w:rsidRPr="003E2E4D">
        <w:rPr>
          <w:rFonts w:ascii="MathJax_Main" w:eastAsia="Times New Roman" w:hAnsi="MathJax_Main" w:cs="Times New Roman"/>
          <w:color w:val="333333"/>
          <w:sz w:val="30"/>
          <w:szCs w:val="30"/>
          <w:bdr w:val="none" w:sz="0" w:space="0" w:color="auto" w:frame="1"/>
        </w:rPr>
        <w:t>,</w:t>
      </w:r>
      <w:r w:rsidRPr="003E2E4D">
        <w:rPr>
          <w:rFonts w:ascii="MathJax_Math-italic" w:eastAsia="Times New Roman" w:hAnsi="MathJax_Math-italic" w:cs="Times New Roman"/>
          <w:color w:val="333333"/>
          <w:sz w:val="30"/>
          <w:szCs w:val="30"/>
          <w:bdr w:val="none" w:sz="0" w:space="0" w:color="auto" w:frame="1"/>
        </w:rPr>
        <w:t>c</w:t>
      </w:r>
      <w:r w:rsidRPr="003E2E4D">
        <w:rPr>
          <w:rFonts w:ascii="MathJax_Math-italic" w:eastAsia="Times New Roman" w:hAnsi="MathJax_Math-italic" w:cs="Times New Roman"/>
          <w:color w:val="333333"/>
          <w:sz w:val="21"/>
          <w:szCs w:val="21"/>
          <w:bdr w:val="none" w:sz="0" w:space="0" w:color="auto" w:frame="1"/>
        </w:rPr>
        <w:t>i</w:t>
      </w:r>
      <w:proofErr w:type="spellEnd"/>
      <w:r w:rsidRPr="003E2E4D">
        <w:rPr>
          <w:rFonts w:ascii="MathJax_Main" w:eastAsia="Times New Roman" w:hAnsi="MathJax_Main" w:cs="Times New Roman"/>
          <w:color w:val="333333"/>
          <w:sz w:val="30"/>
          <w:szCs w:val="30"/>
          <w:bdr w:val="none" w:sz="0" w:space="0" w:color="auto" w:frame="1"/>
        </w:rPr>
        <w:t>)</w:t>
      </w:r>
      <w:r w:rsidRPr="003E2E4D">
        <w:rPr>
          <w:rFonts w:ascii="MathJax_Main" w:eastAsia="Times New Roman" w:hAnsi="MathJax_Main" w:cs="Times New Roman"/>
          <w:color w:val="333333"/>
          <w:sz w:val="21"/>
          <w:szCs w:val="21"/>
          <w:bdr w:val="none" w:sz="0" w:space="0" w:color="auto" w:frame="1"/>
        </w:rPr>
        <w:t>2</w:t>
      </w:r>
      <w:r w:rsidRPr="003E2E4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SSE=∑</w:t>
      </w:r>
      <w:proofErr w:type="spellStart"/>
      <w:r w:rsidRPr="003E2E4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i</w:t>
      </w:r>
      <w:proofErr w:type="spellEnd"/>
      <w:r w:rsidRPr="003E2E4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=1K∑x</w:t>
      </w:r>
      <w:r w:rsidRPr="003E2E4D">
        <w:rPr>
          <w:rFonts w:ascii="Cambria Math" w:eastAsia="Times New Roman" w:hAnsi="Cambria Math" w:cs="Cambria Math"/>
          <w:color w:val="333333"/>
          <w:sz w:val="24"/>
          <w:szCs w:val="24"/>
          <w:bdr w:val="none" w:sz="0" w:space="0" w:color="auto" w:frame="1"/>
        </w:rPr>
        <w:t>∈</w:t>
      </w:r>
      <w:r w:rsidRPr="003E2E4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cidist(</w:t>
      </w:r>
      <w:proofErr w:type="spellStart"/>
      <w:r w:rsidRPr="003E2E4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x,ci</w:t>
      </w:r>
      <w:proofErr w:type="spellEnd"/>
      <w:r w:rsidRPr="003E2E4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)2</w:t>
      </w:r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br/>
        <w:t> If you plot k against the SSE, you will see that </w:t>
      </w:r>
      <w:r w:rsidRPr="003E2E4D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the error decreases </w:t>
      </w:r>
      <w:proofErr w:type="spellStart"/>
      <w:r w:rsidRPr="003E2E4D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as k</w:t>
      </w:r>
      <w:proofErr w:type="spellEnd"/>
      <w:r w:rsidRPr="003E2E4D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gets larger</w:t>
      </w:r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>; this is because when the number of clusters increases, they should be smaller, so distortion is also smaller. The idea of the elbow method is to choose the k at which the SSE decreases abruptly. This produces an "elbow effect" in the graph, as you can see in the following picture:</w:t>
      </w:r>
    </w:p>
    <w:p w:rsidR="003E2E4D" w:rsidRPr="003E2E4D" w:rsidRDefault="003E2E4D" w:rsidP="003E2E4D">
      <w:pPr>
        <w:spacing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E4D">
        <w:rPr>
          <w:rFonts w:ascii="Georgia" w:eastAsia="Times New Roman" w:hAnsi="Georgia" w:cs="Times New Roman"/>
          <w:noProof/>
          <w:color w:val="333333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Rectangle 1" descr="https://qph.fs.quoracdn.net/main-qimg-678795190794dd4c071366c06bf32115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EEC95" id="Rectangle 1" o:spid="_x0000_s1026" alt="https://qph.fs.quoracdn.net/main-qimg-678795190794dd4c071366c06bf32115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toM4kv4AAADhAQAAEwAAAAAAAAAAAAAA&#10;AAAAAAAAW0NvbnRlbnRfVHlwZXNdLnhtbFBLAQItABQABgAIAAAAIQA4/SH/1gAAAJQBAAALAAAA&#10;AAAAAAAAAAAAAC8BAABfcmVscy8ucmVsc1BLAQItABQABgAIAAAAIQCh32DO7QIAAAsGAAAOAAAA&#10;AAAAAAAAAAAAAC4CAABkcnMvZTJvRG9jLnhtbFBLAQItABQABgAIAAAAIQACnVV4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763135" cy="4763135"/>
            <wp:effectExtent l="0" t="0" r="0" b="0"/>
            <wp:docPr id="3" name="Picture 3" descr="https://qph.fs.quoracdn.net/main-qimg-678795190794dd4c071366c06bf32115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ph.fs.quoracdn.net/main-qimg-678795190794dd4c071366c06bf32115-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4D" w:rsidRPr="003E2E4D" w:rsidRDefault="003E2E4D" w:rsidP="003E2E4D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>In this case, </w:t>
      </w:r>
      <w:r w:rsidRPr="003E2E4D">
        <w:rPr>
          <w:rFonts w:ascii="MathJax_Math-italic" w:eastAsia="Times New Roman" w:hAnsi="MathJax_Math-italic" w:cs="Times New Roman"/>
          <w:color w:val="333333"/>
          <w:sz w:val="30"/>
          <w:szCs w:val="30"/>
          <w:bdr w:val="none" w:sz="0" w:space="0" w:color="auto" w:frame="1"/>
        </w:rPr>
        <w:t>k</w:t>
      </w:r>
      <w:r w:rsidRPr="003E2E4D">
        <w:rPr>
          <w:rFonts w:ascii="MathJax_Main" w:eastAsia="Times New Roman" w:hAnsi="MathJax_Main" w:cs="Times New Roman"/>
          <w:color w:val="333333"/>
          <w:sz w:val="30"/>
          <w:szCs w:val="30"/>
          <w:bdr w:val="none" w:sz="0" w:space="0" w:color="auto" w:frame="1"/>
        </w:rPr>
        <w:t>=6</w:t>
      </w:r>
      <w:r w:rsidRPr="003E2E4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k=6</w:t>
      </w:r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 xml:space="preserve"> is the value that the Elbow method has selected. Take into account that the Elbow method is </w:t>
      </w:r>
      <w:proofErr w:type="gramStart"/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>an</w:t>
      </w:r>
      <w:proofErr w:type="gramEnd"/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 xml:space="preserve"> heuristic and, as such, it may or may not work well in your particular case. Sometimes, there are more than one </w:t>
      </w:r>
      <w:proofErr w:type="gramStart"/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>elbow,</w:t>
      </w:r>
      <w:proofErr w:type="gramEnd"/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 xml:space="preserve"> or no elbow at all. In those </w:t>
      </w:r>
      <w:proofErr w:type="gramStart"/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>situations</w:t>
      </w:r>
      <w:proofErr w:type="gramEnd"/>
      <w:r w:rsidRPr="003E2E4D">
        <w:rPr>
          <w:rFonts w:ascii="Georgia" w:eastAsia="Times New Roman" w:hAnsi="Georgia" w:cs="Times New Roman"/>
          <w:color w:val="333333"/>
          <w:sz w:val="24"/>
          <w:szCs w:val="24"/>
        </w:rPr>
        <w:t xml:space="preserve"> you usually end up calculating the best k by evaluating how well k-means performs in the context of the particular clustering problem you are trying to solve.</w:t>
      </w:r>
    </w:p>
    <w:p w:rsidR="003E2E4D" w:rsidRPr="003E2E4D" w:rsidRDefault="003E2E4D" w:rsidP="003E2E4D">
      <w:pPr>
        <w:spacing w:after="0" w:line="240" w:lineRule="auto"/>
        <w:rPr>
          <w:rFonts w:ascii="Helvetica" w:eastAsia="Times New Roman" w:hAnsi="Helvetica" w:cs="Times New Roman"/>
          <w:color w:val="949494"/>
          <w:sz w:val="20"/>
          <w:szCs w:val="20"/>
        </w:rPr>
      </w:pPr>
      <w:r w:rsidRPr="003E2E4D">
        <w:rPr>
          <w:rFonts w:ascii="Helvetica" w:eastAsia="Times New Roman" w:hAnsi="Helvetica" w:cs="Times New Roman"/>
          <w:color w:val="949494"/>
          <w:sz w:val="20"/>
          <w:szCs w:val="20"/>
        </w:rPr>
        <w:t>93.3k Views · </w:t>
      </w:r>
      <w:hyperlink r:id="rId5" w:history="1">
        <w:r w:rsidRPr="003E2E4D">
          <w:rPr>
            <w:rFonts w:ascii="Helvetica" w:eastAsia="Times New Roman" w:hAnsi="Helvetica" w:cs="Times New Roman"/>
            <w:color w:val="949494"/>
            <w:sz w:val="20"/>
            <w:szCs w:val="20"/>
            <w:u w:val="single"/>
          </w:rPr>
          <w:t xml:space="preserve">View 241 </w:t>
        </w:r>
        <w:proofErr w:type="spellStart"/>
        <w:r w:rsidRPr="003E2E4D">
          <w:rPr>
            <w:rFonts w:ascii="Helvetica" w:eastAsia="Times New Roman" w:hAnsi="Helvetica" w:cs="Times New Roman"/>
            <w:color w:val="949494"/>
            <w:sz w:val="20"/>
            <w:szCs w:val="20"/>
            <w:u w:val="single"/>
          </w:rPr>
          <w:t>Upvoters</w:t>
        </w:r>
        <w:proofErr w:type="spellEnd"/>
      </w:hyperlink>
      <w:r w:rsidRPr="003E2E4D">
        <w:rPr>
          <w:rFonts w:ascii="Helvetica" w:eastAsia="Times New Roman" w:hAnsi="Helvetica" w:cs="Times New Roman"/>
          <w:color w:val="949494"/>
          <w:sz w:val="20"/>
          <w:szCs w:val="20"/>
        </w:rPr>
        <w:t> ·</w:t>
      </w:r>
    </w:p>
    <w:p w:rsidR="00151811" w:rsidRDefault="00151811"/>
    <w:sectPr w:rsidR="001518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Size1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4D"/>
    <w:rsid w:val="00151811"/>
    <w:rsid w:val="003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B36E-6B9D-46B1-8265-79E26442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E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iqtextrenderedqtext">
    <w:name w:val="ui_qtext_rendered_qtext"/>
    <w:basedOn w:val="DefaultParagraphFont"/>
    <w:rsid w:val="003E2E4D"/>
  </w:style>
  <w:style w:type="paragraph" w:customStyle="1" w:styleId="hdfblalmopvivhshsvyg">
    <w:name w:val="hdfblalmopvivhshsvyg"/>
    <w:basedOn w:val="Normal"/>
    <w:rsid w:val="003E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E4D"/>
    <w:rPr>
      <w:color w:val="0000FF"/>
      <w:u w:val="single"/>
    </w:rPr>
  </w:style>
  <w:style w:type="character" w:customStyle="1" w:styleId="phototooltip">
    <w:name w:val="photo_tooltip"/>
    <w:basedOn w:val="DefaultParagraphFont"/>
    <w:rsid w:val="003E2E4D"/>
  </w:style>
  <w:style w:type="character" w:customStyle="1" w:styleId="namecredential">
    <w:name w:val="namecredential"/>
    <w:basedOn w:val="DefaultParagraphFont"/>
    <w:rsid w:val="003E2E4D"/>
  </w:style>
  <w:style w:type="character" w:customStyle="1" w:styleId="bullet">
    <w:name w:val="bullet"/>
    <w:basedOn w:val="DefaultParagraphFont"/>
    <w:rsid w:val="003E2E4D"/>
  </w:style>
  <w:style w:type="character" w:customStyle="1" w:styleId="bio">
    <w:name w:val="bio"/>
    <w:basedOn w:val="DefaultParagraphFont"/>
    <w:rsid w:val="003E2E4D"/>
  </w:style>
  <w:style w:type="character" w:customStyle="1" w:styleId="and">
    <w:name w:val="and"/>
    <w:basedOn w:val="DefaultParagraphFont"/>
    <w:rsid w:val="003E2E4D"/>
  </w:style>
  <w:style w:type="character" w:customStyle="1" w:styleId="boldnum">
    <w:name w:val="bold_num"/>
    <w:basedOn w:val="DefaultParagraphFont"/>
    <w:rsid w:val="003E2E4D"/>
  </w:style>
  <w:style w:type="character" w:customStyle="1" w:styleId="mi">
    <w:name w:val="mi"/>
    <w:basedOn w:val="DefaultParagraphFont"/>
    <w:rsid w:val="003E2E4D"/>
  </w:style>
  <w:style w:type="character" w:customStyle="1" w:styleId="mo">
    <w:name w:val="mo"/>
    <w:basedOn w:val="DefaultParagraphFont"/>
    <w:rsid w:val="003E2E4D"/>
  </w:style>
  <w:style w:type="character" w:customStyle="1" w:styleId="mn">
    <w:name w:val="mn"/>
    <w:basedOn w:val="DefaultParagraphFont"/>
    <w:rsid w:val="003E2E4D"/>
  </w:style>
  <w:style w:type="character" w:customStyle="1" w:styleId="mjxassistivemathml">
    <w:name w:val="mjx_assistive_mathml"/>
    <w:basedOn w:val="DefaultParagraphFont"/>
    <w:rsid w:val="003E2E4D"/>
  </w:style>
  <w:style w:type="character" w:customStyle="1" w:styleId="metanum">
    <w:name w:val="meta_num"/>
    <w:basedOn w:val="DefaultParagraphFont"/>
    <w:rsid w:val="003E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3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4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5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9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07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7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16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6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43965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2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83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8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50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79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746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9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7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2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2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764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5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uora.com/api/mobile_expanded_voter_list?key=basya9FB35U&amp;type=answ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2018-12-04T16:37:00Z</dcterms:created>
  <dcterms:modified xsi:type="dcterms:W3CDTF">2018-12-04T16:40:00Z</dcterms:modified>
</cp:coreProperties>
</file>