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9E77" w14:textId="77777777" w:rsidR="005F5893" w:rsidRPr="00261CB1" w:rsidRDefault="005F5893" w:rsidP="00297200">
      <w:pPr>
        <w:ind w:firstLine="567"/>
        <w:jc w:val="center"/>
      </w:pPr>
      <w:r w:rsidRPr="00261CB1">
        <w:rPr>
          <w:b/>
        </w:rPr>
        <w:t xml:space="preserve">Tema 7. </w:t>
      </w:r>
      <w:r w:rsidRPr="00261CB1">
        <w:rPr>
          <w:b/>
          <w:bCs/>
        </w:rPr>
        <w:t>Cultura integrității academice: modalități de consolidare/subminare</w:t>
      </w:r>
    </w:p>
    <w:p w14:paraId="04C70E41" w14:textId="77777777" w:rsidR="005F5893" w:rsidRPr="00261CB1" w:rsidRDefault="005F5893" w:rsidP="00297200">
      <w:pPr>
        <w:ind w:firstLine="567"/>
      </w:pPr>
      <w:r w:rsidRPr="00261CB1">
        <w:rPr>
          <w:b/>
          <w:bCs/>
        </w:rPr>
        <w:t xml:space="preserve">1.  </w:t>
      </w:r>
      <w:proofErr w:type="spellStart"/>
      <w:r w:rsidRPr="00261CB1">
        <w:t>Transparenţa</w:t>
      </w:r>
      <w:proofErr w:type="spellEnd"/>
      <w:r w:rsidRPr="00261CB1">
        <w:t xml:space="preserve"> </w:t>
      </w:r>
      <w:proofErr w:type="spellStart"/>
      <w:r w:rsidRPr="00261CB1">
        <w:t>şi</w:t>
      </w:r>
      <w:proofErr w:type="spellEnd"/>
      <w:r w:rsidRPr="00261CB1">
        <w:t xml:space="preserve"> gradul de responsabilitate al membrilor comunității academice</w:t>
      </w:r>
    </w:p>
    <w:p w14:paraId="637A90FA" w14:textId="77777777" w:rsidR="005F5893" w:rsidRPr="00261CB1" w:rsidRDefault="005F5893" w:rsidP="00297200">
      <w:pPr>
        <w:ind w:firstLine="567"/>
      </w:pPr>
      <w:r w:rsidRPr="00261CB1">
        <w:rPr>
          <w:b/>
          <w:bCs/>
        </w:rPr>
        <w:t>2.</w:t>
      </w:r>
      <w:r w:rsidRPr="00261CB1">
        <w:t xml:space="preserve"> Fenomenul </w:t>
      </w:r>
      <w:proofErr w:type="spellStart"/>
      <w:r w:rsidRPr="00261CB1">
        <w:t>corupţiei</w:t>
      </w:r>
      <w:proofErr w:type="spellEnd"/>
      <w:r w:rsidRPr="00261CB1">
        <w:t xml:space="preserve"> – concept, prevenire, combatere</w:t>
      </w:r>
    </w:p>
    <w:p w14:paraId="7018BDF4" w14:textId="77777777" w:rsidR="005F5893" w:rsidRPr="00261CB1" w:rsidRDefault="005F5893" w:rsidP="00297200">
      <w:pPr>
        <w:ind w:firstLine="567"/>
      </w:pPr>
      <w:r w:rsidRPr="00261CB1">
        <w:rPr>
          <w:b/>
          <w:bCs/>
        </w:rPr>
        <w:t>3.</w:t>
      </w:r>
      <w:r w:rsidRPr="00261CB1">
        <w:t xml:space="preserve"> Abuz de serviciu și traficul de influență</w:t>
      </w:r>
    </w:p>
    <w:p w14:paraId="5B0D1DD1" w14:textId="77777777" w:rsidR="005F5893" w:rsidRPr="00261CB1" w:rsidRDefault="005F5893" w:rsidP="00297200">
      <w:pPr>
        <w:ind w:firstLine="567"/>
      </w:pPr>
      <w:r w:rsidRPr="00261CB1">
        <w:rPr>
          <w:b/>
          <w:bCs/>
        </w:rPr>
        <w:t>4.</w:t>
      </w:r>
      <w:r w:rsidRPr="00261CB1">
        <w:t xml:space="preserve"> Conflictul de interese. Favoritism și nepotism. </w:t>
      </w:r>
    </w:p>
    <w:p w14:paraId="003C3281" w14:textId="4D68E299" w:rsidR="005F5893" w:rsidRPr="00261CB1" w:rsidRDefault="005F5893" w:rsidP="00297200">
      <w:pPr>
        <w:ind w:firstLine="567"/>
      </w:pPr>
      <w:r w:rsidRPr="00261CB1">
        <w:rPr>
          <w:b/>
          <w:bCs/>
        </w:rPr>
        <w:t xml:space="preserve">    </w:t>
      </w:r>
      <w:r w:rsidRPr="00261CB1">
        <w:t>Hărțuire (</w:t>
      </w:r>
      <w:proofErr w:type="spellStart"/>
      <w:r w:rsidRPr="00261CB1">
        <w:t>mobbing</w:t>
      </w:r>
      <w:proofErr w:type="spellEnd"/>
      <w:r w:rsidRPr="00261CB1">
        <w:t xml:space="preserve">, </w:t>
      </w:r>
      <w:proofErr w:type="spellStart"/>
      <w:r w:rsidRPr="00261CB1">
        <w:t>cybermobbing</w:t>
      </w:r>
      <w:proofErr w:type="spellEnd"/>
      <w:r w:rsidRPr="00261CB1">
        <w:t xml:space="preserve">, </w:t>
      </w:r>
      <w:proofErr w:type="spellStart"/>
      <w:r w:rsidRPr="00261CB1">
        <w:t>bulling</w:t>
      </w:r>
      <w:proofErr w:type="spellEnd"/>
      <w:r w:rsidRPr="00261CB1">
        <w:t xml:space="preserve">, </w:t>
      </w:r>
      <w:proofErr w:type="spellStart"/>
      <w:r w:rsidRPr="00261CB1">
        <w:t>cyberbulling</w:t>
      </w:r>
      <w:proofErr w:type="spellEnd"/>
      <w:r w:rsidRPr="00261CB1">
        <w:t>,).</w:t>
      </w:r>
    </w:p>
    <w:p w14:paraId="04936E52" w14:textId="2D9D5A75" w:rsidR="00C4392F" w:rsidRPr="00261CB1" w:rsidRDefault="005F5893" w:rsidP="00297200">
      <w:pPr>
        <w:ind w:firstLine="567"/>
      </w:pPr>
      <w:r w:rsidRPr="00261CB1">
        <w:rPr>
          <w:b/>
          <w:bCs/>
        </w:rPr>
        <w:t>5.</w:t>
      </w:r>
      <w:r w:rsidRPr="00261CB1">
        <w:t xml:space="preserve">Recomandări privind consolidarea culturii </w:t>
      </w:r>
      <w:proofErr w:type="spellStart"/>
      <w:r w:rsidRPr="00261CB1">
        <w:t>integrităţii</w:t>
      </w:r>
      <w:proofErr w:type="spellEnd"/>
      <w:r w:rsidRPr="00261CB1">
        <w:t xml:space="preserve"> academice.</w:t>
      </w:r>
    </w:p>
    <w:p w14:paraId="5F128948" w14:textId="65298AC9" w:rsidR="005F5893" w:rsidRPr="00261CB1" w:rsidRDefault="005F5893" w:rsidP="00297200">
      <w:pPr>
        <w:ind w:firstLine="567"/>
      </w:pPr>
    </w:p>
    <w:p w14:paraId="05BE35FD" w14:textId="6D29CCC6" w:rsidR="005F5893" w:rsidRPr="00261CB1" w:rsidRDefault="005F5893" w:rsidP="00297200">
      <w:pPr>
        <w:ind w:firstLine="567"/>
      </w:pPr>
    </w:p>
    <w:p w14:paraId="54E9F330" w14:textId="35B1AC66" w:rsidR="005F5893" w:rsidRPr="00261CB1" w:rsidRDefault="005F5893" w:rsidP="00297200">
      <w:pPr>
        <w:ind w:firstLine="567"/>
        <w:rPr>
          <w:b/>
          <w:bCs/>
        </w:rPr>
      </w:pPr>
      <w:r w:rsidRPr="00261CB1">
        <w:rPr>
          <w:b/>
          <w:bCs/>
        </w:rPr>
        <w:t xml:space="preserve">1.  </w:t>
      </w:r>
      <w:proofErr w:type="spellStart"/>
      <w:r w:rsidRPr="00261CB1">
        <w:rPr>
          <w:b/>
          <w:bCs/>
        </w:rPr>
        <w:t>Transparenţa</w:t>
      </w:r>
      <w:proofErr w:type="spellEnd"/>
      <w:r w:rsidRPr="00261CB1">
        <w:rPr>
          <w:b/>
          <w:bCs/>
        </w:rPr>
        <w:t xml:space="preserve"> </w:t>
      </w:r>
      <w:proofErr w:type="spellStart"/>
      <w:r w:rsidRPr="00261CB1">
        <w:rPr>
          <w:b/>
          <w:bCs/>
        </w:rPr>
        <w:t>şi</w:t>
      </w:r>
      <w:proofErr w:type="spellEnd"/>
      <w:r w:rsidRPr="00261CB1">
        <w:rPr>
          <w:b/>
          <w:bCs/>
        </w:rPr>
        <w:t xml:space="preserve"> gradul de responsabilitate al membrilor comunității academice</w:t>
      </w:r>
    </w:p>
    <w:p w14:paraId="7C2F880A" w14:textId="08E6A34F" w:rsidR="00261BC8" w:rsidRPr="00261CB1" w:rsidRDefault="00261BC8" w:rsidP="00297200">
      <w:pPr>
        <w:ind w:firstLine="567"/>
        <w:jc w:val="both"/>
      </w:pPr>
      <w:r w:rsidRPr="00261CB1">
        <w:t xml:space="preserve">Unul din principiile de bază care guvernează organizarea </w:t>
      </w:r>
      <w:proofErr w:type="spellStart"/>
      <w:r w:rsidRPr="00261CB1">
        <w:t>şi</w:t>
      </w:r>
      <w:proofErr w:type="spellEnd"/>
      <w:r w:rsidRPr="00261CB1">
        <w:t xml:space="preserve"> </w:t>
      </w:r>
      <w:proofErr w:type="spellStart"/>
      <w:r w:rsidRPr="00261CB1">
        <w:t>funcţionarea</w:t>
      </w:r>
      <w:proofErr w:type="spellEnd"/>
      <w:r w:rsidRPr="00261CB1">
        <w:t xml:space="preserve"> unei universități este </w:t>
      </w:r>
      <w:r w:rsidRPr="00261CB1">
        <w:rPr>
          <w:i/>
          <w:iCs/>
        </w:rPr>
        <w:t>principiul transparenței</w:t>
      </w:r>
      <w:r w:rsidRPr="00261CB1">
        <w:t>.</w:t>
      </w:r>
      <w:r w:rsidR="00FB5AF4" w:rsidRPr="00261CB1">
        <w:t xml:space="preserve"> Răspunderea publică obligă universitatea să asigure </w:t>
      </w:r>
      <w:proofErr w:type="spellStart"/>
      <w:r w:rsidR="00FB5AF4" w:rsidRPr="00261CB1">
        <w:t>transparenţa</w:t>
      </w:r>
      <w:proofErr w:type="spellEnd"/>
      <w:r w:rsidR="00FB5AF4" w:rsidRPr="00261CB1">
        <w:t xml:space="preserve"> tuturor deciziilor </w:t>
      </w:r>
      <w:proofErr w:type="spellStart"/>
      <w:r w:rsidR="00FB5AF4" w:rsidRPr="00261CB1">
        <w:t>şi</w:t>
      </w:r>
      <w:proofErr w:type="spellEnd"/>
      <w:r w:rsidR="00FB5AF4" w:rsidRPr="00261CB1">
        <w:t xml:space="preserve"> </w:t>
      </w:r>
      <w:proofErr w:type="spellStart"/>
      <w:r w:rsidR="00FB5AF4" w:rsidRPr="00261CB1">
        <w:t>activităţilor</w:t>
      </w:r>
      <w:proofErr w:type="spellEnd"/>
      <w:r w:rsidR="00FB5AF4" w:rsidRPr="00261CB1">
        <w:t xml:space="preserve"> sale, conform </w:t>
      </w:r>
      <w:proofErr w:type="spellStart"/>
      <w:r w:rsidR="00FB5AF4" w:rsidRPr="00261CB1">
        <w:t>legislaţiei</w:t>
      </w:r>
      <w:proofErr w:type="spellEnd"/>
      <w:r w:rsidR="00FB5AF4" w:rsidRPr="00261CB1">
        <w:t xml:space="preserve"> în vigoare</w:t>
      </w:r>
      <w:r w:rsidR="00CF5EF3" w:rsidRPr="00261CB1">
        <w:t>.</w:t>
      </w:r>
      <w:r w:rsidR="003E6558" w:rsidRPr="00261CB1">
        <w:t xml:space="preserve"> Promovarea </w:t>
      </w:r>
      <w:proofErr w:type="spellStart"/>
      <w:r w:rsidR="003E6558" w:rsidRPr="00261CB1">
        <w:rPr>
          <w:rStyle w:val="fontstyle01"/>
        </w:rPr>
        <w:t>transparenţei</w:t>
      </w:r>
      <w:proofErr w:type="spellEnd"/>
      <w:r w:rsidR="003E6558" w:rsidRPr="00261CB1">
        <w:rPr>
          <w:rStyle w:val="fontstyle01"/>
        </w:rPr>
        <w:t xml:space="preserve"> decizionale în cadrul universităților,</w:t>
      </w:r>
      <w:r w:rsidR="009A6DEA" w:rsidRPr="00261CB1">
        <w:rPr>
          <w:rStyle w:val="fontstyle01"/>
        </w:rPr>
        <w:t xml:space="preserve"> </w:t>
      </w:r>
      <w:r w:rsidR="003E6558" w:rsidRPr="00261CB1">
        <w:rPr>
          <w:rStyle w:val="fontstyle01"/>
        </w:rPr>
        <w:t xml:space="preserve">impune </w:t>
      </w:r>
      <w:r w:rsidR="009A6DEA" w:rsidRPr="00261CB1">
        <w:rPr>
          <w:rStyle w:val="fontstyle01"/>
        </w:rPr>
        <w:t>structurilor administrative</w:t>
      </w:r>
      <w:r w:rsidR="003E6558" w:rsidRPr="00261CB1">
        <w:rPr>
          <w:rStyle w:val="fontstyle01"/>
        </w:rPr>
        <w:t xml:space="preserve"> să permită participarea </w:t>
      </w:r>
      <w:proofErr w:type="spellStart"/>
      <w:r w:rsidR="003E6558" w:rsidRPr="00261CB1">
        <w:rPr>
          <w:rStyle w:val="fontstyle01"/>
        </w:rPr>
        <w:t>reprezentanţilor</w:t>
      </w:r>
      <w:proofErr w:type="spellEnd"/>
      <w:r w:rsidR="009A6DEA" w:rsidRPr="00261CB1">
        <w:rPr>
          <w:rStyle w:val="fontstyle01"/>
        </w:rPr>
        <w:t xml:space="preserve"> </w:t>
      </w:r>
      <w:proofErr w:type="spellStart"/>
      <w:r w:rsidR="003E6558" w:rsidRPr="00261CB1">
        <w:rPr>
          <w:rStyle w:val="fontstyle01"/>
        </w:rPr>
        <w:t>comunităţii</w:t>
      </w:r>
      <w:proofErr w:type="spellEnd"/>
      <w:r w:rsidR="003E6558" w:rsidRPr="00261CB1">
        <w:rPr>
          <w:rStyle w:val="fontstyle01"/>
        </w:rPr>
        <w:t xml:space="preserve"> </w:t>
      </w:r>
      <w:r w:rsidR="009A6DEA" w:rsidRPr="00261CB1">
        <w:rPr>
          <w:rStyle w:val="fontstyle01"/>
        </w:rPr>
        <w:t>academice</w:t>
      </w:r>
      <w:r w:rsidR="003E6558" w:rsidRPr="00261CB1">
        <w:rPr>
          <w:rStyle w:val="fontstyle01"/>
        </w:rPr>
        <w:t xml:space="preserve">, cu rol consultativ, la procesul decizional. </w:t>
      </w:r>
      <w:proofErr w:type="spellStart"/>
      <w:r w:rsidR="003E6558" w:rsidRPr="00261CB1">
        <w:rPr>
          <w:rStyle w:val="fontstyle01"/>
        </w:rPr>
        <w:t>Aceştia</w:t>
      </w:r>
      <w:proofErr w:type="spellEnd"/>
      <w:r w:rsidR="003E6558" w:rsidRPr="00261CB1">
        <w:rPr>
          <w:rStyle w:val="fontstyle01"/>
        </w:rPr>
        <w:t xml:space="preserve"> urmează să fie</w:t>
      </w:r>
      <w:r w:rsidR="00B647CE" w:rsidRPr="00261CB1">
        <w:rPr>
          <w:rStyle w:val="fontstyle01"/>
        </w:rPr>
        <w:t xml:space="preserve"> </w:t>
      </w:r>
      <w:proofErr w:type="spellStart"/>
      <w:r w:rsidR="003E6558" w:rsidRPr="00261CB1">
        <w:rPr>
          <w:rStyle w:val="fontstyle01"/>
        </w:rPr>
        <w:t>consultaţi</w:t>
      </w:r>
      <w:proofErr w:type="spellEnd"/>
      <w:r w:rsidR="003E6558" w:rsidRPr="00261CB1">
        <w:rPr>
          <w:rStyle w:val="fontstyle01"/>
        </w:rPr>
        <w:t xml:space="preserve"> atât în faza de </w:t>
      </w:r>
      <w:proofErr w:type="spellStart"/>
      <w:r w:rsidR="003E6558" w:rsidRPr="00261CB1">
        <w:rPr>
          <w:rStyle w:val="fontstyle01"/>
        </w:rPr>
        <w:t>concepţie</w:t>
      </w:r>
      <w:proofErr w:type="spellEnd"/>
      <w:r w:rsidR="003E6558" w:rsidRPr="00261CB1">
        <w:rPr>
          <w:rStyle w:val="fontstyle01"/>
        </w:rPr>
        <w:t xml:space="preserve"> </w:t>
      </w:r>
      <w:proofErr w:type="spellStart"/>
      <w:r w:rsidR="003E6558" w:rsidRPr="00261CB1">
        <w:rPr>
          <w:rStyle w:val="fontstyle01"/>
        </w:rPr>
        <w:t>şi</w:t>
      </w:r>
      <w:proofErr w:type="spellEnd"/>
      <w:r w:rsidR="003E6558" w:rsidRPr="00261CB1">
        <w:rPr>
          <w:rStyle w:val="fontstyle01"/>
        </w:rPr>
        <w:t xml:space="preserve"> elaborare, cât </w:t>
      </w:r>
      <w:proofErr w:type="spellStart"/>
      <w:r w:rsidR="003E6558" w:rsidRPr="00261CB1">
        <w:rPr>
          <w:rStyle w:val="fontstyle01"/>
        </w:rPr>
        <w:t>şi</w:t>
      </w:r>
      <w:proofErr w:type="spellEnd"/>
      <w:r w:rsidR="003E6558" w:rsidRPr="00261CB1">
        <w:rPr>
          <w:rStyle w:val="fontstyle01"/>
        </w:rPr>
        <w:t xml:space="preserve"> în cea de implementare a deciziilor, în</w:t>
      </w:r>
      <w:r w:rsidR="00B647CE" w:rsidRPr="00261CB1">
        <w:rPr>
          <w:rStyle w:val="fontstyle01"/>
        </w:rPr>
        <w:t xml:space="preserve"> </w:t>
      </w:r>
      <w:r w:rsidR="003E6558" w:rsidRPr="00261CB1">
        <w:rPr>
          <w:rStyle w:val="fontstyle01"/>
        </w:rPr>
        <w:t xml:space="preserve">vederea asigurării </w:t>
      </w:r>
      <w:proofErr w:type="spellStart"/>
      <w:r w:rsidR="003E6558" w:rsidRPr="00261CB1">
        <w:rPr>
          <w:rStyle w:val="fontstyle01"/>
        </w:rPr>
        <w:t>calităţii</w:t>
      </w:r>
      <w:proofErr w:type="spellEnd"/>
      <w:r w:rsidR="003E6558" w:rsidRPr="00261CB1">
        <w:rPr>
          <w:rStyle w:val="fontstyle01"/>
        </w:rPr>
        <w:t xml:space="preserve"> </w:t>
      </w:r>
      <w:proofErr w:type="spellStart"/>
      <w:r w:rsidR="003E6558" w:rsidRPr="00261CB1">
        <w:rPr>
          <w:rStyle w:val="fontstyle01"/>
        </w:rPr>
        <w:t>şi</w:t>
      </w:r>
      <w:proofErr w:type="spellEnd"/>
      <w:r w:rsidR="003E6558" w:rsidRPr="00261CB1">
        <w:rPr>
          <w:rStyle w:val="fontstyle01"/>
        </w:rPr>
        <w:t xml:space="preserve"> </w:t>
      </w:r>
      <w:proofErr w:type="spellStart"/>
      <w:r w:rsidR="003E6558" w:rsidRPr="00261CB1">
        <w:rPr>
          <w:rStyle w:val="fontstyle01"/>
        </w:rPr>
        <w:t>legitimităţii</w:t>
      </w:r>
      <w:proofErr w:type="spellEnd"/>
      <w:r w:rsidR="003E6558" w:rsidRPr="00261CB1">
        <w:rPr>
          <w:rStyle w:val="fontstyle01"/>
        </w:rPr>
        <w:t xml:space="preserve"> acestora.</w:t>
      </w:r>
    </w:p>
    <w:p w14:paraId="766B3E16" w14:textId="2EF9DBD2" w:rsidR="00B647CE" w:rsidRPr="00261CB1" w:rsidRDefault="00B647CE" w:rsidP="00297200">
      <w:pPr>
        <w:ind w:firstLine="567"/>
        <w:jc w:val="both"/>
        <w:rPr>
          <w:rStyle w:val="fontstyle01"/>
        </w:rPr>
      </w:pPr>
      <w:r w:rsidRPr="00261CB1">
        <w:rPr>
          <w:rStyle w:val="fontstyle01"/>
        </w:rPr>
        <w:t>Comunitatea academică trebuie să fie permanent informat</w:t>
      </w:r>
      <w:r w:rsidR="00E93438" w:rsidRPr="00261CB1">
        <w:rPr>
          <w:rStyle w:val="fontstyle01"/>
        </w:rPr>
        <w:t>ă</w:t>
      </w:r>
      <w:r w:rsidRPr="00261CB1">
        <w:rPr>
          <w:rStyle w:val="fontstyle01"/>
        </w:rPr>
        <w:t xml:space="preserve"> asupra </w:t>
      </w:r>
      <w:proofErr w:type="spellStart"/>
      <w:r w:rsidRPr="00261CB1">
        <w:rPr>
          <w:rStyle w:val="fontstyle01"/>
        </w:rPr>
        <w:t>activităţii</w:t>
      </w:r>
      <w:proofErr w:type="spellEnd"/>
      <w:r w:rsidRPr="00261CB1">
        <w:rPr>
          <w:rStyle w:val="fontstyle01"/>
        </w:rPr>
        <w:t xml:space="preserve"> </w:t>
      </w:r>
      <w:r w:rsidR="00E93438" w:rsidRPr="00261CB1">
        <w:rPr>
          <w:rStyle w:val="fontstyle01"/>
        </w:rPr>
        <w:t>personalului administrativ</w:t>
      </w:r>
      <w:r w:rsidRPr="00261CB1">
        <w:rPr>
          <w:rStyle w:val="fontstyle01"/>
        </w:rPr>
        <w:t>, atât</w:t>
      </w:r>
      <w:r w:rsidR="00E93438" w:rsidRPr="00261CB1">
        <w:rPr>
          <w:rStyle w:val="fontstyle01"/>
        </w:rPr>
        <w:t xml:space="preserve"> </w:t>
      </w:r>
      <w:r w:rsidRPr="00261CB1">
        <w:rPr>
          <w:rStyle w:val="fontstyle01"/>
        </w:rPr>
        <w:t xml:space="preserve">în stadiul de evaluare a planurilor de activitate, cât </w:t>
      </w:r>
      <w:proofErr w:type="spellStart"/>
      <w:r w:rsidRPr="00261CB1">
        <w:rPr>
          <w:rStyle w:val="fontstyle01"/>
        </w:rPr>
        <w:t>şi</w:t>
      </w:r>
      <w:proofErr w:type="spellEnd"/>
      <w:r w:rsidRPr="00261CB1">
        <w:rPr>
          <w:rStyle w:val="fontstyle01"/>
        </w:rPr>
        <w:t xml:space="preserve"> în momentul adoptării </w:t>
      </w:r>
      <w:proofErr w:type="spellStart"/>
      <w:r w:rsidRPr="00261CB1">
        <w:rPr>
          <w:rStyle w:val="fontstyle01"/>
        </w:rPr>
        <w:t>şi</w:t>
      </w:r>
      <w:proofErr w:type="spellEnd"/>
      <w:r w:rsidRPr="00261CB1">
        <w:rPr>
          <w:rStyle w:val="fontstyle01"/>
        </w:rPr>
        <w:t xml:space="preserve"> implementării</w:t>
      </w:r>
      <w:r w:rsidR="00E93438" w:rsidRPr="00261CB1">
        <w:rPr>
          <w:rStyle w:val="fontstyle01"/>
        </w:rPr>
        <w:t xml:space="preserve"> </w:t>
      </w:r>
      <w:r w:rsidRPr="00261CB1">
        <w:rPr>
          <w:rStyle w:val="fontstyle01"/>
        </w:rPr>
        <w:t xml:space="preserve">deciziilor, furnizându-i-se în orice moment </w:t>
      </w:r>
      <w:proofErr w:type="spellStart"/>
      <w:r w:rsidRPr="00261CB1">
        <w:rPr>
          <w:rStyle w:val="fontstyle01"/>
        </w:rPr>
        <w:t>informaţii</w:t>
      </w:r>
      <w:proofErr w:type="spellEnd"/>
      <w:r w:rsidRPr="00261CB1">
        <w:rPr>
          <w:rStyle w:val="fontstyle01"/>
        </w:rPr>
        <w:t xml:space="preserve"> complete, obiective </w:t>
      </w:r>
      <w:proofErr w:type="spellStart"/>
      <w:r w:rsidRPr="00261CB1">
        <w:rPr>
          <w:rStyle w:val="fontstyle01"/>
        </w:rPr>
        <w:t>şi</w:t>
      </w:r>
      <w:proofErr w:type="spellEnd"/>
      <w:r w:rsidRPr="00261CB1">
        <w:rPr>
          <w:rStyle w:val="fontstyle01"/>
        </w:rPr>
        <w:t xml:space="preserve"> consistente.</w:t>
      </w:r>
      <w:r w:rsidR="00DB0BC4" w:rsidRPr="00261CB1">
        <w:rPr>
          <w:rStyle w:val="fontstyle01"/>
        </w:rPr>
        <w:t xml:space="preserve"> </w:t>
      </w:r>
      <w:proofErr w:type="spellStart"/>
      <w:r w:rsidRPr="00261CB1">
        <w:rPr>
          <w:rStyle w:val="fontstyle01"/>
        </w:rPr>
        <w:t>Transparenţa</w:t>
      </w:r>
      <w:proofErr w:type="spellEnd"/>
      <w:r w:rsidRPr="00261CB1">
        <w:rPr>
          <w:rStyle w:val="fontstyle01"/>
        </w:rPr>
        <w:t xml:space="preserve"> permite oricărei persoane asupra căreia produce efecte un act al unei</w:t>
      </w:r>
      <w:r w:rsidRPr="00261CB1">
        <w:rPr>
          <w:color w:val="000000"/>
        </w:rPr>
        <w:br/>
      </w:r>
      <w:r w:rsidR="00DB0BC4" w:rsidRPr="00261CB1">
        <w:rPr>
          <w:rStyle w:val="fontstyle01"/>
        </w:rPr>
        <w:t>structurile</w:t>
      </w:r>
      <w:r w:rsidRPr="00261CB1">
        <w:rPr>
          <w:rStyle w:val="fontstyle01"/>
        </w:rPr>
        <w:t xml:space="preserve"> </w:t>
      </w:r>
      <w:r w:rsidR="00DB0BC4" w:rsidRPr="00261CB1">
        <w:rPr>
          <w:rStyle w:val="fontstyle01"/>
        </w:rPr>
        <w:t>administrative</w:t>
      </w:r>
      <w:r w:rsidRPr="00261CB1">
        <w:rPr>
          <w:rStyle w:val="fontstyle01"/>
        </w:rPr>
        <w:t xml:space="preserve"> să cunoască temeiul acestuia. La rândul lor </w:t>
      </w:r>
      <w:r w:rsidR="005779E2" w:rsidRPr="00261CB1">
        <w:rPr>
          <w:rStyle w:val="fontstyle01"/>
        </w:rPr>
        <w:t>structur</w:t>
      </w:r>
      <w:r w:rsidRPr="00261CB1">
        <w:rPr>
          <w:rStyle w:val="fontstyle01"/>
        </w:rPr>
        <w:t xml:space="preserve">ile </w:t>
      </w:r>
      <w:r w:rsidR="00DB0BC4" w:rsidRPr="00261CB1">
        <w:rPr>
          <w:rStyle w:val="fontstyle01"/>
        </w:rPr>
        <w:t>administrative</w:t>
      </w:r>
      <w:r w:rsidRPr="00261CB1">
        <w:rPr>
          <w:rStyle w:val="fontstyle01"/>
        </w:rPr>
        <w:t xml:space="preserve"> primesc de la</w:t>
      </w:r>
      <w:r w:rsidR="005779E2" w:rsidRPr="00261CB1">
        <w:rPr>
          <w:rStyle w:val="fontstyle01"/>
        </w:rPr>
        <w:t xml:space="preserve"> </w:t>
      </w:r>
      <w:proofErr w:type="spellStart"/>
      <w:r w:rsidRPr="00261CB1">
        <w:rPr>
          <w:rStyle w:val="fontstyle01"/>
        </w:rPr>
        <w:t>entităţile</w:t>
      </w:r>
      <w:proofErr w:type="spellEnd"/>
      <w:r w:rsidRPr="00261CB1">
        <w:rPr>
          <w:rStyle w:val="fontstyle01"/>
        </w:rPr>
        <w:t xml:space="preserve"> superioare </w:t>
      </w:r>
      <w:proofErr w:type="spellStart"/>
      <w:r w:rsidRPr="00261CB1">
        <w:rPr>
          <w:rStyle w:val="fontstyle01"/>
        </w:rPr>
        <w:t>feed</w:t>
      </w:r>
      <w:proofErr w:type="spellEnd"/>
      <w:r w:rsidRPr="00261CB1">
        <w:rPr>
          <w:rStyle w:val="fontstyle01"/>
        </w:rPr>
        <w:t xml:space="preserve">-back constând în evaluarea </w:t>
      </w:r>
      <w:proofErr w:type="spellStart"/>
      <w:r w:rsidRPr="00261CB1">
        <w:rPr>
          <w:rStyle w:val="fontstyle01"/>
        </w:rPr>
        <w:t>amănunţită</w:t>
      </w:r>
      <w:proofErr w:type="spellEnd"/>
      <w:r w:rsidRPr="00261CB1">
        <w:rPr>
          <w:rStyle w:val="fontstyle01"/>
        </w:rPr>
        <w:t xml:space="preserve"> a </w:t>
      </w:r>
      <w:proofErr w:type="spellStart"/>
      <w:r w:rsidRPr="00261CB1">
        <w:rPr>
          <w:rStyle w:val="fontstyle01"/>
        </w:rPr>
        <w:t>activităţii</w:t>
      </w:r>
      <w:proofErr w:type="spellEnd"/>
      <w:r w:rsidRPr="00261CB1">
        <w:rPr>
          <w:rStyle w:val="fontstyle01"/>
        </w:rPr>
        <w:t xml:space="preserve"> lor.</w:t>
      </w:r>
    </w:p>
    <w:p w14:paraId="3A9C0FD0" w14:textId="01376E6C" w:rsidR="001B3ED1" w:rsidRPr="00261CB1" w:rsidRDefault="001B3ED1" w:rsidP="00297200">
      <w:pPr>
        <w:ind w:firstLine="567"/>
        <w:jc w:val="both"/>
        <w:rPr>
          <w:rStyle w:val="fontstyle01"/>
        </w:rPr>
      </w:pPr>
      <w:r w:rsidRPr="00261CB1">
        <w:t xml:space="preserve">Comunitatea academică are, în misiunea sa, o </w:t>
      </w:r>
      <w:r w:rsidRPr="00261CB1">
        <w:rPr>
          <w:i/>
          <w:iCs/>
        </w:rPr>
        <w:t xml:space="preserve">responsabilitate față de dezvoltarea societății </w:t>
      </w:r>
      <w:r w:rsidRPr="00261CB1">
        <w:t>în care se regăsește, iar una dintre modalități este implicarea în viața publică în rolul de specialist, expert, om de știință. Dincolo de formarea viitorilor profesioniști, o universitate pune la dispoziția societății cunoașterea pe care o are – mai ales sub forma rezultatelor cercetării, dar și în documente de informare a politicilor publice sau alte comunicări. Dar aceasta nu este singura așteptare socială de la universitate. Nu doar rezultate științifice comunicate și utilizate în politici, nu doar știri despre programe de studii și viața studenților, ci ni se cere o atitudine integră a unor persoane aflate într-un exercițiu sau serviciu public. Cu alte cuvinte, comportamentul așteptat este cel al unei persoane ireproșabile moral, dedicate profesiei (actuale sau viitoare), întotdeauna în căutarea adevărului. Cât de legitimă este această așteptare în condițiile în care educația și cercetarea nu par a fi o prioritate socială și politică, rămâne de discutat. Dar, chiar și așa, responsabilitatea publică a studenților și profesorilor se poate exercita ușor dincolo de pereții uneori prea groși ai universității. Ea presupune, pur și simplu, a trăi după valorile și principiile comunității (pe care le găsim în Carta universitară și în Codul de etică), indiferent de ceea ce cred sau fac ceilalți.</w:t>
      </w:r>
    </w:p>
    <w:p w14:paraId="57B368EF" w14:textId="1DE02299" w:rsidR="005B6888" w:rsidRPr="00261CB1" w:rsidRDefault="0071341C" w:rsidP="00297200">
      <w:pPr>
        <w:ind w:firstLine="567"/>
        <w:jc w:val="both"/>
      </w:pPr>
      <w:r w:rsidRPr="00261CB1">
        <w:rPr>
          <w:rStyle w:val="fontstyle01"/>
        </w:rPr>
        <w:t xml:space="preserve"> De asemenea, tot de responsabilitatea membr</w:t>
      </w:r>
      <w:r w:rsidR="00B32334" w:rsidRPr="00261CB1">
        <w:rPr>
          <w:rStyle w:val="fontstyle01"/>
        </w:rPr>
        <w:t>i</w:t>
      </w:r>
      <w:r w:rsidRPr="00261CB1">
        <w:rPr>
          <w:rStyle w:val="fontstyle01"/>
        </w:rPr>
        <w:t>lor comunității academice d</w:t>
      </w:r>
      <w:r w:rsidR="00B32334" w:rsidRPr="00261CB1">
        <w:rPr>
          <w:rStyle w:val="fontstyle01"/>
        </w:rPr>
        <w:t>epinde durabilitate</w:t>
      </w:r>
      <w:r w:rsidR="000F2FC9" w:rsidRPr="00261CB1">
        <w:rPr>
          <w:rStyle w:val="fontstyle01"/>
        </w:rPr>
        <w:t xml:space="preserve">a culturii integrității academice care poate fi subminată de următoarele </w:t>
      </w:r>
      <w:proofErr w:type="spellStart"/>
      <w:r w:rsidR="00670DBE" w:rsidRPr="00261CB1">
        <w:rPr>
          <w:b/>
          <w:bCs/>
          <w:i/>
          <w:iCs/>
        </w:rPr>
        <w:t>acţiuni</w:t>
      </w:r>
      <w:proofErr w:type="spellEnd"/>
      <w:r w:rsidR="00670DBE" w:rsidRPr="00261CB1">
        <w:rPr>
          <w:b/>
          <w:bCs/>
          <w:i/>
          <w:iCs/>
        </w:rPr>
        <w:t xml:space="preserve"> imorale</w:t>
      </w:r>
      <w:r w:rsidR="00670DBE" w:rsidRPr="00261CB1">
        <w:t xml:space="preserve"> înfăptuite în </w:t>
      </w:r>
      <w:proofErr w:type="spellStart"/>
      <w:r w:rsidR="00670DBE" w:rsidRPr="00261CB1">
        <w:t>universităţi</w:t>
      </w:r>
      <w:proofErr w:type="spellEnd"/>
      <w:r w:rsidR="00670DBE" w:rsidRPr="00261CB1">
        <w:t xml:space="preserve">: </w:t>
      </w:r>
    </w:p>
    <w:p w14:paraId="323ED4B0" w14:textId="6B478994" w:rsidR="00DC0DBA" w:rsidRPr="00261CB1" w:rsidRDefault="00E91955" w:rsidP="00297200">
      <w:pPr>
        <w:ind w:firstLine="567"/>
      </w:pPr>
      <w:r w:rsidRPr="00261CB1">
        <w:t xml:space="preserve">- </w:t>
      </w:r>
      <w:r w:rsidR="00AC749E" w:rsidRPr="00261CB1">
        <w:t xml:space="preserve">nerespectarea proprietății intelectuale, </w:t>
      </w:r>
      <w:r w:rsidRPr="00261CB1">
        <w:t>plagiat</w:t>
      </w:r>
      <w:r w:rsidR="00DC0DBA" w:rsidRPr="00261CB1">
        <w:t xml:space="preserve"> </w:t>
      </w:r>
    </w:p>
    <w:p w14:paraId="20A58422" w14:textId="77777777" w:rsidR="00DC0DBA" w:rsidRPr="00261CB1" w:rsidRDefault="00DC0DBA" w:rsidP="00297200">
      <w:pPr>
        <w:ind w:firstLine="567"/>
      </w:pPr>
      <w:r w:rsidRPr="00261CB1">
        <w:t xml:space="preserve">- probleme de etichetă la ore și în serviciile administrative </w:t>
      </w:r>
    </w:p>
    <w:p w14:paraId="7EA5F21A" w14:textId="331042BF" w:rsidR="00AC749E" w:rsidRPr="00261CB1" w:rsidRDefault="00DC0DBA" w:rsidP="00297200">
      <w:pPr>
        <w:ind w:firstLine="567"/>
      </w:pPr>
      <w:r w:rsidRPr="00261CB1">
        <w:t>- comunicarea deficitară în instituție;</w:t>
      </w:r>
      <w:r w:rsidR="00AC749E" w:rsidRPr="00261CB1">
        <w:t xml:space="preserve"> </w:t>
      </w:r>
    </w:p>
    <w:p w14:paraId="11DD6B83" w14:textId="0E9F8700" w:rsidR="00AC749E" w:rsidRPr="00261CB1" w:rsidRDefault="00AC749E" w:rsidP="00297200">
      <w:pPr>
        <w:ind w:firstLine="567"/>
      </w:pPr>
      <w:r w:rsidRPr="00261CB1">
        <w:t>- limbajul rece și nepoliticos al personalului administrativ în relația cu studenții</w:t>
      </w:r>
    </w:p>
    <w:p w14:paraId="6D898E4B" w14:textId="712B286E" w:rsidR="00E91955" w:rsidRPr="00261CB1" w:rsidRDefault="00AC749E" w:rsidP="00297200">
      <w:pPr>
        <w:ind w:firstLine="567"/>
      </w:pPr>
      <w:r w:rsidRPr="00261CB1">
        <w:t>- relația viciată profesor-student: adresare, hărțuire, tratarea arogantă a studenților, utilizarea unui limbaj ofensator sau superior de către cadrele didactice;</w:t>
      </w:r>
    </w:p>
    <w:p w14:paraId="2B6FB9F5" w14:textId="77777777" w:rsidR="001B603C" w:rsidRPr="00261CB1" w:rsidRDefault="00E91955" w:rsidP="00297200">
      <w:pPr>
        <w:ind w:firstLine="567"/>
      </w:pPr>
      <w:r w:rsidRPr="00261CB1">
        <w:t xml:space="preserve">- conflict de interese, nepotism, concurență neloială </w:t>
      </w:r>
    </w:p>
    <w:p w14:paraId="40D8E508" w14:textId="77777777" w:rsidR="001B603C" w:rsidRPr="00261CB1" w:rsidRDefault="001B603C" w:rsidP="00297200">
      <w:pPr>
        <w:ind w:firstLine="567"/>
      </w:pPr>
      <w:r w:rsidRPr="00261CB1">
        <w:t>- t</w:t>
      </w:r>
      <w:r w:rsidR="00E91955" w:rsidRPr="00261CB1">
        <w:t xml:space="preserve">rafic de influență </w:t>
      </w:r>
    </w:p>
    <w:p w14:paraId="1686A1DB" w14:textId="3B1F22B2" w:rsidR="001B603C" w:rsidRPr="00261CB1" w:rsidRDefault="001B603C" w:rsidP="00297200">
      <w:pPr>
        <w:ind w:firstLine="567"/>
      </w:pPr>
      <w:r w:rsidRPr="00261CB1">
        <w:t>- c</w:t>
      </w:r>
      <w:r w:rsidR="00E91955" w:rsidRPr="00261CB1">
        <w:t xml:space="preserve">orectitudinea notării – </w:t>
      </w:r>
      <w:r w:rsidR="0014614E" w:rsidRPr="00261CB1">
        <w:t xml:space="preserve">favoritism, evaluarea subiectivă din partea cadrelor didactice, </w:t>
      </w:r>
      <w:r w:rsidR="00E91955" w:rsidRPr="00261CB1">
        <w:t xml:space="preserve">corupție </w:t>
      </w:r>
    </w:p>
    <w:p w14:paraId="3B5C2910" w14:textId="196A0F60" w:rsidR="001B603C" w:rsidRPr="00261CB1" w:rsidRDefault="001B603C" w:rsidP="00297200">
      <w:pPr>
        <w:ind w:firstLine="567"/>
      </w:pPr>
      <w:r w:rsidRPr="00261CB1">
        <w:rPr>
          <w:lang w:val="ro-MD"/>
        </w:rPr>
        <w:t>- î</w:t>
      </w:r>
      <w:proofErr w:type="spellStart"/>
      <w:r w:rsidR="00E91955" w:rsidRPr="00261CB1">
        <w:t>ncălcarea</w:t>
      </w:r>
      <w:proofErr w:type="spellEnd"/>
      <w:r w:rsidR="00E91955" w:rsidRPr="00261CB1">
        <w:t xml:space="preserve"> dreptului la confidențialitate (în notare, în calificativele finale, în datele statistice etc.) </w:t>
      </w:r>
    </w:p>
    <w:p w14:paraId="71191746" w14:textId="6A9ED362" w:rsidR="005B6888" w:rsidRPr="00261CB1" w:rsidRDefault="00670DBE" w:rsidP="00297200">
      <w:pPr>
        <w:ind w:firstLine="567"/>
      </w:pPr>
      <w:r w:rsidRPr="00261CB1">
        <w:lastRenderedPageBreak/>
        <w:t xml:space="preserve">- mita și cadourile oferite profesorilor; </w:t>
      </w:r>
    </w:p>
    <w:p w14:paraId="1EAA428B" w14:textId="6244043B" w:rsidR="005F5893" w:rsidRPr="00261CB1" w:rsidRDefault="00670DBE" w:rsidP="00297200">
      <w:pPr>
        <w:ind w:firstLine="567"/>
        <w:rPr>
          <w:b/>
          <w:bCs/>
        </w:rPr>
      </w:pPr>
      <w:r w:rsidRPr="00261CB1">
        <w:t>- presiuni din partea profesorilor pentru ca studenții să le cumpere cărțile.</w:t>
      </w:r>
    </w:p>
    <w:p w14:paraId="74BB0029" w14:textId="77777777" w:rsidR="005F5893" w:rsidRPr="00261CB1" w:rsidRDefault="005F5893" w:rsidP="00297200">
      <w:pPr>
        <w:ind w:firstLine="567"/>
        <w:rPr>
          <w:b/>
          <w:bCs/>
        </w:rPr>
      </w:pPr>
    </w:p>
    <w:p w14:paraId="2E2355E0" w14:textId="7A7E41C3" w:rsidR="005F5893" w:rsidRPr="00261CB1" w:rsidRDefault="005F5893" w:rsidP="00297200">
      <w:pPr>
        <w:ind w:firstLine="567"/>
        <w:rPr>
          <w:b/>
          <w:bCs/>
        </w:rPr>
      </w:pPr>
      <w:r w:rsidRPr="00261CB1">
        <w:rPr>
          <w:b/>
          <w:bCs/>
        </w:rPr>
        <w:t xml:space="preserve">2. Fenomenul </w:t>
      </w:r>
      <w:proofErr w:type="spellStart"/>
      <w:r w:rsidRPr="00261CB1">
        <w:rPr>
          <w:b/>
          <w:bCs/>
        </w:rPr>
        <w:t>corupţiei</w:t>
      </w:r>
      <w:proofErr w:type="spellEnd"/>
      <w:r w:rsidRPr="00261CB1">
        <w:rPr>
          <w:b/>
          <w:bCs/>
        </w:rPr>
        <w:t xml:space="preserve"> – concept, prevenire, combatere</w:t>
      </w:r>
    </w:p>
    <w:p w14:paraId="6AC85E72" w14:textId="77777777" w:rsidR="00D53DF9" w:rsidRPr="00261CB1" w:rsidRDefault="00D53DF9" w:rsidP="00297200">
      <w:pPr>
        <w:ind w:firstLine="567"/>
        <w:jc w:val="both"/>
        <w:rPr>
          <w:rStyle w:val="fontstyle01"/>
        </w:rPr>
      </w:pPr>
      <w:r w:rsidRPr="00261CB1">
        <w:rPr>
          <w:rStyle w:val="fontstyle01"/>
        </w:rPr>
        <w:t xml:space="preserve">Ca act antisocial, </w:t>
      </w:r>
      <w:proofErr w:type="spellStart"/>
      <w:r w:rsidRPr="00261CB1">
        <w:rPr>
          <w:rStyle w:val="fontstyle01"/>
        </w:rPr>
        <w:t>corupţia</w:t>
      </w:r>
      <w:proofErr w:type="spellEnd"/>
      <w:r w:rsidRPr="00261CB1">
        <w:rPr>
          <w:rStyle w:val="fontstyle01"/>
        </w:rPr>
        <w:t xml:space="preserve"> este frecvent întâlnită în societate </w:t>
      </w:r>
      <w:proofErr w:type="spellStart"/>
      <w:r w:rsidRPr="00261CB1">
        <w:rPr>
          <w:rStyle w:val="fontstyle01"/>
        </w:rPr>
        <w:t>şi</w:t>
      </w:r>
      <w:proofErr w:type="spellEnd"/>
      <w:r w:rsidRPr="00261CB1">
        <w:rPr>
          <w:rStyle w:val="fontstyle01"/>
        </w:rPr>
        <w:t xml:space="preserve"> este deosebit de</w:t>
      </w:r>
      <w:r w:rsidRPr="00261CB1">
        <w:rPr>
          <w:color w:val="000000"/>
        </w:rPr>
        <w:br/>
      </w:r>
      <w:r w:rsidRPr="00261CB1">
        <w:rPr>
          <w:rStyle w:val="fontstyle01"/>
        </w:rPr>
        <w:t>dăunătoare deoarece favorizează interesele unor particulari, afectând interesele colective prin</w:t>
      </w:r>
      <w:r w:rsidRPr="00261CB1">
        <w:rPr>
          <w:color w:val="000000"/>
        </w:rPr>
        <w:br/>
      </w:r>
      <w:r w:rsidRPr="00261CB1">
        <w:rPr>
          <w:rStyle w:val="fontstyle01"/>
        </w:rPr>
        <w:t xml:space="preserve">comiterea unor fapte, cum ar fi: </w:t>
      </w:r>
      <w:proofErr w:type="spellStart"/>
      <w:r w:rsidRPr="00261CB1">
        <w:rPr>
          <w:rStyle w:val="fontstyle01"/>
        </w:rPr>
        <w:t>însuşirea</w:t>
      </w:r>
      <w:proofErr w:type="spellEnd"/>
      <w:r w:rsidRPr="00261CB1">
        <w:rPr>
          <w:rStyle w:val="fontstyle01"/>
        </w:rPr>
        <w:t xml:space="preserve">, deturnarea </w:t>
      </w:r>
      <w:proofErr w:type="spellStart"/>
      <w:r w:rsidRPr="00261CB1">
        <w:rPr>
          <w:rStyle w:val="fontstyle01"/>
        </w:rPr>
        <w:t>şi</w:t>
      </w:r>
      <w:proofErr w:type="spellEnd"/>
      <w:r w:rsidRPr="00261CB1">
        <w:rPr>
          <w:rStyle w:val="fontstyle01"/>
        </w:rPr>
        <w:t xml:space="preserve"> folosirea resurselor publice în interes</w:t>
      </w:r>
      <w:r w:rsidRPr="00261CB1">
        <w:rPr>
          <w:color w:val="000000"/>
        </w:rPr>
        <w:br/>
      </w:r>
      <w:r w:rsidRPr="00261CB1">
        <w:rPr>
          <w:rStyle w:val="fontstyle01"/>
        </w:rPr>
        <w:t xml:space="preserve">personal, ocuparea unor </w:t>
      </w:r>
      <w:proofErr w:type="spellStart"/>
      <w:r w:rsidRPr="00261CB1">
        <w:rPr>
          <w:rStyle w:val="fontstyle01"/>
        </w:rPr>
        <w:t>funcţii</w:t>
      </w:r>
      <w:proofErr w:type="spellEnd"/>
      <w:r w:rsidRPr="00261CB1">
        <w:rPr>
          <w:rStyle w:val="fontstyle01"/>
        </w:rPr>
        <w:t xml:space="preserve"> publice prin </w:t>
      </w:r>
      <w:proofErr w:type="spellStart"/>
      <w:r w:rsidRPr="00261CB1">
        <w:rPr>
          <w:rStyle w:val="fontstyle01"/>
        </w:rPr>
        <w:t>relaţii</w:t>
      </w:r>
      <w:proofErr w:type="spellEnd"/>
      <w:r w:rsidRPr="00261CB1">
        <w:rPr>
          <w:rStyle w:val="fontstyle01"/>
        </w:rPr>
        <w:t xml:space="preserve"> </w:t>
      </w:r>
      <w:proofErr w:type="spellStart"/>
      <w:r w:rsidRPr="00261CB1">
        <w:rPr>
          <w:rStyle w:val="fontstyle01"/>
        </w:rPr>
        <w:t>preferenţiale</w:t>
      </w:r>
      <w:proofErr w:type="spellEnd"/>
      <w:r w:rsidRPr="00261CB1">
        <w:rPr>
          <w:rStyle w:val="fontstyle01"/>
        </w:rPr>
        <w:t xml:space="preserve">, încheierea unor </w:t>
      </w:r>
      <w:proofErr w:type="spellStart"/>
      <w:r w:rsidRPr="00261CB1">
        <w:rPr>
          <w:rStyle w:val="fontstyle01"/>
        </w:rPr>
        <w:t>tranzacţii</w:t>
      </w:r>
      <w:proofErr w:type="spellEnd"/>
      <w:r w:rsidRPr="00261CB1">
        <w:rPr>
          <w:color w:val="000000"/>
        </w:rPr>
        <w:br/>
      </w:r>
      <w:r w:rsidRPr="00261CB1">
        <w:rPr>
          <w:rStyle w:val="fontstyle01"/>
        </w:rPr>
        <w:t xml:space="preserve">prin eludarea normelor morale </w:t>
      </w:r>
      <w:proofErr w:type="spellStart"/>
      <w:r w:rsidRPr="00261CB1">
        <w:rPr>
          <w:rStyle w:val="fontstyle01"/>
        </w:rPr>
        <w:t>şi</w:t>
      </w:r>
      <w:proofErr w:type="spellEnd"/>
      <w:r w:rsidRPr="00261CB1">
        <w:rPr>
          <w:rStyle w:val="fontstyle01"/>
        </w:rPr>
        <w:t xml:space="preserve"> legale </w:t>
      </w:r>
      <w:proofErr w:type="spellStart"/>
      <w:r w:rsidRPr="00261CB1">
        <w:rPr>
          <w:rStyle w:val="fontstyle01"/>
        </w:rPr>
        <w:t>ş.a</w:t>
      </w:r>
      <w:proofErr w:type="spellEnd"/>
      <w:r w:rsidRPr="00261CB1">
        <w:rPr>
          <w:rStyle w:val="fontstyle01"/>
        </w:rPr>
        <w:t xml:space="preserve">.. </w:t>
      </w:r>
    </w:p>
    <w:p w14:paraId="5F41235E" w14:textId="50309E40" w:rsidR="009A30EB" w:rsidRPr="00261CB1" w:rsidRDefault="002936BF" w:rsidP="00297200">
      <w:pPr>
        <w:ind w:firstLine="567"/>
        <w:jc w:val="both"/>
        <w:rPr>
          <w:rStyle w:val="fontstyle01"/>
        </w:rPr>
      </w:pPr>
      <w:r w:rsidRPr="00261CB1">
        <w:t xml:space="preserve">Conform </w:t>
      </w:r>
      <w:proofErr w:type="spellStart"/>
      <w:r w:rsidRPr="00261CB1">
        <w:rPr>
          <w:i/>
          <w:iCs/>
        </w:rPr>
        <w:t>Convenţiei</w:t>
      </w:r>
      <w:proofErr w:type="spellEnd"/>
      <w:r w:rsidRPr="00261CB1">
        <w:rPr>
          <w:i/>
          <w:iCs/>
        </w:rPr>
        <w:t xml:space="preserve"> Civile despre </w:t>
      </w:r>
      <w:proofErr w:type="spellStart"/>
      <w:r w:rsidRPr="00261CB1">
        <w:rPr>
          <w:i/>
          <w:iCs/>
        </w:rPr>
        <w:t>Corupţie</w:t>
      </w:r>
      <w:proofErr w:type="spellEnd"/>
      <w:r w:rsidRPr="00261CB1">
        <w:rPr>
          <w:i/>
          <w:iCs/>
        </w:rPr>
        <w:t xml:space="preserve"> (Strasbourg, 1999),</w:t>
      </w:r>
      <w:r w:rsidRPr="00261CB1">
        <w:t xml:space="preserve"> </w:t>
      </w:r>
      <w:proofErr w:type="spellStart"/>
      <w:r w:rsidRPr="00261CB1">
        <w:rPr>
          <w:b/>
          <w:bCs/>
        </w:rPr>
        <w:t>corupţia</w:t>
      </w:r>
      <w:proofErr w:type="spellEnd"/>
      <w:r w:rsidRPr="00261CB1">
        <w:t xml:space="preserve"> este „faptul de a solicita, de a oferi, de a da sau de a accepta, direct sau indirect, un comision ilicit sau un alt avantaj necuvenit sau promisiunea unui asemenea avantaj necuvenit, care afectează exercitarea normală a unei </w:t>
      </w:r>
      <w:proofErr w:type="spellStart"/>
      <w:r w:rsidRPr="00261CB1">
        <w:t>funcţii</w:t>
      </w:r>
      <w:proofErr w:type="spellEnd"/>
      <w:r w:rsidRPr="00261CB1">
        <w:t xml:space="preserve"> sau comportamentul cerut beneficiarului comisionului ilicit sau al avantajului necuvenit, sau al promisiunii unui asemenea avantaj necuvenit”. </w:t>
      </w:r>
      <w:proofErr w:type="spellStart"/>
      <w:r w:rsidRPr="00261CB1">
        <w:rPr>
          <w:i/>
          <w:iCs/>
        </w:rPr>
        <w:t>Convenţia</w:t>
      </w:r>
      <w:proofErr w:type="spellEnd"/>
      <w:r w:rsidRPr="00261CB1">
        <w:rPr>
          <w:i/>
          <w:iCs/>
        </w:rPr>
        <w:t xml:space="preserve"> penală privind </w:t>
      </w:r>
      <w:proofErr w:type="spellStart"/>
      <w:r w:rsidRPr="00261CB1">
        <w:rPr>
          <w:i/>
          <w:iCs/>
        </w:rPr>
        <w:t>corupţie</w:t>
      </w:r>
      <w:proofErr w:type="spellEnd"/>
      <w:r w:rsidRPr="00261CB1">
        <w:rPr>
          <w:i/>
          <w:iCs/>
        </w:rPr>
        <w:t xml:space="preserve"> (Strasbourg, 1999)</w:t>
      </w:r>
      <w:r w:rsidRPr="00261CB1">
        <w:t xml:space="preserve"> </w:t>
      </w:r>
      <w:proofErr w:type="spellStart"/>
      <w:r w:rsidRPr="00261CB1">
        <w:t>defineşte</w:t>
      </w:r>
      <w:proofErr w:type="spellEnd"/>
      <w:r w:rsidRPr="00261CB1">
        <w:t xml:space="preserve"> </w:t>
      </w:r>
      <w:proofErr w:type="spellStart"/>
      <w:r w:rsidRPr="00261CB1">
        <w:t>corupţia</w:t>
      </w:r>
      <w:proofErr w:type="spellEnd"/>
      <w:r w:rsidRPr="00261CB1">
        <w:t xml:space="preserve"> în cele două </w:t>
      </w:r>
      <w:proofErr w:type="spellStart"/>
      <w:r w:rsidRPr="00261CB1">
        <w:t>modalităţi</w:t>
      </w:r>
      <w:proofErr w:type="spellEnd"/>
      <w:r w:rsidRPr="00261CB1">
        <w:t xml:space="preserve"> de </w:t>
      </w:r>
      <w:proofErr w:type="spellStart"/>
      <w:r w:rsidRPr="00261CB1">
        <w:t>săvârşire</w:t>
      </w:r>
      <w:proofErr w:type="spellEnd"/>
      <w:r w:rsidRPr="00261CB1">
        <w:t xml:space="preserve"> a ei </w:t>
      </w:r>
      <w:r w:rsidRPr="00261CB1">
        <w:rPr>
          <w:b/>
          <w:bCs/>
        </w:rPr>
        <w:t xml:space="preserve">– activă </w:t>
      </w:r>
      <w:proofErr w:type="spellStart"/>
      <w:r w:rsidRPr="00261CB1">
        <w:rPr>
          <w:b/>
          <w:bCs/>
        </w:rPr>
        <w:t>şi</w:t>
      </w:r>
      <w:proofErr w:type="spellEnd"/>
      <w:r w:rsidRPr="00261CB1">
        <w:rPr>
          <w:b/>
          <w:bCs/>
        </w:rPr>
        <w:t xml:space="preserve"> pasivă</w:t>
      </w:r>
      <w:r w:rsidRPr="00261CB1">
        <w:t xml:space="preserve">. </w:t>
      </w:r>
      <w:proofErr w:type="spellStart"/>
      <w:r w:rsidRPr="00261CB1">
        <w:rPr>
          <w:i/>
          <w:iCs/>
        </w:rPr>
        <w:t>Corupţia</w:t>
      </w:r>
      <w:proofErr w:type="spellEnd"/>
      <w:r w:rsidRPr="00261CB1">
        <w:rPr>
          <w:i/>
          <w:iCs/>
        </w:rPr>
        <w:t xml:space="preserve"> activă</w:t>
      </w:r>
      <w:r w:rsidRPr="00261CB1">
        <w:t xml:space="preserve"> este "promisiunea, oferirea sau darea, cu </w:t>
      </w:r>
      <w:proofErr w:type="spellStart"/>
      <w:r w:rsidRPr="00261CB1">
        <w:t>intenţie</w:t>
      </w:r>
      <w:proofErr w:type="spellEnd"/>
      <w:r w:rsidRPr="00261CB1">
        <w:t xml:space="preserve">, de către orice persoană, ‐ direct sau indirect, a oricărui folos necuvenit, către un </w:t>
      </w:r>
      <w:proofErr w:type="spellStart"/>
      <w:r w:rsidRPr="00261CB1">
        <w:t>funcţionar</w:t>
      </w:r>
      <w:proofErr w:type="spellEnd"/>
      <w:r w:rsidRPr="00261CB1">
        <w:t xml:space="preserve"> public, pentru sine ori pentru altul, în vederea îndeplinirii ori </w:t>
      </w:r>
      <w:proofErr w:type="spellStart"/>
      <w:r w:rsidRPr="00261CB1">
        <w:t>abţinerii</w:t>
      </w:r>
      <w:proofErr w:type="spellEnd"/>
      <w:r w:rsidRPr="00261CB1">
        <w:t xml:space="preserve"> de la a îndeplini un act în </w:t>
      </w:r>
      <w:proofErr w:type="spellStart"/>
      <w:r w:rsidRPr="00261CB1">
        <w:t>exerciţiul</w:t>
      </w:r>
      <w:proofErr w:type="spellEnd"/>
      <w:r w:rsidRPr="00261CB1">
        <w:t xml:space="preserve"> </w:t>
      </w:r>
      <w:proofErr w:type="spellStart"/>
      <w:r w:rsidRPr="00261CB1">
        <w:t>funcţiilor</w:t>
      </w:r>
      <w:proofErr w:type="spellEnd"/>
      <w:r w:rsidRPr="00261CB1">
        <w:t xml:space="preserve">". </w:t>
      </w:r>
      <w:proofErr w:type="spellStart"/>
      <w:r w:rsidRPr="00261CB1">
        <w:rPr>
          <w:i/>
          <w:iCs/>
        </w:rPr>
        <w:t>Corupţia</w:t>
      </w:r>
      <w:proofErr w:type="spellEnd"/>
      <w:r w:rsidRPr="00261CB1">
        <w:rPr>
          <w:i/>
          <w:iCs/>
        </w:rPr>
        <w:t xml:space="preserve"> pasivă</w:t>
      </w:r>
      <w:r w:rsidRPr="00261CB1">
        <w:t xml:space="preserve"> este "solicitarea ori primirea, cu </w:t>
      </w:r>
      <w:proofErr w:type="spellStart"/>
      <w:r w:rsidRPr="00261CB1">
        <w:t>intenţie</w:t>
      </w:r>
      <w:proofErr w:type="spellEnd"/>
      <w:r w:rsidRPr="00261CB1">
        <w:t xml:space="preserve">, de către un </w:t>
      </w:r>
      <w:proofErr w:type="spellStart"/>
      <w:r w:rsidRPr="00261CB1">
        <w:t>funcţionar</w:t>
      </w:r>
      <w:proofErr w:type="spellEnd"/>
      <w:r w:rsidRPr="00261CB1">
        <w:t xml:space="preserve"> public, direct sau indirect, a unui folos necuvenit, pentru sine ori pentru altul sau acceptarea unei oferte ori promisiuni a unui astfel de folos, în vederea îndeplinirii ori </w:t>
      </w:r>
      <w:proofErr w:type="spellStart"/>
      <w:r w:rsidRPr="00261CB1">
        <w:t>abţinerii</w:t>
      </w:r>
      <w:proofErr w:type="spellEnd"/>
      <w:r w:rsidRPr="00261CB1">
        <w:t xml:space="preserve"> de la a îndeplini un act în </w:t>
      </w:r>
      <w:proofErr w:type="spellStart"/>
      <w:r w:rsidRPr="00261CB1">
        <w:t>exerciţiul</w:t>
      </w:r>
      <w:proofErr w:type="spellEnd"/>
      <w:r w:rsidRPr="00261CB1">
        <w:t xml:space="preserve"> </w:t>
      </w:r>
      <w:proofErr w:type="spellStart"/>
      <w:r w:rsidRPr="00261CB1">
        <w:t>funcţiilor</w:t>
      </w:r>
      <w:proofErr w:type="spellEnd"/>
      <w:r w:rsidRPr="00261CB1">
        <w:t xml:space="preserve"> sale". Potrivit </w:t>
      </w:r>
      <w:proofErr w:type="spellStart"/>
      <w:r w:rsidRPr="00261CB1">
        <w:t>convenţiei</w:t>
      </w:r>
      <w:proofErr w:type="spellEnd"/>
      <w:r w:rsidRPr="00261CB1">
        <w:t xml:space="preserve"> </w:t>
      </w:r>
      <w:proofErr w:type="spellStart"/>
      <w:r w:rsidRPr="00261CB1">
        <w:t>menţionate</w:t>
      </w:r>
      <w:proofErr w:type="spellEnd"/>
      <w:r w:rsidRPr="00261CB1">
        <w:t xml:space="preserve">, aceste fapte constituie </w:t>
      </w:r>
      <w:proofErr w:type="spellStart"/>
      <w:r w:rsidRPr="00261CB1">
        <w:t>corupţie</w:t>
      </w:r>
      <w:proofErr w:type="spellEnd"/>
      <w:r w:rsidRPr="00261CB1">
        <w:t xml:space="preserve"> dacă sânt </w:t>
      </w:r>
      <w:proofErr w:type="spellStart"/>
      <w:r w:rsidRPr="00261CB1">
        <w:t>săvârşite</w:t>
      </w:r>
      <w:proofErr w:type="spellEnd"/>
      <w:r w:rsidRPr="00261CB1">
        <w:t xml:space="preserve"> de </w:t>
      </w:r>
      <w:proofErr w:type="spellStart"/>
      <w:r w:rsidRPr="00261CB1">
        <w:t>funcţionari</w:t>
      </w:r>
      <w:proofErr w:type="spellEnd"/>
      <w:r w:rsidRPr="00261CB1">
        <w:t xml:space="preserve"> publici </w:t>
      </w:r>
      <w:proofErr w:type="spellStart"/>
      <w:r w:rsidRPr="00261CB1">
        <w:t>naţionali</w:t>
      </w:r>
      <w:proofErr w:type="spellEnd"/>
      <w:r w:rsidRPr="00261CB1">
        <w:t xml:space="preserve">, străini, parlamentari </w:t>
      </w:r>
      <w:proofErr w:type="spellStart"/>
      <w:r w:rsidRPr="00261CB1">
        <w:t>naţionali</w:t>
      </w:r>
      <w:proofErr w:type="spellEnd"/>
      <w:r w:rsidRPr="00261CB1">
        <w:t xml:space="preserve">, străini </w:t>
      </w:r>
      <w:proofErr w:type="spellStart"/>
      <w:r w:rsidRPr="00261CB1">
        <w:t>şi</w:t>
      </w:r>
      <w:proofErr w:type="spellEnd"/>
      <w:r w:rsidRPr="00261CB1">
        <w:t xml:space="preserve"> ai adunărilor parlamentare </w:t>
      </w:r>
      <w:proofErr w:type="spellStart"/>
      <w:r w:rsidRPr="00261CB1">
        <w:t>internaţionale</w:t>
      </w:r>
      <w:proofErr w:type="spellEnd"/>
      <w:r w:rsidRPr="00261CB1">
        <w:t xml:space="preserve">, </w:t>
      </w:r>
      <w:proofErr w:type="spellStart"/>
      <w:r w:rsidRPr="00261CB1">
        <w:t>funcţionari</w:t>
      </w:r>
      <w:proofErr w:type="spellEnd"/>
      <w:r w:rsidRPr="00261CB1">
        <w:t xml:space="preserve"> </w:t>
      </w:r>
      <w:proofErr w:type="spellStart"/>
      <w:r w:rsidRPr="00261CB1">
        <w:t>internaţionali</w:t>
      </w:r>
      <w:proofErr w:type="spellEnd"/>
      <w:r w:rsidRPr="00261CB1">
        <w:t xml:space="preserve">, precum </w:t>
      </w:r>
      <w:proofErr w:type="spellStart"/>
      <w:r w:rsidRPr="00261CB1">
        <w:t>şi</w:t>
      </w:r>
      <w:proofErr w:type="spellEnd"/>
      <w:r w:rsidRPr="00261CB1">
        <w:t xml:space="preserve"> de persoane care reprezintă </w:t>
      </w:r>
      <w:proofErr w:type="spellStart"/>
      <w:r w:rsidRPr="00261CB1">
        <w:t>organizaţii</w:t>
      </w:r>
      <w:proofErr w:type="spellEnd"/>
      <w:r w:rsidRPr="00261CB1">
        <w:t xml:space="preserve"> </w:t>
      </w:r>
      <w:proofErr w:type="spellStart"/>
      <w:r w:rsidRPr="00261CB1">
        <w:t>internaţionale</w:t>
      </w:r>
      <w:proofErr w:type="spellEnd"/>
      <w:r w:rsidRPr="00261CB1">
        <w:t xml:space="preserve">. De asemenea, </w:t>
      </w:r>
      <w:proofErr w:type="spellStart"/>
      <w:r w:rsidRPr="00261CB1">
        <w:t>corupţia</w:t>
      </w:r>
      <w:proofErr w:type="spellEnd"/>
      <w:r w:rsidRPr="00261CB1">
        <w:t xml:space="preserve"> </w:t>
      </w:r>
      <w:proofErr w:type="spellStart"/>
      <w:r w:rsidRPr="00261CB1">
        <w:t>ţine</w:t>
      </w:r>
      <w:proofErr w:type="spellEnd"/>
      <w:r w:rsidRPr="00261CB1">
        <w:t xml:space="preserve"> atât de sectorul public, cât </w:t>
      </w:r>
      <w:proofErr w:type="spellStart"/>
      <w:r w:rsidRPr="00261CB1">
        <w:t>şi</w:t>
      </w:r>
      <w:proofErr w:type="spellEnd"/>
      <w:r w:rsidRPr="00261CB1">
        <w:t xml:space="preserve"> de cel privat.</w:t>
      </w:r>
      <w:bookmarkStart w:id="0" w:name="OLE_LINK1"/>
      <w:r w:rsidR="009A30EB" w:rsidRPr="00261CB1">
        <w:rPr>
          <w:rStyle w:val="fontstyle01"/>
          <w:b/>
          <w:bCs/>
        </w:rPr>
        <w:t xml:space="preserve"> </w:t>
      </w:r>
      <w:r w:rsidR="009A30EB" w:rsidRPr="00261CB1">
        <w:rPr>
          <w:rStyle w:val="fontstyle01"/>
        </w:rPr>
        <w:t>Astfel,</w:t>
      </w:r>
      <w:r w:rsidR="009A30EB" w:rsidRPr="00261CB1">
        <w:rPr>
          <w:rStyle w:val="fontstyle01"/>
          <w:b/>
          <w:bCs/>
        </w:rPr>
        <w:t xml:space="preserve"> </w:t>
      </w:r>
      <w:proofErr w:type="spellStart"/>
      <w:r w:rsidR="009A30EB" w:rsidRPr="00261CB1">
        <w:rPr>
          <w:rStyle w:val="fontstyle01"/>
          <w:b/>
          <w:bCs/>
        </w:rPr>
        <w:t>corupţia</w:t>
      </w:r>
      <w:proofErr w:type="spellEnd"/>
      <w:r w:rsidR="009A30EB" w:rsidRPr="00261CB1">
        <w:rPr>
          <w:rStyle w:val="fontstyle01"/>
        </w:rPr>
        <w:t xml:space="preserve"> vizează un ansamblu de </w:t>
      </w:r>
      <w:proofErr w:type="spellStart"/>
      <w:r w:rsidR="009A30EB" w:rsidRPr="00261CB1">
        <w:rPr>
          <w:rStyle w:val="fontstyle01"/>
        </w:rPr>
        <w:t>activităţi</w:t>
      </w:r>
      <w:proofErr w:type="spellEnd"/>
      <w:r w:rsidR="009A30EB" w:rsidRPr="00261CB1">
        <w:rPr>
          <w:rStyle w:val="fontstyle01"/>
        </w:rPr>
        <w:t xml:space="preserve"> imorale, ilicite, ilegale realizate atât de indivizi cu </w:t>
      </w:r>
      <w:proofErr w:type="spellStart"/>
      <w:r w:rsidR="009A30EB" w:rsidRPr="00261CB1">
        <w:rPr>
          <w:rStyle w:val="fontstyle01"/>
        </w:rPr>
        <w:t>funcţii</w:t>
      </w:r>
      <w:proofErr w:type="spellEnd"/>
      <w:r w:rsidR="009A30EB" w:rsidRPr="00261CB1">
        <w:rPr>
          <w:rStyle w:val="fontstyle01"/>
        </w:rPr>
        <w:t xml:space="preserve"> de conducere sau care exercită un rol public, cât </w:t>
      </w:r>
      <w:proofErr w:type="spellStart"/>
      <w:r w:rsidR="009A30EB" w:rsidRPr="00261CB1">
        <w:rPr>
          <w:rStyle w:val="fontstyle01"/>
        </w:rPr>
        <w:t>şi</w:t>
      </w:r>
      <w:proofErr w:type="spellEnd"/>
      <w:r w:rsidR="009A30EB" w:rsidRPr="00261CB1">
        <w:rPr>
          <w:rStyle w:val="fontstyle01"/>
        </w:rPr>
        <w:t xml:space="preserve"> de diverse grupuri </w:t>
      </w:r>
      <w:proofErr w:type="spellStart"/>
      <w:r w:rsidR="009A30EB" w:rsidRPr="00261CB1">
        <w:rPr>
          <w:rStyle w:val="fontstyle01"/>
        </w:rPr>
        <w:t>şi</w:t>
      </w:r>
      <w:proofErr w:type="spellEnd"/>
      <w:r w:rsidR="009A30EB" w:rsidRPr="00261CB1">
        <w:rPr>
          <w:rStyle w:val="fontstyle01"/>
        </w:rPr>
        <w:t xml:space="preserve"> </w:t>
      </w:r>
      <w:proofErr w:type="spellStart"/>
      <w:r w:rsidR="009A30EB" w:rsidRPr="00261CB1">
        <w:rPr>
          <w:rStyle w:val="fontstyle01"/>
        </w:rPr>
        <w:t>organizaţii</w:t>
      </w:r>
      <w:proofErr w:type="spellEnd"/>
      <w:r w:rsidR="009A30EB" w:rsidRPr="00261CB1">
        <w:rPr>
          <w:rStyle w:val="fontstyle01"/>
        </w:rPr>
        <w:t xml:space="preserve">, publice sau private, în scopul </w:t>
      </w:r>
      <w:proofErr w:type="spellStart"/>
      <w:r w:rsidR="009A30EB" w:rsidRPr="00261CB1">
        <w:rPr>
          <w:rStyle w:val="fontstyle01"/>
        </w:rPr>
        <w:t>obţinerii</w:t>
      </w:r>
      <w:proofErr w:type="spellEnd"/>
      <w:r w:rsidR="009A30EB" w:rsidRPr="00261CB1">
        <w:rPr>
          <w:rStyle w:val="fontstyle01"/>
        </w:rPr>
        <w:t xml:space="preserve"> unor avantaje materiale sau morale sau a unui statut social superior prin utilizarea unor forme de constrângere, </w:t>
      </w:r>
      <w:proofErr w:type="spellStart"/>
      <w:r w:rsidR="009A30EB" w:rsidRPr="00261CB1">
        <w:rPr>
          <w:rStyle w:val="fontstyle01"/>
        </w:rPr>
        <w:t>şantaj</w:t>
      </w:r>
      <w:proofErr w:type="spellEnd"/>
      <w:r w:rsidR="009A30EB" w:rsidRPr="00261CB1">
        <w:rPr>
          <w:rStyle w:val="fontstyle01"/>
        </w:rPr>
        <w:t xml:space="preserve">, </w:t>
      </w:r>
      <w:proofErr w:type="spellStart"/>
      <w:r w:rsidR="009A30EB" w:rsidRPr="00261CB1">
        <w:rPr>
          <w:rStyle w:val="fontstyle01"/>
        </w:rPr>
        <w:t>înşelăciune</w:t>
      </w:r>
      <w:proofErr w:type="spellEnd"/>
      <w:r w:rsidR="009A30EB" w:rsidRPr="00261CB1">
        <w:rPr>
          <w:rStyle w:val="fontstyle01"/>
        </w:rPr>
        <w:t>, mituire, cumpărare, intimidare.</w:t>
      </w:r>
    </w:p>
    <w:bookmarkEnd w:id="0"/>
    <w:p w14:paraId="65BD03BC" w14:textId="77777777" w:rsidR="00501FCA" w:rsidRPr="00261CB1" w:rsidRDefault="00D53DF9" w:rsidP="00297200">
      <w:pPr>
        <w:ind w:firstLine="567"/>
        <w:jc w:val="both"/>
        <w:rPr>
          <w:rStyle w:val="fontstyle01"/>
        </w:rPr>
      </w:pPr>
      <w:r w:rsidRPr="00261CB1">
        <w:rPr>
          <w:rStyle w:val="fontstyle01"/>
        </w:rPr>
        <w:t xml:space="preserve">Printre </w:t>
      </w:r>
      <w:r w:rsidRPr="00261CB1">
        <w:rPr>
          <w:rStyle w:val="fontstyle01"/>
          <w:b/>
          <w:bCs/>
        </w:rPr>
        <w:t>cauzele</w:t>
      </w:r>
      <w:r w:rsidRPr="00261CB1">
        <w:rPr>
          <w:rStyle w:val="fontstyle01"/>
        </w:rPr>
        <w:t xml:space="preserve"> care favorizează </w:t>
      </w:r>
      <w:proofErr w:type="spellStart"/>
      <w:r w:rsidRPr="00261CB1">
        <w:rPr>
          <w:rStyle w:val="fontstyle01"/>
        </w:rPr>
        <w:t>apariţia</w:t>
      </w:r>
      <w:proofErr w:type="spellEnd"/>
      <w:r w:rsidRPr="00261CB1">
        <w:rPr>
          <w:rStyle w:val="fontstyle01"/>
        </w:rPr>
        <w:t xml:space="preserve"> </w:t>
      </w:r>
      <w:proofErr w:type="spellStart"/>
      <w:r w:rsidRPr="00261CB1">
        <w:rPr>
          <w:rStyle w:val="fontstyle01"/>
        </w:rPr>
        <w:t>corupţiei</w:t>
      </w:r>
      <w:proofErr w:type="spellEnd"/>
      <w:r w:rsidRPr="00261CB1">
        <w:rPr>
          <w:rStyle w:val="fontstyle01"/>
        </w:rPr>
        <w:t xml:space="preserve"> se numără următoarele:</w:t>
      </w:r>
    </w:p>
    <w:p w14:paraId="71136BE3" w14:textId="77777777" w:rsidR="00501FCA" w:rsidRPr="00261CB1" w:rsidRDefault="00D53DF9" w:rsidP="00297200">
      <w:pPr>
        <w:ind w:firstLine="567"/>
        <w:jc w:val="both"/>
        <w:rPr>
          <w:rStyle w:val="fontstyle01"/>
        </w:rPr>
      </w:pPr>
      <w:r w:rsidRPr="00261CB1">
        <w:rPr>
          <w:rStyle w:val="fontstyle01"/>
        </w:rPr>
        <w:t xml:space="preserve">- slăbirea </w:t>
      </w:r>
      <w:proofErr w:type="spellStart"/>
      <w:r w:rsidRPr="00261CB1">
        <w:rPr>
          <w:rStyle w:val="fontstyle01"/>
        </w:rPr>
        <w:t>autorităţii</w:t>
      </w:r>
      <w:proofErr w:type="spellEnd"/>
      <w:r w:rsidRPr="00261CB1">
        <w:rPr>
          <w:rStyle w:val="fontstyle01"/>
        </w:rPr>
        <w:t xml:space="preserve"> statului datorită </w:t>
      </w:r>
      <w:proofErr w:type="spellStart"/>
      <w:r w:rsidRPr="00261CB1">
        <w:rPr>
          <w:rStyle w:val="fontstyle01"/>
        </w:rPr>
        <w:t>ineficienţei</w:t>
      </w:r>
      <w:proofErr w:type="spellEnd"/>
      <w:r w:rsidRPr="00261CB1">
        <w:rPr>
          <w:rStyle w:val="fontstyle01"/>
        </w:rPr>
        <w:t xml:space="preserve"> </w:t>
      </w:r>
      <w:proofErr w:type="spellStart"/>
      <w:r w:rsidRPr="00261CB1">
        <w:rPr>
          <w:rStyle w:val="fontstyle01"/>
        </w:rPr>
        <w:t>instituţiilor</w:t>
      </w:r>
      <w:proofErr w:type="spellEnd"/>
      <w:r w:rsidRPr="00261CB1">
        <w:rPr>
          <w:rStyle w:val="fontstyle01"/>
        </w:rPr>
        <w:t xml:space="preserve"> acestuia;</w:t>
      </w:r>
    </w:p>
    <w:p w14:paraId="00172D7D" w14:textId="77777777" w:rsidR="00501FCA" w:rsidRPr="00261CB1" w:rsidRDefault="00D53DF9" w:rsidP="00297200">
      <w:pPr>
        <w:ind w:firstLine="567"/>
        <w:jc w:val="both"/>
        <w:rPr>
          <w:rStyle w:val="fontstyle01"/>
        </w:rPr>
      </w:pPr>
      <w:r w:rsidRPr="00261CB1">
        <w:rPr>
          <w:rStyle w:val="fontstyle01"/>
        </w:rPr>
        <w:t xml:space="preserve">- degradarea nivelului de trai al </w:t>
      </w:r>
      <w:proofErr w:type="spellStart"/>
      <w:r w:rsidRPr="00261CB1">
        <w:rPr>
          <w:rStyle w:val="fontstyle01"/>
        </w:rPr>
        <w:t>populaţiei</w:t>
      </w:r>
      <w:proofErr w:type="spellEnd"/>
      <w:r w:rsidRPr="00261CB1">
        <w:rPr>
          <w:rStyle w:val="fontstyle01"/>
        </w:rPr>
        <w:t>;</w:t>
      </w:r>
    </w:p>
    <w:p w14:paraId="2DE2B0C9" w14:textId="77777777" w:rsidR="00501FCA" w:rsidRPr="00261CB1" w:rsidRDefault="00D53DF9" w:rsidP="00297200">
      <w:pPr>
        <w:ind w:firstLine="567"/>
        <w:jc w:val="both"/>
        <w:rPr>
          <w:rStyle w:val="fontstyle01"/>
        </w:rPr>
      </w:pPr>
      <w:r w:rsidRPr="00261CB1">
        <w:rPr>
          <w:rStyle w:val="fontstyle01"/>
        </w:rPr>
        <w:t xml:space="preserve">- lipsa unor valori sociale, </w:t>
      </w:r>
      <w:proofErr w:type="spellStart"/>
      <w:r w:rsidRPr="00261CB1">
        <w:rPr>
          <w:rStyle w:val="fontstyle01"/>
        </w:rPr>
        <w:t>însoţită</w:t>
      </w:r>
      <w:proofErr w:type="spellEnd"/>
      <w:r w:rsidRPr="00261CB1">
        <w:rPr>
          <w:rStyle w:val="fontstyle01"/>
        </w:rPr>
        <w:t xml:space="preserve"> de alterarea respectării principiilor morale;</w:t>
      </w:r>
    </w:p>
    <w:p w14:paraId="58ADD332" w14:textId="70F7DF2F" w:rsidR="005F5893" w:rsidRPr="00261CB1" w:rsidRDefault="00D53DF9" w:rsidP="00297200">
      <w:pPr>
        <w:ind w:firstLine="567"/>
        <w:jc w:val="both"/>
        <w:rPr>
          <w:rStyle w:val="fontstyle01"/>
        </w:rPr>
      </w:pPr>
      <w:r w:rsidRPr="00261CB1">
        <w:rPr>
          <w:rStyle w:val="fontstyle01"/>
        </w:rPr>
        <w:t xml:space="preserve">- lipsa reformelor, la nivel </w:t>
      </w:r>
      <w:proofErr w:type="spellStart"/>
      <w:r w:rsidRPr="00261CB1">
        <w:rPr>
          <w:rStyle w:val="fontstyle01"/>
        </w:rPr>
        <w:t>instituţional</w:t>
      </w:r>
      <w:proofErr w:type="spellEnd"/>
      <w:r w:rsidRPr="00261CB1">
        <w:rPr>
          <w:rStyle w:val="fontstyle01"/>
        </w:rPr>
        <w:t xml:space="preserve"> </w:t>
      </w:r>
      <w:proofErr w:type="spellStart"/>
      <w:r w:rsidRPr="00261CB1">
        <w:rPr>
          <w:rStyle w:val="fontstyle01"/>
        </w:rPr>
        <w:t>şi</w:t>
      </w:r>
      <w:proofErr w:type="spellEnd"/>
      <w:r w:rsidRPr="00261CB1">
        <w:rPr>
          <w:rStyle w:val="fontstyle01"/>
        </w:rPr>
        <w:t xml:space="preserve"> legislativ, care să fie în </w:t>
      </w:r>
      <w:proofErr w:type="spellStart"/>
      <w:r w:rsidRPr="00261CB1">
        <w:rPr>
          <w:rStyle w:val="fontstyle01"/>
        </w:rPr>
        <w:t>concordanţă</w:t>
      </w:r>
      <w:proofErr w:type="spellEnd"/>
      <w:r w:rsidRPr="00261CB1">
        <w:rPr>
          <w:rStyle w:val="fontstyle01"/>
        </w:rPr>
        <w:t xml:space="preserve"> cu</w:t>
      </w:r>
      <w:r w:rsidR="00501FCA" w:rsidRPr="00261CB1">
        <w:rPr>
          <w:rStyle w:val="fontstyle01"/>
        </w:rPr>
        <w:t xml:space="preserve"> </w:t>
      </w:r>
      <w:proofErr w:type="spellStart"/>
      <w:r w:rsidRPr="00261CB1">
        <w:rPr>
          <w:rStyle w:val="fontstyle01"/>
        </w:rPr>
        <w:t>evoluţiile</w:t>
      </w:r>
      <w:proofErr w:type="spellEnd"/>
      <w:r w:rsidRPr="00261CB1">
        <w:rPr>
          <w:rStyle w:val="fontstyle01"/>
        </w:rPr>
        <w:t xml:space="preserve"> </w:t>
      </w:r>
      <w:proofErr w:type="spellStart"/>
      <w:r w:rsidRPr="00261CB1">
        <w:rPr>
          <w:rStyle w:val="fontstyle01"/>
        </w:rPr>
        <w:t>socio</w:t>
      </w:r>
      <w:proofErr w:type="spellEnd"/>
      <w:r w:rsidRPr="00261CB1">
        <w:rPr>
          <w:rStyle w:val="fontstyle01"/>
        </w:rPr>
        <w:t>-economice.</w:t>
      </w:r>
    </w:p>
    <w:p w14:paraId="7039FBC4" w14:textId="7448BA1F" w:rsidR="00EC3726" w:rsidRPr="00261CB1" w:rsidRDefault="00EC3726" w:rsidP="00297200">
      <w:pPr>
        <w:ind w:firstLine="567"/>
        <w:jc w:val="both"/>
      </w:pPr>
      <w:proofErr w:type="spellStart"/>
      <w:r w:rsidRPr="00261CB1">
        <w:t>Consecinţele</w:t>
      </w:r>
      <w:proofErr w:type="spellEnd"/>
      <w:r w:rsidRPr="00261CB1">
        <w:t xml:space="preserve"> nefaste ale </w:t>
      </w:r>
      <w:proofErr w:type="spellStart"/>
      <w:r w:rsidRPr="00261CB1">
        <w:t>corupţiei</w:t>
      </w:r>
      <w:proofErr w:type="spellEnd"/>
      <w:r w:rsidRPr="00261CB1">
        <w:t xml:space="preserve"> în Republica Moldova sânt </w:t>
      </w:r>
      <w:proofErr w:type="spellStart"/>
      <w:r w:rsidRPr="00261CB1">
        <w:t>resimţite</w:t>
      </w:r>
      <w:proofErr w:type="spellEnd"/>
      <w:r w:rsidRPr="00261CB1">
        <w:t xml:space="preserve"> mai curând de societate, decât de indivizii </w:t>
      </w:r>
      <w:proofErr w:type="spellStart"/>
      <w:r w:rsidRPr="00261CB1">
        <w:t>corupţi</w:t>
      </w:r>
      <w:proofErr w:type="spellEnd"/>
      <w:r w:rsidRPr="00261CB1">
        <w:t xml:space="preserve">, iar practicarea </w:t>
      </w:r>
      <w:proofErr w:type="spellStart"/>
      <w:r w:rsidRPr="00261CB1">
        <w:t>corupţiei</w:t>
      </w:r>
      <w:proofErr w:type="spellEnd"/>
      <w:r w:rsidRPr="00261CB1">
        <w:t xml:space="preserve"> oferă beneficii imediate celor </w:t>
      </w:r>
      <w:proofErr w:type="spellStart"/>
      <w:r w:rsidRPr="00261CB1">
        <w:t>corupţi</w:t>
      </w:r>
      <w:proofErr w:type="spellEnd"/>
      <w:r w:rsidRPr="00261CB1">
        <w:t xml:space="preserve"> </w:t>
      </w:r>
      <w:proofErr w:type="spellStart"/>
      <w:r w:rsidRPr="00261CB1">
        <w:t>şi</w:t>
      </w:r>
      <w:proofErr w:type="spellEnd"/>
      <w:r w:rsidRPr="00261CB1">
        <w:t xml:space="preserve"> periclitează pe termen lung bunăstarea </w:t>
      </w:r>
      <w:proofErr w:type="spellStart"/>
      <w:r w:rsidRPr="00261CB1">
        <w:t>populaţiei</w:t>
      </w:r>
      <w:proofErr w:type="spellEnd"/>
      <w:r w:rsidRPr="00261CB1">
        <w:t xml:space="preserve">, subminând încrederea </w:t>
      </w:r>
      <w:proofErr w:type="spellStart"/>
      <w:r w:rsidRPr="00261CB1">
        <w:t>societăţii</w:t>
      </w:r>
      <w:proofErr w:type="spellEnd"/>
      <w:r w:rsidRPr="00261CB1">
        <w:t xml:space="preserve"> în </w:t>
      </w:r>
      <w:proofErr w:type="spellStart"/>
      <w:r w:rsidRPr="00261CB1">
        <w:t>autorităţile</w:t>
      </w:r>
      <w:proofErr w:type="spellEnd"/>
      <w:r w:rsidRPr="00261CB1">
        <w:t xml:space="preserve"> publice </w:t>
      </w:r>
      <w:proofErr w:type="spellStart"/>
      <w:r w:rsidRPr="00261CB1">
        <w:t>şi</w:t>
      </w:r>
      <w:proofErr w:type="spellEnd"/>
      <w:r w:rsidRPr="00261CB1">
        <w:t xml:space="preserve"> </w:t>
      </w:r>
      <w:proofErr w:type="spellStart"/>
      <w:r w:rsidRPr="00261CB1">
        <w:t>eficienţa</w:t>
      </w:r>
      <w:proofErr w:type="spellEnd"/>
      <w:r w:rsidRPr="00261CB1">
        <w:t xml:space="preserve"> </w:t>
      </w:r>
      <w:proofErr w:type="spellStart"/>
      <w:r w:rsidRPr="00261CB1">
        <w:t>funcţionării</w:t>
      </w:r>
      <w:proofErr w:type="spellEnd"/>
      <w:r w:rsidRPr="00261CB1">
        <w:t xml:space="preserve"> democratice a unui stat de drept. O </w:t>
      </w:r>
      <w:proofErr w:type="spellStart"/>
      <w:r w:rsidRPr="00261CB1">
        <w:t>consecinţă</w:t>
      </w:r>
      <w:proofErr w:type="spellEnd"/>
      <w:r w:rsidRPr="00261CB1">
        <w:t xml:space="preserve"> gravă a </w:t>
      </w:r>
      <w:proofErr w:type="spellStart"/>
      <w:r w:rsidRPr="00261CB1">
        <w:t>corupţiei</w:t>
      </w:r>
      <w:proofErr w:type="spellEnd"/>
      <w:r w:rsidRPr="00261CB1">
        <w:t xml:space="preserve"> este sărăcia, care, la rândul ei, </w:t>
      </w:r>
      <w:proofErr w:type="spellStart"/>
      <w:r w:rsidRPr="00261CB1">
        <w:t>sporeşte</w:t>
      </w:r>
      <w:proofErr w:type="spellEnd"/>
      <w:r w:rsidRPr="00261CB1">
        <w:t xml:space="preserve"> atractivitatea </w:t>
      </w:r>
      <w:proofErr w:type="spellStart"/>
      <w:r w:rsidRPr="00261CB1">
        <w:t>corupţiei</w:t>
      </w:r>
      <w:proofErr w:type="spellEnd"/>
      <w:r w:rsidRPr="00261CB1">
        <w:t>. Pentru a rupe cercul vicios „</w:t>
      </w:r>
      <w:proofErr w:type="spellStart"/>
      <w:r w:rsidRPr="00261CB1">
        <w:t>corupţiesărăcie-corupţie</w:t>
      </w:r>
      <w:proofErr w:type="spellEnd"/>
      <w:r w:rsidRPr="00261CB1">
        <w:t xml:space="preserve">”, abordarea </w:t>
      </w:r>
      <w:proofErr w:type="spellStart"/>
      <w:r w:rsidRPr="00261CB1">
        <w:t>activităţilor</w:t>
      </w:r>
      <w:proofErr w:type="spellEnd"/>
      <w:r w:rsidRPr="00261CB1">
        <w:t xml:space="preserve"> </w:t>
      </w:r>
      <w:proofErr w:type="spellStart"/>
      <w:r w:rsidRPr="00261CB1">
        <w:t>anticorupţie</w:t>
      </w:r>
      <w:proofErr w:type="spellEnd"/>
      <w:r w:rsidRPr="00261CB1">
        <w:t xml:space="preserve"> trebuie să fie ghidată de </w:t>
      </w:r>
      <w:proofErr w:type="spellStart"/>
      <w:r w:rsidRPr="00261CB1">
        <w:t>intoleranţa</w:t>
      </w:r>
      <w:proofErr w:type="spellEnd"/>
      <w:r w:rsidRPr="00261CB1">
        <w:t xml:space="preserve"> </w:t>
      </w:r>
      <w:proofErr w:type="spellStart"/>
      <w:r w:rsidRPr="00261CB1">
        <w:t>faţă</w:t>
      </w:r>
      <w:proofErr w:type="spellEnd"/>
      <w:r w:rsidRPr="00261CB1">
        <w:t xml:space="preserve"> de </w:t>
      </w:r>
      <w:proofErr w:type="spellStart"/>
      <w:r w:rsidRPr="00261CB1">
        <w:t>corupţie</w:t>
      </w:r>
      <w:proofErr w:type="spellEnd"/>
      <w:r w:rsidRPr="00261CB1">
        <w:t xml:space="preserve"> </w:t>
      </w:r>
      <w:proofErr w:type="spellStart"/>
      <w:r w:rsidRPr="00261CB1">
        <w:t>şi</w:t>
      </w:r>
      <w:proofErr w:type="spellEnd"/>
      <w:r w:rsidRPr="00261CB1">
        <w:t xml:space="preserve"> de transformarea acesteia din activitate cu ‐ avantaje mari </w:t>
      </w:r>
      <w:proofErr w:type="spellStart"/>
      <w:r w:rsidRPr="00261CB1">
        <w:t>şi</w:t>
      </w:r>
      <w:proofErr w:type="spellEnd"/>
      <w:r w:rsidRPr="00261CB1">
        <w:t xml:space="preserve"> riscuri mici într-o activitate cu avantaje mici </w:t>
      </w:r>
      <w:proofErr w:type="spellStart"/>
      <w:r w:rsidRPr="00261CB1">
        <w:t>şi</w:t>
      </w:r>
      <w:proofErr w:type="spellEnd"/>
      <w:r w:rsidRPr="00261CB1">
        <w:t xml:space="preserve"> riscuri mari, astfel doar fiind posibilă diminuarea a fenomenului.</w:t>
      </w:r>
    </w:p>
    <w:p w14:paraId="51A8D8CA" w14:textId="77777777" w:rsidR="004B1DB5" w:rsidRPr="00261CB1" w:rsidRDefault="005917C7" w:rsidP="00297200">
      <w:pPr>
        <w:ind w:firstLine="567"/>
        <w:jc w:val="both"/>
      </w:pPr>
      <w:r w:rsidRPr="00261CB1">
        <w:t xml:space="preserve">Acest fenomen reprezintă coruperea caracterului uman, coruperea </w:t>
      </w:r>
      <w:proofErr w:type="spellStart"/>
      <w:r w:rsidRPr="00261CB1">
        <w:t>integrităţii</w:t>
      </w:r>
      <w:proofErr w:type="spellEnd"/>
      <w:r w:rsidRPr="00261CB1">
        <w:t xml:space="preserve"> umane înnăscute. Iată de ce, educarea </w:t>
      </w:r>
      <w:proofErr w:type="spellStart"/>
      <w:r w:rsidRPr="00261CB1">
        <w:t>cetăţenilor</w:t>
      </w:r>
      <w:proofErr w:type="spellEnd"/>
      <w:r w:rsidRPr="00261CB1">
        <w:t xml:space="preserve"> în spiritul </w:t>
      </w:r>
      <w:proofErr w:type="spellStart"/>
      <w:r w:rsidRPr="00261CB1">
        <w:t>intoleranţei</w:t>
      </w:r>
      <w:proofErr w:type="spellEnd"/>
      <w:r w:rsidRPr="00261CB1">
        <w:t xml:space="preserve"> </w:t>
      </w:r>
      <w:proofErr w:type="spellStart"/>
      <w:r w:rsidRPr="00261CB1">
        <w:t>faţă</w:t>
      </w:r>
      <w:proofErr w:type="spellEnd"/>
      <w:r w:rsidRPr="00261CB1">
        <w:t xml:space="preserve"> de </w:t>
      </w:r>
      <w:proofErr w:type="spellStart"/>
      <w:r w:rsidRPr="00261CB1">
        <w:t>corupţie</w:t>
      </w:r>
      <w:proofErr w:type="spellEnd"/>
      <w:r w:rsidRPr="00261CB1">
        <w:t xml:space="preserve">, prin încurajarea </w:t>
      </w:r>
      <w:proofErr w:type="spellStart"/>
      <w:r w:rsidRPr="00261CB1">
        <w:t>denunţării</w:t>
      </w:r>
      <w:proofErr w:type="spellEnd"/>
      <w:r w:rsidRPr="00261CB1">
        <w:t xml:space="preserve"> </w:t>
      </w:r>
      <w:proofErr w:type="spellStart"/>
      <w:r w:rsidRPr="00261CB1">
        <w:t>corupţiei</w:t>
      </w:r>
      <w:proofErr w:type="spellEnd"/>
      <w:r w:rsidRPr="00261CB1">
        <w:t xml:space="preserve">, necesită conjugarea eforturilor </w:t>
      </w:r>
      <w:proofErr w:type="spellStart"/>
      <w:r w:rsidRPr="00261CB1">
        <w:t>societăţii</w:t>
      </w:r>
      <w:proofErr w:type="spellEnd"/>
      <w:r w:rsidRPr="00261CB1">
        <w:t xml:space="preserve"> civile </w:t>
      </w:r>
      <w:proofErr w:type="spellStart"/>
      <w:r w:rsidRPr="00261CB1">
        <w:t>şi</w:t>
      </w:r>
      <w:proofErr w:type="spellEnd"/>
      <w:r w:rsidRPr="00261CB1">
        <w:t xml:space="preserve"> ale </w:t>
      </w:r>
      <w:proofErr w:type="spellStart"/>
      <w:r w:rsidRPr="00261CB1">
        <w:t>autorităţilor</w:t>
      </w:r>
      <w:proofErr w:type="spellEnd"/>
      <w:r w:rsidRPr="00261CB1">
        <w:t xml:space="preserve"> publice în </w:t>
      </w:r>
      <w:proofErr w:type="spellStart"/>
      <w:r w:rsidRPr="00261CB1">
        <w:t>desfăşurarea</w:t>
      </w:r>
      <w:proofErr w:type="spellEnd"/>
      <w:r w:rsidRPr="00261CB1">
        <w:t xml:space="preserve"> unor campanii de sensibilizare </w:t>
      </w:r>
      <w:proofErr w:type="spellStart"/>
      <w:r w:rsidRPr="00261CB1">
        <w:t>anticorupţie</w:t>
      </w:r>
      <w:proofErr w:type="spellEnd"/>
      <w:r w:rsidRPr="00261CB1">
        <w:t xml:space="preserve"> </w:t>
      </w:r>
      <w:proofErr w:type="spellStart"/>
      <w:r w:rsidRPr="00261CB1">
        <w:t>şi</w:t>
      </w:r>
      <w:proofErr w:type="spellEnd"/>
      <w:r w:rsidRPr="00261CB1">
        <w:t xml:space="preserve"> unor </w:t>
      </w:r>
      <w:proofErr w:type="spellStart"/>
      <w:r w:rsidRPr="00261CB1">
        <w:t>activităţi</w:t>
      </w:r>
      <w:proofErr w:type="spellEnd"/>
      <w:r w:rsidRPr="00261CB1">
        <w:t xml:space="preserve"> de educare civică a copiilor </w:t>
      </w:r>
      <w:proofErr w:type="spellStart"/>
      <w:r w:rsidRPr="00261CB1">
        <w:t>şi</w:t>
      </w:r>
      <w:proofErr w:type="spellEnd"/>
      <w:r w:rsidRPr="00261CB1">
        <w:t xml:space="preserve"> a tinerilor din </w:t>
      </w:r>
      <w:proofErr w:type="spellStart"/>
      <w:r w:rsidRPr="00261CB1">
        <w:t>instituţiile</w:t>
      </w:r>
      <w:proofErr w:type="spellEnd"/>
      <w:r w:rsidRPr="00261CB1">
        <w:t xml:space="preserve"> de </w:t>
      </w:r>
      <w:proofErr w:type="spellStart"/>
      <w:r w:rsidRPr="00261CB1">
        <w:t>învăţământ</w:t>
      </w:r>
      <w:proofErr w:type="spellEnd"/>
      <w:r w:rsidRPr="00261CB1">
        <w:t xml:space="preserve">, avându-se în vedere faptul că, potrivit sondajelor, această categorie socială prezintă cea mai înaltă </w:t>
      </w:r>
      <w:proofErr w:type="spellStart"/>
      <w:r w:rsidRPr="00261CB1">
        <w:t>toleranţă</w:t>
      </w:r>
      <w:proofErr w:type="spellEnd"/>
      <w:r w:rsidRPr="00261CB1">
        <w:t xml:space="preserve"> </w:t>
      </w:r>
      <w:proofErr w:type="spellStart"/>
      <w:r w:rsidRPr="00261CB1">
        <w:t>faţă</w:t>
      </w:r>
      <w:proofErr w:type="spellEnd"/>
      <w:r w:rsidRPr="00261CB1">
        <w:t xml:space="preserve"> de </w:t>
      </w:r>
      <w:proofErr w:type="spellStart"/>
      <w:r w:rsidRPr="00261CB1">
        <w:t>corupţie</w:t>
      </w:r>
      <w:proofErr w:type="spellEnd"/>
      <w:r w:rsidRPr="00261CB1">
        <w:t xml:space="preserve">. Conlucrarea eficientă a </w:t>
      </w:r>
      <w:proofErr w:type="spellStart"/>
      <w:r w:rsidRPr="00261CB1">
        <w:t>autorităţilor</w:t>
      </w:r>
      <w:proofErr w:type="spellEnd"/>
      <w:r w:rsidRPr="00261CB1">
        <w:t xml:space="preserve"> publice cu societatea civilă </w:t>
      </w:r>
      <w:proofErr w:type="spellStart"/>
      <w:r w:rsidRPr="00261CB1">
        <w:t>şi</w:t>
      </w:r>
      <w:proofErr w:type="spellEnd"/>
      <w:r w:rsidRPr="00261CB1">
        <w:t xml:space="preserve"> cu mass-media e posibilă prin încurajarea jurnalismului de </w:t>
      </w:r>
      <w:proofErr w:type="spellStart"/>
      <w:r w:rsidRPr="00261CB1">
        <w:t>investigaţie</w:t>
      </w:r>
      <w:proofErr w:type="spellEnd"/>
      <w:r w:rsidRPr="00261CB1">
        <w:t xml:space="preserve">, </w:t>
      </w:r>
      <w:proofErr w:type="spellStart"/>
      <w:r w:rsidRPr="00261CB1">
        <w:t>şi</w:t>
      </w:r>
      <w:proofErr w:type="spellEnd"/>
      <w:r w:rsidRPr="00261CB1">
        <w:t xml:space="preserve"> asumarea de către acestea a </w:t>
      </w:r>
      <w:r w:rsidRPr="00261CB1">
        <w:lastRenderedPageBreak/>
        <w:t xml:space="preserve">unui rol mai activ de informare corectă </w:t>
      </w:r>
      <w:proofErr w:type="spellStart"/>
      <w:r w:rsidRPr="00261CB1">
        <w:t>şi</w:t>
      </w:r>
      <w:proofErr w:type="spellEnd"/>
      <w:r w:rsidRPr="00261CB1">
        <w:t xml:space="preserve"> echidistantă a </w:t>
      </w:r>
      <w:proofErr w:type="spellStart"/>
      <w:r w:rsidRPr="00261CB1">
        <w:t>societăţii</w:t>
      </w:r>
      <w:proofErr w:type="spellEnd"/>
      <w:r w:rsidRPr="00261CB1">
        <w:t xml:space="preserve"> despre fenomenul </w:t>
      </w:r>
      <w:proofErr w:type="spellStart"/>
      <w:r w:rsidRPr="00261CB1">
        <w:t>corupţiei</w:t>
      </w:r>
      <w:proofErr w:type="spellEnd"/>
      <w:r w:rsidRPr="00261CB1">
        <w:t xml:space="preserve">, contribuind în acest mod la formarea opiniei publice de percepere a </w:t>
      </w:r>
      <w:proofErr w:type="spellStart"/>
      <w:r w:rsidRPr="00261CB1">
        <w:t>corupţiei</w:t>
      </w:r>
      <w:proofErr w:type="spellEnd"/>
      <w:r w:rsidRPr="00261CB1">
        <w:t xml:space="preserve"> ca pe un fenomen social degradant </w:t>
      </w:r>
      <w:proofErr w:type="spellStart"/>
      <w:r w:rsidRPr="00261CB1">
        <w:t>şi</w:t>
      </w:r>
      <w:proofErr w:type="spellEnd"/>
      <w:r w:rsidRPr="00261CB1">
        <w:t xml:space="preserve"> </w:t>
      </w:r>
      <w:proofErr w:type="spellStart"/>
      <w:r w:rsidRPr="00261CB1">
        <w:t>ruşinos</w:t>
      </w:r>
      <w:proofErr w:type="spellEnd"/>
      <w:r w:rsidRPr="00261CB1">
        <w:t xml:space="preserve">. Având în vedere aspectele relevate ce </w:t>
      </w:r>
      <w:proofErr w:type="spellStart"/>
      <w:r w:rsidRPr="00261CB1">
        <w:t>ţin</w:t>
      </w:r>
      <w:proofErr w:type="spellEnd"/>
      <w:r w:rsidRPr="00261CB1">
        <w:t xml:space="preserve"> de </w:t>
      </w:r>
      <w:proofErr w:type="spellStart"/>
      <w:r w:rsidRPr="00261CB1">
        <w:t>evoluţiile</w:t>
      </w:r>
      <w:proofErr w:type="spellEnd"/>
      <w:r w:rsidRPr="00261CB1">
        <w:t xml:space="preserve"> pe plan </w:t>
      </w:r>
      <w:proofErr w:type="spellStart"/>
      <w:r w:rsidRPr="00261CB1">
        <w:t>internaţional</w:t>
      </w:r>
      <w:proofErr w:type="spellEnd"/>
      <w:r w:rsidRPr="00261CB1">
        <w:t xml:space="preserve">, atât la nivelul </w:t>
      </w:r>
      <w:proofErr w:type="spellStart"/>
      <w:r w:rsidRPr="00261CB1">
        <w:t>organizaţiilor</w:t>
      </w:r>
      <w:proofErr w:type="spellEnd"/>
      <w:r w:rsidRPr="00261CB1">
        <w:t xml:space="preserve"> </w:t>
      </w:r>
      <w:proofErr w:type="spellStart"/>
      <w:r w:rsidRPr="00261CB1">
        <w:t>internaţionale</w:t>
      </w:r>
      <w:proofErr w:type="spellEnd"/>
      <w:r w:rsidRPr="00261CB1">
        <w:t xml:space="preserve">, cât </w:t>
      </w:r>
      <w:proofErr w:type="spellStart"/>
      <w:r w:rsidRPr="00261CB1">
        <w:t>şi</w:t>
      </w:r>
      <w:proofErr w:type="spellEnd"/>
      <w:r w:rsidRPr="00261CB1">
        <w:t xml:space="preserve"> la nivelul celor profesionale, reiterez faptul că combaterea </w:t>
      </w:r>
      <w:proofErr w:type="spellStart"/>
      <w:r w:rsidRPr="00261CB1">
        <w:t>şi</w:t>
      </w:r>
      <w:proofErr w:type="spellEnd"/>
      <w:r w:rsidRPr="00261CB1">
        <w:t xml:space="preserve"> prevenirea </w:t>
      </w:r>
      <w:proofErr w:type="spellStart"/>
      <w:r w:rsidRPr="00261CB1">
        <w:t>corupţiei</w:t>
      </w:r>
      <w:proofErr w:type="spellEnd"/>
      <w:r w:rsidRPr="00261CB1">
        <w:t xml:space="preserve"> pot fi de succes atunci când toate </w:t>
      </w:r>
      <w:proofErr w:type="spellStart"/>
      <w:r w:rsidRPr="00261CB1">
        <w:t>părţile</w:t>
      </w:r>
      <w:proofErr w:type="spellEnd"/>
      <w:r w:rsidRPr="00261CB1">
        <w:t xml:space="preserve"> </w:t>
      </w:r>
      <w:proofErr w:type="spellStart"/>
      <w:r w:rsidRPr="00261CB1">
        <w:t>societăţii</w:t>
      </w:r>
      <w:proofErr w:type="spellEnd"/>
      <w:r w:rsidRPr="00261CB1">
        <w:t xml:space="preserve"> vor fi </w:t>
      </w:r>
      <w:proofErr w:type="spellStart"/>
      <w:r w:rsidRPr="00261CB1">
        <w:t>conştiente</w:t>
      </w:r>
      <w:proofErr w:type="spellEnd"/>
      <w:r w:rsidRPr="00261CB1">
        <w:t xml:space="preserve"> de problemele majore create </w:t>
      </w:r>
      <w:proofErr w:type="spellStart"/>
      <w:r w:rsidRPr="00261CB1">
        <w:t>şi</w:t>
      </w:r>
      <w:proofErr w:type="spellEnd"/>
      <w:r w:rsidRPr="00261CB1">
        <w:t xml:space="preserve"> vor fi implicate în mod activ.</w:t>
      </w:r>
      <w:r w:rsidR="004B1DB5" w:rsidRPr="00261CB1">
        <w:t xml:space="preserve"> </w:t>
      </w:r>
      <w:r w:rsidR="004B1DB5" w:rsidRPr="00261CB1">
        <w:rPr>
          <w:i/>
          <w:iCs/>
        </w:rPr>
        <w:t>Formarea moral-civică a individului</w:t>
      </w:r>
      <w:r w:rsidR="004B1DB5" w:rsidRPr="00261CB1">
        <w:t xml:space="preserve"> este una dintre componentele de bază ale sistemului educativ </w:t>
      </w:r>
      <w:proofErr w:type="spellStart"/>
      <w:r w:rsidR="004B1DB5" w:rsidRPr="00261CB1">
        <w:t>şi</w:t>
      </w:r>
      <w:proofErr w:type="spellEnd"/>
      <w:r w:rsidR="004B1DB5" w:rsidRPr="00261CB1">
        <w:t xml:space="preserve"> devine cu atât mai necesară cu cât elevii/studenții </w:t>
      </w:r>
      <w:proofErr w:type="spellStart"/>
      <w:r w:rsidR="004B1DB5" w:rsidRPr="00261CB1">
        <w:t>înşişi</w:t>
      </w:r>
      <w:proofErr w:type="spellEnd"/>
      <w:r w:rsidR="004B1DB5" w:rsidRPr="00261CB1">
        <w:t xml:space="preserve"> sunt </w:t>
      </w:r>
      <w:proofErr w:type="spellStart"/>
      <w:r w:rsidR="004B1DB5" w:rsidRPr="00261CB1">
        <w:t>expuşi</w:t>
      </w:r>
      <w:proofErr w:type="spellEnd"/>
      <w:r w:rsidR="004B1DB5" w:rsidRPr="00261CB1">
        <w:t xml:space="preserve"> </w:t>
      </w:r>
      <w:proofErr w:type="spellStart"/>
      <w:r w:rsidR="004B1DB5" w:rsidRPr="00261CB1">
        <w:t>corupţiei</w:t>
      </w:r>
      <w:proofErr w:type="spellEnd"/>
      <w:r w:rsidR="004B1DB5" w:rsidRPr="00261CB1">
        <w:t xml:space="preserve"> în mediul </w:t>
      </w:r>
      <w:proofErr w:type="spellStart"/>
      <w:r w:rsidR="004B1DB5" w:rsidRPr="00261CB1">
        <w:t>şcolar</w:t>
      </w:r>
      <w:proofErr w:type="spellEnd"/>
      <w:r w:rsidR="004B1DB5" w:rsidRPr="00261CB1">
        <w:t xml:space="preserve">/universitar. Cauzele </w:t>
      </w:r>
      <w:proofErr w:type="spellStart"/>
      <w:r w:rsidR="004B1DB5" w:rsidRPr="00261CB1">
        <w:t>corupţiei</w:t>
      </w:r>
      <w:proofErr w:type="spellEnd"/>
      <w:r w:rsidR="004B1DB5" w:rsidRPr="00261CB1">
        <w:t xml:space="preserve"> în </w:t>
      </w:r>
      <w:proofErr w:type="spellStart"/>
      <w:r w:rsidR="004B1DB5" w:rsidRPr="00261CB1">
        <w:t>educaţie</w:t>
      </w:r>
      <w:proofErr w:type="spellEnd"/>
      <w:r w:rsidR="004B1DB5" w:rsidRPr="00261CB1">
        <w:t xml:space="preserve"> sunt bine cunoscute: nivelul precar al salarizării, sistemul ineficient de </w:t>
      </w:r>
      <w:proofErr w:type="spellStart"/>
      <w:r w:rsidR="004B1DB5" w:rsidRPr="00261CB1">
        <w:t>selecţie</w:t>
      </w:r>
      <w:proofErr w:type="spellEnd"/>
      <w:r w:rsidR="004B1DB5" w:rsidRPr="00261CB1">
        <w:t xml:space="preserve"> </w:t>
      </w:r>
      <w:proofErr w:type="spellStart"/>
      <w:r w:rsidR="004B1DB5" w:rsidRPr="00261CB1">
        <w:t>şi</w:t>
      </w:r>
      <w:proofErr w:type="spellEnd"/>
      <w:r w:rsidR="004B1DB5" w:rsidRPr="00261CB1">
        <w:t xml:space="preserve"> promovare a personalului sau numărul limitat de campanii de </w:t>
      </w:r>
      <w:proofErr w:type="spellStart"/>
      <w:r w:rsidR="004B1DB5" w:rsidRPr="00261CB1">
        <w:t>prevenţie</w:t>
      </w:r>
      <w:proofErr w:type="spellEnd"/>
      <w:r w:rsidR="004B1DB5" w:rsidRPr="00261CB1">
        <w:t xml:space="preserve"> </w:t>
      </w:r>
      <w:proofErr w:type="spellStart"/>
      <w:r w:rsidR="004B1DB5" w:rsidRPr="00261CB1">
        <w:t>şi</w:t>
      </w:r>
      <w:proofErr w:type="spellEnd"/>
      <w:r w:rsidR="004B1DB5" w:rsidRPr="00261CB1">
        <w:t xml:space="preserve"> informare. În acest sens, printre </w:t>
      </w:r>
      <w:proofErr w:type="spellStart"/>
      <w:r w:rsidR="004B1DB5" w:rsidRPr="00261CB1">
        <w:t>iniţiativele</w:t>
      </w:r>
      <w:proofErr w:type="spellEnd"/>
      <w:r w:rsidR="004B1DB5" w:rsidRPr="00261CB1">
        <w:t xml:space="preserve"> propuse în scopul promovării unei </w:t>
      </w:r>
      <w:proofErr w:type="spellStart"/>
      <w:r w:rsidR="004B1DB5" w:rsidRPr="00261CB1">
        <w:t>educaţii</w:t>
      </w:r>
      <w:proofErr w:type="spellEnd"/>
      <w:r w:rsidR="004B1DB5" w:rsidRPr="00261CB1">
        <w:t xml:space="preserve"> se numără:</w:t>
      </w:r>
    </w:p>
    <w:p w14:paraId="55919ECA" w14:textId="77777777" w:rsidR="004B1DB5" w:rsidRPr="00261CB1" w:rsidRDefault="004B1DB5" w:rsidP="00297200">
      <w:pPr>
        <w:pStyle w:val="Listparagraf"/>
        <w:numPr>
          <w:ilvl w:val="0"/>
          <w:numId w:val="1"/>
        </w:numPr>
        <w:ind w:left="0" w:firstLine="567"/>
        <w:jc w:val="both"/>
        <w:rPr>
          <w:b/>
          <w:bCs/>
        </w:rPr>
      </w:pPr>
      <w:r w:rsidRPr="00261CB1">
        <w:t xml:space="preserve">introducerea tematicilor </w:t>
      </w:r>
      <w:proofErr w:type="spellStart"/>
      <w:r w:rsidRPr="00261CB1">
        <w:t>anticorupţie</w:t>
      </w:r>
      <w:proofErr w:type="spellEnd"/>
      <w:r w:rsidRPr="00261CB1">
        <w:t xml:space="preserve"> în cadrul programelor de studii </w:t>
      </w:r>
      <w:proofErr w:type="spellStart"/>
      <w:r w:rsidRPr="00261CB1">
        <w:t>şi</w:t>
      </w:r>
      <w:proofErr w:type="spellEnd"/>
      <w:r w:rsidRPr="00261CB1">
        <w:t xml:space="preserve"> a </w:t>
      </w:r>
      <w:proofErr w:type="spellStart"/>
      <w:r w:rsidRPr="00261CB1">
        <w:t>activităţilor</w:t>
      </w:r>
      <w:proofErr w:type="spellEnd"/>
      <w:r w:rsidRPr="00261CB1">
        <w:t xml:space="preserve"> </w:t>
      </w:r>
      <w:proofErr w:type="spellStart"/>
      <w:r w:rsidRPr="00261CB1">
        <w:t>extracurriculare</w:t>
      </w:r>
      <w:proofErr w:type="spellEnd"/>
      <w:r w:rsidRPr="00261CB1">
        <w:t xml:space="preserve">, </w:t>
      </w:r>
    </w:p>
    <w:p w14:paraId="4E858A51" w14:textId="77777777" w:rsidR="004B1DB5" w:rsidRPr="00261CB1" w:rsidRDefault="004B1DB5" w:rsidP="00297200">
      <w:pPr>
        <w:pStyle w:val="Listparagraf"/>
        <w:numPr>
          <w:ilvl w:val="0"/>
          <w:numId w:val="1"/>
        </w:numPr>
        <w:ind w:left="0" w:firstLine="567"/>
        <w:jc w:val="both"/>
        <w:rPr>
          <w:b/>
          <w:bCs/>
        </w:rPr>
      </w:pPr>
      <w:r w:rsidRPr="00261CB1">
        <w:t xml:space="preserve">organizarea de evenimente destinate </w:t>
      </w:r>
      <w:proofErr w:type="spellStart"/>
      <w:r w:rsidRPr="00261CB1">
        <w:t>conştientizării</w:t>
      </w:r>
      <w:proofErr w:type="spellEnd"/>
      <w:r w:rsidRPr="00261CB1">
        <w:t xml:space="preserve"> riscurilor </w:t>
      </w:r>
      <w:proofErr w:type="spellStart"/>
      <w:r w:rsidRPr="00261CB1">
        <w:t>şi</w:t>
      </w:r>
      <w:proofErr w:type="spellEnd"/>
      <w:r w:rsidRPr="00261CB1">
        <w:t xml:space="preserve"> </w:t>
      </w:r>
      <w:proofErr w:type="spellStart"/>
      <w:r w:rsidRPr="00261CB1">
        <w:t>consecinţelor</w:t>
      </w:r>
      <w:proofErr w:type="spellEnd"/>
      <w:r w:rsidRPr="00261CB1">
        <w:t xml:space="preserve"> negative ale </w:t>
      </w:r>
      <w:proofErr w:type="spellStart"/>
      <w:r w:rsidRPr="00261CB1">
        <w:t>corupţiei</w:t>
      </w:r>
      <w:proofErr w:type="spellEnd"/>
      <w:r w:rsidRPr="00261CB1">
        <w:t xml:space="preserve">, </w:t>
      </w:r>
    </w:p>
    <w:p w14:paraId="74182495" w14:textId="77777777" w:rsidR="004B1DB5" w:rsidRPr="00261CB1" w:rsidRDefault="004B1DB5" w:rsidP="00297200">
      <w:pPr>
        <w:pStyle w:val="Listparagraf"/>
        <w:numPr>
          <w:ilvl w:val="0"/>
          <w:numId w:val="1"/>
        </w:numPr>
        <w:ind w:left="0" w:firstLine="567"/>
        <w:jc w:val="both"/>
        <w:rPr>
          <w:b/>
          <w:bCs/>
        </w:rPr>
      </w:pPr>
      <w:r w:rsidRPr="00261CB1">
        <w:t xml:space="preserve">crearea unui Cod Etic al Elevilor/Studenților </w:t>
      </w:r>
      <w:proofErr w:type="spellStart"/>
      <w:r w:rsidRPr="00261CB1">
        <w:t>şi</w:t>
      </w:r>
      <w:proofErr w:type="spellEnd"/>
      <w:r w:rsidRPr="00261CB1">
        <w:t xml:space="preserve"> monitorizarea video a concursurilor </w:t>
      </w:r>
      <w:proofErr w:type="spellStart"/>
      <w:r w:rsidRPr="00261CB1">
        <w:t>şi</w:t>
      </w:r>
      <w:proofErr w:type="spellEnd"/>
      <w:r w:rsidRPr="00261CB1">
        <w:t xml:space="preserve"> examenelor </w:t>
      </w:r>
      <w:proofErr w:type="spellStart"/>
      <w:r w:rsidRPr="00261CB1">
        <w:t>naţionale</w:t>
      </w:r>
      <w:proofErr w:type="spellEnd"/>
      <w:r w:rsidRPr="00261CB1">
        <w:t xml:space="preserve">. </w:t>
      </w:r>
    </w:p>
    <w:p w14:paraId="25191CDE" w14:textId="5958BF05" w:rsidR="005917C7" w:rsidRPr="00261CB1" w:rsidRDefault="005917C7" w:rsidP="00297200">
      <w:pPr>
        <w:ind w:firstLine="567"/>
        <w:jc w:val="both"/>
        <w:rPr>
          <w:b/>
          <w:bCs/>
        </w:rPr>
      </w:pPr>
      <w:r w:rsidRPr="00261CB1">
        <w:t xml:space="preserve"> Diminuarea fenomenului </w:t>
      </w:r>
      <w:proofErr w:type="spellStart"/>
      <w:r w:rsidRPr="00261CB1">
        <w:t>corupţiei</w:t>
      </w:r>
      <w:proofErr w:type="spellEnd"/>
      <w:r w:rsidRPr="00261CB1">
        <w:t xml:space="preserve"> este posibilă într-o societate a </w:t>
      </w:r>
      <w:proofErr w:type="spellStart"/>
      <w:r w:rsidRPr="00261CB1">
        <w:t>cunoaşterii</w:t>
      </w:r>
      <w:proofErr w:type="spellEnd"/>
      <w:r w:rsidRPr="00261CB1">
        <w:t xml:space="preserve">, a </w:t>
      </w:r>
      <w:proofErr w:type="spellStart"/>
      <w:r w:rsidRPr="00261CB1">
        <w:t>responsabilităţii</w:t>
      </w:r>
      <w:proofErr w:type="spellEnd"/>
      <w:r w:rsidRPr="00261CB1">
        <w:t xml:space="preserve"> </w:t>
      </w:r>
      <w:proofErr w:type="spellStart"/>
      <w:r w:rsidRPr="00261CB1">
        <w:t>şi</w:t>
      </w:r>
      <w:proofErr w:type="spellEnd"/>
      <w:r w:rsidRPr="00261CB1">
        <w:t xml:space="preserve"> a </w:t>
      </w:r>
      <w:proofErr w:type="spellStart"/>
      <w:r w:rsidRPr="00261CB1">
        <w:t>libertăţii</w:t>
      </w:r>
      <w:proofErr w:type="spellEnd"/>
      <w:r w:rsidRPr="00261CB1">
        <w:t xml:space="preserve">, cu indivizi care manifestă o conduită morală </w:t>
      </w:r>
      <w:proofErr w:type="spellStart"/>
      <w:r w:rsidRPr="00261CB1">
        <w:t>ireproşabilă</w:t>
      </w:r>
      <w:proofErr w:type="spellEnd"/>
      <w:r w:rsidRPr="00261CB1">
        <w:t xml:space="preserve">, bazată pe </w:t>
      </w:r>
      <w:proofErr w:type="spellStart"/>
      <w:r w:rsidRPr="00261CB1">
        <w:t>educaţie</w:t>
      </w:r>
      <w:proofErr w:type="spellEnd"/>
      <w:r w:rsidRPr="00261CB1">
        <w:t xml:space="preserve">, construită pe cele mai trainice elemente de morală </w:t>
      </w:r>
      <w:proofErr w:type="spellStart"/>
      <w:r w:rsidRPr="00261CB1">
        <w:t>şi</w:t>
      </w:r>
      <w:proofErr w:type="spellEnd"/>
      <w:r w:rsidRPr="00261CB1">
        <w:t xml:space="preserve"> </w:t>
      </w:r>
      <w:proofErr w:type="spellStart"/>
      <w:r w:rsidRPr="00261CB1">
        <w:t>conştiinţă</w:t>
      </w:r>
      <w:proofErr w:type="spellEnd"/>
      <w:r w:rsidRPr="00261CB1">
        <w:t xml:space="preserve">, pe care omenirea le-a acumulat de-a lungul timpului către forma de azi a </w:t>
      </w:r>
      <w:proofErr w:type="spellStart"/>
      <w:r w:rsidRPr="00261CB1">
        <w:t>civilizaţiei</w:t>
      </w:r>
      <w:proofErr w:type="spellEnd"/>
      <w:r w:rsidRPr="00261CB1">
        <w:t xml:space="preserve"> noastre. În aceste </w:t>
      </w:r>
      <w:proofErr w:type="spellStart"/>
      <w:r w:rsidRPr="00261CB1">
        <w:t>condiţii</w:t>
      </w:r>
      <w:proofErr w:type="spellEnd"/>
      <w:r w:rsidRPr="00261CB1">
        <w:t xml:space="preserve">, când </w:t>
      </w:r>
      <w:proofErr w:type="spellStart"/>
      <w:r w:rsidRPr="00261CB1">
        <w:t>voinţa</w:t>
      </w:r>
      <w:proofErr w:type="spellEnd"/>
      <w:r w:rsidRPr="00261CB1">
        <w:t xml:space="preserve"> politică de a combate fenomenul </w:t>
      </w:r>
      <w:proofErr w:type="spellStart"/>
      <w:r w:rsidRPr="00261CB1">
        <w:t>corupţiei</w:t>
      </w:r>
      <w:proofErr w:type="spellEnd"/>
      <w:r w:rsidRPr="00261CB1">
        <w:t xml:space="preserve"> rămâne ferm declarată, eforturile </w:t>
      </w:r>
      <w:proofErr w:type="spellStart"/>
      <w:r w:rsidRPr="00261CB1">
        <w:t>anticorupţie</w:t>
      </w:r>
      <w:proofErr w:type="spellEnd"/>
      <w:r w:rsidRPr="00261CB1">
        <w:t xml:space="preserve"> trebuie să capete o dimensiune nouă, bazată pe </w:t>
      </w:r>
      <w:proofErr w:type="spellStart"/>
      <w:r w:rsidRPr="00261CB1">
        <w:t>experienţa</w:t>
      </w:r>
      <w:proofErr w:type="spellEnd"/>
      <w:r w:rsidRPr="00261CB1">
        <w:t xml:space="preserve"> acumulată </w:t>
      </w:r>
      <w:proofErr w:type="spellStart"/>
      <w:r w:rsidRPr="00261CB1">
        <w:t>şi</w:t>
      </w:r>
      <w:proofErr w:type="spellEnd"/>
      <w:r w:rsidRPr="00261CB1">
        <w:t xml:space="preserve"> pe continuitatea reformelor </w:t>
      </w:r>
      <w:proofErr w:type="spellStart"/>
      <w:r w:rsidRPr="00261CB1">
        <w:t>instituţionale</w:t>
      </w:r>
      <w:proofErr w:type="spellEnd"/>
      <w:r w:rsidRPr="00261CB1">
        <w:t>.</w:t>
      </w:r>
    </w:p>
    <w:p w14:paraId="581BE289" w14:textId="77777777" w:rsidR="005F5893" w:rsidRPr="00261CB1" w:rsidRDefault="005F5893" w:rsidP="00297200">
      <w:pPr>
        <w:ind w:firstLine="567"/>
        <w:rPr>
          <w:b/>
          <w:bCs/>
        </w:rPr>
      </w:pPr>
    </w:p>
    <w:p w14:paraId="1CA23942" w14:textId="45021F41" w:rsidR="005F5893" w:rsidRPr="00261CB1" w:rsidRDefault="005F5893" w:rsidP="00297200">
      <w:pPr>
        <w:ind w:firstLine="567"/>
        <w:rPr>
          <w:b/>
          <w:bCs/>
        </w:rPr>
      </w:pPr>
      <w:r w:rsidRPr="00261CB1">
        <w:rPr>
          <w:b/>
          <w:bCs/>
        </w:rPr>
        <w:t>3. Abuz de serviciu și traficul de influență</w:t>
      </w:r>
    </w:p>
    <w:p w14:paraId="19D9C25D" w14:textId="6505148F" w:rsidR="00BA6852" w:rsidRPr="00261CB1" w:rsidRDefault="00BA6852" w:rsidP="00580951">
      <w:pPr>
        <w:ind w:firstLine="567"/>
        <w:jc w:val="both"/>
        <w:rPr>
          <w:shd w:val="clear" w:color="auto" w:fill="FFFFFF"/>
        </w:rPr>
      </w:pPr>
      <w:r w:rsidRPr="00261CB1">
        <w:rPr>
          <w:i/>
          <w:iCs/>
        </w:rPr>
        <w:t>Abuz de serviciu</w:t>
      </w:r>
      <w:r w:rsidRPr="00261CB1">
        <w:rPr>
          <w:b/>
          <w:bCs/>
        </w:rPr>
        <w:t xml:space="preserve"> </w:t>
      </w:r>
      <w:r w:rsidRPr="00261CB1">
        <w:rPr>
          <w:shd w:val="clear" w:color="auto" w:fill="FFFFFF"/>
        </w:rPr>
        <w:t xml:space="preserve">folosirea </w:t>
      </w:r>
      <w:proofErr w:type="spellStart"/>
      <w:r w:rsidRPr="00261CB1">
        <w:rPr>
          <w:shd w:val="clear" w:color="auto" w:fill="FFFFFF"/>
        </w:rPr>
        <w:t>intenţionată</w:t>
      </w:r>
      <w:proofErr w:type="spellEnd"/>
      <w:r w:rsidRPr="00261CB1">
        <w:rPr>
          <w:shd w:val="clear" w:color="auto" w:fill="FFFFFF"/>
        </w:rPr>
        <w:t xml:space="preserve"> de către o persoană publică a </w:t>
      </w:r>
      <w:proofErr w:type="spellStart"/>
      <w:r w:rsidRPr="00261CB1">
        <w:rPr>
          <w:shd w:val="clear" w:color="auto" w:fill="FFFFFF"/>
        </w:rPr>
        <w:t>situaţiei</w:t>
      </w:r>
      <w:proofErr w:type="spellEnd"/>
      <w:r w:rsidRPr="00261CB1">
        <w:rPr>
          <w:shd w:val="clear" w:color="auto" w:fill="FFFFFF"/>
        </w:rPr>
        <w:t xml:space="preserve"> de serviciu, în interes material ori în alte interese personale, dacă aceasta a cauzat daune în </w:t>
      </w:r>
      <w:proofErr w:type="spellStart"/>
      <w:r w:rsidRPr="00261CB1">
        <w:rPr>
          <w:shd w:val="clear" w:color="auto" w:fill="FFFFFF"/>
        </w:rPr>
        <w:t>proporţii</w:t>
      </w:r>
      <w:proofErr w:type="spellEnd"/>
      <w:r w:rsidRPr="00261CB1">
        <w:rPr>
          <w:shd w:val="clear" w:color="auto" w:fill="FFFFFF"/>
        </w:rPr>
        <w:t xml:space="preserve"> considerabile intereselor publice sau drepturilor </w:t>
      </w:r>
      <w:proofErr w:type="spellStart"/>
      <w:r w:rsidRPr="00261CB1">
        <w:rPr>
          <w:shd w:val="clear" w:color="auto" w:fill="FFFFFF"/>
        </w:rPr>
        <w:t>şi</w:t>
      </w:r>
      <w:proofErr w:type="spellEnd"/>
      <w:r w:rsidRPr="00261CB1">
        <w:rPr>
          <w:shd w:val="clear" w:color="auto" w:fill="FFFFFF"/>
        </w:rPr>
        <w:t xml:space="preserve"> intereselor ocrotite de lege ale persoanelor fizice sau juridice. </w:t>
      </w:r>
    </w:p>
    <w:p w14:paraId="7D75CBEA" w14:textId="6367A2B4" w:rsidR="005F5893" w:rsidRPr="00261CB1" w:rsidRDefault="00D47BA3" w:rsidP="00580951">
      <w:pPr>
        <w:ind w:firstLine="567"/>
        <w:jc w:val="both"/>
        <w:rPr>
          <w:b/>
          <w:bCs/>
        </w:rPr>
      </w:pPr>
      <w:r w:rsidRPr="00261CB1">
        <w:rPr>
          <w:i/>
          <w:iCs/>
        </w:rPr>
        <w:t>Trafic de influență:</w:t>
      </w:r>
      <w:r w:rsidRPr="00261CB1">
        <w:t xml:space="preserve"> Primirea ori pretinderea de bani sau alte foloase ori acceptarea de promisiuni, de daruri, direct sau indirect, pentru sine ori pentru altul, săvârșită de către o persoană care are influența sau lasă să se creadă că are influența asupra unui funcționar pentru a-l determina să facă ori să nu facă un act ce intră în atribuțiile sale de serviciu</w:t>
      </w:r>
    </w:p>
    <w:p w14:paraId="08D4772B" w14:textId="77777777" w:rsidR="005F5893" w:rsidRPr="00261CB1" w:rsidRDefault="005F5893" w:rsidP="00580951">
      <w:pPr>
        <w:ind w:firstLine="567"/>
        <w:jc w:val="both"/>
        <w:rPr>
          <w:b/>
          <w:bCs/>
        </w:rPr>
      </w:pPr>
    </w:p>
    <w:p w14:paraId="167B6C60" w14:textId="4BC9EB29" w:rsidR="005F5893" w:rsidRPr="00261CB1" w:rsidRDefault="005F5893" w:rsidP="00297200">
      <w:pPr>
        <w:ind w:firstLine="567"/>
        <w:rPr>
          <w:b/>
          <w:bCs/>
        </w:rPr>
      </w:pPr>
      <w:r w:rsidRPr="00261CB1">
        <w:rPr>
          <w:b/>
          <w:bCs/>
        </w:rPr>
        <w:t>4. Conflictul de interese. Favoritism și nepotism. Hărțuire (</w:t>
      </w:r>
      <w:proofErr w:type="spellStart"/>
      <w:r w:rsidRPr="00261CB1">
        <w:rPr>
          <w:b/>
          <w:bCs/>
        </w:rPr>
        <w:t>mobbing</w:t>
      </w:r>
      <w:proofErr w:type="spellEnd"/>
      <w:r w:rsidRPr="00261CB1">
        <w:rPr>
          <w:b/>
          <w:bCs/>
        </w:rPr>
        <w:t xml:space="preserve">, </w:t>
      </w:r>
      <w:proofErr w:type="spellStart"/>
      <w:r w:rsidRPr="00261CB1">
        <w:rPr>
          <w:b/>
          <w:bCs/>
        </w:rPr>
        <w:t>cybermobbing</w:t>
      </w:r>
      <w:proofErr w:type="spellEnd"/>
      <w:r w:rsidRPr="00261CB1">
        <w:rPr>
          <w:b/>
          <w:bCs/>
        </w:rPr>
        <w:t xml:space="preserve">, </w:t>
      </w:r>
      <w:proofErr w:type="spellStart"/>
      <w:r w:rsidRPr="00261CB1">
        <w:rPr>
          <w:b/>
          <w:bCs/>
        </w:rPr>
        <w:t>bulling</w:t>
      </w:r>
      <w:proofErr w:type="spellEnd"/>
      <w:r w:rsidRPr="00261CB1">
        <w:rPr>
          <w:b/>
          <w:bCs/>
        </w:rPr>
        <w:t xml:space="preserve">, </w:t>
      </w:r>
      <w:proofErr w:type="spellStart"/>
      <w:r w:rsidRPr="00261CB1">
        <w:rPr>
          <w:b/>
          <w:bCs/>
        </w:rPr>
        <w:t>cyberbulling</w:t>
      </w:r>
      <w:proofErr w:type="spellEnd"/>
      <w:r w:rsidRPr="00261CB1">
        <w:rPr>
          <w:b/>
          <w:bCs/>
        </w:rPr>
        <w:t>,).</w:t>
      </w:r>
    </w:p>
    <w:p w14:paraId="31692642" w14:textId="77777777" w:rsidR="00CF385C" w:rsidRPr="00261CB1" w:rsidRDefault="00CF385C" w:rsidP="00297200">
      <w:pPr>
        <w:ind w:firstLine="567"/>
        <w:jc w:val="both"/>
      </w:pPr>
      <w:r w:rsidRPr="00261CB1">
        <w:t xml:space="preserve">În vremea regimului comunist întreaga societate, deveniseră o încrengătură, o mare rețea de favoruri, nepotism și relații care facilita accesul la resurse. Instituțiile politice, ca seturi de reguli acceptate public de toți, întemeiate rațional, nu arbitrar, nu numai că nu mai erau respectate, dar fuseseră înlocuite masiv de instituții ca familia, clanul sau prietenia, care nu trebuie justificate public. Chiar dacă refrenul despre societatea comunistă continua să repete că luptăm pentru o lume dreaptă și echitabilă de egali, în practică funcționa doar rețeaua de relații și obligații reciproce ascunse. Exemplul societății comuniste nu este foarte departe de modul în care încă funcționează astăzi societatea moldovenească. Dar universitățile, chiar dacă nu sunt ferite nativ de acest fenomen, prin natura lor nu ar putea funcționa eficace fără norme și proceduri echitabile, imparțiale, care să asigure un climat de dreptate socială. </w:t>
      </w:r>
    </w:p>
    <w:p w14:paraId="29ED848D" w14:textId="77777777" w:rsidR="00CF385C" w:rsidRPr="00261CB1" w:rsidRDefault="00CF385C" w:rsidP="00297200">
      <w:pPr>
        <w:ind w:firstLine="567"/>
        <w:jc w:val="both"/>
      </w:pPr>
      <w:r w:rsidRPr="00261CB1">
        <w:rPr>
          <w:b/>
          <w:bCs/>
          <w:i/>
          <w:iCs/>
        </w:rPr>
        <w:t xml:space="preserve">Favoritismul </w:t>
      </w:r>
      <w:r w:rsidRPr="00261CB1">
        <w:t xml:space="preserve">– adică favorizarea sau avantajarea unei persoane sau grup din organizație, pe criterii non-academice, care nu țin de meritele acelor persoane și care sunt împotriva regulilor comun acceptate – și nepotismul (o formă de favoritism între rude sau persoane apropiate) corup textura din care e compus cadrul vieții noastre universitare. Efectul nedezirabil este că ne abat de la scopul nostru: producerea și asimilarea cunoașterii. Chiar dacă </w:t>
      </w:r>
      <w:r w:rsidRPr="00261CB1">
        <w:rPr>
          <w:i/>
          <w:iCs/>
        </w:rPr>
        <w:t>bunăvoința</w:t>
      </w:r>
      <w:r w:rsidRPr="00261CB1">
        <w:t xml:space="preserve"> </w:t>
      </w:r>
      <w:r w:rsidRPr="00261CB1">
        <w:lastRenderedPageBreak/>
        <w:t xml:space="preserve">normează comportamentul nostru, ea nu se traduce ca bunăvoință exagerată față de cei apropiați sau cei față de care avem obligații personale ascunse. </w:t>
      </w:r>
      <w:r w:rsidRPr="00261CB1">
        <w:rPr>
          <w:i/>
          <w:iCs/>
        </w:rPr>
        <w:t>Dreptatea</w:t>
      </w:r>
      <w:r w:rsidRPr="00261CB1">
        <w:t xml:space="preserve"> și </w:t>
      </w:r>
      <w:r w:rsidRPr="00261CB1">
        <w:rPr>
          <w:i/>
          <w:iCs/>
        </w:rPr>
        <w:t>echitatea</w:t>
      </w:r>
      <w:r w:rsidRPr="00261CB1">
        <w:t xml:space="preserve"> rămân valorile constitutive activității universitare, în conjuncție cu </w:t>
      </w:r>
      <w:r w:rsidRPr="00261CB1">
        <w:rPr>
          <w:i/>
          <w:iCs/>
        </w:rPr>
        <w:t>meritul</w:t>
      </w:r>
      <w:r w:rsidRPr="00261CB1">
        <w:t>. Ar fi nedrept ca persoane care nu au competențele și calificările necesare să ocupe poziții și să exercite funcții în universitate. Nu numai că nu merită aceste poziții, dar activitățile lor ar produce efecte negative asupra calității educației și cercetării, adică ar crea nedreptăți sau chiar rău celorlalți, mai ales studenților.</w:t>
      </w:r>
    </w:p>
    <w:p w14:paraId="1802CF25" w14:textId="70DB5E07" w:rsidR="00CF385C" w:rsidRPr="00261CB1" w:rsidRDefault="00CF385C" w:rsidP="00297200">
      <w:pPr>
        <w:ind w:firstLine="567"/>
        <w:jc w:val="both"/>
        <w:rPr>
          <w:b/>
          <w:bCs/>
        </w:rPr>
      </w:pPr>
      <w:r w:rsidRPr="00261CB1">
        <w:t>Un alt fenomen care pun</w:t>
      </w:r>
      <w:r w:rsidR="002F5C16" w:rsidRPr="00261CB1">
        <w:t xml:space="preserve">e </w:t>
      </w:r>
      <w:r w:rsidRPr="00261CB1">
        <w:t>sub semnul îndoielii</w:t>
      </w:r>
      <w:r w:rsidR="002F5C16" w:rsidRPr="00261CB1">
        <w:t xml:space="preserve"> integritatea unei persoane este</w:t>
      </w:r>
      <w:r w:rsidR="002F5C16" w:rsidRPr="00261CB1">
        <w:rPr>
          <w:b/>
          <w:bCs/>
        </w:rPr>
        <w:t xml:space="preserve"> c</w:t>
      </w:r>
      <w:r w:rsidRPr="00261CB1">
        <w:rPr>
          <w:b/>
          <w:bCs/>
        </w:rPr>
        <w:t>onflict</w:t>
      </w:r>
      <w:r w:rsidR="002F5C16" w:rsidRPr="00261CB1">
        <w:rPr>
          <w:b/>
          <w:bCs/>
        </w:rPr>
        <w:t xml:space="preserve">ul </w:t>
      </w:r>
      <w:r w:rsidRPr="00261CB1">
        <w:rPr>
          <w:b/>
          <w:bCs/>
        </w:rPr>
        <w:t>de interese</w:t>
      </w:r>
      <w:r w:rsidRPr="00261CB1">
        <w:t xml:space="preserve"> - </w:t>
      </w:r>
      <w:proofErr w:type="spellStart"/>
      <w:r w:rsidRPr="00261CB1">
        <w:t>situaţia</w:t>
      </w:r>
      <w:proofErr w:type="spellEnd"/>
      <w:r w:rsidRPr="00261CB1">
        <w:t xml:space="preserve"> de incompatibilitate în care se află o persoan</w:t>
      </w:r>
      <w:r w:rsidR="002F5C16" w:rsidRPr="00261CB1">
        <w:t>ă</w:t>
      </w:r>
      <w:r w:rsidRPr="00261CB1">
        <w:t xml:space="preserve"> juridic</w:t>
      </w:r>
      <w:r w:rsidR="002F5C16" w:rsidRPr="00261CB1">
        <w:t>ă</w:t>
      </w:r>
      <w:r w:rsidRPr="00261CB1">
        <w:t xml:space="preserve"> sau fizic</w:t>
      </w:r>
      <w:r w:rsidR="002F5C16" w:rsidRPr="00261CB1">
        <w:t>ă</w:t>
      </w:r>
      <w:r w:rsidRPr="00261CB1">
        <w:t xml:space="preserve"> care are un interes personal ce </w:t>
      </w:r>
      <w:proofErr w:type="spellStart"/>
      <w:r w:rsidRPr="00261CB1">
        <w:t>influenţeaz</w:t>
      </w:r>
      <w:r w:rsidR="002F5C16" w:rsidRPr="00261CB1">
        <w:t>ă</w:t>
      </w:r>
      <w:proofErr w:type="spellEnd"/>
      <w:r w:rsidRPr="00261CB1">
        <w:t xml:space="preserve"> </w:t>
      </w:r>
      <w:proofErr w:type="spellStart"/>
      <w:r w:rsidRPr="00261CB1">
        <w:t>imparţialitatea</w:t>
      </w:r>
      <w:proofErr w:type="spellEnd"/>
      <w:r w:rsidRPr="00261CB1">
        <w:t xml:space="preserve"> </w:t>
      </w:r>
      <w:r w:rsidR="002F5C16" w:rsidRPr="00261CB1">
        <w:t>ș</w:t>
      </w:r>
      <w:r w:rsidRPr="00261CB1">
        <w:t xml:space="preserve">i obiectivitatea </w:t>
      </w:r>
      <w:proofErr w:type="spellStart"/>
      <w:r w:rsidRPr="00261CB1">
        <w:t>activităţilor</w:t>
      </w:r>
      <w:proofErr w:type="spellEnd"/>
      <w:r w:rsidRPr="00261CB1">
        <w:t xml:space="preserve"> sale în evaluarea, monitorizarea, realizarea, raportarea </w:t>
      </w:r>
      <w:proofErr w:type="spellStart"/>
      <w:r w:rsidRPr="00261CB1">
        <w:t>activităţilor</w:t>
      </w:r>
      <w:proofErr w:type="spellEnd"/>
      <w:r w:rsidRPr="00261CB1">
        <w:t xml:space="preserve"> de cercetare-dezvoltare </w:t>
      </w:r>
      <w:proofErr w:type="spellStart"/>
      <w:r w:rsidRPr="00261CB1">
        <w:t>şi</w:t>
      </w:r>
      <w:proofErr w:type="spellEnd"/>
      <w:r w:rsidRPr="00261CB1">
        <w:t xml:space="preserve"> </w:t>
      </w:r>
      <w:proofErr w:type="spellStart"/>
      <w:r w:rsidRPr="00261CB1">
        <w:t>obţinerea</w:t>
      </w:r>
      <w:proofErr w:type="spellEnd"/>
      <w:r w:rsidRPr="00261CB1">
        <w:t xml:space="preserve"> de granturi sau contracte de cercetare; interesul personal include orice avantaj pentru persoana în cauză, </w:t>
      </w:r>
      <w:proofErr w:type="spellStart"/>
      <w:r w:rsidRPr="00261CB1">
        <w:t>soţul</w:t>
      </w:r>
      <w:proofErr w:type="spellEnd"/>
      <w:r w:rsidRPr="00261CB1">
        <w:t>/</w:t>
      </w:r>
      <w:proofErr w:type="spellStart"/>
      <w:r w:rsidRPr="00261CB1">
        <w:t>soţia</w:t>
      </w:r>
      <w:proofErr w:type="spellEnd"/>
      <w:r w:rsidRPr="00261CB1">
        <w:t xml:space="preserve">, rude până la gradul al treilea inclusiv, sau pentru unitatea ori </w:t>
      </w:r>
      <w:proofErr w:type="spellStart"/>
      <w:r w:rsidRPr="00261CB1">
        <w:t>instituţia</w:t>
      </w:r>
      <w:proofErr w:type="spellEnd"/>
      <w:r w:rsidRPr="00261CB1">
        <w:t xml:space="preserve"> de cercetare-dezvoltare din care face parte;</w:t>
      </w:r>
    </w:p>
    <w:p w14:paraId="6341BCF5" w14:textId="77777777" w:rsidR="00CF385C" w:rsidRPr="00261CB1" w:rsidRDefault="00CF385C" w:rsidP="00297200">
      <w:pPr>
        <w:ind w:firstLine="567"/>
        <w:jc w:val="both"/>
        <w:rPr>
          <w:color w:val="000000"/>
        </w:rPr>
      </w:pPr>
    </w:p>
    <w:p w14:paraId="154FCC9B" w14:textId="77777777" w:rsidR="00CF385C" w:rsidRPr="00261CB1" w:rsidRDefault="00CF385C" w:rsidP="00297200">
      <w:pPr>
        <w:ind w:firstLine="567"/>
        <w:jc w:val="both"/>
        <w:rPr>
          <w:color w:val="000000"/>
        </w:rPr>
      </w:pPr>
    </w:p>
    <w:p w14:paraId="1C4F6D19" w14:textId="546EB1CA" w:rsidR="005F5893" w:rsidRPr="00261CB1" w:rsidRDefault="006F22DD" w:rsidP="00297200">
      <w:pPr>
        <w:ind w:firstLine="567"/>
        <w:jc w:val="both"/>
      </w:pPr>
      <w:r w:rsidRPr="00261CB1">
        <w:rPr>
          <w:color w:val="000000"/>
        </w:rPr>
        <w:t>Consistent cu demnitatea cerută de funcție, inclusiv cea de student,</w:t>
      </w:r>
      <w:r w:rsidR="003671F4" w:rsidRPr="00261CB1">
        <w:rPr>
          <w:color w:val="000000"/>
        </w:rPr>
        <w:t xml:space="preserve"> </w:t>
      </w:r>
      <w:r w:rsidRPr="00261CB1">
        <w:rPr>
          <w:color w:val="000000"/>
        </w:rPr>
        <w:t>mediul universitar este construit în jurul ideii de respect pentru demnitatea umană</w:t>
      </w:r>
      <w:r w:rsidR="00A54F7D" w:rsidRPr="00261CB1">
        <w:rPr>
          <w:color w:val="000000"/>
        </w:rPr>
        <w:t xml:space="preserve"> </w:t>
      </w:r>
      <w:r w:rsidRPr="00261CB1">
        <w:rPr>
          <w:color w:val="000000"/>
        </w:rPr>
        <w:t>în genere. Ideea respectului pentru demnitatea umană este intim legată de cea a</w:t>
      </w:r>
      <w:r w:rsidR="00A54F7D" w:rsidRPr="00261CB1">
        <w:rPr>
          <w:color w:val="000000"/>
        </w:rPr>
        <w:t xml:space="preserve"> </w:t>
      </w:r>
      <w:r w:rsidRPr="00261CB1">
        <w:rPr>
          <w:color w:val="000000"/>
        </w:rPr>
        <w:t>respectului pentru autonomia morală și libertatea de gândire a subiectului uman.</w:t>
      </w:r>
      <w:r w:rsidRPr="00261CB1">
        <w:t xml:space="preserve"> </w:t>
      </w:r>
      <w:r w:rsidR="00485C58" w:rsidRPr="00261CB1">
        <w:t>Respectul datorat persoanelor ar trebui să fie cel care ordonează moral lumea noastră. Situația devine cu atât mai problematică atunci când ne aflăm într-un mediu care în mod esențial se rânduiește după valori și principii, nu după forță și dominație, adică mediul universitar.</w:t>
      </w:r>
    </w:p>
    <w:p w14:paraId="02183424" w14:textId="0764C1A8" w:rsidR="003454EB" w:rsidRPr="00261CB1" w:rsidRDefault="003454EB" w:rsidP="00297200">
      <w:pPr>
        <w:ind w:firstLine="567"/>
        <w:jc w:val="both"/>
        <w:rPr>
          <w:color w:val="000000"/>
        </w:rPr>
      </w:pPr>
      <w:r w:rsidRPr="00261CB1">
        <w:t xml:space="preserve">Totuși, din păcate, </w:t>
      </w:r>
      <w:r w:rsidRPr="00261CB1">
        <w:rPr>
          <w:color w:val="000000"/>
        </w:rPr>
        <w:t>școala, ca mediu social, este puternic afectată de practicile de hărțuire, de la grădiniță la universitate. Probabil foarte puțini oameni pot afirma că nu au fost niciodată hărțuiți în școală sau că ei</w:t>
      </w:r>
      <w:r w:rsidR="00134A81" w:rsidRPr="00261CB1">
        <w:rPr>
          <w:color w:val="000000"/>
        </w:rPr>
        <w:t xml:space="preserve"> </w:t>
      </w:r>
      <w:r w:rsidRPr="00261CB1">
        <w:rPr>
          <w:color w:val="000000"/>
        </w:rPr>
        <w:t xml:space="preserve">înșiși nu au făcut acest lucru. Fenomenul denumit </w:t>
      </w:r>
      <w:proofErr w:type="spellStart"/>
      <w:r w:rsidRPr="00261CB1">
        <w:rPr>
          <w:b/>
          <w:bCs/>
          <w:i/>
          <w:iCs/>
          <w:color w:val="000000"/>
        </w:rPr>
        <w:t>bullying</w:t>
      </w:r>
      <w:proofErr w:type="spellEnd"/>
      <w:r w:rsidRPr="00261CB1">
        <w:rPr>
          <w:i/>
          <w:iCs/>
          <w:color w:val="000000"/>
        </w:rPr>
        <w:t xml:space="preserve"> </w:t>
      </w:r>
      <w:r w:rsidRPr="00261CB1">
        <w:rPr>
          <w:color w:val="000000"/>
        </w:rPr>
        <w:t>(mai ales în varianta sa</w:t>
      </w:r>
      <w:r w:rsidR="00134A81" w:rsidRPr="00261CB1">
        <w:rPr>
          <w:color w:val="000000"/>
        </w:rPr>
        <w:t xml:space="preserve"> </w:t>
      </w:r>
      <w:r w:rsidRPr="00261CB1">
        <w:rPr>
          <w:color w:val="000000"/>
        </w:rPr>
        <w:t xml:space="preserve">online, </w:t>
      </w:r>
      <w:proofErr w:type="spellStart"/>
      <w:r w:rsidRPr="00261CB1">
        <w:rPr>
          <w:b/>
          <w:bCs/>
          <w:i/>
          <w:iCs/>
          <w:color w:val="000000"/>
        </w:rPr>
        <w:t>cyberbullying</w:t>
      </w:r>
      <w:proofErr w:type="spellEnd"/>
      <w:r w:rsidR="00431961" w:rsidRPr="00261CB1">
        <w:rPr>
          <w:i/>
          <w:iCs/>
          <w:color w:val="000000"/>
        </w:rPr>
        <w:t xml:space="preserve">- </w:t>
      </w:r>
      <w:r w:rsidR="00431961" w:rsidRPr="00261CB1">
        <w:t>ce reprezintă, în sine, un sistem acțiuni care utilizează tehnologiile informației și comunicației pentru a susține un comportament deliberat, repetat și ostil al unui individ sau grup de indivizi, care este destinat să dăuneze unei persoane anumite sau unui grup de persoane.</w:t>
      </w:r>
      <w:r w:rsidRPr="00261CB1">
        <w:rPr>
          <w:color w:val="000000"/>
        </w:rPr>
        <w:t>) este cel mai răspândit.</w:t>
      </w:r>
    </w:p>
    <w:p w14:paraId="3F65F783" w14:textId="3E58DC87" w:rsidR="0068767A" w:rsidRPr="00261CB1" w:rsidRDefault="0068767A" w:rsidP="00297200">
      <w:pPr>
        <w:ind w:firstLine="567"/>
        <w:jc w:val="both"/>
      </w:pPr>
      <w:r w:rsidRPr="00261CB1">
        <w:t>Fenomenul de „</w:t>
      </w:r>
      <w:proofErr w:type="spellStart"/>
      <w:r w:rsidRPr="00261CB1">
        <w:t>bullying</w:t>
      </w:r>
      <w:proofErr w:type="spellEnd"/>
      <w:r w:rsidRPr="00261CB1">
        <w:t xml:space="preserve">” reprezintă orice lezare fizică, verbală și socială, având efecte devastatoare atât asupra psihicului unui copil sau adolescent, cât și asupra unei persoane adulte. Acesta îmbracă forma agresiunilor directe sau indirecte, excluderi, farse cu caracter denigrator, umilitor sau intimidant. Pentru ca un abuz fizic sau emoțional să fie considerat ca aparținând fenomenului de </w:t>
      </w:r>
      <w:proofErr w:type="spellStart"/>
      <w:r w:rsidRPr="00261CB1">
        <w:t>bullying</w:t>
      </w:r>
      <w:proofErr w:type="spellEnd"/>
      <w:r w:rsidRPr="00261CB1">
        <w:t>, acesta trebuie să prezinte careva caracteristici, și anume: să fie intenționat, să fie consecvent sau altfel spus să aibă caracter repetitiv și să există o inegalitate clară între forțe, agresorul considerându-se superior victimei, adică având capacitatea de a o domina.</w:t>
      </w:r>
      <w:r w:rsidR="007F7723" w:rsidRPr="00261CB1">
        <w:t xml:space="preserve"> Deseori termenul de </w:t>
      </w:r>
      <w:proofErr w:type="spellStart"/>
      <w:r w:rsidR="007F7723" w:rsidRPr="00261CB1">
        <w:rPr>
          <w:b/>
          <w:bCs/>
          <w:i/>
          <w:iCs/>
        </w:rPr>
        <w:t>bullying</w:t>
      </w:r>
      <w:proofErr w:type="spellEnd"/>
      <w:r w:rsidR="007F7723" w:rsidRPr="00261CB1">
        <w:t xml:space="preserve"> (engl. </w:t>
      </w:r>
      <w:proofErr w:type="spellStart"/>
      <w:r w:rsidR="007F7723" w:rsidRPr="00261CB1">
        <w:t>to</w:t>
      </w:r>
      <w:proofErr w:type="spellEnd"/>
      <w:r w:rsidR="007F7723" w:rsidRPr="00261CB1">
        <w:t xml:space="preserve"> </w:t>
      </w:r>
      <w:proofErr w:type="spellStart"/>
      <w:r w:rsidR="007F7723" w:rsidRPr="00261CB1">
        <w:t>bully</w:t>
      </w:r>
      <w:proofErr w:type="spellEnd"/>
      <w:r w:rsidR="007F7723" w:rsidRPr="00261CB1">
        <w:t xml:space="preserve"> – a teroriza), se confundă cu termenul de </w:t>
      </w:r>
      <w:proofErr w:type="spellStart"/>
      <w:r w:rsidR="007F7723" w:rsidRPr="00261CB1">
        <w:rPr>
          <w:b/>
          <w:bCs/>
          <w:i/>
          <w:iCs/>
        </w:rPr>
        <w:t>mobbing</w:t>
      </w:r>
      <w:proofErr w:type="spellEnd"/>
      <w:r w:rsidR="007F7723" w:rsidRPr="00261CB1">
        <w:t xml:space="preserve"> (engl. </w:t>
      </w:r>
      <w:proofErr w:type="spellStart"/>
      <w:r w:rsidR="007F7723" w:rsidRPr="00261CB1">
        <w:t>mob</w:t>
      </w:r>
      <w:proofErr w:type="spellEnd"/>
      <w:r w:rsidR="007F7723" w:rsidRPr="00261CB1">
        <w:t xml:space="preserve"> - „</w:t>
      </w:r>
      <w:proofErr w:type="spellStart"/>
      <w:r w:rsidR="007F7723" w:rsidRPr="00261CB1">
        <w:t>mulţime</w:t>
      </w:r>
      <w:proofErr w:type="spellEnd"/>
      <w:r w:rsidR="007F7723" w:rsidRPr="00261CB1">
        <w:t xml:space="preserve"> dezorganizată, angajată în </w:t>
      </w:r>
      <w:proofErr w:type="spellStart"/>
      <w:r w:rsidR="007F7723" w:rsidRPr="00261CB1">
        <w:t>violenţă</w:t>
      </w:r>
      <w:proofErr w:type="spellEnd"/>
      <w:r w:rsidR="007F7723" w:rsidRPr="00261CB1">
        <w:t xml:space="preserve"> fără reguli) care se referă tot la </w:t>
      </w:r>
      <w:proofErr w:type="spellStart"/>
      <w:r w:rsidR="007F7723" w:rsidRPr="00261CB1">
        <w:t>hărţuirea</w:t>
      </w:r>
      <w:proofErr w:type="spellEnd"/>
      <w:r w:rsidR="007F7723" w:rsidRPr="00261CB1">
        <w:t xml:space="preserve"> psihologică. </w:t>
      </w:r>
      <w:proofErr w:type="spellStart"/>
      <w:r w:rsidR="007F7723" w:rsidRPr="00261CB1">
        <w:t>Leymann</w:t>
      </w:r>
      <w:proofErr w:type="spellEnd"/>
      <w:r w:rsidR="007F7723" w:rsidRPr="00261CB1">
        <w:t xml:space="preserve"> consideră însă, că în ciuda faptului că există multe elemente comune, semnificativă rămâne </w:t>
      </w:r>
      <w:proofErr w:type="spellStart"/>
      <w:r w:rsidR="007F7723" w:rsidRPr="00261CB1">
        <w:t>diferenţa</w:t>
      </w:r>
      <w:proofErr w:type="spellEnd"/>
      <w:r w:rsidR="007F7723" w:rsidRPr="00261CB1">
        <w:t xml:space="preserve"> între cei doi termeni: </w:t>
      </w:r>
      <w:proofErr w:type="spellStart"/>
      <w:r w:rsidR="007F7723" w:rsidRPr="00261CB1">
        <w:rPr>
          <w:i/>
          <w:iCs/>
        </w:rPr>
        <w:t>bullying-ul</w:t>
      </w:r>
      <w:proofErr w:type="spellEnd"/>
      <w:r w:rsidR="007F7723" w:rsidRPr="00261CB1">
        <w:t xml:space="preserve"> este specific mai ales mediului </w:t>
      </w:r>
      <w:proofErr w:type="spellStart"/>
      <w:r w:rsidR="007F7723" w:rsidRPr="00261CB1">
        <w:t>şcolar</w:t>
      </w:r>
      <w:proofErr w:type="spellEnd"/>
      <w:r w:rsidR="007F7723" w:rsidRPr="00261CB1">
        <w:t xml:space="preserve">, iar </w:t>
      </w:r>
      <w:proofErr w:type="spellStart"/>
      <w:r w:rsidR="007F7723" w:rsidRPr="00261CB1">
        <w:rPr>
          <w:i/>
          <w:iCs/>
        </w:rPr>
        <w:t>mobbing-ul</w:t>
      </w:r>
      <w:proofErr w:type="spellEnd"/>
      <w:r w:rsidR="007F7723" w:rsidRPr="00261CB1">
        <w:rPr>
          <w:i/>
          <w:iCs/>
        </w:rPr>
        <w:t xml:space="preserve"> – </w:t>
      </w:r>
      <w:r w:rsidR="007F7723" w:rsidRPr="00261CB1">
        <w:t xml:space="preserve">mediului </w:t>
      </w:r>
      <w:proofErr w:type="spellStart"/>
      <w:r w:rsidR="007F7723" w:rsidRPr="00261CB1">
        <w:t>organizaţional</w:t>
      </w:r>
      <w:proofErr w:type="spellEnd"/>
      <w:r w:rsidR="007F7723" w:rsidRPr="00261CB1">
        <w:t xml:space="preserve">. În vreme ce </w:t>
      </w:r>
      <w:proofErr w:type="spellStart"/>
      <w:r w:rsidR="007F7723" w:rsidRPr="00261CB1">
        <w:t>mobbing-ul</w:t>
      </w:r>
      <w:proofErr w:type="spellEnd"/>
      <w:r w:rsidR="007F7723" w:rsidRPr="00261CB1">
        <w:t xml:space="preserve"> vizează victime ce provin din rândurile persoanelor calificate peste medie, în cadrul unui proces de </w:t>
      </w:r>
      <w:proofErr w:type="spellStart"/>
      <w:r w:rsidR="007F7723" w:rsidRPr="00261CB1">
        <w:t>bullying</w:t>
      </w:r>
      <w:proofErr w:type="spellEnd"/>
      <w:r w:rsidR="007F7723" w:rsidRPr="00261CB1">
        <w:t xml:space="preserve"> agresorul testează terenul pentru a vedea dacă între </w:t>
      </w:r>
      <w:proofErr w:type="spellStart"/>
      <w:r w:rsidR="007F7723" w:rsidRPr="00261CB1">
        <w:t>angajaţii</w:t>
      </w:r>
      <w:proofErr w:type="spellEnd"/>
      <w:r w:rsidR="007F7723" w:rsidRPr="00261CB1">
        <w:t xml:space="preserve"> noi există, </w:t>
      </w:r>
      <w:proofErr w:type="spellStart"/>
      <w:r w:rsidR="007F7723" w:rsidRPr="00261CB1">
        <w:t>aşa</w:t>
      </w:r>
      <w:proofErr w:type="spellEnd"/>
      <w:r w:rsidR="007F7723" w:rsidRPr="00261CB1">
        <w:t>-numitele „</w:t>
      </w:r>
      <w:proofErr w:type="spellStart"/>
      <w:r w:rsidR="007F7723" w:rsidRPr="00261CB1">
        <w:t>ţinte</w:t>
      </w:r>
      <w:proofErr w:type="spellEnd"/>
      <w:r w:rsidR="007F7723" w:rsidRPr="00261CB1">
        <w:t xml:space="preserve"> </w:t>
      </w:r>
      <w:proofErr w:type="spellStart"/>
      <w:r w:rsidR="007F7723" w:rsidRPr="00261CB1">
        <w:t>uşoare</w:t>
      </w:r>
      <w:proofErr w:type="spellEnd"/>
      <w:r w:rsidR="007F7723" w:rsidRPr="00261CB1">
        <w:t xml:space="preserve">. </w:t>
      </w:r>
      <w:proofErr w:type="spellStart"/>
      <w:r w:rsidR="007F7723" w:rsidRPr="00261CB1">
        <w:t>Mobbing-ul</w:t>
      </w:r>
      <w:proofErr w:type="spellEnd"/>
      <w:r w:rsidR="007F7723" w:rsidRPr="00261CB1">
        <w:t xml:space="preserve"> presupune o agresiune mai </w:t>
      </w:r>
      <w:proofErr w:type="spellStart"/>
      <w:r w:rsidR="007F7723" w:rsidRPr="00261CB1">
        <w:t>puţin</w:t>
      </w:r>
      <w:proofErr w:type="spellEnd"/>
      <w:r w:rsidR="007F7723" w:rsidRPr="00261CB1">
        <w:t xml:space="preserve"> exprimată fizic, spre deosebire de </w:t>
      </w:r>
      <w:proofErr w:type="spellStart"/>
      <w:r w:rsidR="007F7723" w:rsidRPr="00261CB1">
        <w:t>bullying</w:t>
      </w:r>
      <w:proofErr w:type="spellEnd"/>
      <w:r w:rsidR="007F7723" w:rsidRPr="00261CB1">
        <w:t xml:space="preserve"> care recurge mai degrabă la agresiunea de tip fizic. Din acest motiv, în cazurile de </w:t>
      </w:r>
      <w:proofErr w:type="spellStart"/>
      <w:r w:rsidR="007F7723" w:rsidRPr="00261CB1">
        <w:t>bullying</w:t>
      </w:r>
      <w:proofErr w:type="spellEnd"/>
      <w:r w:rsidR="007F7723" w:rsidRPr="00261CB1">
        <w:t xml:space="preserve">, agresorul are </w:t>
      </w:r>
      <w:proofErr w:type="spellStart"/>
      <w:r w:rsidR="007F7723" w:rsidRPr="00261CB1">
        <w:t>şanse</w:t>
      </w:r>
      <w:proofErr w:type="spellEnd"/>
      <w:r w:rsidR="007F7723" w:rsidRPr="00261CB1">
        <w:t xml:space="preserve"> mai mari să fie pedepsit [1]. Pentru ca acest fenomen să fie stopat, este crucial ca persoanele să înțeleagă cu adevărat cât de traumatizant poate fi </w:t>
      </w:r>
      <w:proofErr w:type="spellStart"/>
      <w:r w:rsidR="007F7723" w:rsidRPr="00261CB1">
        <w:t>bullying-ul</w:t>
      </w:r>
      <w:proofErr w:type="spellEnd"/>
      <w:r w:rsidR="007F7723" w:rsidRPr="00261CB1">
        <w:t xml:space="preserve">. Efectele acestui fenomen pot fi: izolare socială; răni produse la nivel fizic și efectele acestora la nivel psihic: care contribuie la un nivel de stres ridicat; anxietate; depresie; apariția unui sentiment de rușine; tulburări ale somnului; modificări ale obiceiurilor alimentare; scăderea stimei de sine; dureri de cap, de stomac, musculare (pot fi simptome </w:t>
      </w:r>
      <w:r w:rsidR="007F7723" w:rsidRPr="00261CB1">
        <w:lastRenderedPageBreak/>
        <w:t>psihosomatice, ce nu au o cauză medicală cunoscută); precum și performanțe școlare reduse din cauza scăderii capacității de concentrare.</w:t>
      </w:r>
    </w:p>
    <w:p w14:paraId="7210FE55" w14:textId="236E4EEC" w:rsidR="00FA2009" w:rsidRPr="00261CB1" w:rsidRDefault="00FA2009" w:rsidP="00297200">
      <w:pPr>
        <w:ind w:firstLine="567"/>
        <w:jc w:val="both"/>
      </w:pPr>
      <w:r w:rsidRPr="00261CB1">
        <w:t xml:space="preserve">Avântul tehnologiei a permis ca toate comportamentele identificate ca fiind </w:t>
      </w:r>
      <w:proofErr w:type="spellStart"/>
      <w:r w:rsidRPr="00261CB1">
        <w:t>bullying</w:t>
      </w:r>
      <w:proofErr w:type="spellEnd"/>
      <w:r w:rsidRPr="00261CB1">
        <w:t xml:space="preserve">, să poată avea loc și în mediul online, pe rețelele sociale, prin e-mail sau alte platforme. Acestea poartă numele de </w:t>
      </w:r>
      <w:proofErr w:type="spellStart"/>
      <w:r w:rsidRPr="00261CB1">
        <w:t>cyberbulling</w:t>
      </w:r>
      <w:proofErr w:type="spellEnd"/>
      <w:r w:rsidRPr="00261CB1">
        <w:t xml:space="preserve">, care se manifestă și mai ușor, pentru că este mult mai facil ca o persoană să se ascundă în spatele unor ecrane și adopte anumite comportamente. Mai mult, oricine are un </w:t>
      </w:r>
      <w:proofErr w:type="spellStart"/>
      <w:r w:rsidRPr="00261CB1">
        <w:t>smartphone</w:t>
      </w:r>
      <w:proofErr w:type="spellEnd"/>
      <w:r w:rsidRPr="00261CB1">
        <w:t xml:space="preserve"> cu conexiune la Internet poate hărțui pe altcineva, fără a fi nevoit să își dezvăluie identitatea reală. În așa mod, </w:t>
      </w:r>
      <w:proofErr w:type="spellStart"/>
      <w:r w:rsidRPr="00261CB1">
        <w:t>cyberbulling-ul</w:t>
      </w:r>
      <w:proofErr w:type="spellEnd"/>
      <w:r w:rsidRPr="00261CB1">
        <w:t xml:space="preserve"> nu rămâne limitat de curtea școlii sau de colțurile străzii, ci poate avea loc 24 de ore din 24. Acesta presupune hărțuirea și amenințarea în mediul online și implică mai multe persoane, fără a necesita puterea fizică. Specialistul canadian în educație, Bill </w:t>
      </w:r>
      <w:proofErr w:type="spellStart"/>
      <w:r w:rsidRPr="00261CB1">
        <w:t>Belsey</w:t>
      </w:r>
      <w:proofErr w:type="spellEnd"/>
      <w:r w:rsidRPr="00261CB1">
        <w:t>, a fost cel care a lansat acest termen, definindu-l astfel: ”</w:t>
      </w:r>
      <w:proofErr w:type="spellStart"/>
      <w:r w:rsidRPr="00261CB1">
        <w:t>Cyberbullying-ul</w:t>
      </w:r>
      <w:proofErr w:type="spellEnd"/>
      <w:r w:rsidRPr="00261CB1">
        <w:t xml:space="preserve"> implică utilizarea tehnologiilor </w:t>
      </w:r>
      <w:proofErr w:type="spellStart"/>
      <w:r w:rsidRPr="00261CB1">
        <w:t>informaţionale</w:t>
      </w:r>
      <w:proofErr w:type="spellEnd"/>
      <w:r w:rsidRPr="00261CB1">
        <w:t xml:space="preserve"> </w:t>
      </w:r>
      <w:proofErr w:type="spellStart"/>
      <w:r w:rsidRPr="00261CB1">
        <w:t>şi</w:t>
      </w:r>
      <w:proofErr w:type="spellEnd"/>
      <w:r w:rsidRPr="00261CB1">
        <w:t xml:space="preserve"> </w:t>
      </w:r>
      <w:proofErr w:type="spellStart"/>
      <w:r w:rsidRPr="00261CB1">
        <w:t>comunicaţionale</w:t>
      </w:r>
      <w:proofErr w:type="spellEnd"/>
      <w:r w:rsidRPr="00261CB1">
        <w:t xml:space="preserve"> pentru a sprijini un comportament deliberat, repetat </w:t>
      </w:r>
      <w:proofErr w:type="spellStart"/>
      <w:r w:rsidRPr="00261CB1">
        <w:t>şi</w:t>
      </w:r>
      <w:proofErr w:type="spellEnd"/>
      <w:r w:rsidRPr="00261CB1">
        <w:t xml:space="preserve"> ostil, </w:t>
      </w:r>
      <w:proofErr w:type="spellStart"/>
      <w:r w:rsidRPr="00261CB1">
        <w:t>desfăşurat</w:t>
      </w:r>
      <w:proofErr w:type="spellEnd"/>
      <w:r w:rsidRPr="00261CB1">
        <w:t xml:space="preserve"> de către un individ sau un grup, care este destinat să aducă prejudicii altor persoane”. Drept exemple de forme de manifestare a hărțuirii cibernetice pot servi formele de comunicare care urmăresc să intimideze, să controleze, să manipuleze, să discrediteze sau să umilească destinatarul. În ceea ce privește dominația anonimilor, aceștia sunt persoanele care se consideră îndreptățiți să realizeze acțiunile enumerate mai sus, protejându-și în același timp propria persoană de un efect asemănător. Astfel, persoanele care realizează, în mediul online, acțiuni identificate ca fiind </w:t>
      </w:r>
      <w:proofErr w:type="spellStart"/>
      <w:r w:rsidRPr="00261CB1">
        <w:t>bullying</w:t>
      </w:r>
      <w:proofErr w:type="spellEnd"/>
      <w:r w:rsidRPr="00261CB1">
        <w:t xml:space="preserve">, se numesc agresori cibernetici. Un agresor cibernetic poate fi o persoană pe care victima o cunoaște sau un străin. La fel, un agresor cibernetic poate fi anonim și poate solicita implicarea altor persoane online care nici măcar nu știu cine este victima. Practica hărțuirii cibernetice nu se limitează la copii și, în timp ce comportamentul este identificat prin aceeași definiție, atunci când este practicat de adulți, distincția în grupele de vârstă se referă uneori la abuz ca </w:t>
      </w:r>
      <w:proofErr w:type="spellStart"/>
      <w:r w:rsidRPr="00261CB1">
        <w:t>cyberstalking</w:t>
      </w:r>
      <w:proofErr w:type="spellEnd"/>
      <w:r w:rsidRPr="00261CB1">
        <w:t xml:space="preserve"> sau </w:t>
      </w:r>
      <w:proofErr w:type="spellStart"/>
      <w:r w:rsidRPr="00261CB1">
        <w:t>cyberharment</w:t>
      </w:r>
      <w:proofErr w:type="spellEnd"/>
      <w:r w:rsidRPr="00261CB1">
        <w:t xml:space="preserve"> atunci când este comis de adulți față de adulți. Tacticile obișnuite folosite de </w:t>
      </w:r>
      <w:proofErr w:type="spellStart"/>
      <w:r w:rsidRPr="00261CB1">
        <w:t>cyberstalker</w:t>
      </w:r>
      <w:proofErr w:type="spellEnd"/>
      <w:r w:rsidRPr="00261CB1">
        <w:t xml:space="preserve"> sunt efectuate în forumuri publice, rețele sociale sau site-uri de informații online și sunt menite să amenințe câștigurile, angajarea, reputația sau siguranța victimei. Mulți </w:t>
      </w:r>
      <w:proofErr w:type="spellStart"/>
      <w:r w:rsidRPr="00261CB1">
        <w:t>cyberstalkers</w:t>
      </w:r>
      <w:proofErr w:type="spellEnd"/>
      <w:r w:rsidRPr="00261CB1">
        <w:t xml:space="preserve"> încearcă să distrugă reputația victimei lor și să întoarcă alte persoane împotriva acesteia. Persoanei care hărțuiește sau hărțuitorului nu i poate stabili un profil exact. Acesta poate fi un elev disciplinat sau mai puțin disciplinat, angajatul lunii sau din contra un angajat problematic, un cadru didactic cu grad superior sau femeia de servici, poate fi un individ sociabil, activ sau, din contra, timid și retras. De asemenea, persoana care participă în hărțuirea online o poate face involuntar, din dorința de a se asocia unei păreri sau poziții, sau o poate face intenționat, având scopul de a umili, speria pe cineva. Publicul sau martorii sunt utilizatorii online care observă o situație de hărțuire, urmăresc activ comentariile scrise, citesc mesajele denigratoare în adresa cuiva, accesează filmulețele în care un individ sau abuzat fizic și emoțional, dar nu întreprind nimic. Martorii pot trece foarte ușor în grupul hărțuitorilor sau pot deveni la rândul lor victime ale hărțuirii. Numărul celor care asistă hărțuirea în mediul online este mereu în creștere, din cauza posibilității de a copia, republica sau distribui conținutul postat. Cu toate că se aseamănă cu hărțuirea tradițională, </w:t>
      </w:r>
      <w:proofErr w:type="spellStart"/>
      <w:r w:rsidRPr="00261CB1">
        <w:t>Cyberbullying-ul</w:t>
      </w:r>
      <w:proofErr w:type="spellEnd"/>
      <w:r w:rsidRPr="00261CB1">
        <w:t xml:space="preserve"> poate avea un impact negativ mai mare asupra victimei din cauza faptului că agresorul se află sub protecția anonimatului. Astfel, victima devine mai ușor de exploatat, informațiile postate în mediul online persistând suficient de mult timp încât să își atingă scopul.</w:t>
      </w:r>
    </w:p>
    <w:p w14:paraId="075DFDF8" w14:textId="443E2F79" w:rsidR="00F103DB" w:rsidRDefault="00F103DB" w:rsidP="00297200">
      <w:pPr>
        <w:ind w:firstLine="567"/>
        <w:jc w:val="both"/>
      </w:pPr>
    </w:p>
    <w:p w14:paraId="0AE9D03F" w14:textId="16BF0766" w:rsidR="005F5893" w:rsidRPr="00261CB1" w:rsidRDefault="002A404B" w:rsidP="00297200">
      <w:pPr>
        <w:ind w:firstLine="567"/>
        <w:rPr>
          <w:b/>
          <w:bCs/>
        </w:rPr>
      </w:pPr>
      <w:r>
        <w:rPr>
          <w:b/>
          <w:bCs/>
        </w:rPr>
        <w:t>5</w:t>
      </w:r>
      <w:r w:rsidR="005F5893" w:rsidRPr="00261CB1">
        <w:rPr>
          <w:b/>
          <w:bCs/>
        </w:rPr>
        <w:t xml:space="preserve">.Recomandări privind consolidarea culturii </w:t>
      </w:r>
      <w:proofErr w:type="spellStart"/>
      <w:r w:rsidR="005F5893" w:rsidRPr="00261CB1">
        <w:rPr>
          <w:b/>
          <w:bCs/>
        </w:rPr>
        <w:t>integrităţii</w:t>
      </w:r>
      <w:proofErr w:type="spellEnd"/>
      <w:r w:rsidR="005F5893" w:rsidRPr="00261CB1">
        <w:rPr>
          <w:b/>
          <w:bCs/>
        </w:rPr>
        <w:t xml:space="preserve"> academice.</w:t>
      </w:r>
    </w:p>
    <w:p w14:paraId="06C37BA7" w14:textId="33EEA0BB" w:rsidR="00383809" w:rsidRPr="00261CB1" w:rsidRDefault="00126A0D" w:rsidP="00297200">
      <w:pPr>
        <w:ind w:firstLine="567"/>
        <w:jc w:val="both"/>
        <w:rPr>
          <w:rStyle w:val="fontstyle01"/>
        </w:rPr>
      </w:pPr>
      <w:r w:rsidRPr="00261CB1">
        <w:rPr>
          <w:rStyle w:val="fontstyle01"/>
        </w:rPr>
        <w:t>Integritatea</w:t>
      </w:r>
      <w:r w:rsidR="00CF5EF3" w:rsidRPr="00261CB1">
        <w:rPr>
          <w:rStyle w:val="fontstyle01"/>
        </w:rPr>
        <w:t xml:space="preserve"> </w:t>
      </w:r>
      <w:r w:rsidRPr="00261CB1">
        <w:rPr>
          <w:rStyle w:val="fontstyle01"/>
        </w:rPr>
        <w:t xml:space="preserve">academică se află la baza realizării in </w:t>
      </w:r>
      <w:proofErr w:type="spellStart"/>
      <w:r w:rsidRPr="00261CB1">
        <w:rPr>
          <w:rStyle w:val="fontstyle01"/>
        </w:rPr>
        <w:t>condiţii</w:t>
      </w:r>
      <w:proofErr w:type="spellEnd"/>
      <w:r w:rsidRPr="00261CB1">
        <w:rPr>
          <w:rStyle w:val="fontstyle01"/>
        </w:rPr>
        <w:t xml:space="preserve"> optime a proceselor academice de predare,</w:t>
      </w:r>
      <w:r w:rsidR="00CF5EF3" w:rsidRPr="00261CB1">
        <w:rPr>
          <w:rStyle w:val="fontstyle01"/>
        </w:rPr>
        <w:t xml:space="preserve"> </w:t>
      </w:r>
      <w:proofErr w:type="spellStart"/>
      <w:r w:rsidRPr="00261CB1">
        <w:rPr>
          <w:rStyle w:val="fontstyle01"/>
        </w:rPr>
        <w:t>invăţare</w:t>
      </w:r>
      <w:proofErr w:type="spellEnd"/>
      <w:r w:rsidRPr="00261CB1">
        <w:rPr>
          <w:rStyle w:val="fontstyle01"/>
        </w:rPr>
        <w:t xml:space="preserve"> și cercetare și de aceea este necesar să investim in procesul de promovare a</w:t>
      </w:r>
      <w:r w:rsidR="00CF5EF3" w:rsidRPr="00261CB1">
        <w:rPr>
          <w:rStyle w:val="fontstyle01"/>
        </w:rPr>
        <w:t xml:space="preserve"> </w:t>
      </w:r>
      <w:proofErr w:type="spellStart"/>
      <w:r w:rsidRPr="00261CB1">
        <w:rPr>
          <w:rStyle w:val="fontstyle01"/>
        </w:rPr>
        <w:t>integrităţii</w:t>
      </w:r>
      <w:proofErr w:type="spellEnd"/>
      <w:r w:rsidRPr="00261CB1">
        <w:rPr>
          <w:rStyle w:val="fontstyle01"/>
        </w:rPr>
        <w:t xml:space="preserve"> academice.</w:t>
      </w:r>
      <w:r w:rsidRPr="00261CB1">
        <w:rPr>
          <w:color w:val="000000"/>
        </w:rPr>
        <w:t xml:space="preserve"> </w:t>
      </w:r>
      <w:r w:rsidRPr="00261CB1">
        <w:rPr>
          <w:rStyle w:val="fontstyle01"/>
        </w:rPr>
        <w:t xml:space="preserve">În acest sens vă recomandăm </w:t>
      </w:r>
      <w:proofErr w:type="spellStart"/>
      <w:r w:rsidRPr="00261CB1">
        <w:rPr>
          <w:rStyle w:val="fontstyle01"/>
        </w:rPr>
        <w:t>urmatoarele</w:t>
      </w:r>
      <w:proofErr w:type="spellEnd"/>
      <w:r w:rsidRPr="00261CB1">
        <w:rPr>
          <w:rStyle w:val="fontstyle01"/>
        </w:rPr>
        <w:t xml:space="preserve"> măsuri pe care fiecare universitate le poate</w:t>
      </w:r>
      <w:r w:rsidR="00383809" w:rsidRPr="00261CB1">
        <w:rPr>
          <w:rStyle w:val="fontstyle01"/>
        </w:rPr>
        <w:t xml:space="preserve"> </w:t>
      </w:r>
      <w:r w:rsidRPr="00261CB1">
        <w:rPr>
          <w:rStyle w:val="fontstyle01"/>
        </w:rPr>
        <w:t>implementa</w:t>
      </w:r>
      <w:r w:rsidR="00383809" w:rsidRPr="00261CB1">
        <w:rPr>
          <w:rStyle w:val="fontstyle01"/>
        </w:rPr>
        <w:t xml:space="preserve"> pentru consolidarea propriei culturi academice</w:t>
      </w:r>
      <w:r w:rsidRPr="00261CB1">
        <w:rPr>
          <w:rStyle w:val="fontstyle01"/>
        </w:rPr>
        <w:t>:</w:t>
      </w:r>
    </w:p>
    <w:p w14:paraId="68E385D8" w14:textId="77777777" w:rsidR="007F56D5" w:rsidRPr="00261CB1" w:rsidRDefault="00126A0D" w:rsidP="00297200">
      <w:pPr>
        <w:ind w:firstLine="567"/>
        <w:jc w:val="both"/>
        <w:rPr>
          <w:rStyle w:val="fontstyle01"/>
        </w:rPr>
      </w:pPr>
      <w:r w:rsidRPr="00261CB1">
        <w:rPr>
          <w:rStyle w:val="fontstyle21"/>
        </w:rPr>
        <w:t xml:space="preserve">a. Crearea unui Consiliu al </w:t>
      </w:r>
      <w:proofErr w:type="spellStart"/>
      <w:r w:rsidRPr="00261CB1">
        <w:rPr>
          <w:rStyle w:val="fontstyle21"/>
        </w:rPr>
        <w:t>Integrităţii</w:t>
      </w:r>
      <w:proofErr w:type="spellEnd"/>
      <w:r w:rsidRPr="00261CB1">
        <w:rPr>
          <w:rStyle w:val="fontstyle21"/>
        </w:rPr>
        <w:t xml:space="preserve"> Academice. </w:t>
      </w:r>
      <w:r w:rsidRPr="00261CB1">
        <w:rPr>
          <w:rStyle w:val="fontstyle01"/>
        </w:rPr>
        <w:t xml:space="preserve">Promovarea </w:t>
      </w:r>
      <w:proofErr w:type="spellStart"/>
      <w:r w:rsidRPr="00261CB1">
        <w:rPr>
          <w:rStyle w:val="fontstyle01"/>
        </w:rPr>
        <w:t>integrităţii</w:t>
      </w:r>
      <w:proofErr w:type="spellEnd"/>
      <w:r w:rsidRPr="00261CB1">
        <w:rPr>
          <w:rStyle w:val="fontstyle01"/>
        </w:rPr>
        <w:t xml:space="preserve"> academice</w:t>
      </w:r>
      <w:r w:rsidRPr="00261CB1">
        <w:rPr>
          <w:color w:val="000000"/>
        </w:rPr>
        <w:br/>
      </w:r>
      <w:r w:rsidRPr="00261CB1">
        <w:rPr>
          <w:rStyle w:val="fontstyle01"/>
        </w:rPr>
        <w:t>reprezintă o provocare multidimensională care necesită colaborarea intre numeroasele grupuri</w:t>
      </w:r>
      <w:r w:rsidRPr="00261CB1">
        <w:rPr>
          <w:color w:val="000000"/>
        </w:rPr>
        <w:br/>
      </w:r>
      <w:r w:rsidRPr="00261CB1">
        <w:rPr>
          <w:rStyle w:val="fontstyle01"/>
        </w:rPr>
        <w:t xml:space="preserve">ale </w:t>
      </w:r>
      <w:proofErr w:type="spellStart"/>
      <w:r w:rsidRPr="00261CB1">
        <w:rPr>
          <w:rStyle w:val="fontstyle01"/>
        </w:rPr>
        <w:t>comunităţii</w:t>
      </w:r>
      <w:proofErr w:type="spellEnd"/>
      <w:r w:rsidRPr="00261CB1">
        <w:rPr>
          <w:rStyle w:val="fontstyle01"/>
        </w:rPr>
        <w:t xml:space="preserve"> universitare, de aceea recomandăm crearea unui Consiliu al </w:t>
      </w:r>
      <w:proofErr w:type="spellStart"/>
      <w:r w:rsidRPr="00261CB1">
        <w:rPr>
          <w:rStyle w:val="fontstyle01"/>
        </w:rPr>
        <w:t>Integrităţii</w:t>
      </w:r>
      <w:proofErr w:type="spellEnd"/>
      <w:r w:rsidRPr="00261CB1">
        <w:rPr>
          <w:color w:val="000000"/>
        </w:rPr>
        <w:br/>
      </w:r>
      <w:r w:rsidRPr="00261CB1">
        <w:rPr>
          <w:rStyle w:val="fontstyle01"/>
        </w:rPr>
        <w:lastRenderedPageBreak/>
        <w:t xml:space="preserve">Academice care să fie alcătuit din </w:t>
      </w:r>
      <w:proofErr w:type="spellStart"/>
      <w:r w:rsidRPr="00261CB1">
        <w:rPr>
          <w:rStyle w:val="fontstyle01"/>
        </w:rPr>
        <w:t>reprezentanţi</w:t>
      </w:r>
      <w:proofErr w:type="spellEnd"/>
      <w:r w:rsidRPr="00261CB1">
        <w:rPr>
          <w:rStyle w:val="fontstyle01"/>
        </w:rPr>
        <w:t xml:space="preserve"> ai cadrelor didactice, </w:t>
      </w:r>
      <w:proofErr w:type="spellStart"/>
      <w:r w:rsidRPr="00261CB1">
        <w:rPr>
          <w:rStyle w:val="fontstyle01"/>
        </w:rPr>
        <w:t>studenţilor</w:t>
      </w:r>
      <w:proofErr w:type="spellEnd"/>
      <w:r w:rsidRPr="00261CB1">
        <w:rPr>
          <w:rStyle w:val="fontstyle01"/>
        </w:rPr>
        <w:t xml:space="preserve"> și</w:t>
      </w:r>
      <w:r w:rsidRPr="00261CB1">
        <w:rPr>
          <w:color w:val="000000"/>
        </w:rPr>
        <w:br/>
      </w:r>
      <w:proofErr w:type="spellStart"/>
      <w:r w:rsidRPr="00261CB1">
        <w:rPr>
          <w:rStyle w:val="fontstyle01"/>
        </w:rPr>
        <w:t>administraţie</w:t>
      </w:r>
      <w:proofErr w:type="spellEnd"/>
      <w:r w:rsidRPr="00261CB1">
        <w:rPr>
          <w:rStyle w:val="fontstyle01"/>
        </w:rPr>
        <w:t>. Rolul acestui consiliu ar trebui să fie:</w:t>
      </w:r>
    </w:p>
    <w:p w14:paraId="7D472B91" w14:textId="77777777" w:rsidR="007F56D5" w:rsidRPr="00261CB1" w:rsidRDefault="00126A0D" w:rsidP="00297200">
      <w:pPr>
        <w:ind w:firstLine="567"/>
        <w:jc w:val="both"/>
        <w:rPr>
          <w:rStyle w:val="fontstyle01"/>
        </w:rPr>
      </w:pPr>
      <w:r w:rsidRPr="00261CB1">
        <w:rPr>
          <w:rStyle w:val="fontstyle31"/>
          <w:rFonts w:ascii="Times New Roman" w:hAnsi="Times New Roman"/>
        </w:rPr>
        <w:sym w:font="Symbol" w:char="F0B7"/>
      </w:r>
      <w:r w:rsidRPr="00261CB1">
        <w:rPr>
          <w:rStyle w:val="fontstyle31"/>
          <w:rFonts w:ascii="Times New Roman" w:hAnsi="Times New Roman"/>
        </w:rPr>
        <w:t xml:space="preserve"> </w:t>
      </w:r>
      <w:r w:rsidRPr="00261CB1">
        <w:rPr>
          <w:rStyle w:val="fontstyle01"/>
        </w:rPr>
        <w:t xml:space="preserve">Să coordoneze dezvoltarea programelor și materialelor </w:t>
      </w:r>
      <w:proofErr w:type="spellStart"/>
      <w:r w:rsidRPr="00261CB1">
        <w:rPr>
          <w:rStyle w:val="fontstyle01"/>
        </w:rPr>
        <w:t>educaţionale</w:t>
      </w:r>
      <w:proofErr w:type="spellEnd"/>
      <w:r w:rsidRPr="00261CB1">
        <w:rPr>
          <w:rStyle w:val="fontstyle01"/>
        </w:rPr>
        <w:t xml:space="preserve"> necesare alcătuirii</w:t>
      </w:r>
      <w:r w:rsidRPr="00261CB1">
        <w:rPr>
          <w:color w:val="000000"/>
        </w:rPr>
        <w:br/>
      </w:r>
      <w:r w:rsidRPr="00261CB1">
        <w:rPr>
          <w:rStyle w:val="fontstyle01"/>
        </w:rPr>
        <w:t>unui Cod de Integritate Academică (Onoare sau Etică), dezvoltarea politicilor și</w:t>
      </w:r>
      <w:r w:rsidRPr="00261CB1">
        <w:rPr>
          <w:color w:val="000000"/>
        </w:rPr>
        <w:br/>
      </w:r>
      <w:r w:rsidRPr="00261CB1">
        <w:rPr>
          <w:rStyle w:val="fontstyle01"/>
        </w:rPr>
        <w:t xml:space="preserve">procedurilor judiciare și a </w:t>
      </w:r>
      <w:proofErr w:type="spellStart"/>
      <w:r w:rsidRPr="00261CB1">
        <w:rPr>
          <w:rStyle w:val="fontstyle01"/>
        </w:rPr>
        <w:t>modalităţilor</w:t>
      </w:r>
      <w:proofErr w:type="spellEnd"/>
      <w:r w:rsidRPr="00261CB1">
        <w:rPr>
          <w:rStyle w:val="fontstyle01"/>
        </w:rPr>
        <w:t xml:space="preserve"> de promovare a </w:t>
      </w:r>
      <w:proofErr w:type="spellStart"/>
      <w:r w:rsidRPr="00261CB1">
        <w:rPr>
          <w:rStyle w:val="fontstyle01"/>
        </w:rPr>
        <w:t>integrităţii</w:t>
      </w:r>
      <w:proofErr w:type="spellEnd"/>
      <w:r w:rsidRPr="00261CB1">
        <w:rPr>
          <w:rStyle w:val="fontstyle01"/>
        </w:rPr>
        <w:t xml:space="preserve"> academice in</w:t>
      </w:r>
      <w:r w:rsidR="007F56D5" w:rsidRPr="00261CB1">
        <w:rPr>
          <w:rStyle w:val="fontstyle01"/>
        </w:rPr>
        <w:t xml:space="preserve"> </w:t>
      </w:r>
      <w:r w:rsidRPr="00261CB1">
        <w:rPr>
          <w:rStyle w:val="fontstyle01"/>
        </w:rPr>
        <w:t xml:space="preserve">rândul </w:t>
      </w:r>
      <w:proofErr w:type="spellStart"/>
      <w:r w:rsidRPr="00261CB1">
        <w:rPr>
          <w:rStyle w:val="fontstyle01"/>
        </w:rPr>
        <w:t>studenţilor</w:t>
      </w:r>
      <w:proofErr w:type="spellEnd"/>
      <w:r w:rsidRPr="00261CB1">
        <w:rPr>
          <w:rStyle w:val="fontstyle01"/>
        </w:rPr>
        <w:t>, cadrelor didactice și staff-ului;</w:t>
      </w:r>
    </w:p>
    <w:p w14:paraId="3A67B87A" w14:textId="77777777" w:rsidR="00AD4353" w:rsidRPr="00261CB1" w:rsidRDefault="00126A0D" w:rsidP="00297200">
      <w:pPr>
        <w:ind w:firstLine="567"/>
        <w:jc w:val="both"/>
        <w:rPr>
          <w:rStyle w:val="fontstyle01"/>
        </w:rPr>
      </w:pPr>
      <w:r w:rsidRPr="00261CB1">
        <w:rPr>
          <w:rStyle w:val="fontstyle31"/>
          <w:rFonts w:ascii="Times New Roman" w:hAnsi="Times New Roman"/>
        </w:rPr>
        <w:sym w:font="Symbol" w:char="F0B7"/>
      </w:r>
      <w:r w:rsidRPr="00261CB1">
        <w:rPr>
          <w:rStyle w:val="fontstyle31"/>
          <w:rFonts w:ascii="Times New Roman" w:hAnsi="Times New Roman"/>
        </w:rPr>
        <w:t xml:space="preserve"> </w:t>
      </w:r>
      <w:r w:rsidRPr="00261CB1">
        <w:rPr>
          <w:rStyle w:val="fontstyle01"/>
        </w:rPr>
        <w:t xml:space="preserve">Să coordoneze o expansiune a serviciilor de </w:t>
      </w:r>
      <w:proofErr w:type="spellStart"/>
      <w:r w:rsidRPr="00261CB1">
        <w:rPr>
          <w:rStyle w:val="fontstyle01"/>
        </w:rPr>
        <w:t>consultanţă</w:t>
      </w:r>
      <w:proofErr w:type="spellEnd"/>
      <w:r w:rsidRPr="00261CB1">
        <w:rPr>
          <w:rStyle w:val="fontstyle01"/>
        </w:rPr>
        <w:t xml:space="preserve"> și a </w:t>
      </w:r>
      <w:proofErr w:type="spellStart"/>
      <w:r w:rsidRPr="00261CB1">
        <w:rPr>
          <w:rStyle w:val="fontstyle01"/>
        </w:rPr>
        <w:t>reţelelor</w:t>
      </w:r>
      <w:proofErr w:type="spellEnd"/>
      <w:r w:rsidRPr="00261CB1">
        <w:rPr>
          <w:rStyle w:val="fontstyle01"/>
        </w:rPr>
        <w:t xml:space="preserve"> de instruire</w:t>
      </w:r>
      <w:r w:rsidRPr="00261CB1">
        <w:rPr>
          <w:color w:val="000000"/>
        </w:rPr>
        <w:br/>
      </w:r>
      <w:r w:rsidRPr="00261CB1">
        <w:rPr>
          <w:rStyle w:val="fontstyle01"/>
        </w:rPr>
        <w:t xml:space="preserve">pentru </w:t>
      </w:r>
      <w:proofErr w:type="spellStart"/>
      <w:r w:rsidRPr="00261CB1">
        <w:rPr>
          <w:rStyle w:val="fontstyle01"/>
        </w:rPr>
        <w:t>toţi</w:t>
      </w:r>
      <w:proofErr w:type="spellEnd"/>
      <w:r w:rsidRPr="00261CB1">
        <w:rPr>
          <w:rStyle w:val="fontstyle01"/>
        </w:rPr>
        <w:t xml:space="preserve"> cei </w:t>
      </w:r>
      <w:proofErr w:type="spellStart"/>
      <w:r w:rsidRPr="00261CB1">
        <w:rPr>
          <w:rStyle w:val="fontstyle01"/>
        </w:rPr>
        <w:t>implicaţi</w:t>
      </w:r>
      <w:proofErr w:type="spellEnd"/>
      <w:r w:rsidRPr="00261CB1">
        <w:rPr>
          <w:rStyle w:val="fontstyle01"/>
        </w:rPr>
        <w:t xml:space="preserve"> in prevenirea și rezolvarea problemelor de integritate</w:t>
      </w:r>
      <w:r w:rsidR="007F56D5" w:rsidRPr="00261CB1">
        <w:rPr>
          <w:rStyle w:val="fontstyle01"/>
        </w:rPr>
        <w:t xml:space="preserve"> </w:t>
      </w:r>
      <w:r w:rsidRPr="00261CB1">
        <w:rPr>
          <w:rStyle w:val="fontstyle01"/>
        </w:rPr>
        <w:t>academică;</w:t>
      </w:r>
    </w:p>
    <w:p w14:paraId="1A65DBAD" w14:textId="77777777" w:rsidR="00AD4353" w:rsidRPr="00261CB1" w:rsidRDefault="00AD4353" w:rsidP="00297200">
      <w:pPr>
        <w:ind w:firstLine="567"/>
        <w:jc w:val="both"/>
        <w:rPr>
          <w:color w:val="000000"/>
        </w:rPr>
      </w:pPr>
      <w:r w:rsidRPr="00261CB1">
        <w:rPr>
          <w:rStyle w:val="fontstyle31"/>
          <w:rFonts w:ascii="Times New Roman" w:hAnsi="Times New Roman"/>
        </w:rPr>
        <w:sym w:font="Symbol" w:char="F0B7"/>
      </w:r>
      <w:r w:rsidRPr="00261CB1">
        <w:rPr>
          <w:rStyle w:val="fontstyle31"/>
          <w:rFonts w:ascii="Times New Roman" w:hAnsi="Times New Roman"/>
        </w:rPr>
        <w:t xml:space="preserve"> </w:t>
      </w:r>
      <w:r w:rsidRPr="00261CB1">
        <w:rPr>
          <w:color w:val="000000"/>
        </w:rPr>
        <w:t xml:space="preserve">Să faciliteze distribuirea </w:t>
      </w:r>
      <w:proofErr w:type="spellStart"/>
      <w:r w:rsidRPr="00261CB1">
        <w:rPr>
          <w:color w:val="000000"/>
        </w:rPr>
        <w:t>informaţiei</w:t>
      </w:r>
      <w:proofErr w:type="spellEnd"/>
      <w:r w:rsidRPr="00261CB1">
        <w:rPr>
          <w:color w:val="000000"/>
        </w:rPr>
        <w:t xml:space="preserve"> intre grupurile cheie, inclusiv Departamentul</w:t>
      </w:r>
      <w:r w:rsidRPr="00261CB1">
        <w:rPr>
          <w:color w:val="000000"/>
        </w:rPr>
        <w:br/>
        <w:t xml:space="preserve">judiciar, Consiliul de Onoare și </w:t>
      </w:r>
      <w:proofErr w:type="spellStart"/>
      <w:r w:rsidRPr="00261CB1">
        <w:rPr>
          <w:color w:val="000000"/>
        </w:rPr>
        <w:t>administraţia</w:t>
      </w:r>
      <w:proofErr w:type="spellEnd"/>
      <w:r w:rsidRPr="00261CB1">
        <w:rPr>
          <w:color w:val="000000"/>
        </w:rPr>
        <w:t xml:space="preserve"> universitară de la nivelul superior;</w:t>
      </w:r>
    </w:p>
    <w:p w14:paraId="3B2B3059" w14:textId="77777777" w:rsidR="00AD4353" w:rsidRPr="00261CB1" w:rsidRDefault="00AD4353" w:rsidP="00297200">
      <w:pPr>
        <w:ind w:firstLine="567"/>
        <w:jc w:val="both"/>
        <w:rPr>
          <w:color w:val="000000"/>
        </w:rPr>
      </w:pPr>
      <w:r w:rsidRPr="00261CB1">
        <w:rPr>
          <w:color w:val="000000"/>
        </w:rPr>
        <w:sym w:font="Symbol" w:char="F0B7"/>
      </w:r>
      <w:r w:rsidRPr="00261CB1">
        <w:rPr>
          <w:color w:val="000000"/>
        </w:rPr>
        <w:t xml:space="preserve"> Să coordoneze revizuirea in mod regulat a documentelor referitoare la integritatea</w:t>
      </w:r>
      <w:r w:rsidRPr="00261CB1">
        <w:rPr>
          <w:color w:val="000000"/>
        </w:rPr>
        <w:br/>
        <w:t xml:space="preserve">academică, inclusiv prin sondaje de grupuri </w:t>
      </w:r>
      <w:proofErr w:type="spellStart"/>
      <w:r w:rsidRPr="00261CB1">
        <w:rPr>
          <w:color w:val="000000"/>
        </w:rPr>
        <w:t>ţintă</w:t>
      </w:r>
      <w:proofErr w:type="spellEnd"/>
      <w:r w:rsidRPr="00261CB1">
        <w:rPr>
          <w:color w:val="000000"/>
        </w:rPr>
        <w:t>;</w:t>
      </w:r>
    </w:p>
    <w:p w14:paraId="7E040A2C" w14:textId="77777777" w:rsidR="00AD4353" w:rsidRPr="00261CB1" w:rsidRDefault="00AD4353" w:rsidP="00297200">
      <w:pPr>
        <w:ind w:firstLine="567"/>
        <w:jc w:val="both"/>
        <w:rPr>
          <w:color w:val="000000"/>
        </w:rPr>
      </w:pPr>
      <w:r w:rsidRPr="00261CB1">
        <w:rPr>
          <w:color w:val="000000"/>
        </w:rPr>
        <w:sym w:font="Symbol" w:char="F0B7"/>
      </w:r>
      <w:r w:rsidRPr="00261CB1">
        <w:rPr>
          <w:color w:val="000000"/>
        </w:rPr>
        <w:t xml:space="preserve"> Examinarea permanentă a rolului crescând pe care </w:t>
      </w:r>
      <w:proofErr w:type="spellStart"/>
      <w:r w:rsidRPr="00261CB1">
        <w:rPr>
          <w:color w:val="000000"/>
        </w:rPr>
        <w:t>il</w:t>
      </w:r>
      <w:proofErr w:type="spellEnd"/>
      <w:r w:rsidRPr="00261CB1">
        <w:rPr>
          <w:color w:val="000000"/>
        </w:rPr>
        <w:t xml:space="preserve"> prezintă dezvoltarea tehnologică</w:t>
      </w:r>
      <w:r w:rsidRPr="00261CB1">
        <w:rPr>
          <w:color w:val="000000"/>
        </w:rPr>
        <w:br/>
        <w:t xml:space="preserve">in crearea de noi </w:t>
      </w:r>
      <w:proofErr w:type="spellStart"/>
      <w:r w:rsidRPr="00261CB1">
        <w:rPr>
          <w:color w:val="000000"/>
        </w:rPr>
        <w:t>oportunităţi</w:t>
      </w:r>
      <w:proofErr w:type="spellEnd"/>
      <w:r w:rsidRPr="00261CB1">
        <w:rPr>
          <w:color w:val="000000"/>
        </w:rPr>
        <w:t xml:space="preserve"> de </w:t>
      </w:r>
      <w:proofErr w:type="spellStart"/>
      <w:r w:rsidRPr="00261CB1">
        <w:rPr>
          <w:color w:val="000000"/>
        </w:rPr>
        <w:t>incălcare</w:t>
      </w:r>
      <w:proofErr w:type="spellEnd"/>
      <w:r w:rsidRPr="00261CB1">
        <w:rPr>
          <w:color w:val="000000"/>
        </w:rPr>
        <w:t xml:space="preserve"> a regulamentelor (internet, </w:t>
      </w:r>
      <w:proofErr w:type="spellStart"/>
      <w:r w:rsidRPr="00261CB1">
        <w:rPr>
          <w:color w:val="000000"/>
        </w:rPr>
        <w:t>reţele</w:t>
      </w:r>
      <w:proofErr w:type="spellEnd"/>
      <w:r w:rsidRPr="00261CB1">
        <w:rPr>
          <w:color w:val="000000"/>
        </w:rPr>
        <w:t xml:space="preserve"> wireless,</w:t>
      </w:r>
      <w:r w:rsidRPr="00261CB1">
        <w:rPr>
          <w:color w:val="000000"/>
        </w:rPr>
        <w:br/>
        <w:t xml:space="preserve">etc) și dezvoltarea de recomandări pentru </w:t>
      </w:r>
      <w:proofErr w:type="spellStart"/>
      <w:r w:rsidRPr="00261CB1">
        <w:rPr>
          <w:color w:val="000000"/>
        </w:rPr>
        <w:t>soluţionarea</w:t>
      </w:r>
      <w:proofErr w:type="spellEnd"/>
      <w:r w:rsidRPr="00261CB1">
        <w:rPr>
          <w:color w:val="000000"/>
        </w:rPr>
        <w:t xml:space="preserve"> acestor probleme;</w:t>
      </w:r>
    </w:p>
    <w:p w14:paraId="0CC1E185" w14:textId="77777777" w:rsidR="00AD4353" w:rsidRPr="00261CB1" w:rsidRDefault="00AD4353" w:rsidP="00297200">
      <w:pPr>
        <w:ind w:firstLine="567"/>
        <w:jc w:val="both"/>
        <w:rPr>
          <w:color w:val="000000"/>
        </w:rPr>
      </w:pPr>
      <w:r w:rsidRPr="00261CB1">
        <w:rPr>
          <w:color w:val="000000"/>
        </w:rPr>
        <w:sym w:font="Symbol" w:char="F0B7"/>
      </w:r>
      <w:r w:rsidRPr="00261CB1">
        <w:rPr>
          <w:color w:val="000000"/>
        </w:rPr>
        <w:t xml:space="preserve"> Recomandarea schimbărilor necesare in politicile </w:t>
      </w:r>
      <w:proofErr w:type="spellStart"/>
      <w:r w:rsidRPr="00261CB1">
        <w:rPr>
          <w:color w:val="000000"/>
        </w:rPr>
        <w:t>universităţii</w:t>
      </w:r>
      <w:proofErr w:type="spellEnd"/>
      <w:r w:rsidRPr="00261CB1">
        <w:rPr>
          <w:color w:val="000000"/>
        </w:rPr>
        <w:t xml:space="preserve"> referitoare la</w:t>
      </w:r>
      <w:r w:rsidRPr="00261CB1">
        <w:rPr>
          <w:color w:val="000000"/>
        </w:rPr>
        <w:br/>
        <w:t>integritatea academică;</w:t>
      </w:r>
    </w:p>
    <w:p w14:paraId="6B833871" w14:textId="77777777" w:rsidR="00D90B86" w:rsidRPr="00261CB1" w:rsidRDefault="00AD4353" w:rsidP="00297200">
      <w:pPr>
        <w:ind w:firstLine="567"/>
        <w:jc w:val="both"/>
        <w:rPr>
          <w:color w:val="000000"/>
        </w:rPr>
      </w:pPr>
      <w:r w:rsidRPr="00261CB1">
        <w:rPr>
          <w:color w:val="000000"/>
        </w:rPr>
        <w:sym w:font="Symbol" w:char="F0B7"/>
      </w:r>
      <w:r w:rsidRPr="00261CB1">
        <w:rPr>
          <w:color w:val="000000"/>
        </w:rPr>
        <w:t xml:space="preserve"> Organizarea de </w:t>
      </w:r>
      <w:proofErr w:type="spellStart"/>
      <w:r w:rsidRPr="00261CB1">
        <w:rPr>
          <w:color w:val="000000"/>
        </w:rPr>
        <w:t>intâlniri</w:t>
      </w:r>
      <w:proofErr w:type="spellEnd"/>
      <w:r w:rsidRPr="00261CB1">
        <w:rPr>
          <w:color w:val="000000"/>
        </w:rPr>
        <w:t xml:space="preserve"> anuale la nivelul </w:t>
      </w:r>
      <w:proofErr w:type="spellStart"/>
      <w:r w:rsidRPr="00261CB1">
        <w:rPr>
          <w:color w:val="000000"/>
        </w:rPr>
        <w:t>universităţii</w:t>
      </w:r>
      <w:proofErr w:type="spellEnd"/>
      <w:r w:rsidRPr="00261CB1">
        <w:rPr>
          <w:color w:val="000000"/>
        </w:rPr>
        <w:t xml:space="preserve"> pentru promovarea </w:t>
      </w:r>
      <w:proofErr w:type="spellStart"/>
      <w:r w:rsidRPr="00261CB1">
        <w:rPr>
          <w:color w:val="000000"/>
        </w:rPr>
        <w:t>integrităţii</w:t>
      </w:r>
      <w:proofErr w:type="spellEnd"/>
      <w:r w:rsidRPr="00261CB1">
        <w:rPr>
          <w:color w:val="000000"/>
        </w:rPr>
        <w:br/>
        <w:t>academice.</w:t>
      </w:r>
    </w:p>
    <w:p w14:paraId="777B2602" w14:textId="77777777" w:rsidR="007057D9" w:rsidRPr="00261CB1" w:rsidRDefault="007057D9" w:rsidP="00297200">
      <w:pPr>
        <w:ind w:firstLine="567"/>
        <w:jc w:val="both"/>
        <w:rPr>
          <w:b/>
          <w:bCs/>
          <w:color w:val="000000"/>
        </w:rPr>
      </w:pPr>
    </w:p>
    <w:p w14:paraId="7EACD44B" w14:textId="58B01DFC" w:rsidR="00D90B86" w:rsidRPr="00261CB1" w:rsidRDefault="00AD4353" w:rsidP="00297200">
      <w:pPr>
        <w:ind w:firstLine="567"/>
        <w:jc w:val="both"/>
        <w:rPr>
          <w:color w:val="000000"/>
        </w:rPr>
      </w:pPr>
      <w:r w:rsidRPr="00261CB1">
        <w:rPr>
          <w:b/>
          <w:bCs/>
          <w:color w:val="000000"/>
        </w:rPr>
        <w:t>b. Mobilizarea devotamentului și leadership-ului cadrelor didactice</w:t>
      </w:r>
      <w:r w:rsidR="00D90B86" w:rsidRPr="00261CB1">
        <w:rPr>
          <w:b/>
          <w:bCs/>
          <w:color w:val="000000"/>
        </w:rPr>
        <w:t xml:space="preserve"> </w:t>
      </w:r>
      <w:r w:rsidRPr="00261CB1">
        <w:rPr>
          <w:color w:val="000000"/>
        </w:rPr>
        <w:t>prin:</w:t>
      </w:r>
    </w:p>
    <w:p w14:paraId="14E1EBD6" w14:textId="77777777" w:rsidR="00D90B86" w:rsidRPr="00261CB1" w:rsidRDefault="00AD4353" w:rsidP="00297200">
      <w:pPr>
        <w:ind w:firstLine="567"/>
        <w:jc w:val="both"/>
        <w:rPr>
          <w:color w:val="000000"/>
        </w:rPr>
      </w:pPr>
      <w:r w:rsidRPr="00261CB1">
        <w:rPr>
          <w:color w:val="000000"/>
        </w:rPr>
        <w:sym w:font="Symbol" w:char="F0B7"/>
      </w:r>
      <w:r w:rsidRPr="00261CB1">
        <w:rPr>
          <w:color w:val="000000"/>
        </w:rPr>
        <w:t xml:space="preserve"> </w:t>
      </w:r>
      <w:proofErr w:type="spellStart"/>
      <w:r w:rsidRPr="00261CB1">
        <w:rPr>
          <w:color w:val="000000"/>
        </w:rPr>
        <w:t>Ȋncurajarea</w:t>
      </w:r>
      <w:proofErr w:type="spellEnd"/>
      <w:r w:rsidRPr="00261CB1">
        <w:rPr>
          <w:color w:val="000000"/>
        </w:rPr>
        <w:t xml:space="preserve"> cadrelor didactice să comunice clar </w:t>
      </w:r>
      <w:proofErr w:type="spellStart"/>
      <w:r w:rsidRPr="00261CB1">
        <w:rPr>
          <w:color w:val="000000"/>
        </w:rPr>
        <w:t>studenţilor</w:t>
      </w:r>
      <w:proofErr w:type="spellEnd"/>
      <w:r w:rsidRPr="00261CB1">
        <w:rPr>
          <w:color w:val="000000"/>
        </w:rPr>
        <w:t xml:space="preserve"> preocuparea pentru</w:t>
      </w:r>
      <w:r w:rsidRPr="00261CB1">
        <w:rPr>
          <w:color w:val="000000"/>
        </w:rPr>
        <w:br/>
        <w:t xml:space="preserve">onestitatea academică și să-i educe pe aceștia in ceea ce privește </w:t>
      </w:r>
      <w:proofErr w:type="spellStart"/>
      <w:r w:rsidRPr="00261CB1">
        <w:rPr>
          <w:color w:val="000000"/>
        </w:rPr>
        <w:t>incălcări</w:t>
      </w:r>
      <w:proofErr w:type="spellEnd"/>
      <w:r w:rsidRPr="00261CB1">
        <w:rPr>
          <w:color w:val="000000"/>
        </w:rPr>
        <w:t xml:space="preserve"> ale</w:t>
      </w:r>
      <w:r w:rsidRPr="00261CB1">
        <w:rPr>
          <w:color w:val="000000"/>
        </w:rPr>
        <w:br/>
      </w:r>
      <w:proofErr w:type="spellStart"/>
      <w:r w:rsidRPr="00261CB1">
        <w:rPr>
          <w:color w:val="000000"/>
        </w:rPr>
        <w:t>integrităţii</w:t>
      </w:r>
      <w:proofErr w:type="spellEnd"/>
      <w:r w:rsidRPr="00261CB1">
        <w:rPr>
          <w:color w:val="000000"/>
        </w:rPr>
        <w:t xml:space="preserve"> academice in cadrul cursurilor predate de ei. Abordările individuale pot</w:t>
      </w:r>
      <w:r w:rsidRPr="00261CB1">
        <w:rPr>
          <w:color w:val="000000"/>
        </w:rPr>
        <w:br/>
        <w:t>varia.</w:t>
      </w:r>
      <w:r w:rsidRPr="00261CB1">
        <w:rPr>
          <w:color w:val="000000"/>
        </w:rPr>
        <w:br/>
      </w:r>
      <w:proofErr w:type="spellStart"/>
      <w:r w:rsidRPr="00261CB1">
        <w:rPr>
          <w:color w:val="000000"/>
        </w:rPr>
        <w:t>Acţiuni</w:t>
      </w:r>
      <w:proofErr w:type="spellEnd"/>
      <w:r w:rsidRPr="00261CB1">
        <w:rPr>
          <w:color w:val="000000"/>
        </w:rPr>
        <w:t xml:space="preserve"> posibile ar putea include:</w:t>
      </w:r>
    </w:p>
    <w:p w14:paraId="303399C4" w14:textId="77777777" w:rsidR="00D90B86" w:rsidRPr="00261CB1" w:rsidRDefault="00AD4353" w:rsidP="00297200">
      <w:pPr>
        <w:ind w:firstLine="567"/>
        <w:jc w:val="both"/>
        <w:rPr>
          <w:color w:val="000000"/>
        </w:rPr>
      </w:pPr>
      <w:r w:rsidRPr="00261CB1">
        <w:rPr>
          <w:color w:val="000000"/>
        </w:rPr>
        <w:t xml:space="preserve">1) discutarea </w:t>
      </w:r>
      <w:proofErr w:type="spellStart"/>
      <w:r w:rsidRPr="00261CB1">
        <w:rPr>
          <w:color w:val="000000"/>
        </w:rPr>
        <w:t>importanţei</w:t>
      </w:r>
      <w:proofErr w:type="spellEnd"/>
      <w:r w:rsidRPr="00261CB1">
        <w:rPr>
          <w:color w:val="000000"/>
        </w:rPr>
        <w:t xml:space="preserve"> </w:t>
      </w:r>
      <w:proofErr w:type="spellStart"/>
      <w:r w:rsidRPr="00261CB1">
        <w:rPr>
          <w:color w:val="000000"/>
        </w:rPr>
        <w:t>integrităţii</w:t>
      </w:r>
      <w:proofErr w:type="spellEnd"/>
      <w:r w:rsidRPr="00261CB1">
        <w:rPr>
          <w:color w:val="000000"/>
        </w:rPr>
        <w:t xml:space="preserve"> academice;</w:t>
      </w:r>
      <w:r w:rsidR="00D90B86" w:rsidRPr="00261CB1">
        <w:rPr>
          <w:color w:val="000000"/>
        </w:rPr>
        <w:t xml:space="preserve"> </w:t>
      </w:r>
    </w:p>
    <w:p w14:paraId="404A41C1" w14:textId="77777777" w:rsidR="00031958" w:rsidRPr="00261CB1" w:rsidRDefault="00AD4353" w:rsidP="00297200">
      <w:pPr>
        <w:ind w:firstLine="567"/>
        <w:jc w:val="both"/>
        <w:rPr>
          <w:color w:val="000000"/>
        </w:rPr>
      </w:pPr>
      <w:r w:rsidRPr="00261CB1">
        <w:rPr>
          <w:color w:val="000000"/>
        </w:rPr>
        <w:t xml:space="preserve">2) solicitarea adresată </w:t>
      </w:r>
      <w:proofErr w:type="spellStart"/>
      <w:r w:rsidRPr="00261CB1">
        <w:rPr>
          <w:color w:val="000000"/>
        </w:rPr>
        <w:t>studenţilor</w:t>
      </w:r>
      <w:proofErr w:type="spellEnd"/>
      <w:r w:rsidRPr="00261CB1">
        <w:rPr>
          <w:color w:val="000000"/>
        </w:rPr>
        <w:t xml:space="preserve"> de a scrie și semna un acord de respectare a</w:t>
      </w:r>
      <w:r w:rsidRPr="00261CB1">
        <w:rPr>
          <w:color w:val="000000"/>
        </w:rPr>
        <w:br/>
      </w:r>
      <w:proofErr w:type="spellStart"/>
      <w:r w:rsidRPr="00261CB1">
        <w:rPr>
          <w:color w:val="000000"/>
        </w:rPr>
        <w:t>integrităţii</w:t>
      </w:r>
      <w:proofErr w:type="spellEnd"/>
      <w:r w:rsidRPr="00261CB1">
        <w:rPr>
          <w:color w:val="000000"/>
        </w:rPr>
        <w:t xml:space="preserve"> academice;</w:t>
      </w:r>
    </w:p>
    <w:p w14:paraId="55645429" w14:textId="77777777" w:rsidR="00031958" w:rsidRPr="00261CB1" w:rsidRDefault="00031958" w:rsidP="00297200">
      <w:pPr>
        <w:ind w:firstLine="567"/>
        <w:jc w:val="both"/>
        <w:rPr>
          <w:color w:val="000000"/>
        </w:rPr>
      </w:pPr>
      <w:r w:rsidRPr="00261CB1">
        <w:rPr>
          <w:color w:val="000000"/>
        </w:rPr>
        <w:t>3</w:t>
      </w:r>
      <w:r w:rsidR="00AD4353" w:rsidRPr="00261CB1">
        <w:rPr>
          <w:color w:val="000000"/>
        </w:rPr>
        <w:t>) asumarea rolului de model in ceea ce privește comportamentul academic;</w:t>
      </w:r>
    </w:p>
    <w:p w14:paraId="08FA6E9B" w14:textId="77777777" w:rsidR="00031958" w:rsidRPr="00261CB1" w:rsidRDefault="00031958" w:rsidP="00297200">
      <w:pPr>
        <w:ind w:firstLine="567"/>
        <w:jc w:val="both"/>
        <w:rPr>
          <w:color w:val="000000"/>
        </w:rPr>
      </w:pPr>
      <w:r w:rsidRPr="00261CB1">
        <w:rPr>
          <w:color w:val="000000"/>
        </w:rPr>
        <w:t>4</w:t>
      </w:r>
      <w:r w:rsidR="00AD4353" w:rsidRPr="00261CB1">
        <w:rPr>
          <w:color w:val="000000"/>
        </w:rPr>
        <w:t xml:space="preserve">) explicarea </w:t>
      </w:r>
      <w:proofErr w:type="spellStart"/>
      <w:r w:rsidR="00AD4353" w:rsidRPr="00261CB1">
        <w:rPr>
          <w:color w:val="000000"/>
        </w:rPr>
        <w:t>inţelesului</w:t>
      </w:r>
      <w:proofErr w:type="spellEnd"/>
      <w:r w:rsidR="00AD4353" w:rsidRPr="00261CB1">
        <w:rPr>
          <w:color w:val="000000"/>
        </w:rPr>
        <w:t xml:space="preserve"> termenului de plagiat și a tuturor formelor pe care le poate</w:t>
      </w:r>
      <w:r w:rsidR="00AD4353" w:rsidRPr="00261CB1">
        <w:rPr>
          <w:color w:val="000000"/>
        </w:rPr>
        <w:br/>
        <w:t>lua acesta, precum și cum poate fi evitat plagiatul;</w:t>
      </w:r>
    </w:p>
    <w:p w14:paraId="12B4ECF4" w14:textId="77777777" w:rsidR="00031958" w:rsidRPr="00261CB1" w:rsidRDefault="00031958" w:rsidP="00297200">
      <w:pPr>
        <w:ind w:firstLine="567"/>
        <w:jc w:val="both"/>
        <w:rPr>
          <w:color w:val="000000"/>
        </w:rPr>
      </w:pPr>
      <w:r w:rsidRPr="00261CB1">
        <w:rPr>
          <w:color w:val="000000"/>
        </w:rPr>
        <w:t>5</w:t>
      </w:r>
      <w:r w:rsidR="00AD4353" w:rsidRPr="00261CB1">
        <w:rPr>
          <w:color w:val="000000"/>
        </w:rPr>
        <w:t>) furnizarea de standarde clare in ceea ce privește așteptările personale legate de</w:t>
      </w:r>
      <w:r w:rsidR="00AD4353" w:rsidRPr="00261CB1">
        <w:rPr>
          <w:color w:val="000000"/>
        </w:rPr>
        <w:br/>
        <w:t xml:space="preserve">colaborări intre </w:t>
      </w:r>
      <w:proofErr w:type="spellStart"/>
      <w:r w:rsidR="00AD4353" w:rsidRPr="00261CB1">
        <w:rPr>
          <w:color w:val="000000"/>
        </w:rPr>
        <w:t>studenţi</w:t>
      </w:r>
      <w:proofErr w:type="spellEnd"/>
      <w:r w:rsidR="00AD4353" w:rsidRPr="00261CB1">
        <w:rPr>
          <w:color w:val="000000"/>
        </w:rPr>
        <w:t xml:space="preserve">, citarea surselor, folosirea </w:t>
      </w:r>
      <w:proofErr w:type="spellStart"/>
      <w:r w:rsidR="00AD4353" w:rsidRPr="00261CB1">
        <w:rPr>
          <w:color w:val="000000"/>
        </w:rPr>
        <w:t>notiţelor</w:t>
      </w:r>
      <w:proofErr w:type="spellEnd"/>
      <w:r w:rsidR="00AD4353" w:rsidRPr="00261CB1">
        <w:rPr>
          <w:color w:val="000000"/>
        </w:rPr>
        <w:t xml:space="preserve"> in timpul examenului,</w:t>
      </w:r>
      <w:r w:rsidR="00AD4353" w:rsidRPr="00261CB1">
        <w:rPr>
          <w:color w:val="000000"/>
        </w:rPr>
        <w:br/>
        <w:t>etc.;</w:t>
      </w:r>
    </w:p>
    <w:p w14:paraId="1A461707" w14:textId="77777777" w:rsidR="00BF6A46" w:rsidRPr="00261CB1" w:rsidRDefault="00031958" w:rsidP="00297200">
      <w:pPr>
        <w:ind w:firstLine="567"/>
        <w:jc w:val="both"/>
        <w:rPr>
          <w:color w:val="000000"/>
        </w:rPr>
      </w:pPr>
      <w:r w:rsidRPr="00261CB1">
        <w:rPr>
          <w:color w:val="000000"/>
        </w:rPr>
        <w:t>6</w:t>
      </w:r>
      <w:r w:rsidR="00AD4353" w:rsidRPr="00261CB1">
        <w:rPr>
          <w:color w:val="000000"/>
        </w:rPr>
        <w:t xml:space="preserve">) pentru a reduce </w:t>
      </w:r>
      <w:proofErr w:type="spellStart"/>
      <w:r w:rsidR="00AD4353" w:rsidRPr="00261CB1">
        <w:rPr>
          <w:color w:val="000000"/>
        </w:rPr>
        <w:t>oportunităţile</w:t>
      </w:r>
      <w:proofErr w:type="spellEnd"/>
      <w:r w:rsidR="00AD4353" w:rsidRPr="00261CB1">
        <w:rPr>
          <w:color w:val="000000"/>
        </w:rPr>
        <w:t xml:space="preserve"> de plagiat este recomandat: solicitarea materialelor</w:t>
      </w:r>
      <w:r w:rsidR="00AD4353" w:rsidRPr="00261CB1">
        <w:rPr>
          <w:color w:val="000000"/>
        </w:rPr>
        <w:br/>
        <w:t xml:space="preserve">pentru proiecte in mod treptat (alegerea temei, aspecte abordate, primul </w:t>
      </w:r>
      <w:proofErr w:type="spellStart"/>
      <w:r w:rsidR="00AD4353" w:rsidRPr="00261CB1">
        <w:rPr>
          <w:color w:val="000000"/>
        </w:rPr>
        <w:t>draft</w:t>
      </w:r>
      <w:proofErr w:type="spellEnd"/>
      <w:r w:rsidR="00AD4353" w:rsidRPr="00261CB1">
        <w:rPr>
          <w:color w:val="000000"/>
        </w:rPr>
        <w:t>,</w:t>
      </w:r>
      <w:r w:rsidR="00AD4353" w:rsidRPr="00261CB1">
        <w:rPr>
          <w:color w:val="000000"/>
        </w:rPr>
        <w:br/>
        <w:t>rezumat, etc), includerea in program a unei scurte prezentări intermediare precum</w:t>
      </w:r>
      <w:r w:rsidR="00AD4353" w:rsidRPr="00261CB1">
        <w:rPr>
          <w:color w:val="000000"/>
        </w:rPr>
        <w:br/>
        <w:t>și o prezentare orală la predarea materialului final; schimbarea temelor la fiecare</w:t>
      </w:r>
      <w:r w:rsidR="00AD4353" w:rsidRPr="00261CB1">
        <w:rPr>
          <w:color w:val="000000"/>
        </w:rPr>
        <w:br/>
        <w:t xml:space="preserve">semestru; evitarea </w:t>
      </w:r>
      <w:proofErr w:type="spellStart"/>
      <w:r w:rsidR="00AD4353" w:rsidRPr="00261CB1">
        <w:rPr>
          <w:color w:val="000000"/>
        </w:rPr>
        <w:t>cerinţelor</w:t>
      </w:r>
      <w:proofErr w:type="spellEnd"/>
      <w:r w:rsidR="00AD4353" w:rsidRPr="00261CB1">
        <w:rPr>
          <w:color w:val="000000"/>
        </w:rPr>
        <w:t xml:space="preserve"> formulate foarte vag, cu titlu generic; versiuni</w:t>
      </w:r>
      <w:r w:rsidR="00BF6A46" w:rsidRPr="00261CB1">
        <w:rPr>
          <w:color w:val="000000"/>
        </w:rPr>
        <w:t xml:space="preserve">  m</w:t>
      </w:r>
      <w:r w:rsidR="00AD4353" w:rsidRPr="00261CB1">
        <w:rPr>
          <w:color w:val="000000"/>
        </w:rPr>
        <w:t>ultiple pentru subiectele de examen, etc.</w:t>
      </w:r>
    </w:p>
    <w:p w14:paraId="7C65142A" w14:textId="77777777" w:rsidR="00BF6A46" w:rsidRPr="00261CB1" w:rsidRDefault="00AD4353" w:rsidP="00297200">
      <w:pPr>
        <w:ind w:firstLine="567"/>
        <w:jc w:val="both"/>
        <w:rPr>
          <w:color w:val="000000"/>
        </w:rPr>
      </w:pPr>
      <w:r w:rsidRPr="00261CB1">
        <w:rPr>
          <w:color w:val="000000"/>
        </w:rPr>
        <w:sym w:font="Symbol" w:char="F0B7"/>
      </w:r>
      <w:r w:rsidRPr="00261CB1">
        <w:rPr>
          <w:color w:val="000000"/>
        </w:rPr>
        <w:t xml:space="preserve"> </w:t>
      </w:r>
      <w:proofErr w:type="spellStart"/>
      <w:r w:rsidRPr="00261CB1">
        <w:rPr>
          <w:color w:val="000000"/>
        </w:rPr>
        <w:t>Ȋncurajarea</w:t>
      </w:r>
      <w:proofErr w:type="spellEnd"/>
      <w:r w:rsidRPr="00261CB1">
        <w:rPr>
          <w:color w:val="000000"/>
        </w:rPr>
        <w:t xml:space="preserve"> cadrelor didactice să </w:t>
      </w:r>
      <w:proofErr w:type="spellStart"/>
      <w:r w:rsidRPr="00261CB1">
        <w:rPr>
          <w:color w:val="000000"/>
        </w:rPr>
        <w:t>susţină</w:t>
      </w:r>
      <w:proofErr w:type="spellEnd"/>
      <w:r w:rsidRPr="00261CB1">
        <w:rPr>
          <w:color w:val="000000"/>
        </w:rPr>
        <w:t xml:space="preserve"> </w:t>
      </w:r>
      <w:proofErr w:type="spellStart"/>
      <w:r w:rsidRPr="00261CB1">
        <w:rPr>
          <w:color w:val="000000"/>
        </w:rPr>
        <w:t>modalităţile</w:t>
      </w:r>
      <w:proofErr w:type="spellEnd"/>
      <w:r w:rsidRPr="00261CB1">
        <w:rPr>
          <w:color w:val="000000"/>
        </w:rPr>
        <w:t xml:space="preserve"> concrete și potrivite de raportare,</w:t>
      </w:r>
      <w:r w:rsidRPr="00261CB1">
        <w:rPr>
          <w:color w:val="000000"/>
        </w:rPr>
        <w:br/>
        <w:t xml:space="preserve">analiză și rezolvare a cazurilor de plagiat, </w:t>
      </w:r>
      <w:proofErr w:type="spellStart"/>
      <w:r w:rsidRPr="00261CB1">
        <w:rPr>
          <w:color w:val="000000"/>
        </w:rPr>
        <w:t>inșelăciune</w:t>
      </w:r>
      <w:proofErr w:type="spellEnd"/>
      <w:r w:rsidRPr="00261CB1">
        <w:rPr>
          <w:color w:val="000000"/>
        </w:rPr>
        <w:t>, etc.</w:t>
      </w:r>
    </w:p>
    <w:p w14:paraId="4BBB9E23" w14:textId="77777777" w:rsidR="00BF6A46" w:rsidRPr="00261CB1" w:rsidRDefault="00AD4353" w:rsidP="00297200">
      <w:pPr>
        <w:ind w:firstLine="567"/>
        <w:jc w:val="both"/>
        <w:rPr>
          <w:color w:val="000000"/>
        </w:rPr>
      </w:pPr>
      <w:r w:rsidRPr="00261CB1">
        <w:rPr>
          <w:color w:val="000000"/>
        </w:rPr>
        <w:sym w:font="Symbol" w:char="F0B7"/>
      </w:r>
      <w:r w:rsidRPr="00261CB1">
        <w:rPr>
          <w:color w:val="000000"/>
        </w:rPr>
        <w:t xml:space="preserve"> Organizarea de forumuri pentru </w:t>
      </w:r>
      <w:proofErr w:type="spellStart"/>
      <w:r w:rsidRPr="00261CB1">
        <w:rPr>
          <w:color w:val="000000"/>
        </w:rPr>
        <w:t>discuţiile</w:t>
      </w:r>
      <w:proofErr w:type="spellEnd"/>
      <w:r w:rsidRPr="00261CB1">
        <w:rPr>
          <w:color w:val="000000"/>
        </w:rPr>
        <w:t xml:space="preserve"> intre cadre didactice a tuturor aspectelor</w:t>
      </w:r>
      <w:r w:rsidRPr="00261CB1">
        <w:rPr>
          <w:color w:val="000000"/>
        </w:rPr>
        <w:br/>
        <w:t>referitoare la integritatea academică;</w:t>
      </w:r>
    </w:p>
    <w:p w14:paraId="5111A216" w14:textId="77777777" w:rsidR="00BF6A46" w:rsidRPr="00261CB1" w:rsidRDefault="00AD4353" w:rsidP="00297200">
      <w:pPr>
        <w:ind w:firstLine="567"/>
        <w:jc w:val="both"/>
        <w:rPr>
          <w:color w:val="000000"/>
        </w:rPr>
      </w:pPr>
      <w:r w:rsidRPr="00261CB1">
        <w:rPr>
          <w:color w:val="000000"/>
        </w:rPr>
        <w:sym w:font="Symbol" w:char="F0B7"/>
      </w:r>
      <w:r w:rsidRPr="00261CB1">
        <w:rPr>
          <w:color w:val="000000"/>
        </w:rPr>
        <w:t xml:space="preserve"> Organizarea de sesiuni de informare a noilor cadre didactice;</w:t>
      </w:r>
    </w:p>
    <w:p w14:paraId="652E618F" w14:textId="77777777" w:rsidR="00BF6A46" w:rsidRPr="00261CB1" w:rsidRDefault="00AD4353" w:rsidP="00297200">
      <w:pPr>
        <w:ind w:firstLine="567"/>
        <w:jc w:val="both"/>
        <w:rPr>
          <w:color w:val="000000"/>
        </w:rPr>
      </w:pPr>
      <w:r w:rsidRPr="00261CB1">
        <w:rPr>
          <w:color w:val="000000"/>
        </w:rPr>
        <w:sym w:font="Symbol" w:char="F0B7"/>
      </w:r>
      <w:r w:rsidRPr="00261CB1">
        <w:rPr>
          <w:color w:val="000000"/>
        </w:rPr>
        <w:t xml:space="preserve"> Desemnarea </w:t>
      </w:r>
      <w:proofErr w:type="spellStart"/>
      <w:r w:rsidRPr="00261CB1">
        <w:rPr>
          <w:color w:val="000000"/>
        </w:rPr>
        <w:t>reprezentanţilor</w:t>
      </w:r>
      <w:proofErr w:type="spellEnd"/>
      <w:r w:rsidRPr="00261CB1">
        <w:rPr>
          <w:color w:val="000000"/>
        </w:rPr>
        <w:t xml:space="preserve"> cadrelor didactice in Consiliul </w:t>
      </w:r>
      <w:proofErr w:type="spellStart"/>
      <w:r w:rsidRPr="00261CB1">
        <w:rPr>
          <w:color w:val="000000"/>
        </w:rPr>
        <w:t>Integrităţii</w:t>
      </w:r>
      <w:proofErr w:type="spellEnd"/>
      <w:r w:rsidRPr="00261CB1">
        <w:rPr>
          <w:color w:val="000000"/>
        </w:rPr>
        <w:t xml:space="preserve"> Academice.</w:t>
      </w:r>
    </w:p>
    <w:p w14:paraId="1BA3097F" w14:textId="77777777" w:rsidR="007057D9" w:rsidRPr="00261CB1" w:rsidRDefault="007057D9" w:rsidP="00297200">
      <w:pPr>
        <w:ind w:firstLine="567"/>
        <w:jc w:val="both"/>
        <w:rPr>
          <w:color w:val="000000"/>
        </w:rPr>
      </w:pPr>
    </w:p>
    <w:p w14:paraId="073D26AF" w14:textId="77777777" w:rsidR="00B92C18" w:rsidRPr="00261CB1" w:rsidRDefault="00AD4353" w:rsidP="00297200">
      <w:pPr>
        <w:ind w:firstLine="567"/>
        <w:jc w:val="both"/>
        <w:rPr>
          <w:color w:val="000000"/>
        </w:rPr>
      </w:pPr>
      <w:r w:rsidRPr="00261CB1">
        <w:rPr>
          <w:b/>
          <w:bCs/>
          <w:color w:val="000000"/>
        </w:rPr>
        <w:t xml:space="preserve">c. Redactarea </w:t>
      </w:r>
      <w:proofErr w:type="spellStart"/>
      <w:r w:rsidRPr="00261CB1">
        <w:rPr>
          <w:b/>
          <w:bCs/>
          <w:color w:val="000000"/>
        </w:rPr>
        <w:t>intr</w:t>
      </w:r>
      <w:proofErr w:type="spellEnd"/>
      <w:r w:rsidRPr="00261CB1">
        <w:rPr>
          <w:b/>
          <w:bCs/>
          <w:color w:val="000000"/>
        </w:rPr>
        <w:t xml:space="preserve">-un mod foarte clar a </w:t>
      </w:r>
      <w:proofErr w:type="spellStart"/>
      <w:r w:rsidRPr="00261CB1">
        <w:rPr>
          <w:b/>
          <w:bCs/>
          <w:color w:val="000000"/>
        </w:rPr>
        <w:t>declaraţiilor</w:t>
      </w:r>
      <w:proofErr w:type="spellEnd"/>
      <w:r w:rsidRPr="00261CB1">
        <w:rPr>
          <w:b/>
          <w:bCs/>
          <w:color w:val="000000"/>
        </w:rPr>
        <w:t xml:space="preserve"> și documentelor referitoare la</w:t>
      </w:r>
      <w:r w:rsidRPr="00261CB1">
        <w:rPr>
          <w:b/>
          <w:bCs/>
          <w:color w:val="000000"/>
        </w:rPr>
        <w:br/>
        <w:t xml:space="preserve">integritatea academică. </w:t>
      </w:r>
      <w:r w:rsidRPr="00261CB1">
        <w:rPr>
          <w:color w:val="000000"/>
        </w:rPr>
        <w:t>Această revizuire</w:t>
      </w:r>
      <w:r w:rsidR="00B92C18" w:rsidRPr="00261CB1">
        <w:rPr>
          <w:color w:val="000000"/>
        </w:rPr>
        <w:t xml:space="preserve"> </w:t>
      </w:r>
      <w:r w:rsidRPr="00261CB1">
        <w:rPr>
          <w:color w:val="000000"/>
        </w:rPr>
        <w:t>trebuie să includă:</w:t>
      </w:r>
    </w:p>
    <w:p w14:paraId="07F50309" w14:textId="77777777" w:rsidR="00B92C18" w:rsidRPr="00261CB1" w:rsidRDefault="00AD4353" w:rsidP="00297200">
      <w:pPr>
        <w:ind w:firstLine="567"/>
        <w:jc w:val="both"/>
        <w:rPr>
          <w:color w:val="000000"/>
        </w:rPr>
      </w:pPr>
      <w:r w:rsidRPr="00261CB1">
        <w:rPr>
          <w:color w:val="000000"/>
        </w:rPr>
        <w:sym w:font="Symbol" w:char="F0B7"/>
      </w:r>
      <w:r w:rsidRPr="00261CB1">
        <w:rPr>
          <w:color w:val="000000"/>
        </w:rPr>
        <w:t xml:space="preserve"> Clarificarea/revizuirea politicilor referitoare la cadrele didactice, inclusiv acele politici</w:t>
      </w:r>
      <w:r w:rsidRPr="00261CB1">
        <w:rPr>
          <w:color w:val="000000"/>
        </w:rPr>
        <w:br/>
        <w:t xml:space="preserve">ce includ </w:t>
      </w:r>
      <w:proofErr w:type="spellStart"/>
      <w:r w:rsidRPr="00261CB1">
        <w:rPr>
          <w:color w:val="000000"/>
        </w:rPr>
        <w:t>responsabilităţile</w:t>
      </w:r>
      <w:proofErr w:type="spellEnd"/>
      <w:r w:rsidRPr="00261CB1">
        <w:rPr>
          <w:color w:val="000000"/>
        </w:rPr>
        <w:t xml:space="preserve"> acestora in ceea ce privește raportarea cazurilor de</w:t>
      </w:r>
      <w:r w:rsidR="00B92C18" w:rsidRPr="00261CB1">
        <w:rPr>
          <w:color w:val="000000"/>
        </w:rPr>
        <w:t xml:space="preserve"> </w:t>
      </w:r>
      <w:r w:rsidRPr="00261CB1">
        <w:rPr>
          <w:color w:val="000000"/>
        </w:rPr>
        <w:t xml:space="preserve">presupusă </w:t>
      </w:r>
      <w:r w:rsidRPr="00261CB1">
        <w:rPr>
          <w:color w:val="000000"/>
        </w:rPr>
        <w:lastRenderedPageBreak/>
        <w:t xml:space="preserve">violare a </w:t>
      </w:r>
      <w:proofErr w:type="spellStart"/>
      <w:r w:rsidRPr="00261CB1">
        <w:rPr>
          <w:color w:val="000000"/>
        </w:rPr>
        <w:t>integrităţii</w:t>
      </w:r>
      <w:proofErr w:type="spellEnd"/>
      <w:r w:rsidRPr="00261CB1">
        <w:rPr>
          <w:color w:val="000000"/>
        </w:rPr>
        <w:t xml:space="preserve"> academice, supraveghere a examenelor și notarea</w:t>
      </w:r>
      <w:r w:rsidR="00B92C18" w:rsidRPr="00261CB1">
        <w:rPr>
          <w:color w:val="000000"/>
        </w:rPr>
        <w:t xml:space="preserve"> </w:t>
      </w:r>
      <w:proofErr w:type="spellStart"/>
      <w:r w:rsidRPr="00261CB1">
        <w:rPr>
          <w:color w:val="000000"/>
        </w:rPr>
        <w:t>studenţilor</w:t>
      </w:r>
      <w:proofErr w:type="spellEnd"/>
      <w:r w:rsidRPr="00261CB1">
        <w:rPr>
          <w:color w:val="000000"/>
        </w:rPr>
        <w:t xml:space="preserve"> </w:t>
      </w:r>
      <w:proofErr w:type="spellStart"/>
      <w:r w:rsidRPr="00261CB1">
        <w:rPr>
          <w:color w:val="000000"/>
        </w:rPr>
        <w:t>găsiţi</w:t>
      </w:r>
      <w:proofErr w:type="spellEnd"/>
      <w:r w:rsidRPr="00261CB1">
        <w:rPr>
          <w:color w:val="000000"/>
        </w:rPr>
        <w:t xml:space="preserve"> </w:t>
      </w:r>
      <w:proofErr w:type="spellStart"/>
      <w:r w:rsidRPr="00261CB1">
        <w:rPr>
          <w:color w:val="000000"/>
        </w:rPr>
        <w:t>vinovaţi</w:t>
      </w:r>
      <w:proofErr w:type="spellEnd"/>
      <w:r w:rsidRPr="00261CB1">
        <w:rPr>
          <w:color w:val="000000"/>
        </w:rPr>
        <w:t xml:space="preserve"> sau nu de </w:t>
      </w:r>
      <w:proofErr w:type="spellStart"/>
      <w:r w:rsidRPr="00261CB1">
        <w:rPr>
          <w:color w:val="000000"/>
        </w:rPr>
        <w:t>incălcări</w:t>
      </w:r>
      <w:proofErr w:type="spellEnd"/>
      <w:r w:rsidRPr="00261CB1">
        <w:rPr>
          <w:color w:val="000000"/>
        </w:rPr>
        <w:t xml:space="preserve"> ale </w:t>
      </w:r>
      <w:proofErr w:type="spellStart"/>
      <w:r w:rsidRPr="00261CB1">
        <w:rPr>
          <w:color w:val="000000"/>
        </w:rPr>
        <w:t>onestităţii</w:t>
      </w:r>
      <w:proofErr w:type="spellEnd"/>
      <w:r w:rsidRPr="00261CB1">
        <w:rPr>
          <w:color w:val="000000"/>
        </w:rPr>
        <w:t xml:space="preserve"> academice.</w:t>
      </w:r>
    </w:p>
    <w:p w14:paraId="032B509A" w14:textId="77777777" w:rsidR="00B92C18" w:rsidRPr="00261CB1" w:rsidRDefault="00AD4353" w:rsidP="00297200">
      <w:pPr>
        <w:ind w:firstLine="567"/>
        <w:jc w:val="both"/>
        <w:rPr>
          <w:color w:val="000000"/>
        </w:rPr>
      </w:pPr>
      <w:r w:rsidRPr="00261CB1">
        <w:rPr>
          <w:color w:val="000000"/>
        </w:rPr>
        <w:sym w:font="Symbol" w:char="F0B7"/>
      </w:r>
      <w:r w:rsidRPr="00261CB1">
        <w:rPr>
          <w:color w:val="000000"/>
        </w:rPr>
        <w:t xml:space="preserve"> Clarificarea </w:t>
      </w:r>
      <w:proofErr w:type="spellStart"/>
      <w:r w:rsidRPr="00261CB1">
        <w:rPr>
          <w:color w:val="000000"/>
        </w:rPr>
        <w:t>noţiunilor</w:t>
      </w:r>
      <w:proofErr w:type="spellEnd"/>
      <w:r w:rsidRPr="00261CB1">
        <w:rPr>
          <w:color w:val="000000"/>
        </w:rPr>
        <w:t xml:space="preserve"> de </w:t>
      </w:r>
      <w:proofErr w:type="spellStart"/>
      <w:r w:rsidRPr="00261CB1">
        <w:rPr>
          <w:color w:val="000000"/>
        </w:rPr>
        <w:t>incălcare</w:t>
      </w:r>
      <w:proofErr w:type="spellEnd"/>
      <w:r w:rsidRPr="00261CB1">
        <w:rPr>
          <w:color w:val="000000"/>
        </w:rPr>
        <w:t xml:space="preserve"> a </w:t>
      </w:r>
      <w:proofErr w:type="spellStart"/>
      <w:r w:rsidRPr="00261CB1">
        <w:rPr>
          <w:color w:val="000000"/>
        </w:rPr>
        <w:t>integrităţii</w:t>
      </w:r>
      <w:proofErr w:type="spellEnd"/>
      <w:r w:rsidRPr="00261CB1">
        <w:rPr>
          <w:color w:val="000000"/>
        </w:rPr>
        <w:t xml:space="preserve"> academice, spre exemplu clarificarea</w:t>
      </w:r>
      <w:r w:rsidRPr="00261CB1">
        <w:rPr>
          <w:color w:val="000000"/>
        </w:rPr>
        <w:br/>
        <w:t>conceptului de plagiat. In plus, recomandăm publicarea de broșuri despre integritatea</w:t>
      </w:r>
      <w:r w:rsidRPr="00261CB1">
        <w:rPr>
          <w:color w:val="000000"/>
        </w:rPr>
        <w:br/>
        <w:t xml:space="preserve">academică pentru </w:t>
      </w:r>
      <w:proofErr w:type="spellStart"/>
      <w:r w:rsidRPr="00261CB1">
        <w:rPr>
          <w:color w:val="000000"/>
        </w:rPr>
        <w:t>studenţi</w:t>
      </w:r>
      <w:proofErr w:type="spellEnd"/>
      <w:r w:rsidRPr="00261CB1">
        <w:rPr>
          <w:color w:val="000000"/>
        </w:rPr>
        <w:t xml:space="preserve"> și cadre didactice. Aceste broșuri ar trebui distribuite</w:t>
      </w:r>
      <w:r w:rsidRPr="00261CB1">
        <w:rPr>
          <w:color w:val="000000"/>
        </w:rPr>
        <w:br/>
        <w:t xml:space="preserve">tuturor membrilor </w:t>
      </w:r>
      <w:proofErr w:type="spellStart"/>
      <w:r w:rsidRPr="00261CB1">
        <w:rPr>
          <w:color w:val="000000"/>
        </w:rPr>
        <w:t>comunităţii</w:t>
      </w:r>
      <w:proofErr w:type="spellEnd"/>
      <w:r w:rsidRPr="00261CB1">
        <w:rPr>
          <w:color w:val="000000"/>
        </w:rPr>
        <w:t xml:space="preserve"> academice și, de asemenea, ar trebui publicate pe site-ul</w:t>
      </w:r>
      <w:r w:rsidRPr="00261CB1">
        <w:rPr>
          <w:color w:val="000000"/>
        </w:rPr>
        <w:br/>
      </w:r>
      <w:proofErr w:type="spellStart"/>
      <w:r w:rsidRPr="00261CB1">
        <w:rPr>
          <w:color w:val="000000"/>
        </w:rPr>
        <w:t>universităţii</w:t>
      </w:r>
      <w:proofErr w:type="spellEnd"/>
      <w:r w:rsidRPr="00261CB1">
        <w:rPr>
          <w:color w:val="000000"/>
        </w:rPr>
        <w:t>.</w:t>
      </w:r>
    </w:p>
    <w:p w14:paraId="6853FBF8" w14:textId="77777777" w:rsidR="006B271F" w:rsidRPr="00261CB1" w:rsidRDefault="00AD4353" w:rsidP="00297200">
      <w:pPr>
        <w:ind w:firstLine="567"/>
        <w:jc w:val="both"/>
        <w:rPr>
          <w:color w:val="000000"/>
        </w:rPr>
      </w:pPr>
      <w:r w:rsidRPr="00261CB1">
        <w:rPr>
          <w:b/>
          <w:bCs/>
          <w:color w:val="000000"/>
        </w:rPr>
        <w:t xml:space="preserve">d. Extinderea eforturilor de informare și angrenare a </w:t>
      </w:r>
      <w:proofErr w:type="spellStart"/>
      <w:r w:rsidRPr="00261CB1">
        <w:rPr>
          <w:b/>
          <w:bCs/>
          <w:color w:val="000000"/>
        </w:rPr>
        <w:t>studenţilor</w:t>
      </w:r>
      <w:proofErr w:type="spellEnd"/>
      <w:r w:rsidRPr="00261CB1">
        <w:rPr>
          <w:b/>
          <w:bCs/>
          <w:color w:val="000000"/>
        </w:rPr>
        <w:t xml:space="preserve">. </w:t>
      </w:r>
      <w:r w:rsidRPr="00261CB1">
        <w:rPr>
          <w:color w:val="000000"/>
        </w:rPr>
        <w:t>Recomandăm</w:t>
      </w:r>
      <w:r w:rsidRPr="00261CB1">
        <w:rPr>
          <w:color w:val="000000"/>
        </w:rPr>
        <w:br/>
      </w:r>
      <w:proofErr w:type="spellStart"/>
      <w:r w:rsidRPr="00261CB1">
        <w:rPr>
          <w:color w:val="000000"/>
        </w:rPr>
        <w:t>susţinerea</w:t>
      </w:r>
      <w:proofErr w:type="spellEnd"/>
      <w:r w:rsidRPr="00261CB1">
        <w:rPr>
          <w:color w:val="000000"/>
        </w:rPr>
        <w:t xml:space="preserve"> și accentuarea eforturilor curente de promovare a Codului de Integritate</w:t>
      </w:r>
      <w:r w:rsidRPr="00261CB1">
        <w:rPr>
          <w:color w:val="000000"/>
        </w:rPr>
        <w:br/>
        <w:t>Academică pentru a-l face unul dintre elementele cu cea mai mare vizibilitate in cultura</w:t>
      </w:r>
      <w:r w:rsidRPr="00261CB1">
        <w:rPr>
          <w:color w:val="000000"/>
        </w:rPr>
        <w:br/>
        <w:t xml:space="preserve">academică. Posibile </w:t>
      </w:r>
      <w:proofErr w:type="spellStart"/>
      <w:r w:rsidRPr="00261CB1">
        <w:rPr>
          <w:color w:val="000000"/>
        </w:rPr>
        <w:t>acţiuni</w:t>
      </w:r>
      <w:proofErr w:type="spellEnd"/>
      <w:r w:rsidRPr="00261CB1">
        <w:rPr>
          <w:color w:val="000000"/>
        </w:rPr>
        <w:t xml:space="preserve"> de promovare ar putea fi:</w:t>
      </w:r>
      <w:r w:rsidR="006B271F" w:rsidRPr="00261CB1">
        <w:rPr>
          <w:color w:val="000000"/>
        </w:rPr>
        <w:t xml:space="preserve"> </w:t>
      </w:r>
    </w:p>
    <w:p w14:paraId="2A2F4937" w14:textId="77777777" w:rsidR="006B271F" w:rsidRPr="00261CB1" w:rsidRDefault="00AD4353" w:rsidP="00297200">
      <w:pPr>
        <w:ind w:firstLine="567"/>
        <w:jc w:val="both"/>
        <w:rPr>
          <w:color w:val="000000"/>
        </w:rPr>
      </w:pPr>
      <w:r w:rsidRPr="00261CB1">
        <w:rPr>
          <w:color w:val="000000"/>
        </w:rPr>
        <w:sym w:font="Symbol" w:char="F0B7"/>
      </w:r>
      <w:r w:rsidRPr="00261CB1">
        <w:rPr>
          <w:color w:val="000000"/>
        </w:rPr>
        <w:t xml:space="preserve"> Organizarea de </w:t>
      </w:r>
      <w:proofErr w:type="spellStart"/>
      <w:r w:rsidRPr="00261CB1">
        <w:rPr>
          <w:color w:val="000000"/>
        </w:rPr>
        <w:t>discuţii</w:t>
      </w:r>
      <w:proofErr w:type="spellEnd"/>
      <w:r w:rsidRPr="00261CB1">
        <w:rPr>
          <w:color w:val="000000"/>
        </w:rPr>
        <w:t xml:space="preserve"> interactive despre integritatea academică in cămine, </w:t>
      </w:r>
      <w:proofErr w:type="spellStart"/>
      <w:r w:rsidRPr="00261CB1">
        <w:rPr>
          <w:color w:val="000000"/>
        </w:rPr>
        <w:t>intruniri</w:t>
      </w:r>
      <w:proofErr w:type="spellEnd"/>
      <w:r w:rsidRPr="00261CB1">
        <w:rPr>
          <w:color w:val="000000"/>
        </w:rPr>
        <w:br/>
      </w:r>
      <w:proofErr w:type="spellStart"/>
      <w:r w:rsidRPr="00261CB1">
        <w:rPr>
          <w:color w:val="000000"/>
        </w:rPr>
        <w:t>studenţesti</w:t>
      </w:r>
      <w:proofErr w:type="spellEnd"/>
      <w:r w:rsidRPr="00261CB1">
        <w:rPr>
          <w:color w:val="000000"/>
        </w:rPr>
        <w:t>, etc.</w:t>
      </w:r>
    </w:p>
    <w:p w14:paraId="2FB03C3A" w14:textId="77777777" w:rsidR="006B271F" w:rsidRPr="00261CB1" w:rsidRDefault="00AD4353" w:rsidP="00297200">
      <w:pPr>
        <w:ind w:firstLine="567"/>
        <w:jc w:val="both"/>
        <w:rPr>
          <w:color w:val="000000"/>
        </w:rPr>
      </w:pPr>
      <w:r w:rsidRPr="00261CB1">
        <w:rPr>
          <w:color w:val="000000"/>
        </w:rPr>
        <w:sym w:font="Symbol" w:char="F0B7"/>
      </w:r>
      <w:r w:rsidRPr="00261CB1">
        <w:rPr>
          <w:color w:val="000000"/>
        </w:rPr>
        <w:t xml:space="preserve"> Organizarea de instruiri, orientări in ceea ce privește dobândirea deprinderilor potrivite</w:t>
      </w:r>
      <w:r w:rsidRPr="00261CB1">
        <w:rPr>
          <w:color w:val="000000"/>
        </w:rPr>
        <w:br/>
        <w:t xml:space="preserve">de raportare la integritatea academică pentru </w:t>
      </w:r>
      <w:proofErr w:type="spellStart"/>
      <w:r w:rsidRPr="00261CB1">
        <w:rPr>
          <w:color w:val="000000"/>
        </w:rPr>
        <w:t>studenţii</w:t>
      </w:r>
      <w:proofErr w:type="spellEnd"/>
      <w:r w:rsidRPr="00261CB1">
        <w:rPr>
          <w:color w:val="000000"/>
        </w:rPr>
        <w:t xml:space="preserve"> din anul </w:t>
      </w:r>
      <w:proofErr w:type="spellStart"/>
      <w:r w:rsidRPr="00261CB1">
        <w:rPr>
          <w:color w:val="000000"/>
        </w:rPr>
        <w:t>intâi</w:t>
      </w:r>
      <w:proofErr w:type="spellEnd"/>
      <w:r w:rsidRPr="00261CB1">
        <w:rPr>
          <w:color w:val="000000"/>
        </w:rPr>
        <w:t xml:space="preserve">, liderii </w:t>
      </w:r>
      <w:proofErr w:type="spellStart"/>
      <w:r w:rsidRPr="00261CB1">
        <w:rPr>
          <w:color w:val="000000"/>
        </w:rPr>
        <w:t>studentilor</w:t>
      </w:r>
      <w:proofErr w:type="spellEnd"/>
      <w:r w:rsidRPr="00261CB1">
        <w:rPr>
          <w:color w:val="000000"/>
        </w:rPr>
        <w:t>,</w:t>
      </w:r>
      <w:r w:rsidRPr="00261CB1">
        <w:rPr>
          <w:color w:val="000000"/>
        </w:rPr>
        <w:br/>
        <w:t>etc.</w:t>
      </w:r>
    </w:p>
    <w:p w14:paraId="0FD7F482" w14:textId="275980D5" w:rsidR="006B271F" w:rsidRPr="00261CB1" w:rsidRDefault="00AD4353" w:rsidP="00297200">
      <w:pPr>
        <w:ind w:firstLine="567"/>
        <w:jc w:val="both"/>
        <w:rPr>
          <w:color w:val="000000"/>
        </w:rPr>
      </w:pPr>
      <w:r w:rsidRPr="00261CB1">
        <w:rPr>
          <w:color w:val="000000"/>
        </w:rPr>
        <w:sym w:font="Symbol" w:char="F0B7"/>
      </w:r>
      <w:r w:rsidRPr="00261CB1">
        <w:rPr>
          <w:color w:val="000000"/>
        </w:rPr>
        <w:t xml:space="preserve"> Organizarea de instruiri in ceea ce privește </w:t>
      </w:r>
      <w:proofErr w:type="spellStart"/>
      <w:r w:rsidRPr="00261CB1">
        <w:rPr>
          <w:color w:val="000000"/>
        </w:rPr>
        <w:t>modalităţile</w:t>
      </w:r>
      <w:proofErr w:type="spellEnd"/>
      <w:r w:rsidRPr="00261CB1">
        <w:rPr>
          <w:color w:val="000000"/>
        </w:rPr>
        <w:t xml:space="preserve"> potrivite de confruntare de</w:t>
      </w:r>
      <w:r w:rsidR="006B271F" w:rsidRPr="00261CB1">
        <w:rPr>
          <w:color w:val="000000"/>
        </w:rPr>
        <w:t xml:space="preserve"> </w:t>
      </w:r>
      <w:r w:rsidRPr="00261CB1">
        <w:rPr>
          <w:color w:val="000000"/>
        </w:rPr>
        <w:t xml:space="preserve">către </w:t>
      </w:r>
      <w:proofErr w:type="spellStart"/>
      <w:r w:rsidRPr="00261CB1">
        <w:rPr>
          <w:color w:val="000000"/>
        </w:rPr>
        <w:t>studenţi</w:t>
      </w:r>
      <w:proofErr w:type="spellEnd"/>
      <w:r w:rsidRPr="00261CB1">
        <w:rPr>
          <w:color w:val="000000"/>
        </w:rPr>
        <w:t xml:space="preserve"> a colegilor care au </w:t>
      </w:r>
      <w:proofErr w:type="spellStart"/>
      <w:r w:rsidRPr="00261CB1">
        <w:rPr>
          <w:color w:val="000000"/>
        </w:rPr>
        <w:t>incălcat</w:t>
      </w:r>
      <w:proofErr w:type="spellEnd"/>
      <w:r w:rsidRPr="00261CB1">
        <w:rPr>
          <w:color w:val="000000"/>
        </w:rPr>
        <w:t xml:space="preserve"> principiile </w:t>
      </w:r>
      <w:proofErr w:type="spellStart"/>
      <w:r w:rsidRPr="00261CB1">
        <w:rPr>
          <w:color w:val="000000"/>
        </w:rPr>
        <w:t>integrităţii</w:t>
      </w:r>
      <w:proofErr w:type="spellEnd"/>
      <w:r w:rsidRPr="00261CB1">
        <w:rPr>
          <w:color w:val="000000"/>
        </w:rPr>
        <w:t xml:space="preserve"> academice.</w:t>
      </w:r>
    </w:p>
    <w:p w14:paraId="5DD85E5F" w14:textId="77777777" w:rsidR="008170A4" w:rsidRPr="00261CB1" w:rsidRDefault="00AD4353" w:rsidP="00297200">
      <w:pPr>
        <w:ind w:firstLine="567"/>
        <w:jc w:val="both"/>
        <w:rPr>
          <w:color w:val="000000"/>
        </w:rPr>
      </w:pPr>
      <w:r w:rsidRPr="00261CB1">
        <w:rPr>
          <w:b/>
          <w:bCs/>
          <w:color w:val="000000"/>
        </w:rPr>
        <w:t xml:space="preserve">e. Informarea personalului administrativ și staff-ului. </w:t>
      </w:r>
      <w:r w:rsidRPr="00261CB1">
        <w:rPr>
          <w:color w:val="000000"/>
        </w:rPr>
        <w:t>Recomandăm organizarea in</w:t>
      </w:r>
      <w:r w:rsidRPr="00261CB1">
        <w:rPr>
          <w:color w:val="000000"/>
        </w:rPr>
        <w:br/>
        <w:t>mod regulat de sesiuni de educare a personalului administrativ și staff-ului despre</w:t>
      </w:r>
      <w:r w:rsidRPr="00261CB1">
        <w:rPr>
          <w:color w:val="000000"/>
        </w:rPr>
        <w:br/>
        <w:t xml:space="preserve">politicile de integritate academică și </w:t>
      </w:r>
      <w:proofErr w:type="spellStart"/>
      <w:r w:rsidRPr="00261CB1">
        <w:rPr>
          <w:color w:val="000000"/>
        </w:rPr>
        <w:t>incurajarea</w:t>
      </w:r>
      <w:proofErr w:type="spellEnd"/>
      <w:r w:rsidRPr="00261CB1">
        <w:rPr>
          <w:color w:val="000000"/>
        </w:rPr>
        <w:t xml:space="preserve"> acestora ca să-și asume un rol</w:t>
      </w:r>
      <w:r w:rsidRPr="00261CB1">
        <w:rPr>
          <w:color w:val="000000"/>
        </w:rPr>
        <w:br/>
        <w:t xml:space="preserve">coordonator </w:t>
      </w:r>
      <w:r w:rsidR="006B271F" w:rsidRPr="00261CB1">
        <w:rPr>
          <w:color w:val="000000"/>
        </w:rPr>
        <w:t>î</w:t>
      </w:r>
      <w:r w:rsidRPr="00261CB1">
        <w:rPr>
          <w:color w:val="000000"/>
        </w:rPr>
        <w:t xml:space="preserve">n promovarea </w:t>
      </w:r>
      <w:proofErr w:type="spellStart"/>
      <w:r w:rsidRPr="00261CB1">
        <w:rPr>
          <w:color w:val="000000"/>
        </w:rPr>
        <w:t>integrităţii</w:t>
      </w:r>
      <w:proofErr w:type="spellEnd"/>
      <w:r w:rsidRPr="00261CB1">
        <w:rPr>
          <w:color w:val="000000"/>
        </w:rPr>
        <w:t xml:space="preserve"> academice. </w:t>
      </w:r>
      <w:proofErr w:type="spellStart"/>
      <w:r w:rsidRPr="00261CB1">
        <w:rPr>
          <w:color w:val="000000"/>
        </w:rPr>
        <w:t>Participanţii</w:t>
      </w:r>
      <w:proofErr w:type="spellEnd"/>
      <w:r w:rsidRPr="00261CB1">
        <w:rPr>
          <w:color w:val="000000"/>
        </w:rPr>
        <w:t xml:space="preserve"> </w:t>
      </w:r>
      <w:r w:rsidR="008170A4" w:rsidRPr="00261CB1">
        <w:rPr>
          <w:color w:val="000000"/>
        </w:rPr>
        <w:t>î</w:t>
      </w:r>
      <w:r w:rsidRPr="00261CB1">
        <w:rPr>
          <w:color w:val="000000"/>
        </w:rPr>
        <w:t>n aceste sesiuni vor fi</w:t>
      </w:r>
      <w:r w:rsidRPr="00261CB1">
        <w:rPr>
          <w:color w:val="000000"/>
        </w:rPr>
        <w:br/>
        <w:t xml:space="preserve">membri departamentelor financiar, social, contabil, </w:t>
      </w:r>
      <w:proofErr w:type="spellStart"/>
      <w:r w:rsidRPr="00261CB1">
        <w:rPr>
          <w:color w:val="000000"/>
        </w:rPr>
        <w:t>reprezentanţi</w:t>
      </w:r>
      <w:proofErr w:type="spellEnd"/>
      <w:r w:rsidRPr="00261CB1">
        <w:rPr>
          <w:color w:val="000000"/>
        </w:rPr>
        <w:t xml:space="preserve"> ai bibliotecilor și ai</w:t>
      </w:r>
      <w:r w:rsidRPr="00261CB1">
        <w:rPr>
          <w:color w:val="000000"/>
        </w:rPr>
        <w:br/>
      </w:r>
      <w:proofErr w:type="spellStart"/>
      <w:r w:rsidRPr="00261CB1">
        <w:rPr>
          <w:color w:val="000000"/>
        </w:rPr>
        <w:t>administraţiei</w:t>
      </w:r>
      <w:proofErr w:type="spellEnd"/>
      <w:r w:rsidRPr="00261CB1">
        <w:rPr>
          <w:color w:val="000000"/>
        </w:rPr>
        <w:t>.</w:t>
      </w:r>
    </w:p>
    <w:p w14:paraId="10ED120C" w14:textId="37982C0B" w:rsidR="00AD4353" w:rsidRPr="00261CB1" w:rsidRDefault="00AD4353" w:rsidP="00297200">
      <w:pPr>
        <w:ind w:firstLine="567"/>
        <w:jc w:val="both"/>
        <w:rPr>
          <w:color w:val="000000"/>
        </w:rPr>
      </w:pPr>
      <w:r w:rsidRPr="00261CB1">
        <w:rPr>
          <w:b/>
          <w:bCs/>
          <w:color w:val="000000"/>
        </w:rPr>
        <w:t xml:space="preserve">f. Informarea </w:t>
      </w:r>
      <w:proofErr w:type="spellStart"/>
      <w:r w:rsidRPr="00261CB1">
        <w:rPr>
          <w:b/>
          <w:bCs/>
          <w:color w:val="000000"/>
        </w:rPr>
        <w:t>părinţilor</w:t>
      </w:r>
      <w:proofErr w:type="spellEnd"/>
      <w:r w:rsidRPr="00261CB1">
        <w:rPr>
          <w:b/>
          <w:bCs/>
          <w:color w:val="000000"/>
        </w:rPr>
        <w:t xml:space="preserve">, </w:t>
      </w:r>
      <w:proofErr w:type="spellStart"/>
      <w:r w:rsidRPr="00261CB1">
        <w:rPr>
          <w:b/>
          <w:bCs/>
          <w:color w:val="000000"/>
        </w:rPr>
        <w:t>absolvenţilor</w:t>
      </w:r>
      <w:proofErr w:type="spellEnd"/>
      <w:r w:rsidRPr="00261CB1">
        <w:rPr>
          <w:b/>
          <w:bCs/>
          <w:color w:val="000000"/>
        </w:rPr>
        <w:t xml:space="preserve"> și </w:t>
      </w:r>
      <w:proofErr w:type="spellStart"/>
      <w:r w:rsidRPr="00261CB1">
        <w:rPr>
          <w:b/>
          <w:bCs/>
          <w:color w:val="000000"/>
        </w:rPr>
        <w:t>Finanţatorilor</w:t>
      </w:r>
      <w:proofErr w:type="spellEnd"/>
      <w:r w:rsidRPr="00261CB1">
        <w:rPr>
          <w:b/>
          <w:bCs/>
          <w:color w:val="000000"/>
        </w:rPr>
        <w:t xml:space="preserve">. </w:t>
      </w:r>
      <w:r w:rsidRPr="00261CB1">
        <w:rPr>
          <w:color w:val="000000"/>
        </w:rPr>
        <w:t>Recomandăm o</w:t>
      </w:r>
      <w:r w:rsidR="008170A4" w:rsidRPr="00261CB1">
        <w:rPr>
          <w:color w:val="000000"/>
        </w:rPr>
        <w:t xml:space="preserve"> </w:t>
      </w:r>
      <w:r w:rsidRPr="00261CB1">
        <w:rPr>
          <w:color w:val="000000"/>
        </w:rPr>
        <w:t xml:space="preserve">strânsă colaborare intre Consiliul </w:t>
      </w:r>
      <w:proofErr w:type="spellStart"/>
      <w:r w:rsidRPr="00261CB1">
        <w:rPr>
          <w:color w:val="000000"/>
        </w:rPr>
        <w:t>Integrităţii</w:t>
      </w:r>
      <w:proofErr w:type="spellEnd"/>
      <w:r w:rsidRPr="00261CB1">
        <w:rPr>
          <w:color w:val="000000"/>
        </w:rPr>
        <w:t xml:space="preserve"> Academice și toate grupurile reprezentative</w:t>
      </w:r>
      <w:r w:rsidRPr="00261CB1">
        <w:rPr>
          <w:color w:val="000000"/>
        </w:rPr>
        <w:br/>
        <w:t xml:space="preserve">ale </w:t>
      </w:r>
      <w:proofErr w:type="spellStart"/>
      <w:r w:rsidRPr="00261CB1">
        <w:rPr>
          <w:color w:val="000000"/>
        </w:rPr>
        <w:t>comunităţii</w:t>
      </w:r>
      <w:proofErr w:type="spellEnd"/>
      <w:r w:rsidRPr="00261CB1">
        <w:rPr>
          <w:color w:val="000000"/>
        </w:rPr>
        <w:t xml:space="preserve"> academice pentru includerea </w:t>
      </w:r>
      <w:proofErr w:type="spellStart"/>
      <w:r w:rsidRPr="00261CB1">
        <w:rPr>
          <w:color w:val="000000"/>
        </w:rPr>
        <w:t>informaţiilor</w:t>
      </w:r>
      <w:proofErr w:type="spellEnd"/>
      <w:r w:rsidRPr="00261CB1">
        <w:rPr>
          <w:color w:val="000000"/>
        </w:rPr>
        <w:t xml:space="preserve"> referitoare la integritatea</w:t>
      </w:r>
      <w:r w:rsidRPr="00261CB1">
        <w:rPr>
          <w:color w:val="000000"/>
        </w:rPr>
        <w:br/>
        <w:t xml:space="preserve">academică in materialele și programele dezvoltate pentru </w:t>
      </w:r>
      <w:proofErr w:type="spellStart"/>
      <w:r w:rsidRPr="00261CB1">
        <w:rPr>
          <w:color w:val="000000"/>
        </w:rPr>
        <w:t>părinţii</w:t>
      </w:r>
      <w:proofErr w:type="spellEnd"/>
      <w:r w:rsidRPr="00261CB1">
        <w:rPr>
          <w:color w:val="000000"/>
        </w:rPr>
        <w:t xml:space="preserve"> </w:t>
      </w:r>
      <w:proofErr w:type="spellStart"/>
      <w:r w:rsidRPr="00261CB1">
        <w:rPr>
          <w:color w:val="000000"/>
        </w:rPr>
        <w:t>studenţilor</w:t>
      </w:r>
      <w:proofErr w:type="spellEnd"/>
      <w:r w:rsidRPr="00261CB1">
        <w:rPr>
          <w:color w:val="000000"/>
        </w:rPr>
        <w:t xml:space="preserve">, </w:t>
      </w:r>
      <w:proofErr w:type="spellStart"/>
      <w:r w:rsidRPr="00261CB1">
        <w:rPr>
          <w:color w:val="000000"/>
        </w:rPr>
        <w:t>absolvenţii</w:t>
      </w:r>
      <w:proofErr w:type="spellEnd"/>
      <w:r w:rsidRPr="00261CB1">
        <w:rPr>
          <w:color w:val="000000"/>
        </w:rPr>
        <w:br/>
      </w:r>
      <w:proofErr w:type="spellStart"/>
      <w:r w:rsidRPr="00261CB1">
        <w:rPr>
          <w:color w:val="000000"/>
        </w:rPr>
        <w:t>instituţiei</w:t>
      </w:r>
      <w:proofErr w:type="spellEnd"/>
      <w:r w:rsidRPr="00261CB1">
        <w:rPr>
          <w:color w:val="000000"/>
        </w:rPr>
        <w:t xml:space="preserve"> de </w:t>
      </w:r>
      <w:proofErr w:type="spellStart"/>
      <w:r w:rsidRPr="00261CB1">
        <w:rPr>
          <w:color w:val="000000"/>
        </w:rPr>
        <w:t>invăţământ</w:t>
      </w:r>
      <w:proofErr w:type="spellEnd"/>
      <w:r w:rsidRPr="00261CB1">
        <w:rPr>
          <w:color w:val="000000"/>
        </w:rPr>
        <w:t xml:space="preserve"> superior și grupurile care participă la </w:t>
      </w:r>
      <w:proofErr w:type="spellStart"/>
      <w:r w:rsidRPr="00261CB1">
        <w:rPr>
          <w:color w:val="000000"/>
        </w:rPr>
        <w:t>finanţarea</w:t>
      </w:r>
      <w:proofErr w:type="spellEnd"/>
      <w:r w:rsidRPr="00261CB1">
        <w:rPr>
          <w:color w:val="000000"/>
        </w:rPr>
        <w:t xml:space="preserve"> externă a</w:t>
      </w:r>
      <w:r w:rsidRPr="00261CB1">
        <w:rPr>
          <w:color w:val="000000"/>
        </w:rPr>
        <w:br/>
      </w:r>
      <w:proofErr w:type="spellStart"/>
      <w:r w:rsidRPr="00261CB1">
        <w:rPr>
          <w:color w:val="000000"/>
        </w:rPr>
        <w:t>universităţii</w:t>
      </w:r>
      <w:proofErr w:type="spellEnd"/>
      <w:r w:rsidRPr="00261CB1">
        <w:rPr>
          <w:color w:val="000000"/>
        </w:rPr>
        <w:t xml:space="preserve">, inclusiv </w:t>
      </w:r>
      <w:proofErr w:type="spellStart"/>
      <w:r w:rsidRPr="00261CB1">
        <w:rPr>
          <w:color w:val="000000"/>
        </w:rPr>
        <w:t>intâlniri</w:t>
      </w:r>
      <w:proofErr w:type="spellEnd"/>
      <w:r w:rsidRPr="00261CB1">
        <w:rPr>
          <w:color w:val="000000"/>
        </w:rPr>
        <w:t xml:space="preserve"> și reuniuni ale </w:t>
      </w:r>
      <w:proofErr w:type="spellStart"/>
      <w:r w:rsidRPr="00261CB1">
        <w:rPr>
          <w:color w:val="000000"/>
        </w:rPr>
        <w:t>absolvenţilor</w:t>
      </w:r>
      <w:proofErr w:type="spellEnd"/>
      <w:r w:rsidRPr="00261CB1">
        <w:rPr>
          <w:color w:val="000000"/>
        </w:rPr>
        <w:t>.</w:t>
      </w:r>
    </w:p>
    <w:p w14:paraId="69727BAD" w14:textId="04B0921A" w:rsidR="007201A5" w:rsidRPr="00261CB1" w:rsidRDefault="007201A5" w:rsidP="00297200">
      <w:pPr>
        <w:ind w:firstLine="567"/>
        <w:jc w:val="both"/>
      </w:pPr>
      <w:r w:rsidRPr="00261CB1">
        <w:t>Respectul datorat persoanelor ar trebui să fie cel care ordonează moral lumea noastră. Situația devine cu atât mai problematică atunci când ne aflăm într-un mediu care în mod esențial se rânduiește după valori și principii, nu după forță și dominație, adică mediul universitar.</w:t>
      </w:r>
      <w:r w:rsidR="001B3ED1" w:rsidRPr="00261CB1">
        <w:t xml:space="preserve"> </w:t>
      </w:r>
      <w:r w:rsidR="001B3ED1" w:rsidRPr="00261CB1">
        <w:rPr>
          <w:rStyle w:val="fontstyle01"/>
        </w:rPr>
        <w:t xml:space="preserve">Întărirea culturii </w:t>
      </w:r>
      <w:proofErr w:type="spellStart"/>
      <w:r w:rsidR="001B3ED1" w:rsidRPr="00261CB1">
        <w:rPr>
          <w:rStyle w:val="fontstyle01"/>
        </w:rPr>
        <w:t>integrităţii</w:t>
      </w:r>
      <w:proofErr w:type="spellEnd"/>
      <w:r w:rsidR="001B3ED1" w:rsidRPr="00261CB1">
        <w:rPr>
          <w:rStyle w:val="fontstyle01"/>
        </w:rPr>
        <w:t xml:space="preserve"> academice presupune ca fiecare membru al </w:t>
      </w:r>
      <w:proofErr w:type="spellStart"/>
      <w:r w:rsidR="001B3ED1" w:rsidRPr="00261CB1">
        <w:rPr>
          <w:rStyle w:val="fontstyle01"/>
        </w:rPr>
        <w:t>comunităţii</w:t>
      </w:r>
      <w:proofErr w:type="spellEnd"/>
      <w:r w:rsidR="001B3ED1" w:rsidRPr="00261CB1">
        <w:rPr>
          <w:color w:val="000000"/>
        </w:rPr>
        <w:br/>
      </w:r>
      <w:r w:rsidR="001B3ED1" w:rsidRPr="00261CB1">
        <w:rPr>
          <w:rStyle w:val="fontstyle01"/>
        </w:rPr>
        <w:t xml:space="preserve">academice – cadre didactice, </w:t>
      </w:r>
      <w:proofErr w:type="spellStart"/>
      <w:r w:rsidR="001B3ED1" w:rsidRPr="00261CB1">
        <w:rPr>
          <w:rStyle w:val="fontstyle01"/>
        </w:rPr>
        <w:t>studenţi</w:t>
      </w:r>
      <w:proofErr w:type="spellEnd"/>
      <w:r w:rsidR="001B3ED1" w:rsidRPr="00261CB1">
        <w:rPr>
          <w:rStyle w:val="fontstyle01"/>
        </w:rPr>
        <w:t xml:space="preserve"> și personal administrativ – să accepte o responsabilitate</w:t>
      </w:r>
      <w:r w:rsidR="001B3ED1" w:rsidRPr="00261CB1">
        <w:rPr>
          <w:color w:val="000000"/>
        </w:rPr>
        <w:br/>
      </w:r>
      <w:r w:rsidR="001B3ED1" w:rsidRPr="00261CB1">
        <w:rPr>
          <w:rStyle w:val="fontstyle01"/>
        </w:rPr>
        <w:t xml:space="preserve">comună in realizarea acestui obiectiv. Promovarea unei culturi a </w:t>
      </w:r>
      <w:proofErr w:type="spellStart"/>
      <w:r w:rsidR="001B3ED1" w:rsidRPr="00261CB1">
        <w:rPr>
          <w:rStyle w:val="fontstyle01"/>
        </w:rPr>
        <w:t>integrităţii</w:t>
      </w:r>
      <w:proofErr w:type="spellEnd"/>
      <w:r w:rsidR="001B3ED1" w:rsidRPr="00261CB1">
        <w:rPr>
          <w:rStyle w:val="fontstyle01"/>
        </w:rPr>
        <w:t xml:space="preserve"> academice este un obiectiv pentru a cărui realizare este nevoie de </w:t>
      </w:r>
      <w:proofErr w:type="spellStart"/>
      <w:r w:rsidR="001B3ED1" w:rsidRPr="00261CB1">
        <w:rPr>
          <w:rStyle w:val="fontstyle01"/>
        </w:rPr>
        <w:t>acţiuni</w:t>
      </w:r>
      <w:proofErr w:type="spellEnd"/>
      <w:r w:rsidR="001B3ED1" w:rsidRPr="00261CB1">
        <w:rPr>
          <w:rStyle w:val="fontstyle01"/>
        </w:rPr>
        <w:t xml:space="preserve"> concertante și </w:t>
      </w:r>
      <w:proofErr w:type="spellStart"/>
      <w:r w:rsidR="001B3ED1" w:rsidRPr="00261CB1">
        <w:rPr>
          <w:rStyle w:val="fontstyle01"/>
        </w:rPr>
        <w:t>susţinute</w:t>
      </w:r>
      <w:proofErr w:type="spellEnd"/>
      <w:r w:rsidR="001B3ED1" w:rsidRPr="00261CB1">
        <w:rPr>
          <w:rStyle w:val="fontstyle01"/>
        </w:rPr>
        <w:t>.</w:t>
      </w:r>
    </w:p>
    <w:p w14:paraId="63DE7D1C" w14:textId="77777777" w:rsidR="007201A5" w:rsidRPr="00261CB1" w:rsidRDefault="007201A5" w:rsidP="00297200">
      <w:pPr>
        <w:ind w:firstLine="567"/>
        <w:jc w:val="both"/>
        <w:rPr>
          <w:color w:val="000000"/>
        </w:rPr>
      </w:pPr>
    </w:p>
    <w:sectPr w:rsidR="007201A5" w:rsidRPr="00261CB1" w:rsidSect="00DE1CE2">
      <w:pgSz w:w="11906" w:h="16838"/>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37CD5"/>
    <w:multiLevelType w:val="hybridMultilevel"/>
    <w:tmpl w:val="F5BE1D28"/>
    <w:lvl w:ilvl="0" w:tplc="06BA9216">
      <w:start w:val="2"/>
      <w:numFmt w:val="bullet"/>
      <w:lvlText w:val="-"/>
      <w:lvlJc w:val="left"/>
      <w:pPr>
        <w:ind w:left="644" w:hanging="360"/>
      </w:pPr>
      <w:rPr>
        <w:rFonts w:ascii="Times New Roman" w:eastAsia="Times New Roman" w:hAnsi="Times New Roman" w:cs="Times New Roman" w:hint="default"/>
        <w:b w:val="0"/>
        <w:sz w:val="24"/>
      </w:rPr>
    </w:lvl>
    <w:lvl w:ilvl="1" w:tplc="08180003" w:tentative="1">
      <w:start w:val="1"/>
      <w:numFmt w:val="bullet"/>
      <w:lvlText w:val="o"/>
      <w:lvlJc w:val="left"/>
      <w:pPr>
        <w:ind w:left="1364" w:hanging="360"/>
      </w:pPr>
      <w:rPr>
        <w:rFonts w:ascii="Courier New" w:hAnsi="Courier New" w:cs="Courier New" w:hint="default"/>
      </w:rPr>
    </w:lvl>
    <w:lvl w:ilvl="2" w:tplc="08180005" w:tentative="1">
      <w:start w:val="1"/>
      <w:numFmt w:val="bullet"/>
      <w:lvlText w:val=""/>
      <w:lvlJc w:val="left"/>
      <w:pPr>
        <w:ind w:left="2084" w:hanging="360"/>
      </w:pPr>
      <w:rPr>
        <w:rFonts w:ascii="Wingdings" w:hAnsi="Wingdings" w:hint="default"/>
      </w:rPr>
    </w:lvl>
    <w:lvl w:ilvl="3" w:tplc="08180001" w:tentative="1">
      <w:start w:val="1"/>
      <w:numFmt w:val="bullet"/>
      <w:lvlText w:val=""/>
      <w:lvlJc w:val="left"/>
      <w:pPr>
        <w:ind w:left="2804" w:hanging="360"/>
      </w:pPr>
      <w:rPr>
        <w:rFonts w:ascii="Symbol" w:hAnsi="Symbol" w:hint="default"/>
      </w:rPr>
    </w:lvl>
    <w:lvl w:ilvl="4" w:tplc="08180003" w:tentative="1">
      <w:start w:val="1"/>
      <w:numFmt w:val="bullet"/>
      <w:lvlText w:val="o"/>
      <w:lvlJc w:val="left"/>
      <w:pPr>
        <w:ind w:left="3524" w:hanging="360"/>
      </w:pPr>
      <w:rPr>
        <w:rFonts w:ascii="Courier New" w:hAnsi="Courier New" w:cs="Courier New" w:hint="default"/>
      </w:rPr>
    </w:lvl>
    <w:lvl w:ilvl="5" w:tplc="08180005" w:tentative="1">
      <w:start w:val="1"/>
      <w:numFmt w:val="bullet"/>
      <w:lvlText w:val=""/>
      <w:lvlJc w:val="left"/>
      <w:pPr>
        <w:ind w:left="4244" w:hanging="360"/>
      </w:pPr>
      <w:rPr>
        <w:rFonts w:ascii="Wingdings" w:hAnsi="Wingdings" w:hint="default"/>
      </w:rPr>
    </w:lvl>
    <w:lvl w:ilvl="6" w:tplc="08180001" w:tentative="1">
      <w:start w:val="1"/>
      <w:numFmt w:val="bullet"/>
      <w:lvlText w:val=""/>
      <w:lvlJc w:val="left"/>
      <w:pPr>
        <w:ind w:left="4964" w:hanging="360"/>
      </w:pPr>
      <w:rPr>
        <w:rFonts w:ascii="Symbol" w:hAnsi="Symbol" w:hint="default"/>
      </w:rPr>
    </w:lvl>
    <w:lvl w:ilvl="7" w:tplc="08180003" w:tentative="1">
      <w:start w:val="1"/>
      <w:numFmt w:val="bullet"/>
      <w:lvlText w:val="o"/>
      <w:lvlJc w:val="left"/>
      <w:pPr>
        <w:ind w:left="5684" w:hanging="360"/>
      </w:pPr>
      <w:rPr>
        <w:rFonts w:ascii="Courier New" w:hAnsi="Courier New" w:cs="Courier New" w:hint="default"/>
      </w:rPr>
    </w:lvl>
    <w:lvl w:ilvl="8" w:tplc="08180005" w:tentative="1">
      <w:start w:val="1"/>
      <w:numFmt w:val="bullet"/>
      <w:lvlText w:val=""/>
      <w:lvlJc w:val="left"/>
      <w:pPr>
        <w:ind w:left="6404" w:hanging="360"/>
      </w:pPr>
      <w:rPr>
        <w:rFonts w:ascii="Wingdings" w:hAnsi="Wingdings" w:hint="default"/>
      </w:rPr>
    </w:lvl>
  </w:abstractNum>
  <w:num w:numId="1" w16cid:durableId="152620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BD"/>
    <w:rsid w:val="00031958"/>
    <w:rsid w:val="000B2995"/>
    <w:rsid w:val="000F2FC9"/>
    <w:rsid w:val="00106699"/>
    <w:rsid w:val="00126A0D"/>
    <w:rsid w:val="00134A81"/>
    <w:rsid w:val="0014614E"/>
    <w:rsid w:val="001B3ED1"/>
    <w:rsid w:val="001B603C"/>
    <w:rsid w:val="00234931"/>
    <w:rsid w:val="00261BC8"/>
    <w:rsid w:val="00261CB1"/>
    <w:rsid w:val="00271B74"/>
    <w:rsid w:val="002936BF"/>
    <w:rsid w:val="00297200"/>
    <w:rsid w:val="002A404B"/>
    <w:rsid w:val="002C0F50"/>
    <w:rsid w:val="002F5C16"/>
    <w:rsid w:val="003454EB"/>
    <w:rsid w:val="003671F4"/>
    <w:rsid w:val="00383809"/>
    <w:rsid w:val="003A2674"/>
    <w:rsid w:val="003E6558"/>
    <w:rsid w:val="00431961"/>
    <w:rsid w:val="00485C58"/>
    <w:rsid w:val="004B1DB5"/>
    <w:rsid w:val="00501FCA"/>
    <w:rsid w:val="005779E2"/>
    <w:rsid w:val="00580951"/>
    <w:rsid w:val="00585E22"/>
    <w:rsid w:val="005917C7"/>
    <w:rsid w:val="005A58AA"/>
    <w:rsid w:val="005B6888"/>
    <w:rsid w:val="005C4EC3"/>
    <w:rsid w:val="005D53E2"/>
    <w:rsid w:val="005F5893"/>
    <w:rsid w:val="00606FE3"/>
    <w:rsid w:val="006453B2"/>
    <w:rsid w:val="00670DBE"/>
    <w:rsid w:val="006851B5"/>
    <w:rsid w:val="0068767A"/>
    <w:rsid w:val="006B271F"/>
    <w:rsid w:val="006F22DD"/>
    <w:rsid w:val="007057D9"/>
    <w:rsid w:val="0071341C"/>
    <w:rsid w:val="007201A5"/>
    <w:rsid w:val="0079509A"/>
    <w:rsid w:val="007B353A"/>
    <w:rsid w:val="007D4E9E"/>
    <w:rsid w:val="007F56D5"/>
    <w:rsid w:val="007F7723"/>
    <w:rsid w:val="008170A4"/>
    <w:rsid w:val="0084336B"/>
    <w:rsid w:val="008B24B9"/>
    <w:rsid w:val="008E2D65"/>
    <w:rsid w:val="0092541A"/>
    <w:rsid w:val="009A30EB"/>
    <w:rsid w:val="009A6DEA"/>
    <w:rsid w:val="00A060AD"/>
    <w:rsid w:val="00A1378B"/>
    <w:rsid w:val="00A46FD2"/>
    <w:rsid w:val="00A54F7D"/>
    <w:rsid w:val="00A73CBB"/>
    <w:rsid w:val="00AC749E"/>
    <w:rsid w:val="00AD4353"/>
    <w:rsid w:val="00B32334"/>
    <w:rsid w:val="00B647CE"/>
    <w:rsid w:val="00B92C18"/>
    <w:rsid w:val="00BA6852"/>
    <w:rsid w:val="00BF6A46"/>
    <w:rsid w:val="00C15138"/>
    <w:rsid w:val="00C23479"/>
    <w:rsid w:val="00C34FE2"/>
    <w:rsid w:val="00C4392F"/>
    <w:rsid w:val="00CE34E7"/>
    <w:rsid w:val="00CF385C"/>
    <w:rsid w:val="00CF5EF3"/>
    <w:rsid w:val="00D10D8D"/>
    <w:rsid w:val="00D47BA3"/>
    <w:rsid w:val="00D53DF9"/>
    <w:rsid w:val="00D54FBC"/>
    <w:rsid w:val="00D90B86"/>
    <w:rsid w:val="00DB0BC4"/>
    <w:rsid w:val="00DC0DBA"/>
    <w:rsid w:val="00DE1CE2"/>
    <w:rsid w:val="00DF785F"/>
    <w:rsid w:val="00E013FB"/>
    <w:rsid w:val="00E35118"/>
    <w:rsid w:val="00E53178"/>
    <w:rsid w:val="00E91955"/>
    <w:rsid w:val="00E93438"/>
    <w:rsid w:val="00EC3726"/>
    <w:rsid w:val="00EC74F5"/>
    <w:rsid w:val="00F06663"/>
    <w:rsid w:val="00F103DB"/>
    <w:rsid w:val="00F4530A"/>
    <w:rsid w:val="00FA2009"/>
    <w:rsid w:val="00FB2CBD"/>
    <w:rsid w:val="00FB5AF4"/>
    <w:rsid w:val="00FB7A61"/>
    <w:rsid w:val="00FF4C1D"/>
  </w:rsids>
  <m:mathPr>
    <m:mathFont m:val="Cambria Math"/>
    <m:brkBin m:val="before"/>
    <m:brkBinSub m:val="--"/>
    <m:smallFrac m:val="0"/>
    <m:dispDef/>
    <m:lMargin m:val="0"/>
    <m:rMargin m:val="0"/>
    <m:defJc m:val="centerGroup"/>
    <m:wrapIndent m:val="1440"/>
    <m:intLim m:val="subSup"/>
    <m:naryLim m:val="undOvr"/>
  </m:mathPr>
  <w:themeFontLang w:val="ro-MD"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292C"/>
  <w15:chartTrackingRefBased/>
  <w15:docId w15:val="{061F2E01-BA5D-4150-A2E5-72C470DA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893"/>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01">
    <w:name w:val="fontstyle01"/>
    <w:basedOn w:val="Fontdeparagrafimplicit"/>
    <w:rsid w:val="00126A0D"/>
    <w:rPr>
      <w:rFonts w:ascii="Times New Roman" w:hAnsi="Times New Roman" w:cs="Times New Roman" w:hint="default"/>
      <w:b w:val="0"/>
      <w:bCs w:val="0"/>
      <w:i w:val="0"/>
      <w:iCs w:val="0"/>
      <w:color w:val="000000"/>
      <w:sz w:val="24"/>
      <w:szCs w:val="24"/>
    </w:rPr>
  </w:style>
  <w:style w:type="character" w:customStyle="1" w:styleId="fontstyle21">
    <w:name w:val="fontstyle21"/>
    <w:basedOn w:val="Fontdeparagrafimplicit"/>
    <w:rsid w:val="00126A0D"/>
    <w:rPr>
      <w:rFonts w:ascii="Times New Roman" w:hAnsi="Times New Roman" w:cs="Times New Roman" w:hint="default"/>
      <w:b/>
      <w:bCs/>
      <w:i w:val="0"/>
      <w:iCs w:val="0"/>
      <w:color w:val="000000"/>
      <w:sz w:val="24"/>
      <w:szCs w:val="24"/>
    </w:rPr>
  </w:style>
  <w:style w:type="character" w:customStyle="1" w:styleId="fontstyle31">
    <w:name w:val="fontstyle31"/>
    <w:basedOn w:val="Fontdeparagrafimplicit"/>
    <w:rsid w:val="00126A0D"/>
    <w:rPr>
      <w:rFonts w:ascii="Symbol" w:hAnsi="Symbol" w:hint="default"/>
      <w:b w:val="0"/>
      <w:bCs w:val="0"/>
      <w:i w:val="0"/>
      <w:iCs w:val="0"/>
      <w:color w:val="000000"/>
      <w:sz w:val="24"/>
      <w:szCs w:val="24"/>
    </w:rPr>
  </w:style>
  <w:style w:type="paragraph" w:styleId="Listparagraf">
    <w:name w:val="List Paragraph"/>
    <w:basedOn w:val="Normal"/>
    <w:uiPriority w:val="34"/>
    <w:qFormat/>
    <w:rsid w:val="002C0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86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929</TotalTime>
  <Pages>7</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4</cp:revision>
  <cp:lastPrinted>2021-12-09T14:01:00Z</cp:lastPrinted>
  <dcterms:created xsi:type="dcterms:W3CDTF">2021-12-03T19:44:00Z</dcterms:created>
  <dcterms:modified xsi:type="dcterms:W3CDTF">2025-11-17T09:17:00Z</dcterms:modified>
</cp:coreProperties>
</file>