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BD8E" w14:textId="3DC9543D" w:rsidR="006C19E0" w:rsidRPr="001463FF" w:rsidRDefault="00000000" w:rsidP="001463FF">
      <w:pPr>
        <w:pStyle w:val="ListParagraph"/>
        <w:numPr>
          <w:ilvl w:val="0"/>
          <w:numId w:val="10"/>
        </w:numPr>
        <w:tabs>
          <w:tab w:val="left" w:pos="983"/>
        </w:tabs>
        <w:spacing w:before="78"/>
        <w:rPr>
          <w:b/>
          <w:sz w:val="24"/>
        </w:rPr>
      </w:pPr>
      <w:r w:rsidRPr="001463FF">
        <w:rPr>
          <w:b/>
          <w:sz w:val="24"/>
        </w:rPr>
        <w:t>Accidente</w:t>
      </w:r>
      <w:r w:rsidR="001463FF">
        <w:rPr>
          <w:b/>
          <w:sz w:val="24"/>
        </w:rPr>
        <w:t xml:space="preserve"> </w:t>
      </w:r>
      <w:r w:rsidRPr="001463FF">
        <w:rPr>
          <w:b/>
          <w:sz w:val="24"/>
        </w:rPr>
        <w:t>le</w:t>
      </w:r>
      <w:r w:rsidRPr="001463FF">
        <w:rPr>
          <w:b/>
          <w:spacing w:val="-5"/>
          <w:sz w:val="24"/>
        </w:rPr>
        <w:t xml:space="preserve"> </w:t>
      </w:r>
      <w:r w:rsidRPr="001463FF">
        <w:rPr>
          <w:b/>
          <w:sz w:val="24"/>
        </w:rPr>
        <w:t>de</w:t>
      </w:r>
      <w:r w:rsidRPr="001463FF">
        <w:rPr>
          <w:b/>
          <w:spacing w:val="-3"/>
          <w:sz w:val="24"/>
        </w:rPr>
        <w:t xml:space="preserve"> </w:t>
      </w:r>
      <w:r w:rsidRPr="001463FF">
        <w:rPr>
          <w:b/>
          <w:sz w:val="24"/>
        </w:rPr>
        <w:t>muncă,</w:t>
      </w:r>
      <w:r w:rsidRPr="001463FF">
        <w:rPr>
          <w:b/>
          <w:spacing w:val="-2"/>
          <w:sz w:val="24"/>
        </w:rPr>
        <w:t xml:space="preserve"> </w:t>
      </w:r>
      <w:r w:rsidRPr="001463FF">
        <w:rPr>
          <w:b/>
          <w:sz w:val="24"/>
        </w:rPr>
        <w:t>comunicarea,</w:t>
      </w:r>
      <w:r w:rsidRPr="001463FF">
        <w:rPr>
          <w:b/>
          <w:spacing w:val="-3"/>
          <w:sz w:val="24"/>
        </w:rPr>
        <w:t xml:space="preserve"> </w:t>
      </w:r>
      <w:r w:rsidRPr="001463FF">
        <w:rPr>
          <w:b/>
          <w:sz w:val="24"/>
        </w:rPr>
        <w:t>înregistrarea,</w:t>
      </w:r>
      <w:r w:rsidRPr="001463FF">
        <w:rPr>
          <w:b/>
          <w:spacing w:val="-2"/>
          <w:sz w:val="24"/>
        </w:rPr>
        <w:t xml:space="preserve"> </w:t>
      </w:r>
      <w:r w:rsidRPr="001463FF">
        <w:rPr>
          <w:b/>
          <w:sz w:val="24"/>
        </w:rPr>
        <w:t>cercetare</w:t>
      </w:r>
      <w:r w:rsidRPr="001463FF">
        <w:rPr>
          <w:b/>
          <w:spacing w:val="-4"/>
          <w:sz w:val="24"/>
        </w:rPr>
        <w:t xml:space="preserve"> </w:t>
      </w:r>
      <w:r w:rsidRPr="001463FF">
        <w:rPr>
          <w:b/>
          <w:sz w:val="24"/>
        </w:rPr>
        <w:t>și</w:t>
      </w:r>
      <w:r w:rsidRPr="001463FF">
        <w:rPr>
          <w:b/>
          <w:spacing w:val="-2"/>
          <w:sz w:val="24"/>
        </w:rPr>
        <w:t xml:space="preserve"> evidența</w:t>
      </w:r>
    </w:p>
    <w:p w14:paraId="32CECFF9" w14:textId="31764E0C" w:rsidR="006C19E0" w:rsidRPr="001463FF" w:rsidRDefault="00000000" w:rsidP="001463FF">
      <w:pPr>
        <w:pStyle w:val="ListParagraph"/>
        <w:numPr>
          <w:ilvl w:val="1"/>
          <w:numId w:val="10"/>
        </w:numPr>
        <w:tabs>
          <w:tab w:val="left" w:pos="1151"/>
        </w:tabs>
        <w:rPr>
          <w:b/>
          <w:sz w:val="24"/>
        </w:rPr>
      </w:pPr>
      <w:r w:rsidRPr="001463FF">
        <w:rPr>
          <w:b/>
          <w:spacing w:val="-2"/>
          <w:sz w:val="24"/>
        </w:rPr>
        <w:t>Generalități</w:t>
      </w:r>
    </w:p>
    <w:p w14:paraId="430D3FB3" w14:textId="6CCA9969" w:rsidR="006C19E0" w:rsidRPr="001463FF" w:rsidRDefault="00000000" w:rsidP="001463FF">
      <w:pPr>
        <w:pStyle w:val="ListParagraph"/>
        <w:numPr>
          <w:ilvl w:val="1"/>
          <w:numId w:val="10"/>
        </w:numPr>
        <w:tabs>
          <w:tab w:val="left" w:pos="1151"/>
        </w:tabs>
        <w:rPr>
          <w:b/>
          <w:sz w:val="24"/>
        </w:rPr>
      </w:pPr>
      <w:r w:rsidRPr="001463FF">
        <w:rPr>
          <w:b/>
          <w:sz w:val="24"/>
        </w:rPr>
        <w:t>Comunicarea</w:t>
      </w:r>
      <w:r w:rsidRPr="001463FF">
        <w:rPr>
          <w:b/>
          <w:spacing w:val="-4"/>
          <w:sz w:val="24"/>
        </w:rPr>
        <w:t xml:space="preserve"> </w:t>
      </w:r>
      <w:r w:rsidRPr="001463FF">
        <w:rPr>
          <w:b/>
          <w:sz w:val="24"/>
        </w:rPr>
        <w:t>despre</w:t>
      </w:r>
      <w:r w:rsidRPr="001463FF">
        <w:rPr>
          <w:b/>
          <w:spacing w:val="-3"/>
          <w:sz w:val="24"/>
        </w:rPr>
        <w:t xml:space="preserve"> </w:t>
      </w:r>
      <w:r w:rsidRPr="001463FF">
        <w:rPr>
          <w:b/>
          <w:sz w:val="24"/>
        </w:rPr>
        <w:t>producerea</w:t>
      </w:r>
      <w:r w:rsidRPr="001463FF">
        <w:rPr>
          <w:b/>
          <w:spacing w:val="-4"/>
          <w:sz w:val="24"/>
        </w:rPr>
        <w:t xml:space="preserve"> </w:t>
      </w:r>
      <w:r w:rsidRPr="001463FF">
        <w:rPr>
          <w:b/>
          <w:sz w:val="24"/>
        </w:rPr>
        <w:t>accidentului</w:t>
      </w:r>
      <w:r w:rsidRPr="001463FF">
        <w:rPr>
          <w:b/>
          <w:spacing w:val="-3"/>
          <w:sz w:val="24"/>
        </w:rPr>
        <w:t xml:space="preserve"> </w:t>
      </w:r>
      <w:r w:rsidRPr="001463FF">
        <w:rPr>
          <w:b/>
          <w:sz w:val="24"/>
        </w:rPr>
        <w:t>de</w:t>
      </w:r>
      <w:r w:rsidRPr="001463FF">
        <w:rPr>
          <w:b/>
          <w:spacing w:val="-3"/>
          <w:sz w:val="24"/>
        </w:rPr>
        <w:t xml:space="preserve"> </w:t>
      </w:r>
      <w:r w:rsidRPr="001463FF">
        <w:rPr>
          <w:b/>
          <w:spacing w:val="-2"/>
          <w:sz w:val="24"/>
        </w:rPr>
        <w:t>muncă</w:t>
      </w:r>
    </w:p>
    <w:p w14:paraId="6E51915D" w14:textId="43D38707" w:rsidR="006C19E0" w:rsidRPr="001463FF" w:rsidRDefault="00000000" w:rsidP="001463FF">
      <w:pPr>
        <w:pStyle w:val="ListParagraph"/>
        <w:numPr>
          <w:ilvl w:val="1"/>
          <w:numId w:val="10"/>
        </w:numPr>
        <w:tabs>
          <w:tab w:val="left" w:pos="1151"/>
        </w:tabs>
        <w:spacing w:before="1"/>
        <w:rPr>
          <w:b/>
          <w:sz w:val="24"/>
        </w:rPr>
      </w:pPr>
      <w:r w:rsidRPr="001463FF">
        <w:rPr>
          <w:b/>
          <w:sz w:val="24"/>
        </w:rPr>
        <w:t>Cercetarea</w:t>
      </w:r>
      <w:r w:rsidRPr="001463FF">
        <w:rPr>
          <w:b/>
          <w:spacing w:val="-4"/>
          <w:sz w:val="24"/>
        </w:rPr>
        <w:t xml:space="preserve"> </w:t>
      </w:r>
      <w:r w:rsidRPr="001463FF">
        <w:rPr>
          <w:b/>
          <w:spacing w:val="-2"/>
          <w:sz w:val="24"/>
        </w:rPr>
        <w:t>accidentelor</w:t>
      </w:r>
    </w:p>
    <w:p w14:paraId="4A4286BC" w14:textId="5558AF42" w:rsidR="006C19E0" w:rsidRPr="001463FF" w:rsidRDefault="001463FF" w:rsidP="001463FF">
      <w:pPr>
        <w:tabs>
          <w:tab w:val="left" w:pos="1151"/>
        </w:tabs>
        <w:ind w:left="743"/>
        <w:rPr>
          <w:b/>
          <w:sz w:val="24"/>
        </w:rPr>
      </w:pPr>
      <w:r>
        <w:rPr>
          <w:b/>
          <w:sz w:val="24"/>
        </w:rPr>
        <w:t xml:space="preserve">5.4 </w:t>
      </w:r>
      <w:r w:rsidR="00000000" w:rsidRPr="001463FF">
        <w:rPr>
          <w:b/>
          <w:sz w:val="24"/>
        </w:rPr>
        <w:t>Finalizarea</w:t>
      </w:r>
      <w:r w:rsidR="00000000" w:rsidRPr="001463FF">
        <w:rPr>
          <w:b/>
          <w:spacing w:val="-2"/>
          <w:sz w:val="24"/>
        </w:rPr>
        <w:t xml:space="preserve"> </w:t>
      </w:r>
      <w:r w:rsidR="00000000" w:rsidRPr="001463FF">
        <w:rPr>
          <w:b/>
          <w:sz w:val="24"/>
        </w:rPr>
        <w:t>cercetării</w:t>
      </w:r>
      <w:r w:rsidR="00000000" w:rsidRPr="001463FF">
        <w:rPr>
          <w:b/>
          <w:spacing w:val="-3"/>
          <w:sz w:val="24"/>
        </w:rPr>
        <w:t xml:space="preserve"> </w:t>
      </w:r>
      <w:r w:rsidR="00000000" w:rsidRPr="001463FF">
        <w:rPr>
          <w:b/>
          <w:spacing w:val="-2"/>
          <w:sz w:val="24"/>
        </w:rPr>
        <w:t>accidentelor</w:t>
      </w:r>
    </w:p>
    <w:p w14:paraId="7537AE24" w14:textId="167B17AA" w:rsidR="006C19E0" w:rsidRPr="001463FF" w:rsidRDefault="001463FF" w:rsidP="001463FF">
      <w:pPr>
        <w:tabs>
          <w:tab w:val="left" w:pos="1151"/>
        </w:tabs>
        <w:ind w:left="743"/>
        <w:rPr>
          <w:b/>
          <w:sz w:val="24"/>
        </w:rPr>
      </w:pPr>
      <w:r>
        <w:rPr>
          <w:b/>
          <w:sz w:val="24"/>
        </w:rPr>
        <w:t xml:space="preserve">5.5 </w:t>
      </w:r>
      <w:r w:rsidR="00000000" w:rsidRPr="001463FF">
        <w:rPr>
          <w:b/>
          <w:sz w:val="24"/>
        </w:rPr>
        <w:t>Înregistrarea</w:t>
      </w:r>
      <w:r w:rsidR="00000000" w:rsidRPr="001463FF">
        <w:rPr>
          <w:b/>
          <w:spacing w:val="-3"/>
          <w:sz w:val="24"/>
        </w:rPr>
        <w:t xml:space="preserve"> </w:t>
      </w:r>
      <w:r w:rsidR="00000000" w:rsidRPr="001463FF">
        <w:rPr>
          <w:b/>
          <w:sz w:val="24"/>
        </w:rPr>
        <w:t>și</w:t>
      </w:r>
      <w:r w:rsidR="00000000" w:rsidRPr="001463FF">
        <w:rPr>
          <w:b/>
          <w:spacing w:val="-2"/>
          <w:sz w:val="24"/>
        </w:rPr>
        <w:t xml:space="preserve"> </w:t>
      </w:r>
      <w:r w:rsidR="00000000" w:rsidRPr="001463FF">
        <w:rPr>
          <w:b/>
          <w:sz w:val="24"/>
        </w:rPr>
        <w:t>evidența</w:t>
      </w:r>
      <w:r w:rsidR="00000000" w:rsidRPr="001463FF">
        <w:rPr>
          <w:b/>
          <w:spacing w:val="-2"/>
          <w:sz w:val="24"/>
        </w:rPr>
        <w:t xml:space="preserve"> accidentelor</w:t>
      </w:r>
    </w:p>
    <w:p w14:paraId="74207EBB" w14:textId="53150FA0" w:rsidR="006C19E0" w:rsidRPr="001463FF" w:rsidRDefault="001463FF" w:rsidP="001463FF">
      <w:pPr>
        <w:tabs>
          <w:tab w:val="left" w:pos="1151"/>
        </w:tabs>
        <w:ind w:left="731"/>
        <w:rPr>
          <w:b/>
          <w:sz w:val="24"/>
        </w:rPr>
      </w:pPr>
      <w:r>
        <w:rPr>
          <w:b/>
          <w:sz w:val="24"/>
        </w:rPr>
        <w:t xml:space="preserve">5.6 </w:t>
      </w:r>
      <w:r w:rsidR="00000000" w:rsidRPr="001463FF">
        <w:rPr>
          <w:b/>
          <w:sz w:val="24"/>
        </w:rPr>
        <w:t>Analiza</w:t>
      </w:r>
      <w:r w:rsidR="00000000" w:rsidRPr="001463FF">
        <w:rPr>
          <w:b/>
          <w:spacing w:val="-4"/>
          <w:sz w:val="24"/>
        </w:rPr>
        <w:t xml:space="preserve"> </w:t>
      </w:r>
      <w:r w:rsidR="00000000" w:rsidRPr="001463FF">
        <w:rPr>
          <w:b/>
          <w:sz w:val="24"/>
        </w:rPr>
        <w:t>traumatismului</w:t>
      </w:r>
      <w:r w:rsidR="00000000" w:rsidRPr="001463FF">
        <w:rPr>
          <w:b/>
          <w:spacing w:val="-3"/>
          <w:sz w:val="24"/>
        </w:rPr>
        <w:t xml:space="preserve"> </w:t>
      </w:r>
      <w:r w:rsidR="00000000" w:rsidRPr="001463FF">
        <w:rPr>
          <w:b/>
          <w:sz w:val="24"/>
        </w:rPr>
        <w:t>de</w:t>
      </w:r>
      <w:r w:rsidR="00000000" w:rsidRPr="001463FF">
        <w:rPr>
          <w:b/>
          <w:spacing w:val="-3"/>
          <w:sz w:val="24"/>
        </w:rPr>
        <w:t xml:space="preserve"> </w:t>
      </w:r>
      <w:r w:rsidR="00000000" w:rsidRPr="001463FF">
        <w:rPr>
          <w:b/>
          <w:spacing w:val="-2"/>
          <w:sz w:val="24"/>
        </w:rPr>
        <w:t>producție</w:t>
      </w:r>
    </w:p>
    <w:p w14:paraId="1DAABC41" w14:textId="243C900F" w:rsidR="006C19E0" w:rsidRPr="001463FF" w:rsidRDefault="001463FF" w:rsidP="001463FF">
      <w:pPr>
        <w:tabs>
          <w:tab w:val="left" w:pos="4480"/>
        </w:tabs>
        <w:spacing w:before="276" w:line="274" w:lineRule="exact"/>
        <w:ind w:left="4060"/>
        <w:jc w:val="both"/>
        <w:rPr>
          <w:b/>
          <w:sz w:val="24"/>
        </w:rPr>
      </w:pPr>
      <w:r>
        <w:rPr>
          <w:b/>
          <w:spacing w:val="-2"/>
          <w:sz w:val="24"/>
        </w:rPr>
        <w:t xml:space="preserve">5.1 </w:t>
      </w:r>
      <w:r w:rsidR="00000000" w:rsidRPr="001463FF">
        <w:rPr>
          <w:b/>
          <w:spacing w:val="-2"/>
          <w:sz w:val="24"/>
        </w:rPr>
        <w:t>Generalități</w:t>
      </w:r>
    </w:p>
    <w:p w14:paraId="3A04C7E1" w14:textId="77777777" w:rsidR="006C19E0" w:rsidRDefault="00000000">
      <w:pPr>
        <w:pStyle w:val="BodyText"/>
        <w:spacing w:line="274" w:lineRule="exact"/>
        <w:ind w:left="731" w:firstLine="0"/>
      </w:pPr>
      <w:r>
        <w:t>Accidentele de</w:t>
      </w:r>
      <w:r>
        <w:rPr>
          <w:spacing w:val="1"/>
        </w:rPr>
        <w:t xml:space="preserve"> </w:t>
      </w:r>
      <w:r>
        <w:t>muncă se</w:t>
      </w:r>
      <w:r>
        <w:rPr>
          <w:spacing w:val="3"/>
        </w:rPr>
        <w:t xml:space="preserve"> </w:t>
      </w:r>
      <w:r>
        <w:t>clasifică în</w:t>
      </w:r>
      <w:r>
        <w:rPr>
          <w:spacing w:val="2"/>
        </w:rPr>
        <w:t xml:space="preserve"> </w:t>
      </w:r>
      <w:r>
        <w:t>diferite</w:t>
      </w:r>
      <w:r>
        <w:rPr>
          <w:spacing w:val="1"/>
        </w:rPr>
        <w:t xml:space="preserve"> </w:t>
      </w:r>
      <w:r>
        <w:t>categorii.</w:t>
      </w:r>
      <w:r>
        <w:rPr>
          <w:spacing w:val="2"/>
        </w:rPr>
        <w:t xml:space="preserve"> </w:t>
      </w:r>
      <w:r>
        <w:t>O primă</w:t>
      </w:r>
      <w:r>
        <w:rPr>
          <w:spacing w:val="1"/>
        </w:rPr>
        <w:t xml:space="preserve"> </w:t>
      </w:r>
      <w:r>
        <w:t>clasificare se</w:t>
      </w:r>
      <w:r>
        <w:rPr>
          <w:spacing w:val="1"/>
        </w:rPr>
        <w:t xml:space="preserve"> </w:t>
      </w:r>
      <w:r>
        <w:t xml:space="preserve">referă </w:t>
      </w:r>
      <w:r>
        <w:rPr>
          <w:spacing w:val="-5"/>
        </w:rPr>
        <w:t>la:</w:t>
      </w:r>
    </w:p>
    <w:p w14:paraId="6474DA67" w14:textId="77777777" w:rsidR="006C19E0" w:rsidRDefault="00000000">
      <w:pPr>
        <w:pStyle w:val="ListParagraph"/>
        <w:numPr>
          <w:ilvl w:val="0"/>
          <w:numId w:val="7"/>
        </w:numPr>
        <w:tabs>
          <w:tab w:val="left" w:pos="268"/>
        </w:tabs>
        <w:ind w:left="268" w:hanging="245"/>
        <w:jc w:val="both"/>
        <w:rPr>
          <w:sz w:val="24"/>
        </w:rPr>
      </w:pPr>
      <w:r>
        <w:rPr>
          <w:sz w:val="24"/>
        </w:rPr>
        <w:t>accidente</w:t>
      </w:r>
      <w:r>
        <w:rPr>
          <w:spacing w:val="-2"/>
          <w:sz w:val="24"/>
        </w:rPr>
        <w:t xml:space="preserve"> </w:t>
      </w:r>
      <w:r>
        <w:rPr>
          <w:sz w:val="24"/>
        </w:rPr>
        <w:t>de</w:t>
      </w:r>
      <w:r>
        <w:rPr>
          <w:spacing w:val="-2"/>
          <w:sz w:val="24"/>
        </w:rPr>
        <w:t xml:space="preserve"> </w:t>
      </w:r>
      <w:r>
        <w:rPr>
          <w:sz w:val="24"/>
        </w:rPr>
        <w:t>muncă; b)</w:t>
      </w:r>
      <w:r>
        <w:rPr>
          <w:spacing w:val="-1"/>
          <w:sz w:val="24"/>
        </w:rPr>
        <w:t xml:space="preserve"> </w:t>
      </w:r>
      <w:r>
        <w:rPr>
          <w:sz w:val="24"/>
        </w:rPr>
        <w:t>accidente în</w:t>
      </w:r>
      <w:r>
        <w:rPr>
          <w:spacing w:val="-1"/>
          <w:sz w:val="24"/>
        </w:rPr>
        <w:t xml:space="preserve"> </w:t>
      </w:r>
      <w:r>
        <w:rPr>
          <w:sz w:val="24"/>
        </w:rPr>
        <w:t>afara</w:t>
      </w:r>
      <w:r>
        <w:rPr>
          <w:spacing w:val="-2"/>
          <w:sz w:val="24"/>
        </w:rPr>
        <w:t xml:space="preserve"> muncii.</w:t>
      </w:r>
    </w:p>
    <w:p w14:paraId="71EB8F2F" w14:textId="77777777" w:rsidR="006C19E0" w:rsidRDefault="00000000">
      <w:pPr>
        <w:pStyle w:val="BodyText"/>
        <w:ind w:right="23"/>
      </w:pPr>
      <w:r>
        <w:t>Prin accident de muncă se înţelege un eveniment care a produs vătămarea violentă a organismului salariatului (leziune, stres psihologic, electrocutare, arsură, degerare, asfixiere, intoxicaţie acută, leziuni corporale provocate de insecte şi animale, de calamităţi naturale etc.), ca</w:t>
      </w:r>
      <w:r>
        <w:rPr>
          <w:spacing w:val="-1"/>
        </w:rPr>
        <w:t xml:space="preserve"> </w:t>
      </w:r>
      <w:r>
        <w:t>urmare a</w:t>
      </w:r>
      <w:r>
        <w:rPr>
          <w:spacing w:val="-1"/>
        </w:rPr>
        <w:t xml:space="preserve"> </w:t>
      </w:r>
      <w:r>
        <w:t>acţiunii unui factor</w:t>
      </w:r>
      <w:r>
        <w:rPr>
          <w:spacing w:val="-1"/>
        </w:rPr>
        <w:t xml:space="preserve"> </w:t>
      </w:r>
      <w:r>
        <w:t>de</w:t>
      </w:r>
      <w:r>
        <w:rPr>
          <w:spacing w:val="-1"/>
        </w:rPr>
        <w:t xml:space="preserve"> </w:t>
      </w:r>
      <w:r>
        <w:t>risc (însuşire, stare, proces, fenomen, comportament) propriu unui element al sistemului de muncă (executant, sarcini de muncă, mijloace de producţie, mediu de muncă) şi care a condus la pierderea temporară sau permanentă a capacităţii de muncă ori la decesul salariatului, survenit:</w:t>
      </w:r>
    </w:p>
    <w:p w14:paraId="74E1023F" w14:textId="77777777" w:rsidR="006C19E0" w:rsidRDefault="00000000">
      <w:pPr>
        <w:pStyle w:val="ListParagraph"/>
        <w:numPr>
          <w:ilvl w:val="1"/>
          <w:numId w:val="7"/>
        </w:numPr>
        <w:tabs>
          <w:tab w:val="left" w:pos="976"/>
        </w:tabs>
        <w:ind w:hanging="245"/>
        <w:jc w:val="both"/>
        <w:rPr>
          <w:sz w:val="24"/>
        </w:rPr>
      </w:pPr>
      <w:r>
        <w:rPr>
          <w:sz w:val="24"/>
        </w:rPr>
        <w:t>în</w:t>
      </w:r>
      <w:r>
        <w:rPr>
          <w:spacing w:val="-3"/>
          <w:sz w:val="24"/>
        </w:rPr>
        <w:t xml:space="preserve"> </w:t>
      </w:r>
      <w:r>
        <w:rPr>
          <w:sz w:val="24"/>
        </w:rPr>
        <w:t>timpul</w:t>
      </w:r>
      <w:r>
        <w:rPr>
          <w:spacing w:val="-2"/>
          <w:sz w:val="24"/>
        </w:rPr>
        <w:t xml:space="preserve"> </w:t>
      </w:r>
      <w:r>
        <w:rPr>
          <w:sz w:val="24"/>
        </w:rPr>
        <w:t>îndeplinirii</w:t>
      </w:r>
      <w:r>
        <w:rPr>
          <w:spacing w:val="-1"/>
          <w:sz w:val="24"/>
        </w:rPr>
        <w:t xml:space="preserve"> </w:t>
      </w:r>
      <w:r>
        <w:rPr>
          <w:sz w:val="24"/>
        </w:rPr>
        <w:t>sarcinii</w:t>
      </w:r>
      <w:r>
        <w:rPr>
          <w:spacing w:val="-1"/>
          <w:sz w:val="24"/>
        </w:rPr>
        <w:t xml:space="preserve"> </w:t>
      </w:r>
      <w:r>
        <w:rPr>
          <w:sz w:val="24"/>
        </w:rPr>
        <w:t>de</w:t>
      </w:r>
      <w:r>
        <w:rPr>
          <w:spacing w:val="-1"/>
          <w:sz w:val="24"/>
        </w:rPr>
        <w:t xml:space="preserve"> </w:t>
      </w:r>
      <w:r>
        <w:rPr>
          <w:sz w:val="24"/>
        </w:rPr>
        <w:t>muncă</w:t>
      </w:r>
      <w:r>
        <w:rPr>
          <w:spacing w:val="-2"/>
          <w:sz w:val="24"/>
        </w:rPr>
        <w:t xml:space="preserve"> </w:t>
      </w:r>
      <w:r>
        <w:rPr>
          <w:sz w:val="24"/>
        </w:rPr>
        <w:t>sau</w:t>
      </w:r>
      <w:r>
        <w:rPr>
          <w:spacing w:val="-1"/>
          <w:sz w:val="24"/>
        </w:rPr>
        <w:t xml:space="preserve"> </w:t>
      </w:r>
      <w:r>
        <w:rPr>
          <w:sz w:val="24"/>
        </w:rPr>
        <w:t>obligaţiilor</w:t>
      </w:r>
      <w:r>
        <w:rPr>
          <w:spacing w:val="-1"/>
          <w:sz w:val="24"/>
        </w:rPr>
        <w:t xml:space="preserve"> </w:t>
      </w:r>
      <w:r>
        <w:rPr>
          <w:sz w:val="24"/>
        </w:rPr>
        <w:t>de</w:t>
      </w:r>
      <w:r>
        <w:rPr>
          <w:spacing w:val="-2"/>
          <w:sz w:val="24"/>
        </w:rPr>
        <w:t xml:space="preserve"> serviciu;</w:t>
      </w:r>
    </w:p>
    <w:p w14:paraId="7720149C" w14:textId="77777777" w:rsidR="006C19E0" w:rsidRDefault="00000000">
      <w:pPr>
        <w:pStyle w:val="ListParagraph"/>
        <w:numPr>
          <w:ilvl w:val="1"/>
          <w:numId w:val="7"/>
        </w:numPr>
        <w:tabs>
          <w:tab w:val="left" w:pos="995"/>
        </w:tabs>
        <w:ind w:left="23" w:right="23" w:firstLine="707"/>
        <w:jc w:val="both"/>
        <w:rPr>
          <w:sz w:val="24"/>
        </w:rPr>
      </w:pPr>
      <w:r>
        <w:rPr>
          <w:sz w:val="24"/>
        </w:rPr>
        <w:t>înainte de începerea sau după încetarea lucrului, când salariatul se deplasează de la intrarea în incinta întreprinderii, instituţiei, organizaţiei până la locul de muncă şi invers, îşi schimbă îmbrăcămintea personală, echipamentul individual de protecţie şi de lucru, şi invers, preia sau predă locul de muncă şi mijloacele de producţie;</w:t>
      </w:r>
    </w:p>
    <w:p w14:paraId="24C389E7" w14:textId="77777777" w:rsidR="006C19E0" w:rsidRDefault="00000000">
      <w:pPr>
        <w:pStyle w:val="ListParagraph"/>
        <w:numPr>
          <w:ilvl w:val="1"/>
          <w:numId w:val="7"/>
        </w:numPr>
        <w:tabs>
          <w:tab w:val="left" w:pos="1046"/>
        </w:tabs>
        <w:spacing w:before="1"/>
        <w:ind w:left="23" w:right="21" w:firstLine="767"/>
        <w:jc w:val="both"/>
        <w:rPr>
          <w:sz w:val="24"/>
        </w:rPr>
      </w:pPr>
      <w:r>
        <w:rPr>
          <w:sz w:val="24"/>
        </w:rPr>
        <w:t>în timpul pauzelor stabilite, când salariatul se află pe teritoriul unităţii sau la locul său de muncă, precum şi în timpul frecventării încăperilor sanitaroigienice sau auxiliare;</w:t>
      </w:r>
    </w:p>
    <w:p w14:paraId="7C8E25AD" w14:textId="77777777" w:rsidR="006C19E0" w:rsidRDefault="00000000">
      <w:pPr>
        <w:pStyle w:val="ListParagraph"/>
        <w:numPr>
          <w:ilvl w:val="1"/>
          <w:numId w:val="7"/>
        </w:numPr>
        <w:tabs>
          <w:tab w:val="left" w:pos="1036"/>
        </w:tabs>
        <w:ind w:left="23" w:right="25" w:firstLine="707"/>
        <w:jc w:val="both"/>
        <w:rPr>
          <w:sz w:val="24"/>
        </w:rPr>
      </w:pPr>
      <w:r>
        <w:rPr>
          <w:sz w:val="24"/>
        </w:rPr>
        <w:t xml:space="preserve">în timpul deplasării de la domiciliu la lucru, şi invers, cu transportul oferit de unitate, în modul stabilit, precum şi în timpul îmbarcării sau debarcării din acest mijloc de </w:t>
      </w:r>
      <w:r>
        <w:rPr>
          <w:spacing w:val="-2"/>
          <w:sz w:val="24"/>
        </w:rPr>
        <w:t>transport;</w:t>
      </w:r>
    </w:p>
    <w:p w14:paraId="744857FA" w14:textId="77777777" w:rsidR="006C19E0" w:rsidRDefault="00000000">
      <w:pPr>
        <w:pStyle w:val="ListParagraph"/>
        <w:numPr>
          <w:ilvl w:val="1"/>
          <w:numId w:val="7"/>
        </w:numPr>
        <w:tabs>
          <w:tab w:val="left" w:pos="995"/>
        </w:tabs>
        <w:ind w:left="23" w:right="21" w:firstLine="707"/>
        <w:jc w:val="both"/>
        <w:rPr>
          <w:sz w:val="24"/>
        </w:rPr>
      </w:pPr>
      <w:r>
        <w:rPr>
          <w:sz w:val="24"/>
        </w:rPr>
        <w:t xml:space="preserve">în timpul deplasării de la unitatea în care este încadrat salariatul, până la locul de muncă, organizat în afara teritoriului unităţii, sau până la o altă unitate, şi invers, pentru îndeplinirea unei sarcini de muncă sau a obligaţiilor de serviciu, în timpul util pentru aceasta şi pe traseul stabilit al deplasării, indiferent de modul de deplasare sau mijlocul de transport </w:t>
      </w:r>
      <w:r>
        <w:rPr>
          <w:spacing w:val="-2"/>
          <w:sz w:val="24"/>
        </w:rPr>
        <w:t>utilizat;</w:t>
      </w:r>
    </w:p>
    <w:p w14:paraId="16641506" w14:textId="77777777" w:rsidR="006C19E0" w:rsidRDefault="00000000">
      <w:pPr>
        <w:pStyle w:val="ListParagraph"/>
        <w:numPr>
          <w:ilvl w:val="1"/>
          <w:numId w:val="7"/>
        </w:numPr>
        <w:tabs>
          <w:tab w:val="left" w:pos="956"/>
        </w:tabs>
        <w:ind w:left="23" w:right="25" w:firstLine="707"/>
        <w:jc w:val="both"/>
        <w:rPr>
          <w:sz w:val="24"/>
        </w:rPr>
      </w:pPr>
      <w:r>
        <w:rPr>
          <w:sz w:val="24"/>
        </w:rPr>
        <w:t>în cadrul participării la acţiuni culturale, sportive sau la alte activităţi organizate de unitate în baza ordinului sau dispoziţiei emise de angajator;</w:t>
      </w:r>
    </w:p>
    <w:p w14:paraId="18873CC2" w14:textId="77777777" w:rsidR="006C19E0" w:rsidRDefault="00000000">
      <w:pPr>
        <w:pStyle w:val="ListParagraph"/>
        <w:numPr>
          <w:ilvl w:val="1"/>
          <w:numId w:val="7"/>
        </w:numPr>
        <w:tabs>
          <w:tab w:val="left" w:pos="994"/>
        </w:tabs>
        <w:spacing w:before="1"/>
        <w:ind w:left="23" w:right="23" w:firstLine="707"/>
        <w:jc w:val="both"/>
        <w:rPr>
          <w:sz w:val="24"/>
        </w:rPr>
      </w:pPr>
      <w:r>
        <w:rPr>
          <w:sz w:val="24"/>
        </w:rPr>
        <w:t>în cadrul acţiunii întreprinse din proprie iniţiativă pentru prevenirea sau înlăturarea unui pericol ori pentru salvarea altui salariat de la un pericol în circumstanţele specificate la literele a),b),с),d) şi f) ale prezentului punct;</w:t>
      </w:r>
    </w:p>
    <w:p w14:paraId="17328D16" w14:textId="77777777" w:rsidR="006C19E0" w:rsidRDefault="00000000">
      <w:pPr>
        <w:pStyle w:val="ListParagraph"/>
        <w:numPr>
          <w:ilvl w:val="1"/>
          <w:numId w:val="7"/>
        </w:numPr>
        <w:tabs>
          <w:tab w:val="left" w:pos="1048"/>
        </w:tabs>
        <w:ind w:left="23" w:right="27" w:firstLine="707"/>
        <w:jc w:val="both"/>
        <w:rPr>
          <w:sz w:val="24"/>
        </w:rPr>
      </w:pPr>
      <w:r>
        <w:rPr>
          <w:sz w:val="24"/>
        </w:rPr>
        <w:t>în timpul instruirii de producţie sau practicii profesionale în bază de contract încheiat între angajator şi instituţia de învăţământ, între angajator, elevi şi studenţi.</w:t>
      </w:r>
    </w:p>
    <w:p w14:paraId="095B37B9" w14:textId="77777777" w:rsidR="006C19E0" w:rsidRDefault="00000000">
      <w:pPr>
        <w:pStyle w:val="BodyText"/>
        <w:ind w:right="23"/>
      </w:pPr>
      <w:r>
        <w:t>Prin accident în afara muncii se înţelege un eveniment care a provocat vătămarea violentă a organismului salariatului, chiar dacă s-a produs în timpul de muncă al acestuia, la locul de</w:t>
      </w:r>
      <w:r>
        <w:rPr>
          <w:spacing w:val="-1"/>
        </w:rPr>
        <w:t xml:space="preserve"> </w:t>
      </w:r>
      <w:r>
        <w:t>muncă</w:t>
      </w:r>
      <w:r>
        <w:rPr>
          <w:spacing w:val="-2"/>
        </w:rPr>
        <w:t xml:space="preserve"> </w:t>
      </w:r>
      <w:r>
        <w:t>sau pe</w:t>
      </w:r>
      <w:r>
        <w:rPr>
          <w:spacing w:val="-1"/>
        </w:rPr>
        <w:t xml:space="preserve"> </w:t>
      </w:r>
      <w:r>
        <w:t>teritoriul unităţii, cauza</w:t>
      </w:r>
      <w:r>
        <w:rPr>
          <w:spacing w:val="-1"/>
        </w:rPr>
        <w:t xml:space="preserve"> </w:t>
      </w:r>
      <w:r>
        <w:t>directă</w:t>
      </w:r>
      <w:r>
        <w:rPr>
          <w:spacing w:val="-1"/>
        </w:rPr>
        <w:t xml:space="preserve"> </w:t>
      </w:r>
      <w:r>
        <w:t>a căruia este</w:t>
      </w:r>
      <w:r>
        <w:rPr>
          <w:spacing w:val="-1"/>
        </w:rPr>
        <w:t xml:space="preserve"> </w:t>
      </w:r>
      <w:r>
        <w:t>determinată</w:t>
      </w:r>
      <w:r>
        <w:rPr>
          <w:spacing w:val="-1"/>
        </w:rPr>
        <w:t xml:space="preserve"> </w:t>
      </w:r>
      <w:r>
        <w:t>de</w:t>
      </w:r>
      <w:r>
        <w:rPr>
          <w:spacing w:val="-1"/>
        </w:rPr>
        <w:t xml:space="preserve"> </w:t>
      </w:r>
      <w:r>
        <w:t>fapte</w:t>
      </w:r>
      <w:r>
        <w:rPr>
          <w:spacing w:val="-1"/>
        </w:rPr>
        <w:t xml:space="preserve"> </w:t>
      </w:r>
      <w:r>
        <w:t>ce</w:t>
      </w:r>
      <w:r>
        <w:rPr>
          <w:spacing w:val="-1"/>
        </w:rPr>
        <w:t xml:space="preserve"> </w:t>
      </w:r>
      <w:r>
        <w:t>nu au legătură cu îndeplinirea sarcinii de muncă sau obligaţiilor de serviciu (joacă, încăierare, automutilare intenţionată, sinucidere, cazuri de boală latentă şi moarte naturală, folosire a mijloacelor de producţie în scopuri personale fără permisiunea angajatorului sau conducătorului, comitere a unui furt din avutul unităţii, angajatorului persoană fizică şi altele de acest gen). Activităţile, actele sau faptele menţionate în prezentul punct trebuie să fie confirmate prin documente corespunzătoare.</w:t>
      </w:r>
    </w:p>
    <w:p w14:paraId="0B756690" w14:textId="77777777" w:rsidR="006C19E0" w:rsidRDefault="006C19E0">
      <w:pPr>
        <w:pStyle w:val="BodyText"/>
        <w:sectPr w:rsidR="006C19E0">
          <w:type w:val="continuous"/>
          <w:pgSz w:w="11910" w:h="16840"/>
          <w:pgMar w:top="1340" w:right="1417" w:bottom="280" w:left="1417" w:header="720" w:footer="720" w:gutter="0"/>
          <w:cols w:space="720"/>
        </w:sectPr>
      </w:pPr>
    </w:p>
    <w:p w14:paraId="31EC5830" w14:textId="77777777" w:rsidR="006C19E0" w:rsidRDefault="00000000">
      <w:pPr>
        <w:pStyle w:val="BodyText"/>
        <w:spacing w:before="74"/>
        <w:ind w:right="27"/>
      </w:pPr>
      <w:r>
        <w:lastRenderedPageBreak/>
        <w:t>În dependență de consecințele produse, accidentele de muncă se clasifică în următoarele categorii:</w:t>
      </w:r>
    </w:p>
    <w:p w14:paraId="52FFF3EA" w14:textId="77777777" w:rsidR="006C19E0" w:rsidRDefault="00000000">
      <w:pPr>
        <w:pStyle w:val="ListParagraph"/>
        <w:numPr>
          <w:ilvl w:val="0"/>
          <w:numId w:val="6"/>
        </w:numPr>
        <w:tabs>
          <w:tab w:val="left" w:pos="1043"/>
        </w:tabs>
        <w:ind w:right="20" w:firstLine="767"/>
        <w:jc w:val="both"/>
        <w:rPr>
          <w:sz w:val="24"/>
        </w:rPr>
      </w:pPr>
      <w:r>
        <w:rPr>
          <w:sz w:val="24"/>
        </w:rPr>
        <w:t>accident care produce incapacitate temporară de muncă – eveniment ce a provocat pierderea parţială sau totală de către salariat a capacităţii de muncă pentru un interval de timp de cel puţin o zi, cu caracter reversibil după terminarea tratamentului medical, confirmată de instituţia medicală în modul stabilit;</w:t>
      </w:r>
    </w:p>
    <w:p w14:paraId="403D46FA" w14:textId="77777777" w:rsidR="006C19E0" w:rsidRDefault="00000000">
      <w:pPr>
        <w:pStyle w:val="ListParagraph"/>
        <w:numPr>
          <w:ilvl w:val="0"/>
          <w:numId w:val="6"/>
        </w:numPr>
        <w:tabs>
          <w:tab w:val="left" w:pos="1067"/>
        </w:tabs>
        <w:ind w:right="20" w:firstLine="707"/>
        <w:jc w:val="both"/>
        <w:rPr>
          <w:sz w:val="24"/>
        </w:rPr>
      </w:pPr>
      <w:r>
        <w:rPr>
          <w:sz w:val="24"/>
        </w:rPr>
        <w:t>accident grav – eveniment care a provocat vătămarea gravă a organismului salariatului, confirmată de instituţia medicală în modul stabilit;</w:t>
      </w:r>
    </w:p>
    <w:p w14:paraId="09D8BF0A" w14:textId="77777777" w:rsidR="006C19E0" w:rsidRDefault="00000000">
      <w:pPr>
        <w:pStyle w:val="ListParagraph"/>
        <w:numPr>
          <w:ilvl w:val="0"/>
          <w:numId w:val="6"/>
        </w:numPr>
        <w:tabs>
          <w:tab w:val="left" w:pos="988"/>
        </w:tabs>
        <w:ind w:right="18" w:firstLine="707"/>
        <w:jc w:val="both"/>
        <w:rPr>
          <w:sz w:val="24"/>
        </w:rPr>
      </w:pPr>
      <w:r>
        <w:rPr>
          <w:sz w:val="24"/>
        </w:rPr>
        <w:t>accident mortal – eveniment care a cauzat, imediat sau după un anumit interval de timp de la producerea lui, decesul salariatului, confirmat de instituţia de expertiză medico- legală în modul stabilit.</w:t>
      </w:r>
    </w:p>
    <w:p w14:paraId="5B258A6B" w14:textId="77777777" w:rsidR="006C19E0" w:rsidRDefault="00000000">
      <w:pPr>
        <w:pStyle w:val="BodyText"/>
        <w:ind w:right="24"/>
      </w:pPr>
      <w:r>
        <w:t>Deci accidentul de muncă poate provoca accidentatului incapacitate temporară de muncă, invaliditate sau deces, care pot surveni imediat după accident sau la un anumit</w:t>
      </w:r>
      <w:r>
        <w:rPr>
          <w:spacing w:val="40"/>
        </w:rPr>
        <w:t xml:space="preserve"> </w:t>
      </w:r>
      <w:r>
        <w:t>interval de timp.</w:t>
      </w:r>
    </w:p>
    <w:p w14:paraId="4A3C1605" w14:textId="77777777" w:rsidR="006C19E0" w:rsidRDefault="00000000">
      <w:pPr>
        <w:pStyle w:val="BodyText"/>
        <w:spacing w:before="1"/>
        <w:ind w:right="21"/>
      </w:pPr>
      <w:r>
        <w:rPr>
          <w:i/>
        </w:rPr>
        <w:t>Incapacitatea temporară de muncă</w:t>
      </w:r>
      <w:r>
        <w:t>.</w:t>
      </w:r>
      <w:r>
        <w:rPr>
          <w:spacing w:val="40"/>
        </w:rPr>
        <w:t xml:space="preserve"> </w:t>
      </w:r>
      <w:r>
        <w:t>Consecința cea mai puțin gravă a acestei provocări o constituie incapacitatea temporară a accidentatului de a desfășura activitatea ca rezultat a tulburării unei stări funcționale (de cel puțin o zi în săptămînă). Aprecierea respective o face medical, atestată printr-un certificate ulterior aplicînd un tratament adecvat, incapacitatea obține caracter reversibil.</w:t>
      </w:r>
    </w:p>
    <w:p w14:paraId="7E258DE9" w14:textId="77777777" w:rsidR="006C19E0" w:rsidRDefault="00000000">
      <w:pPr>
        <w:pStyle w:val="BodyText"/>
        <w:ind w:right="23"/>
      </w:pPr>
      <w:r>
        <w:rPr>
          <w:i/>
        </w:rPr>
        <w:t xml:space="preserve">Invaliditatea </w:t>
      </w:r>
      <w:r>
        <w:t>constă</w:t>
      </w:r>
      <w:r>
        <w:rPr>
          <w:spacing w:val="-1"/>
        </w:rPr>
        <w:t xml:space="preserve"> </w:t>
      </w:r>
      <w:r>
        <w:t>într-o infirmitate</w:t>
      </w:r>
      <w:r>
        <w:rPr>
          <w:spacing w:val="-1"/>
        </w:rPr>
        <w:t xml:space="preserve"> </w:t>
      </w:r>
      <w:r>
        <w:t>permanentă, care conduce</w:t>
      </w:r>
      <w:r>
        <w:rPr>
          <w:spacing w:val="-1"/>
        </w:rPr>
        <w:t xml:space="preserve"> </w:t>
      </w:r>
      <w:r>
        <w:t>la pierderea</w:t>
      </w:r>
      <w:r>
        <w:rPr>
          <w:spacing w:val="-1"/>
        </w:rPr>
        <w:t xml:space="preserve"> </w:t>
      </w:r>
      <w:r>
        <w:t>totală</w:t>
      </w:r>
      <w:r>
        <w:rPr>
          <w:spacing w:val="-1"/>
        </w:rPr>
        <w:t xml:space="preserve"> </w:t>
      </w:r>
      <w:r>
        <w:t>sau parțialî a capacității de muncă. Se consider invaliditate: pierderea unui simț, a unui organ (capacitatea de muncărămînînd intactă), traumatismele craniene, toracice, abdominale sau lombare, fracturile coloanei vertebrale sau bazinului, fracturile deschise sau cele soldate cu deplasarea fragmentelor, arsurile de gradul II și III etc.</w:t>
      </w:r>
    </w:p>
    <w:p w14:paraId="01C22A85" w14:textId="77777777" w:rsidR="006C19E0" w:rsidRDefault="00000000">
      <w:pPr>
        <w:pStyle w:val="BodyText"/>
        <w:ind w:right="22"/>
      </w:pPr>
      <w:r>
        <w:t>Aprecierea invalidității se face de către medical care acordă asistență de urgență și eliberează certificatul medical. Invaliditatea de regulă are character ireversibil, prin tratament și îngrijire medical se obține doar repararea vătămării produse organismului, nu și vindecarea tulburării funcționale.</w:t>
      </w:r>
    </w:p>
    <w:p w14:paraId="10E5E1FF" w14:textId="77777777" w:rsidR="006C19E0" w:rsidRDefault="00000000">
      <w:pPr>
        <w:pStyle w:val="BodyText"/>
        <w:ind w:right="27"/>
      </w:pPr>
      <w:r>
        <w:t xml:space="preserve">În funcție de gradul de afectare a capacității de muncă există următoarele grade de </w:t>
      </w:r>
      <w:r>
        <w:rPr>
          <w:spacing w:val="-2"/>
        </w:rPr>
        <w:t>invaliditate:</w:t>
      </w:r>
    </w:p>
    <w:p w14:paraId="5E1BB786" w14:textId="77777777" w:rsidR="006C19E0" w:rsidRDefault="00000000">
      <w:pPr>
        <w:pStyle w:val="ListParagraph"/>
        <w:numPr>
          <w:ilvl w:val="0"/>
          <w:numId w:val="5"/>
        </w:numPr>
        <w:tabs>
          <w:tab w:val="left" w:pos="743"/>
        </w:tabs>
        <w:ind w:right="23"/>
        <w:jc w:val="both"/>
        <w:rPr>
          <w:sz w:val="24"/>
        </w:rPr>
      </w:pPr>
      <w:r>
        <w:rPr>
          <w:sz w:val="24"/>
        </w:rPr>
        <w:t>gradul I, cînd persoana afectată și-a pierdut total capacitatea de muncă și nu are posibilitatea</w:t>
      </w:r>
      <w:r>
        <w:rPr>
          <w:spacing w:val="-4"/>
          <w:sz w:val="24"/>
        </w:rPr>
        <w:t xml:space="preserve"> </w:t>
      </w:r>
      <w:r>
        <w:rPr>
          <w:sz w:val="24"/>
        </w:rPr>
        <w:t>autoservirii</w:t>
      </w:r>
      <w:r>
        <w:rPr>
          <w:spacing w:val="-3"/>
          <w:sz w:val="24"/>
        </w:rPr>
        <w:t xml:space="preserve"> </w:t>
      </w:r>
      <w:r>
        <w:rPr>
          <w:sz w:val="24"/>
        </w:rPr>
        <w:t>(în</w:t>
      </w:r>
      <w:r>
        <w:rPr>
          <w:spacing w:val="-3"/>
          <w:sz w:val="24"/>
        </w:rPr>
        <w:t xml:space="preserve"> </w:t>
      </w:r>
      <w:r>
        <w:rPr>
          <w:sz w:val="24"/>
        </w:rPr>
        <w:t>caz</w:t>
      </w:r>
      <w:r>
        <w:rPr>
          <w:spacing w:val="-2"/>
          <w:sz w:val="24"/>
        </w:rPr>
        <w:t xml:space="preserve"> </w:t>
      </w:r>
      <w:r>
        <w:rPr>
          <w:sz w:val="24"/>
        </w:rPr>
        <w:t>de</w:t>
      </w:r>
      <w:r>
        <w:rPr>
          <w:spacing w:val="-4"/>
          <w:sz w:val="24"/>
        </w:rPr>
        <w:t xml:space="preserve"> </w:t>
      </w:r>
      <w:r>
        <w:rPr>
          <w:sz w:val="24"/>
        </w:rPr>
        <w:t>orbire,</w:t>
      </w:r>
      <w:r>
        <w:rPr>
          <w:spacing w:val="-1"/>
          <w:sz w:val="24"/>
        </w:rPr>
        <w:t xml:space="preserve"> </w:t>
      </w:r>
      <w:r>
        <w:rPr>
          <w:sz w:val="24"/>
        </w:rPr>
        <w:t>amputare</w:t>
      </w:r>
      <w:r>
        <w:rPr>
          <w:spacing w:val="-5"/>
          <w:sz w:val="24"/>
        </w:rPr>
        <w:t xml:space="preserve"> </w:t>
      </w:r>
      <w:r>
        <w:rPr>
          <w:sz w:val="24"/>
        </w:rPr>
        <w:t>a</w:t>
      </w:r>
      <w:r>
        <w:rPr>
          <w:spacing w:val="-4"/>
          <w:sz w:val="24"/>
        </w:rPr>
        <w:t xml:space="preserve"> </w:t>
      </w:r>
      <w:r>
        <w:rPr>
          <w:sz w:val="24"/>
        </w:rPr>
        <w:t>ambelor</w:t>
      </w:r>
      <w:r>
        <w:rPr>
          <w:spacing w:val="-3"/>
          <w:sz w:val="24"/>
        </w:rPr>
        <w:t xml:space="preserve"> </w:t>
      </w:r>
      <w:r>
        <w:rPr>
          <w:sz w:val="24"/>
        </w:rPr>
        <w:t>mîini</w:t>
      </w:r>
      <w:r>
        <w:rPr>
          <w:spacing w:val="-3"/>
          <w:sz w:val="24"/>
        </w:rPr>
        <w:t xml:space="preserve"> </w:t>
      </w:r>
      <w:r>
        <w:rPr>
          <w:sz w:val="24"/>
        </w:rPr>
        <w:t>sau</w:t>
      </w:r>
      <w:r>
        <w:rPr>
          <w:spacing w:val="-3"/>
          <w:sz w:val="24"/>
        </w:rPr>
        <w:t xml:space="preserve"> </w:t>
      </w:r>
      <w:r>
        <w:rPr>
          <w:sz w:val="24"/>
        </w:rPr>
        <w:t>picioare</w:t>
      </w:r>
      <w:r>
        <w:rPr>
          <w:spacing w:val="-3"/>
          <w:sz w:val="24"/>
        </w:rPr>
        <w:t xml:space="preserve"> </w:t>
      </w:r>
      <w:r>
        <w:rPr>
          <w:sz w:val="24"/>
        </w:rPr>
        <w:t>etc.);</w:t>
      </w:r>
    </w:p>
    <w:p w14:paraId="685C6FE3" w14:textId="77777777" w:rsidR="006C19E0" w:rsidRDefault="00000000">
      <w:pPr>
        <w:pStyle w:val="ListParagraph"/>
        <w:numPr>
          <w:ilvl w:val="0"/>
          <w:numId w:val="5"/>
        </w:numPr>
        <w:tabs>
          <w:tab w:val="left" w:pos="743"/>
        </w:tabs>
        <w:ind w:right="24"/>
        <w:jc w:val="both"/>
        <w:rPr>
          <w:sz w:val="24"/>
        </w:rPr>
      </w:pPr>
      <w:r>
        <w:rPr>
          <w:sz w:val="24"/>
        </w:rPr>
        <w:t>graddul II, cînd persoana afetată și-a pierdut complect capacitatea de muncă dar se poate autoservi;</w:t>
      </w:r>
    </w:p>
    <w:p w14:paraId="3D3D39FF" w14:textId="77777777" w:rsidR="006C19E0" w:rsidRDefault="00000000">
      <w:pPr>
        <w:pStyle w:val="ListParagraph"/>
        <w:numPr>
          <w:ilvl w:val="0"/>
          <w:numId w:val="5"/>
        </w:numPr>
        <w:tabs>
          <w:tab w:val="left" w:pos="743"/>
        </w:tabs>
        <w:spacing w:before="1"/>
        <w:ind w:right="22"/>
        <w:jc w:val="both"/>
        <w:rPr>
          <w:sz w:val="24"/>
        </w:rPr>
      </w:pPr>
      <w:r>
        <w:rPr>
          <w:sz w:val="24"/>
        </w:rPr>
        <w:t xml:space="preserve">gradul III, cînd persoana afectatîă și-a pierdut partial capacitatea de muncă, dar își poate continua activitatea la același loc de muncă, însă în condițiile unui program </w:t>
      </w:r>
      <w:r>
        <w:rPr>
          <w:spacing w:val="-2"/>
          <w:sz w:val="24"/>
        </w:rPr>
        <w:t>redus.</w:t>
      </w:r>
    </w:p>
    <w:p w14:paraId="70E6C001" w14:textId="77777777" w:rsidR="006C19E0" w:rsidRDefault="00000000">
      <w:pPr>
        <w:pStyle w:val="BodyText"/>
        <w:ind w:right="22" w:firstLine="719"/>
      </w:pPr>
      <w:r>
        <w:t>Decesul. În cazul decesului este afectată nu numai integritatea organismului și capacitatea de muncă, ci însăși viața. Un accident de muncă poate fi considerat mortal, chiar dacă decesul a survenit după un interval de timp, cu condiția să se confirme în baza unu act a expertizei medico-legală.</w:t>
      </w:r>
    </w:p>
    <w:p w14:paraId="5F60D46E" w14:textId="77777777" w:rsidR="006C19E0" w:rsidRDefault="00000000">
      <w:pPr>
        <w:pStyle w:val="BodyText"/>
        <w:ind w:right="27"/>
      </w:pPr>
      <w:r>
        <w:t>În</w:t>
      </w:r>
      <w:r>
        <w:rPr>
          <w:spacing w:val="-1"/>
        </w:rPr>
        <w:t xml:space="preserve"> </w:t>
      </w:r>
      <w:r>
        <w:t>dependență</w:t>
      </w:r>
      <w:r>
        <w:rPr>
          <w:spacing w:val="-2"/>
        </w:rPr>
        <w:t xml:space="preserve"> </w:t>
      </w:r>
      <w:r>
        <w:t>de</w:t>
      </w:r>
      <w:r>
        <w:rPr>
          <w:spacing w:val="-2"/>
        </w:rPr>
        <w:t xml:space="preserve"> </w:t>
      </w:r>
      <w:r>
        <w:t>numărul</w:t>
      </w:r>
      <w:r>
        <w:rPr>
          <w:spacing w:val="-1"/>
        </w:rPr>
        <w:t xml:space="preserve"> </w:t>
      </w:r>
      <w:r>
        <w:t>de</w:t>
      </w:r>
      <w:r>
        <w:rPr>
          <w:spacing w:val="-2"/>
        </w:rPr>
        <w:t xml:space="preserve"> </w:t>
      </w:r>
      <w:r>
        <w:t>victime,</w:t>
      </w:r>
      <w:r>
        <w:rPr>
          <w:spacing w:val="-1"/>
        </w:rPr>
        <w:t xml:space="preserve"> </w:t>
      </w:r>
      <w:r>
        <w:t>accidentele</w:t>
      </w:r>
      <w:r>
        <w:rPr>
          <w:spacing w:val="-2"/>
        </w:rPr>
        <w:t xml:space="preserve"> </w:t>
      </w:r>
      <w:r>
        <w:t>de</w:t>
      </w:r>
      <w:r>
        <w:rPr>
          <w:spacing w:val="-2"/>
        </w:rPr>
        <w:t xml:space="preserve"> </w:t>
      </w:r>
      <w:r>
        <w:t>muncă</w:t>
      </w:r>
      <w:r>
        <w:rPr>
          <w:spacing w:val="-3"/>
        </w:rPr>
        <w:t xml:space="preserve"> </w:t>
      </w:r>
      <w:r>
        <w:t>se</w:t>
      </w:r>
      <w:r>
        <w:rPr>
          <w:spacing w:val="-2"/>
        </w:rPr>
        <w:t xml:space="preserve"> </w:t>
      </w:r>
      <w:r>
        <w:t>clasifică</w:t>
      </w:r>
      <w:r>
        <w:rPr>
          <w:spacing w:val="-3"/>
        </w:rPr>
        <w:t xml:space="preserve"> </w:t>
      </w:r>
      <w:r>
        <w:t>în: a)</w:t>
      </w:r>
      <w:r>
        <w:rPr>
          <w:spacing w:val="-2"/>
        </w:rPr>
        <w:t xml:space="preserve"> </w:t>
      </w:r>
      <w:r>
        <w:t>accident individual, în urma căruia este afectat un singur salariat;</w:t>
      </w:r>
    </w:p>
    <w:p w14:paraId="20C279B9" w14:textId="77777777" w:rsidR="006C19E0" w:rsidRDefault="00000000">
      <w:pPr>
        <w:pStyle w:val="ListParagraph"/>
        <w:numPr>
          <w:ilvl w:val="0"/>
          <w:numId w:val="7"/>
        </w:numPr>
        <w:tabs>
          <w:tab w:val="left" w:pos="1002"/>
        </w:tabs>
        <w:ind w:left="23" w:right="26" w:firstLine="707"/>
        <w:jc w:val="both"/>
        <w:rPr>
          <w:sz w:val="24"/>
        </w:rPr>
      </w:pPr>
      <w:r>
        <w:rPr>
          <w:sz w:val="24"/>
        </w:rPr>
        <w:t>accident colectiv, în urma căruia sunt afectaţi, în acelaşi timp, în acelaşi loc şi din aceeaşi cauză, minimum doi salariaţi.</w:t>
      </w:r>
    </w:p>
    <w:p w14:paraId="5FC4680D" w14:textId="77777777" w:rsidR="006C19E0" w:rsidRDefault="006C19E0">
      <w:pPr>
        <w:pStyle w:val="BodyText"/>
        <w:spacing w:before="5"/>
        <w:ind w:left="0" w:firstLine="0"/>
        <w:jc w:val="left"/>
      </w:pPr>
    </w:p>
    <w:p w14:paraId="0CD89D42" w14:textId="4C61EB74" w:rsidR="006C19E0" w:rsidRPr="001463FF" w:rsidRDefault="001463FF" w:rsidP="001463FF">
      <w:pPr>
        <w:tabs>
          <w:tab w:val="left" w:pos="2207"/>
        </w:tabs>
        <w:spacing w:before="1" w:line="274" w:lineRule="exact"/>
        <w:ind w:left="1787"/>
        <w:jc w:val="both"/>
        <w:rPr>
          <w:b/>
          <w:sz w:val="24"/>
        </w:rPr>
      </w:pPr>
      <w:r>
        <w:rPr>
          <w:b/>
          <w:sz w:val="24"/>
        </w:rPr>
        <w:t xml:space="preserve">5.2 </w:t>
      </w:r>
      <w:r w:rsidR="00000000" w:rsidRPr="001463FF">
        <w:rPr>
          <w:b/>
          <w:sz w:val="24"/>
        </w:rPr>
        <w:t>Comunicarea</w:t>
      </w:r>
      <w:r w:rsidR="00000000" w:rsidRPr="001463FF">
        <w:rPr>
          <w:b/>
          <w:spacing w:val="-4"/>
          <w:sz w:val="24"/>
        </w:rPr>
        <w:t xml:space="preserve"> </w:t>
      </w:r>
      <w:r w:rsidR="00000000" w:rsidRPr="001463FF">
        <w:rPr>
          <w:b/>
          <w:sz w:val="24"/>
        </w:rPr>
        <w:t>despre</w:t>
      </w:r>
      <w:r w:rsidR="00000000" w:rsidRPr="001463FF">
        <w:rPr>
          <w:b/>
          <w:spacing w:val="-3"/>
          <w:sz w:val="24"/>
        </w:rPr>
        <w:t xml:space="preserve"> </w:t>
      </w:r>
      <w:r w:rsidR="00000000" w:rsidRPr="001463FF">
        <w:rPr>
          <w:b/>
          <w:sz w:val="24"/>
        </w:rPr>
        <w:t>producerea</w:t>
      </w:r>
      <w:r w:rsidR="00000000" w:rsidRPr="001463FF">
        <w:rPr>
          <w:b/>
          <w:spacing w:val="-4"/>
          <w:sz w:val="24"/>
        </w:rPr>
        <w:t xml:space="preserve"> </w:t>
      </w:r>
      <w:r w:rsidR="00000000" w:rsidRPr="001463FF">
        <w:rPr>
          <w:b/>
          <w:sz w:val="24"/>
        </w:rPr>
        <w:t>accidentului</w:t>
      </w:r>
      <w:r w:rsidR="00000000" w:rsidRPr="001463FF">
        <w:rPr>
          <w:b/>
          <w:spacing w:val="-3"/>
          <w:sz w:val="24"/>
        </w:rPr>
        <w:t xml:space="preserve"> </w:t>
      </w:r>
      <w:r w:rsidR="00000000" w:rsidRPr="001463FF">
        <w:rPr>
          <w:b/>
          <w:sz w:val="24"/>
        </w:rPr>
        <w:t>de</w:t>
      </w:r>
      <w:r w:rsidR="00000000" w:rsidRPr="001463FF">
        <w:rPr>
          <w:b/>
          <w:spacing w:val="-3"/>
          <w:sz w:val="24"/>
        </w:rPr>
        <w:t xml:space="preserve"> </w:t>
      </w:r>
      <w:r w:rsidR="00000000" w:rsidRPr="001463FF">
        <w:rPr>
          <w:b/>
          <w:spacing w:val="-2"/>
          <w:sz w:val="24"/>
        </w:rPr>
        <w:t>muncă.</w:t>
      </w:r>
    </w:p>
    <w:p w14:paraId="6D159AFB" w14:textId="77777777" w:rsidR="006C19E0" w:rsidRDefault="00000000">
      <w:pPr>
        <w:pStyle w:val="ListParagraph"/>
        <w:numPr>
          <w:ilvl w:val="0"/>
          <w:numId w:val="4"/>
        </w:numPr>
        <w:tabs>
          <w:tab w:val="left" w:pos="1065"/>
        </w:tabs>
        <w:ind w:right="22" w:firstLine="707"/>
        <w:jc w:val="both"/>
        <w:rPr>
          <w:sz w:val="24"/>
        </w:rPr>
      </w:pPr>
      <w:r>
        <w:rPr>
          <w:sz w:val="24"/>
        </w:rPr>
        <w:t>Fiecare accidentat sau martor ocular este obligat să anunţe imediat despre accidentul produs conducătorul său direct sau oricare conducător superior al acestuia şi să acorde,</w:t>
      </w:r>
      <w:r>
        <w:rPr>
          <w:spacing w:val="40"/>
          <w:sz w:val="24"/>
        </w:rPr>
        <w:t xml:space="preserve"> </w:t>
      </w:r>
      <w:r>
        <w:rPr>
          <w:sz w:val="24"/>
        </w:rPr>
        <w:t>după</w:t>
      </w:r>
      <w:r>
        <w:rPr>
          <w:spacing w:val="40"/>
          <w:sz w:val="24"/>
        </w:rPr>
        <w:t xml:space="preserve"> </w:t>
      </w:r>
      <w:r>
        <w:rPr>
          <w:sz w:val="24"/>
        </w:rPr>
        <w:t>caz,</w:t>
      </w:r>
      <w:r>
        <w:rPr>
          <w:spacing w:val="40"/>
          <w:sz w:val="24"/>
        </w:rPr>
        <w:t xml:space="preserve"> </w:t>
      </w:r>
      <w:r>
        <w:rPr>
          <w:sz w:val="24"/>
        </w:rPr>
        <w:t>primul</w:t>
      </w:r>
      <w:r>
        <w:rPr>
          <w:spacing w:val="40"/>
          <w:sz w:val="24"/>
        </w:rPr>
        <w:t xml:space="preserve"> </w:t>
      </w:r>
      <w:r>
        <w:rPr>
          <w:sz w:val="24"/>
        </w:rPr>
        <w:t>ajutor.</w:t>
      </w:r>
      <w:r>
        <w:rPr>
          <w:spacing w:val="40"/>
          <w:sz w:val="24"/>
        </w:rPr>
        <w:t xml:space="preserve"> </w:t>
      </w:r>
      <w:r>
        <w:rPr>
          <w:sz w:val="24"/>
        </w:rPr>
        <w:t>Un</w:t>
      </w:r>
      <w:r>
        <w:rPr>
          <w:spacing w:val="40"/>
          <w:sz w:val="24"/>
        </w:rPr>
        <w:t xml:space="preserve"> </w:t>
      </w:r>
      <w:r>
        <w:rPr>
          <w:sz w:val="24"/>
        </w:rPr>
        <w:t>obstacol</w:t>
      </w:r>
      <w:r>
        <w:rPr>
          <w:spacing w:val="40"/>
          <w:sz w:val="24"/>
        </w:rPr>
        <w:t xml:space="preserve"> </w:t>
      </w:r>
      <w:r>
        <w:rPr>
          <w:sz w:val="24"/>
        </w:rPr>
        <w:t>în</w:t>
      </w:r>
      <w:r>
        <w:rPr>
          <w:spacing w:val="40"/>
          <w:sz w:val="24"/>
        </w:rPr>
        <w:t xml:space="preserve"> </w:t>
      </w:r>
      <w:r>
        <w:rPr>
          <w:sz w:val="24"/>
        </w:rPr>
        <w:t>cercetarea</w:t>
      </w:r>
      <w:r>
        <w:rPr>
          <w:spacing w:val="40"/>
          <w:sz w:val="24"/>
        </w:rPr>
        <w:t xml:space="preserve"> </w:t>
      </w:r>
      <w:r>
        <w:rPr>
          <w:sz w:val="24"/>
        </w:rPr>
        <w:t>obiectivă</w:t>
      </w:r>
      <w:r>
        <w:rPr>
          <w:spacing w:val="40"/>
          <w:sz w:val="24"/>
        </w:rPr>
        <w:t xml:space="preserve"> </w:t>
      </w:r>
      <w:r>
        <w:rPr>
          <w:sz w:val="24"/>
        </w:rPr>
        <w:t>a</w:t>
      </w:r>
      <w:r>
        <w:rPr>
          <w:spacing w:val="40"/>
          <w:sz w:val="24"/>
        </w:rPr>
        <w:t xml:space="preserve"> </w:t>
      </w:r>
      <w:r>
        <w:rPr>
          <w:sz w:val="24"/>
        </w:rPr>
        <w:t>circumstanţelor</w:t>
      </w:r>
      <w:r>
        <w:rPr>
          <w:spacing w:val="40"/>
          <w:sz w:val="24"/>
        </w:rPr>
        <w:t xml:space="preserve"> </w:t>
      </w:r>
      <w:r>
        <w:rPr>
          <w:sz w:val="24"/>
        </w:rPr>
        <w:t>şi</w:t>
      </w:r>
    </w:p>
    <w:p w14:paraId="70E77D40" w14:textId="77777777" w:rsidR="006C19E0" w:rsidRDefault="006C19E0">
      <w:pPr>
        <w:pStyle w:val="ListParagraph"/>
        <w:jc w:val="both"/>
        <w:rPr>
          <w:sz w:val="24"/>
        </w:rPr>
        <w:sectPr w:rsidR="006C19E0">
          <w:pgSz w:w="11910" w:h="16840"/>
          <w:pgMar w:top="1340" w:right="1417" w:bottom="280" w:left="1417" w:header="720" w:footer="720" w:gutter="0"/>
          <w:cols w:space="720"/>
        </w:sectPr>
      </w:pPr>
    </w:p>
    <w:p w14:paraId="7BBCFA01" w14:textId="77777777" w:rsidR="006C19E0" w:rsidRDefault="00000000">
      <w:pPr>
        <w:pStyle w:val="BodyText"/>
        <w:spacing w:before="74"/>
        <w:ind w:right="24" w:firstLine="0"/>
      </w:pPr>
      <w:r>
        <w:t>cauzelor în care se produc accidentele de muncă, prin urmare, un obstacol în determinarea măsurilor de prevenire a unor evenimente similare, este comunicarea cu întârziere sau necomunicarea de către angajator Inspectoratului de Stat al Muncii despre producerea acestor evenimente. O dificultate aparte în procesul de cercetare o constituie accidentele produse cu persoanele aflate într-o relaţie de muncă nedeclarată.</w:t>
      </w:r>
    </w:p>
    <w:p w14:paraId="1BCFFF03" w14:textId="77777777" w:rsidR="006C19E0" w:rsidRDefault="00000000">
      <w:pPr>
        <w:pStyle w:val="ListParagraph"/>
        <w:numPr>
          <w:ilvl w:val="0"/>
          <w:numId w:val="4"/>
        </w:numPr>
        <w:tabs>
          <w:tab w:val="left" w:pos="990"/>
        </w:tabs>
        <w:ind w:left="990" w:hanging="259"/>
        <w:jc w:val="both"/>
        <w:rPr>
          <w:sz w:val="24"/>
        </w:rPr>
      </w:pPr>
      <w:r>
        <w:rPr>
          <w:sz w:val="24"/>
        </w:rPr>
        <w:t>Conducătorul,</w:t>
      </w:r>
      <w:r>
        <w:rPr>
          <w:spacing w:val="-1"/>
          <w:sz w:val="24"/>
        </w:rPr>
        <w:t xml:space="preserve"> </w:t>
      </w:r>
      <w:r>
        <w:rPr>
          <w:sz w:val="24"/>
        </w:rPr>
        <w:t>fiind anunţat</w:t>
      </w:r>
      <w:r>
        <w:rPr>
          <w:spacing w:val="-1"/>
          <w:sz w:val="24"/>
        </w:rPr>
        <w:t xml:space="preserve"> </w:t>
      </w:r>
      <w:r>
        <w:rPr>
          <w:sz w:val="24"/>
        </w:rPr>
        <w:t>despre</w:t>
      </w:r>
      <w:r>
        <w:rPr>
          <w:spacing w:val="-2"/>
          <w:sz w:val="24"/>
        </w:rPr>
        <w:t xml:space="preserve"> accident:</w:t>
      </w:r>
    </w:p>
    <w:p w14:paraId="1576D94E" w14:textId="77777777" w:rsidR="006C19E0" w:rsidRDefault="00000000">
      <w:pPr>
        <w:pStyle w:val="ListParagraph"/>
        <w:numPr>
          <w:ilvl w:val="0"/>
          <w:numId w:val="3"/>
        </w:numPr>
        <w:tabs>
          <w:tab w:val="left" w:pos="948"/>
        </w:tabs>
        <w:ind w:right="21" w:firstLine="767"/>
        <w:jc w:val="both"/>
        <w:rPr>
          <w:sz w:val="24"/>
        </w:rPr>
      </w:pPr>
      <w:r>
        <w:rPr>
          <w:sz w:val="24"/>
        </w:rPr>
        <w:t>va organiza acordarea ajutorului medical accidentatului şi, dacă va fi necesar, îl va transporta la o instituţie medicală de la care va solicita certificatul medical cu privire la caracterul vătămării violente a organismului acestuia;</w:t>
      </w:r>
    </w:p>
    <w:p w14:paraId="0B7B3631" w14:textId="77777777" w:rsidR="006C19E0" w:rsidRDefault="00000000">
      <w:pPr>
        <w:pStyle w:val="ListParagraph"/>
        <w:numPr>
          <w:ilvl w:val="0"/>
          <w:numId w:val="3"/>
        </w:numPr>
        <w:tabs>
          <w:tab w:val="left" w:pos="874"/>
        </w:tabs>
        <w:ind w:left="874" w:hanging="143"/>
        <w:jc w:val="both"/>
        <w:rPr>
          <w:sz w:val="24"/>
        </w:rPr>
      </w:pPr>
      <w:r>
        <w:rPr>
          <w:sz w:val="24"/>
        </w:rPr>
        <w:t>va</w:t>
      </w:r>
      <w:r>
        <w:rPr>
          <w:spacing w:val="-2"/>
          <w:sz w:val="24"/>
        </w:rPr>
        <w:t xml:space="preserve"> </w:t>
      </w:r>
      <w:r>
        <w:rPr>
          <w:sz w:val="24"/>
        </w:rPr>
        <w:t>evacua,</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personalul</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 xml:space="preserve">locul </w:t>
      </w:r>
      <w:r>
        <w:rPr>
          <w:spacing w:val="-2"/>
          <w:sz w:val="24"/>
        </w:rPr>
        <w:t>accidentului;</w:t>
      </w:r>
    </w:p>
    <w:p w14:paraId="10DAB9C4" w14:textId="77777777" w:rsidR="006C19E0" w:rsidRDefault="00000000">
      <w:pPr>
        <w:pStyle w:val="ListParagraph"/>
        <w:numPr>
          <w:ilvl w:val="0"/>
          <w:numId w:val="3"/>
        </w:numPr>
        <w:tabs>
          <w:tab w:val="left" w:pos="934"/>
        </w:tabs>
        <w:ind w:left="934" w:hanging="143"/>
        <w:jc w:val="both"/>
        <w:rPr>
          <w:sz w:val="24"/>
        </w:rPr>
      </w:pPr>
      <w:r>
        <w:rPr>
          <w:sz w:val="24"/>
        </w:rPr>
        <w:t>va</w:t>
      </w:r>
      <w:r>
        <w:rPr>
          <w:spacing w:val="-2"/>
          <w:sz w:val="24"/>
        </w:rPr>
        <w:t xml:space="preserve"> </w:t>
      </w:r>
      <w:r>
        <w:rPr>
          <w:sz w:val="24"/>
        </w:rPr>
        <w:t>informa</w:t>
      </w:r>
      <w:r>
        <w:rPr>
          <w:spacing w:val="-1"/>
          <w:sz w:val="24"/>
        </w:rPr>
        <w:t xml:space="preserve"> </w:t>
      </w:r>
      <w:r>
        <w:rPr>
          <w:sz w:val="24"/>
        </w:rPr>
        <w:t>angajatorul</w:t>
      </w:r>
      <w:r>
        <w:rPr>
          <w:spacing w:val="1"/>
          <w:sz w:val="24"/>
        </w:rPr>
        <w:t xml:space="preserve"> </w:t>
      </w:r>
      <w:r>
        <w:rPr>
          <w:sz w:val="24"/>
        </w:rPr>
        <w:t>despre</w:t>
      </w:r>
      <w:r>
        <w:rPr>
          <w:spacing w:val="-3"/>
          <w:sz w:val="24"/>
        </w:rPr>
        <w:t xml:space="preserve"> </w:t>
      </w:r>
      <w:r>
        <w:rPr>
          <w:sz w:val="24"/>
        </w:rPr>
        <w:t xml:space="preserve">accidentul </w:t>
      </w:r>
      <w:r>
        <w:rPr>
          <w:spacing w:val="-2"/>
          <w:sz w:val="24"/>
        </w:rPr>
        <w:t>produs;</w:t>
      </w:r>
    </w:p>
    <w:p w14:paraId="32153E04" w14:textId="77777777" w:rsidR="006C19E0" w:rsidRDefault="00000000">
      <w:pPr>
        <w:pStyle w:val="ListParagraph"/>
        <w:numPr>
          <w:ilvl w:val="0"/>
          <w:numId w:val="3"/>
        </w:numPr>
        <w:tabs>
          <w:tab w:val="left" w:pos="876"/>
        </w:tabs>
        <w:ind w:right="21" w:firstLine="707"/>
        <w:jc w:val="both"/>
        <w:rPr>
          <w:sz w:val="24"/>
        </w:rPr>
      </w:pPr>
      <w:r>
        <w:rPr>
          <w:sz w:val="24"/>
        </w:rPr>
        <w:t>va</w:t>
      </w:r>
      <w:r>
        <w:rPr>
          <w:spacing w:val="-1"/>
          <w:sz w:val="24"/>
        </w:rPr>
        <w:t xml:space="preserve"> </w:t>
      </w:r>
      <w:r>
        <w:rPr>
          <w:sz w:val="24"/>
        </w:rPr>
        <w:t>menţine</w:t>
      </w:r>
      <w:r>
        <w:rPr>
          <w:spacing w:val="-2"/>
          <w:sz w:val="24"/>
        </w:rPr>
        <w:t xml:space="preserve"> </w:t>
      </w:r>
      <w:r>
        <w:rPr>
          <w:sz w:val="24"/>
        </w:rPr>
        <w:t>neschimbată</w:t>
      </w:r>
      <w:r>
        <w:rPr>
          <w:spacing w:val="-1"/>
          <w:sz w:val="24"/>
        </w:rPr>
        <w:t xml:space="preserve"> </w:t>
      </w:r>
      <w:r>
        <w:rPr>
          <w:sz w:val="24"/>
        </w:rPr>
        <w:t>situaţia</w:t>
      </w:r>
      <w:r>
        <w:rPr>
          <w:spacing w:val="-2"/>
          <w:sz w:val="24"/>
        </w:rPr>
        <w:t xml:space="preserve"> </w:t>
      </w:r>
      <w:r>
        <w:rPr>
          <w:sz w:val="24"/>
        </w:rPr>
        <w:t>reală,</w:t>
      </w:r>
      <w:r>
        <w:rPr>
          <w:spacing w:val="-1"/>
          <w:sz w:val="24"/>
        </w:rPr>
        <w:t xml:space="preserve"> </w:t>
      </w:r>
      <w:r>
        <w:rPr>
          <w:sz w:val="24"/>
        </w:rPr>
        <w:t>în care</w:t>
      </w:r>
      <w:r>
        <w:rPr>
          <w:spacing w:val="-1"/>
          <w:sz w:val="24"/>
        </w:rPr>
        <w:t xml:space="preserve"> </w:t>
      </w:r>
      <w:r>
        <w:rPr>
          <w:sz w:val="24"/>
        </w:rPr>
        <w:t>s-a</w:t>
      </w:r>
      <w:r>
        <w:rPr>
          <w:spacing w:val="-2"/>
          <w:sz w:val="24"/>
        </w:rPr>
        <w:t xml:space="preserve"> </w:t>
      </w:r>
      <w:r>
        <w:rPr>
          <w:sz w:val="24"/>
        </w:rPr>
        <w:t>produs</w:t>
      </w:r>
      <w:r>
        <w:rPr>
          <w:spacing w:val="-1"/>
          <w:sz w:val="24"/>
        </w:rPr>
        <w:t xml:space="preserve"> </w:t>
      </w:r>
      <w:r>
        <w:rPr>
          <w:sz w:val="24"/>
        </w:rPr>
        <w:t>accidentul,</w:t>
      </w:r>
      <w:r>
        <w:rPr>
          <w:spacing w:val="-1"/>
          <w:sz w:val="24"/>
        </w:rPr>
        <w:t xml:space="preserve"> </w:t>
      </w:r>
      <w:r>
        <w:rPr>
          <w:sz w:val="24"/>
        </w:rPr>
        <w:t>până la</w:t>
      </w:r>
      <w:r>
        <w:rPr>
          <w:spacing w:val="-1"/>
          <w:sz w:val="24"/>
        </w:rPr>
        <w:t xml:space="preserve"> </w:t>
      </w:r>
      <w:r>
        <w:rPr>
          <w:sz w:val="24"/>
        </w:rPr>
        <w:t>primirea acordului persoanelor care efectuează cercetarea, cu excepţia cazurilor în care menţinerea acestei situaţii ar provoca alte accidente ori ar periclita viaţa sau sănătatea altor persoane. În cazul în care se impune modificarea situației reale în care s-a produs accidental, în prealabil</w:t>
      </w:r>
      <w:r>
        <w:rPr>
          <w:spacing w:val="40"/>
          <w:sz w:val="24"/>
        </w:rPr>
        <w:t xml:space="preserve"> </w:t>
      </w:r>
      <w:r>
        <w:rPr>
          <w:sz w:val="24"/>
        </w:rPr>
        <w:t xml:space="preserve">se vor face imagini și scheme a locului unde s-a produs accidental, se vor aduna probe, material ce pot furniza informații despre accidental produs pentru a fi transmise comisiei de </w:t>
      </w:r>
      <w:r>
        <w:rPr>
          <w:spacing w:val="-2"/>
          <w:sz w:val="24"/>
        </w:rPr>
        <w:t>cercetare.</w:t>
      </w:r>
    </w:p>
    <w:p w14:paraId="73F8E090" w14:textId="77777777" w:rsidR="006C19E0" w:rsidRDefault="00000000">
      <w:pPr>
        <w:pStyle w:val="BodyText"/>
        <w:spacing w:before="1"/>
        <w:ind w:right="18"/>
      </w:pPr>
      <w:r>
        <w:t>În cazul în care se impune modificarea situaţiei reale, în care s-a produs accidentul, în prealabil, se</w:t>
      </w:r>
      <w:r>
        <w:rPr>
          <w:spacing w:val="-1"/>
        </w:rPr>
        <w:t xml:space="preserve"> </w:t>
      </w:r>
      <w:r>
        <w:t>vor face</w:t>
      </w:r>
      <w:r>
        <w:rPr>
          <w:spacing w:val="-1"/>
        </w:rPr>
        <w:t xml:space="preserve"> </w:t>
      </w:r>
      <w:r>
        <w:t>fotografii şi scheme ale</w:t>
      </w:r>
      <w:r>
        <w:rPr>
          <w:spacing w:val="-1"/>
        </w:rPr>
        <w:t xml:space="preserve"> </w:t>
      </w:r>
      <w:r>
        <w:t>locului unde</w:t>
      </w:r>
      <w:r>
        <w:rPr>
          <w:spacing w:val="-1"/>
        </w:rPr>
        <w:t xml:space="preserve"> </w:t>
      </w:r>
      <w:r>
        <w:t>s-a</w:t>
      </w:r>
      <w:r>
        <w:rPr>
          <w:spacing w:val="-1"/>
        </w:rPr>
        <w:t xml:space="preserve"> </w:t>
      </w:r>
      <w:r>
        <w:t>produs accidentul, se vor</w:t>
      </w:r>
      <w:r>
        <w:rPr>
          <w:spacing w:val="-1"/>
        </w:rPr>
        <w:t xml:space="preserve"> </w:t>
      </w:r>
      <w:r>
        <w:t>aduna probe, materiale ce pot furniza informaţii despre accidentul produs, pentru a fi predate persoanelor care efectuează cercetarea.</w:t>
      </w:r>
    </w:p>
    <w:p w14:paraId="2DCBEE99" w14:textId="77777777" w:rsidR="006C19E0" w:rsidRDefault="00000000">
      <w:pPr>
        <w:pStyle w:val="ListParagraph"/>
        <w:numPr>
          <w:ilvl w:val="0"/>
          <w:numId w:val="4"/>
        </w:numPr>
        <w:tabs>
          <w:tab w:val="left" w:pos="978"/>
        </w:tabs>
        <w:ind w:right="19" w:firstLine="707"/>
        <w:jc w:val="both"/>
        <w:rPr>
          <w:sz w:val="24"/>
        </w:rPr>
      </w:pPr>
      <w:r>
        <w:rPr>
          <w:sz w:val="24"/>
        </w:rPr>
        <w:t>Angajatorul va comunica imediat despre producerea accidentelor la locul de muncă (prin telefon sau prin orice alte mijloace de comunicare) Inspectoratului de Stat al Muncii, Casei Naţionale de Asigurări Sociale şi, după caz, forului superior, organului sindical de ramură sau interramural, organelor pentru supraveghere tehnică sau energetică, Centrului de Medicină Preventivă teritorial (în cazurile de intoxicaţie acută). În cazul producerii accidentelor grave şi mortale, va comunica suplimentar comisariatului de poliţie din raza raionului sau sectorului în care s-a produs accidentul de muncă. În cazul în care printre accidentaţi se vor afla salariaţi ai altor unităţi din ţară sau din străinătate, angajatorul la care</w:t>
      </w:r>
      <w:r>
        <w:rPr>
          <w:spacing w:val="80"/>
          <w:sz w:val="24"/>
        </w:rPr>
        <w:t xml:space="preserve"> </w:t>
      </w:r>
      <w:r>
        <w:rPr>
          <w:sz w:val="24"/>
        </w:rPr>
        <w:t xml:space="preserve">s-a produs accidentul va comunica imediat despre aceasta administraţiei unităţii respective şi reprezentanţei diplomatice a ţării, cetăţenia căreia o avea accidentatul (în cazul accidentului mortal al salariatului unei unităţi din străinătate, detaşat în interes de serviciu la o unitate din Republica Moldova). Instituţia medicală care acordă asistenţă accidentatului este obligată să anunţe Inspectoratul de Stat al Muncii sau inspecţia teritorială de muncă, în raza căruia se află, datele cunoscute ce ţin de identitatea accidentatului şi a unităţii în care s-a produs </w:t>
      </w:r>
      <w:r>
        <w:rPr>
          <w:spacing w:val="-2"/>
          <w:sz w:val="24"/>
        </w:rPr>
        <w:t>accidentul.</w:t>
      </w:r>
    </w:p>
    <w:p w14:paraId="038D27D9" w14:textId="77777777" w:rsidR="006C19E0" w:rsidRDefault="00000000">
      <w:pPr>
        <w:pStyle w:val="BodyText"/>
        <w:spacing w:before="1"/>
        <w:ind w:left="731" w:firstLine="0"/>
      </w:pPr>
      <w:r>
        <w:t>Comunicarea</w:t>
      </w:r>
      <w:r>
        <w:rPr>
          <w:spacing w:val="-4"/>
        </w:rPr>
        <w:t xml:space="preserve"> </w:t>
      </w:r>
      <w:r>
        <w:t>despre</w:t>
      </w:r>
      <w:r>
        <w:rPr>
          <w:spacing w:val="-3"/>
        </w:rPr>
        <w:t xml:space="preserve"> </w:t>
      </w:r>
      <w:r>
        <w:t>producerea</w:t>
      </w:r>
      <w:r>
        <w:rPr>
          <w:spacing w:val="-2"/>
        </w:rPr>
        <w:t xml:space="preserve"> </w:t>
      </w:r>
      <w:r>
        <w:t>accidentelor</w:t>
      </w:r>
      <w:r>
        <w:rPr>
          <w:spacing w:val="-1"/>
        </w:rPr>
        <w:t xml:space="preserve"> </w:t>
      </w:r>
      <w:r>
        <w:t>va</w:t>
      </w:r>
      <w:r>
        <w:rPr>
          <w:spacing w:val="-2"/>
        </w:rPr>
        <w:t xml:space="preserve"> </w:t>
      </w:r>
      <w:r>
        <w:t>cuprinde</w:t>
      </w:r>
      <w:r>
        <w:rPr>
          <w:spacing w:val="-3"/>
        </w:rPr>
        <w:t xml:space="preserve"> </w:t>
      </w:r>
      <w:r>
        <w:t>următoarele</w:t>
      </w:r>
      <w:r>
        <w:rPr>
          <w:spacing w:val="-1"/>
        </w:rPr>
        <w:t xml:space="preserve"> </w:t>
      </w:r>
      <w:r>
        <w:rPr>
          <w:spacing w:val="-2"/>
        </w:rPr>
        <w:t>date:</w:t>
      </w:r>
    </w:p>
    <w:p w14:paraId="593E4F27" w14:textId="77777777" w:rsidR="006C19E0" w:rsidRDefault="00000000">
      <w:pPr>
        <w:pStyle w:val="ListParagraph"/>
        <w:numPr>
          <w:ilvl w:val="0"/>
          <w:numId w:val="3"/>
        </w:numPr>
        <w:tabs>
          <w:tab w:val="left" w:pos="874"/>
        </w:tabs>
        <w:ind w:left="874" w:hanging="143"/>
        <w:rPr>
          <w:sz w:val="24"/>
        </w:rPr>
      </w:pPr>
      <w:r>
        <w:rPr>
          <w:sz w:val="24"/>
        </w:rPr>
        <w:t>denumirea,</w:t>
      </w:r>
      <w:r>
        <w:rPr>
          <w:spacing w:val="-4"/>
          <w:sz w:val="24"/>
        </w:rPr>
        <w:t xml:space="preserve"> </w:t>
      </w:r>
      <w:r>
        <w:rPr>
          <w:sz w:val="24"/>
        </w:rPr>
        <w:t>adresa</w:t>
      </w:r>
      <w:r>
        <w:rPr>
          <w:spacing w:val="-2"/>
          <w:sz w:val="24"/>
        </w:rPr>
        <w:t xml:space="preserve"> </w:t>
      </w:r>
      <w:r>
        <w:rPr>
          <w:sz w:val="24"/>
        </w:rPr>
        <w:t>unităţii</w:t>
      </w:r>
      <w:r>
        <w:rPr>
          <w:spacing w:val="-1"/>
          <w:sz w:val="24"/>
        </w:rPr>
        <w:t xml:space="preserve"> </w:t>
      </w:r>
      <w:r>
        <w:rPr>
          <w:sz w:val="24"/>
        </w:rPr>
        <w:t>sau</w:t>
      </w:r>
      <w:r>
        <w:rPr>
          <w:spacing w:val="-2"/>
          <w:sz w:val="24"/>
        </w:rPr>
        <w:t xml:space="preserve"> </w:t>
      </w:r>
      <w:r>
        <w:rPr>
          <w:sz w:val="24"/>
        </w:rPr>
        <w:t>a</w:t>
      </w:r>
      <w:r>
        <w:rPr>
          <w:spacing w:val="-3"/>
          <w:sz w:val="24"/>
        </w:rPr>
        <w:t xml:space="preserve"> </w:t>
      </w:r>
      <w:r>
        <w:rPr>
          <w:sz w:val="24"/>
        </w:rPr>
        <w:t>angajatorului</w:t>
      </w:r>
      <w:r>
        <w:rPr>
          <w:spacing w:val="-1"/>
          <w:sz w:val="24"/>
        </w:rPr>
        <w:t xml:space="preserve"> </w:t>
      </w:r>
      <w:r>
        <w:rPr>
          <w:sz w:val="24"/>
        </w:rPr>
        <w:t>persoanei</w:t>
      </w:r>
      <w:r>
        <w:rPr>
          <w:spacing w:val="-1"/>
          <w:sz w:val="24"/>
        </w:rPr>
        <w:t xml:space="preserve"> </w:t>
      </w:r>
      <w:r>
        <w:rPr>
          <w:spacing w:val="-2"/>
          <w:sz w:val="24"/>
        </w:rPr>
        <w:t>fizice;</w:t>
      </w:r>
    </w:p>
    <w:p w14:paraId="466F6229" w14:textId="77777777" w:rsidR="006C19E0" w:rsidRDefault="00000000">
      <w:pPr>
        <w:pStyle w:val="ListParagraph"/>
        <w:numPr>
          <w:ilvl w:val="0"/>
          <w:numId w:val="3"/>
        </w:numPr>
        <w:tabs>
          <w:tab w:val="left" w:pos="874"/>
        </w:tabs>
        <w:ind w:left="874" w:hanging="143"/>
        <w:rPr>
          <w:sz w:val="24"/>
        </w:rPr>
      </w:pPr>
      <w:r>
        <w:rPr>
          <w:sz w:val="24"/>
        </w:rPr>
        <w:t>numele,</w:t>
      </w:r>
      <w:r>
        <w:rPr>
          <w:spacing w:val="-3"/>
          <w:sz w:val="24"/>
        </w:rPr>
        <w:t xml:space="preserve"> </w:t>
      </w:r>
      <w:r>
        <w:rPr>
          <w:sz w:val="24"/>
        </w:rPr>
        <w:t>prenumele,</w:t>
      </w:r>
      <w:r>
        <w:rPr>
          <w:spacing w:val="-1"/>
          <w:sz w:val="24"/>
        </w:rPr>
        <w:t xml:space="preserve"> </w:t>
      </w:r>
      <w:r>
        <w:rPr>
          <w:sz w:val="24"/>
        </w:rPr>
        <w:t>starea</w:t>
      </w:r>
      <w:r>
        <w:rPr>
          <w:spacing w:val="-2"/>
          <w:sz w:val="24"/>
        </w:rPr>
        <w:t xml:space="preserve"> </w:t>
      </w:r>
      <w:r>
        <w:rPr>
          <w:sz w:val="24"/>
        </w:rPr>
        <w:t>familială,</w:t>
      </w:r>
      <w:r>
        <w:rPr>
          <w:spacing w:val="-1"/>
          <w:sz w:val="24"/>
        </w:rPr>
        <w:t xml:space="preserve"> </w:t>
      </w:r>
      <w:r>
        <w:rPr>
          <w:sz w:val="24"/>
        </w:rPr>
        <w:t>vârsta</w:t>
      </w:r>
      <w:r>
        <w:rPr>
          <w:spacing w:val="-2"/>
          <w:sz w:val="24"/>
        </w:rPr>
        <w:t xml:space="preserve"> </w:t>
      </w:r>
      <w:r>
        <w:rPr>
          <w:sz w:val="24"/>
        </w:rPr>
        <w:t>şi</w:t>
      </w:r>
      <w:r>
        <w:rPr>
          <w:spacing w:val="-1"/>
          <w:sz w:val="24"/>
        </w:rPr>
        <w:t xml:space="preserve"> </w:t>
      </w:r>
      <w:r>
        <w:rPr>
          <w:sz w:val="24"/>
        </w:rPr>
        <w:t xml:space="preserve">profesia </w:t>
      </w:r>
      <w:r>
        <w:rPr>
          <w:spacing w:val="-2"/>
          <w:sz w:val="24"/>
        </w:rPr>
        <w:t>accidentatului/accidentaţilor;</w:t>
      </w:r>
    </w:p>
    <w:p w14:paraId="3A159450" w14:textId="77777777" w:rsidR="006C19E0" w:rsidRDefault="00000000">
      <w:pPr>
        <w:pStyle w:val="ListParagraph"/>
        <w:numPr>
          <w:ilvl w:val="0"/>
          <w:numId w:val="3"/>
        </w:numPr>
        <w:tabs>
          <w:tab w:val="left" w:pos="874"/>
        </w:tabs>
        <w:ind w:left="874" w:hanging="143"/>
        <w:rPr>
          <w:sz w:val="24"/>
        </w:rPr>
      </w:pPr>
      <w:r>
        <w:rPr>
          <w:sz w:val="24"/>
        </w:rPr>
        <w:t>data</w:t>
      </w:r>
      <w:r>
        <w:rPr>
          <w:spacing w:val="-1"/>
          <w:sz w:val="24"/>
        </w:rPr>
        <w:t xml:space="preserve"> </w:t>
      </w:r>
      <w:r>
        <w:rPr>
          <w:sz w:val="24"/>
        </w:rPr>
        <w:t>şi ora</w:t>
      </w:r>
      <w:r>
        <w:rPr>
          <w:spacing w:val="-3"/>
          <w:sz w:val="24"/>
        </w:rPr>
        <w:t xml:space="preserve"> </w:t>
      </w:r>
      <w:r>
        <w:rPr>
          <w:sz w:val="24"/>
        </w:rPr>
        <w:t xml:space="preserve">producerii </w:t>
      </w:r>
      <w:r>
        <w:rPr>
          <w:spacing w:val="-2"/>
          <w:sz w:val="24"/>
        </w:rPr>
        <w:t>accidentului;</w:t>
      </w:r>
    </w:p>
    <w:p w14:paraId="68E79D99" w14:textId="77777777" w:rsidR="006C19E0" w:rsidRDefault="00000000">
      <w:pPr>
        <w:pStyle w:val="ListParagraph"/>
        <w:numPr>
          <w:ilvl w:val="0"/>
          <w:numId w:val="3"/>
        </w:numPr>
        <w:tabs>
          <w:tab w:val="left" w:pos="874"/>
        </w:tabs>
        <w:ind w:left="874" w:hanging="143"/>
        <w:rPr>
          <w:sz w:val="24"/>
        </w:rPr>
      </w:pPr>
      <w:r>
        <w:rPr>
          <w:sz w:val="24"/>
        </w:rPr>
        <w:t>locul</w:t>
      </w:r>
      <w:r>
        <w:rPr>
          <w:spacing w:val="-1"/>
          <w:sz w:val="24"/>
        </w:rPr>
        <w:t xml:space="preserve"> </w:t>
      </w:r>
      <w:r>
        <w:rPr>
          <w:sz w:val="24"/>
        </w:rPr>
        <w:t>şi circumstanţele care</w:t>
      </w:r>
      <w:r>
        <w:rPr>
          <w:spacing w:val="-2"/>
          <w:sz w:val="24"/>
        </w:rPr>
        <w:t xml:space="preserve"> </w:t>
      </w:r>
      <w:r>
        <w:rPr>
          <w:sz w:val="24"/>
        </w:rPr>
        <w:t>se</w:t>
      </w:r>
      <w:r>
        <w:rPr>
          <w:spacing w:val="-2"/>
          <w:sz w:val="24"/>
        </w:rPr>
        <w:t xml:space="preserve"> </w:t>
      </w:r>
      <w:r>
        <w:rPr>
          <w:sz w:val="24"/>
        </w:rPr>
        <w:t>cunosc</w:t>
      </w:r>
      <w:r>
        <w:rPr>
          <w:spacing w:val="-1"/>
          <w:sz w:val="24"/>
        </w:rPr>
        <w:t xml:space="preserve"> </w:t>
      </w:r>
      <w:r>
        <w:rPr>
          <w:sz w:val="24"/>
        </w:rPr>
        <w:t>în</w:t>
      </w:r>
      <w:r>
        <w:rPr>
          <w:spacing w:val="-1"/>
          <w:sz w:val="24"/>
        </w:rPr>
        <w:t xml:space="preserve"> </w:t>
      </w:r>
      <w:r>
        <w:rPr>
          <w:sz w:val="24"/>
        </w:rPr>
        <w:t>legătură</w:t>
      </w:r>
      <w:r>
        <w:rPr>
          <w:spacing w:val="-1"/>
          <w:sz w:val="24"/>
        </w:rPr>
        <w:t xml:space="preserve"> </w:t>
      </w:r>
      <w:r>
        <w:rPr>
          <w:sz w:val="24"/>
        </w:rPr>
        <w:t>cu</w:t>
      </w:r>
      <w:r>
        <w:rPr>
          <w:spacing w:val="-1"/>
          <w:sz w:val="24"/>
        </w:rPr>
        <w:t xml:space="preserve"> </w:t>
      </w:r>
      <w:r>
        <w:rPr>
          <w:sz w:val="24"/>
        </w:rPr>
        <w:t>accidentul</w:t>
      </w:r>
      <w:r>
        <w:rPr>
          <w:spacing w:val="3"/>
          <w:sz w:val="24"/>
        </w:rPr>
        <w:t xml:space="preserve"> </w:t>
      </w:r>
      <w:r>
        <w:rPr>
          <w:spacing w:val="-2"/>
          <w:sz w:val="24"/>
        </w:rPr>
        <w:t>produs;</w:t>
      </w:r>
    </w:p>
    <w:p w14:paraId="1895DCF0" w14:textId="77777777" w:rsidR="006C19E0" w:rsidRDefault="00000000">
      <w:pPr>
        <w:pStyle w:val="ListParagraph"/>
        <w:numPr>
          <w:ilvl w:val="0"/>
          <w:numId w:val="3"/>
        </w:numPr>
        <w:tabs>
          <w:tab w:val="left" w:pos="874"/>
        </w:tabs>
        <w:ind w:left="874" w:hanging="143"/>
        <w:rPr>
          <w:sz w:val="24"/>
        </w:rPr>
      </w:pPr>
      <w:r>
        <w:rPr>
          <w:sz w:val="24"/>
        </w:rPr>
        <w:t>caracterul</w:t>
      </w:r>
      <w:r>
        <w:rPr>
          <w:spacing w:val="-1"/>
          <w:sz w:val="24"/>
        </w:rPr>
        <w:t xml:space="preserve"> </w:t>
      </w:r>
      <w:r>
        <w:rPr>
          <w:sz w:val="24"/>
        </w:rPr>
        <w:t>vătămării</w:t>
      </w:r>
      <w:r>
        <w:rPr>
          <w:spacing w:val="-2"/>
          <w:sz w:val="24"/>
        </w:rPr>
        <w:t xml:space="preserve"> </w:t>
      </w:r>
      <w:r>
        <w:rPr>
          <w:sz w:val="24"/>
        </w:rPr>
        <w:t>violente</w:t>
      </w:r>
      <w:r>
        <w:rPr>
          <w:spacing w:val="-1"/>
          <w:sz w:val="24"/>
        </w:rPr>
        <w:t xml:space="preserve"> </w:t>
      </w:r>
      <w:r>
        <w:rPr>
          <w:sz w:val="24"/>
        </w:rPr>
        <w:t>a</w:t>
      </w:r>
      <w:r>
        <w:rPr>
          <w:spacing w:val="-2"/>
          <w:sz w:val="24"/>
        </w:rPr>
        <w:t xml:space="preserve"> </w:t>
      </w:r>
      <w:r>
        <w:rPr>
          <w:sz w:val="24"/>
        </w:rPr>
        <w:t>organismului</w:t>
      </w:r>
      <w:r>
        <w:rPr>
          <w:spacing w:val="-1"/>
          <w:sz w:val="24"/>
        </w:rPr>
        <w:t xml:space="preserve"> </w:t>
      </w:r>
      <w:r>
        <w:rPr>
          <w:spacing w:val="-2"/>
          <w:sz w:val="24"/>
        </w:rPr>
        <w:t>accidentatului;</w:t>
      </w:r>
    </w:p>
    <w:p w14:paraId="48499B4F" w14:textId="77777777" w:rsidR="006C19E0" w:rsidRDefault="00000000">
      <w:pPr>
        <w:pStyle w:val="ListParagraph"/>
        <w:numPr>
          <w:ilvl w:val="0"/>
          <w:numId w:val="3"/>
        </w:numPr>
        <w:tabs>
          <w:tab w:val="left" w:pos="914"/>
        </w:tabs>
        <w:ind w:right="23" w:firstLine="707"/>
        <w:rPr>
          <w:sz w:val="24"/>
        </w:rPr>
      </w:pPr>
      <w:r>
        <w:rPr>
          <w:sz w:val="24"/>
        </w:rPr>
        <w:t>numele</w:t>
      </w:r>
      <w:r>
        <w:rPr>
          <w:spacing w:val="36"/>
          <w:sz w:val="24"/>
        </w:rPr>
        <w:t xml:space="preserve"> </w:t>
      </w:r>
      <w:r>
        <w:rPr>
          <w:sz w:val="24"/>
        </w:rPr>
        <w:t>şi</w:t>
      </w:r>
      <w:r>
        <w:rPr>
          <w:spacing w:val="38"/>
          <w:sz w:val="24"/>
        </w:rPr>
        <w:t xml:space="preserve"> </w:t>
      </w:r>
      <w:r>
        <w:rPr>
          <w:sz w:val="24"/>
        </w:rPr>
        <w:t>funcţia</w:t>
      </w:r>
      <w:r>
        <w:rPr>
          <w:spacing w:val="36"/>
          <w:sz w:val="24"/>
        </w:rPr>
        <w:t xml:space="preserve"> </w:t>
      </w:r>
      <w:r>
        <w:rPr>
          <w:sz w:val="24"/>
        </w:rPr>
        <w:t>persoanei</w:t>
      </w:r>
      <w:r>
        <w:rPr>
          <w:spacing w:val="38"/>
          <w:sz w:val="24"/>
        </w:rPr>
        <w:t xml:space="preserve"> </w:t>
      </w:r>
      <w:r>
        <w:rPr>
          <w:sz w:val="24"/>
        </w:rPr>
        <w:t>care</w:t>
      </w:r>
      <w:r>
        <w:rPr>
          <w:spacing w:val="38"/>
          <w:sz w:val="24"/>
        </w:rPr>
        <w:t xml:space="preserve"> </w:t>
      </w:r>
      <w:r>
        <w:rPr>
          <w:sz w:val="24"/>
        </w:rPr>
        <w:t>a</w:t>
      </w:r>
      <w:r>
        <w:rPr>
          <w:spacing w:val="36"/>
          <w:sz w:val="24"/>
        </w:rPr>
        <w:t xml:space="preserve"> </w:t>
      </w:r>
      <w:r>
        <w:rPr>
          <w:sz w:val="24"/>
        </w:rPr>
        <w:t>transmis</w:t>
      </w:r>
      <w:r>
        <w:rPr>
          <w:spacing w:val="37"/>
          <w:sz w:val="24"/>
        </w:rPr>
        <w:t xml:space="preserve"> </w:t>
      </w:r>
      <w:r>
        <w:rPr>
          <w:sz w:val="24"/>
        </w:rPr>
        <w:t>comunicarea,</w:t>
      </w:r>
      <w:r>
        <w:rPr>
          <w:spacing w:val="39"/>
          <w:sz w:val="24"/>
        </w:rPr>
        <w:t xml:space="preserve"> </w:t>
      </w:r>
      <w:r>
        <w:rPr>
          <w:sz w:val="24"/>
        </w:rPr>
        <w:t>numărul</w:t>
      </w:r>
      <w:r>
        <w:rPr>
          <w:spacing w:val="38"/>
          <w:sz w:val="24"/>
        </w:rPr>
        <w:t xml:space="preserve"> </w:t>
      </w:r>
      <w:r>
        <w:rPr>
          <w:sz w:val="24"/>
        </w:rPr>
        <w:t>telefonului</w:t>
      </w:r>
      <w:r>
        <w:rPr>
          <w:spacing w:val="37"/>
          <w:sz w:val="24"/>
        </w:rPr>
        <w:t xml:space="preserve"> </w:t>
      </w:r>
      <w:r>
        <w:rPr>
          <w:sz w:val="24"/>
        </w:rPr>
        <w:t xml:space="preserve">de </w:t>
      </w:r>
      <w:r>
        <w:rPr>
          <w:spacing w:val="-2"/>
          <w:sz w:val="24"/>
        </w:rPr>
        <w:t>legătură.</w:t>
      </w:r>
    </w:p>
    <w:p w14:paraId="4AD80169" w14:textId="77777777" w:rsidR="006C19E0" w:rsidRDefault="00000000">
      <w:pPr>
        <w:pStyle w:val="BodyText"/>
        <w:spacing w:before="1"/>
        <w:jc w:val="left"/>
      </w:pPr>
      <w:r>
        <w:t>Comunicarea accidentelor de muncă, este obligatorie, în caz contrar, cei vinovați de</w:t>
      </w:r>
      <w:r>
        <w:rPr>
          <w:spacing w:val="40"/>
        </w:rPr>
        <w:t xml:space="preserve"> </w:t>
      </w:r>
      <w:r>
        <w:t>necomunicarea accidentelor de muncă sunt pasibili de a fi sancționați.</w:t>
      </w:r>
    </w:p>
    <w:p w14:paraId="5BBAFF92" w14:textId="77777777" w:rsidR="006C19E0" w:rsidRDefault="006C19E0">
      <w:pPr>
        <w:pStyle w:val="BodyText"/>
        <w:spacing w:before="4"/>
        <w:ind w:left="0" w:firstLine="0"/>
        <w:jc w:val="left"/>
      </w:pPr>
    </w:p>
    <w:p w14:paraId="2FEB697E" w14:textId="7B3BB8AB" w:rsidR="006C19E0" w:rsidRPr="001463FF" w:rsidRDefault="001463FF" w:rsidP="001463FF">
      <w:pPr>
        <w:tabs>
          <w:tab w:val="left" w:pos="3878"/>
        </w:tabs>
        <w:spacing w:before="1"/>
        <w:ind w:left="3458"/>
        <w:rPr>
          <w:b/>
          <w:sz w:val="24"/>
        </w:rPr>
      </w:pPr>
      <w:r>
        <w:rPr>
          <w:b/>
          <w:sz w:val="24"/>
        </w:rPr>
        <w:t xml:space="preserve">5.3 </w:t>
      </w:r>
      <w:r w:rsidR="00000000" w:rsidRPr="001463FF">
        <w:rPr>
          <w:b/>
          <w:sz w:val="24"/>
        </w:rPr>
        <w:t>Cercetarea</w:t>
      </w:r>
      <w:r w:rsidR="00000000" w:rsidRPr="001463FF">
        <w:rPr>
          <w:b/>
          <w:spacing w:val="-4"/>
          <w:sz w:val="24"/>
        </w:rPr>
        <w:t xml:space="preserve"> </w:t>
      </w:r>
      <w:r w:rsidR="00000000" w:rsidRPr="001463FF">
        <w:rPr>
          <w:b/>
          <w:spacing w:val="-2"/>
          <w:sz w:val="24"/>
        </w:rPr>
        <w:t>accidentelor</w:t>
      </w:r>
    </w:p>
    <w:p w14:paraId="753ADE5D" w14:textId="77777777" w:rsidR="006C19E0" w:rsidRDefault="006C19E0">
      <w:pPr>
        <w:pStyle w:val="ListParagraph"/>
        <w:rPr>
          <w:b/>
          <w:sz w:val="24"/>
        </w:rPr>
        <w:sectPr w:rsidR="006C19E0">
          <w:pgSz w:w="11910" w:h="16840"/>
          <w:pgMar w:top="1340" w:right="1417" w:bottom="280" w:left="1417" w:header="720" w:footer="720" w:gutter="0"/>
          <w:cols w:space="720"/>
        </w:sectPr>
      </w:pPr>
    </w:p>
    <w:p w14:paraId="6E717C96" w14:textId="77777777" w:rsidR="006C19E0" w:rsidRDefault="00000000">
      <w:pPr>
        <w:pStyle w:val="BodyText"/>
        <w:spacing w:before="74"/>
        <w:ind w:right="19"/>
      </w:pPr>
      <w:r>
        <w:t>Scopul cercetării accidentelor de muncă constă în clasificarea lor, determinarea circumstanţelor, cauzelor şi încălcărilor actelor normative şi altor reglementări ce au condus</w:t>
      </w:r>
      <w:r>
        <w:rPr>
          <w:spacing w:val="40"/>
        </w:rPr>
        <w:t xml:space="preserve"> </w:t>
      </w:r>
      <w:r>
        <w:t>la accidentarea salariaţilor, stabilirea persoanelor care au încălcat prevederile actelor normative şi a măsurilor corespunzătoare pentru prevenirea unor asemenea evenimente. Accidentele</w:t>
      </w:r>
      <w:r>
        <w:rPr>
          <w:spacing w:val="-2"/>
        </w:rPr>
        <w:t xml:space="preserve"> </w:t>
      </w:r>
      <w:r>
        <w:t>grave</w:t>
      </w:r>
      <w:r>
        <w:rPr>
          <w:spacing w:val="-4"/>
        </w:rPr>
        <w:t xml:space="preserve"> </w:t>
      </w:r>
      <w:r>
        <w:t>şi</w:t>
      </w:r>
      <w:r>
        <w:rPr>
          <w:spacing w:val="-3"/>
        </w:rPr>
        <w:t xml:space="preserve"> </w:t>
      </w:r>
      <w:r>
        <w:t>mortale</w:t>
      </w:r>
      <w:r>
        <w:rPr>
          <w:spacing w:val="-4"/>
        </w:rPr>
        <w:t xml:space="preserve"> </w:t>
      </w:r>
      <w:r>
        <w:t>produse</w:t>
      </w:r>
      <w:r>
        <w:rPr>
          <w:spacing w:val="-4"/>
        </w:rPr>
        <w:t xml:space="preserve"> </w:t>
      </w:r>
      <w:r>
        <w:t>la</w:t>
      </w:r>
      <w:r>
        <w:rPr>
          <w:spacing w:val="-3"/>
        </w:rPr>
        <w:t xml:space="preserve"> </w:t>
      </w:r>
      <w:r>
        <w:t>locul</w:t>
      </w:r>
      <w:r>
        <w:rPr>
          <w:spacing w:val="-3"/>
        </w:rPr>
        <w:t xml:space="preserve"> </w:t>
      </w:r>
      <w:r>
        <w:t>de</w:t>
      </w:r>
      <w:r>
        <w:rPr>
          <w:spacing w:val="-2"/>
        </w:rPr>
        <w:t xml:space="preserve"> </w:t>
      </w:r>
      <w:r>
        <w:t>muncă</w:t>
      </w:r>
      <w:r>
        <w:rPr>
          <w:spacing w:val="-5"/>
        </w:rPr>
        <w:t xml:space="preserve"> </w:t>
      </w:r>
      <w:r>
        <w:t>sunt</w:t>
      </w:r>
      <w:r>
        <w:rPr>
          <w:spacing w:val="-1"/>
        </w:rPr>
        <w:t xml:space="preserve"> </w:t>
      </w:r>
      <w:r>
        <w:t>cercetate</w:t>
      </w:r>
      <w:r>
        <w:rPr>
          <w:spacing w:val="-4"/>
        </w:rPr>
        <w:t xml:space="preserve"> </w:t>
      </w:r>
      <w:r>
        <w:t>de Inspectoratul</w:t>
      </w:r>
      <w:r>
        <w:rPr>
          <w:spacing w:val="-3"/>
        </w:rPr>
        <w:t xml:space="preserve"> </w:t>
      </w:r>
      <w:r>
        <w:t>de</w:t>
      </w:r>
      <w:r>
        <w:rPr>
          <w:spacing w:val="-4"/>
        </w:rPr>
        <w:t xml:space="preserve"> </w:t>
      </w:r>
      <w:r>
        <w:t>Stat al Muncii, cele cu incapacitate temporară de muncă – de comisia angajatorului, iar în unele cazuri – de Inspectoratul de Stat al Muncii (în cazul în care angajatorul nu dispune de posibilitatea de a constitui o comisie de cercetare a evenimentului). La cercetarea</w:t>
      </w:r>
      <w:r>
        <w:rPr>
          <w:spacing w:val="80"/>
        </w:rPr>
        <w:t xml:space="preserve"> </w:t>
      </w:r>
      <w:r>
        <w:t>accidentelor au dreptul să participe, după caz, reprezentanţii împuterniciţi ai forului superior, ai autorităţilor administraţiei publice locale (specialişti pentru protecţia muncii), Casei Naţionale de Asigurări Sociale şi ai organului sindical, Centrului de Medicină Preventivă teritorial, precum şi să asiste persoanele care reprezintă, în modul stabilit, interesele accidentaţilor sau ale familiilor acestora. La cercetarea accidentelor care s-au produs la obiectele supuse controlului organelor pentru supraveghere tehnică sau energetică, au dreptul să participe şi reprezentanţii împuterniciţi ai acestor organe. Persoanele desemnate să cerceteze accidentele au dreptul:</w:t>
      </w:r>
    </w:p>
    <w:p w14:paraId="12C5686D" w14:textId="77777777" w:rsidR="006C19E0" w:rsidRDefault="00000000">
      <w:pPr>
        <w:pStyle w:val="ListParagraph"/>
        <w:numPr>
          <w:ilvl w:val="0"/>
          <w:numId w:val="2"/>
        </w:numPr>
        <w:tabs>
          <w:tab w:val="left" w:pos="1000"/>
        </w:tabs>
        <w:spacing w:before="1"/>
        <w:ind w:right="24" w:firstLine="707"/>
        <w:rPr>
          <w:sz w:val="24"/>
        </w:rPr>
      </w:pPr>
      <w:r>
        <w:rPr>
          <w:sz w:val="24"/>
        </w:rPr>
        <w:t>să</w:t>
      </w:r>
      <w:r>
        <w:rPr>
          <w:spacing w:val="23"/>
          <w:sz w:val="24"/>
        </w:rPr>
        <w:t xml:space="preserve"> </w:t>
      </w:r>
      <w:r>
        <w:rPr>
          <w:sz w:val="24"/>
        </w:rPr>
        <w:t>pună</w:t>
      </w:r>
      <w:r>
        <w:rPr>
          <w:spacing w:val="23"/>
          <w:sz w:val="24"/>
        </w:rPr>
        <w:t xml:space="preserve"> </w:t>
      </w:r>
      <w:r>
        <w:rPr>
          <w:sz w:val="24"/>
        </w:rPr>
        <w:t>întrebări</w:t>
      </w:r>
      <w:r>
        <w:rPr>
          <w:spacing w:val="23"/>
          <w:sz w:val="24"/>
        </w:rPr>
        <w:t xml:space="preserve"> </w:t>
      </w:r>
      <w:r>
        <w:rPr>
          <w:sz w:val="24"/>
        </w:rPr>
        <w:t>şi</w:t>
      </w:r>
      <w:r>
        <w:rPr>
          <w:spacing w:val="24"/>
          <w:sz w:val="24"/>
        </w:rPr>
        <w:t xml:space="preserve"> </w:t>
      </w:r>
      <w:r>
        <w:rPr>
          <w:sz w:val="24"/>
        </w:rPr>
        <w:t>să</w:t>
      </w:r>
      <w:r>
        <w:rPr>
          <w:spacing w:val="23"/>
          <w:sz w:val="24"/>
        </w:rPr>
        <w:t xml:space="preserve"> </w:t>
      </w:r>
      <w:r>
        <w:rPr>
          <w:sz w:val="24"/>
        </w:rPr>
        <w:t>ia</w:t>
      </w:r>
      <w:r>
        <w:rPr>
          <w:spacing w:val="23"/>
          <w:sz w:val="24"/>
        </w:rPr>
        <w:t xml:space="preserve"> </w:t>
      </w:r>
      <w:r>
        <w:rPr>
          <w:sz w:val="24"/>
        </w:rPr>
        <w:t>declaraţii</w:t>
      </w:r>
      <w:r>
        <w:rPr>
          <w:spacing w:val="24"/>
          <w:sz w:val="24"/>
        </w:rPr>
        <w:t xml:space="preserve"> </w:t>
      </w:r>
      <w:r>
        <w:rPr>
          <w:sz w:val="24"/>
        </w:rPr>
        <w:t>de</w:t>
      </w:r>
      <w:r>
        <w:rPr>
          <w:spacing w:val="23"/>
          <w:sz w:val="24"/>
        </w:rPr>
        <w:t xml:space="preserve"> </w:t>
      </w:r>
      <w:r>
        <w:rPr>
          <w:sz w:val="24"/>
        </w:rPr>
        <w:t>la</w:t>
      </w:r>
      <w:r>
        <w:rPr>
          <w:spacing w:val="28"/>
          <w:sz w:val="24"/>
        </w:rPr>
        <w:t xml:space="preserve"> </w:t>
      </w:r>
      <w:r>
        <w:rPr>
          <w:sz w:val="24"/>
        </w:rPr>
        <w:t>orice</w:t>
      </w:r>
      <w:r>
        <w:rPr>
          <w:spacing w:val="23"/>
          <w:sz w:val="24"/>
        </w:rPr>
        <w:t xml:space="preserve"> </w:t>
      </w:r>
      <w:r>
        <w:rPr>
          <w:sz w:val="24"/>
        </w:rPr>
        <w:t>persoană</w:t>
      </w:r>
      <w:r>
        <w:rPr>
          <w:spacing w:val="23"/>
          <w:sz w:val="24"/>
        </w:rPr>
        <w:t xml:space="preserve"> </w:t>
      </w:r>
      <w:r>
        <w:rPr>
          <w:sz w:val="24"/>
        </w:rPr>
        <w:t>cu</w:t>
      </w:r>
      <w:r>
        <w:rPr>
          <w:spacing w:val="26"/>
          <w:sz w:val="24"/>
        </w:rPr>
        <w:t xml:space="preserve"> </w:t>
      </w:r>
      <w:r>
        <w:rPr>
          <w:sz w:val="24"/>
        </w:rPr>
        <w:t>funcţii</w:t>
      </w:r>
      <w:r>
        <w:rPr>
          <w:spacing w:val="24"/>
          <w:sz w:val="24"/>
        </w:rPr>
        <w:t xml:space="preserve"> </w:t>
      </w:r>
      <w:r>
        <w:rPr>
          <w:sz w:val="24"/>
        </w:rPr>
        <w:t>de</w:t>
      </w:r>
      <w:r>
        <w:rPr>
          <w:spacing w:val="25"/>
          <w:sz w:val="24"/>
        </w:rPr>
        <w:t xml:space="preserve"> </w:t>
      </w:r>
      <w:r>
        <w:rPr>
          <w:sz w:val="24"/>
        </w:rPr>
        <w:t>răspundere, salariat, persoană ce deţine informaţii referitoare la accident;</w:t>
      </w:r>
    </w:p>
    <w:p w14:paraId="3A43E0A9" w14:textId="77777777" w:rsidR="006C19E0" w:rsidRDefault="00000000">
      <w:pPr>
        <w:pStyle w:val="ListParagraph"/>
        <w:numPr>
          <w:ilvl w:val="0"/>
          <w:numId w:val="2"/>
        </w:numPr>
        <w:tabs>
          <w:tab w:val="left" w:pos="1057"/>
        </w:tabs>
        <w:ind w:right="24" w:firstLine="707"/>
        <w:rPr>
          <w:sz w:val="24"/>
        </w:rPr>
      </w:pPr>
      <w:r>
        <w:rPr>
          <w:sz w:val="24"/>
        </w:rPr>
        <w:t>să</w:t>
      </w:r>
      <w:r>
        <w:rPr>
          <w:spacing w:val="40"/>
          <w:sz w:val="24"/>
        </w:rPr>
        <w:t xml:space="preserve"> </w:t>
      </w:r>
      <w:r>
        <w:rPr>
          <w:sz w:val="24"/>
        </w:rPr>
        <w:t>examineze</w:t>
      </w:r>
      <w:r>
        <w:rPr>
          <w:spacing w:val="40"/>
          <w:sz w:val="24"/>
        </w:rPr>
        <w:t xml:space="preserve"> </w:t>
      </w:r>
      <w:r>
        <w:rPr>
          <w:sz w:val="24"/>
        </w:rPr>
        <w:t>orice</w:t>
      </w:r>
      <w:r>
        <w:rPr>
          <w:spacing w:val="40"/>
          <w:sz w:val="24"/>
        </w:rPr>
        <w:t xml:space="preserve"> </w:t>
      </w:r>
      <w:r>
        <w:rPr>
          <w:sz w:val="24"/>
        </w:rPr>
        <w:t>documente</w:t>
      </w:r>
      <w:r>
        <w:rPr>
          <w:spacing w:val="40"/>
          <w:sz w:val="24"/>
        </w:rPr>
        <w:t xml:space="preserve"> </w:t>
      </w:r>
      <w:r>
        <w:rPr>
          <w:sz w:val="24"/>
        </w:rPr>
        <w:t>ale</w:t>
      </w:r>
      <w:r>
        <w:rPr>
          <w:spacing w:val="40"/>
          <w:sz w:val="24"/>
        </w:rPr>
        <w:t xml:space="preserve"> </w:t>
      </w:r>
      <w:r>
        <w:rPr>
          <w:sz w:val="24"/>
        </w:rPr>
        <w:t>angajatorului</w:t>
      </w:r>
      <w:r>
        <w:rPr>
          <w:spacing w:val="40"/>
          <w:sz w:val="24"/>
        </w:rPr>
        <w:t xml:space="preserve"> </w:t>
      </w:r>
      <w:r>
        <w:rPr>
          <w:sz w:val="24"/>
        </w:rPr>
        <w:t>necesare</w:t>
      </w:r>
      <w:r>
        <w:rPr>
          <w:spacing w:val="40"/>
          <w:sz w:val="24"/>
        </w:rPr>
        <w:t xml:space="preserve"> </w:t>
      </w:r>
      <w:r>
        <w:rPr>
          <w:sz w:val="24"/>
        </w:rPr>
        <w:t>pentru</w:t>
      </w:r>
      <w:r>
        <w:rPr>
          <w:spacing w:val="40"/>
          <w:sz w:val="24"/>
        </w:rPr>
        <w:t xml:space="preserve"> </w:t>
      </w:r>
      <w:r>
        <w:rPr>
          <w:sz w:val="24"/>
        </w:rPr>
        <w:t>identificarea</w:t>
      </w:r>
      <w:r>
        <w:rPr>
          <w:spacing w:val="40"/>
          <w:sz w:val="24"/>
        </w:rPr>
        <w:t xml:space="preserve"> </w:t>
      </w:r>
      <w:r>
        <w:rPr>
          <w:sz w:val="24"/>
        </w:rPr>
        <w:t>circumstanţelor şi cauzelor producerii accidentelor;</w:t>
      </w:r>
    </w:p>
    <w:p w14:paraId="590E7CAC" w14:textId="77777777" w:rsidR="006C19E0" w:rsidRDefault="00000000">
      <w:pPr>
        <w:pStyle w:val="ListParagraph"/>
        <w:numPr>
          <w:ilvl w:val="0"/>
          <w:numId w:val="2"/>
        </w:numPr>
        <w:tabs>
          <w:tab w:val="left" w:pos="976"/>
        </w:tabs>
        <w:ind w:left="976" w:hanging="245"/>
        <w:rPr>
          <w:sz w:val="24"/>
        </w:rPr>
      </w:pPr>
      <w:r>
        <w:rPr>
          <w:sz w:val="24"/>
        </w:rPr>
        <w:t>să</w:t>
      </w:r>
      <w:r>
        <w:rPr>
          <w:spacing w:val="-5"/>
          <w:sz w:val="24"/>
        </w:rPr>
        <w:t xml:space="preserve"> </w:t>
      </w:r>
      <w:r>
        <w:rPr>
          <w:sz w:val="24"/>
        </w:rPr>
        <w:t>dispună, după</w:t>
      </w:r>
      <w:r>
        <w:rPr>
          <w:spacing w:val="-2"/>
          <w:sz w:val="24"/>
        </w:rPr>
        <w:t xml:space="preserve"> </w:t>
      </w:r>
      <w:r>
        <w:rPr>
          <w:sz w:val="24"/>
        </w:rPr>
        <w:t>caz, efectuarea expertizei</w:t>
      </w:r>
      <w:r>
        <w:rPr>
          <w:spacing w:val="-1"/>
          <w:sz w:val="24"/>
        </w:rPr>
        <w:t xml:space="preserve"> </w:t>
      </w:r>
      <w:r>
        <w:rPr>
          <w:sz w:val="24"/>
        </w:rPr>
        <w:t>tehnice</w:t>
      </w:r>
      <w:r>
        <w:rPr>
          <w:spacing w:val="-2"/>
          <w:sz w:val="24"/>
        </w:rPr>
        <w:t xml:space="preserve"> </w:t>
      </w:r>
      <w:r>
        <w:rPr>
          <w:sz w:val="24"/>
        </w:rPr>
        <w:t>a</w:t>
      </w:r>
      <w:r>
        <w:rPr>
          <w:spacing w:val="-1"/>
          <w:sz w:val="24"/>
        </w:rPr>
        <w:t xml:space="preserve"> </w:t>
      </w:r>
      <w:r>
        <w:rPr>
          <w:sz w:val="24"/>
        </w:rPr>
        <w:t>mijloacelor</w:t>
      </w:r>
      <w:r>
        <w:rPr>
          <w:spacing w:val="-1"/>
          <w:sz w:val="24"/>
        </w:rPr>
        <w:t xml:space="preserve"> </w:t>
      </w:r>
      <w:r>
        <w:rPr>
          <w:sz w:val="24"/>
        </w:rPr>
        <w:t>de</w:t>
      </w:r>
      <w:r>
        <w:rPr>
          <w:spacing w:val="-2"/>
          <w:sz w:val="24"/>
        </w:rPr>
        <w:t xml:space="preserve"> producţie.</w:t>
      </w:r>
    </w:p>
    <w:p w14:paraId="1BD1C50D" w14:textId="77777777" w:rsidR="006C19E0" w:rsidRDefault="00000000">
      <w:pPr>
        <w:pStyle w:val="BodyText"/>
        <w:ind w:right="16"/>
      </w:pPr>
      <w:r>
        <w:t>Fiecare participant la cercetarea unui accident, pe parcursul desfăşurării acesteia, în prezenţa inspectorului de muncă, are dreptul să pună întrebări persoanelor cu funcţii de răspundere, salariaţilor, persoanelor ce deţin informaţii referitoare la accident, să înainteze propuneri şi, după caz, să-şi expună în scris opinia privind circumstanţele, cauzele producerii accidentului şi despre persoanele care au încălcat actele normative şi alte reglementări, ce au condus la producerea accidentului. Opinia va fi înaintată persoanelor care cercetează evenimentul spre a fi inclusă în dosarul de cercetare. Cercetarea accidentelor în afara muncii se va efectua în modul stabilit de Regulamentul privind cercetarea accidentelor de muncă (1). Comisia unităţii, iar, după caz, inspectorul de muncă, va finaliza cercetarea, cu completarea procesului-verbal de cercetare a accidentului în afara muncii. Procesul-verbal întocmit de comisia unităţii va fi aprobat de conducătorul unităţii respective, cu aplicarea ştampilei unităţii. Inspectorul de muncă va întocmi procesul-verbal pe blancheta cu antet a inspecţiei teritoriale de muncă. Legislația în vigoare prevede reglementări speciale de cercetare a accidentelor de muncă în dependență de categoria acestora.</w:t>
      </w:r>
    </w:p>
    <w:p w14:paraId="59815325" w14:textId="77777777" w:rsidR="006C19E0" w:rsidRDefault="00000000">
      <w:pPr>
        <w:pStyle w:val="BodyText"/>
        <w:spacing w:before="1"/>
        <w:ind w:right="19"/>
      </w:pPr>
      <w:r>
        <w:rPr>
          <w:b/>
        </w:rPr>
        <w:t xml:space="preserve">Cercetarea accidentelor cu incapacitate temporară de muncă. </w:t>
      </w:r>
      <w:r>
        <w:t>Pentru cercetarea unui accident cu incapacitate temporară de muncă, în termen de cel mult 24 de ore din momentul primirii comunicării despre acest eveniment, angajatorul va desemna prin dispoziţie scrisă comisia de cercetare. Comisia va fi formată din cel puţin trei persoane, în componenţa căreia vor intra conducătorul serviciului (specialist) pentru protecţia muncii şi câte un reprezentant al angajatorului şi al sindicatului (salariaţilor). Persoanele desemnate în comisia de cercetare trebuie să dispună de pregătire tehnică respectivă şi să nu facă parte dintre persoanele care aveau obligaţia de a organiza, controla sau conduce procesul de muncă la locul unde s-a produs accidentul. În unele cazuri, astfel de accidente vor fi cercetate de Inspectoratul de Stat al Muncii, în modul stabilit de Regulamentul de cercetare. Accidentul suportat de salariatul unei unităţi în timpul îndeplinirii sarcinii de muncă sau obligaţiilor de serviciu la o altă unitate va fi cercetat de către comisia unităţii la care s-a produs accidentul, cu participarea reprezentantului unităţii al cărei salariat este accidentatul. Un exemplar al dosarului de cercetare va fi expediat unităţii al cărei salariat este accidentatul.</w:t>
      </w:r>
    </w:p>
    <w:p w14:paraId="515FA0F6" w14:textId="77777777" w:rsidR="006C19E0" w:rsidRDefault="006C19E0">
      <w:pPr>
        <w:pStyle w:val="BodyText"/>
        <w:sectPr w:rsidR="006C19E0">
          <w:pgSz w:w="11910" w:h="16840"/>
          <w:pgMar w:top="1340" w:right="1417" w:bottom="280" w:left="1417" w:header="720" w:footer="720" w:gutter="0"/>
          <w:cols w:space="720"/>
        </w:sectPr>
      </w:pPr>
    </w:p>
    <w:p w14:paraId="5CAED422" w14:textId="77777777" w:rsidR="006C19E0" w:rsidRDefault="00000000">
      <w:pPr>
        <w:pStyle w:val="BodyText"/>
        <w:spacing w:before="74"/>
        <w:ind w:right="19"/>
      </w:pPr>
      <w:r>
        <w:t>Accidentul suportat de salariatul unităţii care efectuează lucrări pe un sector repartizat acesteia de o altă unitate va fi cercetat de unitatea ce efectuează lucrările respective. Accidentele suportate de elevi şi studenţi în timpul când prestează munca sau îşi desfăşoară practica profesională în unităţi vor fi cercetate de comisia unităţii, cu participarea reprezentantului instituţiei de învăţământ. De la data emiterii dispoziţiei respective, comisia unităţii va cerceta circumstanţele şi cauzele producerii accidentului, va întocmi şi va semna,</w:t>
      </w:r>
      <w:r>
        <w:rPr>
          <w:spacing w:val="40"/>
        </w:rPr>
        <w:t xml:space="preserve"> </w:t>
      </w:r>
      <w:r>
        <w:t>în termen de cel mult 5 zile lucrătoare, procesul-verbal de cercetare, care ulterior va fi</w:t>
      </w:r>
      <w:r>
        <w:rPr>
          <w:spacing w:val="80"/>
        </w:rPr>
        <w:t xml:space="preserve"> </w:t>
      </w:r>
      <w:r>
        <w:t>aprobat şi semnat de către angajator în termen de 24 de ore. Accidentele cercetate de Inspectoratul de Stat al Muncii se vor finaliza cu întocmirea unui proces-verbal de cercetare pe blancheta cu antet a inspecţiei teritoriale de muncă respectiv.</w:t>
      </w:r>
    </w:p>
    <w:p w14:paraId="3A0D033B" w14:textId="77777777" w:rsidR="006C19E0" w:rsidRDefault="00000000">
      <w:pPr>
        <w:pStyle w:val="BodyText"/>
        <w:ind w:right="23"/>
      </w:pPr>
      <w:r>
        <w:rPr>
          <w:b/>
        </w:rPr>
        <w:t xml:space="preserve">Cercetarea accidentelor grave şi mortale. </w:t>
      </w:r>
      <w:r>
        <w:t>Accidentele grave şi mortale vor fi cercetate de către Inspectoratul de Stat al Muncii, care va desemna inspectorii de muncă ce vor efectua cercetarea accidentelor, fără a se preta influenţelor de orice fel.</w:t>
      </w:r>
    </w:p>
    <w:p w14:paraId="2041B0F9" w14:textId="77777777" w:rsidR="006C19E0" w:rsidRDefault="00000000">
      <w:pPr>
        <w:pStyle w:val="BodyText"/>
        <w:spacing w:before="1"/>
        <w:ind w:right="17"/>
      </w:pPr>
      <w:r>
        <w:t>La cererea Inspectoratului de Stat al Muncii sau unităţii, instituţia medicală care acordă asistenţă accidentatului va elibera, în termen de 24 de ore, certificatul medical cu privire la caracterul vătămării violente a organismului acestuia, iar instituţia de expertiză medico-legală, în termen de 5 zile după finalizarea expertizei, va elibera Inspectoratului de Stat al Muncii, în mod gratuit, concluzia din raportul de expertiză medico-legală asupra cauzelor decesului accidentatului. Evenimentul produs în timpul îndeplinirii obligaţiilor de serviciu cu transport auto, aerian, fluvial, naval sau feroviar va fi cercetat în conformitate cu prevederile prezentului Regulament, folosind, după caz, materialele de cercetare întocmite de organele de supraveghere a traficului.</w:t>
      </w:r>
    </w:p>
    <w:p w14:paraId="132EFF53" w14:textId="77777777" w:rsidR="006C19E0" w:rsidRDefault="00000000">
      <w:pPr>
        <w:pStyle w:val="BodyText"/>
        <w:ind w:right="23"/>
      </w:pPr>
      <w:r>
        <w:t>Organele de supraveghere a traficului, în temeiul unui demers, vor elibera angajatorului sau inspectorului de muncă, în termen de 5 zile de la momentul finalizării cercetării, concluzia asupra cauzelor producerii accidentului şi persoanelor care au încălcat prevederile actelor normative.</w:t>
      </w:r>
    </w:p>
    <w:p w14:paraId="0D05D5D8" w14:textId="77777777" w:rsidR="006C19E0" w:rsidRDefault="00000000">
      <w:pPr>
        <w:pStyle w:val="BodyText"/>
        <w:ind w:right="20"/>
      </w:pPr>
      <w:r>
        <w:t>De la data emiterii dispoziţiei de cercetare a accidentului, inspectorul de muncă va întocmi şi va semna, în termen de cel mult 30 de zile (cu excepţia cazurilor care necesită expertize tehnice, situaţiilor în care Inspectoratul de Stat al Muncii poate prelungi termenul până la obţinerea documentelor necesare şi rezultatelor expertizelor), procesul-verbal de cercetare</w:t>
      </w:r>
      <w:r>
        <w:rPr>
          <w:spacing w:val="-2"/>
        </w:rPr>
        <w:t xml:space="preserve"> </w:t>
      </w:r>
      <w:r>
        <w:t>pe</w:t>
      </w:r>
      <w:r>
        <w:rPr>
          <w:spacing w:val="-2"/>
        </w:rPr>
        <w:t xml:space="preserve"> </w:t>
      </w:r>
      <w:r>
        <w:t>blancheta cu antet</w:t>
      </w:r>
      <w:r>
        <w:rPr>
          <w:spacing w:val="-1"/>
        </w:rPr>
        <w:t xml:space="preserve"> </w:t>
      </w:r>
      <w:r>
        <w:t>a</w:t>
      </w:r>
      <w:r>
        <w:rPr>
          <w:spacing w:val="-2"/>
        </w:rPr>
        <w:t xml:space="preserve"> </w:t>
      </w:r>
      <w:r>
        <w:t>inspecţiei</w:t>
      </w:r>
      <w:r>
        <w:rPr>
          <w:spacing w:val="-1"/>
        </w:rPr>
        <w:t xml:space="preserve"> </w:t>
      </w:r>
      <w:r>
        <w:t>teritoriale</w:t>
      </w:r>
      <w:r>
        <w:rPr>
          <w:spacing w:val="-2"/>
        </w:rPr>
        <w:t xml:space="preserve"> </w:t>
      </w:r>
      <w:r>
        <w:t>de</w:t>
      </w:r>
      <w:r>
        <w:rPr>
          <w:spacing w:val="-2"/>
        </w:rPr>
        <w:t xml:space="preserve"> </w:t>
      </w:r>
      <w:r>
        <w:t>muncă</w:t>
      </w:r>
      <w:r>
        <w:rPr>
          <w:spacing w:val="-2"/>
        </w:rPr>
        <w:t xml:space="preserve"> </w:t>
      </w:r>
      <w:r>
        <w:t>respectiv. În</w:t>
      </w:r>
      <w:r>
        <w:rPr>
          <w:spacing w:val="-2"/>
        </w:rPr>
        <w:t xml:space="preserve"> </w:t>
      </w:r>
      <w:r>
        <w:t>cazul</w:t>
      </w:r>
      <w:r>
        <w:rPr>
          <w:spacing w:val="-1"/>
        </w:rPr>
        <w:t xml:space="preserve"> </w:t>
      </w:r>
      <w:r>
        <w:t>participării și a altor reprezentanţi procesul-verbal va fi semnat şi de aceştia.</w:t>
      </w:r>
    </w:p>
    <w:p w14:paraId="33E965E8" w14:textId="77777777" w:rsidR="006C19E0" w:rsidRDefault="006C19E0">
      <w:pPr>
        <w:pStyle w:val="BodyText"/>
        <w:spacing w:before="5"/>
        <w:ind w:left="0" w:firstLine="0"/>
        <w:jc w:val="left"/>
      </w:pPr>
    </w:p>
    <w:p w14:paraId="1BF75617" w14:textId="468D888D" w:rsidR="006C19E0" w:rsidRPr="001463FF" w:rsidRDefault="00000000" w:rsidP="001463FF">
      <w:pPr>
        <w:pStyle w:val="ListParagraph"/>
        <w:numPr>
          <w:ilvl w:val="1"/>
          <w:numId w:val="10"/>
        </w:numPr>
        <w:tabs>
          <w:tab w:val="left" w:pos="3348"/>
        </w:tabs>
        <w:spacing w:line="274" w:lineRule="exact"/>
        <w:rPr>
          <w:b/>
          <w:sz w:val="24"/>
        </w:rPr>
      </w:pPr>
      <w:r w:rsidRPr="001463FF">
        <w:rPr>
          <w:b/>
          <w:sz w:val="24"/>
        </w:rPr>
        <w:t>Finalizarea</w:t>
      </w:r>
      <w:r w:rsidRPr="001463FF">
        <w:rPr>
          <w:b/>
          <w:spacing w:val="-2"/>
          <w:sz w:val="24"/>
        </w:rPr>
        <w:t xml:space="preserve"> </w:t>
      </w:r>
      <w:r w:rsidRPr="001463FF">
        <w:rPr>
          <w:b/>
          <w:sz w:val="24"/>
        </w:rPr>
        <w:t>cercetării</w:t>
      </w:r>
      <w:r w:rsidRPr="001463FF">
        <w:rPr>
          <w:b/>
          <w:spacing w:val="-1"/>
          <w:sz w:val="24"/>
        </w:rPr>
        <w:t xml:space="preserve"> </w:t>
      </w:r>
      <w:r w:rsidRPr="001463FF">
        <w:rPr>
          <w:b/>
          <w:spacing w:val="-2"/>
          <w:sz w:val="24"/>
        </w:rPr>
        <w:t>accidentelor</w:t>
      </w:r>
    </w:p>
    <w:p w14:paraId="7AAE7DE7" w14:textId="77777777" w:rsidR="006C19E0" w:rsidRDefault="00000000">
      <w:pPr>
        <w:pStyle w:val="BodyText"/>
        <w:ind w:firstLine="767"/>
        <w:jc w:val="left"/>
      </w:pPr>
      <w:r>
        <w:t>Cercetarea</w:t>
      </w:r>
      <w:r>
        <w:rPr>
          <w:spacing w:val="34"/>
        </w:rPr>
        <w:t xml:space="preserve"> </w:t>
      </w:r>
      <w:r>
        <w:t>accidentelor</w:t>
      </w:r>
      <w:r>
        <w:rPr>
          <w:spacing w:val="34"/>
        </w:rPr>
        <w:t xml:space="preserve"> </w:t>
      </w:r>
      <w:r>
        <w:t>se</w:t>
      </w:r>
      <w:r>
        <w:rPr>
          <w:spacing w:val="32"/>
        </w:rPr>
        <w:t xml:space="preserve"> </w:t>
      </w:r>
      <w:r>
        <w:t>va</w:t>
      </w:r>
      <w:r>
        <w:rPr>
          <w:spacing w:val="31"/>
        </w:rPr>
        <w:t xml:space="preserve"> </w:t>
      </w:r>
      <w:r>
        <w:t>finaliza</w:t>
      </w:r>
      <w:r>
        <w:rPr>
          <w:spacing w:val="31"/>
        </w:rPr>
        <w:t xml:space="preserve"> </w:t>
      </w:r>
      <w:r>
        <w:t>cu</w:t>
      </w:r>
      <w:r>
        <w:rPr>
          <w:spacing w:val="32"/>
        </w:rPr>
        <w:t xml:space="preserve"> </w:t>
      </w:r>
      <w:r>
        <w:t>întocmirea</w:t>
      </w:r>
      <w:r>
        <w:rPr>
          <w:spacing w:val="31"/>
        </w:rPr>
        <w:t xml:space="preserve"> </w:t>
      </w:r>
      <w:r>
        <w:t>dosarului</w:t>
      </w:r>
      <w:r>
        <w:rPr>
          <w:spacing w:val="33"/>
        </w:rPr>
        <w:t xml:space="preserve"> </w:t>
      </w:r>
      <w:r>
        <w:t>de</w:t>
      </w:r>
      <w:r>
        <w:rPr>
          <w:spacing w:val="31"/>
        </w:rPr>
        <w:t xml:space="preserve"> </w:t>
      </w:r>
      <w:r>
        <w:t>cercetare</w:t>
      </w:r>
      <w:r>
        <w:rPr>
          <w:spacing w:val="31"/>
        </w:rPr>
        <w:t xml:space="preserve"> </w:t>
      </w:r>
      <w:r>
        <w:t>care</w:t>
      </w:r>
      <w:r>
        <w:rPr>
          <w:spacing w:val="31"/>
        </w:rPr>
        <w:t xml:space="preserve"> </w:t>
      </w:r>
      <w:r>
        <w:t xml:space="preserve">va </w:t>
      </w:r>
      <w:r>
        <w:rPr>
          <w:spacing w:val="-2"/>
        </w:rPr>
        <w:t>cuprinde:</w:t>
      </w:r>
    </w:p>
    <w:p w14:paraId="1321070C" w14:textId="77777777" w:rsidR="006C19E0" w:rsidRDefault="00000000">
      <w:pPr>
        <w:pStyle w:val="ListParagraph"/>
        <w:numPr>
          <w:ilvl w:val="0"/>
          <w:numId w:val="1"/>
        </w:numPr>
        <w:tabs>
          <w:tab w:val="left" w:pos="1060"/>
        </w:tabs>
        <w:ind w:right="26" w:firstLine="707"/>
        <w:rPr>
          <w:sz w:val="24"/>
        </w:rPr>
      </w:pPr>
      <w:r>
        <w:rPr>
          <w:sz w:val="24"/>
        </w:rPr>
        <w:t>procesul-verbal</w:t>
      </w:r>
      <w:r>
        <w:rPr>
          <w:spacing w:val="80"/>
          <w:sz w:val="24"/>
        </w:rPr>
        <w:t xml:space="preserve"> </w:t>
      </w:r>
      <w:r>
        <w:rPr>
          <w:sz w:val="24"/>
        </w:rPr>
        <w:t>de</w:t>
      </w:r>
      <w:r>
        <w:rPr>
          <w:spacing w:val="80"/>
          <w:sz w:val="24"/>
        </w:rPr>
        <w:t xml:space="preserve"> </w:t>
      </w:r>
      <w:r>
        <w:rPr>
          <w:sz w:val="24"/>
        </w:rPr>
        <w:t>cercetare</w:t>
      </w:r>
      <w:r>
        <w:rPr>
          <w:spacing w:val="80"/>
          <w:sz w:val="24"/>
        </w:rPr>
        <w:t xml:space="preserve"> </w:t>
      </w:r>
      <w:r>
        <w:rPr>
          <w:sz w:val="24"/>
        </w:rPr>
        <w:t>a</w:t>
      </w:r>
      <w:r>
        <w:rPr>
          <w:spacing w:val="80"/>
          <w:sz w:val="24"/>
        </w:rPr>
        <w:t xml:space="preserve"> </w:t>
      </w:r>
      <w:r>
        <w:rPr>
          <w:sz w:val="24"/>
        </w:rPr>
        <w:t>accidentului</w:t>
      </w:r>
      <w:r>
        <w:rPr>
          <w:spacing w:val="80"/>
          <w:sz w:val="24"/>
        </w:rPr>
        <w:t xml:space="preserve"> </w:t>
      </w:r>
      <w:r>
        <w:rPr>
          <w:sz w:val="24"/>
        </w:rPr>
        <w:t>de</w:t>
      </w:r>
      <w:r>
        <w:rPr>
          <w:spacing w:val="80"/>
          <w:sz w:val="24"/>
        </w:rPr>
        <w:t xml:space="preserve"> </w:t>
      </w:r>
      <w:r>
        <w:rPr>
          <w:sz w:val="24"/>
        </w:rPr>
        <w:t>muncă</w:t>
      </w:r>
      <w:r>
        <w:rPr>
          <w:spacing w:val="80"/>
          <w:sz w:val="24"/>
        </w:rPr>
        <w:t xml:space="preserve"> </w:t>
      </w:r>
      <w:r>
        <w:rPr>
          <w:sz w:val="24"/>
        </w:rPr>
        <w:t>(în</w:t>
      </w:r>
      <w:r>
        <w:rPr>
          <w:spacing w:val="80"/>
          <w:sz w:val="24"/>
        </w:rPr>
        <w:t xml:space="preserve"> </w:t>
      </w:r>
      <w:r>
        <w:rPr>
          <w:sz w:val="24"/>
        </w:rPr>
        <w:t>cazul</w:t>
      </w:r>
      <w:r>
        <w:rPr>
          <w:spacing w:val="80"/>
          <w:sz w:val="24"/>
        </w:rPr>
        <w:t xml:space="preserve"> </w:t>
      </w:r>
      <w:r>
        <w:rPr>
          <w:sz w:val="24"/>
        </w:rPr>
        <w:t>accidentelor colective, procesul-verbal se va întocmi pentru fiecare accidentat);</w:t>
      </w:r>
    </w:p>
    <w:p w14:paraId="75182236" w14:textId="77777777" w:rsidR="006C19E0" w:rsidRDefault="00000000">
      <w:pPr>
        <w:pStyle w:val="ListParagraph"/>
        <w:numPr>
          <w:ilvl w:val="0"/>
          <w:numId w:val="1"/>
        </w:numPr>
        <w:tabs>
          <w:tab w:val="left" w:pos="1050"/>
        </w:tabs>
        <w:ind w:left="1050" w:hanging="259"/>
        <w:rPr>
          <w:sz w:val="24"/>
        </w:rPr>
      </w:pPr>
      <w:r>
        <w:rPr>
          <w:sz w:val="24"/>
        </w:rPr>
        <w:t>procesul-verbal</w:t>
      </w:r>
      <w:r>
        <w:rPr>
          <w:spacing w:val="-4"/>
          <w:sz w:val="24"/>
        </w:rPr>
        <w:t xml:space="preserve"> </w:t>
      </w:r>
      <w:r>
        <w:rPr>
          <w:sz w:val="24"/>
        </w:rPr>
        <w:t>de</w:t>
      </w:r>
      <w:r>
        <w:rPr>
          <w:spacing w:val="-1"/>
          <w:sz w:val="24"/>
        </w:rPr>
        <w:t xml:space="preserve"> </w:t>
      </w:r>
      <w:r>
        <w:rPr>
          <w:sz w:val="24"/>
        </w:rPr>
        <w:t>cercetare</w:t>
      </w:r>
      <w:r>
        <w:rPr>
          <w:spacing w:val="-2"/>
          <w:sz w:val="24"/>
        </w:rPr>
        <w:t xml:space="preserve"> </w:t>
      </w:r>
      <w:r>
        <w:rPr>
          <w:sz w:val="24"/>
        </w:rPr>
        <w:t>a</w:t>
      </w:r>
      <w:r>
        <w:rPr>
          <w:spacing w:val="-2"/>
          <w:sz w:val="24"/>
        </w:rPr>
        <w:t xml:space="preserve"> </w:t>
      </w:r>
      <w:r>
        <w:rPr>
          <w:sz w:val="24"/>
        </w:rPr>
        <w:t>accidentului</w:t>
      </w:r>
      <w:r>
        <w:rPr>
          <w:spacing w:val="-1"/>
          <w:sz w:val="24"/>
        </w:rPr>
        <w:t xml:space="preserve"> </w:t>
      </w:r>
      <w:r>
        <w:rPr>
          <w:sz w:val="24"/>
        </w:rPr>
        <w:t>în</w:t>
      </w:r>
      <w:r>
        <w:rPr>
          <w:spacing w:val="-2"/>
          <w:sz w:val="24"/>
        </w:rPr>
        <w:t xml:space="preserve"> </w:t>
      </w:r>
      <w:r>
        <w:rPr>
          <w:sz w:val="24"/>
        </w:rPr>
        <w:t>afara</w:t>
      </w:r>
      <w:r>
        <w:rPr>
          <w:spacing w:val="-2"/>
          <w:sz w:val="24"/>
        </w:rPr>
        <w:t xml:space="preserve"> muncii;</w:t>
      </w:r>
    </w:p>
    <w:p w14:paraId="39E55D11" w14:textId="77777777" w:rsidR="006C19E0" w:rsidRDefault="00000000">
      <w:pPr>
        <w:pStyle w:val="ListParagraph"/>
        <w:numPr>
          <w:ilvl w:val="0"/>
          <w:numId w:val="1"/>
        </w:numPr>
        <w:tabs>
          <w:tab w:val="left" w:pos="976"/>
        </w:tabs>
        <w:ind w:left="976" w:hanging="245"/>
        <w:rPr>
          <w:sz w:val="24"/>
        </w:rPr>
      </w:pPr>
      <w:r>
        <w:rPr>
          <w:sz w:val="24"/>
        </w:rPr>
        <w:t>opiniile</w:t>
      </w:r>
      <w:r>
        <w:rPr>
          <w:spacing w:val="-2"/>
          <w:sz w:val="24"/>
        </w:rPr>
        <w:t xml:space="preserve"> </w:t>
      </w:r>
      <w:r>
        <w:rPr>
          <w:sz w:val="24"/>
        </w:rPr>
        <w:t>participanţilor</w:t>
      </w:r>
      <w:r>
        <w:rPr>
          <w:spacing w:val="-1"/>
          <w:sz w:val="24"/>
        </w:rPr>
        <w:t xml:space="preserve"> </w:t>
      </w:r>
      <w:r>
        <w:rPr>
          <w:sz w:val="24"/>
        </w:rPr>
        <w:t>la</w:t>
      </w:r>
      <w:r>
        <w:rPr>
          <w:spacing w:val="-2"/>
          <w:sz w:val="24"/>
        </w:rPr>
        <w:t xml:space="preserve"> </w:t>
      </w:r>
      <w:r>
        <w:rPr>
          <w:sz w:val="24"/>
        </w:rPr>
        <w:t>cercetarea accidentului</w:t>
      </w:r>
      <w:r>
        <w:rPr>
          <w:spacing w:val="-2"/>
          <w:sz w:val="24"/>
        </w:rPr>
        <w:t xml:space="preserve"> </w:t>
      </w:r>
      <w:r>
        <w:rPr>
          <w:sz w:val="24"/>
        </w:rPr>
        <w:t>(după</w:t>
      </w:r>
      <w:r>
        <w:rPr>
          <w:spacing w:val="-3"/>
          <w:sz w:val="24"/>
        </w:rPr>
        <w:t xml:space="preserve"> </w:t>
      </w:r>
      <w:r>
        <w:rPr>
          <w:spacing w:val="-2"/>
          <w:sz w:val="24"/>
        </w:rPr>
        <w:t>caz);</w:t>
      </w:r>
    </w:p>
    <w:p w14:paraId="2F301AEF" w14:textId="77777777" w:rsidR="006C19E0" w:rsidRDefault="00000000">
      <w:pPr>
        <w:pStyle w:val="ListParagraph"/>
        <w:numPr>
          <w:ilvl w:val="0"/>
          <w:numId w:val="1"/>
        </w:numPr>
        <w:tabs>
          <w:tab w:val="left" w:pos="990"/>
        </w:tabs>
        <w:ind w:left="990" w:hanging="259"/>
        <w:rPr>
          <w:sz w:val="24"/>
        </w:rPr>
      </w:pPr>
      <w:r>
        <w:rPr>
          <w:sz w:val="24"/>
        </w:rPr>
        <w:t>declaraţiile</w:t>
      </w:r>
      <w:r>
        <w:rPr>
          <w:spacing w:val="-4"/>
          <w:sz w:val="24"/>
        </w:rPr>
        <w:t xml:space="preserve"> </w:t>
      </w:r>
      <w:r>
        <w:rPr>
          <w:sz w:val="24"/>
        </w:rPr>
        <w:t>accidentaţilor</w:t>
      </w:r>
      <w:r>
        <w:rPr>
          <w:spacing w:val="-1"/>
          <w:sz w:val="24"/>
        </w:rPr>
        <w:t xml:space="preserve"> </w:t>
      </w:r>
      <w:r>
        <w:rPr>
          <w:sz w:val="24"/>
        </w:rPr>
        <w:t>(dacă</w:t>
      </w:r>
      <w:r>
        <w:rPr>
          <w:spacing w:val="-2"/>
          <w:sz w:val="24"/>
        </w:rPr>
        <w:t xml:space="preserve"> </w:t>
      </w:r>
      <w:r>
        <w:rPr>
          <w:sz w:val="24"/>
        </w:rPr>
        <w:t>va</w:t>
      </w:r>
      <w:r>
        <w:rPr>
          <w:spacing w:val="-2"/>
          <w:sz w:val="24"/>
        </w:rPr>
        <w:t xml:space="preserve"> </w:t>
      </w:r>
      <w:r>
        <w:rPr>
          <w:sz w:val="24"/>
        </w:rPr>
        <w:t xml:space="preserve">fi </w:t>
      </w:r>
      <w:r>
        <w:rPr>
          <w:spacing w:val="-2"/>
          <w:sz w:val="24"/>
        </w:rPr>
        <w:t>posibil);</w:t>
      </w:r>
    </w:p>
    <w:p w14:paraId="638620C8" w14:textId="77777777" w:rsidR="006C19E0" w:rsidRDefault="00000000">
      <w:pPr>
        <w:pStyle w:val="ListParagraph"/>
        <w:numPr>
          <w:ilvl w:val="0"/>
          <w:numId w:val="1"/>
        </w:numPr>
        <w:tabs>
          <w:tab w:val="left" w:pos="990"/>
        </w:tabs>
        <w:ind w:right="20" w:firstLine="707"/>
        <w:rPr>
          <w:sz w:val="24"/>
        </w:rPr>
      </w:pPr>
      <w:r>
        <w:rPr>
          <w:sz w:val="24"/>
        </w:rPr>
        <w:t>declaraţiile persoanelor care au obligaţia să asigure măsurile de protecţie a muncii</w:t>
      </w:r>
      <w:r>
        <w:rPr>
          <w:spacing w:val="40"/>
          <w:sz w:val="24"/>
        </w:rPr>
        <w:t xml:space="preserve"> </w:t>
      </w:r>
      <w:r>
        <w:rPr>
          <w:sz w:val="24"/>
        </w:rPr>
        <w:t>la locul de muncă unde s-a produs accidentul;</w:t>
      </w:r>
    </w:p>
    <w:p w14:paraId="2BA49051" w14:textId="77777777" w:rsidR="006C19E0" w:rsidRDefault="00000000">
      <w:pPr>
        <w:pStyle w:val="ListParagraph"/>
        <w:numPr>
          <w:ilvl w:val="0"/>
          <w:numId w:val="1"/>
        </w:numPr>
        <w:tabs>
          <w:tab w:val="left" w:pos="948"/>
        </w:tabs>
        <w:ind w:left="948" w:hanging="217"/>
        <w:rPr>
          <w:sz w:val="24"/>
        </w:rPr>
      </w:pPr>
      <w:r>
        <w:rPr>
          <w:sz w:val="24"/>
        </w:rPr>
        <w:t>declaraţiile</w:t>
      </w:r>
      <w:r>
        <w:rPr>
          <w:spacing w:val="-4"/>
          <w:sz w:val="24"/>
        </w:rPr>
        <w:t xml:space="preserve"> </w:t>
      </w:r>
      <w:r>
        <w:rPr>
          <w:sz w:val="24"/>
        </w:rPr>
        <w:t>martorilor</w:t>
      </w:r>
      <w:r>
        <w:rPr>
          <w:spacing w:val="-1"/>
          <w:sz w:val="24"/>
        </w:rPr>
        <w:t xml:space="preserve"> </w:t>
      </w:r>
      <w:r>
        <w:rPr>
          <w:spacing w:val="-2"/>
          <w:sz w:val="24"/>
        </w:rPr>
        <w:t>oculari;</w:t>
      </w:r>
    </w:p>
    <w:p w14:paraId="63415056" w14:textId="77777777" w:rsidR="006C19E0" w:rsidRDefault="00000000">
      <w:pPr>
        <w:pStyle w:val="ListParagraph"/>
        <w:numPr>
          <w:ilvl w:val="0"/>
          <w:numId w:val="1"/>
        </w:numPr>
        <w:tabs>
          <w:tab w:val="left" w:pos="988"/>
        </w:tabs>
        <w:ind w:left="988" w:hanging="257"/>
        <w:rPr>
          <w:sz w:val="24"/>
        </w:rPr>
      </w:pPr>
      <w:r>
        <w:rPr>
          <w:sz w:val="24"/>
        </w:rPr>
        <w:t>fotografii</w:t>
      </w:r>
      <w:r>
        <w:rPr>
          <w:spacing w:val="-3"/>
          <w:sz w:val="24"/>
        </w:rPr>
        <w:t xml:space="preserve"> </w:t>
      </w:r>
      <w:r>
        <w:rPr>
          <w:sz w:val="24"/>
        </w:rPr>
        <w:t>şi scheme</w:t>
      </w:r>
      <w:r>
        <w:rPr>
          <w:spacing w:val="-1"/>
          <w:sz w:val="24"/>
        </w:rPr>
        <w:t xml:space="preserve"> </w:t>
      </w:r>
      <w:r>
        <w:rPr>
          <w:sz w:val="24"/>
        </w:rPr>
        <w:t>ale</w:t>
      </w:r>
      <w:r>
        <w:rPr>
          <w:spacing w:val="-1"/>
          <w:sz w:val="24"/>
        </w:rPr>
        <w:t xml:space="preserve"> </w:t>
      </w:r>
      <w:r>
        <w:rPr>
          <w:sz w:val="24"/>
        </w:rPr>
        <w:t>locului</w:t>
      </w:r>
      <w:r>
        <w:rPr>
          <w:spacing w:val="-1"/>
          <w:sz w:val="24"/>
        </w:rPr>
        <w:t xml:space="preserve"> </w:t>
      </w:r>
      <w:r>
        <w:rPr>
          <w:sz w:val="24"/>
        </w:rPr>
        <w:t>unde s-a</w:t>
      </w:r>
      <w:r>
        <w:rPr>
          <w:spacing w:val="-1"/>
          <w:sz w:val="24"/>
        </w:rPr>
        <w:t xml:space="preserve"> </w:t>
      </w:r>
      <w:r>
        <w:rPr>
          <w:sz w:val="24"/>
        </w:rPr>
        <w:t>produs</w:t>
      </w:r>
      <w:r>
        <w:rPr>
          <w:spacing w:val="2"/>
          <w:sz w:val="24"/>
        </w:rPr>
        <w:t xml:space="preserve"> </w:t>
      </w:r>
      <w:r>
        <w:rPr>
          <w:spacing w:val="-2"/>
          <w:sz w:val="24"/>
        </w:rPr>
        <w:t>accidentul;</w:t>
      </w:r>
    </w:p>
    <w:p w14:paraId="5BB3D612" w14:textId="77777777" w:rsidR="006C19E0" w:rsidRDefault="00000000">
      <w:pPr>
        <w:pStyle w:val="ListParagraph"/>
        <w:numPr>
          <w:ilvl w:val="0"/>
          <w:numId w:val="1"/>
        </w:numPr>
        <w:tabs>
          <w:tab w:val="left" w:pos="990"/>
        </w:tabs>
        <w:ind w:right="21" w:firstLine="707"/>
        <w:rPr>
          <w:sz w:val="24"/>
        </w:rPr>
      </w:pPr>
      <w:r>
        <w:rPr>
          <w:sz w:val="24"/>
        </w:rPr>
        <w:t>alte</w:t>
      </w:r>
      <w:r>
        <w:rPr>
          <w:spacing w:val="-2"/>
          <w:sz w:val="24"/>
        </w:rPr>
        <w:t xml:space="preserve"> </w:t>
      </w:r>
      <w:r>
        <w:rPr>
          <w:sz w:val="24"/>
        </w:rPr>
        <w:t>acte</w:t>
      </w:r>
      <w:r>
        <w:rPr>
          <w:spacing w:val="-2"/>
          <w:sz w:val="24"/>
        </w:rPr>
        <w:t xml:space="preserve"> </w:t>
      </w:r>
      <w:r>
        <w:rPr>
          <w:sz w:val="24"/>
        </w:rPr>
        <w:t>şi</w:t>
      </w:r>
      <w:r>
        <w:rPr>
          <w:spacing w:val="-1"/>
          <w:sz w:val="24"/>
        </w:rPr>
        <w:t xml:space="preserve"> </w:t>
      </w:r>
      <w:r>
        <w:rPr>
          <w:sz w:val="24"/>
        </w:rPr>
        <w:t>documente necesare</w:t>
      </w:r>
      <w:r>
        <w:rPr>
          <w:spacing w:val="-3"/>
          <w:sz w:val="24"/>
        </w:rPr>
        <w:t xml:space="preserve"> </w:t>
      </w:r>
      <w:r>
        <w:rPr>
          <w:sz w:val="24"/>
        </w:rPr>
        <w:t>pentru</w:t>
      </w:r>
      <w:r>
        <w:rPr>
          <w:spacing w:val="-2"/>
          <w:sz w:val="24"/>
        </w:rPr>
        <w:t xml:space="preserve"> </w:t>
      </w:r>
      <w:r>
        <w:rPr>
          <w:sz w:val="24"/>
        </w:rPr>
        <w:t>clarificarea</w:t>
      </w:r>
      <w:r>
        <w:rPr>
          <w:spacing w:val="-2"/>
          <w:sz w:val="24"/>
        </w:rPr>
        <w:t xml:space="preserve"> </w:t>
      </w:r>
      <w:r>
        <w:rPr>
          <w:sz w:val="24"/>
        </w:rPr>
        <w:t>circumstanţelor</w:t>
      </w:r>
      <w:r>
        <w:rPr>
          <w:spacing w:val="-2"/>
          <w:sz w:val="24"/>
        </w:rPr>
        <w:t xml:space="preserve"> </w:t>
      </w:r>
      <w:r>
        <w:rPr>
          <w:sz w:val="24"/>
        </w:rPr>
        <w:t>şi</w:t>
      </w:r>
      <w:r>
        <w:rPr>
          <w:spacing w:val="-1"/>
          <w:sz w:val="24"/>
        </w:rPr>
        <w:t xml:space="preserve"> </w:t>
      </w:r>
      <w:r>
        <w:rPr>
          <w:sz w:val="24"/>
        </w:rPr>
        <w:t>cauzelor</w:t>
      </w:r>
      <w:r>
        <w:rPr>
          <w:spacing w:val="-2"/>
          <w:sz w:val="24"/>
        </w:rPr>
        <w:t xml:space="preserve"> </w:t>
      </w:r>
      <w:r>
        <w:rPr>
          <w:sz w:val="24"/>
        </w:rPr>
        <w:t>ce au condus la producerea accidentului;</w:t>
      </w:r>
    </w:p>
    <w:p w14:paraId="1D2860C9" w14:textId="77777777" w:rsidR="006C19E0" w:rsidRDefault="00000000">
      <w:pPr>
        <w:pStyle w:val="ListParagraph"/>
        <w:numPr>
          <w:ilvl w:val="0"/>
          <w:numId w:val="1"/>
        </w:numPr>
        <w:tabs>
          <w:tab w:val="left" w:pos="937"/>
        </w:tabs>
        <w:ind w:left="937" w:hanging="206"/>
        <w:rPr>
          <w:sz w:val="24"/>
        </w:rPr>
      </w:pPr>
      <w:r>
        <w:rPr>
          <w:sz w:val="24"/>
        </w:rPr>
        <w:t>încheierea</w:t>
      </w:r>
      <w:r>
        <w:rPr>
          <w:spacing w:val="-2"/>
          <w:sz w:val="24"/>
        </w:rPr>
        <w:t xml:space="preserve"> </w:t>
      </w:r>
      <w:r>
        <w:rPr>
          <w:sz w:val="24"/>
        </w:rPr>
        <w:t>expertizei</w:t>
      </w:r>
      <w:r>
        <w:rPr>
          <w:spacing w:val="-1"/>
          <w:sz w:val="24"/>
        </w:rPr>
        <w:t xml:space="preserve"> </w:t>
      </w:r>
      <w:r>
        <w:rPr>
          <w:sz w:val="24"/>
        </w:rPr>
        <w:t>tehnice</w:t>
      </w:r>
      <w:r>
        <w:rPr>
          <w:spacing w:val="-3"/>
          <w:sz w:val="24"/>
        </w:rPr>
        <w:t xml:space="preserve"> </w:t>
      </w:r>
      <w:r>
        <w:rPr>
          <w:sz w:val="24"/>
        </w:rPr>
        <w:t>(dacă</w:t>
      </w:r>
      <w:r>
        <w:rPr>
          <w:spacing w:val="-2"/>
          <w:sz w:val="24"/>
        </w:rPr>
        <w:t xml:space="preserve"> </w:t>
      </w:r>
      <w:r>
        <w:rPr>
          <w:sz w:val="24"/>
        </w:rPr>
        <w:t>este</w:t>
      </w:r>
      <w:r>
        <w:rPr>
          <w:spacing w:val="-1"/>
          <w:sz w:val="24"/>
        </w:rPr>
        <w:t xml:space="preserve"> </w:t>
      </w:r>
      <w:r>
        <w:rPr>
          <w:spacing w:val="-2"/>
          <w:sz w:val="24"/>
        </w:rPr>
        <w:t>necesară);</w:t>
      </w:r>
    </w:p>
    <w:p w14:paraId="3115B63E" w14:textId="77777777" w:rsidR="006C19E0" w:rsidRDefault="00000000">
      <w:pPr>
        <w:pStyle w:val="ListParagraph"/>
        <w:numPr>
          <w:ilvl w:val="0"/>
          <w:numId w:val="1"/>
        </w:numPr>
        <w:tabs>
          <w:tab w:val="left" w:pos="1009"/>
        </w:tabs>
        <w:ind w:right="26" w:firstLine="707"/>
        <w:rPr>
          <w:sz w:val="24"/>
        </w:rPr>
      </w:pPr>
      <w:r>
        <w:rPr>
          <w:sz w:val="24"/>
        </w:rPr>
        <w:t>certificatul</w:t>
      </w:r>
      <w:r>
        <w:rPr>
          <w:spacing w:val="40"/>
          <w:sz w:val="24"/>
        </w:rPr>
        <w:t xml:space="preserve"> </w:t>
      </w:r>
      <w:r>
        <w:rPr>
          <w:sz w:val="24"/>
        </w:rPr>
        <w:t>medical</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caracterul</w:t>
      </w:r>
      <w:r>
        <w:rPr>
          <w:spacing w:val="40"/>
          <w:sz w:val="24"/>
        </w:rPr>
        <w:t xml:space="preserve"> </w:t>
      </w:r>
      <w:r>
        <w:rPr>
          <w:sz w:val="24"/>
        </w:rPr>
        <w:t>vătămării</w:t>
      </w:r>
      <w:r>
        <w:rPr>
          <w:spacing w:val="40"/>
          <w:sz w:val="24"/>
        </w:rPr>
        <w:t xml:space="preserve"> </w:t>
      </w:r>
      <w:r>
        <w:rPr>
          <w:sz w:val="24"/>
        </w:rPr>
        <w:t>violente</w:t>
      </w:r>
      <w:r>
        <w:rPr>
          <w:spacing w:val="40"/>
          <w:sz w:val="24"/>
        </w:rPr>
        <w:t xml:space="preserve"> </w:t>
      </w:r>
      <w:r>
        <w:rPr>
          <w:sz w:val="24"/>
        </w:rPr>
        <w:t>a</w:t>
      </w:r>
      <w:r>
        <w:rPr>
          <w:spacing w:val="40"/>
          <w:sz w:val="24"/>
        </w:rPr>
        <w:t xml:space="preserve"> </w:t>
      </w:r>
      <w:r>
        <w:rPr>
          <w:sz w:val="24"/>
        </w:rPr>
        <w:t>organismului</w:t>
      </w:r>
      <w:r>
        <w:rPr>
          <w:spacing w:val="80"/>
          <w:sz w:val="24"/>
        </w:rPr>
        <w:t xml:space="preserve"> </w:t>
      </w:r>
      <w:r>
        <w:rPr>
          <w:spacing w:val="-2"/>
          <w:sz w:val="24"/>
        </w:rPr>
        <w:t>accidentatului;</w:t>
      </w:r>
    </w:p>
    <w:p w14:paraId="28FD3D58" w14:textId="77777777" w:rsidR="006C19E0" w:rsidRDefault="006C19E0">
      <w:pPr>
        <w:pStyle w:val="ListParagraph"/>
        <w:rPr>
          <w:sz w:val="24"/>
        </w:rPr>
        <w:sectPr w:rsidR="006C19E0">
          <w:pgSz w:w="11910" w:h="16840"/>
          <w:pgMar w:top="1340" w:right="1417" w:bottom="280" w:left="1417" w:header="720" w:footer="720" w:gutter="0"/>
          <w:cols w:space="720"/>
        </w:sectPr>
      </w:pPr>
    </w:p>
    <w:p w14:paraId="16272420" w14:textId="77777777" w:rsidR="006C19E0" w:rsidRDefault="00000000">
      <w:pPr>
        <w:pStyle w:val="ListParagraph"/>
        <w:numPr>
          <w:ilvl w:val="0"/>
          <w:numId w:val="1"/>
        </w:numPr>
        <w:tabs>
          <w:tab w:val="left" w:pos="1127"/>
        </w:tabs>
        <w:spacing w:before="74"/>
        <w:ind w:right="23" w:firstLine="767"/>
        <w:jc w:val="both"/>
        <w:rPr>
          <w:sz w:val="24"/>
        </w:rPr>
      </w:pPr>
      <w:r>
        <w:rPr>
          <w:sz w:val="24"/>
        </w:rPr>
        <w:t>concluzia din raportul de expertiză medico-legală asupra cauzelor decesului accidentatului (în cazul accidentelor mortale). Toate materialele din dosar vor fi paginate şi şnuruite. Inspectorul de muncă va expedia, în termen de cel mult 3 zile de la data semnării procesului-verbal de cercetare, câte un exemplar al dosarului de cercetare al accidentului: Inspectoratului de Stat al Muncii, organului de poliţie, inspecţiei teritoriale de muncă, unităţii respective, după caz, organelor şi instituţiilor reprezentanţii cărora au participat la cercetare.</w:t>
      </w:r>
    </w:p>
    <w:p w14:paraId="4F536B14" w14:textId="77777777" w:rsidR="001463FF" w:rsidRDefault="001463FF" w:rsidP="001463FF">
      <w:pPr>
        <w:pStyle w:val="ListParagraph"/>
      </w:pPr>
    </w:p>
    <w:p w14:paraId="76A19A37" w14:textId="77777777" w:rsidR="006C19E0" w:rsidRDefault="00000000">
      <w:pPr>
        <w:pStyle w:val="BodyText"/>
        <w:ind w:right="21"/>
      </w:pPr>
      <w:r>
        <w:t>Originalul dosarului de cercetare a accidentului se expediază unităţii, iar, după caz, autorităţii</w:t>
      </w:r>
      <w:r>
        <w:rPr>
          <w:spacing w:val="-3"/>
        </w:rPr>
        <w:t xml:space="preserve"> </w:t>
      </w:r>
      <w:r>
        <w:t>administraţiei</w:t>
      </w:r>
      <w:r>
        <w:rPr>
          <w:spacing w:val="-3"/>
        </w:rPr>
        <w:t xml:space="preserve"> </w:t>
      </w:r>
      <w:r>
        <w:t>publice</w:t>
      </w:r>
      <w:r>
        <w:rPr>
          <w:spacing w:val="-5"/>
        </w:rPr>
        <w:t xml:space="preserve"> </w:t>
      </w:r>
      <w:r>
        <w:t>locale</w:t>
      </w:r>
      <w:r>
        <w:rPr>
          <w:spacing w:val="-2"/>
        </w:rPr>
        <w:t xml:space="preserve"> </w:t>
      </w:r>
      <w:r>
        <w:t>care</w:t>
      </w:r>
      <w:r>
        <w:rPr>
          <w:spacing w:val="-4"/>
        </w:rPr>
        <w:t xml:space="preserve"> </w:t>
      </w:r>
      <w:r>
        <w:t>înregistrează</w:t>
      </w:r>
      <w:r>
        <w:rPr>
          <w:spacing w:val="-4"/>
        </w:rPr>
        <w:t xml:space="preserve"> </w:t>
      </w:r>
      <w:r>
        <w:t>şi</w:t>
      </w:r>
      <w:r>
        <w:rPr>
          <w:spacing w:val="-3"/>
        </w:rPr>
        <w:t xml:space="preserve"> </w:t>
      </w:r>
      <w:r>
        <w:t>ţine</w:t>
      </w:r>
      <w:r>
        <w:rPr>
          <w:spacing w:val="-3"/>
        </w:rPr>
        <w:t xml:space="preserve"> </w:t>
      </w:r>
      <w:r>
        <w:t>evidenţa</w:t>
      </w:r>
      <w:r>
        <w:rPr>
          <w:spacing w:val="-2"/>
        </w:rPr>
        <w:t xml:space="preserve"> </w:t>
      </w:r>
      <w:r>
        <w:t>accidentelor</w:t>
      </w:r>
      <w:r>
        <w:rPr>
          <w:spacing w:val="-3"/>
        </w:rPr>
        <w:t xml:space="preserve"> </w:t>
      </w:r>
      <w:r>
        <w:t>produse la angajatori sau persoane fizice. Dacă Inspectoratul de Stat al Muncii va constata că la cercetarea accidentului au fost comise erori sau au apărut noi circumstanţe ale producerii accidentului, inspectorul general de stat al muncii este în drept să dispună o cercetare nouă sau suplimentară a accidentului în cauză.</w:t>
      </w:r>
    </w:p>
    <w:p w14:paraId="30A631D5" w14:textId="77777777" w:rsidR="006C19E0" w:rsidRDefault="006C19E0">
      <w:pPr>
        <w:pStyle w:val="BodyText"/>
        <w:spacing w:before="5"/>
        <w:ind w:left="0" w:firstLine="0"/>
        <w:jc w:val="left"/>
      </w:pPr>
    </w:p>
    <w:p w14:paraId="72D289F9" w14:textId="5B4D1592" w:rsidR="006C19E0" w:rsidRPr="001463FF" w:rsidRDefault="00000000" w:rsidP="001463FF">
      <w:pPr>
        <w:pStyle w:val="ListParagraph"/>
        <w:numPr>
          <w:ilvl w:val="1"/>
          <w:numId w:val="10"/>
        </w:numPr>
        <w:tabs>
          <w:tab w:val="left" w:pos="3192"/>
        </w:tabs>
        <w:spacing w:line="274" w:lineRule="exact"/>
        <w:jc w:val="both"/>
        <w:rPr>
          <w:b/>
          <w:sz w:val="24"/>
        </w:rPr>
      </w:pPr>
      <w:r w:rsidRPr="001463FF">
        <w:rPr>
          <w:b/>
          <w:sz w:val="24"/>
        </w:rPr>
        <w:t>Înregistrarea</w:t>
      </w:r>
      <w:r w:rsidRPr="001463FF">
        <w:rPr>
          <w:b/>
          <w:spacing w:val="-3"/>
          <w:sz w:val="24"/>
        </w:rPr>
        <w:t xml:space="preserve"> </w:t>
      </w:r>
      <w:r w:rsidRPr="001463FF">
        <w:rPr>
          <w:b/>
          <w:sz w:val="24"/>
        </w:rPr>
        <w:t>și</w:t>
      </w:r>
      <w:r w:rsidRPr="001463FF">
        <w:rPr>
          <w:b/>
          <w:spacing w:val="-1"/>
          <w:sz w:val="24"/>
        </w:rPr>
        <w:t xml:space="preserve"> </w:t>
      </w:r>
      <w:r w:rsidRPr="001463FF">
        <w:rPr>
          <w:b/>
          <w:sz w:val="24"/>
        </w:rPr>
        <w:t>evidența</w:t>
      </w:r>
      <w:r w:rsidRPr="001463FF">
        <w:rPr>
          <w:b/>
          <w:spacing w:val="-2"/>
          <w:sz w:val="24"/>
        </w:rPr>
        <w:t xml:space="preserve"> accidentelor</w:t>
      </w:r>
    </w:p>
    <w:p w14:paraId="12040E3F" w14:textId="77777777" w:rsidR="006C19E0" w:rsidRDefault="00000000">
      <w:pPr>
        <w:pStyle w:val="BodyText"/>
        <w:ind w:right="18"/>
      </w:pPr>
      <w:r>
        <w:t>Accidentele se înregistrează şi se ţin în evidenţă de către unităţi, ai căror salariaţi sunt sau au fost accidentaţii, iar cele produse la angajator-persoană fizică se înregistrează şi se ţin în</w:t>
      </w:r>
      <w:r>
        <w:rPr>
          <w:spacing w:val="-1"/>
        </w:rPr>
        <w:t xml:space="preserve"> </w:t>
      </w:r>
      <w:r>
        <w:t>evidenţă</w:t>
      </w:r>
      <w:r>
        <w:rPr>
          <w:spacing w:val="-2"/>
        </w:rPr>
        <w:t xml:space="preserve"> </w:t>
      </w:r>
      <w:r>
        <w:t>de</w:t>
      </w:r>
      <w:r>
        <w:rPr>
          <w:spacing w:val="-2"/>
        </w:rPr>
        <w:t xml:space="preserve"> </w:t>
      </w:r>
      <w:r>
        <w:t>către</w:t>
      </w:r>
      <w:r>
        <w:rPr>
          <w:spacing w:val="-2"/>
        </w:rPr>
        <w:t xml:space="preserve"> </w:t>
      </w:r>
      <w:r>
        <w:t>autoritatea</w:t>
      </w:r>
      <w:r>
        <w:rPr>
          <w:spacing w:val="-3"/>
        </w:rPr>
        <w:t xml:space="preserve"> </w:t>
      </w:r>
      <w:r>
        <w:t>administraţiei</w:t>
      </w:r>
      <w:r>
        <w:rPr>
          <w:spacing w:val="-1"/>
        </w:rPr>
        <w:t xml:space="preserve"> </w:t>
      </w:r>
      <w:r>
        <w:t>publice</w:t>
      </w:r>
      <w:r>
        <w:rPr>
          <w:spacing w:val="-2"/>
        </w:rPr>
        <w:t xml:space="preserve"> </w:t>
      </w:r>
      <w:r>
        <w:t>locale</w:t>
      </w:r>
      <w:r>
        <w:rPr>
          <w:spacing w:val="-2"/>
        </w:rPr>
        <w:t xml:space="preserve"> </w:t>
      </w:r>
      <w:r>
        <w:t>(primărie)</w:t>
      </w:r>
      <w:r>
        <w:rPr>
          <w:spacing w:val="-2"/>
        </w:rPr>
        <w:t xml:space="preserve"> </w:t>
      </w:r>
      <w:r>
        <w:t>pe</w:t>
      </w:r>
      <w:r>
        <w:rPr>
          <w:spacing w:val="-2"/>
        </w:rPr>
        <w:t xml:space="preserve"> </w:t>
      </w:r>
      <w:r>
        <w:t>teritoriul</w:t>
      </w:r>
      <w:r>
        <w:rPr>
          <w:spacing w:val="-1"/>
        </w:rPr>
        <w:t xml:space="preserve"> </w:t>
      </w:r>
      <w:r>
        <w:t>căreia</w:t>
      </w:r>
      <w:r>
        <w:rPr>
          <w:spacing w:val="-2"/>
        </w:rPr>
        <w:t xml:space="preserve"> </w:t>
      </w:r>
      <w:r>
        <w:t>este înregistrat contractul individual de muncă. Accidentele suferite de elevi şi studenţi în timpul prestării muncii sau în cadrul practicii profesionale la unităţi se înregistrează de unitate. Accidentele de muncă se înregistrează şi se ţin în evidenţă separat de accidentele în afara muncii. Dosarele de cercetare a accidentelor se ţin în evidenţă şi se păstrează la unitate (primărie) timp de 50 de ani, iar la organele interesate – în funcţie de necesitate. În cazul lichidării</w:t>
      </w:r>
      <w:r>
        <w:rPr>
          <w:spacing w:val="-3"/>
        </w:rPr>
        <w:t xml:space="preserve"> </w:t>
      </w:r>
      <w:r>
        <w:t>unităţii</w:t>
      </w:r>
      <w:r>
        <w:rPr>
          <w:spacing w:val="-3"/>
        </w:rPr>
        <w:t xml:space="preserve"> </w:t>
      </w:r>
      <w:r>
        <w:t>(primăriei)</w:t>
      </w:r>
      <w:r>
        <w:rPr>
          <w:spacing w:val="-3"/>
        </w:rPr>
        <w:t xml:space="preserve"> </w:t>
      </w:r>
      <w:r>
        <w:t>sau</w:t>
      </w:r>
      <w:r>
        <w:rPr>
          <w:spacing w:val="-1"/>
        </w:rPr>
        <w:t xml:space="preserve"> </w:t>
      </w:r>
      <w:r>
        <w:t>neasigurării</w:t>
      </w:r>
      <w:r>
        <w:rPr>
          <w:spacing w:val="-3"/>
        </w:rPr>
        <w:t xml:space="preserve"> </w:t>
      </w:r>
      <w:r>
        <w:t>integrităţii</w:t>
      </w:r>
      <w:r>
        <w:rPr>
          <w:spacing w:val="-3"/>
        </w:rPr>
        <w:t xml:space="preserve"> </w:t>
      </w:r>
      <w:r>
        <w:t>documentelor,</w:t>
      </w:r>
      <w:r>
        <w:rPr>
          <w:spacing w:val="-3"/>
        </w:rPr>
        <w:t xml:space="preserve"> </w:t>
      </w:r>
      <w:r>
        <w:t>dosarele</w:t>
      </w:r>
      <w:r>
        <w:rPr>
          <w:spacing w:val="-3"/>
        </w:rPr>
        <w:t xml:space="preserve"> </w:t>
      </w:r>
      <w:r>
        <w:t>de</w:t>
      </w:r>
      <w:r>
        <w:rPr>
          <w:spacing w:val="-4"/>
        </w:rPr>
        <w:t xml:space="preserve"> </w:t>
      </w:r>
      <w:r>
        <w:t>cercetare</w:t>
      </w:r>
      <w:r>
        <w:rPr>
          <w:spacing w:val="-2"/>
        </w:rPr>
        <w:t xml:space="preserve"> </w:t>
      </w:r>
      <w:r>
        <w:t>a accidentelor se vor transmite spre păstrare arhivei de stat. Unităţile (primăriile) vor raporta anual organelor de statistică, în modul stabilit, despre situaţia statistică a accidentelor de muncă înregistrate în perioada de referinţă.</w:t>
      </w:r>
    </w:p>
    <w:p w14:paraId="40A332DF" w14:textId="77777777" w:rsidR="006C19E0" w:rsidRDefault="00000000">
      <w:pPr>
        <w:pStyle w:val="BodyText"/>
        <w:ind w:right="20" w:firstLine="770"/>
      </w:pPr>
      <w:r>
        <w:t>La</w:t>
      </w:r>
      <w:r>
        <w:rPr>
          <w:spacing w:val="-2"/>
        </w:rPr>
        <w:t xml:space="preserve"> </w:t>
      </w:r>
      <w:r>
        <w:t>cererea</w:t>
      </w:r>
      <w:r>
        <w:rPr>
          <w:spacing w:val="-2"/>
        </w:rPr>
        <w:t xml:space="preserve"> </w:t>
      </w:r>
      <w:r>
        <w:t>accidentatului</w:t>
      </w:r>
      <w:r>
        <w:rPr>
          <w:spacing w:val="-3"/>
        </w:rPr>
        <w:t xml:space="preserve"> </w:t>
      </w:r>
      <w:r>
        <w:t>sau</w:t>
      </w:r>
      <w:r>
        <w:rPr>
          <w:spacing w:val="-3"/>
        </w:rPr>
        <w:t xml:space="preserve"> </w:t>
      </w:r>
      <w:r>
        <w:t>a</w:t>
      </w:r>
      <w:r>
        <w:rPr>
          <w:spacing w:val="-4"/>
        </w:rPr>
        <w:t xml:space="preserve"> </w:t>
      </w:r>
      <w:r>
        <w:t>persoanei</w:t>
      </w:r>
      <w:r>
        <w:rPr>
          <w:spacing w:val="-3"/>
        </w:rPr>
        <w:t xml:space="preserve"> </w:t>
      </w:r>
      <w:r>
        <w:t>care</w:t>
      </w:r>
      <w:r>
        <w:rPr>
          <w:spacing w:val="-4"/>
        </w:rPr>
        <w:t xml:space="preserve"> </w:t>
      </w:r>
      <w:r>
        <w:t>reprezintă</w:t>
      </w:r>
      <w:r>
        <w:rPr>
          <w:spacing w:val="-4"/>
        </w:rPr>
        <w:t xml:space="preserve"> </w:t>
      </w:r>
      <w:r>
        <w:t>interesele</w:t>
      </w:r>
      <w:r>
        <w:rPr>
          <w:spacing w:val="-2"/>
        </w:rPr>
        <w:t xml:space="preserve"> </w:t>
      </w:r>
      <w:r>
        <w:t>familiei</w:t>
      </w:r>
      <w:r>
        <w:rPr>
          <w:spacing w:val="-3"/>
        </w:rPr>
        <w:t xml:space="preserve"> </w:t>
      </w:r>
      <w:r>
        <w:t>acestuia</w:t>
      </w:r>
      <w:r>
        <w:rPr>
          <w:spacing w:val="-4"/>
        </w:rPr>
        <w:t xml:space="preserve"> </w:t>
      </w:r>
      <w:r>
        <w:t>şi a</w:t>
      </w:r>
      <w:r>
        <w:rPr>
          <w:spacing w:val="-2"/>
        </w:rPr>
        <w:t xml:space="preserve"> </w:t>
      </w:r>
      <w:r>
        <w:t>organelor</w:t>
      </w:r>
      <w:r>
        <w:rPr>
          <w:spacing w:val="-2"/>
        </w:rPr>
        <w:t xml:space="preserve"> </w:t>
      </w:r>
      <w:r>
        <w:t>interesate, angajatorul</w:t>
      </w:r>
      <w:r>
        <w:rPr>
          <w:spacing w:val="-1"/>
        </w:rPr>
        <w:t xml:space="preserve"> </w:t>
      </w:r>
      <w:r>
        <w:t>sau Inspectoratul</w:t>
      </w:r>
      <w:r>
        <w:rPr>
          <w:spacing w:val="-1"/>
        </w:rPr>
        <w:t xml:space="preserve"> </w:t>
      </w:r>
      <w:r>
        <w:t>de</w:t>
      </w:r>
      <w:r>
        <w:rPr>
          <w:spacing w:val="-2"/>
        </w:rPr>
        <w:t xml:space="preserve"> </w:t>
      </w:r>
      <w:r>
        <w:t>Stat</w:t>
      </w:r>
      <w:r>
        <w:rPr>
          <w:spacing w:val="-1"/>
        </w:rPr>
        <w:t xml:space="preserve"> </w:t>
      </w:r>
      <w:r>
        <w:t>al</w:t>
      </w:r>
      <w:r>
        <w:rPr>
          <w:spacing w:val="-1"/>
        </w:rPr>
        <w:t xml:space="preserve"> </w:t>
      </w:r>
      <w:r>
        <w:t>Muncii îi</w:t>
      </w:r>
      <w:r>
        <w:rPr>
          <w:spacing w:val="-1"/>
        </w:rPr>
        <w:t xml:space="preserve"> </w:t>
      </w:r>
      <w:r>
        <w:t>va expedia,</w:t>
      </w:r>
      <w:r>
        <w:rPr>
          <w:spacing w:val="-2"/>
        </w:rPr>
        <w:t xml:space="preserve"> </w:t>
      </w:r>
      <w:r>
        <w:t>în</w:t>
      </w:r>
      <w:r>
        <w:rPr>
          <w:spacing w:val="-1"/>
        </w:rPr>
        <w:t xml:space="preserve"> </w:t>
      </w:r>
      <w:r>
        <w:t>termen de cel mult 3 zile din data adresării, copia autentificată a procesului-verbal de cercetare a accidentului de muncă sau copia procesului-verbal de cercetare a accidentului în afara</w:t>
      </w:r>
      <w:r>
        <w:rPr>
          <w:spacing w:val="40"/>
        </w:rPr>
        <w:t xml:space="preserve"> </w:t>
      </w:r>
      <w:r>
        <w:t>muncii. În cazul în care unitatea refuză întocmirea procesului-verbal de cercetare a accidentului de muncă sau procesului-verbal de cercetare a accidentului în afara muncii, precum şi în cazul în care accidentatul sau persoana care îi reprezintă interesele nu este de acord cu conţinutul procesului-verbal, litigiul va fi soluţionat în conformitate cu legislaţia referitoare la soluţionarea litigiilor individuale de muncă. Responsabilitatea pentru comunicarea, cercetarea, raportarea, evidenţa corectă şi oportună a accidentelor produse în muncă, pentru întocmirea proceselor verbale şi pentru realizarea măsurilor de lichidare a cauzelor accidentelor de muncă o poartă conducătorul unităţii. Controlul asupra comunicării, cercetării, raportării şi evidenţei accidentelor produse în muncă, precum şi asupra realizării măsurilor de lichidare a cauzelor accidentelor de muncă îl exercită inspecţiile teritoriale de muncă. Cheltuielile aferente cercetării accidentelor, efectuării expertizelor, perfectării şi expedierii dosarelor cercetării le suportă angajatorul al cărui salariat este sau a fost accidentatul. Persoanele culpabile de împiedicarea sau tergiversarea cercetării accidentelor poartă răspundere în conformitate cu legislaţia în vigoare.</w:t>
      </w:r>
    </w:p>
    <w:p w14:paraId="4FE36064" w14:textId="77777777" w:rsidR="006C19E0" w:rsidRDefault="006C19E0">
      <w:pPr>
        <w:pStyle w:val="BodyText"/>
        <w:spacing w:before="5"/>
        <w:ind w:left="0" w:firstLine="0"/>
        <w:jc w:val="left"/>
      </w:pPr>
    </w:p>
    <w:p w14:paraId="60F5ABD3" w14:textId="1E93CA90" w:rsidR="006C19E0" w:rsidRPr="001463FF" w:rsidRDefault="001463FF" w:rsidP="001463FF">
      <w:pPr>
        <w:tabs>
          <w:tab w:val="left" w:pos="2851"/>
        </w:tabs>
        <w:spacing w:line="274" w:lineRule="exact"/>
        <w:ind w:left="2431"/>
        <w:jc w:val="both"/>
        <w:rPr>
          <w:b/>
          <w:sz w:val="24"/>
        </w:rPr>
      </w:pPr>
      <w:r>
        <w:rPr>
          <w:b/>
          <w:sz w:val="24"/>
        </w:rPr>
        <w:t xml:space="preserve">5.6 </w:t>
      </w:r>
      <w:r w:rsidR="00000000" w:rsidRPr="001463FF">
        <w:rPr>
          <w:b/>
          <w:sz w:val="24"/>
        </w:rPr>
        <w:t>Analiza</w:t>
      </w:r>
      <w:r w:rsidR="00000000" w:rsidRPr="001463FF">
        <w:rPr>
          <w:b/>
          <w:spacing w:val="-4"/>
          <w:sz w:val="24"/>
        </w:rPr>
        <w:t xml:space="preserve"> </w:t>
      </w:r>
      <w:r w:rsidR="00000000" w:rsidRPr="001463FF">
        <w:rPr>
          <w:b/>
          <w:sz w:val="24"/>
        </w:rPr>
        <w:t>traumatismului</w:t>
      </w:r>
      <w:r w:rsidR="00000000" w:rsidRPr="001463FF">
        <w:rPr>
          <w:b/>
          <w:spacing w:val="-3"/>
          <w:sz w:val="24"/>
        </w:rPr>
        <w:t xml:space="preserve"> </w:t>
      </w:r>
      <w:r w:rsidR="00000000" w:rsidRPr="001463FF">
        <w:rPr>
          <w:b/>
          <w:sz w:val="24"/>
        </w:rPr>
        <w:t>de</w:t>
      </w:r>
      <w:r w:rsidR="00000000" w:rsidRPr="001463FF">
        <w:rPr>
          <w:b/>
          <w:spacing w:val="-3"/>
          <w:sz w:val="24"/>
        </w:rPr>
        <w:t xml:space="preserve"> </w:t>
      </w:r>
      <w:r w:rsidR="00000000" w:rsidRPr="001463FF">
        <w:rPr>
          <w:b/>
          <w:spacing w:val="-2"/>
          <w:sz w:val="24"/>
        </w:rPr>
        <w:t>producție</w:t>
      </w:r>
    </w:p>
    <w:p w14:paraId="4BCDB324" w14:textId="77777777" w:rsidR="006C19E0" w:rsidRDefault="00000000">
      <w:pPr>
        <w:pStyle w:val="BodyText"/>
        <w:ind w:right="21"/>
      </w:pPr>
      <w:r>
        <w:t>Analiza nivelului de traumatizare în producție la nivel de agent economic se efectuează utilizînd diverse metode complectîndu-se una pe alta. Cele mai răspîndite metode sunt metoda statistică și monografică.</w:t>
      </w:r>
    </w:p>
    <w:p w14:paraId="2D5E3EBA" w14:textId="77777777" w:rsidR="006C19E0" w:rsidRDefault="006C19E0">
      <w:pPr>
        <w:pStyle w:val="BodyText"/>
        <w:sectPr w:rsidR="006C19E0">
          <w:pgSz w:w="11910" w:h="16840"/>
          <w:pgMar w:top="1340" w:right="1417" w:bottom="280" w:left="1417" w:header="720" w:footer="720" w:gutter="0"/>
          <w:cols w:space="720"/>
        </w:sectPr>
      </w:pPr>
    </w:p>
    <w:p w14:paraId="13992676" w14:textId="77777777" w:rsidR="006C19E0" w:rsidRDefault="00000000">
      <w:pPr>
        <w:pStyle w:val="BodyText"/>
        <w:spacing w:before="74"/>
        <w:ind w:right="15" w:firstLine="719"/>
      </w:pPr>
      <w:r>
        <w:t xml:space="preserve">Metoda statistică se bazează pe analiza materialului statistic, acumulat pe o anumită perioadă la întreprindere sau pe grupuri de întreprindere cu același gen de activitate. Această metodă înscrie alte două submetode: </w:t>
      </w:r>
      <w:r>
        <w:rPr>
          <w:i/>
        </w:rPr>
        <w:t>în grup și topografică</w:t>
      </w:r>
      <w:r>
        <w:t>.</w:t>
      </w:r>
    </w:p>
    <w:p w14:paraId="75653BE1" w14:textId="77777777" w:rsidR="006C19E0" w:rsidRDefault="00000000">
      <w:pPr>
        <w:pStyle w:val="BodyText"/>
        <w:ind w:right="23"/>
      </w:pPr>
      <w:r>
        <w:rPr>
          <w:i/>
        </w:rPr>
        <w:t xml:space="preserve">Prin metoda în grup </w:t>
      </w:r>
      <w:r>
        <w:t>traumele se grupează după unele semne asemănătoare/omogene, ca: timpul traumării, vîrsta, calificarea și profesia accidentaților; genurile de lucrări; cauzele accidentărilor și alți factori. Acest aspect permite a identifica cele mai nefavorabile momente în organizarea lucrărilor, starea condițiilor de muncă sau starea utilajelor</w:t>
      </w:r>
    </w:p>
    <w:p w14:paraId="47B71DB9" w14:textId="77777777" w:rsidR="006C19E0" w:rsidRDefault="00000000">
      <w:pPr>
        <w:pStyle w:val="BodyText"/>
        <w:ind w:right="20"/>
      </w:pPr>
      <w:r>
        <w:t>Prin metoda topografică toate accidentele de muncă sistematic se fixează cu semne convenționale pe planul utilajului în hală sau sector. Acumularea unui număr anumit de semne/marcări</w:t>
      </w:r>
      <w:r>
        <w:rPr>
          <w:spacing w:val="-2"/>
        </w:rPr>
        <w:t xml:space="preserve"> </w:t>
      </w:r>
      <w:r>
        <w:t>a</w:t>
      </w:r>
      <w:r>
        <w:rPr>
          <w:spacing w:val="-2"/>
        </w:rPr>
        <w:t xml:space="preserve"> </w:t>
      </w:r>
      <w:r>
        <w:t>unui</w:t>
      </w:r>
      <w:r>
        <w:rPr>
          <w:spacing w:val="-1"/>
        </w:rPr>
        <w:t xml:space="preserve"> </w:t>
      </w:r>
      <w:r>
        <w:t>utilaj</w:t>
      </w:r>
      <w:r>
        <w:rPr>
          <w:spacing w:val="-1"/>
        </w:rPr>
        <w:t xml:space="preserve"> </w:t>
      </w:r>
      <w:r>
        <w:t>sau</w:t>
      </w:r>
      <w:r>
        <w:rPr>
          <w:spacing w:val="-1"/>
        </w:rPr>
        <w:t xml:space="preserve"> </w:t>
      </w:r>
      <w:r>
        <w:t>loc</w:t>
      </w:r>
      <w:r>
        <w:rPr>
          <w:spacing w:val="-2"/>
        </w:rPr>
        <w:t xml:space="preserve"> </w:t>
      </w:r>
      <w:r>
        <w:t>de</w:t>
      </w:r>
      <w:r>
        <w:rPr>
          <w:spacing w:val="-2"/>
        </w:rPr>
        <w:t xml:space="preserve"> </w:t>
      </w:r>
      <w:r>
        <w:t>muncă</w:t>
      </w:r>
      <w:r>
        <w:rPr>
          <w:spacing w:val="-3"/>
        </w:rPr>
        <w:t xml:space="preserve"> </w:t>
      </w:r>
      <w:r>
        <w:t>se caracterizează</w:t>
      </w:r>
      <w:r>
        <w:rPr>
          <w:spacing w:val="-2"/>
        </w:rPr>
        <w:t xml:space="preserve"> </w:t>
      </w:r>
      <w:r>
        <w:t>prin</w:t>
      </w:r>
      <w:r>
        <w:rPr>
          <w:spacing w:val="-2"/>
        </w:rPr>
        <w:t xml:space="preserve"> </w:t>
      </w:r>
      <w:r>
        <w:t>pericol sporit</w:t>
      </w:r>
      <w:r>
        <w:rPr>
          <w:spacing w:val="-1"/>
        </w:rPr>
        <w:t xml:space="preserve"> </w:t>
      </w:r>
      <w:r>
        <w:t>de traumare și vaforizează de a adopta soluții de protecție imediate.</w:t>
      </w:r>
    </w:p>
    <w:p w14:paraId="56FC2D21" w14:textId="77777777" w:rsidR="006C19E0" w:rsidRDefault="00000000">
      <w:pPr>
        <w:pStyle w:val="BodyText"/>
        <w:ind w:right="25"/>
      </w:pPr>
      <w:r>
        <w:t xml:space="preserve">Dar metoda statistică ca atare nu studiază condițiile de producere a acidentelor de muncă și deaceea nu se cunosc multe întrebări/aspecte necesare pentru a elabora măsuri </w:t>
      </w:r>
      <w:r>
        <w:rPr>
          <w:spacing w:val="-2"/>
        </w:rPr>
        <w:t>profilactice.</w:t>
      </w:r>
    </w:p>
    <w:p w14:paraId="235C2C8C" w14:textId="77777777" w:rsidR="006C19E0" w:rsidRDefault="00000000">
      <w:pPr>
        <w:pStyle w:val="BodyText"/>
        <w:spacing w:before="1"/>
        <w:ind w:right="28"/>
      </w:pPr>
      <w:r>
        <w:t>Metoda monografică constă în studierea aprofundată a volumului de cercetare în complex cu situația de producere.</w:t>
      </w:r>
    </w:p>
    <w:p w14:paraId="2225BD5E" w14:textId="77777777" w:rsidR="006C19E0" w:rsidRDefault="00000000">
      <w:pPr>
        <w:pStyle w:val="BodyText"/>
        <w:ind w:right="22"/>
      </w:pPr>
      <w:r>
        <w:t>Prin această metodă se studiază procesele tehnologice și de muncă, utilajele, dispozitivele și instrumentele utilizate, mijloacele colective și individuale de protecție.</w:t>
      </w:r>
      <w:r>
        <w:rPr>
          <w:spacing w:val="40"/>
        </w:rPr>
        <w:t xml:space="preserve"> </w:t>
      </w:r>
      <w:r>
        <w:t>Accent se pune pe studierea regimului de muncă și de odihnă a lucrătorilor, graficul de lucru</w:t>
      </w:r>
      <w:r>
        <w:rPr>
          <w:spacing w:val="40"/>
        </w:rPr>
        <w:t xml:space="preserve"> </w:t>
      </w:r>
      <w:r>
        <w:t>a secției, halei, întreprinderii în ansamblu. Prin acest studiu aprofundat se identifică unii factori periculoși ascunși, care pot provoca accidente de muncă. O analiză asemănătoare se face la o producere analogică. Acesată metodă se aplică nu numai pentru analiza</w:t>
      </w:r>
      <w:r>
        <w:rPr>
          <w:spacing w:val="40"/>
        </w:rPr>
        <w:t xml:space="preserve"> </w:t>
      </w:r>
      <w:r>
        <w:t>accidenetelor de muncă deja provocate, dar și pentru identificarea pericolelor potențiale</w:t>
      </w:r>
      <w:r>
        <w:rPr>
          <w:spacing w:val="40"/>
        </w:rPr>
        <w:t xml:space="preserve"> </w:t>
      </w:r>
      <w:r>
        <w:t>pe sectoarele cercetate. Această metodă se utilizează și pentru elaborarea măsurilor în domeniul SSM pentru producerile nou proiectate și puse în funcțiune.</w:t>
      </w:r>
    </w:p>
    <w:p w14:paraId="1CDE9611" w14:textId="77777777" w:rsidR="006C19E0" w:rsidRDefault="00000000">
      <w:pPr>
        <w:pStyle w:val="BodyText"/>
        <w:ind w:right="20" w:firstLine="767"/>
      </w:pPr>
      <w:r>
        <w:t>Actualmente se utilizează și alte metode de analiză a traumatismului de producție ca</w:t>
      </w:r>
      <w:r>
        <w:rPr>
          <w:i/>
        </w:rPr>
        <w:t xml:space="preserve">: metoda economică, ergonomică, psihologică. </w:t>
      </w:r>
      <w:r>
        <w:t>Aplicarea acestor metode nu permite a identifica cauzele traumatismului și deaceea aceste metode sunt metode complimentare.</w:t>
      </w:r>
    </w:p>
    <w:p w14:paraId="222FD8A1" w14:textId="77777777" w:rsidR="006C19E0" w:rsidRDefault="00000000">
      <w:pPr>
        <w:pStyle w:val="BodyText"/>
        <w:ind w:right="21"/>
      </w:pPr>
      <w:r>
        <w:t>Indicatorul de bază a stării SSM la întreprindere este nivelul de traumatism și îmbolnăviri profesionale. Numărul absolut a accidentelor de muncă luate la evidență nu asigură posibilitatea de a naliza despre nivelul și dinamica traumatismului, pentru că numărul de angajați la întreprinderi este diferit. Deaceea în practică se operează pe indicatorii relativi:coeficientul de frecvență, coeficientul de gravitate a traumatismului și coeficientul de pierdere a capacității de muncă.</w:t>
      </w:r>
    </w:p>
    <w:p w14:paraId="209652C9" w14:textId="77777777" w:rsidR="006C19E0" w:rsidRDefault="00000000">
      <w:pPr>
        <w:spacing w:before="1"/>
        <w:ind w:left="23" w:right="23" w:firstLine="707"/>
        <w:jc w:val="both"/>
        <w:rPr>
          <w:sz w:val="24"/>
        </w:rPr>
      </w:pPr>
      <w:r>
        <w:rPr>
          <w:b/>
          <w:sz w:val="24"/>
        </w:rPr>
        <w:t xml:space="preserve">Coeficientul de frecvență a traumatismului </w:t>
      </w:r>
      <w:r>
        <w:rPr>
          <w:sz w:val="24"/>
        </w:rPr>
        <w:t>reprezintă numărul de accidente de muncă produse într-o perioadă de timp</w:t>
      </w:r>
      <w:r>
        <w:rPr>
          <w:spacing w:val="40"/>
          <w:sz w:val="24"/>
        </w:rPr>
        <w:t xml:space="preserve"> </w:t>
      </w:r>
      <w:r>
        <w:rPr>
          <w:sz w:val="24"/>
        </w:rPr>
        <w:t>calculată raportat la 1000 de lucrători:</w:t>
      </w:r>
    </w:p>
    <w:p w14:paraId="41F2A8A2" w14:textId="77777777" w:rsidR="006C19E0" w:rsidRDefault="00000000">
      <w:pPr>
        <w:ind w:left="4183"/>
        <w:rPr>
          <w:i/>
          <w:sz w:val="24"/>
        </w:rPr>
      </w:pPr>
      <w:r>
        <w:rPr>
          <w:i/>
          <w:spacing w:val="-2"/>
          <w:sz w:val="24"/>
        </w:rPr>
        <w:t>К</w:t>
      </w:r>
      <w:r>
        <w:rPr>
          <w:i/>
          <w:spacing w:val="-2"/>
          <w:sz w:val="24"/>
          <w:vertAlign w:val="subscript"/>
        </w:rPr>
        <w:t>f</w:t>
      </w:r>
      <w:r>
        <w:rPr>
          <w:i/>
          <w:spacing w:val="-2"/>
          <w:sz w:val="24"/>
        </w:rPr>
        <w:t>=H*1000/Р,</w:t>
      </w:r>
    </w:p>
    <w:p w14:paraId="153C30DC" w14:textId="77777777" w:rsidR="006C19E0" w:rsidRDefault="00000000">
      <w:pPr>
        <w:pStyle w:val="BodyText"/>
        <w:ind w:firstLine="0"/>
        <w:jc w:val="left"/>
      </w:pPr>
      <w:r>
        <w:t>în</w:t>
      </w:r>
      <w:r>
        <w:rPr>
          <w:spacing w:val="-1"/>
        </w:rPr>
        <w:t xml:space="preserve"> </w:t>
      </w:r>
      <w:r>
        <w:t>care:</w:t>
      </w:r>
      <w:r>
        <w:rPr>
          <w:spacing w:val="-1"/>
        </w:rPr>
        <w:t xml:space="preserve"> </w:t>
      </w:r>
      <w:r>
        <w:t>Н</w:t>
      </w:r>
      <w:r>
        <w:rPr>
          <w:spacing w:val="-1"/>
        </w:rPr>
        <w:t xml:space="preserve"> </w:t>
      </w:r>
      <w:r>
        <w:t>–</w:t>
      </w:r>
      <w:r>
        <w:rPr>
          <w:spacing w:val="-1"/>
        </w:rPr>
        <w:t xml:space="preserve"> </w:t>
      </w:r>
      <w:r>
        <w:t>numărul</w:t>
      </w:r>
      <w:r>
        <w:rPr>
          <w:spacing w:val="-1"/>
        </w:rPr>
        <w:t xml:space="preserve"> </w:t>
      </w:r>
      <w:r>
        <w:t>de</w:t>
      </w:r>
      <w:r>
        <w:rPr>
          <w:spacing w:val="-2"/>
        </w:rPr>
        <w:t xml:space="preserve"> </w:t>
      </w:r>
      <w:r>
        <w:t>accidente</w:t>
      </w:r>
      <w:r>
        <w:rPr>
          <w:spacing w:val="-2"/>
        </w:rPr>
        <w:t xml:space="preserve"> </w:t>
      </w:r>
      <w:r>
        <w:t>de</w:t>
      </w:r>
      <w:r>
        <w:rPr>
          <w:spacing w:val="-2"/>
        </w:rPr>
        <w:t xml:space="preserve"> </w:t>
      </w:r>
      <w:r>
        <w:t>muncă</w:t>
      </w:r>
      <w:r>
        <w:rPr>
          <w:spacing w:val="-3"/>
        </w:rPr>
        <w:t xml:space="preserve"> </w:t>
      </w:r>
      <w:r>
        <w:t>ce</w:t>
      </w:r>
      <w:r>
        <w:rPr>
          <w:spacing w:val="-2"/>
        </w:rPr>
        <w:t xml:space="preserve"> </w:t>
      </w:r>
      <w:r>
        <w:t>au</w:t>
      </w:r>
      <w:r>
        <w:rPr>
          <w:spacing w:val="-1"/>
        </w:rPr>
        <w:t xml:space="preserve"> </w:t>
      </w:r>
      <w:r>
        <w:t>condus</w:t>
      </w:r>
      <w:r>
        <w:rPr>
          <w:spacing w:val="-1"/>
        </w:rPr>
        <w:t xml:space="preserve"> </w:t>
      </w:r>
      <w:r>
        <w:t>la</w:t>
      </w:r>
      <w:r>
        <w:rPr>
          <w:spacing w:val="-2"/>
        </w:rPr>
        <w:t xml:space="preserve"> </w:t>
      </w:r>
      <w:r>
        <w:t>pierderea</w:t>
      </w:r>
      <w:r>
        <w:rPr>
          <w:spacing w:val="-2"/>
        </w:rPr>
        <w:t xml:space="preserve"> </w:t>
      </w:r>
      <w:r>
        <w:t>capacității</w:t>
      </w:r>
      <w:r>
        <w:rPr>
          <w:spacing w:val="-1"/>
        </w:rPr>
        <w:t xml:space="preserve"> </w:t>
      </w:r>
      <w:r>
        <w:t>de</w:t>
      </w:r>
      <w:r>
        <w:rPr>
          <w:spacing w:val="-2"/>
        </w:rPr>
        <w:t xml:space="preserve"> </w:t>
      </w:r>
      <w:r>
        <w:t>muncă;</w:t>
      </w:r>
      <w:r>
        <w:rPr>
          <w:spacing w:val="-1"/>
        </w:rPr>
        <w:t xml:space="preserve"> </w:t>
      </w:r>
      <w:r>
        <w:t>Р – numărul mediu de lucrători în perioada de calcul.</w:t>
      </w:r>
    </w:p>
    <w:p w14:paraId="412B31E0" w14:textId="77777777" w:rsidR="006C19E0" w:rsidRDefault="00000000">
      <w:pPr>
        <w:pStyle w:val="BodyText"/>
        <w:ind w:right="23"/>
      </w:pPr>
      <w:r>
        <w:rPr>
          <w:b/>
        </w:rPr>
        <w:t>Coieficientul de</w:t>
      </w:r>
      <w:r>
        <w:rPr>
          <w:b/>
          <w:spacing w:val="-1"/>
        </w:rPr>
        <w:t xml:space="preserve"> </w:t>
      </w:r>
      <w:r>
        <w:rPr>
          <w:b/>
        </w:rPr>
        <w:t xml:space="preserve">frecvență </w:t>
      </w:r>
      <w:r>
        <w:t>este caracterizat de</w:t>
      </w:r>
      <w:r>
        <w:rPr>
          <w:spacing w:val="-1"/>
        </w:rPr>
        <w:t xml:space="preserve"> </w:t>
      </w:r>
      <w:r>
        <w:t>gravitatea</w:t>
      </w:r>
      <w:r>
        <w:rPr>
          <w:spacing w:val="-1"/>
        </w:rPr>
        <w:t xml:space="preserve"> </w:t>
      </w:r>
      <w:r>
        <w:t>traumatismului. Este posibil astfel</w:t>
      </w:r>
      <w:r>
        <w:rPr>
          <w:spacing w:val="4"/>
        </w:rPr>
        <w:t xml:space="preserve"> </w:t>
      </w:r>
      <w:r>
        <w:t>de</w:t>
      </w:r>
      <w:r>
        <w:rPr>
          <w:spacing w:val="2"/>
        </w:rPr>
        <w:t xml:space="preserve"> </w:t>
      </w:r>
      <w:r>
        <w:t>situație,</w:t>
      </w:r>
      <w:r>
        <w:rPr>
          <w:spacing w:val="4"/>
        </w:rPr>
        <w:t xml:space="preserve"> </w:t>
      </w:r>
      <w:r>
        <w:t>ca</w:t>
      </w:r>
      <w:r>
        <w:rPr>
          <w:spacing w:val="2"/>
        </w:rPr>
        <w:t xml:space="preserve"> </w:t>
      </w:r>
      <w:r>
        <w:t>la</w:t>
      </w:r>
      <w:r>
        <w:rPr>
          <w:spacing w:val="4"/>
        </w:rPr>
        <w:t xml:space="preserve"> </w:t>
      </w:r>
      <w:r>
        <w:t>o</w:t>
      </w:r>
      <w:r>
        <w:rPr>
          <w:spacing w:val="5"/>
        </w:rPr>
        <w:t xml:space="preserve"> </w:t>
      </w:r>
      <w:r>
        <w:t>întreprindere</w:t>
      </w:r>
      <w:r>
        <w:rPr>
          <w:spacing w:val="2"/>
        </w:rPr>
        <w:t xml:space="preserve"> </w:t>
      </w:r>
      <w:r>
        <w:t>mai</w:t>
      </w:r>
      <w:r>
        <w:rPr>
          <w:spacing w:val="4"/>
        </w:rPr>
        <w:t xml:space="preserve"> </w:t>
      </w:r>
      <w:r>
        <w:t>multe</w:t>
      </w:r>
      <w:r>
        <w:rPr>
          <w:spacing w:val="4"/>
        </w:rPr>
        <w:t xml:space="preserve"> </w:t>
      </w:r>
      <w:r>
        <w:t>cazuri</w:t>
      </w:r>
      <w:r>
        <w:rPr>
          <w:spacing w:val="3"/>
        </w:rPr>
        <w:t xml:space="preserve"> </w:t>
      </w:r>
      <w:r>
        <w:t>de</w:t>
      </w:r>
      <w:r>
        <w:rPr>
          <w:spacing w:val="3"/>
        </w:rPr>
        <w:t xml:space="preserve"> </w:t>
      </w:r>
      <w:r>
        <w:t>accidentări</w:t>
      </w:r>
      <w:r>
        <w:rPr>
          <w:spacing w:val="3"/>
        </w:rPr>
        <w:t xml:space="preserve"> </w:t>
      </w:r>
      <w:r>
        <w:t>să</w:t>
      </w:r>
      <w:r>
        <w:rPr>
          <w:spacing w:val="3"/>
        </w:rPr>
        <w:t xml:space="preserve"> </w:t>
      </w:r>
      <w:r>
        <w:t>fie</w:t>
      </w:r>
      <w:r>
        <w:rPr>
          <w:spacing w:val="2"/>
        </w:rPr>
        <w:t xml:space="preserve"> </w:t>
      </w:r>
      <w:r>
        <w:t>ușoare,</w:t>
      </w:r>
      <w:r>
        <w:rPr>
          <w:spacing w:val="4"/>
        </w:rPr>
        <w:t xml:space="preserve"> </w:t>
      </w:r>
      <w:r>
        <w:t>iar</w:t>
      </w:r>
      <w:r>
        <w:rPr>
          <w:spacing w:val="2"/>
        </w:rPr>
        <w:t xml:space="preserve"> </w:t>
      </w:r>
      <w:r>
        <w:t>la</w:t>
      </w:r>
      <w:r>
        <w:rPr>
          <w:spacing w:val="4"/>
        </w:rPr>
        <w:t xml:space="preserve"> </w:t>
      </w:r>
      <w:r>
        <w:rPr>
          <w:spacing w:val="-4"/>
        </w:rPr>
        <w:t>alta</w:t>
      </w:r>
    </w:p>
    <w:p w14:paraId="312542EE" w14:textId="77777777" w:rsidR="006C19E0" w:rsidRDefault="00000000">
      <w:pPr>
        <w:pStyle w:val="BodyText"/>
        <w:ind w:right="20" w:firstLine="0"/>
      </w:pPr>
      <w:r>
        <w:t xml:space="preserve">- toate accidentele grave. Deaceea este întrodus </w:t>
      </w:r>
      <w:r>
        <w:rPr>
          <w:i/>
        </w:rPr>
        <w:t>coieficientul</w:t>
      </w:r>
      <w:r>
        <w:rPr>
          <w:i/>
          <w:spacing w:val="40"/>
        </w:rPr>
        <w:t xml:space="preserve"> </w:t>
      </w:r>
      <w:r>
        <w:rPr>
          <w:i/>
        </w:rPr>
        <w:t xml:space="preserve">de gravitate a traumatismului, </w:t>
      </w:r>
      <w:r>
        <w:t>care indică numărul mediu de zile</w:t>
      </w:r>
      <w:r>
        <w:rPr>
          <w:spacing w:val="40"/>
        </w:rPr>
        <w:t xml:space="preserve"> </w:t>
      </w:r>
      <w:r>
        <w:t>lucrătoare pierdute de fiecare accidentat în perioada de calcul (semestru, jumătate de an, un an):</w:t>
      </w:r>
    </w:p>
    <w:p w14:paraId="7D857528" w14:textId="77777777" w:rsidR="006C19E0" w:rsidRDefault="00000000">
      <w:pPr>
        <w:ind w:left="711"/>
        <w:jc w:val="center"/>
        <w:rPr>
          <w:i/>
          <w:sz w:val="24"/>
        </w:rPr>
      </w:pPr>
      <w:r>
        <w:rPr>
          <w:i/>
          <w:spacing w:val="-2"/>
          <w:sz w:val="24"/>
        </w:rPr>
        <w:t>K</w:t>
      </w:r>
      <w:r>
        <w:rPr>
          <w:i/>
          <w:spacing w:val="-2"/>
          <w:sz w:val="24"/>
          <w:vertAlign w:val="subscript"/>
        </w:rPr>
        <w:t>gr</w:t>
      </w:r>
      <w:r>
        <w:rPr>
          <w:i/>
          <w:spacing w:val="-2"/>
          <w:sz w:val="24"/>
        </w:rPr>
        <w:t>.=D/H,</w:t>
      </w:r>
    </w:p>
    <w:p w14:paraId="03EC716D" w14:textId="77777777" w:rsidR="006C19E0" w:rsidRDefault="00000000">
      <w:pPr>
        <w:pStyle w:val="BodyText"/>
        <w:spacing w:before="1"/>
        <w:ind w:firstLine="0"/>
        <w:jc w:val="left"/>
      </w:pPr>
      <w:r>
        <w:t>în care: D – numărul sumar de zile lucrătoare pierdute în rezultatul accidentelor de muncă în perioada de calcul cercetată.</w:t>
      </w:r>
    </w:p>
    <w:p w14:paraId="20C819AC" w14:textId="77777777" w:rsidR="006C19E0" w:rsidRDefault="00000000">
      <w:pPr>
        <w:ind w:left="23" w:firstLine="707"/>
        <w:rPr>
          <w:sz w:val="24"/>
        </w:rPr>
      </w:pPr>
      <w:r>
        <w:rPr>
          <w:b/>
          <w:sz w:val="24"/>
        </w:rPr>
        <w:t>Coieficientul</w:t>
      </w:r>
      <w:r>
        <w:rPr>
          <w:b/>
          <w:spacing w:val="40"/>
          <w:sz w:val="24"/>
        </w:rPr>
        <w:t xml:space="preserve"> </w:t>
      </w:r>
      <w:r>
        <w:rPr>
          <w:b/>
          <w:sz w:val="24"/>
        </w:rPr>
        <w:t>pierderii</w:t>
      </w:r>
      <w:r>
        <w:rPr>
          <w:b/>
          <w:spacing w:val="40"/>
          <w:sz w:val="24"/>
        </w:rPr>
        <w:t xml:space="preserve"> </w:t>
      </w:r>
      <w:r>
        <w:rPr>
          <w:b/>
          <w:sz w:val="24"/>
        </w:rPr>
        <w:t>capacității</w:t>
      </w:r>
      <w:r>
        <w:rPr>
          <w:b/>
          <w:spacing w:val="40"/>
          <w:sz w:val="24"/>
        </w:rPr>
        <w:t xml:space="preserve"> </w:t>
      </w:r>
      <w:r>
        <w:rPr>
          <w:b/>
          <w:sz w:val="24"/>
        </w:rPr>
        <w:t>de</w:t>
      </w:r>
      <w:r>
        <w:rPr>
          <w:b/>
          <w:spacing w:val="76"/>
          <w:sz w:val="24"/>
        </w:rPr>
        <w:t xml:space="preserve"> </w:t>
      </w:r>
      <w:r>
        <w:rPr>
          <w:b/>
          <w:sz w:val="24"/>
        </w:rPr>
        <w:t>muncă</w:t>
      </w:r>
      <w:r>
        <w:rPr>
          <w:b/>
          <w:spacing w:val="79"/>
          <w:sz w:val="24"/>
        </w:rPr>
        <w:t xml:space="preserve"> </w:t>
      </w:r>
      <w:r>
        <w:rPr>
          <w:sz w:val="24"/>
        </w:rPr>
        <w:t>ia</w:t>
      </w:r>
      <w:r>
        <w:rPr>
          <w:spacing w:val="40"/>
          <w:sz w:val="24"/>
        </w:rPr>
        <w:t xml:space="preserve"> </w:t>
      </w:r>
      <w:r>
        <w:rPr>
          <w:sz w:val="24"/>
        </w:rPr>
        <w:t>în</w:t>
      </w:r>
      <w:r>
        <w:rPr>
          <w:spacing w:val="75"/>
          <w:sz w:val="24"/>
        </w:rPr>
        <w:t xml:space="preserve"> </w:t>
      </w:r>
      <w:r>
        <w:rPr>
          <w:sz w:val="24"/>
        </w:rPr>
        <w:t>considerare</w:t>
      </w:r>
      <w:r>
        <w:rPr>
          <w:spacing w:val="40"/>
          <w:sz w:val="24"/>
        </w:rPr>
        <w:t xml:space="preserve"> </w:t>
      </w:r>
      <w:r>
        <w:rPr>
          <w:sz w:val="24"/>
        </w:rPr>
        <w:t>numărul</w:t>
      </w:r>
      <w:r>
        <w:rPr>
          <w:spacing w:val="40"/>
          <w:sz w:val="24"/>
        </w:rPr>
        <w:t xml:space="preserve"> </w:t>
      </w:r>
      <w:r>
        <w:rPr>
          <w:sz w:val="24"/>
        </w:rPr>
        <w:t>zilelor lucrătoare pierdute în rezultatul accidentelor de muncă raportate la 1000 de lucrători:</w:t>
      </w:r>
    </w:p>
    <w:p w14:paraId="378DA25E" w14:textId="77777777" w:rsidR="006C19E0" w:rsidRDefault="00000000">
      <w:pPr>
        <w:ind w:left="3381"/>
        <w:rPr>
          <w:i/>
          <w:sz w:val="24"/>
        </w:rPr>
      </w:pPr>
      <w:r>
        <w:rPr>
          <w:i/>
          <w:sz w:val="24"/>
        </w:rPr>
        <w:t>K</w:t>
      </w:r>
      <w:r>
        <w:rPr>
          <w:i/>
          <w:sz w:val="24"/>
          <w:vertAlign w:val="subscript"/>
        </w:rPr>
        <w:t>m</w:t>
      </w:r>
      <w:r>
        <w:rPr>
          <w:i/>
          <w:sz w:val="24"/>
        </w:rPr>
        <w:t>=D*1000/Р</w:t>
      </w:r>
      <w:r>
        <w:rPr>
          <w:i/>
          <w:spacing w:val="58"/>
          <w:sz w:val="24"/>
        </w:rPr>
        <w:t xml:space="preserve"> </w:t>
      </w:r>
      <w:r>
        <w:rPr>
          <w:i/>
          <w:sz w:val="24"/>
        </w:rPr>
        <w:t>sau</w:t>
      </w:r>
      <w:r>
        <w:rPr>
          <w:i/>
          <w:spacing w:val="-1"/>
          <w:sz w:val="24"/>
        </w:rPr>
        <w:t xml:space="preserve"> </w:t>
      </w:r>
      <w:r>
        <w:rPr>
          <w:i/>
          <w:sz w:val="24"/>
        </w:rPr>
        <w:t>К</w:t>
      </w:r>
      <w:r>
        <w:rPr>
          <w:i/>
          <w:sz w:val="24"/>
          <w:vertAlign w:val="subscript"/>
        </w:rPr>
        <w:t>m</w:t>
      </w:r>
      <w:r>
        <w:rPr>
          <w:i/>
          <w:sz w:val="24"/>
        </w:rPr>
        <w:t>= К</w:t>
      </w:r>
      <w:r>
        <w:rPr>
          <w:i/>
          <w:sz w:val="24"/>
          <w:vertAlign w:val="subscript"/>
        </w:rPr>
        <w:t>f</w:t>
      </w:r>
      <w:r>
        <w:rPr>
          <w:i/>
          <w:spacing w:val="-19"/>
          <w:sz w:val="24"/>
        </w:rPr>
        <w:t xml:space="preserve"> </w:t>
      </w:r>
      <w:r>
        <w:rPr>
          <w:i/>
          <w:spacing w:val="-4"/>
          <w:sz w:val="24"/>
        </w:rPr>
        <w:t>К</w:t>
      </w:r>
      <w:r>
        <w:rPr>
          <w:i/>
          <w:spacing w:val="-4"/>
          <w:sz w:val="24"/>
          <w:vertAlign w:val="subscript"/>
        </w:rPr>
        <w:t>gr.</w:t>
      </w:r>
    </w:p>
    <w:p w14:paraId="4F9AC38B" w14:textId="77777777" w:rsidR="006C19E0" w:rsidRDefault="006C19E0">
      <w:pPr>
        <w:rPr>
          <w:i/>
          <w:sz w:val="24"/>
        </w:rPr>
        <w:sectPr w:rsidR="006C19E0">
          <w:pgSz w:w="11910" w:h="16840"/>
          <w:pgMar w:top="1340" w:right="1417" w:bottom="280" w:left="1417" w:header="720" w:footer="720" w:gutter="0"/>
          <w:cols w:space="720"/>
        </w:sectPr>
      </w:pPr>
    </w:p>
    <w:p w14:paraId="7F4C8BB3" w14:textId="77777777" w:rsidR="006C19E0" w:rsidRDefault="00000000">
      <w:pPr>
        <w:pStyle w:val="BodyText"/>
        <w:spacing w:before="74"/>
        <w:ind w:right="19"/>
      </w:pPr>
      <w:r>
        <w:t xml:space="preserve">Pentru evaluarea indicatorilor economici ai traumatismului și a îmbolnăvirilor profesionale se utilizează </w:t>
      </w:r>
      <w:r>
        <w:rPr>
          <w:b/>
        </w:rPr>
        <w:t>coieficientul de traumatism</w:t>
      </w:r>
      <w:r>
        <w:rPr>
          <w:b/>
          <w:spacing w:val="-1"/>
        </w:rPr>
        <w:t xml:space="preserve"> </w:t>
      </w:r>
      <w:r>
        <w:rPr>
          <w:b/>
        </w:rPr>
        <w:t xml:space="preserve">economic, </w:t>
      </w:r>
      <w:r>
        <w:t>care determină cheltuielile la un caz de accidentare cît și la 1000 de lucrători:</w:t>
      </w:r>
    </w:p>
    <w:p w14:paraId="36985AEC" w14:textId="77777777" w:rsidR="006C19E0" w:rsidRDefault="00000000">
      <w:pPr>
        <w:ind w:left="3384"/>
        <w:jc w:val="both"/>
        <w:rPr>
          <w:i/>
          <w:sz w:val="24"/>
        </w:rPr>
      </w:pPr>
      <w:r>
        <w:rPr>
          <w:i/>
          <w:sz w:val="24"/>
        </w:rPr>
        <w:t>K</w:t>
      </w:r>
      <w:r>
        <w:rPr>
          <w:i/>
          <w:sz w:val="24"/>
          <w:vertAlign w:val="subscript"/>
        </w:rPr>
        <w:t>e</w:t>
      </w:r>
      <w:r>
        <w:rPr>
          <w:i/>
          <w:sz w:val="24"/>
        </w:rPr>
        <w:t>=M/H</w:t>
      </w:r>
      <w:r>
        <w:rPr>
          <w:i/>
          <w:spacing w:val="-1"/>
          <w:sz w:val="24"/>
        </w:rPr>
        <w:t xml:space="preserve"> </w:t>
      </w:r>
      <w:r>
        <w:rPr>
          <w:i/>
          <w:sz w:val="24"/>
        </w:rPr>
        <w:t>sau</w:t>
      </w:r>
      <w:r>
        <w:rPr>
          <w:i/>
          <w:spacing w:val="-1"/>
          <w:sz w:val="24"/>
        </w:rPr>
        <w:t xml:space="preserve"> </w:t>
      </w:r>
      <w:r>
        <w:rPr>
          <w:i/>
          <w:sz w:val="24"/>
        </w:rPr>
        <w:t>K</w:t>
      </w:r>
      <w:r>
        <w:rPr>
          <w:i/>
          <w:sz w:val="24"/>
          <w:vertAlign w:val="subscript"/>
        </w:rPr>
        <w:t>e1000</w:t>
      </w:r>
      <w:r>
        <w:rPr>
          <w:i/>
          <w:sz w:val="24"/>
        </w:rPr>
        <w:t>=М</w:t>
      </w:r>
      <w:r>
        <w:rPr>
          <w:i/>
          <w:spacing w:val="-2"/>
          <w:sz w:val="24"/>
        </w:rPr>
        <w:t xml:space="preserve"> 1000/Р,</w:t>
      </w:r>
    </w:p>
    <w:p w14:paraId="0DE4E42F" w14:textId="77777777" w:rsidR="006C19E0" w:rsidRDefault="00000000">
      <w:pPr>
        <w:pStyle w:val="BodyText"/>
        <w:ind w:right="25" w:firstLine="0"/>
      </w:pPr>
      <w:r>
        <w:t>în care: М – cheltuieli materiale suportate de angajator în rezultatul accidentării în perioada</w:t>
      </w:r>
      <w:r>
        <w:rPr>
          <w:spacing w:val="40"/>
        </w:rPr>
        <w:t xml:space="preserve"> </w:t>
      </w:r>
      <w:r>
        <w:t>de timp de calcul. În afară de indicii menționați, se utilizează coieficientul frecvenței</w:t>
      </w:r>
      <w:r>
        <w:rPr>
          <w:spacing w:val="40"/>
        </w:rPr>
        <w:t xml:space="preserve"> </w:t>
      </w:r>
      <w:r>
        <w:t>cazurilor letale, care se caracterizează de numărul cazurilor cu efect letal în perioada de</w:t>
      </w:r>
      <w:r>
        <w:rPr>
          <w:spacing w:val="80"/>
        </w:rPr>
        <w:t xml:space="preserve"> </w:t>
      </w:r>
      <w:r>
        <w:t>calcul raportate la 1000 de lucrători:</w:t>
      </w:r>
    </w:p>
    <w:p w14:paraId="21128763" w14:textId="77777777" w:rsidR="006C19E0" w:rsidRDefault="00000000">
      <w:pPr>
        <w:ind w:left="710"/>
        <w:jc w:val="center"/>
        <w:rPr>
          <w:i/>
          <w:sz w:val="24"/>
        </w:rPr>
      </w:pPr>
      <w:r>
        <w:rPr>
          <w:i/>
          <w:spacing w:val="-2"/>
          <w:sz w:val="24"/>
        </w:rPr>
        <w:t>K</w:t>
      </w:r>
      <w:r>
        <w:rPr>
          <w:i/>
          <w:spacing w:val="-2"/>
          <w:sz w:val="24"/>
          <w:vertAlign w:val="subscript"/>
        </w:rPr>
        <w:t>f</w:t>
      </w:r>
      <w:r>
        <w:rPr>
          <w:i/>
          <w:spacing w:val="-2"/>
          <w:sz w:val="24"/>
          <w:vertAlign w:val="superscript"/>
        </w:rPr>
        <w:t>d</w:t>
      </w:r>
      <w:r>
        <w:rPr>
          <w:i/>
          <w:spacing w:val="-2"/>
          <w:sz w:val="24"/>
        </w:rPr>
        <w:t>=H</w:t>
      </w:r>
      <w:r>
        <w:rPr>
          <w:i/>
          <w:spacing w:val="-2"/>
          <w:sz w:val="24"/>
          <w:vertAlign w:val="subscript"/>
        </w:rPr>
        <w:t>d</w:t>
      </w:r>
      <w:r>
        <w:rPr>
          <w:i/>
          <w:spacing w:val="-2"/>
          <w:sz w:val="24"/>
        </w:rPr>
        <w:t>*1000/Р,</w:t>
      </w:r>
    </w:p>
    <w:p w14:paraId="5EE0B02A" w14:textId="77777777" w:rsidR="006C19E0" w:rsidRDefault="00000000">
      <w:pPr>
        <w:pStyle w:val="BodyText"/>
        <w:ind w:left="0" w:right="4468" w:firstLine="0"/>
        <w:jc w:val="center"/>
      </w:pPr>
      <w:r>
        <w:t>în</w:t>
      </w:r>
      <w:r>
        <w:rPr>
          <w:spacing w:val="-2"/>
        </w:rPr>
        <w:t xml:space="preserve"> </w:t>
      </w:r>
      <w:r>
        <w:t>care:</w:t>
      </w:r>
      <w:r>
        <w:rPr>
          <w:spacing w:val="-1"/>
        </w:rPr>
        <w:t xml:space="preserve"> </w:t>
      </w:r>
      <w:r>
        <w:t>Н</w:t>
      </w:r>
      <w:r>
        <w:rPr>
          <w:vertAlign w:val="subscript"/>
        </w:rPr>
        <w:t>d</w:t>
      </w:r>
      <w:r>
        <w:t xml:space="preserve"> –</w:t>
      </w:r>
      <w:r>
        <w:rPr>
          <w:spacing w:val="-1"/>
        </w:rPr>
        <w:t xml:space="preserve"> </w:t>
      </w:r>
      <w:r>
        <w:t>numărul</w:t>
      </w:r>
      <w:r>
        <w:rPr>
          <w:spacing w:val="-1"/>
        </w:rPr>
        <w:t xml:space="preserve"> </w:t>
      </w:r>
      <w:r>
        <w:t>de cazuri</w:t>
      </w:r>
      <w:r>
        <w:rPr>
          <w:spacing w:val="-1"/>
        </w:rPr>
        <w:t xml:space="preserve"> </w:t>
      </w:r>
      <w:r>
        <w:t>cu</w:t>
      </w:r>
      <w:r>
        <w:rPr>
          <w:spacing w:val="-2"/>
        </w:rPr>
        <w:t xml:space="preserve"> </w:t>
      </w:r>
      <w:r>
        <w:t>efecte</w:t>
      </w:r>
      <w:r>
        <w:rPr>
          <w:spacing w:val="-1"/>
        </w:rPr>
        <w:t xml:space="preserve"> </w:t>
      </w:r>
      <w:r>
        <w:rPr>
          <w:spacing w:val="-2"/>
        </w:rPr>
        <w:t>letale.</w:t>
      </w:r>
    </w:p>
    <w:sectPr w:rsidR="006C19E0">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04E"/>
    <w:multiLevelType w:val="hybridMultilevel"/>
    <w:tmpl w:val="BBB6E2DE"/>
    <w:lvl w:ilvl="0" w:tplc="DF100ABA">
      <w:start w:val="1"/>
      <w:numFmt w:val="lowerLetter"/>
      <w:lvlText w:val="%1)"/>
      <w:lvlJc w:val="left"/>
      <w:pPr>
        <w:ind w:left="23" w:hanging="255"/>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C54E540">
      <w:numFmt w:val="bullet"/>
      <w:lvlText w:val="•"/>
      <w:lvlJc w:val="left"/>
      <w:pPr>
        <w:ind w:left="925" w:hanging="255"/>
      </w:pPr>
      <w:rPr>
        <w:rFonts w:hint="default"/>
        <w:lang w:val="ro-RO" w:eastAsia="en-US" w:bidi="ar-SA"/>
      </w:rPr>
    </w:lvl>
    <w:lvl w:ilvl="2" w:tplc="69EE5FD4">
      <w:numFmt w:val="bullet"/>
      <w:lvlText w:val="•"/>
      <w:lvlJc w:val="left"/>
      <w:pPr>
        <w:ind w:left="1830" w:hanging="255"/>
      </w:pPr>
      <w:rPr>
        <w:rFonts w:hint="default"/>
        <w:lang w:val="ro-RO" w:eastAsia="en-US" w:bidi="ar-SA"/>
      </w:rPr>
    </w:lvl>
    <w:lvl w:ilvl="3" w:tplc="D4928F9A">
      <w:numFmt w:val="bullet"/>
      <w:lvlText w:val="•"/>
      <w:lvlJc w:val="left"/>
      <w:pPr>
        <w:ind w:left="2735" w:hanging="255"/>
      </w:pPr>
      <w:rPr>
        <w:rFonts w:hint="default"/>
        <w:lang w:val="ro-RO" w:eastAsia="en-US" w:bidi="ar-SA"/>
      </w:rPr>
    </w:lvl>
    <w:lvl w:ilvl="4" w:tplc="76E0D752">
      <w:numFmt w:val="bullet"/>
      <w:lvlText w:val="•"/>
      <w:lvlJc w:val="left"/>
      <w:pPr>
        <w:ind w:left="3640" w:hanging="255"/>
      </w:pPr>
      <w:rPr>
        <w:rFonts w:hint="default"/>
        <w:lang w:val="ro-RO" w:eastAsia="en-US" w:bidi="ar-SA"/>
      </w:rPr>
    </w:lvl>
    <w:lvl w:ilvl="5" w:tplc="EB606760">
      <w:numFmt w:val="bullet"/>
      <w:lvlText w:val="•"/>
      <w:lvlJc w:val="left"/>
      <w:pPr>
        <w:ind w:left="4546" w:hanging="255"/>
      </w:pPr>
      <w:rPr>
        <w:rFonts w:hint="default"/>
        <w:lang w:val="ro-RO" w:eastAsia="en-US" w:bidi="ar-SA"/>
      </w:rPr>
    </w:lvl>
    <w:lvl w:ilvl="6" w:tplc="52E46DB8">
      <w:numFmt w:val="bullet"/>
      <w:lvlText w:val="•"/>
      <w:lvlJc w:val="left"/>
      <w:pPr>
        <w:ind w:left="5451" w:hanging="255"/>
      </w:pPr>
      <w:rPr>
        <w:rFonts w:hint="default"/>
        <w:lang w:val="ro-RO" w:eastAsia="en-US" w:bidi="ar-SA"/>
      </w:rPr>
    </w:lvl>
    <w:lvl w:ilvl="7" w:tplc="C81A090A">
      <w:numFmt w:val="bullet"/>
      <w:lvlText w:val="•"/>
      <w:lvlJc w:val="left"/>
      <w:pPr>
        <w:ind w:left="6356" w:hanging="255"/>
      </w:pPr>
      <w:rPr>
        <w:rFonts w:hint="default"/>
        <w:lang w:val="ro-RO" w:eastAsia="en-US" w:bidi="ar-SA"/>
      </w:rPr>
    </w:lvl>
    <w:lvl w:ilvl="8" w:tplc="08EA50E6">
      <w:numFmt w:val="bullet"/>
      <w:lvlText w:val="•"/>
      <w:lvlJc w:val="left"/>
      <w:pPr>
        <w:ind w:left="7261" w:hanging="255"/>
      </w:pPr>
      <w:rPr>
        <w:rFonts w:hint="default"/>
        <w:lang w:val="ro-RO" w:eastAsia="en-US" w:bidi="ar-SA"/>
      </w:rPr>
    </w:lvl>
  </w:abstractNum>
  <w:abstractNum w:abstractNumId="1" w15:restartNumberingAfterBreak="0">
    <w:nsid w:val="28503DB4"/>
    <w:multiLevelType w:val="hybridMultilevel"/>
    <w:tmpl w:val="8550C3C8"/>
    <w:lvl w:ilvl="0" w:tplc="79788EA4">
      <w:start w:val="1"/>
      <w:numFmt w:val="lowerLetter"/>
      <w:lvlText w:val="%1)"/>
      <w:lvlJc w:val="left"/>
      <w:pPr>
        <w:ind w:left="23" w:hanging="33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9DA8A3D2">
      <w:numFmt w:val="bullet"/>
      <w:lvlText w:val="•"/>
      <w:lvlJc w:val="left"/>
      <w:pPr>
        <w:ind w:left="925" w:hanging="331"/>
      </w:pPr>
      <w:rPr>
        <w:rFonts w:hint="default"/>
        <w:lang w:val="ro-RO" w:eastAsia="en-US" w:bidi="ar-SA"/>
      </w:rPr>
    </w:lvl>
    <w:lvl w:ilvl="2" w:tplc="351E202C">
      <w:numFmt w:val="bullet"/>
      <w:lvlText w:val="•"/>
      <w:lvlJc w:val="left"/>
      <w:pPr>
        <w:ind w:left="1830" w:hanging="331"/>
      </w:pPr>
      <w:rPr>
        <w:rFonts w:hint="default"/>
        <w:lang w:val="ro-RO" w:eastAsia="en-US" w:bidi="ar-SA"/>
      </w:rPr>
    </w:lvl>
    <w:lvl w:ilvl="3" w:tplc="9E907B2E">
      <w:numFmt w:val="bullet"/>
      <w:lvlText w:val="•"/>
      <w:lvlJc w:val="left"/>
      <w:pPr>
        <w:ind w:left="2735" w:hanging="331"/>
      </w:pPr>
      <w:rPr>
        <w:rFonts w:hint="default"/>
        <w:lang w:val="ro-RO" w:eastAsia="en-US" w:bidi="ar-SA"/>
      </w:rPr>
    </w:lvl>
    <w:lvl w:ilvl="4" w:tplc="FA22B056">
      <w:numFmt w:val="bullet"/>
      <w:lvlText w:val="•"/>
      <w:lvlJc w:val="left"/>
      <w:pPr>
        <w:ind w:left="3640" w:hanging="331"/>
      </w:pPr>
      <w:rPr>
        <w:rFonts w:hint="default"/>
        <w:lang w:val="ro-RO" w:eastAsia="en-US" w:bidi="ar-SA"/>
      </w:rPr>
    </w:lvl>
    <w:lvl w:ilvl="5" w:tplc="70886EB2">
      <w:numFmt w:val="bullet"/>
      <w:lvlText w:val="•"/>
      <w:lvlJc w:val="left"/>
      <w:pPr>
        <w:ind w:left="4546" w:hanging="331"/>
      </w:pPr>
      <w:rPr>
        <w:rFonts w:hint="default"/>
        <w:lang w:val="ro-RO" w:eastAsia="en-US" w:bidi="ar-SA"/>
      </w:rPr>
    </w:lvl>
    <w:lvl w:ilvl="6" w:tplc="1500ED5E">
      <w:numFmt w:val="bullet"/>
      <w:lvlText w:val="•"/>
      <w:lvlJc w:val="left"/>
      <w:pPr>
        <w:ind w:left="5451" w:hanging="331"/>
      </w:pPr>
      <w:rPr>
        <w:rFonts w:hint="default"/>
        <w:lang w:val="ro-RO" w:eastAsia="en-US" w:bidi="ar-SA"/>
      </w:rPr>
    </w:lvl>
    <w:lvl w:ilvl="7" w:tplc="D390DE50">
      <w:numFmt w:val="bullet"/>
      <w:lvlText w:val="•"/>
      <w:lvlJc w:val="left"/>
      <w:pPr>
        <w:ind w:left="6356" w:hanging="331"/>
      </w:pPr>
      <w:rPr>
        <w:rFonts w:hint="default"/>
        <w:lang w:val="ro-RO" w:eastAsia="en-US" w:bidi="ar-SA"/>
      </w:rPr>
    </w:lvl>
    <w:lvl w:ilvl="8" w:tplc="54A25BFC">
      <w:numFmt w:val="bullet"/>
      <w:lvlText w:val="•"/>
      <w:lvlJc w:val="left"/>
      <w:pPr>
        <w:ind w:left="7261" w:hanging="331"/>
      </w:pPr>
      <w:rPr>
        <w:rFonts w:hint="default"/>
        <w:lang w:val="ro-RO" w:eastAsia="en-US" w:bidi="ar-SA"/>
      </w:rPr>
    </w:lvl>
  </w:abstractNum>
  <w:abstractNum w:abstractNumId="2" w15:restartNumberingAfterBreak="0">
    <w:nsid w:val="3832108C"/>
    <w:multiLevelType w:val="hybridMultilevel"/>
    <w:tmpl w:val="04E8A78C"/>
    <w:lvl w:ilvl="0" w:tplc="3A401994">
      <w:start w:val="1"/>
      <w:numFmt w:val="lowerLetter"/>
      <w:lvlText w:val="%1)"/>
      <w:lvlJc w:val="left"/>
      <w:pPr>
        <w:ind w:left="23" w:hanging="33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BA7CAD34">
      <w:numFmt w:val="bullet"/>
      <w:lvlText w:val="•"/>
      <w:lvlJc w:val="left"/>
      <w:pPr>
        <w:ind w:left="925" w:hanging="336"/>
      </w:pPr>
      <w:rPr>
        <w:rFonts w:hint="default"/>
        <w:lang w:val="ro-RO" w:eastAsia="en-US" w:bidi="ar-SA"/>
      </w:rPr>
    </w:lvl>
    <w:lvl w:ilvl="2" w:tplc="5112AEA2">
      <w:numFmt w:val="bullet"/>
      <w:lvlText w:val="•"/>
      <w:lvlJc w:val="left"/>
      <w:pPr>
        <w:ind w:left="1830" w:hanging="336"/>
      </w:pPr>
      <w:rPr>
        <w:rFonts w:hint="default"/>
        <w:lang w:val="ro-RO" w:eastAsia="en-US" w:bidi="ar-SA"/>
      </w:rPr>
    </w:lvl>
    <w:lvl w:ilvl="3" w:tplc="0884EFAC">
      <w:numFmt w:val="bullet"/>
      <w:lvlText w:val="•"/>
      <w:lvlJc w:val="left"/>
      <w:pPr>
        <w:ind w:left="2735" w:hanging="336"/>
      </w:pPr>
      <w:rPr>
        <w:rFonts w:hint="default"/>
        <w:lang w:val="ro-RO" w:eastAsia="en-US" w:bidi="ar-SA"/>
      </w:rPr>
    </w:lvl>
    <w:lvl w:ilvl="4" w:tplc="2966A898">
      <w:numFmt w:val="bullet"/>
      <w:lvlText w:val="•"/>
      <w:lvlJc w:val="left"/>
      <w:pPr>
        <w:ind w:left="3640" w:hanging="336"/>
      </w:pPr>
      <w:rPr>
        <w:rFonts w:hint="default"/>
        <w:lang w:val="ro-RO" w:eastAsia="en-US" w:bidi="ar-SA"/>
      </w:rPr>
    </w:lvl>
    <w:lvl w:ilvl="5" w:tplc="846A35A4">
      <w:numFmt w:val="bullet"/>
      <w:lvlText w:val="•"/>
      <w:lvlJc w:val="left"/>
      <w:pPr>
        <w:ind w:left="4546" w:hanging="336"/>
      </w:pPr>
      <w:rPr>
        <w:rFonts w:hint="default"/>
        <w:lang w:val="ro-RO" w:eastAsia="en-US" w:bidi="ar-SA"/>
      </w:rPr>
    </w:lvl>
    <w:lvl w:ilvl="6" w:tplc="2376B8F6">
      <w:numFmt w:val="bullet"/>
      <w:lvlText w:val="•"/>
      <w:lvlJc w:val="left"/>
      <w:pPr>
        <w:ind w:left="5451" w:hanging="336"/>
      </w:pPr>
      <w:rPr>
        <w:rFonts w:hint="default"/>
        <w:lang w:val="ro-RO" w:eastAsia="en-US" w:bidi="ar-SA"/>
      </w:rPr>
    </w:lvl>
    <w:lvl w:ilvl="7" w:tplc="36886F7A">
      <w:numFmt w:val="bullet"/>
      <w:lvlText w:val="•"/>
      <w:lvlJc w:val="left"/>
      <w:pPr>
        <w:ind w:left="6356" w:hanging="336"/>
      </w:pPr>
      <w:rPr>
        <w:rFonts w:hint="default"/>
        <w:lang w:val="ro-RO" w:eastAsia="en-US" w:bidi="ar-SA"/>
      </w:rPr>
    </w:lvl>
    <w:lvl w:ilvl="8" w:tplc="FD345C80">
      <w:numFmt w:val="bullet"/>
      <w:lvlText w:val="•"/>
      <w:lvlJc w:val="left"/>
      <w:pPr>
        <w:ind w:left="7261" w:hanging="336"/>
      </w:pPr>
      <w:rPr>
        <w:rFonts w:hint="default"/>
        <w:lang w:val="ro-RO" w:eastAsia="en-US" w:bidi="ar-SA"/>
      </w:rPr>
    </w:lvl>
  </w:abstractNum>
  <w:abstractNum w:abstractNumId="3" w15:restartNumberingAfterBreak="0">
    <w:nsid w:val="3924515B"/>
    <w:multiLevelType w:val="hybridMultilevel"/>
    <w:tmpl w:val="8E36185A"/>
    <w:lvl w:ilvl="0" w:tplc="A20E9984">
      <w:numFmt w:val="bullet"/>
      <w:lvlText w:val="•"/>
      <w:lvlJc w:val="left"/>
      <w:pPr>
        <w:ind w:left="23" w:hanging="159"/>
      </w:pPr>
      <w:rPr>
        <w:rFonts w:ascii="Times New Roman" w:eastAsia="Times New Roman" w:hAnsi="Times New Roman" w:cs="Times New Roman" w:hint="default"/>
        <w:b w:val="0"/>
        <w:bCs w:val="0"/>
        <w:i w:val="0"/>
        <w:iCs w:val="0"/>
        <w:spacing w:val="0"/>
        <w:w w:val="100"/>
        <w:sz w:val="24"/>
        <w:szCs w:val="24"/>
        <w:lang w:val="ro-RO" w:eastAsia="en-US" w:bidi="ar-SA"/>
      </w:rPr>
    </w:lvl>
    <w:lvl w:ilvl="1" w:tplc="FC3AFA48">
      <w:numFmt w:val="bullet"/>
      <w:lvlText w:val="•"/>
      <w:lvlJc w:val="left"/>
      <w:pPr>
        <w:ind w:left="925" w:hanging="159"/>
      </w:pPr>
      <w:rPr>
        <w:rFonts w:hint="default"/>
        <w:lang w:val="ro-RO" w:eastAsia="en-US" w:bidi="ar-SA"/>
      </w:rPr>
    </w:lvl>
    <w:lvl w:ilvl="2" w:tplc="30325EBE">
      <w:numFmt w:val="bullet"/>
      <w:lvlText w:val="•"/>
      <w:lvlJc w:val="left"/>
      <w:pPr>
        <w:ind w:left="1830" w:hanging="159"/>
      </w:pPr>
      <w:rPr>
        <w:rFonts w:hint="default"/>
        <w:lang w:val="ro-RO" w:eastAsia="en-US" w:bidi="ar-SA"/>
      </w:rPr>
    </w:lvl>
    <w:lvl w:ilvl="3" w:tplc="F61A0354">
      <w:numFmt w:val="bullet"/>
      <w:lvlText w:val="•"/>
      <w:lvlJc w:val="left"/>
      <w:pPr>
        <w:ind w:left="2735" w:hanging="159"/>
      </w:pPr>
      <w:rPr>
        <w:rFonts w:hint="default"/>
        <w:lang w:val="ro-RO" w:eastAsia="en-US" w:bidi="ar-SA"/>
      </w:rPr>
    </w:lvl>
    <w:lvl w:ilvl="4" w:tplc="1A40643A">
      <w:numFmt w:val="bullet"/>
      <w:lvlText w:val="•"/>
      <w:lvlJc w:val="left"/>
      <w:pPr>
        <w:ind w:left="3640" w:hanging="159"/>
      </w:pPr>
      <w:rPr>
        <w:rFonts w:hint="default"/>
        <w:lang w:val="ro-RO" w:eastAsia="en-US" w:bidi="ar-SA"/>
      </w:rPr>
    </w:lvl>
    <w:lvl w:ilvl="5" w:tplc="933E2C90">
      <w:numFmt w:val="bullet"/>
      <w:lvlText w:val="•"/>
      <w:lvlJc w:val="left"/>
      <w:pPr>
        <w:ind w:left="4546" w:hanging="159"/>
      </w:pPr>
      <w:rPr>
        <w:rFonts w:hint="default"/>
        <w:lang w:val="ro-RO" w:eastAsia="en-US" w:bidi="ar-SA"/>
      </w:rPr>
    </w:lvl>
    <w:lvl w:ilvl="6" w:tplc="D4685A2E">
      <w:numFmt w:val="bullet"/>
      <w:lvlText w:val="•"/>
      <w:lvlJc w:val="left"/>
      <w:pPr>
        <w:ind w:left="5451" w:hanging="159"/>
      </w:pPr>
      <w:rPr>
        <w:rFonts w:hint="default"/>
        <w:lang w:val="ro-RO" w:eastAsia="en-US" w:bidi="ar-SA"/>
      </w:rPr>
    </w:lvl>
    <w:lvl w:ilvl="7" w:tplc="E92025D4">
      <w:numFmt w:val="bullet"/>
      <w:lvlText w:val="•"/>
      <w:lvlJc w:val="left"/>
      <w:pPr>
        <w:ind w:left="6356" w:hanging="159"/>
      </w:pPr>
      <w:rPr>
        <w:rFonts w:hint="default"/>
        <w:lang w:val="ro-RO" w:eastAsia="en-US" w:bidi="ar-SA"/>
      </w:rPr>
    </w:lvl>
    <w:lvl w:ilvl="8" w:tplc="9BCC7CAE">
      <w:numFmt w:val="bullet"/>
      <w:lvlText w:val="•"/>
      <w:lvlJc w:val="left"/>
      <w:pPr>
        <w:ind w:left="7261" w:hanging="159"/>
      </w:pPr>
      <w:rPr>
        <w:rFonts w:hint="default"/>
        <w:lang w:val="ro-RO" w:eastAsia="en-US" w:bidi="ar-SA"/>
      </w:rPr>
    </w:lvl>
  </w:abstractNum>
  <w:abstractNum w:abstractNumId="4" w15:restartNumberingAfterBreak="0">
    <w:nsid w:val="412D0A66"/>
    <w:multiLevelType w:val="hybridMultilevel"/>
    <w:tmpl w:val="386608DA"/>
    <w:lvl w:ilvl="0" w:tplc="F0D4A16E">
      <w:start w:val="1"/>
      <w:numFmt w:val="lowerLetter"/>
      <w:lvlText w:val="%1)"/>
      <w:lvlJc w:val="left"/>
      <w:pPr>
        <w:ind w:left="269" w:hanging="246"/>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9B9C4B4E">
      <w:start w:val="1"/>
      <w:numFmt w:val="lowerLetter"/>
      <w:lvlText w:val="%2)"/>
      <w:lvlJc w:val="left"/>
      <w:pPr>
        <w:ind w:left="976"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2" w:tplc="66A2E9C6">
      <w:numFmt w:val="bullet"/>
      <w:lvlText w:val="•"/>
      <w:lvlJc w:val="left"/>
      <w:pPr>
        <w:ind w:left="1879" w:hanging="246"/>
      </w:pPr>
      <w:rPr>
        <w:rFonts w:hint="default"/>
        <w:lang w:val="ro-RO" w:eastAsia="en-US" w:bidi="ar-SA"/>
      </w:rPr>
    </w:lvl>
    <w:lvl w:ilvl="3" w:tplc="EAAA3F1E">
      <w:numFmt w:val="bullet"/>
      <w:lvlText w:val="•"/>
      <w:lvlJc w:val="left"/>
      <w:pPr>
        <w:ind w:left="2778" w:hanging="246"/>
      </w:pPr>
      <w:rPr>
        <w:rFonts w:hint="default"/>
        <w:lang w:val="ro-RO" w:eastAsia="en-US" w:bidi="ar-SA"/>
      </w:rPr>
    </w:lvl>
    <w:lvl w:ilvl="4" w:tplc="D6B09F56">
      <w:numFmt w:val="bullet"/>
      <w:lvlText w:val="•"/>
      <w:lvlJc w:val="left"/>
      <w:pPr>
        <w:ind w:left="3677" w:hanging="246"/>
      </w:pPr>
      <w:rPr>
        <w:rFonts w:hint="default"/>
        <w:lang w:val="ro-RO" w:eastAsia="en-US" w:bidi="ar-SA"/>
      </w:rPr>
    </w:lvl>
    <w:lvl w:ilvl="5" w:tplc="51EAD6AE">
      <w:numFmt w:val="bullet"/>
      <w:lvlText w:val="•"/>
      <w:lvlJc w:val="left"/>
      <w:pPr>
        <w:ind w:left="4576" w:hanging="246"/>
      </w:pPr>
      <w:rPr>
        <w:rFonts w:hint="default"/>
        <w:lang w:val="ro-RO" w:eastAsia="en-US" w:bidi="ar-SA"/>
      </w:rPr>
    </w:lvl>
    <w:lvl w:ilvl="6" w:tplc="93D265C4">
      <w:numFmt w:val="bullet"/>
      <w:lvlText w:val="•"/>
      <w:lvlJc w:val="left"/>
      <w:pPr>
        <w:ind w:left="5475" w:hanging="246"/>
      </w:pPr>
      <w:rPr>
        <w:rFonts w:hint="default"/>
        <w:lang w:val="ro-RO" w:eastAsia="en-US" w:bidi="ar-SA"/>
      </w:rPr>
    </w:lvl>
    <w:lvl w:ilvl="7" w:tplc="9542B1BE">
      <w:numFmt w:val="bullet"/>
      <w:lvlText w:val="•"/>
      <w:lvlJc w:val="left"/>
      <w:pPr>
        <w:ind w:left="6374" w:hanging="246"/>
      </w:pPr>
      <w:rPr>
        <w:rFonts w:hint="default"/>
        <w:lang w:val="ro-RO" w:eastAsia="en-US" w:bidi="ar-SA"/>
      </w:rPr>
    </w:lvl>
    <w:lvl w:ilvl="8" w:tplc="6846A4BC">
      <w:numFmt w:val="bullet"/>
      <w:lvlText w:val="•"/>
      <w:lvlJc w:val="left"/>
      <w:pPr>
        <w:ind w:left="7274" w:hanging="246"/>
      </w:pPr>
      <w:rPr>
        <w:rFonts w:hint="default"/>
        <w:lang w:val="ro-RO" w:eastAsia="en-US" w:bidi="ar-SA"/>
      </w:rPr>
    </w:lvl>
  </w:abstractNum>
  <w:abstractNum w:abstractNumId="5" w15:restartNumberingAfterBreak="0">
    <w:nsid w:val="47CB6E16"/>
    <w:multiLevelType w:val="multilevel"/>
    <w:tmpl w:val="43E6330A"/>
    <w:lvl w:ilvl="0">
      <w:start w:val="4"/>
      <w:numFmt w:val="decimal"/>
      <w:lvlText w:val="%1"/>
      <w:lvlJc w:val="left"/>
      <w:pPr>
        <w:ind w:left="4480" w:hanging="420"/>
        <w:jc w:val="left"/>
      </w:pPr>
      <w:rPr>
        <w:rFonts w:hint="default"/>
        <w:lang w:val="ro-RO" w:eastAsia="en-US" w:bidi="ar-SA"/>
      </w:rPr>
    </w:lvl>
    <w:lvl w:ilvl="1">
      <w:start w:val="1"/>
      <w:numFmt w:val="decimal"/>
      <w:lvlText w:val="%1.%2."/>
      <w:lvlJc w:val="left"/>
      <w:pPr>
        <w:ind w:left="4480" w:hanging="420"/>
        <w:jc w:val="right"/>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5398" w:hanging="420"/>
      </w:pPr>
      <w:rPr>
        <w:rFonts w:hint="default"/>
        <w:lang w:val="ro-RO" w:eastAsia="en-US" w:bidi="ar-SA"/>
      </w:rPr>
    </w:lvl>
    <w:lvl w:ilvl="3">
      <w:numFmt w:val="bullet"/>
      <w:lvlText w:val="•"/>
      <w:lvlJc w:val="left"/>
      <w:pPr>
        <w:ind w:left="5857" w:hanging="420"/>
      </w:pPr>
      <w:rPr>
        <w:rFonts w:hint="default"/>
        <w:lang w:val="ro-RO" w:eastAsia="en-US" w:bidi="ar-SA"/>
      </w:rPr>
    </w:lvl>
    <w:lvl w:ilvl="4">
      <w:numFmt w:val="bullet"/>
      <w:lvlText w:val="•"/>
      <w:lvlJc w:val="left"/>
      <w:pPr>
        <w:ind w:left="6316" w:hanging="420"/>
      </w:pPr>
      <w:rPr>
        <w:rFonts w:hint="default"/>
        <w:lang w:val="ro-RO" w:eastAsia="en-US" w:bidi="ar-SA"/>
      </w:rPr>
    </w:lvl>
    <w:lvl w:ilvl="5">
      <w:numFmt w:val="bullet"/>
      <w:lvlText w:val="•"/>
      <w:lvlJc w:val="left"/>
      <w:pPr>
        <w:ind w:left="6776" w:hanging="420"/>
      </w:pPr>
      <w:rPr>
        <w:rFonts w:hint="default"/>
        <w:lang w:val="ro-RO" w:eastAsia="en-US" w:bidi="ar-SA"/>
      </w:rPr>
    </w:lvl>
    <w:lvl w:ilvl="6">
      <w:numFmt w:val="bullet"/>
      <w:lvlText w:val="•"/>
      <w:lvlJc w:val="left"/>
      <w:pPr>
        <w:ind w:left="7235" w:hanging="420"/>
      </w:pPr>
      <w:rPr>
        <w:rFonts w:hint="default"/>
        <w:lang w:val="ro-RO" w:eastAsia="en-US" w:bidi="ar-SA"/>
      </w:rPr>
    </w:lvl>
    <w:lvl w:ilvl="7">
      <w:numFmt w:val="bullet"/>
      <w:lvlText w:val="•"/>
      <w:lvlJc w:val="left"/>
      <w:pPr>
        <w:ind w:left="7694" w:hanging="420"/>
      </w:pPr>
      <w:rPr>
        <w:rFonts w:hint="default"/>
        <w:lang w:val="ro-RO" w:eastAsia="en-US" w:bidi="ar-SA"/>
      </w:rPr>
    </w:lvl>
    <w:lvl w:ilvl="8">
      <w:numFmt w:val="bullet"/>
      <w:lvlText w:val="•"/>
      <w:lvlJc w:val="left"/>
      <w:pPr>
        <w:ind w:left="8153" w:hanging="420"/>
      </w:pPr>
      <w:rPr>
        <w:rFonts w:hint="default"/>
        <w:lang w:val="ro-RO" w:eastAsia="en-US" w:bidi="ar-SA"/>
      </w:rPr>
    </w:lvl>
  </w:abstractNum>
  <w:abstractNum w:abstractNumId="6" w15:restartNumberingAfterBreak="0">
    <w:nsid w:val="516301C9"/>
    <w:multiLevelType w:val="multilevel"/>
    <w:tmpl w:val="72B4C9EC"/>
    <w:lvl w:ilvl="0">
      <w:start w:val="4"/>
      <w:numFmt w:val="decimal"/>
      <w:lvlText w:val="%1."/>
      <w:lvlJc w:val="left"/>
      <w:pPr>
        <w:ind w:left="983" w:hanging="24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151" w:hanging="420"/>
        <w:jc w:val="left"/>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039" w:hanging="420"/>
      </w:pPr>
      <w:rPr>
        <w:rFonts w:hint="default"/>
        <w:lang w:val="ro-RO" w:eastAsia="en-US" w:bidi="ar-SA"/>
      </w:rPr>
    </w:lvl>
    <w:lvl w:ilvl="3">
      <w:numFmt w:val="bullet"/>
      <w:lvlText w:val="•"/>
      <w:lvlJc w:val="left"/>
      <w:pPr>
        <w:ind w:left="2918" w:hanging="420"/>
      </w:pPr>
      <w:rPr>
        <w:rFonts w:hint="default"/>
        <w:lang w:val="ro-RO" w:eastAsia="en-US" w:bidi="ar-SA"/>
      </w:rPr>
    </w:lvl>
    <w:lvl w:ilvl="4">
      <w:numFmt w:val="bullet"/>
      <w:lvlText w:val="•"/>
      <w:lvlJc w:val="left"/>
      <w:pPr>
        <w:ind w:left="3797" w:hanging="420"/>
      </w:pPr>
      <w:rPr>
        <w:rFonts w:hint="default"/>
        <w:lang w:val="ro-RO" w:eastAsia="en-US" w:bidi="ar-SA"/>
      </w:rPr>
    </w:lvl>
    <w:lvl w:ilvl="5">
      <w:numFmt w:val="bullet"/>
      <w:lvlText w:val="•"/>
      <w:lvlJc w:val="left"/>
      <w:pPr>
        <w:ind w:left="4676" w:hanging="420"/>
      </w:pPr>
      <w:rPr>
        <w:rFonts w:hint="default"/>
        <w:lang w:val="ro-RO" w:eastAsia="en-US" w:bidi="ar-SA"/>
      </w:rPr>
    </w:lvl>
    <w:lvl w:ilvl="6">
      <w:numFmt w:val="bullet"/>
      <w:lvlText w:val="•"/>
      <w:lvlJc w:val="left"/>
      <w:pPr>
        <w:ind w:left="5555" w:hanging="420"/>
      </w:pPr>
      <w:rPr>
        <w:rFonts w:hint="default"/>
        <w:lang w:val="ro-RO" w:eastAsia="en-US" w:bidi="ar-SA"/>
      </w:rPr>
    </w:lvl>
    <w:lvl w:ilvl="7">
      <w:numFmt w:val="bullet"/>
      <w:lvlText w:val="•"/>
      <w:lvlJc w:val="left"/>
      <w:pPr>
        <w:ind w:left="6434" w:hanging="420"/>
      </w:pPr>
      <w:rPr>
        <w:rFonts w:hint="default"/>
        <w:lang w:val="ro-RO" w:eastAsia="en-US" w:bidi="ar-SA"/>
      </w:rPr>
    </w:lvl>
    <w:lvl w:ilvl="8">
      <w:numFmt w:val="bullet"/>
      <w:lvlText w:val="•"/>
      <w:lvlJc w:val="left"/>
      <w:pPr>
        <w:ind w:left="7314" w:hanging="420"/>
      </w:pPr>
      <w:rPr>
        <w:rFonts w:hint="default"/>
        <w:lang w:val="ro-RO" w:eastAsia="en-US" w:bidi="ar-SA"/>
      </w:rPr>
    </w:lvl>
  </w:abstractNum>
  <w:abstractNum w:abstractNumId="7" w15:restartNumberingAfterBreak="0">
    <w:nsid w:val="51A20648"/>
    <w:multiLevelType w:val="hybridMultilevel"/>
    <w:tmpl w:val="694042CE"/>
    <w:lvl w:ilvl="0" w:tplc="2EA01DDC">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1C43E8C">
      <w:numFmt w:val="bullet"/>
      <w:lvlText w:val="•"/>
      <w:lvlJc w:val="left"/>
      <w:pPr>
        <w:ind w:left="1573" w:hanging="360"/>
      </w:pPr>
      <w:rPr>
        <w:rFonts w:hint="default"/>
        <w:lang w:val="ro-RO" w:eastAsia="en-US" w:bidi="ar-SA"/>
      </w:rPr>
    </w:lvl>
    <w:lvl w:ilvl="2" w:tplc="CE02DD9E">
      <w:numFmt w:val="bullet"/>
      <w:lvlText w:val="•"/>
      <w:lvlJc w:val="left"/>
      <w:pPr>
        <w:ind w:left="2406" w:hanging="360"/>
      </w:pPr>
      <w:rPr>
        <w:rFonts w:hint="default"/>
        <w:lang w:val="ro-RO" w:eastAsia="en-US" w:bidi="ar-SA"/>
      </w:rPr>
    </w:lvl>
    <w:lvl w:ilvl="3" w:tplc="B18CF600">
      <w:numFmt w:val="bullet"/>
      <w:lvlText w:val="•"/>
      <w:lvlJc w:val="left"/>
      <w:pPr>
        <w:ind w:left="3239" w:hanging="360"/>
      </w:pPr>
      <w:rPr>
        <w:rFonts w:hint="default"/>
        <w:lang w:val="ro-RO" w:eastAsia="en-US" w:bidi="ar-SA"/>
      </w:rPr>
    </w:lvl>
    <w:lvl w:ilvl="4" w:tplc="FABA5202">
      <w:numFmt w:val="bullet"/>
      <w:lvlText w:val="•"/>
      <w:lvlJc w:val="left"/>
      <w:pPr>
        <w:ind w:left="4072" w:hanging="360"/>
      </w:pPr>
      <w:rPr>
        <w:rFonts w:hint="default"/>
        <w:lang w:val="ro-RO" w:eastAsia="en-US" w:bidi="ar-SA"/>
      </w:rPr>
    </w:lvl>
    <w:lvl w:ilvl="5" w:tplc="A6B88F4A">
      <w:numFmt w:val="bullet"/>
      <w:lvlText w:val="•"/>
      <w:lvlJc w:val="left"/>
      <w:pPr>
        <w:ind w:left="4906" w:hanging="360"/>
      </w:pPr>
      <w:rPr>
        <w:rFonts w:hint="default"/>
        <w:lang w:val="ro-RO" w:eastAsia="en-US" w:bidi="ar-SA"/>
      </w:rPr>
    </w:lvl>
    <w:lvl w:ilvl="6" w:tplc="6E484040">
      <w:numFmt w:val="bullet"/>
      <w:lvlText w:val="•"/>
      <w:lvlJc w:val="left"/>
      <w:pPr>
        <w:ind w:left="5739" w:hanging="360"/>
      </w:pPr>
      <w:rPr>
        <w:rFonts w:hint="default"/>
        <w:lang w:val="ro-RO" w:eastAsia="en-US" w:bidi="ar-SA"/>
      </w:rPr>
    </w:lvl>
    <w:lvl w:ilvl="7" w:tplc="2FE23EF0">
      <w:numFmt w:val="bullet"/>
      <w:lvlText w:val="•"/>
      <w:lvlJc w:val="left"/>
      <w:pPr>
        <w:ind w:left="6572" w:hanging="360"/>
      </w:pPr>
      <w:rPr>
        <w:rFonts w:hint="default"/>
        <w:lang w:val="ro-RO" w:eastAsia="en-US" w:bidi="ar-SA"/>
      </w:rPr>
    </w:lvl>
    <w:lvl w:ilvl="8" w:tplc="E76C9C60">
      <w:numFmt w:val="bullet"/>
      <w:lvlText w:val="•"/>
      <w:lvlJc w:val="left"/>
      <w:pPr>
        <w:ind w:left="7405" w:hanging="360"/>
      </w:pPr>
      <w:rPr>
        <w:rFonts w:hint="default"/>
        <w:lang w:val="ro-RO" w:eastAsia="en-US" w:bidi="ar-SA"/>
      </w:rPr>
    </w:lvl>
  </w:abstractNum>
  <w:abstractNum w:abstractNumId="8" w15:restartNumberingAfterBreak="0">
    <w:nsid w:val="576C0018"/>
    <w:multiLevelType w:val="multilevel"/>
    <w:tmpl w:val="EE26B8BA"/>
    <w:lvl w:ilvl="0">
      <w:start w:val="5"/>
      <w:numFmt w:val="decimal"/>
      <w:lvlText w:val="%1."/>
      <w:lvlJc w:val="left"/>
      <w:pPr>
        <w:ind w:left="1103"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46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1823" w:hanging="1080"/>
      </w:pPr>
      <w:rPr>
        <w:rFonts w:hint="default"/>
      </w:rPr>
    </w:lvl>
    <w:lvl w:ilvl="6">
      <w:start w:val="1"/>
      <w:numFmt w:val="decimal"/>
      <w:isLgl/>
      <w:lvlText w:val="%1.%2.%3.%4.%5.%6.%7"/>
      <w:lvlJc w:val="left"/>
      <w:pPr>
        <w:ind w:left="2183" w:hanging="1440"/>
      </w:pPr>
      <w:rPr>
        <w:rFonts w:hint="default"/>
      </w:rPr>
    </w:lvl>
    <w:lvl w:ilvl="7">
      <w:start w:val="1"/>
      <w:numFmt w:val="decimal"/>
      <w:isLgl/>
      <w:lvlText w:val="%1.%2.%3.%4.%5.%6.%7.%8"/>
      <w:lvlJc w:val="left"/>
      <w:pPr>
        <w:ind w:left="2183" w:hanging="1440"/>
      </w:pPr>
      <w:rPr>
        <w:rFonts w:hint="default"/>
      </w:rPr>
    </w:lvl>
    <w:lvl w:ilvl="8">
      <w:start w:val="1"/>
      <w:numFmt w:val="decimal"/>
      <w:isLgl/>
      <w:lvlText w:val="%1.%2.%3.%4.%5.%6.%7.%8.%9"/>
      <w:lvlJc w:val="left"/>
      <w:pPr>
        <w:ind w:left="2543" w:hanging="1800"/>
      </w:pPr>
      <w:rPr>
        <w:rFonts w:hint="default"/>
      </w:rPr>
    </w:lvl>
  </w:abstractNum>
  <w:abstractNum w:abstractNumId="9" w15:restartNumberingAfterBreak="0">
    <w:nsid w:val="769E4F74"/>
    <w:multiLevelType w:val="hybridMultilevel"/>
    <w:tmpl w:val="B7FA6AA6"/>
    <w:lvl w:ilvl="0" w:tplc="D21C35BE">
      <w:start w:val="1"/>
      <w:numFmt w:val="lowerLetter"/>
      <w:lvlText w:val="%1)"/>
      <w:lvlJc w:val="left"/>
      <w:pPr>
        <w:ind w:left="23" w:hanging="271"/>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6222D9E">
      <w:numFmt w:val="bullet"/>
      <w:lvlText w:val="•"/>
      <w:lvlJc w:val="left"/>
      <w:pPr>
        <w:ind w:left="925" w:hanging="271"/>
      </w:pPr>
      <w:rPr>
        <w:rFonts w:hint="default"/>
        <w:lang w:val="ro-RO" w:eastAsia="en-US" w:bidi="ar-SA"/>
      </w:rPr>
    </w:lvl>
    <w:lvl w:ilvl="2" w:tplc="5CCEA73E">
      <w:numFmt w:val="bullet"/>
      <w:lvlText w:val="•"/>
      <w:lvlJc w:val="left"/>
      <w:pPr>
        <w:ind w:left="1830" w:hanging="271"/>
      </w:pPr>
      <w:rPr>
        <w:rFonts w:hint="default"/>
        <w:lang w:val="ro-RO" w:eastAsia="en-US" w:bidi="ar-SA"/>
      </w:rPr>
    </w:lvl>
    <w:lvl w:ilvl="3" w:tplc="9F8066FA">
      <w:numFmt w:val="bullet"/>
      <w:lvlText w:val="•"/>
      <w:lvlJc w:val="left"/>
      <w:pPr>
        <w:ind w:left="2735" w:hanging="271"/>
      </w:pPr>
      <w:rPr>
        <w:rFonts w:hint="default"/>
        <w:lang w:val="ro-RO" w:eastAsia="en-US" w:bidi="ar-SA"/>
      </w:rPr>
    </w:lvl>
    <w:lvl w:ilvl="4" w:tplc="F282F868">
      <w:numFmt w:val="bullet"/>
      <w:lvlText w:val="•"/>
      <w:lvlJc w:val="left"/>
      <w:pPr>
        <w:ind w:left="3640" w:hanging="271"/>
      </w:pPr>
      <w:rPr>
        <w:rFonts w:hint="default"/>
        <w:lang w:val="ro-RO" w:eastAsia="en-US" w:bidi="ar-SA"/>
      </w:rPr>
    </w:lvl>
    <w:lvl w:ilvl="5" w:tplc="488EDC88">
      <w:numFmt w:val="bullet"/>
      <w:lvlText w:val="•"/>
      <w:lvlJc w:val="left"/>
      <w:pPr>
        <w:ind w:left="4546" w:hanging="271"/>
      </w:pPr>
      <w:rPr>
        <w:rFonts w:hint="default"/>
        <w:lang w:val="ro-RO" w:eastAsia="en-US" w:bidi="ar-SA"/>
      </w:rPr>
    </w:lvl>
    <w:lvl w:ilvl="6" w:tplc="DFD80E5E">
      <w:numFmt w:val="bullet"/>
      <w:lvlText w:val="•"/>
      <w:lvlJc w:val="left"/>
      <w:pPr>
        <w:ind w:left="5451" w:hanging="271"/>
      </w:pPr>
      <w:rPr>
        <w:rFonts w:hint="default"/>
        <w:lang w:val="ro-RO" w:eastAsia="en-US" w:bidi="ar-SA"/>
      </w:rPr>
    </w:lvl>
    <w:lvl w:ilvl="7" w:tplc="8AB4AEF4">
      <w:numFmt w:val="bullet"/>
      <w:lvlText w:val="•"/>
      <w:lvlJc w:val="left"/>
      <w:pPr>
        <w:ind w:left="6356" w:hanging="271"/>
      </w:pPr>
      <w:rPr>
        <w:rFonts w:hint="default"/>
        <w:lang w:val="ro-RO" w:eastAsia="en-US" w:bidi="ar-SA"/>
      </w:rPr>
    </w:lvl>
    <w:lvl w:ilvl="8" w:tplc="3AA05676">
      <w:numFmt w:val="bullet"/>
      <w:lvlText w:val="•"/>
      <w:lvlJc w:val="left"/>
      <w:pPr>
        <w:ind w:left="7261" w:hanging="271"/>
      </w:pPr>
      <w:rPr>
        <w:rFonts w:hint="default"/>
        <w:lang w:val="ro-RO" w:eastAsia="en-US" w:bidi="ar-SA"/>
      </w:rPr>
    </w:lvl>
  </w:abstractNum>
  <w:num w:numId="1" w16cid:durableId="1287586370">
    <w:abstractNumId w:val="1"/>
  </w:num>
  <w:num w:numId="2" w16cid:durableId="212278494">
    <w:abstractNumId w:val="9"/>
  </w:num>
  <w:num w:numId="3" w16cid:durableId="162623551">
    <w:abstractNumId w:val="3"/>
  </w:num>
  <w:num w:numId="4" w16cid:durableId="907223892">
    <w:abstractNumId w:val="2"/>
  </w:num>
  <w:num w:numId="5" w16cid:durableId="1046179648">
    <w:abstractNumId w:val="7"/>
  </w:num>
  <w:num w:numId="6" w16cid:durableId="204761980">
    <w:abstractNumId w:val="0"/>
  </w:num>
  <w:num w:numId="7" w16cid:durableId="604462416">
    <w:abstractNumId w:val="4"/>
  </w:num>
  <w:num w:numId="8" w16cid:durableId="1761294172">
    <w:abstractNumId w:val="5"/>
  </w:num>
  <w:num w:numId="9" w16cid:durableId="2058820797">
    <w:abstractNumId w:val="6"/>
  </w:num>
  <w:num w:numId="10" w16cid:durableId="1349212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6C19E0"/>
    <w:rsid w:val="001463FF"/>
    <w:rsid w:val="006C19E0"/>
    <w:rsid w:val="006F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1C6C"/>
  <w15:docId w15:val="{01B99C1A-25F3-4C7A-8E81-2315A56A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firstLine="707"/>
      <w:jc w:val="both"/>
    </w:pPr>
    <w:rPr>
      <w:sz w:val="24"/>
      <w:szCs w:val="24"/>
    </w:rPr>
  </w:style>
  <w:style w:type="paragraph" w:styleId="ListParagraph">
    <w:name w:val="List Paragraph"/>
    <w:basedOn w:val="Normal"/>
    <w:uiPriority w:val="1"/>
    <w:qFormat/>
    <w:pPr>
      <w:ind w:left="23" w:firstLine="7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4053</Words>
  <Characters>23108</Characters>
  <Application>Microsoft Office Word</Application>
  <DocSecurity>0</DocSecurity>
  <Lines>192</Lines>
  <Paragraphs>54</Paragraphs>
  <ScaleCrop>false</ScaleCrop>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Mihaibencheci@outlook.com</dc:creator>
  <cp:lastModifiedBy>Mihaibencheci@outlook.com</cp:lastModifiedBy>
  <cp:revision>2</cp:revision>
  <dcterms:created xsi:type="dcterms:W3CDTF">2025-11-06T15:31:00Z</dcterms:created>
  <dcterms:modified xsi:type="dcterms:W3CDTF">2025-11-06T15:34:00Z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2010</vt:lpwstr>
  </property>
  <property fmtid="{D5CDD505-2E9C-101B-9397-08002B2CF9AE}" pid="4" name="LastSaved">
    <vt:filetime>2025-11-06T00:00:00Z</vt:filetime>
  </property>
  <property fmtid="{D5CDD505-2E9C-101B-9397-08002B2CF9AE}" pid="5" name="Producer">
    <vt:lpwstr>3-Heights(TM) PDF Security Shell 4.8.25.2 (http://www.pdf-tools.com)</vt:lpwstr>
  </property>
</Properties>
</file>