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8B81" w14:textId="77777777" w:rsidR="00222EA9" w:rsidRDefault="00222EA9" w:rsidP="00AC5A5A">
      <w:pPr>
        <w:spacing w:after="0" w:line="276" w:lineRule="auto"/>
        <w:jc w:val="center"/>
        <w:rPr>
          <w:rFonts w:ascii="Times New Roman" w:eastAsia="Times New Roman" w:hAnsi="Times New Roman" w:cs="Times New Roman"/>
          <w:sz w:val="24"/>
          <w:szCs w:val="24"/>
          <w:lang w:val="ro-RO" w:eastAsia="ru-RU"/>
        </w:rPr>
      </w:pPr>
    </w:p>
    <w:p w14:paraId="5A6D99EC" w14:textId="77777777" w:rsidR="00222EA9" w:rsidRDefault="00222EA9" w:rsidP="00AC5A5A">
      <w:pPr>
        <w:spacing w:after="0" w:line="276" w:lineRule="auto"/>
        <w:jc w:val="center"/>
        <w:rPr>
          <w:rFonts w:ascii="Times New Roman" w:eastAsia="Times New Roman" w:hAnsi="Times New Roman" w:cs="Times New Roman"/>
          <w:sz w:val="24"/>
          <w:szCs w:val="24"/>
          <w:lang w:val="ro-RO" w:eastAsia="ru-RU"/>
        </w:rPr>
      </w:pPr>
    </w:p>
    <w:p w14:paraId="39B6C635" w14:textId="5C35D339"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w:t>
      </w:r>
      <w:r w:rsidR="00901C74" w:rsidRPr="006C5455">
        <w:rPr>
          <w:rFonts w:ascii="Times New Roman" w:eastAsia="Times New Roman" w:hAnsi="Times New Roman" w:cs="Times New Roman"/>
          <w:b/>
          <w:sz w:val="24"/>
          <w:szCs w:val="24"/>
          <w:lang w:val="ro-RO" w:eastAsia="ru-RU"/>
        </w:rPr>
        <w:t>. ANALIZA TRAUMATISMULUI DE PRODUCȚIE</w:t>
      </w:r>
    </w:p>
    <w:p w14:paraId="33DEA011" w14:textId="32CAFD5D" w:rsidR="007848FE" w:rsidRPr="007848FE" w:rsidRDefault="00B952BC" w:rsidP="007848FE">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r w:rsidR="007848FE" w:rsidRPr="007848FE">
        <w:rPr>
          <w:rFonts w:ascii="Times New Roman" w:eastAsia="Times New Roman" w:hAnsi="Times New Roman" w:cs="Times New Roman"/>
          <w:sz w:val="24"/>
          <w:szCs w:val="24"/>
          <w:lang w:val="ro-RO" w:eastAsia="ru-RU"/>
        </w:rPr>
        <w:t>.1. Traumatismul de producție, cauzele traumatismului și a îmbolnăvirilor profesionale</w:t>
      </w:r>
    </w:p>
    <w:p w14:paraId="7EAF8A95" w14:textId="6CCBADB8" w:rsidR="007848FE" w:rsidRPr="007848FE" w:rsidRDefault="00B952BC" w:rsidP="007848FE">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r w:rsidR="007848FE" w:rsidRPr="007848FE">
        <w:rPr>
          <w:rFonts w:ascii="Times New Roman" w:eastAsia="Times New Roman" w:hAnsi="Times New Roman" w:cs="Times New Roman"/>
          <w:sz w:val="24"/>
          <w:szCs w:val="24"/>
          <w:lang w:val="ro-RO" w:eastAsia="ru-RU"/>
        </w:rPr>
        <w:t>.2. Factorii de risc, clasificări.</w:t>
      </w:r>
    </w:p>
    <w:p w14:paraId="2F64713D" w14:textId="5B75C336" w:rsidR="007848FE" w:rsidRPr="007848FE" w:rsidRDefault="00B952BC" w:rsidP="007848FE">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r w:rsidR="007848FE" w:rsidRPr="007848FE">
        <w:rPr>
          <w:rFonts w:ascii="Times New Roman" w:eastAsia="Times New Roman" w:hAnsi="Times New Roman" w:cs="Times New Roman"/>
          <w:sz w:val="24"/>
          <w:szCs w:val="24"/>
          <w:lang w:val="ro-RO" w:eastAsia="ru-RU"/>
        </w:rPr>
        <w:t>.3. Evaluarea riscurilor profesionale</w:t>
      </w:r>
      <w:r w:rsidR="00182ECE">
        <w:rPr>
          <w:rFonts w:ascii="Times New Roman" w:eastAsia="Times New Roman" w:hAnsi="Times New Roman" w:cs="Times New Roman"/>
          <w:sz w:val="24"/>
          <w:szCs w:val="24"/>
          <w:lang w:val="ro-RO" w:eastAsia="ru-RU"/>
        </w:rPr>
        <w:t xml:space="preserve"> şi c</w:t>
      </w:r>
      <w:r w:rsidR="007848FE" w:rsidRPr="007848FE">
        <w:rPr>
          <w:rFonts w:ascii="Times New Roman" w:eastAsia="Times New Roman" w:hAnsi="Times New Roman" w:cs="Times New Roman"/>
          <w:sz w:val="24"/>
          <w:szCs w:val="24"/>
          <w:lang w:val="ro-RO" w:eastAsia="ru-RU"/>
        </w:rPr>
        <w:t>ertificarea locurilor de muncă</w:t>
      </w:r>
    </w:p>
    <w:p w14:paraId="3B58F56C" w14:textId="4E767970" w:rsidR="007848FE" w:rsidRPr="007848FE" w:rsidRDefault="00B952BC" w:rsidP="007848FE">
      <w:pPr>
        <w:spacing w:after="0" w:line="276"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w:t>
      </w:r>
      <w:r w:rsidR="007848FE" w:rsidRPr="007848FE">
        <w:rPr>
          <w:rFonts w:ascii="Times New Roman" w:eastAsia="Times New Roman" w:hAnsi="Times New Roman" w:cs="Times New Roman"/>
          <w:bCs/>
          <w:color w:val="000000"/>
          <w:sz w:val="24"/>
          <w:szCs w:val="24"/>
          <w:lang w:val="ro-RO" w:eastAsia="ru-RU"/>
        </w:rPr>
        <w:t>.</w:t>
      </w:r>
      <w:r w:rsidR="00182ECE">
        <w:rPr>
          <w:rFonts w:ascii="Times New Roman" w:eastAsia="Times New Roman" w:hAnsi="Times New Roman" w:cs="Times New Roman"/>
          <w:bCs/>
          <w:color w:val="000000"/>
          <w:sz w:val="24"/>
          <w:szCs w:val="24"/>
          <w:lang w:val="ro-RO" w:eastAsia="ru-RU"/>
        </w:rPr>
        <w:t>4</w:t>
      </w:r>
      <w:r w:rsidR="007848FE" w:rsidRPr="007848FE">
        <w:rPr>
          <w:rFonts w:ascii="Times New Roman" w:eastAsia="Times New Roman" w:hAnsi="Times New Roman" w:cs="Times New Roman"/>
          <w:bCs/>
          <w:color w:val="000000"/>
          <w:sz w:val="24"/>
          <w:szCs w:val="24"/>
          <w:lang w:val="ro-RO" w:eastAsia="ru-RU"/>
        </w:rPr>
        <w:t>. Accidentele de muncă, comunicarea, înregistrarea, cercetare și evidența</w:t>
      </w:r>
    </w:p>
    <w:p w14:paraId="5ECBF5EB" w14:textId="35283DC2" w:rsidR="007848FE" w:rsidRPr="007848FE" w:rsidRDefault="00B952BC" w:rsidP="007848FE">
      <w:pPr>
        <w:spacing w:after="0" w:line="276"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w:t>
      </w:r>
      <w:r w:rsidR="007848FE" w:rsidRPr="007848FE">
        <w:rPr>
          <w:rFonts w:ascii="Times New Roman" w:eastAsia="Times New Roman" w:hAnsi="Times New Roman" w:cs="Times New Roman"/>
          <w:bCs/>
          <w:color w:val="000000"/>
          <w:sz w:val="24"/>
          <w:szCs w:val="24"/>
          <w:lang w:val="ro-RO" w:eastAsia="ru-RU"/>
        </w:rPr>
        <w:t>.</w:t>
      </w:r>
      <w:r w:rsidR="00182ECE">
        <w:rPr>
          <w:rFonts w:ascii="Times New Roman" w:eastAsia="Times New Roman" w:hAnsi="Times New Roman" w:cs="Times New Roman"/>
          <w:bCs/>
          <w:color w:val="000000"/>
          <w:sz w:val="24"/>
          <w:szCs w:val="24"/>
          <w:lang w:val="ro-RO" w:eastAsia="ru-RU"/>
        </w:rPr>
        <w:t>5</w:t>
      </w:r>
      <w:r w:rsidR="007848FE" w:rsidRPr="007848FE">
        <w:rPr>
          <w:rFonts w:ascii="Times New Roman" w:eastAsia="Times New Roman" w:hAnsi="Times New Roman" w:cs="Times New Roman"/>
          <w:bCs/>
          <w:color w:val="000000"/>
          <w:sz w:val="24"/>
          <w:szCs w:val="24"/>
          <w:lang w:val="ro-RO" w:eastAsia="ru-RU"/>
        </w:rPr>
        <w:t xml:space="preserve">. Asigurarea pentru accidente și boli profesionale de </w:t>
      </w:r>
    </w:p>
    <w:p w14:paraId="51A60F5D" w14:textId="255BC8DA" w:rsidR="007848FE" w:rsidRPr="007848FE" w:rsidRDefault="00B952BC" w:rsidP="007848FE">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r w:rsidR="007848FE" w:rsidRPr="007848FE">
        <w:rPr>
          <w:rFonts w:ascii="Times New Roman" w:eastAsia="Times New Roman" w:hAnsi="Times New Roman" w:cs="Times New Roman"/>
          <w:sz w:val="24"/>
          <w:szCs w:val="24"/>
          <w:lang w:val="ro-RO" w:eastAsia="ru-RU"/>
        </w:rPr>
        <w:t>.</w:t>
      </w:r>
      <w:r w:rsidR="00182ECE">
        <w:rPr>
          <w:rFonts w:ascii="Times New Roman" w:eastAsia="Times New Roman" w:hAnsi="Times New Roman" w:cs="Times New Roman"/>
          <w:sz w:val="24"/>
          <w:szCs w:val="24"/>
          <w:lang w:val="ro-RO" w:eastAsia="ru-RU"/>
        </w:rPr>
        <w:t>6</w:t>
      </w:r>
      <w:r w:rsidR="007848FE" w:rsidRPr="007848FE">
        <w:rPr>
          <w:rFonts w:ascii="Times New Roman" w:eastAsia="Times New Roman" w:hAnsi="Times New Roman" w:cs="Times New Roman"/>
          <w:sz w:val="24"/>
          <w:szCs w:val="24"/>
          <w:lang w:val="ro-RO" w:eastAsia="ru-RU"/>
        </w:rPr>
        <w:t>. Analiza traumatismului de producție</w:t>
      </w:r>
    </w:p>
    <w:p w14:paraId="6AA83833" w14:textId="77777777" w:rsidR="007848FE" w:rsidRDefault="007848FE" w:rsidP="00AC5A5A">
      <w:pPr>
        <w:spacing w:after="0" w:line="276" w:lineRule="auto"/>
        <w:jc w:val="center"/>
        <w:rPr>
          <w:rFonts w:ascii="Times New Roman" w:eastAsia="Times New Roman" w:hAnsi="Times New Roman" w:cs="Times New Roman"/>
          <w:b/>
          <w:sz w:val="24"/>
          <w:szCs w:val="24"/>
          <w:lang w:val="ro-RO" w:eastAsia="ru-RU"/>
        </w:rPr>
      </w:pPr>
    </w:p>
    <w:p w14:paraId="5280FF6D" w14:textId="098C80C9"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w:t>
      </w:r>
      <w:r w:rsidR="00901C74" w:rsidRPr="006C5455">
        <w:rPr>
          <w:rFonts w:ascii="Times New Roman" w:eastAsia="Times New Roman" w:hAnsi="Times New Roman" w:cs="Times New Roman"/>
          <w:b/>
          <w:sz w:val="24"/>
          <w:szCs w:val="24"/>
          <w:lang w:val="ro-RO" w:eastAsia="ru-RU"/>
        </w:rPr>
        <w:t xml:space="preserve">.1. Traumatismul de producție, cauzele traumatismului și </w:t>
      </w:r>
      <w:r w:rsidR="00901C74">
        <w:rPr>
          <w:rFonts w:ascii="Times New Roman" w:eastAsia="Times New Roman" w:hAnsi="Times New Roman" w:cs="Times New Roman"/>
          <w:b/>
          <w:sz w:val="24"/>
          <w:szCs w:val="24"/>
          <w:lang w:val="ro-RO" w:eastAsia="ru-RU"/>
        </w:rPr>
        <w:t xml:space="preserve">a </w:t>
      </w:r>
      <w:r w:rsidR="00901C74" w:rsidRPr="006C5455">
        <w:rPr>
          <w:rFonts w:ascii="Times New Roman" w:eastAsia="Times New Roman" w:hAnsi="Times New Roman" w:cs="Times New Roman"/>
          <w:b/>
          <w:sz w:val="24"/>
          <w:szCs w:val="24"/>
          <w:lang w:val="ro-RO" w:eastAsia="ru-RU"/>
        </w:rPr>
        <w:t>îmbolnăvirilor profesionale.</w:t>
      </w:r>
    </w:p>
    <w:p w14:paraId="39D3DEF3"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Traumatismul de producție și îmbolnăviriel profesionale apar în rezultatul acțiunii asupra factorului uman în activitatea profesională a factorilor periculoși și nocivi. Acțiunea factorilor nocivi provoacă îmbolnăvirile profesionale, iar acțiunea factorilor periculoși provoacă traumatismul. </w:t>
      </w:r>
    </w:p>
    <w:p w14:paraId="101CEEC4"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Prin </w:t>
      </w:r>
      <w:r w:rsidRPr="006C5455">
        <w:rPr>
          <w:rFonts w:ascii="Times New Roman" w:eastAsia="Times New Roman" w:hAnsi="Times New Roman" w:cs="Times New Roman"/>
          <w:b/>
          <w:sz w:val="24"/>
          <w:szCs w:val="24"/>
          <w:lang w:val="ro-RO" w:eastAsia="ru-RU"/>
        </w:rPr>
        <w:t xml:space="preserve">traumă </w:t>
      </w:r>
      <w:r w:rsidRPr="006C5455">
        <w:rPr>
          <w:rFonts w:ascii="Times New Roman" w:eastAsia="Times New Roman" w:hAnsi="Times New Roman" w:cs="Times New Roman"/>
          <w:sz w:val="24"/>
          <w:szCs w:val="24"/>
          <w:lang w:val="ro-RO" w:eastAsia="ru-RU"/>
        </w:rPr>
        <w:t xml:space="preserve">se subînțelege încălcarea/defectarea integrității anatomice a organismului sau funcționării normale a lui provocat întîmplător. </w:t>
      </w:r>
    </w:p>
    <w:p w14:paraId="41008A8D"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Prin </w:t>
      </w:r>
      <w:r w:rsidRPr="006C5455">
        <w:rPr>
          <w:rFonts w:ascii="Times New Roman" w:eastAsia="Times New Roman" w:hAnsi="Times New Roman" w:cs="Times New Roman"/>
          <w:b/>
          <w:sz w:val="24"/>
          <w:szCs w:val="24"/>
          <w:lang w:val="ro-RO" w:eastAsia="ru-RU"/>
        </w:rPr>
        <w:t>traumatism de producție</w:t>
      </w:r>
      <w:r w:rsidRPr="006C5455">
        <w:rPr>
          <w:rFonts w:ascii="Times New Roman" w:eastAsia="Times New Roman" w:hAnsi="Times New Roman" w:cs="Times New Roman"/>
          <w:sz w:val="24"/>
          <w:szCs w:val="24"/>
          <w:lang w:val="ro-RO" w:eastAsia="ru-RU"/>
        </w:rPr>
        <w:t xml:space="preserve"> se subînțelege pierderea capacității de muncă a factorului uman sub influența factorilor de risc într-o situație de accidentare favorizați de cauzele de traumare. Cunoașterea traumatismului de producţie favorizează posibilitatea elaborării măsurilor profilactice care exclud acţiunea factorilor periculoşi şi nocivi în procesul de producţie.</w:t>
      </w:r>
    </w:p>
    <w:p w14:paraId="4CD029A6"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Traumele de producție pot fi: de natură mecanică (leziuni, tăieturi, fracturări etc.); de natură termică (arsuri, degerări), chimice (arsuri chimice), de natură electrică (traumele electrice, șocurile electrice), de ordin psihologic (stres la locurile de muncă, oboseala, suprasolicitarea senzorială, intelectuală). </w:t>
      </w:r>
    </w:p>
    <w:p w14:paraId="68DAAAC1"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Traumele pot conduce la pierderea temporară a  capacității de muncă sau permanente. </w:t>
      </w:r>
    </w:p>
    <w:p w14:paraId="27D5AC12"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În rezultatul acțiuniii îndelungate a substanțelor nocive  vapori, praf în cantități sub limita admisibilă poate provoca îmbolnăvirea profesională.</w:t>
      </w:r>
    </w:p>
    <w:p w14:paraId="4B36EEFA"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Deosebim îmbolnăvire profesională acută și cronică. Îmbolnăvirea acută  (intoxicarea) reprezintă îmbolnăvirea care se dezvoltă în rezultatul acțiunii factorului nociv în rezultatul realizării sarciniii în timpul unui schimb de lucru. </w:t>
      </w:r>
    </w:p>
    <w:p w14:paraId="157ACEC1"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Îmbolnăvirea cronică reprezintă îmbolnăvirea provocată de acțiunea îndelungată asupra factorului uman a factorului periculos, aspect ce a condus la pierderea capacității de profesionale. Caracterul profesional se stabilește în baza datelor cliniceși a caracteristicilor igienico-sanitare a a lucrătorului.</w:t>
      </w:r>
    </w:p>
    <w:p w14:paraId="235A851A"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După provienență deosebim următoarele genuri de îmbolnăviri profesionale: provocate de acțiunea factorilor fizici (boala de vibrație, de zgomot), de acțiunea aerosolurilor industriale, provocate de factorii chimici (gaze, vapori etc.), factorii provocați de factorii biologici (îmbolnăviri alergice). </w:t>
      </w:r>
    </w:p>
    <w:p w14:paraId="62B0F8C1"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Traumatismul de producție și îmbolnăvirile profesionale sunt provocate de următoarele cauze:</w:t>
      </w:r>
    </w:p>
    <w:p w14:paraId="3A43FACD"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1. </w:t>
      </w:r>
      <w:r w:rsidRPr="006C5455">
        <w:rPr>
          <w:rFonts w:ascii="Times New Roman" w:eastAsia="Times New Roman" w:hAnsi="Times New Roman" w:cs="Times New Roman"/>
          <w:i/>
          <w:sz w:val="24"/>
          <w:szCs w:val="24"/>
          <w:lang w:val="ro-RO" w:eastAsia="ru-RU"/>
        </w:rPr>
        <w:t>Cauze organizatorice:</w:t>
      </w:r>
      <w:r w:rsidRPr="006C5455">
        <w:rPr>
          <w:rFonts w:ascii="Times New Roman" w:eastAsia="Times New Roman" w:hAnsi="Times New Roman" w:cs="Times New Roman"/>
          <w:sz w:val="24"/>
          <w:szCs w:val="24"/>
          <w:lang w:val="ro-RO" w:eastAsia="ru-RU"/>
        </w:rPr>
        <w:t xml:space="preserve"> organizarea incorectă a locului de muncă sau a procesului de muncă, lipsa instruirii în domeniul SSM; condiții neadecvate ale mediului de muncă (insuficiența volumului și suprafeței locului de muncă, iluminat necorespunzător, temperatură înaltă sau scăzută a aerului, combinată cu o umeditate abundentă, degajări de praf, de pulberi toxice, vibrații, zgomot, radiații etc.); nerespectarea disciplinei de muncă și a normelor de securitate și sănătate în muncă; regim necorespunzător de muncă și odihnă, poziție forțată a corpului uman îndelungat, oboseală fizică sau mintală, comportare neadecvată; organizarea incorectă a locului de muncă, a circulaţiei pietonilor şi </w:t>
      </w:r>
      <w:r w:rsidRPr="006C5455">
        <w:rPr>
          <w:rFonts w:ascii="Times New Roman" w:eastAsia="Times New Roman" w:hAnsi="Times New Roman" w:cs="Times New Roman"/>
          <w:sz w:val="24"/>
          <w:szCs w:val="24"/>
          <w:lang w:val="ro-RO" w:eastAsia="ru-RU"/>
        </w:rPr>
        <w:lastRenderedPageBreak/>
        <w:t>transportului; lipsa, defectarea sau necorespunderea echipamentului de lucru şi a mijloacelor individuale de protecţie caracterului operaţiilor efectuate etc.</w:t>
      </w:r>
    </w:p>
    <w:p w14:paraId="5CF95985"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2. </w:t>
      </w:r>
      <w:r w:rsidRPr="006C5455">
        <w:rPr>
          <w:rFonts w:ascii="Times New Roman" w:eastAsia="Times New Roman" w:hAnsi="Times New Roman" w:cs="Times New Roman"/>
          <w:i/>
          <w:sz w:val="24"/>
          <w:szCs w:val="24"/>
          <w:lang w:val="ro-RO" w:eastAsia="ru-RU"/>
        </w:rPr>
        <w:t>Cauze tehnologice:</w:t>
      </w:r>
      <w:r w:rsidRPr="006C5455">
        <w:rPr>
          <w:rFonts w:ascii="Times New Roman" w:eastAsia="Times New Roman" w:hAnsi="Times New Roman" w:cs="Times New Roman"/>
          <w:sz w:val="24"/>
          <w:szCs w:val="24"/>
          <w:lang w:val="ro-RO" w:eastAsia="ru-RU"/>
        </w:rPr>
        <w:t xml:space="preserve"> alegerea incorectă a utilajului, dispozitivelor, mijloacelor de mecanizare; încălcarea regimului tehnologic; ieşirea din funcţie a dispozitivelor de control etc.</w:t>
      </w:r>
    </w:p>
    <w:p w14:paraId="64EC355B"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3. </w:t>
      </w:r>
      <w:r w:rsidRPr="006C5455">
        <w:rPr>
          <w:rFonts w:ascii="Times New Roman" w:eastAsia="Times New Roman" w:hAnsi="Times New Roman" w:cs="Times New Roman"/>
          <w:i/>
          <w:sz w:val="24"/>
          <w:szCs w:val="24"/>
          <w:lang w:val="ro-RO" w:eastAsia="ru-RU"/>
        </w:rPr>
        <w:t>Cauze constructive:</w:t>
      </w:r>
      <w:r w:rsidRPr="006C5455">
        <w:rPr>
          <w:rFonts w:ascii="Times New Roman" w:eastAsia="Times New Roman" w:hAnsi="Times New Roman" w:cs="Times New Roman"/>
          <w:sz w:val="24"/>
          <w:szCs w:val="24"/>
          <w:lang w:val="ro-RO" w:eastAsia="ru-RU"/>
        </w:rPr>
        <w:t xml:space="preserve"> necorespunderea cerinţelor de securitate a elementelor constructive, a utilajului tehnologic, a instalaţiilor energetice şi de transport; imperfecţiunea mijloacelor de tachelaj, a uneltelor mecanizate de mână şi mobile; lipsa sau imperfecţiunea dispozitivelor de siguranţă, de îngrădire, a altor mijloace tehnice de securitate.</w:t>
      </w:r>
    </w:p>
    <w:p w14:paraId="54C7CF6E"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4. </w:t>
      </w:r>
      <w:r w:rsidR="00182ECE" w:rsidRPr="00182ECE">
        <w:rPr>
          <w:rFonts w:ascii="Times New Roman" w:eastAsia="Times New Roman" w:hAnsi="Times New Roman" w:cs="Times New Roman"/>
          <w:i/>
          <w:sz w:val="24"/>
          <w:szCs w:val="24"/>
          <w:lang w:val="ro-RO" w:eastAsia="ru-RU"/>
        </w:rPr>
        <w:t>Cauze tehnice care se manifestă</w:t>
      </w:r>
      <w:r w:rsidR="00182ECE">
        <w:rPr>
          <w:rFonts w:ascii="Times New Roman" w:eastAsia="Times New Roman" w:hAnsi="Times New Roman" w:cs="Times New Roman"/>
          <w:sz w:val="24"/>
          <w:szCs w:val="24"/>
          <w:lang w:val="ro-RO" w:eastAsia="ru-RU"/>
        </w:rPr>
        <w:t xml:space="preserve"> prin d</w:t>
      </w:r>
      <w:r w:rsidRPr="006C5455">
        <w:rPr>
          <w:rFonts w:ascii="Times New Roman" w:eastAsia="Times New Roman" w:hAnsi="Times New Roman" w:cs="Times New Roman"/>
          <w:i/>
          <w:sz w:val="24"/>
          <w:szCs w:val="24"/>
          <w:lang w:val="ro-RO" w:eastAsia="ru-RU"/>
        </w:rPr>
        <w:t>eservire tehnică necorespunzătoare:</w:t>
      </w:r>
      <w:r w:rsidRPr="006C5455">
        <w:rPr>
          <w:rFonts w:ascii="Times New Roman" w:eastAsia="Times New Roman" w:hAnsi="Times New Roman" w:cs="Times New Roman"/>
          <w:b/>
          <w:sz w:val="24"/>
          <w:szCs w:val="24"/>
          <w:lang w:val="ro-RO" w:eastAsia="ru-RU"/>
        </w:rPr>
        <w:t xml:space="preserve"> </w:t>
      </w:r>
      <w:r w:rsidRPr="006C5455">
        <w:rPr>
          <w:rFonts w:ascii="Times New Roman" w:eastAsia="Times New Roman" w:hAnsi="Times New Roman" w:cs="Times New Roman"/>
          <w:sz w:val="24"/>
          <w:szCs w:val="24"/>
          <w:lang w:val="ro-RO" w:eastAsia="ru-RU"/>
        </w:rPr>
        <w:t>lipsa reviziilor profilactice, a deservirii tehnice şi a reparaţiei utilajului, tachelajului şi a mijloacelor de transport; defectarea uneltelor şi sculelor macanizate de mână, precum şi a celor mobile etc.</w:t>
      </w:r>
    </w:p>
    <w:p w14:paraId="106D93F8"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5. </w:t>
      </w:r>
      <w:r w:rsidRPr="006C5455">
        <w:rPr>
          <w:rFonts w:ascii="Times New Roman" w:eastAsia="Times New Roman" w:hAnsi="Times New Roman" w:cs="Times New Roman"/>
          <w:i/>
          <w:sz w:val="24"/>
          <w:szCs w:val="24"/>
          <w:lang w:val="ro-RO" w:eastAsia="ru-RU"/>
        </w:rPr>
        <w:t xml:space="preserve">Cauze </w:t>
      </w:r>
      <w:r w:rsidR="00182ECE">
        <w:rPr>
          <w:rFonts w:ascii="Times New Roman" w:eastAsia="Times New Roman" w:hAnsi="Times New Roman" w:cs="Times New Roman"/>
          <w:i/>
          <w:sz w:val="24"/>
          <w:szCs w:val="24"/>
          <w:lang w:val="ro-RO" w:eastAsia="ru-RU"/>
        </w:rPr>
        <w:t xml:space="preserve">fizice </w:t>
      </w:r>
      <w:r w:rsidRPr="006C5455">
        <w:rPr>
          <w:rFonts w:ascii="Times New Roman" w:eastAsia="Times New Roman" w:hAnsi="Times New Roman" w:cs="Times New Roman"/>
          <w:i/>
          <w:sz w:val="24"/>
          <w:szCs w:val="24"/>
          <w:lang w:val="ro-RO" w:eastAsia="ru-RU"/>
        </w:rPr>
        <w:t>legate de starea nesatisfăcătoare a mediului de producţie:</w:t>
      </w:r>
      <w:r w:rsidRPr="006C5455">
        <w:rPr>
          <w:rFonts w:ascii="Times New Roman" w:eastAsia="Times New Roman" w:hAnsi="Times New Roman" w:cs="Times New Roman"/>
          <w:sz w:val="24"/>
          <w:szCs w:val="24"/>
          <w:lang w:val="ro-RO" w:eastAsia="ru-RU"/>
        </w:rPr>
        <w:t xml:space="preserve"> condiţii neprielnice de microclimat; iluminare insuficientă; nivel sporit de zgomot şi vibraţii; concentraţie sporită de substanţe nocive în aerul zonei de muncă; prezenţa iradierilor periculoase etc.</w:t>
      </w:r>
    </w:p>
    <w:p w14:paraId="56D23EE0"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6. </w:t>
      </w:r>
      <w:r w:rsidRPr="006C5455">
        <w:rPr>
          <w:rFonts w:ascii="Times New Roman" w:eastAsia="Times New Roman" w:hAnsi="Times New Roman" w:cs="Times New Roman"/>
          <w:i/>
          <w:sz w:val="24"/>
          <w:szCs w:val="24"/>
          <w:lang w:val="ro-RO" w:eastAsia="ru-RU"/>
        </w:rPr>
        <w:t>Cauze psihofiziologice:</w:t>
      </w:r>
      <w:r w:rsidRPr="006C5455">
        <w:rPr>
          <w:rFonts w:ascii="Times New Roman" w:eastAsia="Times New Roman" w:hAnsi="Times New Roman" w:cs="Times New Roman"/>
          <w:sz w:val="24"/>
          <w:szCs w:val="24"/>
          <w:lang w:val="ro-RO" w:eastAsia="ru-RU"/>
        </w:rPr>
        <w:t xml:space="preserve"> necorespunderea particularităţilor anatomofiziologice şi psihologice ale organismului uman condiţiilor mediului de muncă; climat psihologic nesatisfăcător în colectiv, stare de ebrietate alcoolică sau narcotică etc.</w:t>
      </w:r>
    </w:p>
    <w:p w14:paraId="5AC2F08A"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p>
    <w:p w14:paraId="0392BDD2" w14:textId="0E574790"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w:t>
      </w:r>
      <w:r w:rsidR="00901C74" w:rsidRPr="006C5455">
        <w:rPr>
          <w:rFonts w:ascii="Times New Roman" w:eastAsia="Times New Roman" w:hAnsi="Times New Roman" w:cs="Times New Roman"/>
          <w:b/>
          <w:sz w:val="24"/>
          <w:szCs w:val="24"/>
          <w:lang w:val="ro-RO" w:eastAsia="ru-RU"/>
        </w:rPr>
        <w:t>.2. Factorii de risc, clasificări.</w:t>
      </w:r>
    </w:p>
    <w:p w14:paraId="2F88D30B"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După natura acţiunii asupra organismului uman factorii de risc (periculoşi şi nocivi) se împart în următoarele grupe:</w:t>
      </w:r>
    </w:p>
    <w:p w14:paraId="2F1517DA"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1) </w:t>
      </w:r>
      <w:r w:rsidRPr="006C5455">
        <w:rPr>
          <w:rFonts w:ascii="Times New Roman" w:eastAsia="Times New Roman" w:hAnsi="Times New Roman" w:cs="Times New Roman"/>
          <w:i/>
          <w:sz w:val="24"/>
          <w:szCs w:val="24"/>
          <w:lang w:val="ro-RO" w:eastAsia="ru-RU"/>
        </w:rPr>
        <w:t>factori fizici</w:t>
      </w:r>
      <w:r w:rsidRPr="006C5455">
        <w:rPr>
          <w:rFonts w:ascii="Times New Roman" w:eastAsia="Times New Roman" w:hAnsi="Times New Roman" w:cs="Times New Roman"/>
          <w:sz w:val="24"/>
          <w:szCs w:val="24"/>
          <w:lang w:val="ro-RO" w:eastAsia="ru-RU"/>
        </w:rPr>
        <w:t xml:space="preserve"> –poluarea sporită a aerului zonei de muncă cu praf şi gaze; temperatura înaltă sau joasă a suprafeţelor utilajului şi a materialelor; temperatura înaltă sau joasă a aerului zonei de muncă; nivel sporit al zgomotului şi vibraţiei la locul de muncă; schimbarea bruscă a presiunii atmosferice; nivel scăzut sau sporit al umidităţii aerului, vitezei de ionizăre a acestuia; situarea (amplasarea) locurilor de muncă la înălţime etc.</w:t>
      </w:r>
    </w:p>
    <w:p w14:paraId="5740CB47"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2) </w:t>
      </w:r>
      <w:r w:rsidRPr="006C5455">
        <w:rPr>
          <w:rFonts w:ascii="Times New Roman" w:eastAsia="Times New Roman" w:hAnsi="Times New Roman" w:cs="Times New Roman"/>
          <w:i/>
          <w:sz w:val="24"/>
          <w:szCs w:val="24"/>
          <w:lang w:val="ro-RO" w:eastAsia="ru-RU"/>
        </w:rPr>
        <w:t>factori chimici</w:t>
      </w:r>
      <w:r w:rsidRPr="006C5455">
        <w:rPr>
          <w:rFonts w:ascii="Times New Roman" w:eastAsia="Times New Roman" w:hAnsi="Times New Roman" w:cs="Times New Roman"/>
          <w:sz w:val="24"/>
          <w:szCs w:val="24"/>
          <w:lang w:val="ro-RO" w:eastAsia="ru-RU"/>
        </w:rPr>
        <w:t xml:space="preserve"> – acţiun</w:t>
      </w:r>
      <w:r w:rsidR="00182ECE">
        <w:rPr>
          <w:rFonts w:ascii="Times New Roman" w:eastAsia="Times New Roman" w:hAnsi="Times New Roman" w:cs="Times New Roman"/>
          <w:sz w:val="24"/>
          <w:szCs w:val="24"/>
          <w:lang w:val="ro-RO" w:eastAsia="ru-RU"/>
        </w:rPr>
        <w:t>ea</w:t>
      </w:r>
      <w:r w:rsidRPr="006C5455">
        <w:rPr>
          <w:rFonts w:ascii="Times New Roman" w:eastAsia="Times New Roman" w:hAnsi="Times New Roman" w:cs="Times New Roman"/>
          <w:sz w:val="24"/>
          <w:szCs w:val="24"/>
          <w:lang w:val="ro-RO" w:eastAsia="ru-RU"/>
        </w:rPr>
        <w:t xml:space="preserve"> asupra organismului</w:t>
      </w:r>
      <w:r w:rsidR="00182ECE">
        <w:rPr>
          <w:rFonts w:ascii="Times New Roman" w:eastAsia="Times New Roman" w:hAnsi="Times New Roman" w:cs="Times New Roman"/>
          <w:sz w:val="24"/>
          <w:szCs w:val="24"/>
          <w:lang w:val="ro-RO" w:eastAsia="ru-RU"/>
        </w:rPr>
        <w:t xml:space="preserve"> a</w:t>
      </w:r>
      <w:r w:rsidRPr="006C5455">
        <w:rPr>
          <w:rFonts w:ascii="Times New Roman" w:eastAsia="Times New Roman" w:hAnsi="Times New Roman" w:cs="Times New Roman"/>
          <w:sz w:val="24"/>
          <w:szCs w:val="24"/>
          <w:lang w:val="ro-RO" w:eastAsia="ru-RU"/>
        </w:rPr>
        <w:t xml:space="preserve"> substanţel</w:t>
      </w:r>
      <w:r w:rsidR="00182ECE">
        <w:rPr>
          <w:rFonts w:ascii="Times New Roman" w:eastAsia="Times New Roman" w:hAnsi="Times New Roman" w:cs="Times New Roman"/>
          <w:sz w:val="24"/>
          <w:szCs w:val="24"/>
          <w:lang w:val="ro-RO" w:eastAsia="ru-RU"/>
        </w:rPr>
        <w:t>or</w:t>
      </w:r>
      <w:r w:rsidRPr="006C5455">
        <w:rPr>
          <w:rFonts w:ascii="Times New Roman" w:eastAsia="Times New Roman" w:hAnsi="Times New Roman" w:cs="Times New Roman"/>
          <w:sz w:val="24"/>
          <w:szCs w:val="24"/>
          <w:lang w:val="ro-RO" w:eastAsia="ru-RU"/>
        </w:rPr>
        <w:t xml:space="preserve"> chimice: general toxice, iritante, asfixiante, alergene, narcotice, cancerigene</w:t>
      </w:r>
      <w:r w:rsidR="00182ECE">
        <w:rPr>
          <w:rFonts w:ascii="Times New Roman" w:eastAsia="Times New Roman" w:hAnsi="Times New Roman" w:cs="Times New Roman"/>
          <w:sz w:val="24"/>
          <w:szCs w:val="24"/>
          <w:lang w:val="ro-RO" w:eastAsia="ru-RU"/>
        </w:rPr>
        <w:t>.</w:t>
      </w:r>
      <w:r w:rsidRPr="006C5455">
        <w:rPr>
          <w:rFonts w:ascii="Times New Roman" w:eastAsia="Times New Roman" w:hAnsi="Times New Roman" w:cs="Times New Roman"/>
          <w:sz w:val="24"/>
          <w:szCs w:val="24"/>
          <w:lang w:val="ro-RO" w:eastAsia="ru-RU"/>
        </w:rPr>
        <w:t xml:space="preserve"> Pătrunderea acestora în organism se produce prin:</w:t>
      </w:r>
    </w:p>
    <w:p w14:paraId="6BC34EC3"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organele de respiraţie;</w:t>
      </w:r>
    </w:p>
    <w:p w14:paraId="3EB1853A"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tractul gastro-intenstinal;</w:t>
      </w:r>
    </w:p>
    <w:p w14:paraId="3B50DB9C"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piele şi învelişurile mucozitare.</w:t>
      </w:r>
    </w:p>
    <w:p w14:paraId="2805CBD6"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3) </w:t>
      </w:r>
      <w:r w:rsidRPr="006C5455">
        <w:rPr>
          <w:rFonts w:ascii="Times New Roman" w:eastAsia="Times New Roman" w:hAnsi="Times New Roman" w:cs="Times New Roman"/>
          <w:i/>
          <w:sz w:val="24"/>
          <w:szCs w:val="24"/>
          <w:lang w:val="ro-RO" w:eastAsia="ru-RU"/>
        </w:rPr>
        <w:t>factorii biologici</w:t>
      </w:r>
      <w:r w:rsidRPr="006C5455">
        <w:rPr>
          <w:rFonts w:ascii="Times New Roman" w:eastAsia="Times New Roman" w:hAnsi="Times New Roman" w:cs="Times New Roman"/>
          <w:sz w:val="24"/>
          <w:szCs w:val="24"/>
          <w:lang w:val="ro-RO" w:eastAsia="ru-RU"/>
        </w:rPr>
        <w:t xml:space="preserve"> – microorganismele patogene (bacterii, virusuri, spirochete, ciuperci etc.) şi produsele activităţii lor, precum şi alte microorganisme (plante şi animale).</w:t>
      </w:r>
    </w:p>
    <w:p w14:paraId="01699442"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4) </w:t>
      </w:r>
      <w:r w:rsidRPr="006C5455">
        <w:rPr>
          <w:rFonts w:ascii="Times New Roman" w:eastAsia="Times New Roman" w:hAnsi="Times New Roman" w:cs="Times New Roman"/>
          <w:i/>
          <w:sz w:val="24"/>
          <w:szCs w:val="24"/>
          <w:lang w:val="ro-RO" w:eastAsia="ru-RU"/>
        </w:rPr>
        <w:t>factorii psihofiziologici</w:t>
      </w:r>
      <w:r w:rsidRPr="006C5455">
        <w:rPr>
          <w:rFonts w:ascii="Times New Roman" w:eastAsia="Times New Roman" w:hAnsi="Times New Roman" w:cs="Times New Roman"/>
          <w:sz w:val="24"/>
          <w:szCs w:val="24"/>
          <w:lang w:val="ro-RO" w:eastAsia="ru-RU"/>
        </w:rPr>
        <w:t>, care după caracterul acţiunii se împart în 2 subgrupe:</w:t>
      </w:r>
    </w:p>
    <w:p w14:paraId="4A694E57"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suprasolicitări fizice (statice, dinamice);</w:t>
      </w:r>
    </w:p>
    <w:p w14:paraId="44EF3972"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 suprasolicitări neuropsihice (mintale, emoţionale, </w:t>
      </w:r>
      <w:r w:rsidR="00182ECE">
        <w:rPr>
          <w:rFonts w:ascii="Times New Roman" w:eastAsia="Times New Roman" w:hAnsi="Times New Roman" w:cs="Times New Roman"/>
          <w:sz w:val="24"/>
          <w:szCs w:val="24"/>
          <w:lang w:val="ro-RO" w:eastAsia="ru-RU"/>
        </w:rPr>
        <w:t>motrice</w:t>
      </w:r>
      <w:r w:rsidRPr="006C5455">
        <w:rPr>
          <w:rFonts w:ascii="Times New Roman" w:eastAsia="Times New Roman" w:hAnsi="Times New Roman" w:cs="Times New Roman"/>
          <w:sz w:val="24"/>
          <w:szCs w:val="24"/>
          <w:lang w:val="ro-RO" w:eastAsia="ru-RU"/>
        </w:rPr>
        <w:t>, din cauza monotoniei muncii).</w:t>
      </w:r>
    </w:p>
    <w:p w14:paraId="287BA78D"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În sistemul „omul-activitatea de muncă” factorii de risc pot fi dependenţi de:</w:t>
      </w:r>
    </w:p>
    <w:p w14:paraId="2AD79D99"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1) executant :</w:t>
      </w:r>
    </w:p>
    <w:p w14:paraId="2CC5B41A"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executare defectuoasă de operaţii (comenzi, manevre, poziţionări, fixări, asamblări, reglaje, utilizare greşită a mijloacelor de protecţie etc.);</w:t>
      </w:r>
    </w:p>
    <w:p w14:paraId="379B01CB"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nesincronizări de operaţii (întârzieri, devansări);</w:t>
      </w:r>
    </w:p>
    <w:p w14:paraId="50A09300"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efectuare de operaţii neprevăzute prin sarcina de muncă (pornirea echipamentelor tehnice, întreruperea funcţionării echipamentelor tehnice, alimentarea sau oprirea alimentării cu resurse energetice, deplasări sau staţionări în zone periculoase, deplasări cu pericol de cădere);</w:t>
      </w:r>
    </w:p>
    <w:p w14:paraId="3B344110"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comunicări accidentogene;</w:t>
      </w:r>
    </w:p>
    <w:p w14:paraId="5EB0E963"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2) sarcina de muncă:</w:t>
      </w:r>
    </w:p>
    <w:p w14:paraId="43F66E5B"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      - conţinut necorespunzător al sarcinii de muncă în raport cu cerinţele de securitate (operaţii, reguli, procedee greşite; absenţa unor operaţii; succesiune greşită a operaţiilor);</w:t>
      </w:r>
    </w:p>
    <w:p w14:paraId="5FF46868"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sarcina sub/supradimensionată în raport cu capacitatea executantului:</w:t>
      </w:r>
    </w:p>
    <w:p w14:paraId="3E564555" w14:textId="77777777" w:rsidR="00901C74" w:rsidRPr="006C5455" w:rsidRDefault="00901C74" w:rsidP="00AC5A5A">
      <w:pPr>
        <w:numPr>
          <w:ilvl w:val="0"/>
          <w:numId w:val="6"/>
        </w:numPr>
        <w:tabs>
          <w:tab w:val="clear" w:pos="1980"/>
        </w:tabs>
        <w:spacing w:after="0" w:line="276" w:lineRule="auto"/>
        <w:ind w:left="0"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solicitare fizică (efort static, efort dinamic, poziţii de lucru forţate sau vicioase);</w:t>
      </w:r>
    </w:p>
    <w:p w14:paraId="0EAEA8C5" w14:textId="77777777" w:rsidR="00901C74" w:rsidRPr="006C5455" w:rsidRDefault="00901C74" w:rsidP="00AC5A5A">
      <w:pPr>
        <w:numPr>
          <w:ilvl w:val="0"/>
          <w:numId w:val="6"/>
        </w:numPr>
        <w:tabs>
          <w:tab w:val="clear" w:pos="1980"/>
        </w:tabs>
        <w:spacing w:after="0" w:line="276" w:lineRule="auto"/>
        <w:ind w:left="0"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solicitare psihică (ritm de muncă mare, decizii dificile în timp scurt, monotonia muncii, operaţii extrem de complexe, încordarea văzului etc.).</w:t>
      </w:r>
    </w:p>
    <w:p w14:paraId="5D8D4DB4"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3) mijloace de producţie:</w:t>
      </w:r>
    </w:p>
    <w:p w14:paraId="10EADED1"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3.1) factorii de risc mecanic:</w:t>
      </w:r>
    </w:p>
    <w:p w14:paraId="1D72A509" w14:textId="77777777" w:rsidR="00901C74" w:rsidRPr="006C5455" w:rsidRDefault="00901C74" w:rsidP="00AC5A5A">
      <w:pPr>
        <w:numPr>
          <w:ilvl w:val="0"/>
          <w:numId w:val="7"/>
        </w:numPr>
        <w:tabs>
          <w:tab w:val="clear" w:pos="1980"/>
        </w:tabs>
        <w:spacing w:after="0" w:line="276" w:lineRule="auto"/>
        <w:ind w:left="0" w:firstLine="720"/>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mişcări funcţionale ale echipamentelor tehnice (organe de maşini în mişcare, curgeri de fluide, deplasări ale mijloacelor de transport etc.);</w:t>
      </w:r>
    </w:p>
    <w:p w14:paraId="52320B15" w14:textId="77777777" w:rsidR="00901C74" w:rsidRPr="006C5455" w:rsidRDefault="00901C74" w:rsidP="00AC5A5A">
      <w:pPr>
        <w:numPr>
          <w:ilvl w:val="0"/>
          <w:numId w:val="7"/>
        </w:numPr>
        <w:tabs>
          <w:tab w:val="clear" w:pos="1980"/>
        </w:tabs>
        <w:spacing w:after="0" w:line="276" w:lineRule="auto"/>
        <w:ind w:left="0" w:firstLine="720"/>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deplasări sub efectul gravitaţiei (alunecare, rostogolire, rulare pe roţi, răsturnare, cădere liberă, scurgere liberă;</w:t>
      </w:r>
    </w:p>
    <w:p w14:paraId="64E00309" w14:textId="77777777" w:rsidR="00901C74" w:rsidRPr="006C5455" w:rsidRDefault="00901C74" w:rsidP="00AC5A5A">
      <w:pPr>
        <w:numPr>
          <w:ilvl w:val="0"/>
          <w:numId w:val="7"/>
        </w:numPr>
        <w:tabs>
          <w:tab w:val="clear" w:pos="1980"/>
        </w:tabs>
        <w:spacing w:after="0" w:line="276" w:lineRule="auto"/>
        <w:ind w:left="0" w:firstLine="720"/>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suprafeţe sau contururi periculoase (înţepătoare, tăioase, alunecoase, abrazive, adezive);</w:t>
      </w:r>
    </w:p>
    <w:p w14:paraId="00E16B62"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recipiente sub presiune;</w:t>
      </w:r>
    </w:p>
    <w:p w14:paraId="62E12C6C"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vibraţii excesive ale utilajului.</w:t>
      </w:r>
    </w:p>
    <w:p w14:paraId="73721050"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3.2) factori de risc termic:</w:t>
      </w:r>
    </w:p>
    <w:p w14:paraId="79E8B3A3"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temperatura ridicată a obiectelor sau suprafeţelor;</w:t>
      </w:r>
    </w:p>
    <w:p w14:paraId="6F4067AD"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temperatura coborâtă a obiectelor sau suprafeţelor;</w:t>
      </w:r>
    </w:p>
    <w:p w14:paraId="14D6549B"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flăcări, flame.</w:t>
      </w:r>
    </w:p>
    <w:p w14:paraId="7D78826A"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3.3) factori de risc electric:</w:t>
      </w:r>
    </w:p>
    <w:p w14:paraId="133020FC"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curentul electric (atingere directă, atingere indirectă, tensiune de pas);</w:t>
      </w:r>
    </w:p>
    <w:p w14:paraId="386E1C6B"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electricitatea atmosferică.</w:t>
      </w:r>
    </w:p>
    <w:p w14:paraId="7345098A"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3.4) factori de risc chimic (substanţe toxice, caustice, inflamabile, explozive, cancerigene, radioactive, mutagene etc.).</w:t>
      </w:r>
    </w:p>
    <w:p w14:paraId="02B5AB4A" w14:textId="1E4ED05F" w:rsidR="00901C74" w:rsidRPr="006C5455" w:rsidRDefault="006C1088" w:rsidP="00AC5A5A">
      <w:pPr>
        <w:spacing w:after="0" w:line="276" w:lineRule="auto"/>
        <w:ind w:firstLine="708"/>
        <w:jc w:val="both"/>
        <w:rPr>
          <w:rFonts w:ascii="Times New Roman" w:eastAsia="Times New Roman" w:hAnsi="Times New Roman" w:cs="Times New Roman"/>
          <w:sz w:val="24"/>
          <w:szCs w:val="24"/>
          <w:lang w:val="ro-RO" w:eastAsia="ru-RU"/>
        </w:rPr>
      </w:pPr>
      <w:r w:rsidRPr="006C1088">
        <w:rPr>
          <w:noProof/>
        </w:rPr>
        <w:drawing>
          <wp:inline distT="0" distB="0" distL="0" distR="0" wp14:anchorId="38741967" wp14:editId="10C9870E">
            <wp:extent cx="6210300" cy="1816100"/>
            <wp:effectExtent l="0" t="0" r="0" b="0"/>
            <wp:docPr id="1027324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816100"/>
                    </a:xfrm>
                    <a:prstGeom prst="rect">
                      <a:avLst/>
                    </a:prstGeom>
                    <a:noFill/>
                    <a:ln>
                      <a:noFill/>
                    </a:ln>
                  </pic:spPr>
                </pic:pic>
              </a:graphicData>
            </a:graphic>
          </wp:inline>
        </w:drawing>
      </w:r>
      <w:r w:rsidR="00901C74" w:rsidRPr="006C5455">
        <w:rPr>
          <w:rFonts w:ascii="Times New Roman" w:eastAsia="Times New Roman" w:hAnsi="Times New Roman" w:cs="Times New Roman"/>
          <w:sz w:val="24"/>
          <w:szCs w:val="24"/>
          <w:lang w:val="ro-RO" w:eastAsia="ru-RU"/>
        </w:rPr>
        <w:t>4.2) factori de risc chimic:</w:t>
      </w:r>
    </w:p>
    <w:p w14:paraId="0E78E6F7"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gaze, vapori, aerosoli toxici sau caustici;</w:t>
      </w:r>
    </w:p>
    <w:p w14:paraId="4F41443C"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pulberi în suspensie în aer, gaze sau vapori inflamabili sau explozivi.</w:t>
      </w:r>
    </w:p>
    <w:p w14:paraId="15E38C9D"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4.3) factori de risc biologic – microorganisme în suspensie în aer (bacterii, virusuri, richeţi, spirochete, ciuperci etc.);</w:t>
      </w:r>
    </w:p>
    <w:p w14:paraId="55961C34"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4.4) caracterul special al mediului (subteran, acvatic, subacvatic, mlăştinos, aerian, cosmic etc.).</w:t>
      </w:r>
    </w:p>
    <w:p w14:paraId="7AC4E76E" w14:textId="77777777" w:rsidR="00901C74" w:rsidRPr="006C5455" w:rsidRDefault="00901C74" w:rsidP="00AC5A5A">
      <w:pPr>
        <w:spacing w:after="0" w:line="276" w:lineRule="auto"/>
        <w:jc w:val="center"/>
        <w:rPr>
          <w:rFonts w:ascii="Times New Roman" w:eastAsia="Times New Roman" w:hAnsi="Times New Roman" w:cs="Times New Roman"/>
          <w:b/>
          <w:sz w:val="24"/>
          <w:szCs w:val="24"/>
          <w:lang w:val="ro-RO" w:eastAsia="ru-RU"/>
        </w:rPr>
      </w:pPr>
    </w:p>
    <w:p w14:paraId="6EEF606B" w14:textId="38B5DA12"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w:t>
      </w:r>
      <w:r w:rsidR="00901C74" w:rsidRPr="006C5455">
        <w:rPr>
          <w:rFonts w:ascii="Times New Roman" w:eastAsia="Times New Roman" w:hAnsi="Times New Roman" w:cs="Times New Roman"/>
          <w:b/>
          <w:sz w:val="24"/>
          <w:szCs w:val="24"/>
          <w:lang w:val="ro-RO" w:eastAsia="ru-RU"/>
        </w:rPr>
        <w:t>.3. Evaluarea riscurilor profesionale</w:t>
      </w:r>
      <w:r w:rsidR="00884793">
        <w:rPr>
          <w:rFonts w:ascii="Times New Roman" w:eastAsia="Times New Roman" w:hAnsi="Times New Roman" w:cs="Times New Roman"/>
          <w:b/>
          <w:sz w:val="24"/>
          <w:szCs w:val="24"/>
          <w:lang w:val="ro-RO" w:eastAsia="ru-RU"/>
        </w:rPr>
        <w:t xml:space="preserve"> şi certificarea locurilor de muncă</w:t>
      </w:r>
    </w:p>
    <w:p w14:paraId="7052D3A4"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b/>
          <w:sz w:val="24"/>
          <w:szCs w:val="24"/>
          <w:lang w:val="en-US"/>
        </w:rPr>
        <w:t xml:space="preserve">Ce </w:t>
      </w:r>
      <w:proofErr w:type="spellStart"/>
      <w:r w:rsidRPr="002B7E1B">
        <w:rPr>
          <w:rFonts w:ascii="Times New Roman" w:hAnsi="Times New Roman" w:cs="Times New Roman"/>
          <w:b/>
          <w:sz w:val="24"/>
          <w:szCs w:val="24"/>
          <w:lang w:val="en-US"/>
        </w:rPr>
        <w:t>este</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pericolul</w:t>
      </w:r>
      <w:proofErr w:type="spellEnd"/>
      <w:r w:rsidRPr="002B7E1B">
        <w:rPr>
          <w:rFonts w:ascii="Times New Roman" w:hAnsi="Times New Roman" w:cs="Times New Roman"/>
          <w:b/>
          <w:sz w:val="24"/>
          <w:szCs w:val="24"/>
          <w:lang w:val="en-US"/>
        </w:rPr>
        <w:t>?</w:t>
      </w:r>
      <w:r w:rsidRPr="002B7E1B">
        <w:rPr>
          <w:rFonts w:ascii="Times New Roman" w:hAnsi="Times New Roman" w:cs="Times New Roman"/>
          <w:sz w:val="24"/>
          <w:szCs w:val="24"/>
          <w:lang w:val="en-US"/>
        </w:rPr>
        <w:t xml:space="preserve"> Un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orice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poate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cauza</w:t>
      </w:r>
      <w:proofErr w:type="spellEnd"/>
      <w:r w:rsidRPr="002B7E1B">
        <w:rPr>
          <w:rFonts w:ascii="Times New Roman" w:hAnsi="Times New Roman" w:cs="Times New Roman"/>
          <w:sz w:val="24"/>
          <w:szCs w:val="24"/>
          <w:lang w:val="en-US"/>
        </w:rPr>
        <w:t xml:space="preserve"> o </w:t>
      </w:r>
      <w:proofErr w:type="spellStart"/>
      <w:r w:rsidRPr="002B7E1B">
        <w:rPr>
          <w:rFonts w:ascii="Times New Roman" w:hAnsi="Times New Roman" w:cs="Times New Roman"/>
          <w:sz w:val="24"/>
          <w:szCs w:val="24"/>
          <w:lang w:val="en-US"/>
        </w:rPr>
        <w:t>vătămare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Pericolele</w:t>
      </w:r>
      <w:proofErr w:type="spellEnd"/>
      <w:r w:rsidRPr="002B7E1B">
        <w:rPr>
          <w:rFonts w:ascii="Times New Roman" w:hAnsi="Times New Roman" w:cs="Times New Roman"/>
          <w:sz w:val="24"/>
          <w:szCs w:val="24"/>
          <w:lang w:val="en-US"/>
        </w:rPr>
        <w:t xml:space="preserve"> pot </w:t>
      </w:r>
      <w:proofErr w:type="spellStart"/>
      <w:r w:rsidRPr="002B7E1B">
        <w:rPr>
          <w:rFonts w:ascii="Times New Roman" w:hAnsi="Times New Roman" w:cs="Times New Roman"/>
          <w:sz w:val="24"/>
          <w:szCs w:val="24"/>
          <w:lang w:val="en-US"/>
        </w:rPr>
        <w:t>afecta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persoane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proprietăţi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procese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acestea</w:t>
      </w:r>
      <w:proofErr w:type="spellEnd"/>
      <w:r w:rsidRPr="002B7E1B">
        <w:rPr>
          <w:rFonts w:ascii="Times New Roman" w:hAnsi="Times New Roman" w:cs="Times New Roman"/>
          <w:sz w:val="24"/>
          <w:szCs w:val="24"/>
          <w:lang w:val="en-US"/>
        </w:rPr>
        <w:t xml:space="preserve"> pot </w:t>
      </w:r>
      <w:proofErr w:type="spellStart"/>
      <w:r w:rsidRPr="002B7E1B">
        <w:rPr>
          <w:rFonts w:ascii="Times New Roman" w:hAnsi="Times New Roman" w:cs="Times New Roman"/>
          <w:sz w:val="24"/>
          <w:szCs w:val="24"/>
          <w:lang w:val="en-US"/>
        </w:rPr>
        <w:t>determina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accidente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pierderi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producţie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deteriorări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aleechipamentelor</w:t>
      </w:r>
      <w:proofErr w:type="spellEnd"/>
      <w:r w:rsidRPr="002B7E1B">
        <w:rPr>
          <w:rFonts w:ascii="Times New Roman" w:hAnsi="Times New Roman" w:cs="Times New Roman"/>
          <w:sz w:val="24"/>
          <w:szCs w:val="24"/>
          <w:lang w:val="en-US"/>
        </w:rPr>
        <w:t xml:space="preserve"> etc. </w:t>
      </w:r>
    </w:p>
    <w:p w14:paraId="348E34A3"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b/>
          <w:sz w:val="24"/>
          <w:szCs w:val="24"/>
          <w:lang w:val="en-US"/>
        </w:rPr>
        <w:t xml:space="preserve">Ce </w:t>
      </w:r>
      <w:proofErr w:type="spellStart"/>
      <w:r w:rsidRPr="002B7E1B">
        <w:rPr>
          <w:rFonts w:ascii="Times New Roman" w:hAnsi="Times New Roman" w:cs="Times New Roman"/>
          <w:b/>
          <w:sz w:val="24"/>
          <w:szCs w:val="24"/>
          <w:lang w:val="en-US"/>
        </w:rPr>
        <w:t>este</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riscul</w:t>
      </w:r>
      <w:proofErr w:type="spellEnd"/>
      <w:r w:rsidRPr="002B7E1B">
        <w:rPr>
          <w:rFonts w:ascii="Times New Roman" w:hAnsi="Times New Roman" w:cs="Times New Roman"/>
          <w:b/>
          <w:sz w:val="24"/>
          <w:szCs w:val="24"/>
          <w:lang w:val="en-US"/>
        </w:rPr>
        <w:t>?</w:t>
      </w: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w:t>
      </w:r>
      <w:proofErr w:type="spellEnd"/>
      <w:r w:rsidRPr="002B7E1B">
        <w:rPr>
          <w:rFonts w:ascii="Times New Roman" w:hAnsi="Times New Roman" w:cs="Times New Roman"/>
          <w:sz w:val="24"/>
          <w:szCs w:val="24"/>
          <w:lang w:val="en-US"/>
        </w:rPr>
        <w:t xml:space="preserve"> se </w:t>
      </w:r>
      <w:proofErr w:type="spellStart"/>
      <w:r w:rsidRPr="002B7E1B">
        <w:rPr>
          <w:rFonts w:ascii="Times New Roman" w:hAnsi="Times New Roman" w:cs="Times New Roman"/>
          <w:sz w:val="24"/>
          <w:szCs w:val="24"/>
          <w:lang w:val="en-US"/>
        </w:rPr>
        <w:t>referă</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probabilitatea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gravitatea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unei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vătămări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care </w:t>
      </w:r>
      <w:proofErr w:type="spellStart"/>
      <w:r w:rsidRPr="002B7E1B">
        <w:rPr>
          <w:rFonts w:ascii="Times New Roman" w:hAnsi="Times New Roman" w:cs="Times New Roman"/>
          <w:sz w:val="24"/>
          <w:szCs w:val="24"/>
          <w:lang w:val="en-US"/>
        </w:rPr>
        <w:t>apare</w:t>
      </w:r>
      <w:proofErr w:type="spellEnd"/>
      <w:r w:rsidRPr="002B7E1B">
        <w:rPr>
          <w:rFonts w:ascii="Times New Roman" w:hAnsi="Times New Roman" w:cs="Times New Roman"/>
          <w:sz w:val="24"/>
          <w:szCs w:val="24"/>
          <w:lang w:val="en-US"/>
        </w:rPr>
        <w:t xml:space="preserve"> ca </w:t>
      </w:r>
      <w:proofErr w:type="spellStart"/>
      <w:r w:rsidRPr="002B7E1B">
        <w:rPr>
          <w:rFonts w:ascii="Times New Roman" w:hAnsi="Times New Roman" w:cs="Times New Roman"/>
          <w:sz w:val="24"/>
          <w:szCs w:val="24"/>
          <w:lang w:val="en-US"/>
        </w:rPr>
        <w:t>rezultat</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alexpunerii</w:t>
      </w:r>
      <w:proofErr w:type="spellEnd"/>
      <w:r w:rsidRPr="002B7E1B">
        <w:rPr>
          <w:rFonts w:ascii="Times New Roman" w:hAnsi="Times New Roman" w:cs="Times New Roman"/>
          <w:sz w:val="24"/>
          <w:szCs w:val="24"/>
          <w:lang w:val="en-US"/>
        </w:rPr>
        <w:t xml:space="preserve"> la un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w:t>
      </w:r>
    </w:p>
    <w:p w14:paraId="4E862702"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b/>
          <w:sz w:val="24"/>
          <w:szCs w:val="24"/>
          <w:lang w:val="en-US"/>
        </w:rPr>
        <w:t xml:space="preserve">De </w:t>
      </w:r>
      <w:proofErr w:type="spellStart"/>
      <w:r w:rsidRPr="002B7E1B">
        <w:rPr>
          <w:rFonts w:ascii="Times New Roman" w:hAnsi="Times New Roman" w:cs="Times New Roman"/>
          <w:b/>
          <w:sz w:val="24"/>
          <w:szCs w:val="24"/>
          <w:lang w:val="en-US"/>
        </w:rPr>
        <w:t>ce</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trebuie</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efectuată</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evaluarea</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riscurilor</w:t>
      </w:r>
      <w:proofErr w:type="spellEnd"/>
      <w:r w:rsidRPr="002B7E1B">
        <w:rPr>
          <w:rFonts w:ascii="Times New Roman" w:hAnsi="Times New Roman" w:cs="Times New Roman"/>
          <w:b/>
          <w:sz w:val="24"/>
          <w:szCs w:val="24"/>
          <w:lang w:val="en-US"/>
        </w:rPr>
        <w:t>?</w:t>
      </w: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Scopul</w:t>
      </w:r>
      <w:proofErr w:type="spellEnd"/>
      <w:r w:rsidRPr="002B7E1B">
        <w:rPr>
          <w:rFonts w:ascii="Times New Roman" w:hAnsi="Times New Roman" w:cs="Times New Roman"/>
          <w:sz w:val="24"/>
          <w:szCs w:val="24"/>
          <w:lang w:val="en-US"/>
        </w:rPr>
        <w:t xml:space="preserve"> principal al </w:t>
      </w:r>
      <w:proofErr w:type="spellStart"/>
      <w:r w:rsidRPr="002B7E1B">
        <w:rPr>
          <w:rFonts w:ascii="Times New Roman" w:hAnsi="Times New Roman" w:cs="Times New Roman"/>
          <w:sz w:val="24"/>
          <w:szCs w:val="24"/>
          <w:lang w:val="en-US"/>
        </w:rPr>
        <w:t>evaluării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protejarea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sănătăţii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securităţii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lucrătorilor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ajută</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diminuarea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posibilităţii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vătămare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alucrătorilor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afectare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mediului</w:t>
      </w:r>
      <w:proofErr w:type="spellEnd"/>
      <w:r w:rsidRPr="002B7E1B">
        <w:rPr>
          <w:rFonts w:ascii="Times New Roman" w:hAnsi="Times New Roman" w:cs="Times New Roman"/>
          <w:sz w:val="24"/>
          <w:szCs w:val="24"/>
          <w:lang w:val="en-US"/>
        </w:rPr>
        <w:t xml:space="preserve"> ca </w:t>
      </w:r>
      <w:proofErr w:type="spellStart"/>
      <w:r w:rsidRPr="002B7E1B">
        <w:rPr>
          <w:rFonts w:ascii="Times New Roman" w:hAnsi="Times New Roman" w:cs="Times New Roman"/>
          <w:sz w:val="24"/>
          <w:szCs w:val="24"/>
          <w:lang w:val="en-US"/>
        </w:rPr>
        <w:t>urmare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activităţilor</w:t>
      </w:r>
      <w:proofErr w:type="spellEnd"/>
      <w:r w:rsidRPr="002B7E1B">
        <w:rPr>
          <w:rFonts w:ascii="Times New Roman" w:hAnsi="Times New Roman" w:cs="Times New Roman"/>
          <w:sz w:val="24"/>
          <w:szCs w:val="24"/>
          <w:lang w:val="en-US"/>
        </w:rPr>
        <w:t xml:space="preserve"> legate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Aceasta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ajută</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asemenea</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menţinerea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competitivităţii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productivităţii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întreprinderii</w:t>
      </w:r>
      <w:proofErr w:type="spellEnd"/>
      <w:r w:rsidRPr="002B7E1B">
        <w:rPr>
          <w:rFonts w:ascii="Times New Roman" w:hAnsi="Times New Roman" w:cs="Times New Roman"/>
          <w:sz w:val="24"/>
          <w:szCs w:val="24"/>
          <w:lang w:val="en-US"/>
        </w:rPr>
        <w:t xml:space="preserve">. Conform </w:t>
      </w:r>
      <w:proofErr w:type="spellStart"/>
      <w:r w:rsidRPr="002B7E1B">
        <w:rPr>
          <w:rFonts w:ascii="Times New Roman" w:hAnsi="Times New Roman" w:cs="Times New Roman"/>
          <w:sz w:val="24"/>
          <w:szCs w:val="24"/>
          <w:lang w:val="en-US"/>
        </w:rPr>
        <w:t>prevederilor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legislaţiei</w:t>
      </w:r>
      <w:proofErr w:type="spellEnd"/>
      <w:r w:rsidRPr="002B7E1B">
        <w:rPr>
          <w:rFonts w:ascii="Times New Roman" w:hAnsi="Times New Roman" w:cs="Times New Roman"/>
          <w:sz w:val="24"/>
          <w:szCs w:val="24"/>
          <w:lang w:val="en-US"/>
        </w:rPr>
        <w:t xml:space="preserve"> din </w:t>
      </w:r>
      <w:proofErr w:type="spellStart"/>
      <w:r w:rsidRPr="002B7E1B">
        <w:rPr>
          <w:rFonts w:ascii="Times New Roman" w:hAnsi="Times New Roman" w:cs="Times New Roman"/>
          <w:sz w:val="24"/>
          <w:szCs w:val="24"/>
          <w:lang w:val="en-US"/>
        </w:rPr>
        <w:t>domeniul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securităţii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sănătăţii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toţi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angajatorii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evalueze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mod periodic.</w:t>
      </w:r>
    </w:p>
    <w:p w14:paraId="0B9350BF" w14:textId="77777777" w:rsidR="00901C74" w:rsidRPr="006C5455"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proofErr w:type="spellStart"/>
      <w:r w:rsidRPr="006C5455">
        <w:rPr>
          <w:rFonts w:ascii="Times New Roman" w:eastAsia="Times New Roman" w:hAnsi="Times New Roman" w:cs="Times New Roman"/>
          <w:spacing w:val="2"/>
          <w:sz w:val="24"/>
          <w:szCs w:val="24"/>
          <w:lang w:val="en-US" w:eastAsia="ru-RU"/>
        </w:rPr>
        <w:t>În</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conformitate</w:t>
      </w:r>
      <w:proofErr w:type="spellEnd"/>
      <w:r w:rsidRPr="006C5455">
        <w:rPr>
          <w:rFonts w:ascii="Times New Roman" w:eastAsia="Times New Roman" w:hAnsi="Times New Roman" w:cs="Times New Roman"/>
          <w:spacing w:val="2"/>
          <w:sz w:val="24"/>
          <w:szCs w:val="24"/>
          <w:lang w:val="en-US" w:eastAsia="ru-RU"/>
        </w:rPr>
        <w:t xml:space="preserve"> cu </w:t>
      </w:r>
      <w:proofErr w:type="spellStart"/>
      <w:r w:rsidRPr="006C5455">
        <w:rPr>
          <w:rFonts w:ascii="Times New Roman" w:eastAsia="Times New Roman" w:hAnsi="Times New Roman" w:cs="Times New Roman"/>
          <w:spacing w:val="2"/>
          <w:sz w:val="24"/>
          <w:szCs w:val="24"/>
          <w:lang w:val="en-US" w:eastAsia="ru-RU"/>
        </w:rPr>
        <w:t>prevederile</w:t>
      </w:r>
      <w:proofErr w:type="spellEnd"/>
      <w:r w:rsidRPr="006C5455">
        <w:rPr>
          <w:rFonts w:ascii="Times New Roman" w:eastAsia="Times New Roman" w:hAnsi="Times New Roman" w:cs="Times New Roman"/>
          <w:spacing w:val="2"/>
          <w:sz w:val="24"/>
          <w:szCs w:val="24"/>
          <w:lang w:val="en-US" w:eastAsia="ru-RU"/>
        </w:rPr>
        <w:t xml:space="preserve"> </w:t>
      </w:r>
      <w:hyperlink r:id="rId6" w:tgtFrame="_blank" w:history="1">
        <w:proofErr w:type="spellStart"/>
        <w:r w:rsidRPr="006C5455">
          <w:rPr>
            <w:rFonts w:ascii="Times New Roman" w:eastAsia="Times New Roman" w:hAnsi="Times New Roman" w:cs="Times New Roman"/>
            <w:spacing w:val="2"/>
            <w:sz w:val="24"/>
            <w:szCs w:val="24"/>
            <w:lang w:val="en-US" w:eastAsia="ru-RU"/>
          </w:rPr>
          <w:t>Legii</w:t>
        </w:r>
        <w:proofErr w:type="spellEnd"/>
        <w:r w:rsidRPr="006C5455">
          <w:rPr>
            <w:rFonts w:ascii="Times New Roman" w:eastAsia="Times New Roman" w:hAnsi="Times New Roman" w:cs="Times New Roman"/>
            <w:spacing w:val="2"/>
            <w:sz w:val="24"/>
            <w:szCs w:val="24"/>
            <w:lang w:val="en-US" w:eastAsia="ru-RU"/>
          </w:rPr>
          <w:t xml:space="preserve"> nr. 186 din 10.07.2008</w:t>
        </w:r>
      </w:hyperlink>
      <w:r w:rsidRPr="006C5455">
        <w:rPr>
          <w:rFonts w:ascii="Times New Roman" w:eastAsia="Times New Roman" w:hAnsi="Times New Roman" w:cs="Times New Roman"/>
          <w:spacing w:val="2"/>
          <w:sz w:val="24"/>
          <w:szCs w:val="24"/>
          <w:lang w:val="ro-RO" w:eastAsia="ru-RU"/>
        </w:rPr>
        <w:t xml:space="preserve"> </w:t>
      </w:r>
      <w:proofErr w:type="spellStart"/>
      <w:r w:rsidRPr="006C5455">
        <w:rPr>
          <w:rFonts w:ascii="Times New Roman" w:eastAsia="Times New Roman" w:hAnsi="Times New Roman" w:cs="Times New Roman"/>
          <w:spacing w:val="2"/>
          <w:sz w:val="24"/>
          <w:szCs w:val="24"/>
          <w:lang w:val="en-US" w:eastAsia="ru-RU"/>
        </w:rPr>
        <w:t>și</w:t>
      </w:r>
      <w:proofErr w:type="spellEnd"/>
      <w:r w:rsidRPr="006C5455">
        <w:rPr>
          <w:rFonts w:ascii="Times New Roman" w:eastAsia="Times New Roman" w:hAnsi="Times New Roman" w:cs="Times New Roman"/>
          <w:spacing w:val="2"/>
          <w:sz w:val="24"/>
          <w:szCs w:val="24"/>
          <w:lang w:val="en-US" w:eastAsia="ru-RU"/>
        </w:rPr>
        <w:t xml:space="preserve"> </w:t>
      </w:r>
      <w:hyperlink r:id="rId7" w:tgtFrame="_blank" w:history="1">
        <w:r w:rsidRPr="006C5455">
          <w:rPr>
            <w:rFonts w:ascii="Times New Roman" w:eastAsia="Times New Roman" w:hAnsi="Times New Roman" w:cs="Times New Roman"/>
            <w:spacing w:val="2"/>
            <w:sz w:val="24"/>
            <w:szCs w:val="24"/>
            <w:lang w:val="en-US" w:eastAsia="ru-RU"/>
          </w:rPr>
          <w:t>HG 95 din 05.02.2009</w:t>
        </w:r>
      </w:hyperlink>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administratorul</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fiecărei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unități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trebuie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să</w:t>
      </w:r>
      <w:proofErr w:type="spellEnd"/>
      <w:r w:rsidRPr="006C5455">
        <w:rPr>
          <w:rFonts w:ascii="Times New Roman" w:eastAsia="Times New Roman" w:hAnsi="Times New Roman" w:cs="Times New Roman"/>
          <w:spacing w:val="2"/>
          <w:sz w:val="24"/>
          <w:szCs w:val="24"/>
          <w:lang w:val="en-US" w:eastAsia="ru-RU"/>
        </w:rPr>
        <w:t xml:space="preserve"> fie </w:t>
      </w:r>
      <w:proofErr w:type="spellStart"/>
      <w:r w:rsidRPr="006C5455">
        <w:rPr>
          <w:rFonts w:ascii="Times New Roman" w:eastAsia="Times New Roman" w:hAnsi="Times New Roman" w:cs="Times New Roman"/>
          <w:spacing w:val="2"/>
          <w:sz w:val="24"/>
          <w:szCs w:val="24"/>
          <w:lang w:val="en-US" w:eastAsia="ru-RU"/>
        </w:rPr>
        <w:t>în</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posesia</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unei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evaluări</w:t>
      </w:r>
      <w:proofErr w:type="spellEnd"/>
      <w:r w:rsidRPr="006C5455">
        <w:rPr>
          <w:rFonts w:ascii="Times New Roman" w:eastAsia="Times New Roman" w:hAnsi="Times New Roman" w:cs="Times New Roman"/>
          <w:spacing w:val="2"/>
          <w:sz w:val="24"/>
          <w:szCs w:val="24"/>
          <w:lang w:val="en-US" w:eastAsia="ru-RU"/>
        </w:rPr>
        <w:t xml:space="preserve"> a </w:t>
      </w:r>
      <w:proofErr w:type="spellStart"/>
      <w:r w:rsidRPr="006C5455">
        <w:rPr>
          <w:rFonts w:ascii="Times New Roman" w:eastAsia="Times New Roman" w:hAnsi="Times New Roman" w:cs="Times New Roman"/>
          <w:spacing w:val="2"/>
          <w:sz w:val="24"/>
          <w:szCs w:val="24"/>
          <w:lang w:val="en-US" w:eastAsia="ru-RU"/>
        </w:rPr>
        <w:t>riscurilor</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profesionale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și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să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întocmească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în</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cazul</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cînd</w:t>
      </w:r>
      <w:proofErr w:type="spellEnd"/>
      <w:r w:rsidRPr="006C5455">
        <w:rPr>
          <w:rFonts w:ascii="Times New Roman" w:eastAsia="Times New Roman" w:hAnsi="Times New Roman" w:cs="Times New Roman"/>
          <w:spacing w:val="2"/>
          <w:sz w:val="24"/>
          <w:szCs w:val="24"/>
          <w:lang w:val="en-US" w:eastAsia="ru-RU"/>
        </w:rPr>
        <w:t xml:space="preserve"> natura </w:t>
      </w:r>
      <w:proofErr w:type="spellStart"/>
      <w:r w:rsidRPr="006C5455">
        <w:rPr>
          <w:rFonts w:ascii="Times New Roman" w:eastAsia="Times New Roman" w:hAnsi="Times New Roman" w:cs="Times New Roman"/>
          <w:spacing w:val="2"/>
          <w:sz w:val="24"/>
          <w:szCs w:val="24"/>
          <w:lang w:val="en-US" w:eastAsia="ru-RU"/>
        </w:rPr>
        <w:t>şi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gradul</w:t>
      </w:r>
      <w:proofErr w:type="spellEnd"/>
      <w:r w:rsidRPr="006C5455">
        <w:rPr>
          <w:rFonts w:ascii="Times New Roman" w:eastAsia="Times New Roman" w:hAnsi="Times New Roman" w:cs="Times New Roman"/>
          <w:spacing w:val="2"/>
          <w:sz w:val="24"/>
          <w:szCs w:val="24"/>
          <w:lang w:val="en-US" w:eastAsia="ru-RU"/>
        </w:rPr>
        <w:t xml:space="preserve"> de </w:t>
      </w:r>
      <w:proofErr w:type="spellStart"/>
      <w:r w:rsidRPr="006C5455">
        <w:rPr>
          <w:rFonts w:ascii="Times New Roman" w:eastAsia="Times New Roman" w:hAnsi="Times New Roman" w:cs="Times New Roman"/>
          <w:spacing w:val="2"/>
          <w:sz w:val="24"/>
          <w:szCs w:val="24"/>
          <w:lang w:val="en-US" w:eastAsia="ru-RU"/>
        </w:rPr>
        <w:t>risc</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profesional</w:t>
      </w:r>
      <w:proofErr w:type="spellEnd"/>
      <w:r w:rsidRPr="006C5455">
        <w:rPr>
          <w:rFonts w:ascii="Times New Roman" w:eastAsia="Times New Roman" w:hAnsi="Times New Roman" w:cs="Times New Roman"/>
          <w:spacing w:val="2"/>
          <w:sz w:val="24"/>
          <w:szCs w:val="24"/>
          <w:lang w:val="en-US" w:eastAsia="ru-RU"/>
        </w:rPr>
        <w:t xml:space="preserve"> o </w:t>
      </w:r>
      <w:proofErr w:type="spellStart"/>
      <w:r w:rsidRPr="006C5455">
        <w:rPr>
          <w:rFonts w:ascii="Times New Roman" w:eastAsia="Times New Roman" w:hAnsi="Times New Roman" w:cs="Times New Roman"/>
          <w:spacing w:val="2"/>
          <w:sz w:val="24"/>
          <w:szCs w:val="24"/>
          <w:lang w:val="en-US" w:eastAsia="ru-RU"/>
        </w:rPr>
        <w:t>necesită</w:t>
      </w:r>
      <w:proofErr w:type="spellEnd"/>
      <w:r w:rsidRPr="006C5455">
        <w:rPr>
          <w:rFonts w:ascii="Times New Roman" w:eastAsia="Times New Roman" w:hAnsi="Times New Roman" w:cs="Times New Roman"/>
          <w:spacing w:val="2"/>
          <w:sz w:val="24"/>
          <w:szCs w:val="24"/>
          <w:lang w:val="en-US" w:eastAsia="ru-RU"/>
        </w:rPr>
        <w:t xml:space="preserve">, un plan </w:t>
      </w:r>
      <w:proofErr w:type="spellStart"/>
      <w:r w:rsidRPr="006C5455">
        <w:rPr>
          <w:rFonts w:ascii="Times New Roman" w:eastAsia="Times New Roman" w:hAnsi="Times New Roman" w:cs="Times New Roman"/>
          <w:spacing w:val="2"/>
          <w:sz w:val="24"/>
          <w:szCs w:val="24"/>
          <w:lang w:val="en-US" w:eastAsia="ru-RU"/>
        </w:rPr>
        <w:t>anual</w:t>
      </w:r>
      <w:proofErr w:type="spellEnd"/>
      <w:r w:rsidRPr="006C5455">
        <w:rPr>
          <w:rFonts w:ascii="Times New Roman" w:eastAsia="Times New Roman" w:hAnsi="Times New Roman" w:cs="Times New Roman"/>
          <w:spacing w:val="2"/>
          <w:sz w:val="24"/>
          <w:szCs w:val="24"/>
          <w:lang w:val="en-US" w:eastAsia="ru-RU"/>
        </w:rPr>
        <w:t xml:space="preserve"> de </w:t>
      </w:r>
      <w:proofErr w:type="spellStart"/>
      <w:r w:rsidRPr="006C5455">
        <w:rPr>
          <w:rFonts w:ascii="Times New Roman" w:eastAsia="Times New Roman" w:hAnsi="Times New Roman" w:cs="Times New Roman"/>
          <w:spacing w:val="2"/>
          <w:sz w:val="24"/>
          <w:szCs w:val="24"/>
          <w:lang w:val="en-US" w:eastAsia="ru-RU"/>
        </w:rPr>
        <w:t>protecţie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şi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prevenire</w:t>
      </w:r>
      <w:proofErr w:type="spellEnd"/>
      <w:r w:rsidRPr="006C5455">
        <w:rPr>
          <w:rFonts w:ascii="Times New Roman" w:eastAsia="Times New Roman" w:hAnsi="Times New Roman" w:cs="Times New Roman"/>
          <w:spacing w:val="2"/>
          <w:sz w:val="24"/>
          <w:szCs w:val="24"/>
          <w:lang w:val="en-US" w:eastAsia="ru-RU"/>
        </w:rPr>
        <w:t xml:space="preserve"> care </w:t>
      </w:r>
      <w:proofErr w:type="spellStart"/>
      <w:r w:rsidRPr="006C5455">
        <w:rPr>
          <w:rFonts w:ascii="Times New Roman" w:eastAsia="Times New Roman" w:hAnsi="Times New Roman" w:cs="Times New Roman"/>
          <w:spacing w:val="2"/>
          <w:sz w:val="24"/>
          <w:szCs w:val="24"/>
          <w:lang w:val="en-US" w:eastAsia="ru-RU"/>
        </w:rPr>
        <w:t>să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includă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măsuri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tehnice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igienico-sanitare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organizatorice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şi</w:t>
      </w:r>
      <w:proofErr w:type="spellEnd"/>
      <w:r w:rsidRPr="006C5455">
        <w:rPr>
          <w:rFonts w:ascii="Times New Roman" w:eastAsia="Times New Roman" w:hAnsi="Times New Roman" w:cs="Times New Roman"/>
          <w:spacing w:val="2"/>
          <w:sz w:val="24"/>
          <w:szCs w:val="24"/>
          <w:lang w:val="en-US" w:eastAsia="ru-RU"/>
        </w:rPr>
        <w:t xml:space="preserve"> de </w:t>
      </w:r>
      <w:proofErr w:type="spellStart"/>
      <w:r w:rsidRPr="006C5455">
        <w:rPr>
          <w:rFonts w:ascii="Times New Roman" w:eastAsia="Times New Roman" w:hAnsi="Times New Roman" w:cs="Times New Roman"/>
          <w:spacing w:val="2"/>
          <w:sz w:val="24"/>
          <w:szCs w:val="24"/>
          <w:lang w:val="en-US" w:eastAsia="ru-RU"/>
        </w:rPr>
        <w:t>altă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natură</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bazat</w:t>
      </w:r>
      <w:proofErr w:type="spellEnd"/>
      <w:r w:rsidRPr="006C5455">
        <w:rPr>
          <w:rFonts w:ascii="Times New Roman" w:eastAsia="Times New Roman" w:hAnsi="Times New Roman" w:cs="Times New Roman"/>
          <w:spacing w:val="2"/>
          <w:sz w:val="24"/>
          <w:szCs w:val="24"/>
          <w:lang w:val="en-US" w:eastAsia="ru-RU"/>
        </w:rPr>
        <w:t xml:space="preserve"> pe </w:t>
      </w:r>
      <w:proofErr w:type="spellStart"/>
      <w:r w:rsidRPr="006C5455">
        <w:rPr>
          <w:rFonts w:ascii="Times New Roman" w:eastAsia="Times New Roman" w:hAnsi="Times New Roman" w:cs="Times New Roman"/>
          <w:spacing w:val="2"/>
          <w:sz w:val="24"/>
          <w:szCs w:val="24"/>
          <w:lang w:val="en-US" w:eastAsia="ru-RU"/>
        </w:rPr>
        <w:t>evaluarea</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riscurilor</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profesionale</w:t>
      </w:r>
      <w:proofErr w:type="spellEnd"/>
      <w:r w:rsidRPr="006C5455">
        <w:rPr>
          <w:rFonts w:ascii="Times New Roman" w:eastAsia="Times New Roman" w:hAnsi="Times New Roman" w:cs="Times New Roman"/>
          <w:spacing w:val="2"/>
          <w:sz w:val="24"/>
          <w:szCs w:val="24"/>
          <w:lang w:val="en-US" w:eastAsia="ru-RU"/>
        </w:rPr>
        <w:t xml:space="preserve">, care </w:t>
      </w:r>
      <w:proofErr w:type="spellStart"/>
      <w:r w:rsidRPr="006C5455">
        <w:rPr>
          <w:rFonts w:ascii="Times New Roman" w:eastAsia="Times New Roman" w:hAnsi="Times New Roman" w:cs="Times New Roman"/>
          <w:spacing w:val="2"/>
          <w:sz w:val="24"/>
          <w:szCs w:val="24"/>
          <w:lang w:val="en-US" w:eastAsia="ru-RU"/>
        </w:rPr>
        <w:t>să</w:t>
      </w:r>
      <w:proofErr w:type="spellEnd"/>
      <w:r w:rsidRPr="006C5455">
        <w:rPr>
          <w:rFonts w:ascii="Times New Roman" w:eastAsia="Times New Roman" w:hAnsi="Times New Roman" w:cs="Times New Roman"/>
          <w:spacing w:val="2"/>
          <w:sz w:val="24"/>
          <w:szCs w:val="24"/>
          <w:lang w:val="en-US" w:eastAsia="ru-RU"/>
        </w:rPr>
        <w:t xml:space="preserve"> fie </w:t>
      </w:r>
      <w:proofErr w:type="spellStart"/>
      <w:r w:rsidRPr="006C5455">
        <w:rPr>
          <w:rFonts w:ascii="Times New Roman" w:eastAsia="Times New Roman" w:hAnsi="Times New Roman" w:cs="Times New Roman"/>
          <w:spacing w:val="2"/>
          <w:sz w:val="24"/>
          <w:szCs w:val="24"/>
          <w:lang w:val="en-US" w:eastAsia="ru-RU"/>
        </w:rPr>
        <w:t>aplicat</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corespunzător</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condiţiilor</w:t>
      </w:r>
      <w:proofErr w:type="spellEnd"/>
      <w:r w:rsidRPr="006C5455">
        <w:rPr>
          <w:rFonts w:ascii="Times New Roman" w:eastAsia="Times New Roman" w:hAnsi="Times New Roman" w:cs="Times New Roman"/>
          <w:spacing w:val="2"/>
          <w:sz w:val="24"/>
          <w:szCs w:val="24"/>
          <w:lang w:val="en-US" w:eastAsia="ru-RU"/>
        </w:rPr>
        <w:t xml:space="preserve"> de </w:t>
      </w:r>
      <w:proofErr w:type="spellStart"/>
      <w:r w:rsidRPr="006C5455">
        <w:rPr>
          <w:rFonts w:ascii="Times New Roman" w:eastAsia="Times New Roman" w:hAnsi="Times New Roman" w:cs="Times New Roman"/>
          <w:spacing w:val="2"/>
          <w:sz w:val="24"/>
          <w:szCs w:val="24"/>
          <w:lang w:val="en-US" w:eastAsia="ru-RU"/>
        </w:rPr>
        <w:t>lucru</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specifice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unităţii</w:t>
      </w:r>
      <w:proofErr w:type="spellEnd"/>
      <w:r w:rsidRPr="006C5455">
        <w:rPr>
          <w:rFonts w:ascii="Times New Roman" w:eastAsia="Times New Roman" w:hAnsi="Times New Roman" w:cs="Times New Roman"/>
          <w:spacing w:val="2"/>
          <w:sz w:val="24"/>
          <w:szCs w:val="24"/>
          <w:lang w:val="en-US" w:eastAsia="ru-RU"/>
        </w:rPr>
        <w:t>.</w:t>
      </w:r>
    </w:p>
    <w:p w14:paraId="2D8D5AC6" w14:textId="77777777" w:rsidR="00901C74" w:rsidRPr="006C5455" w:rsidRDefault="00901C74" w:rsidP="00AC5A5A">
      <w:pPr>
        <w:shd w:val="clear" w:color="auto" w:fill="FFFFFF"/>
        <w:spacing w:after="0" w:line="276" w:lineRule="auto"/>
        <w:ind w:firstLine="708"/>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Prin </w:t>
      </w:r>
      <w:proofErr w:type="spellStart"/>
      <w:r w:rsidRPr="006C5455">
        <w:rPr>
          <w:rFonts w:ascii="Times New Roman" w:eastAsia="Times New Roman" w:hAnsi="Times New Roman" w:cs="Times New Roman"/>
          <w:color w:val="202229"/>
          <w:spacing w:val="2"/>
          <w:sz w:val="24"/>
          <w:szCs w:val="24"/>
          <w:lang w:val="en-US" w:eastAsia="ru-RU"/>
        </w:rPr>
        <w:t>evaluarea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riscului</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înțelege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procesul</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estimare</w:t>
      </w:r>
      <w:proofErr w:type="spellEnd"/>
      <w:r w:rsidRPr="006C5455">
        <w:rPr>
          <w:rFonts w:ascii="Times New Roman" w:eastAsia="Times New Roman" w:hAnsi="Times New Roman" w:cs="Times New Roman"/>
          <w:color w:val="202229"/>
          <w:spacing w:val="2"/>
          <w:sz w:val="24"/>
          <w:szCs w:val="24"/>
          <w:lang w:val="en-US" w:eastAsia="ru-RU"/>
        </w:rPr>
        <w:t xml:space="preserve"> a </w:t>
      </w:r>
      <w:proofErr w:type="spellStart"/>
      <w:r w:rsidRPr="006C5455">
        <w:rPr>
          <w:rFonts w:ascii="Times New Roman" w:eastAsia="Times New Roman" w:hAnsi="Times New Roman" w:cs="Times New Roman"/>
          <w:color w:val="202229"/>
          <w:spacing w:val="2"/>
          <w:sz w:val="24"/>
          <w:szCs w:val="24"/>
          <w:lang w:val="en-US" w:eastAsia="ru-RU"/>
        </w:rPr>
        <w:t>celor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două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elemente</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bază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probabilitate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gravitate. </w:t>
      </w:r>
      <w:proofErr w:type="spellStart"/>
      <w:r w:rsidRPr="006C5455">
        <w:rPr>
          <w:rFonts w:ascii="Times New Roman" w:eastAsia="Times New Roman" w:hAnsi="Times New Roman" w:cs="Times New Roman"/>
          <w:color w:val="202229"/>
          <w:spacing w:val="2"/>
          <w:sz w:val="24"/>
          <w:szCs w:val="24"/>
          <w:lang w:val="en-US" w:eastAsia="ru-RU"/>
        </w:rPr>
        <w:t>Dacă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lucrătorul</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va</w:t>
      </w:r>
      <w:proofErr w:type="spellEnd"/>
      <w:r w:rsidRPr="006C5455">
        <w:rPr>
          <w:rFonts w:ascii="Times New Roman" w:eastAsia="Times New Roman" w:hAnsi="Times New Roman" w:cs="Times New Roman"/>
          <w:color w:val="202229"/>
          <w:spacing w:val="2"/>
          <w:sz w:val="24"/>
          <w:szCs w:val="24"/>
          <w:lang w:val="en-US" w:eastAsia="ru-RU"/>
        </w:rPr>
        <w:t xml:space="preserve"> fi </w:t>
      </w:r>
      <w:proofErr w:type="spellStart"/>
      <w:r w:rsidRPr="006C5455">
        <w:rPr>
          <w:rFonts w:ascii="Times New Roman" w:eastAsia="Times New Roman" w:hAnsi="Times New Roman" w:cs="Times New Roman"/>
          <w:color w:val="202229"/>
          <w:spacing w:val="2"/>
          <w:sz w:val="24"/>
          <w:szCs w:val="24"/>
          <w:lang w:val="en-US" w:eastAsia="ru-RU"/>
        </w:rPr>
        <w:t>instruit</w:t>
      </w:r>
      <w:proofErr w:type="spellEnd"/>
      <w:r w:rsidRPr="006C5455">
        <w:rPr>
          <w:rFonts w:ascii="Times New Roman" w:eastAsia="Times New Roman" w:hAnsi="Times New Roman" w:cs="Times New Roman"/>
          <w:color w:val="202229"/>
          <w:spacing w:val="2"/>
          <w:sz w:val="24"/>
          <w:szCs w:val="24"/>
          <w:lang w:val="en-US" w:eastAsia="ru-RU"/>
        </w:rPr>
        <w:t xml:space="preserve">, cu </w:t>
      </w:r>
      <w:proofErr w:type="spellStart"/>
      <w:r w:rsidRPr="006C5455">
        <w:rPr>
          <w:rFonts w:ascii="Times New Roman" w:eastAsia="Times New Roman" w:hAnsi="Times New Roman" w:cs="Times New Roman"/>
          <w:color w:val="202229"/>
          <w:spacing w:val="2"/>
          <w:sz w:val="24"/>
          <w:szCs w:val="24"/>
          <w:lang w:val="en-US" w:eastAsia="ru-RU"/>
        </w:rPr>
        <w:t>siguranţă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va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acorda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mai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multă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atenţie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aceasta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va</w:t>
      </w:r>
      <w:proofErr w:type="spellEnd"/>
      <w:r w:rsidRPr="006C5455">
        <w:rPr>
          <w:rFonts w:ascii="Times New Roman" w:eastAsia="Times New Roman" w:hAnsi="Times New Roman" w:cs="Times New Roman"/>
          <w:color w:val="202229"/>
          <w:spacing w:val="2"/>
          <w:sz w:val="24"/>
          <w:szCs w:val="24"/>
          <w:lang w:val="en-US" w:eastAsia="ru-RU"/>
        </w:rPr>
        <w:t xml:space="preserve"> reduce </w:t>
      </w:r>
      <w:proofErr w:type="spellStart"/>
      <w:r w:rsidRPr="006C5455">
        <w:rPr>
          <w:rFonts w:ascii="Times New Roman" w:eastAsia="Times New Roman" w:hAnsi="Times New Roman" w:cs="Times New Roman"/>
          <w:color w:val="202229"/>
          <w:spacing w:val="2"/>
          <w:sz w:val="24"/>
          <w:szCs w:val="24"/>
          <w:lang w:val="en-US" w:eastAsia="ru-RU"/>
        </w:rPr>
        <w:t>probabilitatea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provocării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unui</w:t>
      </w:r>
      <w:proofErr w:type="spellEnd"/>
      <w:r w:rsidRPr="006C5455">
        <w:rPr>
          <w:rFonts w:ascii="Times New Roman" w:eastAsia="Times New Roman" w:hAnsi="Times New Roman" w:cs="Times New Roman"/>
          <w:color w:val="202229"/>
          <w:spacing w:val="2"/>
          <w:sz w:val="24"/>
          <w:szCs w:val="24"/>
          <w:lang w:val="en-US" w:eastAsia="ru-RU"/>
        </w:rPr>
        <w:t xml:space="preserve"> accident de </w:t>
      </w:r>
      <w:proofErr w:type="spellStart"/>
      <w:r w:rsidRPr="006C5455">
        <w:rPr>
          <w:rFonts w:ascii="Times New Roman" w:eastAsia="Times New Roman" w:hAnsi="Times New Roman" w:cs="Times New Roman"/>
          <w:color w:val="202229"/>
          <w:spacing w:val="2"/>
          <w:sz w:val="24"/>
          <w:szCs w:val="24"/>
          <w:lang w:val="en-US" w:eastAsia="ru-RU"/>
        </w:rPr>
        <w:t>muncă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iar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dacă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lucrătorul</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va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primi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echipament</w:t>
      </w:r>
      <w:proofErr w:type="spellEnd"/>
      <w:r w:rsidRPr="006C5455">
        <w:rPr>
          <w:rFonts w:ascii="Times New Roman" w:eastAsia="Times New Roman" w:hAnsi="Times New Roman" w:cs="Times New Roman"/>
          <w:color w:val="202229"/>
          <w:spacing w:val="2"/>
          <w:sz w:val="24"/>
          <w:szCs w:val="24"/>
          <w:lang w:val="en-US" w:eastAsia="ru-RU"/>
        </w:rPr>
        <w:t xml:space="preserve"> individual de </w:t>
      </w:r>
      <w:proofErr w:type="spellStart"/>
      <w:r w:rsidRPr="006C5455">
        <w:rPr>
          <w:rFonts w:ascii="Times New Roman" w:eastAsia="Times New Roman" w:hAnsi="Times New Roman" w:cs="Times New Roman"/>
          <w:color w:val="202229"/>
          <w:spacing w:val="2"/>
          <w:sz w:val="24"/>
          <w:szCs w:val="24"/>
          <w:lang w:val="en-US" w:eastAsia="ru-RU"/>
        </w:rPr>
        <w:t>protecţie</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va</w:t>
      </w:r>
      <w:proofErr w:type="spellEnd"/>
      <w:r w:rsidRPr="006C5455">
        <w:rPr>
          <w:rFonts w:ascii="Times New Roman" w:eastAsia="Times New Roman" w:hAnsi="Times New Roman" w:cs="Times New Roman"/>
          <w:color w:val="202229"/>
          <w:spacing w:val="2"/>
          <w:sz w:val="24"/>
          <w:szCs w:val="24"/>
          <w:lang w:val="en-US" w:eastAsia="ru-RU"/>
        </w:rPr>
        <w:t xml:space="preserve"> reduce </w:t>
      </w:r>
      <w:proofErr w:type="spellStart"/>
      <w:r w:rsidRPr="006C5455">
        <w:rPr>
          <w:rFonts w:ascii="Times New Roman" w:eastAsia="Times New Roman" w:hAnsi="Times New Roman" w:cs="Times New Roman"/>
          <w:color w:val="202229"/>
          <w:spacing w:val="2"/>
          <w:sz w:val="24"/>
          <w:szCs w:val="24"/>
          <w:lang w:val="en-US" w:eastAsia="ru-RU"/>
        </w:rPr>
        <w:t>gravitatea</w:t>
      </w:r>
      <w:proofErr w:type="spellEnd"/>
      <w:r w:rsidRPr="006C5455">
        <w:rPr>
          <w:rFonts w:ascii="Times New Roman" w:eastAsia="Times New Roman" w:hAnsi="Times New Roman" w:cs="Times New Roman"/>
          <w:color w:val="202229"/>
          <w:spacing w:val="2"/>
          <w:sz w:val="24"/>
          <w:szCs w:val="24"/>
          <w:lang w:val="en-US" w:eastAsia="ru-RU"/>
        </w:rPr>
        <w:t xml:space="preserve">. </w:t>
      </w:r>
    </w:p>
    <w:p w14:paraId="22E017ED" w14:textId="77777777" w:rsidR="00901C74" w:rsidRPr="006C5455" w:rsidRDefault="00901C74" w:rsidP="00AC5A5A">
      <w:pPr>
        <w:shd w:val="clear" w:color="auto" w:fill="FFFFFF"/>
        <w:spacing w:after="0" w:line="276" w:lineRule="auto"/>
        <w:ind w:firstLine="708"/>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Nu </w:t>
      </w:r>
      <w:proofErr w:type="spellStart"/>
      <w:r w:rsidRPr="006C5455">
        <w:rPr>
          <w:rFonts w:ascii="Times New Roman" w:eastAsia="Times New Roman" w:hAnsi="Times New Roman" w:cs="Times New Roman"/>
          <w:color w:val="202229"/>
          <w:spacing w:val="2"/>
          <w:sz w:val="24"/>
          <w:szCs w:val="24"/>
          <w:lang w:val="en-US" w:eastAsia="ru-RU"/>
        </w:rPr>
        <w:t>există</w:t>
      </w:r>
      <w:proofErr w:type="spellEnd"/>
      <w:r w:rsidRPr="006C5455">
        <w:rPr>
          <w:rFonts w:ascii="Times New Roman" w:eastAsia="Times New Roman" w:hAnsi="Times New Roman" w:cs="Times New Roman"/>
          <w:color w:val="202229"/>
          <w:spacing w:val="2"/>
          <w:sz w:val="24"/>
          <w:szCs w:val="24"/>
          <w:lang w:val="en-US" w:eastAsia="ru-RU"/>
        </w:rPr>
        <w:t xml:space="preserve"> o </w:t>
      </w:r>
      <w:proofErr w:type="spellStart"/>
      <w:r w:rsidRPr="006C5455">
        <w:rPr>
          <w:rFonts w:ascii="Times New Roman" w:eastAsia="Times New Roman" w:hAnsi="Times New Roman" w:cs="Times New Roman"/>
          <w:color w:val="202229"/>
          <w:spacing w:val="2"/>
          <w:sz w:val="24"/>
          <w:szCs w:val="24"/>
          <w:lang w:val="en-US" w:eastAsia="ru-RU"/>
        </w:rPr>
        <w:t>metodologie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unică</w:t>
      </w:r>
      <w:proofErr w:type="spellEnd"/>
      <w:r w:rsidRPr="006C5455">
        <w:rPr>
          <w:rFonts w:ascii="Times New Roman" w:eastAsia="Times New Roman" w:hAnsi="Times New Roman" w:cs="Times New Roman"/>
          <w:color w:val="202229"/>
          <w:spacing w:val="2"/>
          <w:sz w:val="24"/>
          <w:szCs w:val="24"/>
          <w:lang w:val="en-US" w:eastAsia="ru-RU"/>
        </w:rPr>
        <w:t>, „</w:t>
      </w:r>
      <w:proofErr w:type="spellStart"/>
      <w:r w:rsidRPr="006C5455">
        <w:rPr>
          <w:rFonts w:ascii="Times New Roman" w:eastAsia="Times New Roman" w:hAnsi="Times New Roman" w:cs="Times New Roman"/>
          <w:color w:val="202229"/>
          <w:spacing w:val="2"/>
          <w:sz w:val="24"/>
          <w:szCs w:val="24"/>
          <w:lang w:val="en-US" w:eastAsia="ru-RU"/>
        </w:rPr>
        <w:t>potrivită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pentru</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evaluarea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riscurilor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Fiecare</w:t>
      </w:r>
      <w:proofErr w:type="spellEnd"/>
      <w:r w:rsidRPr="006C5455">
        <w:rPr>
          <w:rFonts w:ascii="Times New Roman" w:eastAsia="Times New Roman" w:hAnsi="Times New Roman" w:cs="Times New Roman"/>
          <w:color w:val="202229"/>
          <w:spacing w:val="2"/>
          <w:sz w:val="24"/>
          <w:szCs w:val="24"/>
          <w:lang w:val="en-US" w:eastAsia="ru-RU"/>
        </w:rPr>
        <w:t xml:space="preserve"> evaluator </w:t>
      </w:r>
      <w:proofErr w:type="spellStart"/>
      <w:r w:rsidRPr="006C5455">
        <w:rPr>
          <w:rFonts w:ascii="Times New Roman" w:eastAsia="Times New Roman" w:hAnsi="Times New Roman" w:cs="Times New Roman"/>
          <w:color w:val="202229"/>
          <w:spacing w:val="2"/>
          <w:sz w:val="24"/>
          <w:szCs w:val="24"/>
          <w:lang w:val="en-US" w:eastAsia="ru-RU"/>
        </w:rPr>
        <w:t>își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alege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metoda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sa</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regulă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cuprinde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următoarele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etape</w:t>
      </w:r>
      <w:proofErr w:type="spellEnd"/>
      <w:r w:rsidRPr="006C5455">
        <w:rPr>
          <w:rFonts w:ascii="Times New Roman" w:eastAsia="Times New Roman" w:hAnsi="Times New Roman" w:cs="Times New Roman"/>
          <w:color w:val="202229"/>
          <w:spacing w:val="2"/>
          <w:sz w:val="24"/>
          <w:szCs w:val="24"/>
          <w:lang w:val="en-US" w:eastAsia="ru-RU"/>
        </w:rPr>
        <w:t>:</w:t>
      </w:r>
    </w:p>
    <w:p w14:paraId="0A02A935" w14:textId="77777777" w:rsidR="00901C74" w:rsidRPr="006C5455" w:rsidRDefault="00901C74" w:rsidP="00AC5A5A">
      <w:pPr>
        <w:shd w:val="clear" w:color="auto" w:fill="FFFFFF"/>
        <w:spacing w:after="0" w:line="276" w:lineRule="auto"/>
        <w:ind w:firstLine="567"/>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1. </w:t>
      </w:r>
      <w:proofErr w:type="spellStart"/>
      <w:r w:rsidRPr="006C5455">
        <w:rPr>
          <w:rFonts w:ascii="Times New Roman" w:eastAsia="Times New Roman" w:hAnsi="Times New Roman" w:cs="Times New Roman"/>
          <w:color w:val="202229"/>
          <w:spacing w:val="2"/>
          <w:sz w:val="24"/>
          <w:szCs w:val="24"/>
          <w:lang w:val="en-US" w:eastAsia="ru-RU"/>
        </w:rPr>
        <w:t>Colectarea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informaţiei</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indică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locul</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muncă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w:t>
      </w:r>
      <w:proofErr w:type="spellStart"/>
      <w:r w:rsidRPr="006C5455">
        <w:rPr>
          <w:rFonts w:ascii="Times New Roman" w:eastAsia="Times New Roman" w:hAnsi="Times New Roman" w:cs="Times New Roman"/>
          <w:color w:val="202229"/>
          <w:spacing w:val="2"/>
          <w:sz w:val="24"/>
          <w:szCs w:val="24"/>
          <w:lang w:val="en-US" w:eastAsia="ru-RU"/>
        </w:rPr>
        <w:t>sau</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desfăşoară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activităţile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ce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fel</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echipamente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tehnice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materiale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procedee</w:t>
      </w:r>
      <w:proofErr w:type="spellEnd"/>
      <w:r w:rsidRPr="006C5455">
        <w:rPr>
          <w:rFonts w:ascii="Times New Roman" w:eastAsia="Times New Roman" w:hAnsi="Times New Roman" w:cs="Times New Roman"/>
          <w:color w:val="202229"/>
          <w:spacing w:val="2"/>
          <w:sz w:val="24"/>
          <w:szCs w:val="24"/>
          <w:lang w:val="en-US" w:eastAsia="ru-RU"/>
        </w:rPr>
        <w:t xml:space="preserve"> sunt </w:t>
      </w:r>
      <w:proofErr w:type="spellStart"/>
      <w:r w:rsidRPr="006C5455">
        <w:rPr>
          <w:rFonts w:ascii="Times New Roman" w:eastAsia="Times New Roman" w:hAnsi="Times New Roman" w:cs="Times New Roman"/>
          <w:color w:val="202229"/>
          <w:spacing w:val="2"/>
          <w:sz w:val="24"/>
          <w:szCs w:val="24"/>
          <w:lang w:val="en-US" w:eastAsia="ru-RU"/>
        </w:rPr>
        <w:t>utilizate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ce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sarcini</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muncă</w:t>
      </w:r>
      <w:proofErr w:type="spellEnd"/>
      <w:r w:rsidRPr="006C5455">
        <w:rPr>
          <w:rFonts w:ascii="Times New Roman" w:eastAsia="Times New Roman" w:hAnsi="Times New Roman" w:cs="Times New Roman"/>
          <w:color w:val="202229"/>
          <w:spacing w:val="2"/>
          <w:sz w:val="24"/>
          <w:szCs w:val="24"/>
          <w:lang w:val="en-US" w:eastAsia="ru-RU"/>
        </w:rPr>
        <w:t xml:space="preserve"> sunt </w:t>
      </w:r>
      <w:proofErr w:type="spellStart"/>
      <w:r w:rsidRPr="006C5455">
        <w:rPr>
          <w:rFonts w:ascii="Times New Roman" w:eastAsia="Times New Roman" w:hAnsi="Times New Roman" w:cs="Times New Roman"/>
          <w:color w:val="202229"/>
          <w:spacing w:val="2"/>
          <w:sz w:val="24"/>
          <w:szCs w:val="24"/>
          <w:lang w:val="en-US" w:eastAsia="ru-RU"/>
        </w:rPr>
        <w:t>realizate</w:t>
      </w:r>
      <w:proofErr w:type="spellEnd"/>
      <w:r w:rsidRPr="006C5455">
        <w:rPr>
          <w:rFonts w:ascii="Times New Roman" w:eastAsia="Times New Roman" w:hAnsi="Times New Roman" w:cs="Times New Roman"/>
          <w:color w:val="202229"/>
          <w:spacing w:val="2"/>
          <w:sz w:val="24"/>
          <w:szCs w:val="24"/>
          <w:lang w:val="en-US" w:eastAsia="ru-RU"/>
        </w:rPr>
        <w:t>.</w:t>
      </w:r>
    </w:p>
    <w:p w14:paraId="2321FC05" w14:textId="77777777" w:rsidR="00901C74" w:rsidRPr="006C5455" w:rsidRDefault="00901C74" w:rsidP="00AC5A5A">
      <w:pPr>
        <w:shd w:val="clear" w:color="auto" w:fill="FFFFFF"/>
        <w:spacing w:after="0" w:line="276" w:lineRule="auto"/>
        <w:ind w:firstLine="567"/>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2. </w:t>
      </w:r>
      <w:proofErr w:type="spellStart"/>
      <w:r w:rsidRPr="006C5455">
        <w:rPr>
          <w:rFonts w:ascii="Times New Roman" w:eastAsia="Times New Roman" w:hAnsi="Times New Roman" w:cs="Times New Roman"/>
          <w:color w:val="202229"/>
          <w:spacing w:val="2"/>
          <w:sz w:val="24"/>
          <w:szCs w:val="24"/>
          <w:lang w:val="en-US" w:eastAsia="ru-RU"/>
        </w:rPr>
        <w:t>Identificarea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pericolelor</w:t>
      </w:r>
      <w:proofErr w:type="spellEnd"/>
      <w:r w:rsidRPr="006C5455">
        <w:rPr>
          <w:rFonts w:ascii="Times New Roman" w:eastAsia="Times New Roman" w:hAnsi="Times New Roman" w:cs="Times New Roman"/>
          <w:color w:val="202229"/>
          <w:spacing w:val="2"/>
          <w:sz w:val="24"/>
          <w:szCs w:val="24"/>
          <w:lang w:val="en-US" w:eastAsia="ru-RU"/>
        </w:rPr>
        <w:t xml:space="preserve">, a </w:t>
      </w:r>
      <w:proofErr w:type="spellStart"/>
      <w:r w:rsidRPr="006C5455">
        <w:rPr>
          <w:rFonts w:ascii="Times New Roman" w:eastAsia="Times New Roman" w:hAnsi="Times New Roman" w:cs="Times New Roman"/>
          <w:color w:val="202229"/>
          <w:spacing w:val="2"/>
          <w:sz w:val="24"/>
          <w:szCs w:val="24"/>
          <w:lang w:val="en-US" w:eastAsia="ru-RU"/>
        </w:rPr>
        <w:t>riscurilor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Identificarea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surselor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posibile</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vătămare</w:t>
      </w:r>
      <w:proofErr w:type="spellEnd"/>
      <w:r w:rsidRPr="006C5455">
        <w:rPr>
          <w:rFonts w:ascii="Times New Roman" w:eastAsia="Times New Roman" w:hAnsi="Times New Roman" w:cs="Times New Roman"/>
          <w:color w:val="202229"/>
          <w:spacing w:val="2"/>
          <w:sz w:val="24"/>
          <w:szCs w:val="24"/>
          <w:lang w:val="en-US" w:eastAsia="ru-RU"/>
        </w:rPr>
        <w:t xml:space="preserve"> la </w:t>
      </w:r>
      <w:proofErr w:type="spellStart"/>
      <w:r w:rsidRPr="006C5455">
        <w:rPr>
          <w:rFonts w:ascii="Times New Roman" w:eastAsia="Times New Roman" w:hAnsi="Times New Roman" w:cs="Times New Roman"/>
          <w:color w:val="202229"/>
          <w:spacing w:val="2"/>
          <w:sz w:val="24"/>
          <w:szCs w:val="24"/>
          <w:lang w:val="en-US" w:eastAsia="ru-RU"/>
        </w:rPr>
        <w:t>locul</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muncă</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a </w:t>
      </w:r>
      <w:proofErr w:type="spellStart"/>
      <w:r w:rsidRPr="006C5455">
        <w:rPr>
          <w:rFonts w:ascii="Times New Roman" w:eastAsia="Times New Roman" w:hAnsi="Times New Roman" w:cs="Times New Roman"/>
          <w:color w:val="202229"/>
          <w:spacing w:val="2"/>
          <w:sz w:val="24"/>
          <w:szCs w:val="24"/>
          <w:lang w:val="en-US" w:eastAsia="ru-RU"/>
        </w:rPr>
        <w:t>lucrătorilor</w:t>
      </w:r>
      <w:proofErr w:type="spellEnd"/>
      <w:r w:rsidRPr="006C5455">
        <w:rPr>
          <w:rFonts w:ascii="Times New Roman" w:eastAsia="Times New Roman" w:hAnsi="Times New Roman" w:cs="Times New Roman"/>
          <w:color w:val="202229"/>
          <w:spacing w:val="2"/>
          <w:sz w:val="24"/>
          <w:szCs w:val="24"/>
          <w:lang w:val="en-US" w:eastAsia="ru-RU"/>
        </w:rPr>
        <w:t xml:space="preserve"> care pot fi </w:t>
      </w:r>
      <w:proofErr w:type="spellStart"/>
      <w:r w:rsidRPr="006C5455">
        <w:rPr>
          <w:rFonts w:ascii="Times New Roman" w:eastAsia="Times New Roman" w:hAnsi="Times New Roman" w:cs="Times New Roman"/>
          <w:color w:val="202229"/>
          <w:spacing w:val="2"/>
          <w:sz w:val="24"/>
          <w:szCs w:val="24"/>
          <w:lang w:val="en-US" w:eastAsia="ru-RU"/>
        </w:rPr>
        <w:t>expuşi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pericolelor</w:t>
      </w:r>
      <w:proofErr w:type="spellEnd"/>
      <w:r w:rsidRPr="006C5455">
        <w:rPr>
          <w:rFonts w:ascii="Times New Roman" w:eastAsia="Times New Roman" w:hAnsi="Times New Roman" w:cs="Times New Roman"/>
          <w:color w:val="202229"/>
          <w:spacing w:val="2"/>
          <w:sz w:val="24"/>
          <w:szCs w:val="24"/>
          <w:lang w:val="en-US" w:eastAsia="ru-RU"/>
        </w:rPr>
        <w:t>.</w:t>
      </w:r>
    </w:p>
    <w:p w14:paraId="69CE1445" w14:textId="77777777" w:rsidR="00901C74" w:rsidRPr="006C5455" w:rsidRDefault="00901C74" w:rsidP="00AC5A5A">
      <w:pPr>
        <w:shd w:val="clear" w:color="auto" w:fill="FFFFFF"/>
        <w:spacing w:after="0" w:line="276" w:lineRule="auto"/>
        <w:ind w:firstLine="567"/>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3. </w:t>
      </w:r>
      <w:proofErr w:type="spellStart"/>
      <w:r w:rsidRPr="006C5455">
        <w:rPr>
          <w:rFonts w:ascii="Times New Roman" w:eastAsia="Times New Roman" w:hAnsi="Times New Roman" w:cs="Times New Roman"/>
          <w:color w:val="202229"/>
          <w:spacing w:val="2"/>
          <w:sz w:val="24"/>
          <w:szCs w:val="24"/>
          <w:lang w:val="en-US" w:eastAsia="ru-RU"/>
        </w:rPr>
        <w:t>Evaluarea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riscurilor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gravitatea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unor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posibile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vătămări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probabilitatea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producerii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acestora</w:t>
      </w:r>
      <w:proofErr w:type="spellEnd"/>
      <w:r w:rsidRPr="006C5455">
        <w:rPr>
          <w:rFonts w:ascii="Times New Roman" w:eastAsia="Times New Roman" w:hAnsi="Times New Roman" w:cs="Times New Roman"/>
          <w:color w:val="202229"/>
          <w:spacing w:val="2"/>
          <w:sz w:val="24"/>
          <w:szCs w:val="24"/>
          <w:lang w:val="en-US" w:eastAsia="ru-RU"/>
        </w:rPr>
        <w:t>).</w:t>
      </w:r>
    </w:p>
    <w:p w14:paraId="21EC8DB5" w14:textId="77777777" w:rsidR="00901C74" w:rsidRPr="006C5455" w:rsidRDefault="00901C74" w:rsidP="00AC5A5A">
      <w:pPr>
        <w:shd w:val="clear" w:color="auto" w:fill="FFFFFF"/>
        <w:spacing w:after="0" w:line="276" w:lineRule="auto"/>
        <w:ind w:firstLine="567"/>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4. </w:t>
      </w:r>
      <w:proofErr w:type="spellStart"/>
      <w:r w:rsidRPr="006C5455">
        <w:rPr>
          <w:rFonts w:ascii="Times New Roman" w:eastAsia="Times New Roman" w:hAnsi="Times New Roman" w:cs="Times New Roman"/>
          <w:color w:val="202229"/>
          <w:spacing w:val="2"/>
          <w:sz w:val="24"/>
          <w:szCs w:val="24"/>
          <w:lang w:val="en-US" w:eastAsia="ru-RU"/>
        </w:rPr>
        <w:t>Stabilirea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acţiunilor</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prevenire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Identificarea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măsurilor</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necesare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pentru</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eliminarea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sau</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ţinerea</w:t>
      </w:r>
      <w:proofErr w:type="spellEnd"/>
      <w:r w:rsidRPr="006C5455">
        <w:rPr>
          <w:rFonts w:ascii="Times New Roman" w:eastAsia="Times New Roman" w:hAnsi="Times New Roman" w:cs="Times New Roman"/>
          <w:color w:val="202229"/>
          <w:spacing w:val="2"/>
          <w:sz w:val="24"/>
          <w:szCs w:val="24"/>
          <w:lang w:val="en-US" w:eastAsia="ru-RU"/>
        </w:rPr>
        <w:t xml:space="preserve"> sub control a </w:t>
      </w:r>
      <w:proofErr w:type="spellStart"/>
      <w:r w:rsidRPr="006C5455">
        <w:rPr>
          <w:rFonts w:ascii="Times New Roman" w:eastAsia="Times New Roman" w:hAnsi="Times New Roman" w:cs="Times New Roman"/>
          <w:color w:val="202229"/>
          <w:spacing w:val="2"/>
          <w:sz w:val="24"/>
          <w:szCs w:val="24"/>
          <w:lang w:val="en-US" w:eastAsia="ru-RU"/>
        </w:rPr>
        <w:t>riscurilor</w:t>
      </w:r>
      <w:proofErr w:type="spellEnd"/>
      <w:r w:rsidRPr="006C5455">
        <w:rPr>
          <w:rFonts w:ascii="Times New Roman" w:eastAsia="Times New Roman" w:hAnsi="Times New Roman" w:cs="Times New Roman"/>
          <w:color w:val="202229"/>
          <w:spacing w:val="2"/>
          <w:sz w:val="24"/>
          <w:szCs w:val="24"/>
          <w:lang w:val="en-US" w:eastAsia="ru-RU"/>
        </w:rPr>
        <w:t>.</w:t>
      </w:r>
    </w:p>
    <w:p w14:paraId="0B052F26" w14:textId="77777777" w:rsidR="00901C74" w:rsidRPr="006C5455" w:rsidRDefault="00901C74" w:rsidP="00AC5A5A">
      <w:pPr>
        <w:shd w:val="clear" w:color="auto" w:fill="FFFFFF"/>
        <w:spacing w:after="0" w:line="276" w:lineRule="auto"/>
        <w:ind w:firstLine="567"/>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5. </w:t>
      </w:r>
      <w:proofErr w:type="spellStart"/>
      <w:r w:rsidRPr="006C5455">
        <w:rPr>
          <w:rFonts w:ascii="Times New Roman" w:eastAsia="Times New Roman" w:hAnsi="Times New Roman" w:cs="Times New Roman"/>
          <w:color w:val="202229"/>
          <w:spacing w:val="2"/>
          <w:sz w:val="24"/>
          <w:szCs w:val="24"/>
          <w:lang w:val="en-US" w:eastAsia="ru-RU"/>
        </w:rPr>
        <w:t>Aplicarea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măsurilor</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prevenire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protecţie</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realizează</w:t>
      </w:r>
      <w:proofErr w:type="spellEnd"/>
      <w:r w:rsidRPr="006C5455">
        <w:rPr>
          <w:rFonts w:ascii="Times New Roman" w:eastAsia="Times New Roman" w:hAnsi="Times New Roman" w:cs="Times New Roman"/>
          <w:color w:val="202229"/>
          <w:spacing w:val="2"/>
          <w:sz w:val="24"/>
          <w:szCs w:val="24"/>
          <w:lang w:val="en-US" w:eastAsia="ru-RU"/>
        </w:rPr>
        <w:t xml:space="preserve"> pe </w:t>
      </w:r>
      <w:proofErr w:type="spellStart"/>
      <w:r w:rsidRPr="006C5455">
        <w:rPr>
          <w:rFonts w:ascii="Times New Roman" w:eastAsia="Times New Roman" w:hAnsi="Times New Roman" w:cs="Times New Roman"/>
          <w:color w:val="202229"/>
          <w:spacing w:val="2"/>
          <w:sz w:val="24"/>
          <w:szCs w:val="24"/>
          <w:lang w:val="en-US" w:eastAsia="ru-RU"/>
        </w:rPr>
        <w:t>baza</w:t>
      </w:r>
      <w:proofErr w:type="spellEnd"/>
      <w:r w:rsidRPr="006C5455">
        <w:rPr>
          <w:rFonts w:ascii="Times New Roman" w:eastAsia="Times New Roman" w:hAnsi="Times New Roman" w:cs="Times New Roman"/>
          <w:color w:val="202229"/>
          <w:spacing w:val="2"/>
          <w:sz w:val="24"/>
          <w:szCs w:val="24"/>
          <w:lang w:val="en-US" w:eastAsia="ru-RU"/>
        </w:rPr>
        <w:t xml:space="preserve"> </w:t>
      </w:r>
      <w:hyperlink r:id="rId8" w:tgtFrame="_self" w:history="1">
        <w:proofErr w:type="spellStart"/>
        <w:r w:rsidRPr="006C5455">
          <w:rPr>
            <w:rFonts w:ascii="Times New Roman" w:eastAsia="Times New Roman" w:hAnsi="Times New Roman" w:cs="Times New Roman"/>
            <w:spacing w:val="2"/>
            <w:sz w:val="24"/>
            <w:szCs w:val="24"/>
            <w:lang w:val="en-US" w:eastAsia="ru-RU"/>
          </w:rPr>
          <w:t>planului</w:t>
        </w:r>
        <w:proofErr w:type="spellEnd"/>
        <w:r w:rsidRPr="006C5455">
          <w:rPr>
            <w:rFonts w:ascii="Times New Roman" w:eastAsia="Times New Roman" w:hAnsi="Times New Roman" w:cs="Times New Roman"/>
            <w:spacing w:val="2"/>
            <w:sz w:val="24"/>
            <w:szCs w:val="24"/>
            <w:lang w:val="en-US" w:eastAsia="ru-RU"/>
          </w:rPr>
          <w:t xml:space="preserve"> de </w:t>
        </w:r>
        <w:proofErr w:type="spellStart"/>
        <w:r w:rsidRPr="006C5455">
          <w:rPr>
            <w:rFonts w:ascii="Times New Roman" w:eastAsia="Times New Roman" w:hAnsi="Times New Roman" w:cs="Times New Roman"/>
            <w:spacing w:val="2"/>
            <w:sz w:val="24"/>
            <w:szCs w:val="24"/>
            <w:lang w:val="en-US" w:eastAsia="ru-RU"/>
          </w:rPr>
          <w:t>protecţie</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şi</w:t>
        </w:r>
        <w:proofErr w:type="spellEnd"/>
        <w:r w:rsidRPr="006C5455">
          <w:rPr>
            <w:rFonts w:ascii="Times New Roman" w:eastAsia="Times New Roman" w:hAnsi="Times New Roman" w:cs="Times New Roman"/>
            <w:spacing w:val="2"/>
            <w:sz w:val="24"/>
            <w:szCs w:val="24"/>
            <w:lang w:val="en-US" w:eastAsia="ru-RU"/>
          </w:rPr>
          <w:t xml:space="preserve"> </w:t>
        </w:r>
        <w:proofErr w:type="spellStart"/>
        <w:r w:rsidRPr="006C5455">
          <w:rPr>
            <w:rFonts w:ascii="Times New Roman" w:eastAsia="Times New Roman" w:hAnsi="Times New Roman" w:cs="Times New Roman"/>
            <w:spacing w:val="2"/>
            <w:sz w:val="24"/>
            <w:szCs w:val="24"/>
            <w:lang w:val="en-US" w:eastAsia="ru-RU"/>
          </w:rPr>
          <w:t>prevenire</w:t>
        </w:r>
        <w:proofErr w:type="spellEnd"/>
      </w:hyperlink>
      <w:r w:rsidRPr="006C5455">
        <w:rPr>
          <w:rFonts w:ascii="Times New Roman" w:eastAsia="Times New Roman" w:hAnsi="Times New Roman" w:cs="Times New Roman"/>
          <w:spacing w:val="2"/>
          <w:sz w:val="24"/>
          <w:szCs w:val="24"/>
          <w:lang w:val="ro-RO" w:eastAsia="ru-RU"/>
        </w:rPr>
        <w:t xml:space="preserve"> </w:t>
      </w:r>
      <w:r w:rsidRPr="006C5455">
        <w:rPr>
          <w:rFonts w:ascii="Times New Roman" w:eastAsia="Times New Roman" w:hAnsi="Times New Roman" w:cs="Times New Roman"/>
          <w:color w:val="202229"/>
          <w:spacing w:val="2"/>
          <w:sz w:val="24"/>
          <w:szCs w:val="24"/>
          <w:lang w:val="en-US" w:eastAsia="ru-RU"/>
        </w:rPr>
        <w:t xml:space="preserve">care </w:t>
      </w:r>
      <w:proofErr w:type="spellStart"/>
      <w:r w:rsidRPr="006C5455">
        <w:rPr>
          <w:rFonts w:ascii="Times New Roman" w:eastAsia="Times New Roman" w:hAnsi="Times New Roman" w:cs="Times New Roman"/>
          <w:color w:val="202229"/>
          <w:spacing w:val="2"/>
          <w:sz w:val="24"/>
          <w:szCs w:val="24"/>
          <w:lang w:val="en-US" w:eastAsia="ru-RU"/>
        </w:rPr>
        <w:t>stabileşte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termenul</w:t>
      </w:r>
      <w:proofErr w:type="spellEnd"/>
      <w:r w:rsidRPr="006C5455">
        <w:rPr>
          <w:rFonts w:ascii="Times New Roman" w:eastAsia="Times New Roman" w:hAnsi="Times New Roman" w:cs="Times New Roman"/>
          <w:color w:val="202229"/>
          <w:spacing w:val="2"/>
          <w:sz w:val="24"/>
          <w:szCs w:val="24"/>
          <w:lang w:val="en-US" w:eastAsia="ru-RU"/>
        </w:rPr>
        <w:t xml:space="preserve"> de </w:t>
      </w:r>
      <w:proofErr w:type="spellStart"/>
      <w:r w:rsidRPr="006C5455">
        <w:rPr>
          <w:rFonts w:ascii="Times New Roman" w:eastAsia="Times New Roman" w:hAnsi="Times New Roman" w:cs="Times New Roman"/>
          <w:color w:val="202229"/>
          <w:spacing w:val="2"/>
          <w:sz w:val="24"/>
          <w:szCs w:val="24"/>
          <w:lang w:val="en-US" w:eastAsia="ru-RU"/>
        </w:rPr>
        <w:t>realizare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persoanele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responsabile</w:t>
      </w:r>
      <w:proofErr w:type="spellEnd"/>
      <w:r w:rsidRPr="006C5455">
        <w:rPr>
          <w:rFonts w:ascii="Times New Roman" w:eastAsia="Times New Roman" w:hAnsi="Times New Roman" w:cs="Times New Roman"/>
          <w:color w:val="202229"/>
          <w:spacing w:val="2"/>
          <w:sz w:val="24"/>
          <w:szCs w:val="24"/>
          <w:lang w:val="en-US" w:eastAsia="ru-RU"/>
        </w:rPr>
        <w:t>.</w:t>
      </w:r>
    </w:p>
    <w:p w14:paraId="60EE88D7" w14:textId="77777777" w:rsidR="00901C74" w:rsidRPr="006C5455" w:rsidRDefault="00901C74" w:rsidP="00AC5A5A">
      <w:pPr>
        <w:shd w:val="clear" w:color="auto" w:fill="FFFFFF"/>
        <w:spacing w:after="75" w:line="276" w:lineRule="auto"/>
        <w:ind w:firstLine="567"/>
        <w:jc w:val="both"/>
        <w:rPr>
          <w:rFonts w:ascii="Times New Roman" w:eastAsia="Times New Roman" w:hAnsi="Times New Roman" w:cs="Times New Roman"/>
          <w:color w:val="202229"/>
          <w:spacing w:val="2"/>
          <w:sz w:val="24"/>
          <w:szCs w:val="24"/>
          <w:lang w:val="en-US" w:eastAsia="ru-RU"/>
        </w:rPr>
      </w:pPr>
      <w:r w:rsidRPr="006C5455">
        <w:rPr>
          <w:rFonts w:ascii="Times New Roman" w:eastAsia="Times New Roman" w:hAnsi="Times New Roman" w:cs="Times New Roman"/>
          <w:color w:val="202229"/>
          <w:spacing w:val="2"/>
          <w:sz w:val="24"/>
          <w:szCs w:val="24"/>
          <w:lang w:val="en-US" w:eastAsia="ru-RU"/>
        </w:rPr>
        <w:t xml:space="preserve">6. </w:t>
      </w:r>
      <w:proofErr w:type="spellStart"/>
      <w:r w:rsidRPr="006C5455">
        <w:rPr>
          <w:rFonts w:ascii="Times New Roman" w:eastAsia="Times New Roman" w:hAnsi="Times New Roman" w:cs="Times New Roman"/>
          <w:color w:val="202229"/>
          <w:spacing w:val="2"/>
          <w:sz w:val="24"/>
          <w:szCs w:val="24"/>
          <w:lang w:val="en-US" w:eastAsia="ru-RU"/>
        </w:rPr>
        <w:t>Monitorizarea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revizuirea</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Rezultatele</w:t>
      </w:r>
      <w:proofErr w:type="spellEnd"/>
      <w:r w:rsidRPr="006C5455">
        <w:rPr>
          <w:rFonts w:ascii="Times New Roman" w:eastAsia="Times New Roman" w:hAnsi="Times New Roman" w:cs="Times New Roman"/>
          <w:color w:val="202229"/>
          <w:spacing w:val="2"/>
          <w:sz w:val="24"/>
          <w:szCs w:val="24"/>
          <w:lang w:val="en-US" w:eastAsia="ru-RU"/>
        </w:rPr>
        <w:t xml:space="preserve"> </w:t>
      </w:r>
      <w:proofErr w:type="spellStart"/>
      <w:r w:rsidRPr="006C5455">
        <w:rPr>
          <w:rFonts w:ascii="Times New Roman" w:eastAsia="Times New Roman" w:hAnsi="Times New Roman" w:cs="Times New Roman"/>
          <w:color w:val="202229"/>
          <w:spacing w:val="2"/>
          <w:sz w:val="24"/>
          <w:szCs w:val="24"/>
          <w:lang w:val="en-US" w:eastAsia="ru-RU"/>
        </w:rPr>
        <w:t>evaluării</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monitorizează</w:t>
      </w:r>
      <w:proofErr w:type="spellEnd"/>
      <w:r w:rsidRPr="006C5455">
        <w:rPr>
          <w:rFonts w:ascii="Times New Roman" w:eastAsia="Times New Roman" w:hAnsi="Times New Roman" w:cs="Times New Roman"/>
          <w:color w:val="202229"/>
          <w:spacing w:val="2"/>
          <w:sz w:val="24"/>
          <w:szCs w:val="24"/>
          <w:lang w:val="en-US" w:eastAsia="ru-RU"/>
        </w:rPr>
        <w:t xml:space="preserve"> permanent </w:t>
      </w:r>
      <w:proofErr w:type="spellStart"/>
      <w:r w:rsidRPr="006C5455">
        <w:rPr>
          <w:rFonts w:ascii="Times New Roman" w:eastAsia="Times New Roman" w:hAnsi="Times New Roman" w:cs="Times New Roman"/>
          <w:color w:val="202229"/>
          <w:spacing w:val="2"/>
          <w:sz w:val="24"/>
          <w:szCs w:val="24"/>
          <w:lang w:val="en-US" w:eastAsia="ru-RU"/>
        </w:rPr>
        <w:t>şi</w:t>
      </w:r>
      <w:proofErr w:type="spellEnd"/>
      <w:r w:rsidRPr="006C5455">
        <w:rPr>
          <w:rFonts w:ascii="Times New Roman" w:eastAsia="Times New Roman" w:hAnsi="Times New Roman" w:cs="Times New Roman"/>
          <w:color w:val="202229"/>
          <w:spacing w:val="2"/>
          <w:sz w:val="24"/>
          <w:szCs w:val="24"/>
          <w:lang w:val="en-US" w:eastAsia="ru-RU"/>
        </w:rPr>
        <w:t xml:space="preserve"> se </w:t>
      </w:r>
      <w:proofErr w:type="spellStart"/>
      <w:r w:rsidRPr="006C5455">
        <w:rPr>
          <w:rFonts w:ascii="Times New Roman" w:eastAsia="Times New Roman" w:hAnsi="Times New Roman" w:cs="Times New Roman"/>
          <w:color w:val="202229"/>
          <w:spacing w:val="2"/>
          <w:sz w:val="24"/>
          <w:szCs w:val="24"/>
          <w:lang w:val="en-US" w:eastAsia="ru-RU"/>
        </w:rPr>
        <w:t>revizuiesc</w:t>
      </w:r>
      <w:proofErr w:type="spellEnd"/>
      <w:r w:rsidRPr="006C5455">
        <w:rPr>
          <w:rFonts w:ascii="Times New Roman" w:eastAsia="Times New Roman" w:hAnsi="Times New Roman" w:cs="Times New Roman"/>
          <w:color w:val="202229"/>
          <w:spacing w:val="2"/>
          <w:sz w:val="24"/>
          <w:szCs w:val="24"/>
          <w:lang w:val="en-US" w:eastAsia="ru-RU"/>
        </w:rPr>
        <w:t>.</w:t>
      </w:r>
    </w:p>
    <w:p w14:paraId="3A04773F" w14:textId="77777777" w:rsidR="00901C74" w:rsidRPr="00B34559" w:rsidRDefault="00901C74" w:rsidP="00AC5A5A">
      <w:pPr>
        <w:shd w:val="clear" w:color="auto" w:fill="FFFFFF"/>
        <w:spacing w:after="0" w:line="276" w:lineRule="auto"/>
        <w:ind w:firstLine="567"/>
        <w:jc w:val="both"/>
        <w:rPr>
          <w:rFonts w:ascii="Times New Roman" w:hAnsi="Times New Roman" w:cs="Times New Roman"/>
          <w:b/>
          <w:sz w:val="24"/>
          <w:szCs w:val="24"/>
          <w:lang w:val="en-US"/>
        </w:rPr>
      </w:pPr>
      <w:r w:rsidRPr="00B34559">
        <w:rPr>
          <w:rFonts w:ascii="Times New Roman" w:hAnsi="Times New Roman" w:cs="Times New Roman"/>
          <w:b/>
          <w:sz w:val="24"/>
          <w:szCs w:val="24"/>
          <w:lang w:val="en-US"/>
        </w:rPr>
        <w:t>E</w:t>
      </w:r>
      <w:r>
        <w:rPr>
          <w:rFonts w:ascii="Times New Roman" w:hAnsi="Times New Roman" w:cs="Times New Roman"/>
          <w:b/>
          <w:sz w:val="24"/>
          <w:szCs w:val="24"/>
          <w:lang w:val="ro-RO"/>
        </w:rPr>
        <w:t>valuarea propriu zisă.</w:t>
      </w:r>
    </w:p>
    <w:p w14:paraId="585F8F3E" w14:textId="77777777" w:rsidR="00901C74" w:rsidRPr="002B7E1B" w:rsidRDefault="00901C74" w:rsidP="00AC5A5A">
      <w:pPr>
        <w:shd w:val="clear" w:color="auto" w:fill="FFFFFF"/>
        <w:spacing w:after="0" w:line="276" w:lineRule="auto"/>
        <w:ind w:firstLine="567"/>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E</w:t>
      </w:r>
      <w:r>
        <w:rPr>
          <w:rFonts w:ascii="Times New Roman" w:hAnsi="Times New Roman" w:cs="Times New Roman"/>
          <w:sz w:val="24"/>
          <w:szCs w:val="24"/>
          <w:lang w:val="en-US"/>
        </w:rPr>
        <w:t>tapa</w:t>
      </w:r>
      <w:r w:rsidRPr="002B7E1B">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r w:rsidRPr="002B7E1B">
        <w:rPr>
          <w:rFonts w:ascii="Times New Roman" w:hAnsi="Times New Roman" w:cs="Times New Roman"/>
          <w:sz w:val="24"/>
          <w:szCs w:val="24"/>
          <w:lang w:val="en-US"/>
        </w:rPr>
        <w:t xml:space="preserve">Ce </w:t>
      </w:r>
      <w:proofErr w:type="spellStart"/>
      <w:r w:rsidRPr="002B7E1B">
        <w:rPr>
          <w:rFonts w:ascii="Times New Roman" w:hAnsi="Times New Roman" w:cs="Times New Roman"/>
          <w:sz w:val="24"/>
          <w:szCs w:val="24"/>
          <w:lang w:val="en-US"/>
        </w:rPr>
        <w:t>informaţii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colectate</w:t>
      </w:r>
      <w:proofErr w:type="spellEnd"/>
      <w:r w:rsidRPr="002B7E1B">
        <w:rPr>
          <w:rFonts w:ascii="Times New Roman" w:hAnsi="Times New Roman" w:cs="Times New Roman"/>
          <w:sz w:val="24"/>
          <w:szCs w:val="24"/>
          <w:lang w:val="en-US"/>
        </w:rPr>
        <w:t>?</w:t>
      </w:r>
    </w:p>
    <w:p w14:paraId="650711D1"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cunoscut</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următoarele</w:t>
      </w:r>
      <w:proofErr w:type="spellEnd"/>
      <w:r w:rsidRPr="002B7E1B">
        <w:rPr>
          <w:rFonts w:ascii="Times New Roman" w:hAnsi="Times New Roman" w:cs="Times New Roman"/>
          <w:sz w:val="24"/>
          <w:szCs w:val="24"/>
          <w:lang w:val="en-US"/>
        </w:rPr>
        <w:t xml:space="preserve">: </w:t>
      </w:r>
    </w:p>
    <w:p w14:paraId="5B436607"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locul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amplasare</w:t>
      </w:r>
      <w:proofErr w:type="spellEnd"/>
      <w:r>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locul</w:t>
      </w:r>
      <w:r>
        <w:rPr>
          <w:rFonts w:ascii="Times New Roman" w:hAnsi="Times New Roman" w:cs="Times New Roman"/>
          <w:sz w:val="24"/>
          <w:szCs w:val="24"/>
          <w:lang w:val="en-US"/>
        </w:rPr>
        <w:t>ui</w:t>
      </w:r>
      <w:proofErr w:type="spellEnd"/>
      <w:r>
        <w:rPr>
          <w:rFonts w:ascii="Times New Roman" w:hAnsi="Times New Roman" w:cs="Times New Roman"/>
          <w:sz w:val="24"/>
          <w:szCs w:val="24"/>
          <w:lang w:val="en-US"/>
        </w:rPr>
        <w:t xml:space="preserve"> d</w:t>
      </w:r>
      <w:r w:rsidRPr="002B7E1B">
        <w:rPr>
          <w:rFonts w:ascii="Times New Roman" w:hAnsi="Times New Roman" w:cs="Times New Roman"/>
          <w:sz w:val="24"/>
          <w:szCs w:val="24"/>
          <w:lang w:val="en-US"/>
        </w:rPr>
        <w:t xml:space="preserve">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unde</w:t>
      </w:r>
      <w:proofErr w:type="spellEnd"/>
      <w:r>
        <w:rPr>
          <w:rFonts w:ascii="Times New Roman" w:hAnsi="Times New Roman" w:cs="Times New Roman"/>
          <w:sz w:val="24"/>
          <w:szCs w:val="24"/>
          <w:lang w:val="en-US"/>
        </w:rPr>
        <w:t xml:space="preserve"> </w:t>
      </w:r>
      <w:r w:rsidRPr="002B7E1B">
        <w:rPr>
          <w:rFonts w:ascii="Times New Roman" w:hAnsi="Times New Roman" w:cs="Times New Roman"/>
          <w:sz w:val="24"/>
          <w:szCs w:val="24"/>
          <w:lang w:val="en-US"/>
        </w:rPr>
        <w:t xml:space="preserve">se </w:t>
      </w:r>
      <w:proofErr w:type="spellStart"/>
      <w:r w:rsidRPr="002B7E1B">
        <w:rPr>
          <w:rFonts w:ascii="Times New Roman" w:hAnsi="Times New Roman" w:cs="Times New Roman"/>
          <w:sz w:val="24"/>
          <w:szCs w:val="24"/>
          <w:lang w:val="en-US"/>
        </w:rPr>
        <w:t>desfăşoară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activităţile</w:t>
      </w:r>
      <w:proofErr w:type="spellEnd"/>
      <w:r w:rsidRPr="002B7E1B">
        <w:rPr>
          <w:rFonts w:ascii="Times New Roman" w:hAnsi="Times New Roman" w:cs="Times New Roman"/>
          <w:sz w:val="24"/>
          <w:szCs w:val="24"/>
          <w:lang w:val="en-US"/>
        </w:rPr>
        <w:t xml:space="preserve">; </w:t>
      </w:r>
    </w:p>
    <w:p w14:paraId="43ADF1FC"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cine </w:t>
      </w:r>
      <w:proofErr w:type="spellStart"/>
      <w:r w:rsidRPr="002B7E1B">
        <w:rPr>
          <w:rFonts w:ascii="Times New Roman" w:hAnsi="Times New Roman" w:cs="Times New Roman"/>
          <w:sz w:val="24"/>
          <w:szCs w:val="24"/>
          <w:lang w:val="en-US"/>
        </w:rPr>
        <w:t>lucrează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acolo</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acordă</w:t>
      </w:r>
      <w:proofErr w:type="spellEnd"/>
      <w:r>
        <w:rPr>
          <w:rFonts w:ascii="Times New Roman" w:hAnsi="Times New Roman" w:cs="Times New Roman"/>
          <w:sz w:val="24"/>
          <w:szCs w:val="24"/>
          <w:lang w:val="en-US"/>
        </w:rPr>
        <w:t xml:space="preserve"> </w:t>
      </w:r>
      <w:r w:rsidRPr="002B7E1B">
        <w:rPr>
          <w:rFonts w:ascii="Times New Roman" w:hAnsi="Times New Roman" w:cs="Times New Roman"/>
          <w:sz w:val="24"/>
          <w:szCs w:val="24"/>
          <w:lang w:val="en-US"/>
        </w:rPr>
        <w:t xml:space="preserve">o </w:t>
      </w:r>
      <w:proofErr w:type="spellStart"/>
      <w:r w:rsidRPr="002B7E1B">
        <w:rPr>
          <w:rFonts w:ascii="Times New Roman" w:hAnsi="Times New Roman" w:cs="Times New Roman"/>
          <w:sz w:val="24"/>
          <w:szCs w:val="24"/>
          <w:lang w:val="en-US"/>
        </w:rPr>
        <w:t>atenţie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specială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persoanelor</w:t>
      </w:r>
      <w:proofErr w:type="spellEnd"/>
      <w:r w:rsidRPr="002B7E1B">
        <w:rPr>
          <w:rFonts w:ascii="Times New Roman" w:hAnsi="Times New Roman" w:cs="Times New Roman"/>
          <w:sz w:val="24"/>
          <w:szCs w:val="24"/>
          <w:lang w:val="en-US"/>
        </w:rPr>
        <w:t xml:space="preserve"> care pot fi </w:t>
      </w:r>
      <w:proofErr w:type="spellStart"/>
      <w:r w:rsidRPr="002B7E1B">
        <w:rPr>
          <w:rFonts w:ascii="Times New Roman" w:hAnsi="Times New Roman" w:cs="Times New Roman"/>
          <w:sz w:val="24"/>
          <w:szCs w:val="24"/>
          <w:lang w:val="en-US"/>
        </w:rPr>
        <w:t>mai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grav</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afectate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cum sunt </w:t>
      </w:r>
      <w:proofErr w:type="spellStart"/>
      <w:r w:rsidRPr="002B7E1B">
        <w:rPr>
          <w:rFonts w:ascii="Times New Roman" w:hAnsi="Times New Roman" w:cs="Times New Roman"/>
          <w:sz w:val="24"/>
          <w:szCs w:val="24"/>
          <w:lang w:val="en-US"/>
        </w:rPr>
        <w:t>femeile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însărcinate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lucrătorii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tineri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lucrătorii</w:t>
      </w:r>
      <w:proofErr w:type="spellEnd"/>
      <w:r w:rsidRPr="002B7E1B">
        <w:rPr>
          <w:rFonts w:ascii="Times New Roman" w:hAnsi="Times New Roman" w:cs="Times New Roman"/>
          <w:sz w:val="24"/>
          <w:szCs w:val="24"/>
          <w:lang w:val="en-US"/>
        </w:rPr>
        <w:t xml:space="preserve"> cu </w:t>
      </w:r>
      <w:proofErr w:type="spellStart"/>
      <w:r w:rsidRPr="002B7E1B">
        <w:rPr>
          <w:rFonts w:ascii="Times New Roman" w:hAnsi="Times New Roman" w:cs="Times New Roman"/>
          <w:sz w:val="24"/>
          <w:szCs w:val="24"/>
          <w:lang w:val="en-US"/>
        </w:rPr>
        <w:t>disabilităţi</w:t>
      </w:r>
      <w:proofErr w:type="spellEnd"/>
      <w:r>
        <w:rPr>
          <w:rFonts w:ascii="Times New Roman" w:hAnsi="Times New Roman" w:cs="Times New Roman"/>
          <w:sz w:val="24"/>
          <w:szCs w:val="24"/>
          <w:lang w:val="en-US"/>
        </w:rPr>
        <w:t>;</w:t>
      </w:r>
      <w:r w:rsidRPr="002B7E1B">
        <w:rPr>
          <w:rFonts w:ascii="Times New Roman" w:hAnsi="Times New Roman" w:cs="Times New Roman"/>
          <w:sz w:val="24"/>
          <w:szCs w:val="24"/>
          <w:lang w:val="en-US"/>
        </w:rPr>
        <w:t xml:space="preserve"> </w:t>
      </w:r>
    </w:p>
    <w:p w14:paraId="0329296A"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fel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echipamente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tehnice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materiale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procedee</w:t>
      </w:r>
      <w:proofErr w:type="spellEnd"/>
      <w:r w:rsidRPr="002B7E1B">
        <w:rPr>
          <w:rFonts w:ascii="Times New Roman" w:hAnsi="Times New Roman" w:cs="Times New Roman"/>
          <w:sz w:val="24"/>
          <w:szCs w:val="24"/>
          <w:lang w:val="en-US"/>
        </w:rPr>
        <w:t xml:space="preserve"> sunt </w:t>
      </w:r>
      <w:proofErr w:type="spellStart"/>
      <w:r w:rsidRPr="002B7E1B">
        <w:rPr>
          <w:rFonts w:ascii="Times New Roman" w:hAnsi="Times New Roman" w:cs="Times New Roman"/>
          <w:sz w:val="24"/>
          <w:szCs w:val="24"/>
          <w:lang w:val="en-US"/>
        </w:rPr>
        <w:t>utilizate</w:t>
      </w:r>
      <w:proofErr w:type="spellEnd"/>
      <w:r w:rsidRPr="002B7E1B">
        <w:rPr>
          <w:rFonts w:ascii="Times New Roman" w:hAnsi="Times New Roman" w:cs="Times New Roman"/>
          <w:sz w:val="24"/>
          <w:szCs w:val="24"/>
          <w:lang w:val="en-US"/>
        </w:rPr>
        <w:t>;</w:t>
      </w:r>
    </w:p>
    <w:p w14:paraId="5D268B51"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sarcini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sunt </w:t>
      </w:r>
      <w:proofErr w:type="spellStart"/>
      <w:r w:rsidRPr="002B7E1B">
        <w:rPr>
          <w:rFonts w:ascii="Times New Roman" w:hAnsi="Times New Roman" w:cs="Times New Roman"/>
          <w:sz w:val="24"/>
          <w:szCs w:val="24"/>
          <w:lang w:val="en-US"/>
        </w:rPr>
        <w:t>realizate</w:t>
      </w:r>
      <w:proofErr w:type="spellEnd"/>
      <w:r w:rsidRPr="002B7E1B">
        <w:rPr>
          <w:rFonts w:ascii="Times New Roman" w:hAnsi="Times New Roman" w:cs="Times New Roman"/>
          <w:sz w:val="24"/>
          <w:szCs w:val="24"/>
          <w:lang w:val="en-US"/>
        </w:rPr>
        <w:t xml:space="preserve"> (de ex.,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ce mod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pe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perioadă</w:t>
      </w:r>
      <w:proofErr w:type="spellEnd"/>
      <w:r w:rsidRPr="002B7E1B">
        <w:rPr>
          <w:rFonts w:ascii="Times New Roman" w:hAnsi="Times New Roman" w:cs="Times New Roman"/>
          <w:sz w:val="24"/>
          <w:szCs w:val="24"/>
          <w:lang w:val="en-US"/>
        </w:rPr>
        <w:t xml:space="preserve"> sunt </w:t>
      </w:r>
      <w:proofErr w:type="spellStart"/>
      <w:r w:rsidRPr="002B7E1B">
        <w:rPr>
          <w:rFonts w:ascii="Times New Roman" w:hAnsi="Times New Roman" w:cs="Times New Roman"/>
          <w:sz w:val="24"/>
          <w:szCs w:val="24"/>
          <w:lang w:val="en-US"/>
        </w:rPr>
        <w:t>acestea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executate</w:t>
      </w:r>
      <w:proofErr w:type="spellEnd"/>
      <w:r w:rsidRPr="002B7E1B">
        <w:rPr>
          <w:rFonts w:ascii="Times New Roman" w:hAnsi="Times New Roman" w:cs="Times New Roman"/>
          <w:sz w:val="24"/>
          <w:szCs w:val="24"/>
          <w:lang w:val="en-US"/>
        </w:rPr>
        <w:t xml:space="preserve">); </w:t>
      </w:r>
    </w:p>
    <w:p w14:paraId="2ABB8B08"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pericole</w:t>
      </w:r>
      <w:proofErr w:type="spellEnd"/>
      <w:r w:rsidRPr="002B7E1B">
        <w:rPr>
          <w:rFonts w:ascii="Times New Roman" w:hAnsi="Times New Roman" w:cs="Times New Roman"/>
          <w:sz w:val="24"/>
          <w:szCs w:val="24"/>
          <w:lang w:val="en-US"/>
        </w:rPr>
        <w:t xml:space="preserve"> au </w:t>
      </w:r>
      <w:proofErr w:type="spellStart"/>
      <w:r w:rsidRPr="002B7E1B">
        <w:rPr>
          <w:rFonts w:ascii="Times New Roman" w:hAnsi="Times New Roman" w:cs="Times New Roman"/>
          <w:sz w:val="24"/>
          <w:szCs w:val="24"/>
          <w:lang w:val="en-US"/>
        </w:rPr>
        <w:t>fost</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deja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identificate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care sunt </w:t>
      </w:r>
      <w:proofErr w:type="spellStart"/>
      <w:r w:rsidRPr="002B7E1B">
        <w:rPr>
          <w:rFonts w:ascii="Times New Roman" w:hAnsi="Times New Roman" w:cs="Times New Roman"/>
          <w:sz w:val="24"/>
          <w:szCs w:val="24"/>
          <w:lang w:val="en-US"/>
        </w:rPr>
        <w:t>sursele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acestora</w:t>
      </w:r>
      <w:proofErr w:type="spellEnd"/>
      <w:r w:rsidRPr="002B7E1B">
        <w:rPr>
          <w:rFonts w:ascii="Times New Roman" w:hAnsi="Times New Roman" w:cs="Times New Roman"/>
          <w:sz w:val="24"/>
          <w:szCs w:val="24"/>
          <w:lang w:val="en-US"/>
        </w:rPr>
        <w:t xml:space="preserve">; • care sunt </w:t>
      </w:r>
      <w:proofErr w:type="spellStart"/>
      <w:r w:rsidRPr="002B7E1B">
        <w:rPr>
          <w:rFonts w:ascii="Times New Roman" w:hAnsi="Times New Roman" w:cs="Times New Roman"/>
          <w:sz w:val="24"/>
          <w:szCs w:val="24"/>
          <w:lang w:val="en-US"/>
        </w:rPr>
        <w:t>consecinţele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posibile</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pericolelor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existente</w:t>
      </w:r>
      <w:proofErr w:type="spellEnd"/>
      <w:r w:rsidRPr="002B7E1B">
        <w:rPr>
          <w:rFonts w:ascii="Times New Roman" w:hAnsi="Times New Roman" w:cs="Times New Roman"/>
          <w:sz w:val="24"/>
          <w:szCs w:val="24"/>
          <w:lang w:val="en-US"/>
        </w:rPr>
        <w:t xml:space="preserve">; </w:t>
      </w:r>
    </w:p>
    <w:p w14:paraId="77D16BE6"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măsuri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protecţie</w:t>
      </w:r>
      <w:proofErr w:type="spellEnd"/>
      <w:r w:rsidRPr="002B7E1B">
        <w:rPr>
          <w:rFonts w:ascii="Times New Roman" w:hAnsi="Times New Roman" w:cs="Times New Roman"/>
          <w:sz w:val="24"/>
          <w:szCs w:val="24"/>
          <w:lang w:val="en-US"/>
        </w:rPr>
        <w:t xml:space="preserve"> sunt </w:t>
      </w:r>
      <w:proofErr w:type="spellStart"/>
      <w:r w:rsidRPr="002B7E1B">
        <w:rPr>
          <w:rFonts w:ascii="Times New Roman" w:hAnsi="Times New Roman" w:cs="Times New Roman"/>
          <w:sz w:val="24"/>
          <w:szCs w:val="24"/>
          <w:lang w:val="en-US"/>
        </w:rPr>
        <w:t>aplicate</w:t>
      </w:r>
      <w:proofErr w:type="spellEnd"/>
      <w:r w:rsidRPr="002B7E1B">
        <w:rPr>
          <w:rFonts w:ascii="Times New Roman" w:hAnsi="Times New Roman" w:cs="Times New Roman"/>
          <w:sz w:val="24"/>
          <w:szCs w:val="24"/>
          <w:lang w:val="en-US"/>
        </w:rPr>
        <w:t xml:space="preserve">; </w:t>
      </w:r>
    </w:p>
    <w:p w14:paraId="38254706" w14:textId="77777777" w:rsidR="00901C74" w:rsidRDefault="00901C74" w:rsidP="00AC5A5A">
      <w:pPr>
        <w:shd w:val="clear" w:color="auto" w:fill="FFFFFF"/>
        <w:spacing w:after="0" w:line="276" w:lineRule="auto"/>
        <w:ind w:firstLine="567"/>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accidente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boli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tipuri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au </w:t>
      </w:r>
      <w:proofErr w:type="spellStart"/>
      <w:r w:rsidRPr="002B7E1B">
        <w:rPr>
          <w:rFonts w:ascii="Times New Roman" w:hAnsi="Times New Roman" w:cs="Times New Roman"/>
          <w:sz w:val="24"/>
          <w:szCs w:val="24"/>
          <w:lang w:val="en-US"/>
        </w:rPr>
        <w:t>fost</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raportate</w:t>
      </w:r>
      <w:proofErr w:type="spellEnd"/>
      <w:r w:rsidRPr="002B7E1B">
        <w:rPr>
          <w:rFonts w:ascii="Times New Roman" w:hAnsi="Times New Roman" w:cs="Times New Roman"/>
          <w:sz w:val="24"/>
          <w:szCs w:val="24"/>
          <w:lang w:val="en-US"/>
        </w:rPr>
        <w:t xml:space="preserve">; </w:t>
      </w:r>
    </w:p>
    <w:p w14:paraId="09227D63" w14:textId="77777777" w:rsidR="00901C74" w:rsidRPr="002B7E1B" w:rsidRDefault="00901C74" w:rsidP="00AC5A5A">
      <w:pPr>
        <w:shd w:val="clear" w:color="auto" w:fill="FFFFFF"/>
        <w:spacing w:after="0" w:line="276" w:lineRule="auto"/>
        <w:ind w:firstLine="567"/>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 xml:space="preserve">• care sunt </w:t>
      </w:r>
      <w:proofErr w:type="spellStart"/>
      <w:r w:rsidRPr="002B7E1B">
        <w:rPr>
          <w:rFonts w:ascii="Times New Roman" w:hAnsi="Times New Roman" w:cs="Times New Roman"/>
          <w:sz w:val="24"/>
          <w:szCs w:val="24"/>
          <w:lang w:val="en-US"/>
        </w:rPr>
        <w:t>prevederile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legale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reglementări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legătură</w:t>
      </w:r>
      <w:proofErr w:type="spellEnd"/>
      <w:r w:rsidRPr="002B7E1B">
        <w:rPr>
          <w:rFonts w:ascii="Times New Roman" w:hAnsi="Times New Roman" w:cs="Times New Roman"/>
          <w:sz w:val="24"/>
          <w:szCs w:val="24"/>
          <w:lang w:val="en-US"/>
        </w:rPr>
        <w:t xml:space="preserve"> cu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p>
    <w:p w14:paraId="0B30E807"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B34559">
        <w:rPr>
          <w:rFonts w:ascii="Times New Roman" w:hAnsi="Times New Roman" w:cs="Times New Roman"/>
          <w:b/>
          <w:sz w:val="24"/>
          <w:szCs w:val="24"/>
          <w:lang w:val="en-US"/>
        </w:rPr>
        <w:t xml:space="preserve">Cum pot fi </w:t>
      </w:r>
      <w:proofErr w:type="spellStart"/>
      <w:r w:rsidRPr="00B34559">
        <w:rPr>
          <w:rFonts w:ascii="Times New Roman" w:hAnsi="Times New Roman" w:cs="Times New Roman"/>
          <w:b/>
          <w:sz w:val="24"/>
          <w:szCs w:val="24"/>
          <w:lang w:val="en-US"/>
        </w:rPr>
        <w:t>culese</w:t>
      </w:r>
      <w:proofErr w:type="spellEnd"/>
      <w:r w:rsidRPr="00B34559">
        <w:rPr>
          <w:rFonts w:ascii="Times New Roman" w:hAnsi="Times New Roman" w:cs="Times New Roman"/>
          <w:b/>
          <w:sz w:val="24"/>
          <w:szCs w:val="24"/>
          <w:lang w:val="en-US"/>
        </w:rPr>
        <w:t xml:space="preserve"> </w:t>
      </w:r>
      <w:proofErr w:type="spellStart"/>
      <w:r w:rsidRPr="00B34559">
        <w:rPr>
          <w:rFonts w:ascii="Times New Roman" w:hAnsi="Times New Roman" w:cs="Times New Roman"/>
          <w:b/>
          <w:sz w:val="24"/>
          <w:szCs w:val="24"/>
          <w:lang w:val="en-US"/>
        </w:rPr>
        <w:t>aceste</w:t>
      </w:r>
      <w:proofErr w:type="spellEnd"/>
      <w:r w:rsidRPr="00B34559">
        <w:rPr>
          <w:rFonts w:ascii="Times New Roman" w:hAnsi="Times New Roman" w:cs="Times New Roman"/>
          <w:b/>
          <w:sz w:val="24"/>
          <w:szCs w:val="24"/>
          <w:lang w:val="en-US"/>
        </w:rPr>
        <w:t xml:space="preserve"> </w:t>
      </w:r>
      <w:proofErr w:type="spellStart"/>
      <w:r w:rsidRPr="00B34559">
        <w:rPr>
          <w:rFonts w:ascii="Times New Roman" w:hAnsi="Times New Roman" w:cs="Times New Roman"/>
          <w:b/>
          <w:sz w:val="24"/>
          <w:szCs w:val="24"/>
          <w:lang w:val="en-US"/>
        </w:rPr>
        <w:t>informaţii</w:t>
      </w:r>
      <w:proofErr w:type="spellEnd"/>
      <w:r w:rsidRPr="00B34559">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B34559">
        <w:rPr>
          <w:rFonts w:ascii="Times New Roman" w:hAnsi="Times New Roman" w:cs="Times New Roman"/>
          <w:sz w:val="24"/>
          <w:szCs w:val="24"/>
          <w:lang w:val="en-US"/>
        </w:rPr>
        <w:t xml:space="preserve">Care </w:t>
      </w:r>
      <w:proofErr w:type="spellStart"/>
      <w:r w:rsidRPr="00B34559">
        <w:rPr>
          <w:rFonts w:ascii="Times New Roman" w:hAnsi="Times New Roman" w:cs="Times New Roman"/>
          <w:sz w:val="24"/>
          <w:szCs w:val="24"/>
          <w:lang w:val="en-US"/>
        </w:rPr>
        <w:t>este</w:t>
      </w:r>
      <w:proofErr w:type="spellEnd"/>
      <w:r w:rsidRPr="00B34559">
        <w:rPr>
          <w:rFonts w:ascii="Times New Roman" w:hAnsi="Times New Roman" w:cs="Times New Roman"/>
          <w:sz w:val="24"/>
          <w:szCs w:val="24"/>
          <w:lang w:val="en-US"/>
        </w:rPr>
        <w:t xml:space="preserve"> </w:t>
      </w:r>
      <w:proofErr w:type="spellStart"/>
      <w:r w:rsidRPr="00B34559">
        <w:rPr>
          <w:rFonts w:ascii="Times New Roman" w:hAnsi="Times New Roman" w:cs="Times New Roman"/>
          <w:sz w:val="24"/>
          <w:szCs w:val="24"/>
          <w:lang w:val="en-US"/>
        </w:rPr>
        <w:t>necesarul</w:t>
      </w:r>
      <w:proofErr w:type="spellEnd"/>
      <w:r w:rsidRPr="00B34559">
        <w:rPr>
          <w:rFonts w:ascii="Times New Roman" w:hAnsi="Times New Roman" w:cs="Times New Roman"/>
          <w:sz w:val="24"/>
          <w:szCs w:val="24"/>
          <w:lang w:val="en-US"/>
        </w:rPr>
        <w:t xml:space="preserve"> de </w:t>
      </w:r>
      <w:proofErr w:type="spellStart"/>
      <w:r w:rsidRPr="00B34559">
        <w:rPr>
          <w:rFonts w:ascii="Times New Roman" w:hAnsi="Times New Roman" w:cs="Times New Roman"/>
          <w:sz w:val="24"/>
          <w:szCs w:val="24"/>
          <w:lang w:val="en-US"/>
        </w:rPr>
        <w:t>informații</w:t>
      </w:r>
      <w:proofErr w:type="spellEnd"/>
      <w:r w:rsidRPr="00B34559">
        <w:rPr>
          <w:rFonts w:ascii="Times New Roman" w:hAnsi="Times New Roman" w:cs="Times New Roman"/>
          <w:sz w:val="24"/>
          <w:szCs w:val="24"/>
          <w:lang w:val="en-US"/>
        </w:rPr>
        <w:t>:</w:t>
      </w:r>
      <w:r w:rsidRPr="002B7E1B">
        <w:rPr>
          <w:rFonts w:ascii="Times New Roman" w:hAnsi="Times New Roman" w:cs="Times New Roman"/>
          <w:sz w:val="24"/>
          <w:szCs w:val="24"/>
          <w:lang w:val="en-US"/>
        </w:rPr>
        <w:t xml:space="preserve"> </w:t>
      </w:r>
    </w:p>
    <w:p w14:paraId="6E421CB2"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•date </w:t>
      </w:r>
      <w:proofErr w:type="spellStart"/>
      <w:r w:rsidRPr="002B7E1B">
        <w:rPr>
          <w:rFonts w:ascii="Times New Roman" w:hAnsi="Times New Roman" w:cs="Times New Roman"/>
          <w:sz w:val="24"/>
          <w:szCs w:val="24"/>
          <w:lang w:val="en-US"/>
        </w:rPr>
        <w:t>tehnice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despre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echipamentele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materialele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substanţele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utilizate</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
    <w:p w14:paraId="7953D5CB"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proceduri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tehnice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instrucţiuni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lucru</w:t>
      </w:r>
      <w:proofErr w:type="spellEnd"/>
      <w:r w:rsidRPr="002B7E1B">
        <w:rPr>
          <w:rFonts w:ascii="Times New Roman" w:hAnsi="Times New Roman" w:cs="Times New Roman"/>
          <w:sz w:val="24"/>
          <w:szCs w:val="24"/>
          <w:lang w:val="en-US"/>
        </w:rPr>
        <w:t xml:space="preserve">; </w:t>
      </w:r>
    </w:p>
    <w:p w14:paraId="203DB3C6"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rezultatele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măsurătorilor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factorilor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nocivi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periculoşi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solicitare</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înregistrări</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accidentelor</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bolilor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w:t>
      </w:r>
    </w:p>
    <w:p w14:paraId="7A268379"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specificaţii</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proprietăţilor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substanţelor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chimice</w:t>
      </w:r>
      <w:proofErr w:type="spellEnd"/>
      <w:r w:rsidRPr="002B7E1B">
        <w:rPr>
          <w:rFonts w:ascii="Times New Roman" w:hAnsi="Times New Roman" w:cs="Times New Roman"/>
          <w:sz w:val="24"/>
          <w:szCs w:val="24"/>
          <w:lang w:val="en-US"/>
        </w:rPr>
        <w:t>; •</w:t>
      </w:r>
      <w:proofErr w:type="spellStart"/>
      <w:r w:rsidRPr="002B7E1B">
        <w:rPr>
          <w:rFonts w:ascii="Times New Roman" w:hAnsi="Times New Roman" w:cs="Times New Roman"/>
          <w:sz w:val="24"/>
          <w:szCs w:val="24"/>
          <w:lang w:val="en-US"/>
        </w:rPr>
        <w:t>prevederi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legale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standarde</w:t>
      </w:r>
      <w:proofErr w:type="spellEnd"/>
      <w:r w:rsidRPr="002B7E1B">
        <w:rPr>
          <w:rFonts w:ascii="Times New Roman" w:hAnsi="Times New Roman" w:cs="Times New Roman"/>
          <w:sz w:val="24"/>
          <w:szCs w:val="24"/>
          <w:lang w:val="en-US"/>
        </w:rPr>
        <w:t>;</w:t>
      </w:r>
    </w:p>
    <w:p w14:paraId="328EC347"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literatura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ştiinţifică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tehnică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Informaţiile</w:t>
      </w:r>
      <w:proofErr w:type="spellEnd"/>
      <w:r w:rsidRPr="002B7E1B">
        <w:rPr>
          <w:rFonts w:ascii="Times New Roman" w:hAnsi="Times New Roman" w:cs="Times New Roman"/>
          <w:sz w:val="24"/>
          <w:szCs w:val="24"/>
          <w:lang w:val="en-US"/>
        </w:rPr>
        <w:t xml:space="preserve"> pot fi </w:t>
      </w:r>
      <w:proofErr w:type="spellStart"/>
      <w:r w:rsidRPr="002B7E1B">
        <w:rPr>
          <w:rFonts w:ascii="Times New Roman" w:hAnsi="Times New Roman" w:cs="Times New Roman"/>
          <w:sz w:val="24"/>
          <w:szCs w:val="24"/>
          <w:lang w:val="en-US"/>
        </w:rPr>
        <w:t>obţinute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asemenea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prin</w:t>
      </w:r>
      <w:proofErr w:type="spellEnd"/>
      <w:r w:rsidRPr="002B7E1B">
        <w:rPr>
          <w:rFonts w:ascii="Times New Roman" w:hAnsi="Times New Roman" w:cs="Times New Roman"/>
          <w:sz w:val="24"/>
          <w:szCs w:val="24"/>
          <w:lang w:val="en-US"/>
        </w:rPr>
        <w:t>: •</w:t>
      </w:r>
      <w:proofErr w:type="spellStart"/>
      <w:r w:rsidRPr="002B7E1B">
        <w:rPr>
          <w:rFonts w:ascii="Times New Roman" w:hAnsi="Times New Roman" w:cs="Times New Roman"/>
          <w:sz w:val="24"/>
          <w:szCs w:val="24"/>
          <w:lang w:val="en-US"/>
        </w:rPr>
        <w:t>examinarea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mediului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w:t>
      </w:r>
    </w:p>
    <w:p w14:paraId="29E63A42"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examinarea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sarcinilor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efectuate</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w:t>
      </w:r>
      <w:proofErr w:type="spellStart"/>
      <w:r w:rsidRPr="002B7E1B">
        <w:rPr>
          <w:rFonts w:ascii="Times New Roman" w:hAnsi="Times New Roman" w:cs="Times New Roman"/>
          <w:sz w:val="24"/>
          <w:szCs w:val="24"/>
          <w:lang w:val="en-US"/>
        </w:rPr>
        <w:t>examinarea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sarcinilor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efectuate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afara </w:t>
      </w:r>
      <w:proofErr w:type="spellStart"/>
      <w:r w:rsidRPr="002B7E1B">
        <w:rPr>
          <w:rFonts w:ascii="Times New Roman" w:hAnsi="Times New Roman" w:cs="Times New Roman"/>
          <w:sz w:val="24"/>
          <w:szCs w:val="24"/>
          <w:lang w:val="en-US"/>
        </w:rPr>
        <w:t>locului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
    <w:p w14:paraId="0055CA0D"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discuţii</w:t>
      </w:r>
      <w:proofErr w:type="spellEnd"/>
      <w:r w:rsidRPr="002B7E1B">
        <w:rPr>
          <w:rFonts w:ascii="Times New Roman" w:hAnsi="Times New Roman" w:cs="Times New Roman"/>
          <w:sz w:val="24"/>
          <w:szCs w:val="24"/>
          <w:lang w:val="en-US"/>
        </w:rPr>
        <w:t xml:space="preserve"> cu </w:t>
      </w:r>
      <w:proofErr w:type="spellStart"/>
      <w:r w:rsidRPr="002B7E1B">
        <w:rPr>
          <w:rFonts w:ascii="Times New Roman" w:hAnsi="Times New Roman" w:cs="Times New Roman"/>
          <w:sz w:val="24"/>
          <w:szCs w:val="24"/>
          <w:lang w:val="en-US"/>
        </w:rPr>
        <w:t>angajaţii</w:t>
      </w:r>
      <w:proofErr w:type="spellEnd"/>
      <w:r w:rsidRPr="002B7E1B">
        <w:rPr>
          <w:rFonts w:ascii="Times New Roman" w:hAnsi="Times New Roman" w:cs="Times New Roman"/>
          <w:sz w:val="24"/>
          <w:szCs w:val="24"/>
          <w:lang w:val="en-US"/>
        </w:rPr>
        <w:t xml:space="preserve">; </w:t>
      </w:r>
    </w:p>
    <w:p w14:paraId="7635008D"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examinarea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factorilor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externi</w:t>
      </w:r>
      <w:proofErr w:type="spellEnd"/>
      <w:r w:rsidRPr="002B7E1B">
        <w:rPr>
          <w:rFonts w:ascii="Times New Roman" w:hAnsi="Times New Roman" w:cs="Times New Roman"/>
          <w:sz w:val="24"/>
          <w:szCs w:val="24"/>
          <w:lang w:val="en-US"/>
        </w:rPr>
        <w:t xml:space="preserve"> care pot </w:t>
      </w:r>
      <w:proofErr w:type="spellStart"/>
      <w:r w:rsidRPr="002B7E1B">
        <w:rPr>
          <w:rFonts w:ascii="Times New Roman" w:hAnsi="Times New Roman" w:cs="Times New Roman"/>
          <w:sz w:val="24"/>
          <w:szCs w:val="24"/>
          <w:lang w:val="en-US"/>
        </w:rPr>
        <w:t>avea</w:t>
      </w:r>
      <w:proofErr w:type="spellEnd"/>
      <w:r w:rsidRPr="002B7E1B">
        <w:rPr>
          <w:rFonts w:ascii="Times New Roman" w:hAnsi="Times New Roman" w:cs="Times New Roman"/>
          <w:sz w:val="24"/>
          <w:szCs w:val="24"/>
          <w:lang w:val="en-US"/>
        </w:rPr>
        <w:t xml:space="preserve"> impact </w:t>
      </w:r>
      <w:proofErr w:type="spellStart"/>
      <w:r w:rsidRPr="002B7E1B">
        <w:rPr>
          <w:rFonts w:ascii="Times New Roman" w:hAnsi="Times New Roman" w:cs="Times New Roman"/>
          <w:sz w:val="24"/>
          <w:szCs w:val="24"/>
          <w:lang w:val="en-US"/>
        </w:rPr>
        <w:t>asupra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locului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(de ex., </w:t>
      </w:r>
      <w:proofErr w:type="spellStart"/>
      <w:r w:rsidRPr="002B7E1B">
        <w:rPr>
          <w:rFonts w:ascii="Times New Roman" w:hAnsi="Times New Roman" w:cs="Times New Roman"/>
          <w:sz w:val="24"/>
          <w:szCs w:val="24"/>
          <w:lang w:val="en-US"/>
        </w:rPr>
        <w:t>sarcini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efectuate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terţi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condiţiile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climaterice</w:t>
      </w:r>
      <w:proofErr w:type="spellEnd"/>
      <w:r w:rsidRPr="002B7E1B">
        <w:rPr>
          <w:rFonts w:ascii="Times New Roman" w:hAnsi="Times New Roman" w:cs="Times New Roman"/>
          <w:sz w:val="24"/>
          <w:szCs w:val="24"/>
          <w:lang w:val="en-US"/>
        </w:rPr>
        <w:t>).</w:t>
      </w:r>
    </w:p>
    <w:p w14:paraId="6A632B64"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B34559">
        <w:rPr>
          <w:rFonts w:ascii="Times New Roman" w:hAnsi="Times New Roman" w:cs="Times New Roman"/>
          <w:b/>
          <w:sz w:val="24"/>
          <w:szCs w:val="24"/>
          <w:lang w:val="en-US"/>
        </w:rPr>
        <w:t xml:space="preserve">Etapa 2: Cum pot fi </w:t>
      </w:r>
      <w:proofErr w:type="spellStart"/>
      <w:r w:rsidRPr="00B34559">
        <w:rPr>
          <w:rFonts w:ascii="Times New Roman" w:hAnsi="Times New Roman" w:cs="Times New Roman"/>
          <w:b/>
          <w:sz w:val="24"/>
          <w:szCs w:val="24"/>
          <w:lang w:val="en-US"/>
        </w:rPr>
        <w:t>identificate</w:t>
      </w:r>
      <w:proofErr w:type="spellEnd"/>
      <w:r w:rsidRPr="00B34559">
        <w:rPr>
          <w:rFonts w:ascii="Times New Roman" w:hAnsi="Times New Roman" w:cs="Times New Roman"/>
          <w:b/>
          <w:sz w:val="24"/>
          <w:szCs w:val="24"/>
          <w:lang w:val="en-US"/>
        </w:rPr>
        <w:t xml:space="preserve"> </w:t>
      </w:r>
      <w:proofErr w:type="spellStart"/>
      <w:r w:rsidRPr="00B34559">
        <w:rPr>
          <w:rFonts w:ascii="Times New Roman" w:hAnsi="Times New Roman" w:cs="Times New Roman"/>
          <w:b/>
          <w:sz w:val="24"/>
          <w:szCs w:val="24"/>
          <w:lang w:val="en-US"/>
        </w:rPr>
        <w:t>pericolele</w:t>
      </w:r>
      <w:proofErr w:type="spellEnd"/>
      <w:r w:rsidRPr="00B34559">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identificarea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pericolelor</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utilizează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lista</w:t>
      </w:r>
      <w:proofErr w:type="spellEnd"/>
      <w:r>
        <w:rPr>
          <w:rFonts w:ascii="Times New Roman" w:hAnsi="Times New Roman" w:cs="Times New Roman"/>
          <w:sz w:val="24"/>
          <w:szCs w:val="24"/>
          <w:lang w:val="en-US"/>
        </w:rPr>
        <w:t xml:space="preserve"> de control </w:t>
      </w:r>
      <w:proofErr w:type="spellStart"/>
      <w:r>
        <w:rPr>
          <w:rFonts w:ascii="Times New Roman" w:hAnsi="Times New Roman" w:cs="Times New Roman"/>
          <w:sz w:val="24"/>
          <w:szCs w:val="24"/>
          <w:lang w:val="en-US"/>
        </w:rPr>
        <w:t>generală</w:t>
      </w:r>
      <w:proofErr w:type="spellEnd"/>
      <w:r>
        <w:rPr>
          <w:rFonts w:ascii="Times New Roman" w:hAnsi="Times New Roman" w:cs="Times New Roman"/>
          <w:sz w:val="24"/>
          <w:szCs w:val="24"/>
          <w:lang w:val="en-US"/>
        </w:rPr>
        <w:t>:</w:t>
      </w:r>
    </w:p>
    <w:p w14:paraId="79848174"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consider </w:t>
      </w:r>
      <w:proofErr w:type="spellStart"/>
      <w:r w:rsidRPr="002B7E1B">
        <w:rPr>
          <w:rFonts w:ascii="Times New Roman" w:hAnsi="Times New Roman" w:cs="Times New Roman"/>
          <w:sz w:val="24"/>
          <w:szCs w:val="24"/>
          <w:lang w:val="en-US"/>
        </w:rPr>
        <w:t>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există</w:t>
      </w:r>
      <w:proofErr w:type="spellEnd"/>
      <w:r w:rsidRPr="002B7E1B">
        <w:rPr>
          <w:rFonts w:ascii="Times New Roman" w:hAnsi="Times New Roman" w:cs="Times New Roman"/>
          <w:sz w:val="24"/>
          <w:szCs w:val="24"/>
          <w:lang w:val="en-US"/>
        </w:rPr>
        <w:t xml:space="preserve"> un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bifează</w:t>
      </w:r>
      <w:proofErr w:type="spellEnd"/>
      <w:r>
        <w:rPr>
          <w:rFonts w:ascii="Times New Roman" w:hAnsi="Times New Roman" w:cs="Times New Roman"/>
          <w:sz w:val="24"/>
          <w:szCs w:val="24"/>
          <w:lang w:val="en-US"/>
        </w:rPr>
        <w:t xml:space="preserve"> </w:t>
      </w:r>
      <w:r w:rsidRPr="002B7E1B">
        <w:rPr>
          <w:rFonts w:ascii="Times New Roman" w:hAnsi="Times New Roman" w:cs="Times New Roman"/>
          <w:sz w:val="24"/>
          <w:szCs w:val="24"/>
          <w:lang w:val="en-US"/>
        </w:rPr>
        <w:t>„DA“</w:t>
      </w:r>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consider </w:t>
      </w:r>
      <w:proofErr w:type="spellStart"/>
      <w:r w:rsidRPr="002B7E1B">
        <w:rPr>
          <w:rFonts w:ascii="Times New Roman" w:hAnsi="Times New Roman" w:cs="Times New Roman"/>
          <w:sz w:val="24"/>
          <w:szCs w:val="24"/>
          <w:lang w:val="en-US"/>
        </w:rPr>
        <w:t>că</w:t>
      </w:r>
      <w:proofErr w:type="spellEnd"/>
      <w:r w:rsidRPr="002B7E1B">
        <w:rPr>
          <w:rFonts w:ascii="Times New Roman" w:hAnsi="Times New Roman" w:cs="Times New Roman"/>
          <w:sz w:val="24"/>
          <w:szCs w:val="24"/>
          <w:lang w:val="en-US"/>
        </w:rPr>
        <w:t xml:space="preserve"> nu </w:t>
      </w:r>
      <w:proofErr w:type="spellStart"/>
      <w:r w:rsidRPr="002B7E1B">
        <w:rPr>
          <w:rFonts w:ascii="Times New Roman" w:hAnsi="Times New Roman" w:cs="Times New Roman"/>
          <w:sz w:val="24"/>
          <w:szCs w:val="24"/>
          <w:lang w:val="en-US"/>
        </w:rPr>
        <w:t>există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nici</w:t>
      </w:r>
      <w:proofErr w:type="spellEnd"/>
      <w:r w:rsidRPr="002B7E1B">
        <w:rPr>
          <w:rFonts w:ascii="Times New Roman" w:hAnsi="Times New Roman" w:cs="Times New Roman"/>
          <w:sz w:val="24"/>
          <w:szCs w:val="24"/>
          <w:lang w:val="en-US"/>
        </w:rPr>
        <w:t xml:space="preserve"> un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sidRPr="002B7E1B">
        <w:rPr>
          <w:rFonts w:ascii="Times New Roman" w:hAnsi="Times New Roman" w:cs="Times New Roman"/>
          <w:sz w:val="24"/>
          <w:szCs w:val="24"/>
          <w:lang w:val="en-US"/>
        </w:rPr>
        <w:t>bif</w:t>
      </w:r>
      <w:r>
        <w:rPr>
          <w:rFonts w:ascii="Times New Roman" w:hAnsi="Times New Roman" w:cs="Times New Roman"/>
          <w:sz w:val="24"/>
          <w:szCs w:val="24"/>
          <w:lang w:val="en-US"/>
        </w:rPr>
        <w:t>ează</w:t>
      </w:r>
      <w:proofErr w:type="spellEnd"/>
      <w:r w:rsidRPr="002B7E1B">
        <w:rPr>
          <w:rFonts w:ascii="Times New Roman" w:hAnsi="Times New Roman" w:cs="Times New Roman"/>
          <w:sz w:val="24"/>
          <w:szCs w:val="24"/>
          <w:lang w:val="en-US"/>
        </w:rPr>
        <w:t xml:space="preserve"> „NU“</w:t>
      </w:r>
      <w:r>
        <w:rPr>
          <w:rFonts w:ascii="Times New Roman" w:hAnsi="Times New Roman" w:cs="Times New Roman"/>
          <w:sz w:val="24"/>
          <w:szCs w:val="24"/>
          <w:lang w:val="en-US"/>
        </w:rPr>
        <w:t xml:space="preserve">; </w:t>
      </w:r>
    </w:p>
    <w:p w14:paraId="6B672F15" w14:textId="77777777" w:rsidR="00901C74" w:rsidRPr="00B34559" w:rsidRDefault="00901C74" w:rsidP="00AC5A5A">
      <w:pPr>
        <w:shd w:val="clear" w:color="auto" w:fill="FFFFFF"/>
        <w:spacing w:after="0" w:line="276" w:lineRule="auto"/>
        <w:ind w:firstLine="708"/>
        <w:jc w:val="both"/>
        <w:rPr>
          <w:rFonts w:ascii="Times New Roman" w:eastAsia="Times New Roman" w:hAnsi="Times New Roman" w:cs="Times New Roman"/>
          <w:b/>
          <w:spacing w:val="2"/>
          <w:sz w:val="24"/>
          <w:szCs w:val="24"/>
          <w:lang w:val="en-US" w:eastAsia="ru-RU"/>
        </w:rPr>
      </w:pPr>
      <w:r w:rsidRPr="00B34559">
        <w:rPr>
          <w:rFonts w:ascii="Times New Roman" w:hAnsi="Times New Roman" w:cs="Times New Roman"/>
          <w:b/>
          <w:sz w:val="24"/>
          <w:szCs w:val="24"/>
          <w:lang w:val="en-US"/>
        </w:rPr>
        <w:t>Etapa 3:</w:t>
      </w:r>
    </w:p>
    <w:p w14:paraId="708620DA"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357C2">
        <w:rPr>
          <w:rFonts w:ascii="Times New Roman" w:hAnsi="Times New Roman" w:cs="Times New Roman"/>
          <w:b/>
          <w:sz w:val="24"/>
          <w:szCs w:val="24"/>
          <w:lang w:val="en-US"/>
        </w:rPr>
        <w:t xml:space="preserve">A. </w:t>
      </w:r>
      <w:proofErr w:type="spellStart"/>
      <w:r w:rsidRPr="002357C2">
        <w:rPr>
          <w:rFonts w:ascii="Times New Roman" w:hAnsi="Times New Roman" w:cs="Times New Roman"/>
          <w:b/>
          <w:sz w:val="24"/>
          <w:szCs w:val="24"/>
          <w:lang w:val="en-US"/>
        </w:rPr>
        <w:t>Pentru</w:t>
      </w:r>
      <w:proofErr w:type="spellEnd"/>
      <w:r w:rsidRPr="002357C2">
        <w:rPr>
          <w:rFonts w:ascii="Times New Roman" w:hAnsi="Times New Roman" w:cs="Times New Roman"/>
          <w:b/>
          <w:sz w:val="24"/>
          <w:szCs w:val="24"/>
          <w:lang w:val="en-US"/>
        </w:rPr>
        <w:t xml:space="preserve"> </w:t>
      </w:r>
      <w:proofErr w:type="spellStart"/>
      <w:r w:rsidRPr="002357C2">
        <w:rPr>
          <w:rFonts w:ascii="Times New Roman" w:hAnsi="Times New Roman" w:cs="Times New Roman"/>
          <w:b/>
          <w:sz w:val="24"/>
          <w:szCs w:val="24"/>
          <w:lang w:val="en-US"/>
        </w:rPr>
        <w:t>fiecare</w:t>
      </w:r>
      <w:proofErr w:type="spellEnd"/>
      <w:r w:rsidRPr="002357C2">
        <w:rPr>
          <w:rFonts w:ascii="Times New Roman" w:hAnsi="Times New Roman" w:cs="Times New Roman"/>
          <w:b/>
          <w:sz w:val="24"/>
          <w:szCs w:val="24"/>
          <w:lang w:val="en-US"/>
        </w:rPr>
        <w:t xml:space="preserve"> </w:t>
      </w:r>
      <w:proofErr w:type="spellStart"/>
      <w:r w:rsidRPr="002357C2">
        <w:rPr>
          <w:rFonts w:ascii="Times New Roman" w:hAnsi="Times New Roman" w:cs="Times New Roman"/>
          <w:b/>
          <w:sz w:val="24"/>
          <w:szCs w:val="24"/>
          <w:lang w:val="en-US"/>
        </w:rPr>
        <w:t>pericol</w:t>
      </w:r>
      <w:proofErr w:type="spellEnd"/>
      <w:r w:rsidRPr="002357C2">
        <w:rPr>
          <w:rFonts w:ascii="Times New Roman" w:hAnsi="Times New Roman" w:cs="Times New Roman"/>
          <w:b/>
          <w:sz w:val="24"/>
          <w:szCs w:val="24"/>
          <w:lang w:val="en-US"/>
        </w:rPr>
        <w:t xml:space="preserve"> </w:t>
      </w:r>
      <w:proofErr w:type="spellStart"/>
      <w:r w:rsidRPr="002357C2">
        <w:rPr>
          <w:rFonts w:ascii="Times New Roman" w:hAnsi="Times New Roman" w:cs="Times New Roman"/>
          <w:b/>
          <w:sz w:val="24"/>
          <w:szCs w:val="24"/>
          <w:lang w:val="en-US"/>
        </w:rPr>
        <w:t>identificat</w:t>
      </w:r>
      <w:proofErr w:type="spellEnd"/>
      <w:r>
        <w:rPr>
          <w:rFonts w:ascii="Times New Roman" w:hAnsi="Times New Roman" w:cs="Times New Roman"/>
          <w:b/>
          <w:sz w:val="24"/>
          <w:szCs w:val="24"/>
          <w:lang w:val="en-US"/>
        </w:rPr>
        <w:t xml:space="preserve"> s</w:t>
      </w:r>
      <w:r>
        <w:rPr>
          <w:rFonts w:ascii="Times New Roman" w:hAnsi="Times New Roman" w:cs="Times New Roman"/>
          <w:sz w:val="24"/>
          <w:szCs w:val="24"/>
          <w:lang w:val="en-US"/>
        </w:rPr>
        <w:t xml:space="preserve">e decide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mic, </w:t>
      </w:r>
      <w:proofErr w:type="spellStart"/>
      <w:r w:rsidRPr="002B7E1B">
        <w:rPr>
          <w:rFonts w:ascii="Times New Roman" w:hAnsi="Times New Roman" w:cs="Times New Roman"/>
          <w:sz w:val="24"/>
          <w:szCs w:val="24"/>
          <w:lang w:val="en-US"/>
        </w:rPr>
        <w:t>mediu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mare, </w:t>
      </w:r>
      <w:proofErr w:type="spellStart"/>
      <w:r w:rsidRPr="002B7E1B">
        <w:rPr>
          <w:rFonts w:ascii="Times New Roman" w:hAnsi="Times New Roman" w:cs="Times New Roman"/>
          <w:sz w:val="24"/>
          <w:szCs w:val="24"/>
          <w:lang w:val="en-US"/>
        </w:rPr>
        <w:t>ţinând</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cont</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probabilitatea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gravitatea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vătămării</w:t>
      </w:r>
      <w:proofErr w:type="spellEnd"/>
      <w:r w:rsidRPr="002B7E1B">
        <w:rPr>
          <w:rFonts w:ascii="Times New Roman" w:hAnsi="Times New Roman" w:cs="Times New Roman"/>
          <w:sz w:val="24"/>
          <w:szCs w:val="24"/>
          <w:lang w:val="en-US"/>
        </w:rPr>
        <w:t xml:space="preserve"> care </w:t>
      </w:r>
      <w:proofErr w:type="spellStart"/>
      <w:r w:rsidRPr="002B7E1B">
        <w:rPr>
          <w:rFonts w:ascii="Times New Roman" w:hAnsi="Times New Roman" w:cs="Times New Roman"/>
          <w:sz w:val="24"/>
          <w:szCs w:val="24"/>
          <w:lang w:val="en-US"/>
        </w:rPr>
        <w:t>poate</w:t>
      </w:r>
      <w:proofErr w:type="spellEnd"/>
      <w:r w:rsidRPr="002B7E1B">
        <w:rPr>
          <w:rFonts w:ascii="Times New Roman" w:hAnsi="Times New Roman" w:cs="Times New Roman"/>
          <w:sz w:val="24"/>
          <w:szCs w:val="24"/>
          <w:lang w:val="en-US"/>
        </w:rPr>
        <w:t xml:space="preserve"> fi </w:t>
      </w:r>
      <w:proofErr w:type="spellStart"/>
      <w:r w:rsidRPr="002B7E1B">
        <w:rPr>
          <w:rFonts w:ascii="Times New Roman" w:hAnsi="Times New Roman" w:cs="Times New Roman"/>
          <w:sz w:val="24"/>
          <w:szCs w:val="24"/>
          <w:lang w:val="en-US"/>
        </w:rPr>
        <w:t>cauzată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Folosi</w:t>
      </w:r>
      <w:r>
        <w:rPr>
          <w:rFonts w:ascii="Times New Roman" w:hAnsi="Times New Roman" w:cs="Times New Roman"/>
          <w:sz w:val="24"/>
          <w:szCs w:val="24"/>
          <w:lang w:val="en-US"/>
        </w:rPr>
        <w:t>nd</w:t>
      </w:r>
      <w:proofErr w:type="spellEnd"/>
      <w:r>
        <w:rPr>
          <w:rFonts w:ascii="Times New Roman" w:hAnsi="Times New Roman" w:cs="Times New Roman"/>
          <w:sz w:val="24"/>
          <w:szCs w:val="24"/>
          <w:lang w:val="en-US"/>
        </w:rPr>
        <w:t xml:space="preserve"> diverse </w:t>
      </w:r>
      <w:proofErr w:type="spellStart"/>
      <w:r w:rsidRPr="002B7E1B">
        <w:rPr>
          <w:rFonts w:ascii="Times New Roman" w:hAnsi="Times New Roman" w:cs="Times New Roman"/>
          <w:sz w:val="24"/>
          <w:szCs w:val="24"/>
          <w:lang w:val="en-US"/>
        </w:rPr>
        <w:t>tabel</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w:t>
      </w:r>
    </w:p>
    <w:p w14:paraId="64A73E82"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357C2">
        <w:rPr>
          <w:rFonts w:ascii="Times New Roman" w:hAnsi="Times New Roman" w:cs="Times New Roman"/>
          <w:i/>
          <w:sz w:val="24"/>
          <w:szCs w:val="24"/>
          <w:lang w:val="en-US"/>
        </w:rPr>
        <w:t>Puţin</w:t>
      </w:r>
      <w:proofErr w:type="spellEnd"/>
      <w:r w:rsidRPr="002357C2">
        <w:rPr>
          <w:rFonts w:ascii="Times New Roman" w:hAnsi="Times New Roman" w:cs="Times New Roman"/>
          <w:i/>
          <w:sz w:val="24"/>
          <w:szCs w:val="24"/>
          <w:lang w:val="en-US"/>
        </w:rPr>
        <w:t xml:space="preserve"> </w:t>
      </w:r>
      <w:proofErr w:type="spellStart"/>
      <w:r w:rsidRPr="002357C2">
        <w:rPr>
          <w:rFonts w:ascii="Times New Roman" w:hAnsi="Times New Roman" w:cs="Times New Roman"/>
          <w:i/>
          <w:sz w:val="24"/>
          <w:szCs w:val="24"/>
          <w:lang w:val="en-US"/>
        </w:rPr>
        <w:t>probabil</w:t>
      </w:r>
      <w:proofErr w:type="spellEnd"/>
      <w:r w:rsidRPr="002B7E1B">
        <w:rPr>
          <w:rFonts w:ascii="Times New Roman" w:hAnsi="Times New Roman" w:cs="Times New Roman"/>
          <w:sz w:val="24"/>
          <w:szCs w:val="24"/>
          <w:lang w:val="en-US"/>
        </w:rPr>
        <w:t xml:space="preserve">: nu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să</w:t>
      </w:r>
      <w:proofErr w:type="spellEnd"/>
      <w:r w:rsidRPr="002B7E1B">
        <w:rPr>
          <w:rFonts w:ascii="Times New Roman" w:hAnsi="Times New Roman" w:cs="Times New Roman"/>
          <w:sz w:val="24"/>
          <w:szCs w:val="24"/>
          <w:lang w:val="en-US"/>
        </w:rPr>
        <w:t xml:space="preserve"> se </w:t>
      </w:r>
      <w:proofErr w:type="spellStart"/>
      <w:r w:rsidRPr="002B7E1B">
        <w:rPr>
          <w:rFonts w:ascii="Times New Roman" w:hAnsi="Times New Roman" w:cs="Times New Roman"/>
          <w:sz w:val="24"/>
          <w:szCs w:val="24"/>
          <w:lang w:val="en-US"/>
        </w:rPr>
        <w:t>materializeze</w:t>
      </w:r>
      <w:proofErr w:type="spellEnd"/>
      <w:r w:rsidRPr="002B7E1B">
        <w:rPr>
          <w:rFonts w:ascii="Times New Roman" w:hAnsi="Times New Roman" w:cs="Times New Roman"/>
          <w:sz w:val="24"/>
          <w:szCs w:val="24"/>
          <w:lang w:val="en-US"/>
        </w:rPr>
        <w:t xml:space="preserve"> pe </w:t>
      </w:r>
      <w:proofErr w:type="spellStart"/>
      <w:r w:rsidRPr="002B7E1B">
        <w:rPr>
          <w:rFonts w:ascii="Times New Roman" w:hAnsi="Times New Roman" w:cs="Times New Roman"/>
          <w:sz w:val="24"/>
          <w:szCs w:val="24"/>
          <w:lang w:val="en-US"/>
        </w:rPr>
        <w:t>durata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întregii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activităţii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lucrătorului</w:t>
      </w:r>
      <w:proofErr w:type="spellEnd"/>
      <w:r w:rsidRPr="002B7E1B">
        <w:rPr>
          <w:rFonts w:ascii="Times New Roman" w:hAnsi="Times New Roman" w:cs="Times New Roman"/>
          <w:sz w:val="24"/>
          <w:szCs w:val="24"/>
          <w:lang w:val="en-US"/>
        </w:rPr>
        <w:t xml:space="preserve">. </w:t>
      </w:r>
    </w:p>
    <w:p w14:paraId="7F15F00B"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357C2">
        <w:rPr>
          <w:rFonts w:ascii="Times New Roman" w:hAnsi="Times New Roman" w:cs="Times New Roman"/>
          <w:i/>
          <w:sz w:val="24"/>
          <w:szCs w:val="24"/>
          <w:lang w:val="en-US"/>
        </w:rPr>
        <w:t>Probabil</w:t>
      </w:r>
      <w:proofErr w:type="spellEnd"/>
      <w:r w:rsidRPr="002357C2">
        <w:rPr>
          <w:rFonts w:ascii="Times New Roman" w:hAnsi="Times New Roman" w:cs="Times New Roman"/>
          <w:i/>
          <w:sz w:val="24"/>
          <w:szCs w:val="24"/>
          <w:lang w:val="en-US"/>
        </w:rPr>
        <w:t>:</w:t>
      </w:r>
      <w:r w:rsidRPr="002B7E1B">
        <w:rPr>
          <w:rFonts w:ascii="Times New Roman" w:hAnsi="Times New Roman" w:cs="Times New Roman"/>
          <w:sz w:val="24"/>
          <w:szCs w:val="24"/>
          <w:lang w:val="en-US"/>
        </w:rPr>
        <w:t xml:space="preserve"> se </w:t>
      </w:r>
      <w:proofErr w:type="spellStart"/>
      <w:r w:rsidRPr="002B7E1B">
        <w:rPr>
          <w:rFonts w:ascii="Times New Roman" w:hAnsi="Times New Roman" w:cs="Times New Roman"/>
          <w:sz w:val="24"/>
          <w:szCs w:val="24"/>
          <w:lang w:val="en-US"/>
        </w:rPr>
        <w:t>poate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materializa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numai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câteva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ori</w:t>
      </w:r>
      <w:proofErr w:type="spellEnd"/>
      <w:r w:rsidRPr="002B7E1B">
        <w:rPr>
          <w:rFonts w:ascii="Times New Roman" w:hAnsi="Times New Roman" w:cs="Times New Roman"/>
          <w:sz w:val="24"/>
          <w:szCs w:val="24"/>
          <w:lang w:val="en-US"/>
        </w:rPr>
        <w:t xml:space="preserve"> pe </w:t>
      </w:r>
      <w:proofErr w:type="spellStart"/>
      <w:r w:rsidRPr="002B7E1B">
        <w:rPr>
          <w:rFonts w:ascii="Times New Roman" w:hAnsi="Times New Roman" w:cs="Times New Roman"/>
          <w:sz w:val="24"/>
          <w:szCs w:val="24"/>
          <w:lang w:val="en-US"/>
        </w:rPr>
        <w:t>durata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activităţii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unui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lucrător</w:t>
      </w:r>
      <w:proofErr w:type="spellEnd"/>
      <w:r w:rsidRPr="002B7E1B">
        <w:rPr>
          <w:rFonts w:ascii="Times New Roman" w:hAnsi="Times New Roman" w:cs="Times New Roman"/>
          <w:sz w:val="24"/>
          <w:szCs w:val="24"/>
          <w:lang w:val="en-US"/>
        </w:rPr>
        <w:t xml:space="preserve">. </w:t>
      </w:r>
    </w:p>
    <w:p w14:paraId="07A6C8A4"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357C2">
        <w:rPr>
          <w:rFonts w:ascii="Times New Roman" w:hAnsi="Times New Roman" w:cs="Times New Roman"/>
          <w:i/>
          <w:sz w:val="24"/>
          <w:szCs w:val="24"/>
          <w:lang w:val="en-US"/>
        </w:rPr>
        <w:t>Foarte</w:t>
      </w:r>
      <w:proofErr w:type="spellEnd"/>
      <w:r w:rsidRPr="002357C2">
        <w:rPr>
          <w:rFonts w:ascii="Times New Roman" w:hAnsi="Times New Roman" w:cs="Times New Roman"/>
          <w:i/>
          <w:sz w:val="24"/>
          <w:szCs w:val="24"/>
          <w:lang w:val="en-US"/>
        </w:rPr>
        <w:t xml:space="preserve"> </w:t>
      </w:r>
      <w:proofErr w:type="spellStart"/>
      <w:r w:rsidRPr="002357C2">
        <w:rPr>
          <w:rFonts w:ascii="Times New Roman" w:hAnsi="Times New Roman" w:cs="Times New Roman"/>
          <w:i/>
          <w:sz w:val="24"/>
          <w:szCs w:val="24"/>
          <w:lang w:val="en-US"/>
        </w:rPr>
        <w:t>probabil</w:t>
      </w:r>
      <w:proofErr w:type="spellEnd"/>
      <w:r w:rsidRPr="002B7E1B">
        <w:rPr>
          <w:rFonts w:ascii="Times New Roman" w:hAnsi="Times New Roman" w:cs="Times New Roman"/>
          <w:sz w:val="24"/>
          <w:szCs w:val="24"/>
          <w:lang w:val="en-US"/>
        </w:rPr>
        <w:t xml:space="preserve">: se </w:t>
      </w:r>
      <w:proofErr w:type="spellStart"/>
      <w:r w:rsidRPr="002B7E1B">
        <w:rPr>
          <w:rFonts w:ascii="Times New Roman" w:hAnsi="Times New Roman" w:cs="Times New Roman"/>
          <w:sz w:val="24"/>
          <w:szCs w:val="24"/>
          <w:lang w:val="en-US"/>
        </w:rPr>
        <w:t>poate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materializa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mod </w:t>
      </w:r>
      <w:proofErr w:type="spellStart"/>
      <w:r w:rsidRPr="002B7E1B">
        <w:rPr>
          <w:rFonts w:ascii="Times New Roman" w:hAnsi="Times New Roman" w:cs="Times New Roman"/>
          <w:sz w:val="24"/>
          <w:szCs w:val="24"/>
          <w:lang w:val="en-US"/>
        </w:rPr>
        <w:t>repetat</w:t>
      </w:r>
      <w:proofErr w:type="spellEnd"/>
      <w:r w:rsidRPr="002B7E1B">
        <w:rPr>
          <w:rFonts w:ascii="Times New Roman" w:hAnsi="Times New Roman" w:cs="Times New Roman"/>
          <w:sz w:val="24"/>
          <w:szCs w:val="24"/>
          <w:lang w:val="en-US"/>
        </w:rPr>
        <w:t xml:space="preserve"> pe </w:t>
      </w:r>
      <w:proofErr w:type="spellStart"/>
      <w:r w:rsidRPr="002B7E1B">
        <w:rPr>
          <w:rFonts w:ascii="Times New Roman" w:hAnsi="Times New Roman" w:cs="Times New Roman"/>
          <w:sz w:val="24"/>
          <w:szCs w:val="24"/>
          <w:lang w:val="en-US"/>
        </w:rPr>
        <w:t>durata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activităţii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profesionale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unui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lucrător</w:t>
      </w:r>
      <w:proofErr w:type="spellEnd"/>
      <w:r w:rsidRPr="002B7E1B">
        <w:rPr>
          <w:rFonts w:ascii="Times New Roman" w:hAnsi="Times New Roman" w:cs="Times New Roman"/>
          <w:sz w:val="24"/>
          <w:szCs w:val="24"/>
          <w:lang w:val="en-US"/>
        </w:rPr>
        <w:t xml:space="preserve">. </w:t>
      </w:r>
    </w:p>
    <w:p w14:paraId="246BEBC2"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357C2">
        <w:rPr>
          <w:rFonts w:ascii="Times New Roman" w:hAnsi="Times New Roman" w:cs="Times New Roman"/>
          <w:i/>
          <w:sz w:val="24"/>
          <w:szCs w:val="24"/>
          <w:lang w:val="en-US"/>
        </w:rPr>
        <w:t>Vătămare</w:t>
      </w:r>
      <w:proofErr w:type="spellEnd"/>
      <w:r w:rsidRPr="002357C2">
        <w:rPr>
          <w:rFonts w:ascii="Times New Roman" w:hAnsi="Times New Roman" w:cs="Times New Roman"/>
          <w:i/>
          <w:sz w:val="24"/>
          <w:szCs w:val="24"/>
          <w:lang w:val="en-US"/>
        </w:rPr>
        <w:t xml:space="preserve"> </w:t>
      </w:r>
      <w:proofErr w:type="spellStart"/>
      <w:r w:rsidRPr="002357C2">
        <w:rPr>
          <w:rFonts w:ascii="Times New Roman" w:hAnsi="Times New Roman" w:cs="Times New Roman"/>
          <w:i/>
          <w:sz w:val="24"/>
          <w:szCs w:val="24"/>
          <w:lang w:val="en-US"/>
        </w:rPr>
        <w:t>moderată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accidente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care nu </w:t>
      </w:r>
      <w:proofErr w:type="spellStart"/>
      <w:r w:rsidRPr="002B7E1B">
        <w:rPr>
          <w:rFonts w:ascii="Times New Roman" w:hAnsi="Times New Roman" w:cs="Times New Roman"/>
          <w:sz w:val="24"/>
          <w:szCs w:val="24"/>
          <w:lang w:val="en-US"/>
        </w:rPr>
        <w:t>cauzează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suferinţe</w:t>
      </w:r>
      <w:proofErr w:type="spellEnd"/>
      <w:r w:rsidRPr="002B7E1B">
        <w:rPr>
          <w:rFonts w:ascii="Times New Roman" w:hAnsi="Times New Roman" w:cs="Times New Roman"/>
          <w:sz w:val="24"/>
          <w:szCs w:val="24"/>
          <w:lang w:val="en-US"/>
        </w:rPr>
        <w:t xml:space="preserve"> pe termen lung (cum </w:t>
      </w:r>
      <w:proofErr w:type="spellStart"/>
      <w:r w:rsidRPr="002B7E1B">
        <w:rPr>
          <w:rFonts w:ascii="Times New Roman" w:hAnsi="Times New Roman" w:cs="Times New Roman"/>
          <w:sz w:val="24"/>
          <w:szCs w:val="24"/>
          <w:lang w:val="en-US"/>
        </w:rPr>
        <w:t>ar</w:t>
      </w:r>
      <w:proofErr w:type="spellEnd"/>
      <w:r w:rsidRPr="002B7E1B">
        <w:rPr>
          <w:rFonts w:ascii="Times New Roman" w:hAnsi="Times New Roman" w:cs="Times New Roman"/>
          <w:sz w:val="24"/>
          <w:szCs w:val="24"/>
          <w:lang w:val="en-US"/>
        </w:rPr>
        <w:t xml:space="preserve"> fi </w:t>
      </w:r>
      <w:proofErr w:type="spellStart"/>
      <w:r w:rsidRPr="002B7E1B">
        <w:rPr>
          <w:rFonts w:ascii="Times New Roman" w:hAnsi="Times New Roman" w:cs="Times New Roman"/>
          <w:sz w:val="24"/>
          <w:szCs w:val="24"/>
          <w:lang w:val="en-US"/>
        </w:rPr>
        <w:t>mici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tăieturi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iritaţii</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ochiului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dureri</w:t>
      </w:r>
      <w:proofErr w:type="spellEnd"/>
      <w:r w:rsidRPr="002B7E1B">
        <w:rPr>
          <w:rFonts w:ascii="Times New Roman" w:hAnsi="Times New Roman" w:cs="Times New Roman"/>
          <w:sz w:val="24"/>
          <w:szCs w:val="24"/>
          <w:lang w:val="en-US"/>
        </w:rPr>
        <w:t xml:space="preserve"> de cap etc.). </w:t>
      </w:r>
    </w:p>
    <w:p w14:paraId="5B404372"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357C2">
        <w:rPr>
          <w:rFonts w:ascii="Times New Roman" w:hAnsi="Times New Roman" w:cs="Times New Roman"/>
          <w:i/>
          <w:sz w:val="24"/>
          <w:szCs w:val="24"/>
          <w:lang w:val="en-US"/>
        </w:rPr>
        <w:t>Vătămare</w:t>
      </w:r>
      <w:proofErr w:type="spellEnd"/>
      <w:r w:rsidRPr="002357C2">
        <w:rPr>
          <w:rFonts w:ascii="Times New Roman" w:hAnsi="Times New Roman" w:cs="Times New Roman"/>
          <w:i/>
          <w:sz w:val="24"/>
          <w:szCs w:val="24"/>
          <w:lang w:val="en-US"/>
        </w:rPr>
        <w:t xml:space="preserve"> </w:t>
      </w:r>
      <w:proofErr w:type="spellStart"/>
      <w:r w:rsidRPr="002357C2">
        <w:rPr>
          <w:rFonts w:ascii="Times New Roman" w:hAnsi="Times New Roman" w:cs="Times New Roman"/>
          <w:i/>
          <w:sz w:val="24"/>
          <w:szCs w:val="24"/>
          <w:lang w:val="en-US"/>
        </w:rPr>
        <w:t>medie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accidente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care </w:t>
      </w:r>
      <w:proofErr w:type="spellStart"/>
      <w:r w:rsidRPr="002B7E1B">
        <w:rPr>
          <w:rFonts w:ascii="Times New Roman" w:hAnsi="Times New Roman" w:cs="Times New Roman"/>
          <w:sz w:val="24"/>
          <w:szCs w:val="24"/>
          <w:lang w:val="en-US"/>
        </w:rPr>
        <w:t>cauzează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suferinţe</w:t>
      </w:r>
      <w:proofErr w:type="spellEnd"/>
      <w:r w:rsidRPr="002B7E1B">
        <w:rPr>
          <w:rFonts w:ascii="Times New Roman" w:hAnsi="Times New Roman" w:cs="Times New Roman"/>
          <w:sz w:val="24"/>
          <w:szCs w:val="24"/>
          <w:lang w:val="en-US"/>
        </w:rPr>
        <w:t xml:space="preserve"> moderate, </w:t>
      </w:r>
      <w:proofErr w:type="spellStart"/>
      <w:r w:rsidRPr="002B7E1B">
        <w:rPr>
          <w:rFonts w:ascii="Times New Roman" w:hAnsi="Times New Roman" w:cs="Times New Roman"/>
          <w:sz w:val="24"/>
          <w:szCs w:val="24"/>
          <w:lang w:val="en-US"/>
        </w:rPr>
        <w:t>dar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prelungite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care se </w:t>
      </w:r>
      <w:proofErr w:type="spellStart"/>
      <w:r w:rsidRPr="002B7E1B">
        <w:rPr>
          <w:rFonts w:ascii="Times New Roman" w:hAnsi="Times New Roman" w:cs="Times New Roman"/>
          <w:sz w:val="24"/>
          <w:szCs w:val="24"/>
          <w:lang w:val="en-US"/>
        </w:rPr>
        <w:t>repetă</w:t>
      </w:r>
      <w:proofErr w:type="spellEnd"/>
      <w:r w:rsidRPr="002B7E1B">
        <w:rPr>
          <w:rFonts w:ascii="Times New Roman" w:hAnsi="Times New Roman" w:cs="Times New Roman"/>
          <w:sz w:val="24"/>
          <w:szCs w:val="24"/>
          <w:lang w:val="en-US"/>
        </w:rPr>
        <w:t xml:space="preserve"> periodic (cum </w:t>
      </w:r>
      <w:proofErr w:type="spellStart"/>
      <w:r w:rsidRPr="002B7E1B">
        <w:rPr>
          <w:rFonts w:ascii="Times New Roman" w:hAnsi="Times New Roman" w:cs="Times New Roman"/>
          <w:sz w:val="24"/>
          <w:szCs w:val="24"/>
          <w:lang w:val="en-US"/>
        </w:rPr>
        <w:t>ar</w:t>
      </w:r>
      <w:proofErr w:type="spellEnd"/>
      <w:r w:rsidRPr="002B7E1B">
        <w:rPr>
          <w:rFonts w:ascii="Times New Roman" w:hAnsi="Times New Roman" w:cs="Times New Roman"/>
          <w:sz w:val="24"/>
          <w:szCs w:val="24"/>
          <w:lang w:val="en-US"/>
        </w:rPr>
        <w:t xml:space="preserve"> fi </w:t>
      </w:r>
      <w:proofErr w:type="spellStart"/>
      <w:r w:rsidRPr="002B7E1B">
        <w:rPr>
          <w:rFonts w:ascii="Times New Roman" w:hAnsi="Times New Roman" w:cs="Times New Roman"/>
          <w:sz w:val="24"/>
          <w:szCs w:val="24"/>
          <w:lang w:val="en-US"/>
        </w:rPr>
        <w:t>răniri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fracturi</w:t>
      </w:r>
      <w:proofErr w:type="spellEnd"/>
      <w:r w:rsidRPr="002B7E1B">
        <w:rPr>
          <w:rFonts w:ascii="Times New Roman" w:hAnsi="Times New Roman" w:cs="Times New Roman"/>
          <w:sz w:val="24"/>
          <w:szCs w:val="24"/>
          <w:lang w:val="en-US"/>
        </w:rPr>
        <w:t xml:space="preserve"> simple, </w:t>
      </w:r>
      <w:proofErr w:type="spellStart"/>
      <w:r w:rsidRPr="002B7E1B">
        <w:rPr>
          <w:rFonts w:ascii="Times New Roman" w:hAnsi="Times New Roman" w:cs="Times New Roman"/>
          <w:sz w:val="24"/>
          <w:szCs w:val="24"/>
          <w:lang w:val="en-US"/>
        </w:rPr>
        <w:t>arsuri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gradul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doi</w:t>
      </w:r>
      <w:proofErr w:type="spellEnd"/>
      <w:r w:rsidRPr="002B7E1B">
        <w:rPr>
          <w:rFonts w:ascii="Times New Roman" w:hAnsi="Times New Roman" w:cs="Times New Roman"/>
          <w:sz w:val="24"/>
          <w:szCs w:val="24"/>
          <w:lang w:val="en-US"/>
        </w:rPr>
        <w:t xml:space="preserve"> pe o </w:t>
      </w:r>
      <w:proofErr w:type="spellStart"/>
      <w:r w:rsidRPr="002B7E1B">
        <w:rPr>
          <w:rFonts w:ascii="Times New Roman" w:hAnsi="Times New Roman" w:cs="Times New Roman"/>
          <w:sz w:val="24"/>
          <w:szCs w:val="24"/>
          <w:lang w:val="en-US"/>
        </w:rPr>
        <w:t>suprafaţă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limitată</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corpului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alergii</w:t>
      </w:r>
      <w:proofErr w:type="spellEnd"/>
      <w:r w:rsidRPr="002B7E1B">
        <w:rPr>
          <w:rFonts w:ascii="Times New Roman" w:hAnsi="Times New Roman" w:cs="Times New Roman"/>
          <w:sz w:val="24"/>
          <w:szCs w:val="24"/>
          <w:lang w:val="en-US"/>
        </w:rPr>
        <w:t xml:space="preserve"> ale </w:t>
      </w:r>
      <w:proofErr w:type="spellStart"/>
      <w:r w:rsidRPr="002B7E1B">
        <w:rPr>
          <w:rFonts w:ascii="Times New Roman" w:hAnsi="Times New Roman" w:cs="Times New Roman"/>
          <w:sz w:val="24"/>
          <w:szCs w:val="24"/>
          <w:lang w:val="en-US"/>
        </w:rPr>
        <w:t>pielii</w:t>
      </w:r>
      <w:proofErr w:type="spellEnd"/>
      <w:r w:rsidRPr="002B7E1B">
        <w:rPr>
          <w:rFonts w:ascii="Times New Roman" w:hAnsi="Times New Roman" w:cs="Times New Roman"/>
          <w:sz w:val="24"/>
          <w:szCs w:val="24"/>
          <w:lang w:val="en-US"/>
        </w:rPr>
        <w:t xml:space="preserve"> etc.). </w:t>
      </w:r>
    </w:p>
    <w:p w14:paraId="4B6861AD"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 xml:space="preserve">• </w:t>
      </w:r>
      <w:proofErr w:type="spellStart"/>
      <w:r w:rsidRPr="002357C2">
        <w:rPr>
          <w:rFonts w:ascii="Times New Roman" w:hAnsi="Times New Roman" w:cs="Times New Roman"/>
          <w:i/>
          <w:sz w:val="24"/>
          <w:szCs w:val="24"/>
          <w:lang w:val="en-US"/>
        </w:rPr>
        <w:t>Vătămare</w:t>
      </w:r>
      <w:proofErr w:type="spellEnd"/>
      <w:r w:rsidRPr="002357C2">
        <w:rPr>
          <w:rFonts w:ascii="Times New Roman" w:hAnsi="Times New Roman" w:cs="Times New Roman"/>
          <w:i/>
          <w:sz w:val="24"/>
          <w:szCs w:val="24"/>
          <w:lang w:val="en-US"/>
        </w:rPr>
        <w:t xml:space="preserve"> </w:t>
      </w:r>
      <w:proofErr w:type="spellStart"/>
      <w:r w:rsidRPr="002357C2">
        <w:rPr>
          <w:rFonts w:ascii="Times New Roman" w:hAnsi="Times New Roman" w:cs="Times New Roman"/>
          <w:i/>
          <w:sz w:val="24"/>
          <w:szCs w:val="24"/>
          <w:lang w:val="en-US"/>
        </w:rPr>
        <w:t>gravă</w:t>
      </w:r>
      <w:proofErr w:type="spellEnd"/>
      <w:r w:rsidRPr="002357C2">
        <w:rPr>
          <w:rFonts w:ascii="Times New Roman" w:hAnsi="Times New Roman" w:cs="Times New Roman"/>
          <w:i/>
          <w:sz w:val="24"/>
          <w:szCs w:val="24"/>
          <w:lang w:val="en-US"/>
        </w:rPr>
        <w:t xml:space="preserve">: </w:t>
      </w:r>
      <w:proofErr w:type="spellStart"/>
      <w:r w:rsidRPr="002B7E1B">
        <w:rPr>
          <w:rFonts w:ascii="Times New Roman" w:hAnsi="Times New Roman" w:cs="Times New Roman"/>
          <w:sz w:val="24"/>
          <w:szCs w:val="24"/>
          <w:lang w:val="en-US"/>
        </w:rPr>
        <w:t>accidente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îmbolnăviri</w:t>
      </w:r>
      <w:proofErr w:type="spellEnd"/>
      <w:r w:rsidRPr="002B7E1B">
        <w:rPr>
          <w:rFonts w:ascii="Times New Roman" w:hAnsi="Times New Roman" w:cs="Times New Roman"/>
          <w:sz w:val="24"/>
          <w:szCs w:val="24"/>
          <w:lang w:val="en-US"/>
        </w:rPr>
        <w:t xml:space="preserve"> care </w:t>
      </w:r>
      <w:proofErr w:type="spellStart"/>
      <w:r w:rsidRPr="002B7E1B">
        <w:rPr>
          <w:rFonts w:ascii="Times New Roman" w:hAnsi="Times New Roman" w:cs="Times New Roman"/>
          <w:sz w:val="24"/>
          <w:szCs w:val="24"/>
          <w:lang w:val="en-US"/>
        </w:rPr>
        <w:t>cauzează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suferinţe</w:t>
      </w:r>
      <w:proofErr w:type="spellEnd"/>
      <w:r w:rsidRPr="002B7E1B">
        <w:rPr>
          <w:rFonts w:ascii="Times New Roman" w:hAnsi="Times New Roman" w:cs="Times New Roman"/>
          <w:sz w:val="24"/>
          <w:szCs w:val="24"/>
          <w:lang w:val="en-US"/>
        </w:rPr>
        <w:t xml:space="preserve"> grave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permanente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decesul</w:t>
      </w:r>
      <w:proofErr w:type="spellEnd"/>
      <w:r w:rsidRPr="002B7E1B">
        <w:rPr>
          <w:rFonts w:ascii="Times New Roman" w:hAnsi="Times New Roman" w:cs="Times New Roman"/>
          <w:sz w:val="24"/>
          <w:szCs w:val="24"/>
          <w:lang w:val="en-US"/>
        </w:rPr>
        <w:t xml:space="preserve"> (de ex., </w:t>
      </w:r>
      <w:proofErr w:type="spellStart"/>
      <w:r w:rsidRPr="002B7E1B">
        <w:rPr>
          <w:rFonts w:ascii="Times New Roman" w:hAnsi="Times New Roman" w:cs="Times New Roman"/>
          <w:sz w:val="24"/>
          <w:szCs w:val="24"/>
          <w:lang w:val="en-US"/>
        </w:rPr>
        <w:t>amputări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fracturi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complexe</w:t>
      </w:r>
      <w:proofErr w:type="spellEnd"/>
      <w:r w:rsidRPr="002B7E1B">
        <w:rPr>
          <w:rFonts w:ascii="Times New Roman" w:hAnsi="Times New Roman" w:cs="Times New Roman"/>
          <w:sz w:val="24"/>
          <w:szCs w:val="24"/>
          <w:lang w:val="en-US"/>
        </w:rPr>
        <w:t xml:space="preserve"> care </w:t>
      </w:r>
      <w:proofErr w:type="spellStart"/>
      <w:r w:rsidRPr="002B7E1B">
        <w:rPr>
          <w:rFonts w:ascii="Times New Roman" w:hAnsi="Times New Roman" w:cs="Times New Roman"/>
          <w:sz w:val="24"/>
          <w:szCs w:val="24"/>
          <w:lang w:val="en-US"/>
        </w:rPr>
        <w:t>produc</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invaliditate</w:t>
      </w:r>
      <w:proofErr w:type="spellEnd"/>
      <w:r w:rsidRPr="002B7E1B">
        <w:rPr>
          <w:rFonts w:ascii="Times New Roman" w:hAnsi="Times New Roman" w:cs="Times New Roman"/>
          <w:sz w:val="24"/>
          <w:szCs w:val="24"/>
          <w:lang w:val="en-US"/>
        </w:rPr>
        <w:t xml:space="preserve">, cancer, </w:t>
      </w:r>
      <w:proofErr w:type="spellStart"/>
      <w:r w:rsidRPr="002B7E1B">
        <w:rPr>
          <w:rFonts w:ascii="Times New Roman" w:hAnsi="Times New Roman" w:cs="Times New Roman"/>
          <w:sz w:val="24"/>
          <w:szCs w:val="24"/>
          <w:lang w:val="en-US"/>
        </w:rPr>
        <w:t>arsuri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gradul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doi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trei</w:t>
      </w:r>
      <w:proofErr w:type="spellEnd"/>
      <w:r w:rsidRPr="002B7E1B">
        <w:rPr>
          <w:rFonts w:ascii="Times New Roman" w:hAnsi="Times New Roman" w:cs="Times New Roman"/>
          <w:sz w:val="24"/>
          <w:szCs w:val="24"/>
          <w:lang w:val="en-US"/>
        </w:rPr>
        <w:t xml:space="preserve"> pe o </w:t>
      </w:r>
      <w:proofErr w:type="spellStart"/>
      <w:r w:rsidRPr="002B7E1B">
        <w:rPr>
          <w:rFonts w:ascii="Times New Roman" w:hAnsi="Times New Roman" w:cs="Times New Roman"/>
          <w:sz w:val="24"/>
          <w:szCs w:val="24"/>
          <w:lang w:val="en-US"/>
        </w:rPr>
        <w:t>suprafaţă</w:t>
      </w:r>
      <w:proofErr w:type="spellEnd"/>
      <w:r w:rsidRPr="002B7E1B">
        <w:rPr>
          <w:rFonts w:ascii="Times New Roman" w:hAnsi="Times New Roman" w:cs="Times New Roman"/>
          <w:sz w:val="24"/>
          <w:szCs w:val="24"/>
          <w:lang w:val="en-US"/>
        </w:rPr>
        <w:t xml:space="preserve"> mare </w:t>
      </w:r>
      <w:proofErr w:type="spellStart"/>
      <w:r w:rsidRPr="002B7E1B">
        <w:rPr>
          <w:rFonts w:ascii="Times New Roman" w:hAnsi="Times New Roman" w:cs="Times New Roman"/>
          <w:sz w:val="24"/>
          <w:szCs w:val="24"/>
          <w:lang w:val="en-US"/>
        </w:rPr>
        <w:t>acorpului</w:t>
      </w:r>
      <w:proofErr w:type="spellEnd"/>
      <w:r w:rsidRPr="002B7E1B">
        <w:rPr>
          <w:rFonts w:ascii="Times New Roman" w:hAnsi="Times New Roman" w:cs="Times New Roman"/>
          <w:sz w:val="24"/>
          <w:szCs w:val="24"/>
          <w:lang w:val="en-US"/>
        </w:rPr>
        <w:t xml:space="preserve"> etc.).</w:t>
      </w:r>
    </w:p>
    <w:p w14:paraId="7E780DF3"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b/>
          <w:sz w:val="24"/>
          <w:szCs w:val="24"/>
          <w:lang w:val="en-US"/>
        </w:rPr>
        <w:t xml:space="preserve">B. </w:t>
      </w:r>
      <w:r>
        <w:rPr>
          <w:rFonts w:ascii="Times New Roman" w:hAnsi="Times New Roman" w:cs="Times New Roman"/>
          <w:b/>
          <w:sz w:val="24"/>
          <w:szCs w:val="24"/>
          <w:lang w:val="en-US"/>
        </w:rPr>
        <w:t xml:space="preserve">Se decide </w:t>
      </w:r>
      <w:proofErr w:type="spellStart"/>
      <w:r w:rsidRPr="002B7E1B">
        <w:rPr>
          <w:rFonts w:ascii="Times New Roman" w:hAnsi="Times New Roman" w:cs="Times New Roman"/>
          <w:b/>
          <w:sz w:val="24"/>
          <w:szCs w:val="24"/>
          <w:lang w:val="en-US"/>
        </w:rPr>
        <w:t>dacă</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riscul</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generat</w:t>
      </w:r>
      <w:proofErr w:type="spellEnd"/>
      <w:r w:rsidRPr="002B7E1B">
        <w:rPr>
          <w:rFonts w:ascii="Times New Roman" w:hAnsi="Times New Roman" w:cs="Times New Roman"/>
          <w:b/>
          <w:sz w:val="24"/>
          <w:szCs w:val="24"/>
          <w:lang w:val="en-US"/>
        </w:rPr>
        <w:t xml:space="preserve"> de un </w:t>
      </w:r>
      <w:proofErr w:type="spellStart"/>
      <w:r w:rsidRPr="002B7E1B">
        <w:rPr>
          <w:rFonts w:ascii="Times New Roman" w:hAnsi="Times New Roman" w:cs="Times New Roman"/>
          <w:b/>
          <w:sz w:val="24"/>
          <w:szCs w:val="24"/>
          <w:lang w:val="en-US"/>
        </w:rPr>
        <w:t>pericol</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este</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acceptabil</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sau</w:t>
      </w:r>
      <w:proofErr w:type="spellEnd"/>
      <w:r w:rsidRPr="002B7E1B">
        <w:rPr>
          <w:rFonts w:ascii="Times New Roman" w:hAnsi="Times New Roman" w:cs="Times New Roman"/>
          <w:b/>
          <w:sz w:val="24"/>
          <w:szCs w:val="24"/>
          <w:lang w:val="en-US"/>
        </w:rPr>
        <w:t xml:space="preserve"> </w:t>
      </w:r>
      <w:proofErr w:type="spellStart"/>
      <w:r w:rsidRPr="002B7E1B">
        <w:rPr>
          <w:rFonts w:ascii="Times New Roman" w:hAnsi="Times New Roman" w:cs="Times New Roman"/>
          <w:b/>
          <w:sz w:val="24"/>
          <w:szCs w:val="24"/>
          <w:lang w:val="en-US"/>
        </w:rPr>
        <w:t>inacceptabil</w:t>
      </w:r>
      <w:proofErr w:type="spellEnd"/>
      <w:r w:rsidRPr="002B7E1B">
        <w:rPr>
          <w:rFonts w:ascii="Times New Roman" w:hAnsi="Times New Roman" w:cs="Times New Roman"/>
          <w:b/>
          <w:sz w:val="24"/>
          <w:szCs w:val="24"/>
          <w:lang w:val="en-US"/>
        </w:rPr>
        <w:t xml:space="preserve">. </w:t>
      </w:r>
      <w:proofErr w:type="spellStart"/>
      <w:r w:rsidRPr="002357C2">
        <w:rPr>
          <w:rFonts w:ascii="Times New Roman" w:hAnsi="Times New Roman" w:cs="Times New Roman"/>
          <w:sz w:val="24"/>
          <w:szCs w:val="24"/>
          <w:lang w:val="en-US"/>
        </w:rPr>
        <w:t>În</w:t>
      </w:r>
      <w:proofErr w:type="spellEnd"/>
      <w:r w:rsidRPr="002357C2">
        <w:rPr>
          <w:rFonts w:ascii="Times New Roman" w:hAnsi="Times New Roman" w:cs="Times New Roman"/>
          <w:sz w:val="24"/>
          <w:szCs w:val="24"/>
          <w:lang w:val="en-US"/>
        </w:rPr>
        <w:t xml:space="preserve"> general:</w:t>
      </w:r>
      <w:r w:rsidRPr="002B7E1B">
        <w:rPr>
          <w:rFonts w:ascii="Times New Roman" w:hAnsi="Times New Roman" w:cs="Times New Roman"/>
          <w:sz w:val="24"/>
          <w:szCs w:val="24"/>
          <w:lang w:val="en-US"/>
        </w:rPr>
        <w:t xml:space="preserve"> </w:t>
      </w:r>
    </w:p>
    <w:p w14:paraId="5EBC16E4" w14:textId="77777777" w:rsidR="00901C74" w:rsidRPr="002B7E1B"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mare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inacceptabil</w:t>
      </w:r>
      <w:proofErr w:type="spellEnd"/>
      <w:r>
        <w:rPr>
          <w:rFonts w:ascii="Times New Roman" w:hAnsi="Times New Roman" w:cs="Times New Roman"/>
          <w:sz w:val="24"/>
          <w:szCs w:val="24"/>
          <w:lang w:val="en-US"/>
        </w:rPr>
        <w:t>;</w:t>
      </w:r>
      <w:r w:rsidRPr="002B7E1B">
        <w:rPr>
          <w:rFonts w:ascii="Times New Roman" w:hAnsi="Times New Roman" w:cs="Times New Roman"/>
          <w:sz w:val="24"/>
          <w:szCs w:val="24"/>
          <w:lang w:val="en-US"/>
        </w:rPr>
        <w:t xml:space="preserve"> </w:t>
      </w:r>
    </w:p>
    <w:p w14:paraId="70C70D28"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mic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mediu</w:t>
      </w:r>
      <w:proofErr w:type="spellEnd"/>
      <w:r w:rsidRPr="002B7E1B">
        <w:rPr>
          <w:rFonts w:ascii="Times New Roman" w:hAnsi="Times New Roman" w:cs="Times New Roman"/>
          <w:sz w:val="24"/>
          <w:szCs w:val="24"/>
          <w:lang w:val="en-US"/>
        </w:rPr>
        <w:t xml:space="preserve"> sunt </w:t>
      </w:r>
      <w:proofErr w:type="spellStart"/>
      <w:r w:rsidRPr="002B7E1B">
        <w:rPr>
          <w:rFonts w:ascii="Times New Roman" w:hAnsi="Times New Roman" w:cs="Times New Roman"/>
          <w:sz w:val="24"/>
          <w:szCs w:val="24"/>
          <w:lang w:val="en-US"/>
        </w:rPr>
        <w:t>acceptabile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nu sunt </w:t>
      </w:r>
      <w:proofErr w:type="spellStart"/>
      <w:r w:rsidRPr="002B7E1B">
        <w:rPr>
          <w:rFonts w:ascii="Times New Roman" w:hAnsi="Times New Roman" w:cs="Times New Roman"/>
          <w:sz w:val="24"/>
          <w:szCs w:val="24"/>
          <w:lang w:val="en-US"/>
        </w:rPr>
        <w:t>respectate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prevederile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legale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nu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acceptabil</w:t>
      </w:r>
      <w:proofErr w:type="spellEnd"/>
      <w:r>
        <w:rPr>
          <w:rFonts w:ascii="Times New Roman" w:hAnsi="Times New Roman" w:cs="Times New Roman"/>
          <w:sz w:val="24"/>
          <w:szCs w:val="24"/>
          <w:lang w:val="en-US"/>
        </w:rPr>
        <w:t xml:space="preserve">. </w:t>
      </w:r>
    </w:p>
    <w:p w14:paraId="1F5099B1"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357C2">
        <w:rPr>
          <w:rFonts w:ascii="Times New Roman" w:hAnsi="Times New Roman" w:cs="Times New Roman"/>
          <w:b/>
          <w:sz w:val="24"/>
          <w:szCs w:val="24"/>
          <w:lang w:val="en-US"/>
        </w:rPr>
        <w:t>Etapa 4.</w:t>
      </w:r>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pla</w:t>
      </w:r>
      <w:r w:rsidRPr="002B7E1B">
        <w:rPr>
          <w:rFonts w:ascii="Times New Roman" w:hAnsi="Times New Roman" w:cs="Times New Roman"/>
          <w:sz w:val="24"/>
          <w:szCs w:val="24"/>
          <w:lang w:val="en-US"/>
        </w:rPr>
        <w:t>nific</w:t>
      </w:r>
      <w:r>
        <w:rPr>
          <w:rFonts w:ascii="Times New Roman" w:hAnsi="Times New Roman" w:cs="Times New Roman"/>
          <w:sz w:val="24"/>
          <w:szCs w:val="24"/>
          <w:lang w:val="en-US"/>
        </w:rPr>
        <w:t>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acţiunile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eliminare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sau</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reducere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generate de un </w:t>
      </w:r>
      <w:proofErr w:type="spellStart"/>
      <w:r w:rsidRPr="002B7E1B">
        <w:rPr>
          <w:rFonts w:ascii="Times New Roman" w:hAnsi="Times New Roman" w:cs="Times New Roman"/>
          <w:sz w:val="24"/>
          <w:szCs w:val="24"/>
          <w:lang w:val="en-US"/>
        </w:rPr>
        <w:t>pericol</w:t>
      </w:r>
      <w:proofErr w:type="spellEnd"/>
      <w:r>
        <w:rPr>
          <w:rFonts w:ascii="Times New Roman" w:hAnsi="Times New Roman" w:cs="Times New Roman"/>
          <w:sz w:val="24"/>
          <w:szCs w:val="24"/>
          <w:lang w:val="en-US"/>
        </w:rPr>
        <w:t>:</w:t>
      </w:r>
    </w:p>
    <w:p w14:paraId="7224CCFA"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mare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evaluat</w:t>
      </w:r>
      <w:proofErr w:type="spellEnd"/>
      <w:r w:rsidRPr="002B7E1B">
        <w:rPr>
          <w:rFonts w:ascii="Times New Roman" w:hAnsi="Times New Roman" w:cs="Times New Roman"/>
          <w:sz w:val="24"/>
          <w:szCs w:val="24"/>
          <w:lang w:val="en-US"/>
        </w:rPr>
        <w:t xml:space="preserve"> ca </w:t>
      </w:r>
      <w:proofErr w:type="spellStart"/>
      <w:r w:rsidRPr="002B7E1B">
        <w:rPr>
          <w:rFonts w:ascii="Times New Roman" w:hAnsi="Times New Roman" w:cs="Times New Roman"/>
          <w:sz w:val="24"/>
          <w:szCs w:val="24"/>
          <w:lang w:val="en-US"/>
        </w:rPr>
        <w:t>fiind</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inacceptabil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acţiunile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reducere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acestuia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luate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imediat</w:t>
      </w:r>
      <w:proofErr w:type="spellEnd"/>
      <w:r w:rsidRPr="002B7E1B">
        <w:rPr>
          <w:rFonts w:ascii="Times New Roman" w:hAnsi="Times New Roman" w:cs="Times New Roman"/>
          <w:sz w:val="24"/>
          <w:szCs w:val="24"/>
          <w:lang w:val="en-US"/>
        </w:rPr>
        <w:t>.</w:t>
      </w:r>
    </w:p>
    <w:p w14:paraId="08D87D13"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mediu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evaluat</w:t>
      </w:r>
      <w:proofErr w:type="spellEnd"/>
      <w:r w:rsidRPr="002B7E1B">
        <w:rPr>
          <w:rFonts w:ascii="Times New Roman" w:hAnsi="Times New Roman" w:cs="Times New Roman"/>
          <w:sz w:val="24"/>
          <w:szCs w:val="24"/>
          <w:lang w:val="en-US"/>
        </w:rPr>
        <w:t xml:space="preserve"> ca </w:t>
      </w:r>
      <w:proofErr w:type="spellStart"/>
      <w:r w:rsidRPr="002B7E1B">
        <w:rPr>
          <w:rFonts w:ascii="Times New Roman" w:hAnsi="Times New Roman" w:cs="Times New Roman"/>
          <w:sz w:val="24"/>
          <w:szCs w:val="24"/>
          <w:lang w:val="en-US"/>
        </w:rPr>
        <w:t>fiind</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acceptabil</w:t>
      </w:r>
      <w:proofErr w:type="spellEnd"/>
      <w:r w:rsidRPr="002B7E1B">
        <w:rPr>
          <w:rFonts w:ascii="Times New Roman" w:hAnsi="Times New Roman" w:cs="Times New Roman"/>
          <w:sz w:val="24"/>
          <w:szCs w:val="24"/>
          <w:lang w:val="en-US"/>
        </w:rPr>
        <w:t>, se</w:t>
      </w:r>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recomandă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planificarea</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acţiuni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nivelului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acestuia</w:t>
      </w:r>
      <w:proofErr w:type="spellEnd"/>
      <w:r w:rsidRPr="002B7E1B">
        <w:rPr>
          <w:rFonts w:ascii="Times New Roman" w:hAnsi="Times New Roman" w:cs="Times New Roman"/>
          <w:sz w:val="24"/>
          <w:szCs w:val="24"/>
          <w:lang w:val="en-US"/>
        </w:rPr>
        <w:t>.</w:t>
      </w:r>
    </w:p>
    <w:p w14:paraId="7442E4E4"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Dacă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mic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evaluat</w:t>
      </w:r>
      <w:proofErr w:type="spellEnd"/>
      <w:r w:rsidRPr="002B7E1B">
        <w:rPr>
          <w:rFonts w:ascii="Times New Roman" w:hAnsi="Times New Roman" w:cs="Times New Roman"/>
          <w:sz w:val="24"/>
          <w:szCs w:val="24"/>
          <w:lang w:val="en-US"/>
        </w:rPr>
        <w:t xml:space="preserve"> ca </w:t>
      </w:r>
      <w:proofErr w:type="spellStart"/>
      <w:r w:rsidRPr="002B7E1B">
        <w:rPr>
          <w:rFonts w:ascii="Times New Roman" w:hAnsi="Times New Roman" w:cs="Times New Roman"/>
          <w:sz w:val="24"/>
          <w:szCs w:val="24"/>
          <w:lang w:val="en-US"/>
        </w:rPr>
        <w:t>fiind</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acceptabil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este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necesar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să</w:t>
      </w:r>
      <w:proofErr w:type="spellEnd"/>
      <w:r w:rsidRPr="002B7E1B">
        <w:rPr>
          <w:rFonts w:ascii="Times New Roman" w:hAnsi="Times New Roman" w:cs="Times New Roman"/>
          <w:sz w:val="24"/>
          <w:szCs w:val="24"/>
          <w:lang w:val="en-US"/>
        </w:rPr>
        <w:t xml:space="preserve"> se </w:t>
      </w:r>
      <w:proofErr w:type="spellStart"/>
      <w:r w:rsidRPr="002B7E1B">
        <w:rPr>
          <w:rFonts w:ascii="Times New Roman" w:hAnsi="Times New Roman" w:cs="Times New Roman"/>
          <w:sz w:val="24"/>
          <w:szCs w:val="24"/>
          <w:lang w:val="en-US"/>
        </w:rPr>
        <w:t>asigure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acesta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va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rămâne</w:t>
      </w:r>
      <w:proofErr w:type="spellEnd"/>
      <w:r w:rsidRPr="002B7E1B">
        <w:rPr>
          <w:rFonts w:ascii="Times New Roman" w:hAnsi="Times New Roman" w:cs="Times New Roman"/>
          <w:sz w:val="24"/>
          <w:szCs w:val="24"/>
          <w:lang w:val="en-US"/>
        </w:rPr>
        <w:t xml:space="preserve"> la </w:t>
      </w:r>
      <w:proofErr w:type="spellStart"/>
      <w:r w:rsidRPr="002B7E1B">
        <w:rPr>
          <w:rFonts w:ascii="Times New Roman" w:hAnsi="Times New Roman" w:cs="Times New Roman"/>
          <w:sz w:val="24"/>
          <w:szCs w:val="24"/>
          <w:lang w:val="en-US"/>
        </w:rPr>
        <w:t>acelaşi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nivel</w:t>
      </w:r>
      <w:proofErr w:type="spellEnd"/>
      <w:r w:rsidRPr="002B7E1B">
        <w:rPr>
          <w:rFonts w:ascii="Times New Roman" w:hAnsi="Times New Roman" w:cs="Times New Roman"/>
          <w:sz w:val="24"/>
          <w:szCs w:val="24"/>
          <w:lang w:val="en-US"/>
        </w:rPr>
        <w:t xml:space="preserve">. </w:t>
      </w:r>
    </w:p>
    <w:p w14:paraId="4553F85D"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proofErr w:type="spellStart"/>
      <w:r w:rsidRPr="002B7E1B">
        <w:rPr>
          <w:rFonts w:ascii="Times New Roman" w:hAnsi="Times New Roman" w:cs="Times New Roman"/>
          <w:sz w:val="24"/>
          <w:szCs w:val="24"/>
          <w:lang w:val="en-US"/>
        </w:rPr>
        <w:t>Măsurile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prevenire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protecţie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trebuie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implementate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următoarea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ordine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prioritate</w:t>
      </w:r>
      <w:proofErr w:type="spellEnd"/>
      <w:r w:rsidRPr="002B7E1B">
        <w:rPr>
          <w:rFonts w:ascii="Times New Roman" w:hAnsi="Times New Roman" w:cs="Times New Roman"/>
          <w:sz w:val="24"/>
          <w:szCs w:val="24"/>
          <w:lang w:val="en-US"/>
        </w:rPr>
        <w:t xml:space="preserve">: </w:t>
      </w:r>
    </w:p>
    <w:p w14:paraId="416BD33D"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eliminarea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pericolului</w:t>
      </w:r>
      <w:proofErr w:type="spellEnd"/>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riscului</w:t>
      </w:r>
      <w:proofErr w:type="spellEnd"/>
      <w:r>
        <w:rPr>
          <w:rFonts w:ascii="Times New Roman" w:hAnsi="Times New Roman" w:cs="Times New Roman"/>
          <w:sz w:val="24"/>
          <w:szCs w:val="24"/>
          <w:lang w:val="en-US"/>
        </w:rPr>
        <w:t>;</w:t>
      </w:r>
      <w:r w:rsidRPr="002B7E1B">
        <w:rPr>
          <w:rFonts w:ascii="Times New Roman" w:hAnsi="Times New Roman" w:cs="Times New Roman"/>
          <w:sz w:val="24"/>
          <w:szCs w:val="24"/>
          <w:lang w:val="en-US"/>
        </w:rPr>
        <w:t xml:space="preserve"> </w:t>
      </w:r>
    </w:p>
    <w:p w14:paraId="6093A1A0"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la minim a </w:t>
      </w:r>
      <w:proofErr w:type="spellStart"/>
      <w:r w:rsidRPr="002B7E1B">
        <w:rPr>
          <w:rFonts w:ascii="Times New Roman" w:hAnsi="Times New Roman" w:cs="Times New Roman"/>
          <w:sz w:val="24"/>
          <w:szCs w:val="24"/>
          <w:lang w:val="en-US"/>
        </w:rPr>
        <w:t>pericolului</w:t>
      </w:r>
      <w:proofErr w:type="spellEnd"/>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riscului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prin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măsuri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organizatorice</w:t>
      </w:r>
      <w:proofErr w:type="spellEnd"/>
      <w:r>
        <w:rPr>
          <w:rFonts w:ascii="Times New Roman" w:hAnsi="Times New Roman" w:cs="Times New Roman"/>
          <w:sz w:val="24"/>
          <w:szCs w:val="24"/>
          <w:lang w:val="en-US"/>
        </w:rPr>
        <w:t xml:space="preserve">; </w:t>
      </w:r>
    </w:p>
    <w:p w14:paraId="1AAC687E"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la minim a </w:t>
      </w:r>
      <w:proofErr w:type="spellStart"/>
      <w:r w:rsidRPr="002B7E1B">
        <w:rPr>
          <w:rFonts w:ascii="Times New Roman" w:hAnsi="Times New Roman" w:cs="Times New Roman"/>
          <w:sz w:val="24"/>
          <w:szCs w:val="24"/>
          <w:lang w:val="en-US"/>
        </w:rPr>
        <w:t>pericolului</w:t>
      </w:r>
      <w:proofErr w:type="spellEnd"/>
      <w:r w:rsidRPr="002B7E1B">
        <w:rPr>
          <w:rFonts w:ascii="Times New Roman" w:hAnsi="Times New Roman" w:cs="Times New Roman"/>
          <w:sz w:val="24"/>
          <w:szCs w:val="24"/>
          <w:lang w:val="en-US"/>
        </w:rPr>
        <w:t>/</w:t>
      </w:r>
      <w:proofErr w:type="spellStart"/>
      <w:r w:rsidRPr="002B7E1B">
        <w:rPr>
          <w:rFonts w:ascii="Times New Roman" w:hAnsi="Times New Roman" w:cs="Times New Roman"/>
          <w:sz w:val="24"/>
          <w:szCs w:val="24"/>
          <w:lang w:val="en-US"/>
        </w:rPr>
        <w:t>riscului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prin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măsuri</w:t>
      </w:r>
      <w:proofErr w:type="spellEnd"/>
      <w:r w:rsidRPr="002B7E1B">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protecţie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colectivă</w:t>
      </w:r>
      <w:proofErr w:type="spellEnd"/>
      <w:r>
        <w:rPr>
          <w:rFonts w:ascii="Times New Roman" w:hAnsi="Times New Roman" w:cs="Times New Roman"/>
          <w:sz w:val="24"/>
          <w:szCs w:val="24"/>
          <w:lang w:val="en-US"/>
        </w:rPr>
        <w:t xml:space="preserve">; </w:t>
      </w:r>
    </w:p>
    <w:p w14:paraId="63317CCB"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riscului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prin</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utilizarea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echipamentului</w:t>
      </w:r>
      <w:proofErr w:type="spellEnd"/>
      <w:r w:rsidRPr="002B7E1B">
        <w:rPr>
          <w:rFonts w:ascii="Times New Roman" w:hAnsi="Times New Roman" w:cs="Times New Roman"/>
          <w:sz w:val="24"/>
          <w:szCs w:val="24"/>
          <w:lang w:val="en-US"/>
        </w:rPr>
        <w:t xml:space="preserve"> individual de </w:t>
      </w:r>
      <w:proofErr w:type="spellStart"/>
      <w:r w:rsidRPr="002B7E1B">
        <w:rPr>
          <w:rFonts w:ascii="Times New Roman" w:hAnsi="Times New Roman" w:cs="Times New Roman"/>
          <w:sz w:val="24"/>
          <w:szCs w:val="24"/>
          <w:lang w:val="en-US"/>
        </w:rPr>
        <w:t>protecţie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corespunzător</w:t>
      </w:r>
      <w:proofErr w:type="spellEnd"/>
      <w:r w:rsidRPr="002B7E1B">
        <w:rPr>
          <w:rFonts w:ascii="Times New Roman" w:hAnsi="Times New Roman" w:cs="Times New Roman"/>
          <w:sz w:val="24"/>
          <w:szCs w:val="24"/>
          <w:lang w:val="en-US"/>
        </w:rPr>
        <w:t xml:space="preserve">. </w:t>
      </w:r>
    </w:p>
    <w:p w14:paraId="7C8D5B79"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357C2">
        <w:rPr>
          <w:rFonts w:ascii="Times New Roman" w:hAnsi="Times New Roman" w:cs="Times New Roman"/>
          <w:b/>
          <w:sz w:val="24"/>
          <w:szCs w:val="24"/>
          <w:lang w:val="en-US"/>
        </w:rPr>
        <w:t>Etapa 5:</w:t>
      </w:r>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elaborează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2B7E1B">
        <w:rPr>
          <w:rFonts w:ascii="Times New Roman" w:hAnsi="Times New Roman" w:cs="Times New Roman"/>
          <w:sz w:val="24"/>
          <w:szCs w:val="24"/>
          <w:lang w:val="en-US"/>
        </w:rPr>
        <w:t>ocumentaţia</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evaluare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ariscurilor</w:t>
      </w:r>
      <w:proofErr w:type="spellEnd"/>
      <w:r>
        <w:rPr>
          <w:rFonts w:ascii="Times New Roman" w:hAnsi="Times New Roman" w:cs="Times New Roman"/>
          <w:sz w:val="24"/>
          <w:szCs w:val="24"/>
          <w:lang w:val="en-US"/>
        </w:rPr>
        <w:t>.</w:t>
      </w:r>
    </w:p>
    <w:p w14:paraId="55FB2818"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întocmește</w:t>
      </w:r>
      <w:proofErr w:type="spellEnd"/>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documentaţia</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evaluare</w:t>
      </w:r>
      <w:proofErr w:type="spellEnd"/>
      <w:r w:rsidRPr="002B7E1B">
        <w:rPr>
          <w:rFonts w:ascii="Times New Roman" w:hAnsi="Times New Roman" w:cs="Times New Roman"/>
          <w:sz w:val="24"/>
          <w:szCs w:val="24"/>
          <w:lang w:val="en-US"/>
        </w:rPr>
        <w:t xml:space="preserve"> a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fiecare</w:t>
      </w:r>
      <w:proofErr w:type="spellEnd"/>
      <w:r w:rsidRPr="002B7E1B">
        <w:rPr>
          <w:rFonts w:ascii="Times New Roman" w:hAnsi="Times New Roman" w:cs="Times New Roman"/>
          <w:sz w:val="24"/>
          <w:szCs w:val="24"/>
          <w:lang w:val="en-US"/>
        </w:rPr>
        <w:t xml:space="preserve"> loc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utilizând</w:t>
      </w:r>
      <w:proofErr w:type="spellEnd"/>
      <w:r w:rsidRPr="002B7E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fișa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riscurilor</w:t>
      </w:r>
      <w:proofErr w:type="spellEnd"/>
      <w:r>
        <w:rPr>
          <w:rFonts w:ascii="Times New Roman" w:hAnsi="Times New Roman" w:cs="Times New Roman"/>
          <w:sz w:val="24"/>
          <w:szCs w:val="24"/>
          <w:lang w:val="en-US"/>
        </w:rPr>
        <w:t xml:space="preserve">: </w:t>
      </w:r>
    </w:p>
    <w:p w14:paraId="1F3DF35E"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înregistrează</w:t>
      </w:r>
      <w:proofErr w:type="spellEnd"/>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informaţiile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bază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numele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adresa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întreprinderii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denumirea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locului</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cares-a </w:t>
      </w:r>
      <w:proofErr w:type="spellStart"/>
      <w:r w:rsidRPr="002B7E1B">
        <w:rPr>
          <w:rFonts w:ascii="Times New Roman" w:hAnsi="Times New Roman" w:cs="Times New Roman"/>
          <w:sz w:val="24"/>
          <w:szCs w:val="24"/>
          <w:lang w:val="en-US"/>
        </w:rPr>
        <w:t>realizat</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numele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persoanei</w:t>
      </w:r>
      <w:proofErr w:type="spellEnd"/>
      <w:r w:rsidRPr="002B7E1B">
        <w:rPr>
          <w:rFonts w:ascii="Times New Roman" w:hAnsi="Times New Roman" w:cs="Times New Roman"/>
          <w:sz w:val="24"/>
          <w:szCs w:val="24"/>
          <w:lang w:val="en-US"/>
        </w:rPr>
        <w:t xml:space="preserve">(lor) care </w:t>
      </w:r>
      <w:proofErr w:type="spellStart"/>
      <w:r w:rsidRPr="002B7E1B">
        <w:rPr>
          <w:rFonts w:ascii="Times New Roman" w:hAnsi="Times New Roman" w:cs="Times New Roman"/>
          <w:sz w:val="24"/>
          <w:szCs w:val="24"/>
          <w:lang w:val="en-US"/>
        </w:rPr>
        <w:t>lucrează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lalocul</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muncă</w:t>
      </w:r>
      <w:proofErr w:type="spellEnd"/>
      <w:r w:rsidRPr="002B7E1B">
        <w:rPr>
          <w:rFonts w:ascii="Times New Roman" w:hAnsi="Times New Roman" w:cs="Times New Roman"/>
          <w:sz w:val="24"/>
          <w:szCs w:val="24"/>
          <w:lang w:val="en-US"/>
        </w:rPr>
        <w:t xml:space="preserve">, data </w:t>
      </w:r>
      <w:proofErr w:type="spellStart"/>
      <w:r w:rsidRPr="002B7E1B">
        <w:rPr>
          <w:rFonts w:ascii="Times New Roman" w:hAnsi="Times New Roman" w:cs="Times New Roman"/>
          <w:sz w:val="24"/>
          <w:szCs w:val="24"/>
          <w:lang w:val="en-US"/>
        </w:rPr>
        <w:t>evaluării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şi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numele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persoanei</w:t>
      </w:r>
      <w:proofErr w:type="spellEnd"/>
      <w:r w:rsidRPr="002B7E1B">
        <w:rPr>
          <w:rFonts w:ascii="Times New Roman" w:hAnsi="Times New Roman" w:cs="Times New Roman"/>
          <w:sz w:val="24"/>
          <w:szCs w:val="24"/>
          <w:lang w:val="en-US"/>
        </w:rPr>
        <w:t xml:space="preserve">(lor) care </w:t>
      </w:r>
      <w:proofErr w:type="spellStart"/>
      <w:r w:rsidRPr="002B7E1B">
        <w:rPr>
          <w:rFonts w:ascii="Times New Roman" w:hAnsi="Times New Roman" w:cs="Times New Roman"/>
          <w:sz w:val="24"/>
          <w:szCs w:val="24"/>
          <w:lang w:val="en-US"/>
        </w:rPr>
        <w:t>realizează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
    <w:p w14:paraId="26AE1E0A"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înregistrează</w:t>
      </w:r>
      <w:proofErr w:type="spellEnd"/>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identificate</w:t>
      </w:r>
      <w:proofErr w:type="spellEnd"/>
      <w:r w:rsidRPr="002B7E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bifare</w:t>
      </w:r>
      <w:proofErr w:type="spellEnd"/>
      <w:r>
        <w:rPr>
          <w:rFonts w:ascii="Times New Roman" w:hAnsi="Times New Roman" w:cs="Times New Roman"/>
          <w:sz w:val="24"/>
          <w:szCs w:val="24"/>
          <w:lang w:val="en-US"/>
        </w:rPr>
        <w:t xml:space="preserve">); </w:t>
      </w:r>
    </w:p>
    <w:p w14:paraId="00C324A7"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fiecare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pericol</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identificat</w:t>
      </w:r>
      <w:proofErr w:type="spellEnd"/>
      <w:r w:rsidRPr="002B7E1B">
        <w:rPr>
          <w:rFonts w:ascii="Times New Roman" w:hAnsi="Times New Roman" w:cs="Times New Roman"/>
          <w:sz w:val="24"/>
          <w:szCs w:val="24"/>
          <w:lang w:val="en-US"/>
        </w:rPr>
        <w:t xml:space="preserve">: </w:t>
      </w:r>
    </w:p>
    <w:p w14:paraId="5961C4ED"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înregistrează</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măsurile</w:t>
      </w:r>
      <w:proofErr w:type="spellEnd"/>
      <w:r w:rsidRPr="002B7E1B">
        <w:rPr>
          <w:rFonts w:ascii="Times New Roman" w:hAnsi="Times New Roman" w:cs="Times New Roman"/>
          <w:sz w:val="24"/>
          <w:szCs w:val="24"/>
          <w:lang w:val="en-US"/>
        </w:rPr>
        <w:t xml:space="preserve"> de </w:t>
      </w:r>
      <w:proofErr w:type="spellStart"/>
      <w:r w:rsidRPr="002B7E1B">
        <w:rPr>
          <w:rFonts w:ascii="Times New Roman" w:hAnsi="Times New Roman" w:cs="Times New Roman"/>
          <w:sz w:val="24"/>
          <w:szCs w:val="24"/>
          <w:lang w:val="en-US"/>
        </w:rPr>
        <w:t>prevenire</w:t>
      </w:r>
      <w:proofErr w:type="spellEnd"/>
      <w:r w:rsidRPr="002B7E1B">
        <w:rPr>
          <w:rFonts w:ascii="Times New Roman" w:hAnsi="Times New Roman" w:cs="Times New Roman"/>
          <w:sz w:val="24"/>
          <w:szCs w:val="24"/>
          <w:lang w:val="en-US"/>
        </w:rPr>
        <w:t xml:space="preserve">/de </w:t>
      </w:r>
      <w:proofErr w:type="spellStart"/>
      <w:r w:rsidRPr="002B7E1B">
        <w:rPr>
          <w:rFonts w:ascii="Times New Roman" w:hAnsi="Times New Roman" w:cs="Times New Roman"/>
          <w:sz w:val="24"/>
          <w:szCs w:val="24"/>
          <w:lang w:val="en-US"/>
        </w:rPr>
        <w:t>protecţie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utilizate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generate de </w:t>
      </w:r>
      <w:proofErr w:type="spellStart"/>
      <w:r w:rsidRPr="002B7E1B">
        <w:rPr>
          <w:rFonts w:ascii="Times New Roman" w:hAnsi="Times New Roman" w:cs="Times New Roman"/>
          <w:sz w:val="24"/>
          <w:szCs w:val="24"/>
          <w:lang w:val="en-US"/>
        </w:rPr>
        <w:t>pericol</w:t>
      </w:r>
      <w:proofErr w:type="spellEnd"/>
      <w:r>
        <w:rPr>
          <w:rFonts w:ascii="Times New Roman" w:hAnsi="Times New Roman" w:cs="Times New Roman"/>
          <w:sz w:val="24"/>
          <w:szCs w:val="24"/>
          <w:lang w:val="en-US"/>
        </w:rPr>
        <w:t>;</w:t>
      </w:r>
    </w:p>
    <w:p w14:paraId="16CCA306" w14:textId="77777777" w:rsidR="00901C74" w:rsidRDefault="00901C74" w:rsidP="00AC5A5A">
      <w:pPr>
        <w:shd w:val="clear" w:color="auto" w:fill="FFFFFF"/>
        <w:spacing w:after="0" w:line="276" w:lineRule="auto"/>
        <w:ind w:firstLine="708"/>
        <w:jc w:val="both"/>
        <w:rPr>
          <w:rFonts w:ascii="Times New Roman" w:hAnsi="Times New Roman" w:cs="Times New Roman"/>
          <w:sz w:val="24"/>
          <w:szCs w:val="24"/>
          <w:lang w:val="en-US"/>
        </w:rPr>
      </w:pPr>
      <w:r w:rsidRPr="002B7E1B">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înregistrează</w:t>
      </w:r>
      <w:proofErr w:type="spellEnd"/>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rezultatele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evaluării</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 xml:space="preserve"> (de ex., mare/ </w:t>
      </w:r>
      <w:proofErr w:type="spellStart"/>
      <w:r w:rsidRPr="002B7E1B">
        <w:rPr>
          <w:rFonts w:ascii="Times New Roman" w:hAnsi="Times New Roman" w:cs="Times New Roman"/>
          <w:sz w:val="24"/>
          <w:szCs w:val="24"/>
          <w:lang w:val="en-US"/>
        </w:rPr>
        <w:t>inacceptabil</w:t>
      </w:r>
      <w:proofErr w:type="spellEnd"/>
      <w:r w:rsidRPr="002B7E1B">
        <w:rPr>
          <w:rFonts w:ascii="Times New Roman" w:hAnsi="Times New Roman" w:cs="Times New Roman"/>
          <w:sz w:val="24"/>
          <w:szCs w:val="24"/>
          <w:lang w:val="en-US"/>
        </w:rPr>
        <w:t>)</w:t>
      </w:r>
      <w:r>
        <w:rPr>
          <w:rFonts w:ascii="Times New Roman" w:hAnsi="Times New Roman" w:cs="Times New Roman"/>
          <w:sz w:val="24"/>
          <w:szCs w:val="24"/>
          <w:lang w:val="en-US"/>
        </w:rPr>
        <w:t>;</w:t>
      </w:r>
      <w:r w:rsidRPr="002B7E1B">
        <w:rPr>
          <w:rFonts w:ascii="Times New Roman" w:hAnsi="Times New Roman" w:cs="Times New Roman"/>
          <w:sz w:val="24"/>
          <w:szCs w:val="24"/>
          <w:lang w:val="en-US"/>
        </w:rPr>
        <w:t xml:space="preserve"> </w:t>
      </w:r>
    </w:p>
    <w:p w14:paraId="4396E3D6" w14:textId="77777777" w:rsidR="00901C74" w:rsidRPr="002B7E1B" w:rsidRDefault="00901C74" w:rsidP="00AC5A5A">
      <w:pPr>
        <w:shd w:val="clear" w:color="auto" w:fill="FFFFFF"/>
        <w:spacing w:after="0" w:line="276" w:lineRule="auto"/>
        <w:ind w:firstLine="708"/>
        <w:jc w:val="both"/>
        <w:rPr>
          <w:rFonts w:ascii="Times New Roman" w:eastAsia="Times New Roman" w:hAnsi="Times New Roman" w:cs="Times New Roman"/>
          <w:spacing w:val="2"/>
          <w:sz w:val="24"/>
          <w:szCs w:val="24"/>
          <w:lang w:val="en-US" w:eastAsia="ru-RU"/>
        </w:rPr>
      </w:pPr>
      <w:r w:rsidRPr="002B7E1B">
        <w:rPr>
          <w:rFonts w:ascii="Times New Roman" w:hAnsi="Times New Roman" w:cs="Times New Roman"/>
          <w:sz w:val="24"/>
          <w:szCs w:val="24"/>
          <w:lang w:val="en-US"/>
        </w:rPr>
        <w:t>•</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înregistrează</w:t>
      </w:r>
      <w:proofErr w:type="spellEnd"/>
      <w:r>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acţiunile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planificate</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pentru</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reducerea</w:t>
      </w:r>
      <w:proofErr w:type="spellEnd"/>
      <w:r w:rsidRPr="002B7E1B">
        <w:rPr>
          <w:rFonts w:ascii="Times New Roman" w:hAnsi="Times New Roman" w:cs="Times New Roman"/>
          <w:sz w:val="24"/>
          <w:szCs w:val="24"/>
          <w:lang w:val="en-US"/>
        </w:rPr>
        <w:t xml:space="preserve"> </w:t>
      </w:r>
      <w:proofErr w:type="spellStart"/>
      <w:r w:rsidRPr="002B7E1B">
        <w:rPr>
          <w:rFonts w:ascii="Times New Roman" w:hAnsi="Times New Roman" w:cs="Times New Roman"/>
          <w:sz w:val="24"/>
          <w:szCs w:val="24"/>
          <w:lang w:val="en-US"/>
        </w:rPr>
        <w:t>riscurilor</w:t>
      </w:r>
      <w:proofErr w:type="spellEnd"/>
      <w:r w:rsidRPr="002B7E1B">
        <w:rPr>
          <w:rFonts w:ascii="Times New Roman" w:hAnsi="Times New Roman" w:cs="Times New Roman"/>
          <w:sz w:val="24"/>
          <w:szCs w:val="24"/>
          <w:lang w:val="en-US"/>
        </w:rPr>
        <w:t>.</w:t>
      </w:r>
    </w:p>
    <w:p w14:paraId="0EAF6D99" w14:textId="77777777" w:rsidR="00901C74" w:rsidRPr="006C5455" w:rsidRDefault="00901C74" w:rsidP="00AC5A5A">
      <w:pPr>
        <w:spacing w:after="0" w:line="276" w:lineRule="auto"/>
        <w:jc w:val="center"/>
        <w:rPr>
          <w:rFonts w:ascii="Times New Roman" w:eastAsia="Times New Roman" w:hAnsi="Times New Roman" w:cs="Times New Roman"/>
          <w:b/>
          <w:sz w:val="24"/>
          <w:szCs w:val="24"/>
          <w:lang w:val="en-US" w:eastAsia="ru-RU"/>
        </w:rPr>
      </w:pPr>
    </w:p>
    <w:p w14:paraId="7B0C4CC9" w14:textId="36E4CEF6"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4.4 </w:t>
      </w:r>
      <w:r w:rsidR="00901C74" w:rsidRPr="006C5455">
        <w:rPr>
          <w:rFonts w:ascii="Times New Roman" w:eastAsia="Times New Roman" w:hAnsi="Times New Roman" w:cs="Times New Roman"/>
          <w:b/>
          <w:sz w:val="24"/>
          <w:szCs w:val="24"/>
          <w:lang w:val="ro-RO" w:eastAsia="ru-RU"/>
        </w:rPr>
        <w:t>Certificarea locurilor de muncă</w:t>
      </w:r>
    </w:p>
    <w:p w14:paraId="21EAC2CB"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Prin certificarea locurilor de muncă din punct de vedere al securităţii şi sănătăţii în muncă (S.S.M.) se înţelege evaluarea complexă a locurilor de muncă sub aspectul corespunderii acestora prevederilor actelor normative de S.S.M.</w:t>
      </w:r>
    </w:p>
    <w:p w14:paraId="463F9E51"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Desfăşurarea oricărei activităţi a salariaţilor se admite numai la locurile de muncă care au fost supuse certificării din punct de vedere al S.S.M.</w:t>
      </w:r>
    </w:p>
    <w:p w14:paraId="11A96896"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Certificarea locurilor de muncă are drept scop prevenirea, eliminarea sau reducerea acţiunii factorilor periculoşi şi/sau nocivi ce pot apărea în desfăşurarea proceselor de muncă şi se efectuează:</w:t>
      </w:r>
    </w:p>
    <w:p w14:paraId="2B1E1032"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periodic, la intervale de cel mult 5 ani;</w:t>
      </w:r>
    </w:p>
    <w:p w14:paraId="3B600F81"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cererea inspectorului de stat  din cadrul Inspecţiei Muncii;</w:t>
      </w:r>
    </w:p>
    <w:p w14:paraId="6F3F8A52"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cererea reprezentantului forului tutelar;</w:t>
      </w:r>
    </w:p>
    <w:p w14:paraId="73AA7069"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cererea sindicatului de ramură sau a sindicatului din unitatea economică;</w:t>
      </w:r>
    </w:p>
    <w:p w14:paraId="6CA75976"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solicitarea lucrătorului.</w:t>
      </w:r>
    </w:p>
    <w:p w14:paraId="6B2004AB"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Certificarea locurilor de muncă se va efectua de o comisie specială, în număr de cel puţin 3 persoane, numită de conducerea unităţii economice.</w:t>
      </w:r>
    </w:p>
    <w:p w14:paraId="465FF740"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Fundamentarea deciziei privind certificarea sau necertificarea locului de muncă se va efectua prin contrapunerea valorilor indicilor cantitativi şi calitativi ai locului de muncă, oglindiţi în „Fişa de certificare a locului de muncă din punct de vedere al S.S.M.” (în continuare Fişa, a se vedea anexa 4), cu valorile normative ale acestora.</w:t>
      </w:r>
    </w:p>
    <w:p w14:paraId="6A9D3813"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Fişa se va completa cu indicii respectivi ai factorilor nocivi şi/sau periculoşi, determinaţi în mod obiectiv (prin măsurări instrumentale, controale, etc.), de către serviciul extern pentru protecţie şi prevenire care deserveşte unitatea economică, sau de o persoană numită de conducerea unităţii, cu concursul laboratorului de toxicologie industrială.</w:t>
      </w:r>
    </w:p>
    <w:p w14:paraId="2C7D2B56"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În cazul când nu dispune de astfel de laborator, unitatea economică va apela la serviciile laboratoarelor de profil din alte unităţi economice.</w:t>
      </w:r>
    </w:p>
    <w:p w14:paraId="58F45470" w14:textId="77777777" w:rsidR="00901C74" w:rsidRPr="006C5455" w:rsidRDefault="00901C74" w:rsidP="00AC5A5A">
      <w:pPr>
        <w:spacing w:after="0" w:line="276" w:lineRule="auto"/>
        <w:ind w:firstLine="708"/>
        <w:jc w:val="both"/>
        <w:rPr>
          <w:rFonts w:ascii="Times New Roman" w:eastAsia="Times New Roman" w:hAnsi="Times New Roman" w:cs="Times New Roman"/>
          <w:b/>
          <w:sz w:val="24"/>
          <w:szCs w:val="24"/>
          <w:lang w:val="ro-RO" w:eastAsia="ru-RU"/>
        </w:rPr>
      </w:pPr>
      <w:r w:rsidRPr="006C5455">
        <w:rPr>
          <w:rFonts w:ascii="Times New Roman" w:eastAsia="Times New Roman" w:hAnsi="Times New Roman" w:cs="Times New Roman"/>
          <w:sz w:val="24"/>
          <w:szCs w:val="24"/>
          <w:lang w:val="ro-RO" w:eastAsia="ru-RU"/>
        </w:rPr>
        <w:t>Locul de muncă se consideră certificat, dacă toţi indicii care îi caracterizează securitatea şi igiena muncii corespund prevederilor actelor normative de S.S.M.</w:t>
      </w:r>
    </w:p>
    <w:p w14:paraId="3058307E" w14:textId="77777777" w:rsidR="00901C74" w:rsidRPr="006C5455" w:rsidRDefault="00901C74" w:rsidP="00AC5A5A">
      <w:pPr>
        <w:spacing w:after="0" w:line="276" w:lineRule="auto"/>
        <w:ind w:firstLine="708"/>
        <w:jc w:val="both"/>
        <w:rPr>
          <w:rFonts w:ascii="Times New Roman" w:eastAsia="Times New Roman" w:hAnsi="Times New Roman" w:cs="Times New Roman"/>
          <w:b/>
          <w:sz w:val="24"/>
          <w:szCs w:val="24"/>
          <w:lang w:val="ro-RO" w:eastAsia="ru-RU"/>
        </w:rPr>
      </w:pPr>
      <w:r w:rsidRPr="006C5455">
        <w:rPr>
          <w:rFonts w:ascii="Times New Roman" w:eastAsia="Times New Roman" w:hAnsi="Times New Roman" w:cs="Times New Roman"/>
          <w:spacing w:val="-3"/>
          <w:sz w:val="24"/>
          <w:szCs w:val="24"/>
          <w:lang w:val="ro-RO" w:eastAsia="ru-RU"/>
        </w:rPr>
        <w:t xml:space="preserve">Locul de muncă se consideră necertificat, dacă măcar un indice care îi </w:t>
      </w:r>
      <w:r w:rsidRPr="006C5455">
        <w:rPr>
          <w:rFonts w:ascii="Times New Roman" w:eastAsia="Times New Roman" w:hAnsi="Times New Roman" w:cs="Times New Roman"/>
          <w:spacing w:val="-1"/>
          <w:sz w:val="24"/>
          <w:szCs w:val="24"/>
          <w:lang w:val="ro-RO" w:eastAsia="ru-RU"/>
        </w:rPr>
        <w:t xml:space="preserve">caracterizează securitatea şi/sau igiena muncii depăşeşte semnificaţiile admise pentru </w:t>
      </w:r>
      <w:r w:rsidRPr="006C5455">
        <w:rPr>
          <w:rFonts w:ascii="Times New Roman" w:eastAsia="Times New Roman" w:hAnsi="Times New Roman" w:cs="Times New Roman"/>
          <w:sz w:val="24"/>
          <w:szCs w:val="24"/>
          <w:lang w:val="ro-RO" w:eastAsia="ru-RU"/>
        </w:rPr>
        <w:t>factorii periculoşi şi/sau nocivi, sau nu corespund prevederilor actelor normative de S.S.M.</w:t>
      </w:r>
    </w:p>
    <w:p w14:paraId="42492984" w14:textId="77777777" w:rsidR="00901C74" w:rsidRPr="006C5455" w:rsidRDefault="00901C74" w:rsidP="00AC5A5A">
      <w:pPr>
        <w:spacing w:after="0" w:line="276" w:lineRule="auto"/>
        <w:ind w:firstLine="708"/>
        <w:jc w:val="both"/>
        <w:rPr>
          <w:rFonts w:ascii="Times New Roman" w:eastAsia="Times New Roman" w:hAnsi="Times New Roman" w:cs="Times New Roman"/>
          <w:b/>
          <w:sz w:val="24"/>
          <w:szCs w:val="24"/>
          <w:lang w:val="ro-RO" w:eastAsia="ru-RU"/>
        </w:rPr>
      </w:pPr>
      <w:r w:rsidRPr="006C5455">
        <w:rPr>
          <w:rFonts w:ascii="Times New Roman" w:eastAsia="Times New Roman" w:hAnsi="Times New Roman" w:cs="Times New Roman"/>
          <w:sz w:val="24"/>
          <w:szCs w:val="24"/>
          <w:lang w:val="ro-RO" w:eastAsia="ru-RU"/>
        </w:rPr>
        <w:t>Comisia de atestare pe baza Fişelor va întocmi „Paşaportul stării S.S.M.”, atât pentru secţii, ateliere, cât şi pentru unitatea economică în integritate.</w:t>
      </w:r>
    </w:p>
    <w:p w14:paraId="0BCA7B55" w14:textId="77777777" w:rsidR="00901C74" w:rsidRPr="006C5455" w:rsidRDefault="00901C74" w:rsidP="00AC5A5A">
      <w:pPr>
        <w:spacing w:after="0" w:line="276" w:lineRule="auto"/>
        <w:ind w:firstLine="708"/>
        <w:jc w:val="both"/>
        <w:rPr>
          <w:rFonts w:ascii="Times New Roman" w:eastAsia="Times New Roman" w:hAnsi="Times New Roman" w:cs="Times New Roman"/>
          <w:b/>
          <w:sz w:val="24"/>
          <w:szCs w:val="24"/>
          <w:lang w:val="ro-RO" w:eastAsia="ru-RU"/>
        </w:rPr>
      </w:pPr>
      <w:r w:rsidRPr="006C5455">
        <w:rPr>
          <w:rFonts w:ascii="Times New Roman" w:eastAsia="Times New Roman" w:hAnsi="Times New Roman" w:cs="Times New Roman"/>
          <w:sz w:val="24"/>
          <w:szCs w:val="24"/>
          <w:lang w:val="ro-RO" w:eastAsia="ru-RU"/>
        </w:rPr>
        <w:t xml:space="preserve">Comisia de certificare a locurilor de muncă informează salariaţii precum şi conducerea </w:t>
      </w:r>
      <w:r w:rsidRPr="006C5455">
        <w:rPr>
          <w:rFonts w:ascii="Times New Roman" w:eastAsia="Times New Roman" w:hAnsi="Times New Roman" w:cs="Times New Roman"/>
          <w:spacing w:val="23"/>
          <w:sz w:val="24"/>
          <w:szCs w:val="24"/>
          <w:lang w:val="ro-RO" w:eastAsia="ru-RU"/>
        </w:rPr>
        <w:t>unităţii</w:t>
      </w:r>
      <w:r w:rsidRPr="006C5455">
        <w:rPr>
          <w:rFonts w:ascii="Times New Roman" w:eastAsia="Times New Roman" w:hAnsi="Times New Roman" w:cs="Times New Roman"/>
          <w:sz w:val="24"/>
          <w:szCs w:val="24"/>
          <w:lang w:val="ro-RO" w:eastAsia="ru-RU"/>
        </w:rPr>
        <w:t xml:space="preserve"> economice despre locurile de muncă necertificate.</w:t>
      </w:r>
    </w:p>
    <w:p w14:paraId="71EA1F34" w14:textId="77777777" w:rsidR="00901C74" w:rsidRPr="006C5455" w:rsidRDefault="00901C74" w:rsidP="00AC5A5A">
      <w:pPr>
        <w:widowControl w:val="0"/>
        <w:shd w:val="clear" w:color="auto" w:fill="FFFFFF"/>
        <w:tabs>
          <w:tab w:val="left" w:pos="768"/>
        </w:tabs>
        <w:autoSpaceDE w:val="0"/>
        <w:autoSpaceDN w:val="0"/>
        <w:adjustRightInd w:val="0"/>
        <w:spacing w:after="0" w:line="276" w:lineRule="auto"/>
        <w:rPr>
          <w:rFonts w:ascii="Times New Roman" w:eastAsia="Times New Roman" w:hAnsi="Times New Roman" w:cs="Times New Roman"/>
          <w:spacing w:val="-5"/>
          <w:sz w:val="24"/>
          <w:szCs w:val="24"/>
          <w:lang w:val="ro-RO" w:eastAsia="ru-RU"/>
        </w:rPr>
      </w:pPr>
      <w:r w:rsidRPr="006C5455">
        <w:rPr>
          <w:rFonts w:ascii="Times New Roman" w:eastAsia="Times New Roman" w:hAnsi="Times New Roman" w:cs="Times New Roman"/>
          <w:sz w:val="24"/>
          <w:szCs w:val="24"/>
          <w:lang w:val="ro-RO" w:eastAsia="ru-RU"/>
        </w:rPr>
        <w:tab/>
        <w:t>Rezultatele certificării locurilor de muncă servesc drept bază:</w:t>
      </w:r>
    </w:p>
    <w:p w14:paraId="3DBBF7FD" w14:textId="77777777" w:rsidR="00901C74" w:rsidRPr="006C5455" w:rsidRDefault="00901C74" w:rsidP="00AC5A5A">
      <w:pPr>
        <w:shd w:val="clear" w:color="auto" w:fill="FFFFFF"/>
        <w:spacing w:after="0" w:line="276" w:lineRule="auto"/>
        <w:ind w:right="82"/>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elaborarea planurilor anuale de măsuri pentru S.S.M. în unitatea economică;</w:t>
      </w:r>
    </w:p>
    <w:p w14:paraId="6F25868A" w14:textId="77777777" w:rsidR="00901C74" w:rsidRPr="006C5455" w:rsidRDefault="00901C74" w:rsidP="00AC5A5A">
      <w:pPr>
        <w:shd w:val="clear" w:color="auto" w:fill="FFFFFF"/>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la stabilirea înlesnirilor pentru salariaţi conform prevederilor legale;</w:t>
      </w:r>
    </w:p>
    <w:p w14:paraId="0DA74FFA" w14:textId="77777777" w:rsidR="00901C74" w:rsidRPr="006C5455" w:rsidRDefault="00901C74" w:rsidP="00AC5A5A">
      <w:pPr>
        <w:shd w:val="clear" w:color="auto" w:fill="FFFFFF"/>
        <w:spacing w:after="0" w:line="276" w:lineRule="auto"/>
        <w:ind w:right="82"/>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pacing w:val="-1"/>
          <w:sz w:val="24"/>
          <w:szCs w:val="24"/>
          <w:lang w:val="ro-RO" w:eastAsia="ru-RU"/>
        </w:rPr>
        <w:t xml:space="preserve">- la fundamentarea deciziei privind autorizarea funcţionării unităţii economice </w:t>
      </w:r>
      <w:r w:rsidRPr="006C5455">
        <w:rPr>
          <w:rFonts w:ascii="Times New Roman" w:eastAsia="Times New Roman" w:hAnsi="Times New Roman" w:cs="Times New Roman"/>
          <w:sz w:val="24"/>
          <w:szCs w:val="24"/>
          <w:lang w:val="ro-RO" w:eastAsia="ru-RU"/>
        </w:rPr>
        <w:t>din punct de vedere al S.S.M.</w:t>
      </w:r>
    </w:p>
    <w:p w14:paraId="66B3D667" w14:textId="77777777" w:rsidR="00901C74" w:rsidRPr="006C5455" w:rsidRDefault="00901C74" w:rsidP="00AC5A5A">
      <w:pPr>
        <w:shd w:val="clear" w:color="auto" w:fill="FFFFFF"/>
        <w:tabs>
          <w:tab w:val="left" w:pos="970"/>
          <w:tab w:val="left" w:pos="6624"/>
        </w:tabs>
        <w:spacing w:after="0" w:line="276" w:lineRule="auto"/>
        <w:jc w:val="both"/>
        <w:rPr>
          <w:rFonts w:ascii="Times New Roman" w:eastAsia="Times New Roman" w:hAnsi="Times New Roman" w:cs="Times New Roman"/>
          <w:bCs/>
          <w:spacing w:val="-1"/>
          <w:w w:val="84"/>
          <w:sz w:val="24"/>
          <w:szCs w:val="24"/>
          <w:lang w:val="ro-RO" w:eastAsia="ru-RU"/>
        </w:rPr>
      </w:pPr>
      <w:r w:rsidRPr="006C5455">
        <w:rPr>
          <w:rFonts w:ascii="Times New Roman" w:eastAsia="Times New Roman" w:hAnsi="Times New Roman" w:cs="Times New Roman"/>
          <w:sz w:val="24"/>
          <w:szCs w:val="24"/>
          <w:lang w:val="ro-RO" w:eastAsia="ru-RU"/>
        </w:rPr>
        <w:tab/>
        <w:t>Documentaţia privind certificarea locurilor de muncă, semnată de persoanele care au efectuat măsurările şi de membrii comisiei de certificare, se va păstra la serviciul pentru protecţie şi prevenire, sau la persoana numită de conducerea unităţii</w:t>
      </w:r>
      <w:r w:rsidRPr="006C5455">
        <w:rPr>
          <w:rFonts w:ascii="Times New Roman" w:eastAsia="Times New Roman" w:hAnsi="Times New Roman" w:cs="Times New Roman"/>
          <w:bCs/>
          <w:spacing w:val="-1"/>
          <w:w w:val="84"/>
          <w:sz w:val="24"/>
          <w:szCs w:val="24"/>
          <w:lang w:val="ro-RO" w:eastAsia="ru-RU"/>
        </w:rPr>
        <w:t>.</w:t>
      </w:r>
    </w:p>
    <w:p w14:paraId="1C350A2F" w14:textId="77777777" w:rsidR="00901C74" w:rsidRPr="006C5455" w:rsidRDefault="00901C74" w:rsidP="00AC5A5A">
      <w:pPr>
        <w:shd w:val="clear" w:color="auto" w:fill="FFFFFF"/>
        <w:tabs>
          <w:tab w:val="left" w:pos="970"/>
          <w:tab w:val="left" w:pos="6624"/>
        </w:tabs>
        <w:spacing w:after="0" w:line="276" w:lineRule="auto"/>
        <w:jc w:val="both"/>
        <w:rPr>
          <w:rFonts w:ascii="Times New Roman" w:eastAsia="Times New Roman" w:hAnsi="Times New Roman" w:cs="Times New Roman"/>
          <w:bCs/>
          <w:spacing w:val="-1"/>
          <w:w w:val="84"/>
          <w:sz w:val="24"/>
          <w:szCs w:val="24"/>
          <w:lang w:val="ro-RO" w:eastAsia="ru-RU"/>
        </w:rPr>
      </w:pPr>
    </w:p>
    <w:p w14:paraId="39D45B9B" w14:textId="0B5C8C1E" w:rsidR="00901C74" w:rsidRPr="006C5455" w:rsidRDefault="00B952BC" w:rsidP="00AC5A5A">
      <w:pPr>
        <w:spacing w:after="0" w:line="276"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4.5</w:t>
      </w:r>
      <w:r w:rsidR="00901C74" w:rsidRPr="006C5455">
        <w:rPr>
          <w:rFonts w:ascii="Times New Roman" w:eastAsia="Times New Roman" w:hAnsi="Times New Roman" w:cs="Times New Roman"/>
          <w:b/>
          <w:bCs/>
          <w:color w:val="000000"/>
          <w:sz w:val="24"/>
          <w:szCs w:val="24"/>
          <w:lang w:val="ro-RO" w:eastAsia="ru-RU"/>
        </w:rPr>
        <w:t>. Accidentele de muncă, comunicarea, înregistrarea, cercetare și evidența</w:t>
      </w:r>
    </w:p>
    <w:p w14:paraId="22CB1B6F"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clasifică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diferite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categorii</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primă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clasificare</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referă</w:t>
      </w:r>
      <w:proofErr w:type="spellEnd"/>
      <w:r w:rsidRPr="006C5455">
        <w:rPr>
          <w:rFonts w:ascii="Times New Roman" w:hAnsi="Times New Roman" w:cs="Times New Roman"/>
          <w:sz w:val="24"/>
          <w:szCs w:val="24"/>
          <w:lang w:val="en-US"/>
        </w:rPr>
        <w:t xml:space="preserve"> la: a)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b)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
    <w:p w14:paraId="64E827CC"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840BC8">
        <w:rPr>
          <w:rFonts w:ascii="Times New Roman" w:hAnsi="Times New Roman" w:cs="Times New Roman"/>
          <w:b/>
          <w:sz w:val="24"/>
          <w:szCs w:val="24"/>
          <w:lang w:val="en-US"/>
        </w:rPr>
        <w:t xml:space="preserve">Prin accident de </w:t>
      </w:r>
      <w:proofErr w:type="spellStart"/>
      <w:r w:rsidRPr="00840BC8">
        <w:rPr>
          <w:rFonts w:ascii="Times New Roman" w:hAnsi="Times New Roman" w:cs="Times New Roman"/>
          <w:b/>
          <w:sz w:val="24"/>
          <w:szCs w:val="24"/>
          <w:lang w:val="en-US"/>
        </w:rPr>
        <w:t>muncă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înţelege</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leziune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stres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psihologic</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electrocutare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arsură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degerare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asfixiere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intoxicaţie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acută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leziuni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corporale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provocate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insecte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animale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calamităţi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naturale</w:t>
      </w:r>
      <w:proofErr w:type="spellEnd"/>
      <w:r w:rsidRPr="006C5455">
        <w:rPr>
          <w:rFonts w:ascii="Times New Roman" w:hAnsi="Times New Roman" w:cs="Times New Roman"/>
          <w:sz w:val="24"/>
          <w:szCs w:val="24"/>
          <w:lang w:val="en-US"/>
        </w:rPr>
        <w:t xml:space="preserve"> etc.), ca </w:t>
      </w:r>
      <w:proofErr w:type="spellStart"/>
      <w:r w:rsidRPr="006C5455">
        <w:rPr>
          <w:rFonts w:ascii="Times New Roman" w:hAnsi="Times New Roman" w:cs="Times New Roman"/>
          <w:sz w:val="24"/>
          <w:szCs w:val="24"/>
          <w:lang w:val="en-US"/>
        </w:rPr>
        <w:t>urmare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acţiunii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factor de </w:t>
      </w:r>
      <w:proofErr w:type="spellStart"/>
      <w:r w:rsidRPr="006C5455">
        <w:rPr>
          <w:rFonts w:ascii="Times New Roman" w:hAnsi="Times New Roman" w:cs="Times New Roman"/>
          <w:sz w:val="24"/>
          <w:szCs w:val="24"/>
          <w:lang w:val="en-US"/>
        </w:rPr>
        <w:t>risc</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însuşire</w:t>
      </w:r>
      <w:proofErr w:type="spellEnd"/>
      <w:r w:rsidRPr="006C5455">
        <w:rPr>
          <w:rFonts w:ascii="Times New Roman" w:hAnsi="Times New Roman" w:cs="Times New Roman"/>
          <w:sz w:val="24"/>
          <w:szCs w:val="24"/>
          <w:lang w:val="en-US"/>
        </w:rPr>
        <w:t xml:space="preserve">, stare, </w:t>
      </w:r>
      <w:proofErr w:type="spellStart"/>
      <w:r w:rsidRPr="006C5455">
        <w:rPr>
          <w:rFonts w:ascii="Times New Roman" w:hAnsi="Times New Roman" w:cs="Times New Roman"/>
          <w:sz w:val="24"/>
          <w:szCs w:val="24"/>
          <w:lang w:val="en-US"/>
        </w:rPr>
        <w:t>proces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fenomen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comportament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propriu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element al </w:t>
      </w:r>
      <w:proofErr w:type="spellStart"/>
      <w:r w:rsidRPr="006C5455">
        <w:rPr>
          <w:rFonts w:ascii="Times New Roman" w:hAnsi="Times New Roman" w:cs="Times New Roman"/>
          <w:sz w:val="24"/>
          <w:szCs w:val="24"/>
          <w:lang w:val="en-US"/>
        </w:rPr>
        <w:t>sistemului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(executant, </w:t>
      </w:r>
      <w:proofErr w:type="spellStart"/>
      <w:r w:rsidRPr="006C5455">
        <w:rPr>
          <w:rFonts w:ascii="Times New Roman" w:hAnsi="Times New Roman" w:cs="Times New Roman"/>
          <w:sz w:val="24"/>
          <w:szCs w:val="24"/>
          <w:lang w:val="en-US"/>
        </w:rPr>
        <w:t>sarcini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mijloace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producţie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mediu</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condus</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pierderea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permanentă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capacităţii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decesul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survenit</w:t>
      </w:r>
      <w:proofErr w:type="spellEnd"/>
      <w:r w:rsidRPr="006C5455">
        <w:rPr>
          <w:rFonts w:ascii="Times New Roman" w:hAnsi="Times New Roman" w:cs="Times New Roman"/>
          <w:sz w:val="24"/>
          <w:szCs w:val="24"/>
          <w:lang w:val="en-US"/>
        </w:rPr>
        <w:t xml:space="preserve">: </w:t>
      </w:r>
    </w:p>
    <w:p w14:paraId="394B98F9"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îndeplinirii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sarcinii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obligaţiilor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w:t>
      </w:r>
    </w:p>
    <w:p w14:paraId="24385676"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w:t>
      </w:r>
      <w:proofErr w:type="spellStart"/>
      <w:r w:rsidRPr="006C5455">
        <w:rPr>
          <w:rFonts w:ascii="Times New Roman" w:hAnsi="Times New Roman" w:cs="Times New Roman"/>
          <w:sz w:val="24"/>
          <w:szCs w:val="24"/>
          <w:lang w:val="en-US"/>
        </w:rPr>
        <w:t>înainte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începerea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lucrului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când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deplasează</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intrarea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incinta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întreprinderii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organizaţiei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până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invers, </w:t>
      </w:r>
      <w:proofErr w:type="spellStart"/>
      <w:r w:rsidRPr="006C5455">
        <w:rPr>
          <w:rFonts w:ascii="Times New Roman" w:hAnsi="Times New Roman" w:cs="Times New Roman"/>
          <w:sz w:val="24"/>
          <w:szCs w:val="24"/>
          <w:lang w:val="en-US"/>
        </w:rPr>
        <w:t>îşi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schimbă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îmbrăcămintea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personală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echipamentul</w:t>
      </w:r>
      <w:proofErr w:type="spellEnd"/>
      <w:r w:rsidRPr="006C5455">
        <w:rPr>
          <w:rFonts w:ascii="Times New Roman" w:hAnsi="Times New Roman" w:cs="Times New Roman"/>
          <w:sz w:val="24"/>
          <w:szCs w:val="24"/>
          <w:lang w:val="en-US"/>
        </w:rPr>
        <w:t xml:space="preserve"> individual de </w:t>
      </w:r>
      <w:proofErr w:type="spellStart"/>
      <w:r w:rsidRPr="006C5455">
        <w:rPr>
          <w:rFonts w:ascii="Times New Roman" w:hAnsi="Times New Roman" w:cs="Times New Roman"/>
          <w:sz w:val="24"/>
          <w:szCs w:val="24"/>
          <w:lang w:val="en-US"/>
        </w:rPr>
        <w:t>protecţie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lucru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invers, </w:t>
      </w:r>
      <w:proofErr w:type="spellStart"/>
      <w:r w:rsidRPr="006C5455">
        <w:rPr>
          <w:rFonts w:ascii="Times New Roman" w:hAnsi="Times New Roman" w:cs="Times New Roman"/>
          <w:sz w:val="24"/>
          <w:szCs w:val="24"/>
          <w:lang w:val="en-US"/>
        </w:rPr>
        <w:t>preia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predă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mijloacele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producţie</w:t>
      </w:r>
      <w:proofErr w:type="spellEnd"/>
      <w:r w:rsidRPr="006C5455">
        <w:rPr>
          <w:rFonts w:ascii="Times New Roman" w:hAnsi="Times New Roman" w:cs="Times New Roman"/>
          <w:sz w:val="24"/>
          <w:szCs w:val="24"/>
          <w:lang w:val="en-US"/>
        </w:rPr>
        <w:t>;</w:t>
      </w:r>
    </w:p>
    <w:p w14:paraId="2059A3B8"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c)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când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află</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teritoriul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său</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precum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frecventării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încăperilor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sanitaroigienice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auxiliare</w:t>
      </w:r>
      <w:proofErr w:type="spellEnd"/>
      <w:r w:rsidRPr="006C5455">
        <w:rPr>
          <w:rFonts w:ascii="Times New Roman" w:hAnsi="Times New Roman" w:cs="Times New Roman"/>
          <w:sz w:val="24"/>
          <w:szCs w:val="24"/>
          <w:lang w:val="en-US"/>
        </w:rPr>
        <w:t xml:space="preserve">; </w:t>
      </w:r>
    </w:p>
    <w:p w14:paraId="29EA7BD3"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d)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deplasării</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domiciliu</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lucru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invers, cu </w:t>
      </w:r>
      <w:proofErr w:type="spellStart"/>
      <w:r w:rsidRPr="006C5455">
        <w:rPr>
          <w:rFonts w:ascii="Times New Roman" w:hAnsi="Times New Roman" w:cs="Times New Roman"/>
          <w:sz w:val="24"/>
          <w:szCs w:val="24"/>
          <w:lang w:val="en-US"/>
        </w:rPr>
        <w:t>transportul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oferit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precum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îmbarcării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debarcării</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acest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mijloc</w:t>
      </w:r>
      <w:proofErr w:type="spellEnd"/>
      <w:r w:rsidRPr="006C5455">
        <w:rPr>
          <w:rFonts w:ascii="Times New Roman" w:hAnsi="Times New Roman" w:cs="Times New Roman"/>
          <w:sz w:val="24"/>
          <w:szCs w:val="24"/>
          <w:lang w:val="en-US"/>
        </w:rPr>
        <w:t xml:space="preserve"> de transport; </w:t>
      </w:r>
    </w:p>
    <w:p w14:paraId="239D070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deplasării</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unitatea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încadrat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până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organizat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teritoriului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până</w:t>
      </w:r>
      <w:proofErr w:type="spellEnd"/>
      <w:r w:rsidRPr="006C5455">
        <w:rPr>
          <w:rFonts w:ascii="Times New Roman" w:hAnsi="Times New Roman" w:cs="Times New Roman"/>
          <w:sz w:val="24"/>
          <w:szCs w:val="24"/>
          <w:lang w:val="en-US"/>
        </w:rPr>
        <w:t xml:space="preserve"> la o </w:t>
      </w:r>
      <w:proofErr w:type="spellStart"/>
      <w:r w:rsidRPr="006C5455">
        <w:rPr>
          <w:rFonts w:ascii="Times New Roman" w:hAnsi="Times New Roman" w:cs="Times New Roman"/>
          <w:sz w:val="24"/>
          <w:szCs w:val="24"/>
          <w:lang w:val="en-US"/>
        </w:rPr>
        <w:t>altă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invers,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îndeplinirea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sarcini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obligaţiilor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util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aceasta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traseul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deplasării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indiferent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deplasare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mijlocul</w:t>
      </w:r>
      <w:proofErr w:type="spellEnd"/>
      <w:r w:rsidRPr="006C5455">
        <w:rPr>
          <w:rFonts w:ascii="Times New Roman" w:hAnsi="Times New Roman" w:cs="Times New Roman"/>
          <w:sz w:val="24"/>
          <w:szCs w:val="24"/>
          <w:lang w:val="en-US"/>
        </w:rPr>
        <w:t xml:space="preserve"> de transport </w:t>
      </w:r>
      <w:proofErr w:type="spellStart"/>
      <w:r w:rsidRPr="006C5455">
        <w:rPr>
          <w:rFonts w:ascii="Times New Roman" w:hAnsi="Times New Roman" w:cs="Times New Roman"/>
          <w:sz w:val="24"/>
          <w:szCs w:val="24"/>
          <w:lang w:val="en-US"/>
        </w:rPr>
        <w:t>utilizat</w:t>
      </w:r>
      <w:proofErr w:type="spellEnd"/>
      <w:r w:rsidRPr="006C5455">
        <w:rPr>
          <w:rFonts w:ascii="Times New Roman" w:hAnsi="Times New Roman" w:cs="Times New Roman"/>
          <w:sz w:val="24"/>
          <w:szCs w:val="24"/>
          <w:lang w:val="en-US"/>
        </w:rPr>
        <w:t>;</w:t>
      </w:r>
    </w:p>
    <w:p w14:paraId="5A243671"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f)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cadrul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participării</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acţiuni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culturale</w:t>
      </w:r>
      <w:proofErr w:type="spellEnd"/>
      <w:r w:rsidRPr="006C5455">
        <w:rPr>
          <w:rFonts w:ascii="Times New Roman" w:hAnsi="Times New Roman" w:cs="Times New Roman"/>
          <w:sz w:val="24"/>
          <w:szCs w:val="24"/>
          <w:lang w:val="en-US"/>
        </w:rPr>
        <w:t xml:space="preserve">, sportive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alte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activităţi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organizate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baza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ordinului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dispoziţiei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emise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angajator</w:t>
      </w:r>
      <w:proofErr w:type="spellEnd"/>
      <w:r w:rsidRPr="006C5455">
        <w:rPr>
          <w:rFonts w:ascii="Times New Roman" w:hAnsi="Times New Roman" w:cs="Times New Roman"/>
          <w:sz w:val="24"/>
          <w:szCs w:val="24"/>
          <w:lang w:val="en-US"/>
        </w:rPr>
        <w:t>;</w:t>
      </w:r>
    </w:p>
    <w:p w14:paraId="3A497A26"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g)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cadrul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acţiunii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întreprinse</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proprie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iniţiativă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prevenirea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înlăturarea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pericol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salvarea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altui</w:t>
      </w:r>
      <w:proofErr w:type="spellEnd"/>
      <w:r w:rsidRPr="006C5455">
        <w:rPr>
          <w:rFonts w:ascii="Times New Roman" w:hAnsi="Times New Roman" w:cs="Times New Roman"/>
          <w:sz w:val="24"/>
          <w:szCs w:val="24"/>
          <w:lang w:val="en-US"/>
        </w:rPr>
        <w:t xml:space="preserve"> salariat de la un </w:t>
      </w:r>
      <w:proofErr w:type="spellStart"/>
      <w:r w:rsidRPr="006C5455">
        <w:rPr>
          <w:rFonts w:ascii="Times New Roman" w:hAnsi="Times New Roman" w:cs="Times New Roman"/>
          <w:sz w:val="24"/>
          <w:szCs w:val="24"/>
          <w:lang w:val="en-US"/>
        </w:rPr>
        <w:t>pericol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specificate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literele</w:t>
      </w:r>
      <w:proofErr w:type="spellEnd"/>
      <w:r w:rsidRPr="006C5455">
        <w:rPr>
          <w:rFonts w:ascii="Times New Roman" w:hAnsi="Times New Roman" w:cs="Times New Roman"/>
          <w:sz w:val="24"/>
          <w:szCs w:val="24"/>
          <w:lang w:val="en-US"/>
        </w:rPr>
        <w:t xml:space="preserve"> a),b),</w:t>
      </w:r>
      <w:r w:rsidRPr="006C5455">
        <w:rPr>
          <w:rFonts w:ascii="Times New Roman" w:hAnsi="Times New Roman" w:cs="Times New Roman"/>
          <w:sz w:val="24"/>
          <w:szCs w:val="24"/>
        </w:rPr>
        <w:t>с</w:t>
      </w:r>
      <w:r w:rsidRPr="006C5455">
        <w:rPr>
          <w:rFonts w:ascii="Times New Roman" w:hAnsi="Times New Roman" w:cs="Times New Roman"/>
          <w:sz w:val="24"/>
          <w:szCs w:val="24"/>
          <w:lang w:val="en-US"/>
        </w:rPr>
        <w:t xml:space="preserve">),d)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f) ale </w:t>
      </w:r>
      <w:proofErr w:type="spellStart"/>
      <w:r w:rsidRPr="006C5455">
        <w:rPr>
          <w:rFonts w:ascii="Times New Roman" w:hAnsi="Times New Roman" w:cs="Times New Roman"/>
          <w:sz w:val="24"/>
          <w:szCs w:val="24"/>
          <w:lang w:val="en-US"/>
        </w:rPr>
        <w:t>prezentului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punct</w:t>
      </w:r>
      <w:proofErr w:type="spellEnd"/>
      <w:r w:rsidRPr="006C5455">
        <w:rPr>
          <w:rFonts w:ascii="Times New Roman" w:hAnsi="Times New Roman" w:cs="Times New Roman"/>
          <w:sz w:val="24"/>
          <w:szCs w:val="24"/>
          <w:lang w:val="en-US"/>
        </w:rPr>
        <w:t>;</w:t>
      </w:r>
    </w:p>
    <w:p w14:paraId="2FDFC944"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h)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instruirii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producţie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practicii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bază</w:t>
      </w:r>
      <w:proofErr w:type="spellEnd"/>
      <w:r w:rsidRPr="006C5455">
        <w:rPr>
          <w:rFonts w:ascii="Times New Roman" w:hAnsi="Times New Roman" w:cs="Times New Roman"/>
          <w:sz w:val="24"/>
          <w:szCs w:val="24"/>
          <w:lang w:val="en-US"/>
        </w:rPr>
        <w:t xml:space="preserve"> de contract </w:t>
      </w:r>
      <w:proofErr w:type="spellStart"/>
      <w:r w:rsidRPr="006C5455">
        <w:rPr>
          <w:rFonts w:ascii="Times New Roman" w:hAnsi="Times New Roman" w:cs="Times New Roman"/>
          <w:sz w:val="24"/>
          <w:szCs w:val="24"/>
          <w:lang w:val="en-US"/>
        </w:rPr>
        <w:t>încheiat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învăţământ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elevi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studenţi</w:t>
      </w:r>
      <w:proofErr w:type="spellEnd"/>
      <w:r w:rsidRPr="006C5455">
        <w:rPr>
          <w:rFonts w:ascii="Times New Roman" w:hAnsi="Times New Roman" w:cs="Times New Roman"/>
          <w:sz w:val="24"/>
          <w:szCs w:val="24"/>
          <w:lang w:val="en-US"/>
        </w:rPr>
        <w:t xml:space="preserve">. </w:t>
      </w:r>
    </w:p>
    <w:p w14:paraId="3738F7C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Prin accident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înţelege</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provocat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chiar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acestuia</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teritoriul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directă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căruia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determinată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fapte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nu au </w:t>
      </w:r>
      <w:proofErr w:type="spellStart"/>
      <w:r w:rsidRPr="006C5455">
        <w:rPr>
          <w:rFonts w:ascii="Times New Roman" w:hAnsi="Times New Roman" w:cs="Times New Roman"/>
          <w:sz w:val="24"/>
          <w:szCs w:val="24"/>
          <w:lang w:val="en-US"/>
        </w:rPr>
        <w:t>legătură</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îndeplinirea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sarcinii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obligaţiilor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joacă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încăierare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automutilare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intenţionată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sinucidere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boală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latentă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moarte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naturală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folosire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mijloacelor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producţie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scopuri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fără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permisiunea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conducătorului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comitere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furt</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avutul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fizică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acest</w:t>
      </w:r>
      <w:proofErr w:type="spellEnd"/>
      <w:r w:rsidRPr="006C5455">
        <w:rPr>
          <w:rFonts w:ascii="Times New Roman" w:hAnsi="Times New Roman" w:cs="Times New Roman"/>
          <w:sz w:val="24"/>
          <w:szCs w:val="24"/>
          <w:lang w:val="en-US"/>
        </w:rPr>
        <w:t xml:space="preserve"> gen). </w:t>
      </w:r>
      <w:proofErr w:type="spellStart"/>
      <w:r w:rsidRPr="006C5455">
        <w:rPr>
          <w:rFonts w:ascii="Times New Roman" w:hAnsi="Times New Roman" w:cs="Times New Roman"/>
          <w:sz w:val="24"/>
          <w:szCs w:val="24"/>
          <w:lang w:val="en-US"/>
        </w:rPr>
        <w:t>Activităţile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faptele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menţionate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prezentul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punct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trebuie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fie </w:t>
      </w:r>
      <w:proofErr w:type="spellStart"/>
      <w:r w:rsidRPr="006C5455">
        <w:rPr>
          <w:rFonts w:ascii="Times New Roman" w:hAnsi="Times New Roman" w:cs="Times New Roman"/>
          <w:sz w:val="24"/>
          <w:szCs w:val="24"/>
          <w:lang w:val="en-US"/>
        </w:rPr>
        <w:t>confirmate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documente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corespunzătoare</w:t>
      </w:r>
      <w:proofErr w:type="spellEnd"/>
      <w:r w:rsidRPr="006C5455">
        <w:rPr>
          <w:rFonts w:ascii="Times New Roman" w:hAnsi="Times New Roman" w:cs="Times New Roman"/>
          <w:sz w:val="24"/>
          <w:szCs w:val="24"/>
          <w:lang w:val="en-US"/>
        </w:rPr>
        <w:t xml:space="preserve">. </w:t>
      </w:r>
    </w:p>
    <w:p w14:paraId="1F86E22B"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dependență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consecințele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clasifică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următoarele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categorii</w:t>
      </w:r>
      <w:proofErr w:type="spellEnd"/>
      <w:r w:rsidRPr="006C5455">
        <w:rPr>
          <w:rFonts w:ascii="Times New Roman" w:hAnsi="Times New Roman" w:cs="Times New Roman"/>
          <w:sz w:val="24"/>
          <w:szCs w:val="24"/>
          <w:lang w:val="en-US"/>
        </w:rPr>
        <w:t>:</w:t>
      </w:r>
    </w:p>
    <w:p w14:paraId="149F40AC"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a) accident care produce incapacitate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provocat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pierderea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parţială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totală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salariat a </w:t>
      </w:r>
      <w:proofErr w:type="spellStart"/>
      <w:r w:rsidRPr="006C5455">
        <w:rPr>
          <w:rFonts w:ascii="Times New Roman" w:hAnsi="Times New Roman" w:cs="Times New Roman"/>
          <w:sz w:val="24"/>
          <w:szCs w:val="24"/>
          <w:lang w:val="en-US"/>
        </w:rPr>
        <w:t>capacităţii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un interval de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de cel </w:t>
      </w:r>
      <w:proofErr w:type="spellStart"/>
      <w:r w:rsidRPr="006C5455">
        <w:rPr>
          <w:rFonts w:ascii="Times New Roman" w:hAnsi="Times New Roman" w:cs="Times New Roman"/>
          <w:sz w:val="24"/>
          <w:szCs w:val="24"/>
          <w:lang w:val="en-US"/>
        </w:rPr>
        <w:t>puţin</w:t>
      </w:r>
      <w:proofErr w:type="spellEnd"/>
      <w:r w:rsidRPr="006C5455">
        <w:rPr>
          <w:rFonts w:ascii="Times New Roman" w:hAnsi="Times New Roman" w:cs="Times New Roman"/>
          <w:sz w:val="24"/>
          <w:szCs w:val="24"/>
          <w:lang w:val="en-US"/>
        </w:rPr>
        <w:t xml:space="preserve"> o zi, cu </w:t>
      </w:r>
      <w:proofErr w:type="spellStart"/>
      <w:r w:rsidRPr="006C5455">
        <w:rPr>
          <w:rFonts w:ascii="Times New Roman" w:hAnsi="Times New Roman" w:cs="Times New Roman"/>
          <w:sz w:val="24"/>
          <w:szCs w:val="24"/>
          <w:lang w:val="en-US"/>
        </w:rPr>
        <w:t>caracter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reversibil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terminarea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tratamentului</w:t>
      </w:r>
      <w:proofErr w:type="spellEnd"/>
      <w:r w:rsidRPr="006C5455">
        <w:rPr>
          <w:rFonts w:ascii="Times New Roman" w:hAnsi="Times New Roman" w:cs="Times New Roman"/>
          <w:sz w:val="24"/>
          <w:szCs w:val="24"/>
          <w:lang w:val="en-US"/>
        </w:rPr>
        <w:t xml:space="preserve"> medical, </w:t>
      </w:r>
      <w:proofErr w:type="spellStart"/>
      <w:r w:rsidRPr="006C5455">
        <w:rPr>
          <w:rFonts w:ascii="Times New Roman" w:hAnsi="Times New Roman" w:cs="Times New Roman"/>
          <w:sz w:val="24"/>
          <w:szCs w:val="24"/>
          <w:lang w:val="en-US"/>
        </w:rPr>
        <w:t>confirmată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w:t>
      </w:r>
    </w:p>
    <w:p w14:paraId="3C80D10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accident </w:t>
      </w:r>
      <w:proofErr w:type="spellStart"/>
      <w:r w:rsidRPr="006C5455">
        <w:rPr>
          <w:rFonts w:ascii="Times New Roman" w:hAnsi="Times New Roman" w:cs="Times New Roman"/>
          <w:sz w:val="24"/>
          <w:szCs w:val="24"/>
          <w:lang w:val="en-US"/>
        </w:rPr>
        <w:t>grav</w:t>
      </w:r>
      <w:proofErr w:type="spellEnd"/>
      <w:r w:rsidRPr="006C5455">
        <w:rPr>
          <w:rFonts w:ascii="Times New Roman" w:hAnsi="Times New Roman" w:cs="Times New Roman"/>
          <w:sz w:val="24"/>
          <w:szCs w:val="24"/>
          <w:lang w:val="en-US"/>
        </w:rPr>
        <w:t xml:space="preserve"> –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provocat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gravă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confirmată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w:t>
      </w:r>
    </w:p>
    <w:p w14:paraId="34E03C35"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c) accident mortal –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cauzat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imediat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anumit</w:t>
      </w:r>
      <w:proofErr w:type="spellEnd"/>
      <w:r w:rsidRPr="006C5455">
        <w:rPr>
          <w:rFonts w:ascii="Times New Roman" w:hAnsi="Times New Roman" w:cs="Times New Roman"/>
          <w:sz w:val="24"/>
          <w:szCs w:val="24"/>
          <w:lang w:val="en-US"/>
        </w:rPr>
        <w:t xml:space="preserve"> interval de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confirmat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expertiză</w:t>
      </w:r>
      <w:proofErr w:type="spellEnd"/>
      <w:r w:rsidRPr="006C5455">
        <w:rPr>
          <w:rFonts w:ascii="Times New Roman" w:hAnsi="Times New Roman" w:cs="Times New Roman"/>
          <w:sz w:val="24"/>
          <w:szCs w:val="24"/>
          <w:lang w:val="en-US"/>
        </w:rPr>
        <w:t xml:space="preserve"> medico-</w:t>
      </w:r>
      <w:proofErr w:type="spellStart"/>
      <w:r w:rsidRPr="006C5455">
        <w:rPr>
          <w:rFonts w:ascii="Times New Roman" w:hAnsi="Times New Roman" w:cs="Times New Roman"/>
          <w:sz w:val="24"/>
          <w:szCs w:val="24"/>
          <w:lang w:val="en-US"/>
        </w:rPr>
        <w:t>legală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w:t>
      </w:r>
    </w:p>
    <w:p w14:paraId="19729359" w14:textId="4DE95FE6"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Deci accident</w:t>
      </w:r>
      <w:r w:rsidR="006C1088">
        <w:rPr>
          <w:rFonts w:ascii="Times New Roman" w:hAnsi="Times New Roman" w:cs="Times New Roman"/>
          <w:sz w:val="24"/>
          <w:szCs w:val="24"/>
          <w:lang w:val="ro-RO"/>
        </w:rPr>
        <w:t>u</w:t>
      </w:r>
      <w:r w:rsidRPr="006C5455">
        <w:rPr>
          <w:rFonts w:ascii="Times New Roman" w:hAnsi="Times New Roman" w:cs="Times New Roman"/>
          <w:sz w:val="24"/>
          <w:szCs w:val="24"/>
          <w:lang w:val="en-US"/>
        </w:rPr>
        <w:t xml:space="preserve">l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poate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provoca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incapacitate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invaliditate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w:t>
      </w:r>
      <w:proofErr w:type="spellEnd"/>
      <w:r w:rsidRPr="006C5455">
        <w:rPr>
          <w:rFonts w:ascii="Times New Roman" w:hAnsi="Times New Roman" w:cs="Times New Roman"/>
          <w:sz w:val="24"/>
          <w:szCs w:val="24"/>
          <w:lang w:val="en-US"/>
        </w:rPr>
        <w:t xml:space="preserve">, care pot </w:t>
      </w:r>
      <w:proofErr w:type="spellStart"/>
      <w:r w:rsidRPr="006C5455">
        <w:rPr>
          <w:rFonts w:ascii="Times New Roman" w:hAnsi="Times New Roman" w:cs="Times New Roman"/>
          <w:sz w:val="24"/>
          <w:szCs w:val="24"/>
          <w:lang w:val="en-US"/>
        </w:rPr>
        <w:t>surveni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imediat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accident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la un </w:t>
      </w:r>
      <w:proofErr w:type="spellStart"/>
      <w:r w:rsidRPr="006C5455">
        <w:rPr>
          <w:rFonts w:ascii="Times New Roman" w:hAnsi="Times New Roman" w:cs="Times New Roman"/>
          <w:sz w:val="24"/>
          <w:szCs w:val="24"/>
          <w:lang w:val="en-US"/>
        </w:rPr>
        <w:t>anumit</w:t>
      </w:r>
      <w:proofErr w:type="spellEnd"/>
      <w:r w:rsidRPr="006C5455">
        <w:rPr>
          <w:rFonts w:ascii="Times New Roman" w:hAnsi="Times New Roman" w:cs="Times New Roman"/>
          <w:sz w:val="24"/>
          <w:szCs w:val="24"/>
          <w:lang w:val="en-US"/>
        </w:rPr>
        <w:t xml:space="preserve"> interval de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w:t>
      </w:r>
    </w:p>
    <w:p w14:paraId="5B8B8BDB"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i/>
          <w:sz w:val="24"/>
          <w:szCs w:val="24"/>
          <w:lang w:val="en-US"/>
        </w:rPr>
        <w:t>Incapacitatea</w:t>
      </w:r>
      <w:proofErr w:type="spellEnd"/>
      <w:r w:rsidRPr="006C5455">
        <w:rPr>
          <w:rFonts w:ascii="Times New Roman" w:hAnsi="Times New Roman" w:cs="Times New Roman"/>
          <w:i/>
          <w:sz w:val="24"/>
          <w:szCs w:val="24"/>
          <w:lang w:val="en-US"/>
        </w:rPr>
        <w:t xml:space="preserve"> </w:t>
      </w:r>
      <w:proofErr w:type="spellStart"/>
      <w:r w:rsidRPr="006C5455">
        <w:rPr>
          <w:rFonts w:ascii="Times New Roman" w:hAnsi="Times New Roman" w:cs="Times New Roman"/>
          <w:i/>
          <w:sz w:val="24"/>
          <w:szCs w:val="24"/>
          <w:lang w:val="en-US"/>
        </w:rPr>
        <w:t>temporară</w:t>
      </w:r>
      <w:proofErr w:type="spellEnd"/>
      <w:r w:rsidRPr="006C5455">
        <w:rPr>
          <w:rFonts w:ascii="Times New Roman" w:hAnsi="Times New Roman" w:cs="Times New Roman"/>
          <w:i/>
          <w:sz w:val="24"/>
          <w:szCs w:val="24"/>
          <w:lang w:val="en-US"/>
        </w:rPr>
        <w:t xml:space="preserve"> de </w:t>
      </w:r>
      <w:proofErr w:type="spellStart"/>
      <w:r w:rsidRPr="006C5455">
        <w:rPr>
          <w:rFonts w:ascii="Times New Roman" w:hAnsi="Times New Roman" w:cs="Times New Roman"/>
          <w:i/>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Consecința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mai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puțin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gravă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acestei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provocări</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constituie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incapacitatea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de a </w:t>
      </w:r>
      <w:proofErr w:type="spellStart"/>
      <w:r w:rsidRPr="006C5455">
        <w:rPr>
          <w:rFonts w:ascii="Times New Roman" w:hAnsi="Times New Roman" w:cs="Times New Roman"/>
          <w:sz w:val="24"/>
          <w:szCs w:val="24"/>
          <w:lang w:val="en-US"/>
        </w:rPr>
        <w:t>desfășura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activitatea</w:t>
      </w:r>
      <w:proofErr w:type="spellEnd"/>
      <w:r w:rsidRPr="006C5455">
        <w:rPr>
          <w:rFonts w:ascii="Times New Roman" w:hAnsi="Times New Roman" w:cs="Times New Roman"/>
          <w:sz w:val="24"/>
          <w:szCs w:val="24"/>
          <w:lang w:val="en-US"/>
        </w:rPr>
        <w:t xml:space="preserve"> ca </w:t>
      </w:r>
      <w:proofErr w:type="spellStart"/>
      <w:r w:rsidRPr="006C5455">
        <w:rPr>
          <w:rFonts w:ascii="Times New Roman" w:hAnsi="Times New Roman" w:cs="Times New Roman"/>
          <w:sz w:val="24"/>
          <w:szCs w:val="24"/>
          <w:lang w:val="en-US"/>
        </w:rPr>
        <w:t>rezultat</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tulburării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funcționale</w:t>
      </w:r>
      <w:proofErr w:type="spellEnd"/>
      <w:r w:rsidRPr="006C5455">
        <w:rPr>
          <w:rFonts w:ascii="Times New Roman" w:hAnsi="Times New Roman" w:cs="Times New Roman"/>
          <w:sz w:val="24"/>
          <w:szCs w:val="24"/>
          <w:lang w:val="en-US"/>
        </w:rPr>
        <w:t xml:space="preserve"> (de cel </w:t>
      </w:r>
      <w:proofErr w:type="spellStart"/>
      <w:r w:rsidRPr="006C5455">
        <w:rPr>
          <w:rFonts w:ascii="Times New Roman" w:hAnsi="Times New Roman" w:cs="Times New Roman"/>
          <w:sz w:val="24"/>
          <w:szCs w:val="24"/>
          <w:lang w:val="en-US"/>
        </w:rPr>
        <w:t>puțin</w:t>
      </w:r>
      <w:proofErr w:type="spellEnd"/>
      <w:r w:rsidRPr="006C5455">
        <w:rPr>
          <w:rFonts w:ascii="Times New Roman" w:hAnsi="Times New Roman" w:cs="Times New Roman"/>
          <w:sz w:val="24"/>
          <w:szCs w:val="24"/>
          <w:lang w:val="en-US"/>
        </w:rPr>
        <w:t xml:space="preserve"> o zi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săptămînă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Aprecierea</w:t>
      </w:r>
      <w:proofErr w:type="spellEnd"/>
      <w:r w:rsidRPr="006C5455">
        <w:rPr>
          <w:rFonts w:ascii="Times New Roman" w:hAnsi="Times New Roman" w:cs="Times New Roman"/>
          <w:sz w:val="24"/>
          <w:szCs w:val="24"/>
          <w:lang w:val="en-US"/>
        </w:rPr>
        <w:t xml:space="preserve"> respective o face medical, </w:t>
      </w:r>
      <w:proofErr w:type="spellStart"/>
      <w:r w:rsidRPr="006C5455">
        <w:rPr>
          <w:rFonts w:ascii="Times New Roman" w:hAnsi="Times New Roman" w:cs="Times New Roman"/>
          <w:sz w:val="24"/>
          <w:szCs w:val="24"/>
          <w:lang w:val="en-US"/>
        </w:rPr>
        <w:t>atestată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printr</w:t>
      </w:r>
      <w:proofErr w:type="spellEnd"/>
      <w:r w:rsidRPr="006C5455">
        <w:rPr>
          <w:rFonts w:ascii="Times New Roman" w:hAnsi="Times New Roman" w:cs="Times New Roman"/>
          <w:sz w:val="24"/>
          <w:szCs w:val="24"/>
          <w:lang w:val="en-US"/>
        </w:rPr>
        <w:t xml:space="preserve">-un certificate ulterior </w:t>
      </w:r>
      <w:proofErr w:type="spellStart"/>
      <w:r w:rsidRPr="006C5455">
        <w:rPr>
          <w:rFonts w:ascii="Times New Roman" w:hAnsi="Times New Roman" w:cs="Times New Roman"/>
          <w:sz w:val="24"/>
          <w:szCs w:val="24"/>
          <w:lang w:val="en-US"/>
        </w:rPr>
        <w:t>aplicînd</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tratament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adecvat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incapacitatea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obține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caracter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reversibil</w:t>
      </w:r>
      <w:proofErr w:type="spellEnd"/>
      <w:r w:rsidRPr="006C5455">
        <w:rPr>
          <w:rFonts w:ascii="Times New Roman" w:hAnsi="Times New Roman" w:cs="Times New Roman"/>
          <w:sz w:val="24"/>
          <w:szCs w:val="24"/>
          <w:lang w:val="en-US"/>
        </w:rPr>
        <w:t xml:space="preserve">. </w:t>
      </w:r>
    </w:p>
    <w:p w14:paraId="13813830"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i/>
          <w:sz w:val="24"/>
          <w:szCs w:val="24"/>
          <w:lang w:val="en-US"/>
        </w:rPr>
        <w:t>Invaliditatea</w:t>
      </w:r>
      <w:proofErr w:type="spellEnd"/>
      <w:r w:rsidRPr="006C5455">
        <w:rPr>
          <w:rFonts w:ascii="Times New Roman" w:hAnsi="Times New Roman" w:cs="Times New Roman"/>
          <w:i/>
          <w:sz w:val="24"/>
          <w:szCs w:val="24"/>
          <w:lang w:val="en-US"/>
        </w:rPr>
        <w:t xml:space="preserve"> </w:t>
      </w:r>
      <w:proofErr w:type="spellStart"/>
      <w:r w:rsidRPr="006C5455">
        <w:rPr>
          <w:rFonts w:ascii="Times New Roman" w:hAnsi="Times New Roman" w:cs="Times New Roman"/>
          <w:sz w:val="24"/>
          <w:szCs w:val="24"/>
          <w:lang w:val="en-US"/>
        </w:rPr>
        <w:t>constă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w:t>
      </w:r>
      <w:proofErr w:type="spellEnd"/>
      <w:r w:rsidRPr="006C5455">
        <w:rPr>
          <w:rFonts w:ascii="Times New Roman" w:hAnsi="Times New Roman" w:cs="Times New Roman"/>
          <w:sz w:val="24"/>
          <w:szCs w:val="24"/>
          <w:lang w:val="en-US"/>
        </w:rPr>
        <w:t xml:space="preserve">-o </w:t>
      </w:r>
      <w:proofErr w:type="spellStart"/>
      <w:r w:rsidRPr="006C5455">
        <w:rPr>
          <w:rFonts w:ascii="Times New Roman" w:hAnsi="Times New Roman" w:cs="Times New Roman"/>
          <w:sz w:val="24"/>
          <w:szCs w:val="24"/>
          <w:lang w:val="en-US"/>
        </w:rPr>
        <w:t>infirmitate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permanentă</w:t>
      </w:r>
      <w:proofErr w:type="spellEnd"/>
      <w:r w:rsidRPr="006C5455">
        <w:rPr>
          <w:rFonts w:ascii="Times New Roman" w:hAnsi="Times New Roman" w:cs="Times New Roman"/>
          <w:sz w:val="24"/>
          <w:szCs w:val="24"/>
          <w:lang w:val="en-US"/>
        </w:rPr>
        <w:t xml:space="preserve">, care conduce la </w:t>
      </w:r>
      <w:proofErr w:type="spellStart"/>
      <w:r w:rsidRPr="006C5455">
        <w:rPr>
          <w:rFonts w:ascii="Times New Roman" w:hAnsi="Times New Roman" w:cs="Times New Roman"/>
          <w:sz w:val="24"/>
          <w:szCs w:val="24"/>
          <w:lang w:val="en-US"/>
        </w:rPr>
        <w:t>pierderea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totală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parțialî</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capacității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Se consider </w:t>
      </w:r>
      <w:proofErr w:type="spellStart"/>
      <w:r w:rsidRPr="006C5455">
        <w:rPr>
          <w:rFonts w:ascii="Times New Roman" w:hAnsi="Times New Roman" w:cs="Times New Roman"/>
          <w:sz w:val="24"/>
          <w:szCs w:val="24"/>
          <w:lang w:val="en-US"/>
        </w:rPr>
        <w:t>invaliditate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pierderea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simț</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organ (</w:t>
      </w:r>
      <w:proofErr w:type="spellStart"/>
      <w:r w:rsidRPr="006C5455">
        <w:rPr>
          <w:rFonts w:ascii="Times New Roman" w:hAnsi="Times New Roman" w:cs="Times New Roman"/>
          <w:sz w:val="24"/>
          <w:szCs w:val="24"/>
          <w:lang w:val="en-US"/>
        </w:rPr>
        <w:t>capacitatea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muncărămînînd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intactă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traumatismele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craniene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toracice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abdominale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lombare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fracturile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coloanei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vertebrale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bazinului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fracturile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deschise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soldate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deplasarea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fragmentelor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arsurile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gradul</w:t>
      </w:r>
      <w:proofErr w:type="spellEnd"/>
      <w:r w:rsidRPr="006C5455">
        <w:rPr>
          <w:rFonts w:ascii="Times New Roman" w:hAnsi="Times New Roman" w:cs="Times New Roman"/>
          <w:sz w:val="24"/>
          <w:szCs w:val="24"/>
          <w:lang w:val="en-US"/>
        </w:rPr>
        <w:t xml:space="preserve"> II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III etc.</w:t>
      </w:r>
    </w:p>
    <w:p w14:paraId="5F5544E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Aprecierea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invalidității</w:t>
      </w:r>
      <w:proofErr w:type="spellEnd"/>
      <w:r w:rsidRPr="006C5455">
        <w:rPr>
          <w:rFonts w:ascii="Times New Roman" w:hAnsi="Times New Roman" w:cs="Times New Roman"/>
          <w:sz w:val="24"/>
          <w:szCs w:val="24"/>
          <w:lang w:val="en-US"/>
        </w:rPr>
        <w:t xml:space="preserve"> se face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medical care </w:t>
      </w:r>
      <w:proofErr w:type="spellStart"/>
      <w:r w:rsidRPr="006C5455">
        <w:rPr>
          <w:rFonts w:ascii="Times New Roman" w:hAnsi="Times New Roman" w:cs="Times New Roman"/>
          <w:sz w:val="24"/>
          <w:szCs w:val="24"/>
          <w:lang w:val="en-US"/>
        </w:rPr>
        <w:t>acordă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asistență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urgență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eliberează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certificatul</w:t>
      </w:r>
      <w:proofErr w:type="spellEnd"/>
      <w:r w:rsidRPr="006C5455">
        <w:rPr>
          <w:rFonts w:ascii="Times New Roman" w:hAnsi="Times New Roman" w:cs="Times New Roman"/>
          <w:sz w:val="24"/>
          <w:szCs w:val="24"/>
          <w:lang w:val="en-US"/>
        </w:rPr>
        <w:t xml:space="preserve"> medical. </w:t>
      </w:r>
      <w:proofErr w:type="spellStart"/>
      <w:r w:rsidRPr="006C5455">
        <w:rPr>
          <w:rFonts w:ascii="Times New Roman" w:hAnsi="Times New Roman" w:cs="Times New Roman"/>
          <w:sz w:val="24"/>
          <w:szCs w:val="24"/>
          <w:lang w:val="en-US"/>
        </w:rPr>
        <w:t>Invaliditatea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regulă</w:t>
      </w:r>
      <w:proofErr w:type="spellEnd"/>
      <w:r w:rsidRPr="006C5455">
        <w:rPr>
          <w:rFonts w:ascii="Times New Roman" w:hAnsi="Times New Roman" w:cs="Times New Roman"/>
          <w:sz w:val="24"/>
          <w:szCs w:val="24"/>
          <w:lang w:val="en-US"/>
        </w:rPr>
        <w:t xml:space="preserve"> are character </w:t>
      </w:r>
      <w:proofErr w:type="spellStart"/>
      <w:r w:rsidRPr="006C5455">
        <w:rPr>
          <w:rFonts w:ascii="Times New Roman" w:hAnsi="Times New Roman" w:cs="Times New Roman"/>
          <w:sz w:val="24"/>
          <w:szCs w:val="24"/>
          <w:lang w:val="en-US"/>
        </w:rPr>
        <w:t>ireversibil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tratament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îngrijire</w:t>
      </w:r>
      <w:proofErr w:type="spellEnd"/>
      <w:r w:rsidRPr="006C5455">
        <w:rPr>
          <w:rFonts w:ascii="Times New Roman" w:hAnsi="Times New Roman" w:cs="Times New Roman"/>
          <w:sz w:val="24"/>
          <w:szCs w:val="24"/>
          <w:lang w:val="en-US"/>
        </w:rPr>
        <w:t xml:space="preserve"> medical se </w:t>
      </w:r>
      <w:proofErr w:type="spellStart"/>
      <w:r w:rsidRPr="006C5455">
        <w:rPr>
          <w:rFonts w:ascii="Times New Roman" w:hAnsi="Times New Roman" w:cs="Times New Roman"/>
          <w:sz w:val="24"/>
          <w:szCs w:val="24"/>
          <w:lang w:val="en-US"/>
        </w:rPr>
        <w:t>obține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repararea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nu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vindecarea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tulburării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funcționale</w:t>
      </w:r>
      <w:proofErr w:type="spellEnd"/>
      <w:r w:rsidRPr="006C5455">
        <w:rPr>
          <w:rFonts w:ascii="Times New Roman" w:hAnsi="Times New Roman" w:cs="Times New Roman"/>
          <w:sz w:val="24"/>
          <w:szCs w:val="24"/>
          <w:lang w:val="en-US"/>
        </w:rPr>
        <w:t xml:space="preserve">. </w:t>
      </w:r>
    </w:p>
    <w:p w14:paraId="654240D7"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funcție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gradul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afectare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capacității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există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următoarele</w:t>
      </w:r>
      <w:proofErr w:type="spellEnd"/>
      <w:r w:rsidRPr="006C5455">
        <w:rPr>
          <w:rFonts w:ascii="Times New Roman" w:hAnsi="Times New Roman" w:cs="Times New Roman"/>
          <w:sz w:val="24"/>
          <w:szCs w:val="24"/>
          <w:lang w:val="en-US"/>
        </w:rPr>
        <w:t xml:space="preserve"> grade de </w:t>
      </w:r>
      <w:proofErr w:type="spellStart"/>
      <w:r w:rsidRPr="006C5455">
        <w:rPr>
          <w:rFonts w:ascii="Times New Roman" w:hAnsi="Times New Roman" w:cs="Times New Roman"/>
          <w:sz w:val="24"/>
          <w:szCs w:val="24"/>
          <w:lang w:val="en-US"/>
        </w:rPr>
        <w:t>invaliditate</w:t>
      </w:r>
      <w:proofErr w:type="spellEnd"/>
      <w:r w:rsidRPr="006C5455">
        <w:rPr>
          <w:rFonts w:ascii="Times New Roman" w:hAnsi="Times New Roman" w:cs="Times New Roman"/>
          <w:sz w:val="24"/>
          <w:szCs w:val="24"/>
          <w:lang w:val="en-US"/>
        </w:rPr>
        <w:t xml:space="preserve">: </w:t>
      </w:r>
    </w:p>
    <w:p w14:paraId="39BE64E7" w14:textId="77777777" w:rsidR="00901C74" w:rsidRPr="006C5455" w:rsidRDefault="00901C74" w:rsidP="00AC5A5A">
      <w:pPr>
        <w:pStyle w:val="ListParagraph"/>
        <w:numPr>
          <w:ilvl w:val="0"/>
          <w:numId w:val="2"/>
        </w:numPr>
        <w:spacing w:after="0" w:line="276" w:lineRule="auto"/>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gradul</w:t>
      </w:r>
      <w:proofErr w:type="spellEnd"/>
      <w:r w:rsidRPr="006C5455">
        <w:rPr>
          <w:rFonts w:ascii="Times New Roman" w:hAnsi="Times New Roman" w:cs="Times New Roman"/>
          <w:sz w:val="24"/>
          <w:szCs w:val="24"/>
          <w:lang w:val="en-US"/>
        </w:rPr>
        <w:t xml:space="preserve"> I, </w:t>
      </w:r>
      <w:proofErr w:type="spellStart"/>
      <w:r w:rsidRPr="006C5455">
        <w:rPr>
          <w:rFonts w:ascii="Times New Roman" w:hAnsi="Times New Roman" w:cs="Times New Roman"/>
          <w:sz w:val="24"/>
          <w:szCs w:val="24"/>
          <w:lang w:val="en-US"/>
        </w:rPr>
        <w:t>cînd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afectată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pierdut</w:t>
      </w:r>
      <w:proofErr w:type="spellEnd"/>
      <w:r w:rsidRPr="006C5455">
        <w:rPr>
          <w:rFonts w:ascii="Times New Roman" w:hAnsi="Times New Roman" w:cs="Times New Roman"/>
          <w:sz w:val="24"/>
          <w:szCs w:val="24"/>
          <w:lang w:val="en-US"/>
        </w:rPr>
        <w:t xml:space="preserve"> total </w:t>
      </w:r>
      <w:proofErr w:type="spellStart"/>
      <w:r w:rsidRPr="006C5455">
        <w:rPr>
          <w:rFonts w:ascii="Times New Roman" w:hAnsi="Times New Roman" w:cs="Times New Roman"/>
          <w:sz w:val="24"/>
          <w:szCs w:val="24"/>
          <w:lang w:val="en-US"/>
        </w:rPr>
        <w:t>capacitatea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nu are </w:t>
      </w:r>
      <w:proofErr w:type="spellStart"/>
      <w:r w:rsidRPr="006C5455">
        <w:rPr>
          <w:rFonts w:ascii="Times New Roman" w:hAnsi="Times New Roman" w:cs="Times New Roman"/>
          <w:sz w:val="24"/>
          <w:szCs w:val="24"/>
          <w:lang w:val="en-US"/>
        </w:rPr>
        <w:t>posibilitatea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autoservirii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orbire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amputare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ambelor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mîini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picioare</w:t>
      </w:r>
      <w:proofErr w:type="spellEnd"/>
      <w:r w:rsidRPr="006C5455">
        <w:rPr>
          <w:rFonts w:ascii="Times New Roman" w:hAnsi="Times New Roman" w:cs="Times New Roman"/>
          <w:sz w:val="24"/>
          <w:szCs w:val="24"/>
          <w:lang w:val="en-US"/>
        </w:rPr>
        <w:t xml:space="preserve"> etc.); </w:t>
      </w:r>
    </w:p>
    <w:p w14:paraId="5831C1DE" w14:textId="77777777" w:rsidR="00901C74" w:rsidRPr="006C5455" w:rsidRDefault="00901C74" w:rsidP="00AC5A5A">
      <w:pPr>
        <w:pStyle w:val="ListParagraph"/>
        <w:numPr>
          <w:ilvl w:val="0"/>
          <w:numId w:val="2"/>
        </w:numPr>
        <w:spacing w:after="0" w:line="276" w:lineRule="auto"/>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graddul</w:t>
      </w:r>
      <w:proofErr w:type="spellEnd"/>
      <w:r w:rsidRPr="006C5455">
        <w:rPr>
          <w:rFonts w:ascii="Times New Roman" w:hAnsi="Times New Roman" w:cs="Times New Roman"/>
          <w:sz w:val="24"/>
          <w:szCs w:val="24"/>
          <w:lang w:val="en-US"/>
        </w:rPr>
        <w:t xml:space="preserve"> II, </w:t>
      </w:r>
      <w:proofErr w:type="spellStart"/>
      <w:r w:rsidRPr="006C5455">
        <w:rPr>
          <w:rFonts w:ascii="Times New Roman" w:hAnsi="Times New Roman" w:cs="Times New Roman"/>
          <w:sz w:val="24"/>
          <w:szCs w:val="24"/>
          <w:lang w:val="en-US"/>
        </w:rPr>
        <w:t>cînd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afetată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pierdut</w:t>
      </w:r>
      <w:proofErr w:type="spellEnd"/>
      <w:r w:rsidRPr="006C5455">
        <w:rPr>
          <w:rFonts w:ascii="Times New Roman" w:hAnsi="Times New Roman" w:cs="Times New Roman"/>
          <w:sz w:val="24"/>
          <w:szCs w:val="24"/>
          <w:lang w:val="en-US"/>
        </w:rPr>
        <w:t xml:space="preserve"> complect </w:t>
      </w:r>
      <w:proofErr w:type="spellStart"/>
      <w:r w:rsidRPr="006C5455">
        <w:rPr>
          <w:rFonts w:ascii="Times New Roman" w:hAnsi="Times New Roman" w:cs="Times New Roman"/>
          <w:sz w:val="24"/>
          <w:szCs w:val="24"/>
          <w:lang w:val="en-US"/>
        </w:rPr>
        <w:t>capacitatea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dar</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poate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autoservi</w:t>
      </w:r>
      <w:proofErr w:type="spellEnd"/>
      <w:r w:rsidRPr="006C5455">
        <w:rPr>
          <w:rFonts w:ascii="Times New Roman" w:hAnsi="Times New Roman" w:cs="Times New Roman"/>
          <w:sz w:val="24"/>
          <w:szCs w:val="24"/>
          <w:lang w:val="en-US"/>
        </w:rPr>
        <w:t xml:space="preserve">; </w:t>
      </w:r>
    </w:p>
    <w:p w14:paraId="07E73439" w14:textId="77777777" w:rsidR="00901C74" w:rsidRPr="006C5455" w:rsidRDefault="00901C74" w:rsidP="00AC5A5A">
      <w:pPr>
        <w:pStyle w:val="ListParagraph"/>
        <w:numPr>
          <w:ilvl w:val="0"/>
          <w:numId w:val="2"/>
        </w:numPr>
        <w:spacing w:after="0" w:line="276" w:lineRule="auto"/>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gradul</w:t>
      </w:r>
      <w:proofErr w:type="spellEnd"/>
      <w:r w:rsidRPr="006C5455">
        <w:rPr>
          <w:rFonts w:ascii="Times New Roman" w:hAnsi="Times New Roman" w:cs="Times New Roman"/>
          <w:sz w:val="24"/>
          <w:szCs w:val="24"/>
          <w:lang w:val="en-US"/>
        </w:rPr>
        <w:t xml:space="preserve"> III, </w:t>
      </w:r>
      <w:proofErr w:type="spellStart"/>
      <w:r w:rsidRPr="006C5455">
        <w:rPr>
          <w:rFonts w:ascii="Times New Roman" w:hAnsi="Times New Roman" w:cs="Times New Roman"/>
          <w:sz w:val="24"/>
          <w:szCs w:val="24"/>
          <w:lang w:val="en-US"/>
        </w:rPr>
        <w:t>cînd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afectatîă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pierdut</w:t>
      </w:r>
      <w:proofErr w:type="spellEnd"/>
      <w:r w:rsidRPr="006C5455">
        <w:rPr>
          <w:rFonts w:ascii="Times New Roman" w:hAnsi="Times New Roman" w:cs="Times New Roman"/>
          <w:sz w:val="24"/>
          <w:szCs w:val="24"/>
          <w:lang w:val="en-US"/>
        </w:rPr>
        <w:t xml:space="preserve"> partial </w:t>
      </w:r>
      <w:proofErr w:type="spellStart"/>
      <w:r w:rsidRPr="006C5455">
        <w:rPr>
          <w:rFonts w:ascii="Times New Roman" w:hAnsi="Times New Roman" w:cs="Times New Roman"/>
          <w:sz w:val="24"/>
          <w:szCs w:val="24"/>
          <w:lang w:val="en-US"/>
        </w:rPr>
        <w:t>capacitatea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poate</w:t>
      </w:r>
      <w:proofErr w:type="spellEnd"/>
      <w:r w:rsidRPr="006C5455">
        <w:rPr>
          <w:rFonts w:ascii="Times New Roman" w:hAnsi="Times New Roman" w:cs="Times New Roman"/>
          <w:sz w:val="24"/>
          <w:szCs w:val="24"/>
          <w:lang w:val="en-US"/>
        </w:rPr>
        <w:t xml:space="preserve"> continua </w:t>
      </w:r>
      <w:proofErr w:type="spellStart"/>
      <w:r w:rsidRPr="006C5455">
        <w:rPr>
          <w:rFonts w:ascii="Times New Roman" w:hAnsi="Times New Roman" w:cs="Times New Roman"/>
          <w:sz w:val="24"/>
          <w:szCs w:val="24"/>
          <w:lang w:val="en-US"/>
        </w:rPr>
        <w:t>activitatea</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același</w:t>
      </w:r>
      <w:proofErr w:type="spellEnd"/>
      <w:r w:rsidRPr="006C5455">
        <w:rPr>
          <w:rFonts w:ascii="Times New Roman" w:hAnsi="Times New Roman" w:cs="Times New Roman"/>
          <w:sz w:val="24"/>
          <w:szCs w:val="24"/>
          <w:lang w:val="en-US"/>
        </w:rPr>
        <w:t xml:space="preserve"> loc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condițiile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program </w:t>
      </w:r>
      <w:proofErr w:type="spellStart"/>
      <w:r w:rsidRPr="006C5455">
        <w:rPr>
          <w:rFonts w:ascii="Times New Roman" w:hAnsi="Times New Roman" w:cs="Times New Roman"/>
          <w:sz w:val="24"/>
          <w:szCs w:val="24"/>
          <w:lang w:val="en-US"/>
        </w:rPr>
        <w:t>redus</w:t>
      </w:r>
      <w:proofErr w:type="spellEnd"/>
      <w:r w:rsidRPr="006C5455">
        <w:rPr>
          <w:rFonts w:ascii="Times New Roman" w:hAnsi="Times New Roman" w:cs="Times New Roman"/>
          <w:sz w:val="24"/>
          <w:szCs w:val="24"/>
          <w:lang w:val="en-US"/>
        </w:rPr>
        <w:t>.</w:t>
      </w:r>
    </w:p>
    <w:p w14:paraId="4BCB28A0" w14:textId="77777777" w:rsidR="00901C74" w:rsidRPr="006C5455" w:rsidRDefault="00901C74" w:rsidP="00AC5A5A">
      <w:pPr>
        <w:spacing w:after="0" w:line="276" w:lineRule="auto"/>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Decesul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afectată</w:t>
      </w:r>
      <w:proofErr w:type="spellEnd"/>
      <w:r w:rsidRPr="006C5455">
        <w:rPr>
          <w:rFonts w:ascii="Times New Roman" w:hAnsi="Times New Roman" w:cs="Times New Roman"/>
          <w:sz w:val="24"/>
          <w:szCs w:val="24"/>
          <w:lang w:val="en-US"/>
        </w:rPr>
        <w:t xml:space="preserve"> nu </w:t>
      </w:r>
      <w:proofErr w:type="spellStart"/>
      <w:r w:rsidRPr="006C5455">
        <w:rPr>
          <w:rFonts w:ascii="Times New Roman" w:hAnsi="Times New Roman" w:cs="Times New Roman"/>
          <w:sz w:val="24"/>
          <w:szCs w:val="24"/>
          <w:lang w:val="en-US"/>
        </w:rPr>
        <w:t>numai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integritatea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capacitatea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ci </w:t>
      </w:r>
      <w:proofErr w:type="spellStart"/>
      <w:r w:rsidRPr="006C5455">
        <w:rPr>
          <w:rFonts w:ascii="Times New Roman" w:hAnsi="Times New Roman" w:cs="Times New Roman"/>
          <w:sz w:val="24"/>
          <w:szCs w:val="24"/>
          <w:lang w:val="en-US"/>
        </w:rPr>
        <w:t>însăși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viața</w:t>
      </w:r>
      <w:proofErr w:type="spellEnd"/>
      <w:r w:rsidRPr="006C5455">
        <w:rPr>
          <w:rFonts w:ascii="Times New Roman" w:hAnsi="Times New Roman" w:cs="Times New Roman"/>
          <w:sz w:val="24"/>
          <w:szCs w:val="24"/>
          <w:lang w:val="en-US"/>
        </w:rPr>
        <w:t xml:space="preserve">. Un accident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poate</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considerat</w:t>
      </w:r>
      <w:proofErr w:type="spellEnd"/>
      <w:r w:rsidRPr="006C5455">
        <w:rPr>
          <w:rFonts w:ascii="Times New Roman" w:hAnsi="Times New Roman" w:cs="Times New Roman"/>
          <w:sz w:val="24"/>
          <w:szCs w:val="24"/>
          <w:lang w:val="en-US"/>
        </w:rPr>
        <w:t xml:space="preserve"> mortal, </w:t>
      </w:r>
      <w:proofErr w:type="spellStart"/>
      <w:r w:rsidRPr="006C5455">
        <w:rPr>
          <w:rFonts w:ascii="Times New Roman" w:hAnsi="Times New Roman" w:cs="Times New Roman"/>
          <w:sz w:val="24"/>
          <w:szCs w:val="24"/>
          <w:lang w:val="en-US"/>
        </w:rPr>
        <w:t>chiar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decesul</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survenit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un interval de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condiția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confirme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baza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w:t>
      </w:r>
      <w:proofErr w:type="spellEnd"/>
      <w:r w:rsidRPr="006C5455">
        <w:rPr>
          <w:rFonts w:ascii="Times New Roman" w:hAnsi="Times New Roman" w:cs="Times New Roman"/>
          <w:sz w:val="24"/>
          <w:szCs w:val="24"/>
          <w:lang w:val="en-US"/>
        </w:rPr>
        <w:t xml:space="preserve"> act a </w:t>
      </w:r>
      <w:proofErr w:type="spellStart"/>
      <w:r w:rsidRPr="006C5455">
        <w:rPr>
          <w:rFonts w:ascii="Times New Roman" w:hAnsi="Times New Roman" w:cs="Times New Roman"/>
          <w:sz w:val="24"/>
          <w:szCs w:val="24"/>
          <w:lang w:val="en-US"/>
        </w:rPr>
        <w:t>expertizei</w:t>
      </w:r>
      <w:proofErr w:type="spellEnd"/>
      <w:r w:rsidRPr="006C5455">
        <w:rPr>
          <w:rFonts w:ascii="Times New Roman" w:hAnsi="Times New Roman" w:cs="Times New Roman"/>
          <w:sz w:val="24"/>
          <w:szCs w:val="24"/>
          <w:lang w:val="en-US"/>
        </w:rPr>
        <w:t xml:space="preserve"> medico-</w:t>
      </w:r>
      <w:proofErr w:type="spellStart"/>
      <w:r w:rsidRPr="006C5455">
        <w:rPr>
          <w:rFonts w:ascii="Times New Roman" w:hAnsi="Times New Roman" w:cs="Times New Roman"/>
          <w:sz w:val="24"/>
          <w:szCs w:val="24"/>
          <w:lang w:val="en-US"/>
        </w:rPr>
        <w:t>legală</w:t>
      </w:r>
      <w:proofErr w:type="spellEnd"/>
      <w:r w:rsidRPr="006C5455">
        <w:rPr>
          <w:rFonts w:ascii="Times New Roman" w:hAnsi="Times New Roman" w:cs="Times New Roman"/>
          <w:sz w:val="24"/>
          <w:szCs w:val="24"/>
          <w:lang w:val="en-US"/>
        </w:rPr>
        <w:t>.</w:t>
      </w:r>
    </w:p>
    <w:p w14:paraId="4BE26BA0"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dependență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numărul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victime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clasifică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 accident individual,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căruia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afectat</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singur</w:t>
      </w:r>
      <w:proofErr w:type="spellEnd"/>
      <w:r w:rsidRPr="006C5455">
        <w:rPr>
          <w:rFonts w:ascii="Times New Roman" w:hAnsi="Times New Roman" w:cs="Times New Roman"/>
          <w:sz w:val="24"/>
          <w:szCs w:val="24"/>
          <w:lang w:val="en-US"/>
        </w:rPr>
        <w:t xml:space="preserve"> salariat; </w:t>
      </w:r>
    </w:p>
    <w:p w14:paraId="4847A95F" w14:textId="77777777" w:rsidR="00840BC8"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accident </w:t>
      </w:r>
      <w:proofErr w:type="spellStart"/>
      <w:r w:rsidRPr="006C5455">
        <w:rPr>
          <w:rFonts w:ascii="Times New Roman" w:hAnsi="Times New Roman" w:cs="Times New Roman"/>
          <w:sz w:val="24"/>
          <w:szCs w:val="24"/>
          <w:lang w:val="en-US"/>
        </w:rPr>
        <w:t>colectiv</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căruia</w:t>
      </w:r>
      <w:proofErr w:type="spellEnd"/>
      <w:r w:rsidRPr="006C5455">
        <w:rPr>
          <w:rFonts w:ascii="Times New Roman" w:hAnsi="Times New Roman" w:cs="Times New Roman"/>
          <w:sz w:val="24"/>
          <w:szCs w:val="24"/>
          <w:lang w:val="en-US"/>
        </w:rPr>
        <w:t xml:space="preserve"> sunt </w:t>
      </w:r>
      <w:proofErr w:type="spellStart"/>
      <w:r w:rsidRPr="006C5455">
        <w:rPr>
          <w:rFonts w:ascii="Times New Roman" w:hAnsi="Times New Roman" w:cs="Times New Roman"/>
          <w:sz w:val="24"/>
          <w:szCs w:val="24"/>
          <w:lang w:val="en-US"/>
        </w:rPr>
        <w:t>afectaţi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acelaşi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acelaşi</w:t>
      </w:r>
      <w:proofErr w:type="spellEnd"/>
      <w:r w:rsidRPr="006C5455">
        <w:rPr>
          <w:rFonts w:ascii="Times New Roman" w:hAnsi="Times New Roman" w:cs="Times New Roman"/>
          <w:sz w:val="24"/>
          <w:szCs w:val="24"/>
          <w:lang w:val="en-US"/>
        </w:rPr>
        <w:t xml:space="preserve"> loc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aceeaşi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cauză</w:t>
      </w:r>
      <w:proofErr w:type="spellEnd"/>
      <w:r w:rsidRPr="006C5455">
        <w:rPr>
          <w:rFonts w:ascii="Times New Roman" w:hAnsi="Times New Roman" w:cs="Times New Roman"/>
          <w:sz w:val="24"/>
          <w:szCs w:val="24"/>
          <w:lang w:val="en-US"/>
        </w:rPr>
        <w:t xml:space="preserve">, minimum </w:t>
      </w:r>
      <w:proofErr w:type="spellStart"/>
      <w:r w:rsidRPr="006C5455">
        <w:rPr>
          <w:rFonts w:ascii="Times New Roman" w:hAnsi="Times New Roman" w:cs="Times New Roman"/>
          <w:sz w:val="24"/>
          <w:szCs w:val="24"/>
          <w:lang w:val="en-US"/>
        </w:rPr>
        <w:t>doi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w:t>
      </w:r>
      <w:proofErr w:type="spellEnd"/>
      <w:r w:rsidRPr="006C5455">
        <w:rPr>
          <w:rFonts w:ascii="Times New Roman" w:hAnsi="Times New Roman" w:cs="Times New Roman"/>
          <w:sz w:val="24"/>
          <w:szCs w:val="24"/>
          <w:lang w:val="en-US"/>
        </w:rPr>
        <w:t xml:space="preserve">. </w:t>
      </w:r>
    </w:p>
    <w:p w14:paraId="00398FF6" w14:textId="77777777" w:rsidR="00901C74" w:rsidRPr="006C5455" w:rsidRDefault="00901C74" w:rsidP="00AC5A5A">
      <w:pPr>
        <w:spacing w:after="0" w:line="276" w:lineRule="auto"/>
        <w:ind w:firstLine="708"/>
        <w:jc w:val="both"/>
        <w:rPr>
          <w:rFonts w:ascii="Times New Roman" w:hAnsi="Times New Roman" w:cs="Times New Roman"/>
          <w:b/>
          <w:sz w:val="24"/>
          <w:szCs w:val="24"/>
          <w:lang w:val="en-US"/>
        </w:rPr>
      </w:pPr>
      <w:proofErr w:type="spellStart"/>
      <w:r w:rsidRPr="006C5455">
        <w:rPr>
          <w:rFonts w:ascii="Times New Roman" w:hAnsi="Times New Roman" w:cs="Times New Roman"/>
          <w:b/>
          <w:sz w:val="24"/>
          <w:szCs w:val="24"/>
          <w:lang w:val="en-US"/>
        </w:rPr>
        <w:t>Comunicarea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despre</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producerea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accidentului</w:t>
      </w:r>
      <w:proofErr w:type="spellEnd"/>
      <w:r w:rsidRPr="006C5455">
        <w:rPr>
          <w:rFonts w:ascii="Times New Roman" w:hAnsi="Times New Roman" w:cs="Times New Roman"/>
          <w:b/>
          <w:sz w:val="24"/>
          <w:szCs w:val="24"/>
          <w:lang w:val="en-US"/>
        </w:rPr>
        <w:t xml:space="preserve"> de </w:t>
      </w:r>
      <w:proofErr w:type="spellStart"/>
      <w:r w:rsidRPr="006C5455">
        <w:rPr>
          <w:rFonts w:ascii="Times New Roman" w:hAnsi="Times New Roman" w:cs="Times New Roman"/>
          <w:b/>
          <w:sz w:val="24"/>
          <w:szCs w:val="24"/>
          <w:lang w:val="en-US"/>
        </w:rPr>
        <w:t>muncă</w:t>
      </w:r>
      <w:proofErr w:type="spellEnd"/>
      <w:r w:rsidRPr="006C5455">
        <w:rPr>
          <w:rFonts w:ascii="Times New Roman" w:hAnsi="Times New Roman" w:cs="Times New Roman"/>
          <w:b/>
          <w:sz w:val="24"/>
          <w:szCs w:val="24"/>
          <w:lang w:val="en-US"/>
        </w:rPr>
        <w:t xml:space="preserve">. </w:t>
      </w:r>
    </w:p>
    <w:p w14:paraId="3B5479C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Fiecare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martor</w:t>
      </w:r>
      <w:proofErr w:type="spellEnd"/>
      <w:r w:rsidRPr="006C5455">
        <w:rPr>
          <w:rFonts w:ascii="Times New Roman" w:hAnsi="Times New Roman" w:cs="Times New Roman"/>
          <w:sz w:val="24"/>
          <w:szCs w:val="24"/>
          <w:lang w:val="en-US"/>
        </w:rPr>
        <w:t xml:space="preserve"> ocular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anunţe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imediat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conducătorul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său</w:t>
      </w:r>
      <w:proofErr w:type="spellEnd"/>
      <w:r w:rsidRPr="006C5455">
        <w:rPr>
          <w:rFonts w:ascii="Times New Roman" w:hAnsi="Times New Roman" w:cs="Times New Roman"/>
          <w:sz w:val="24"/>
          <w:szCs w:val="24"/>
          <w:lang w:val="en-US"/>
        </w:rPr>
        <w:t xml:space="preserve"> direct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oricare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conducător</w:t>
      </w:r>
      <w:proofErr w:type="spellEnd"/>
      <w:r w:rsidRPr="006C5455">
        <w:rPr>
          <w:rFonts w:ascii="Times New Roman" w:hAnsi="Times New Roman" w:cs="Times New Roman"/>
          <w:sz w:val="24"/>
          <w:szCs w:val="24"/>
          <w:lang w:val="en-US"/>
        </w:rPr>
        <w:t xml:space="preserve"> superior al </w:t>
      </w:r>
      <w:proofErr w:type="spellStart"/>
      <w:r w:rsidRPr="006C5455">
        <w:rPr>
          <w:rFonts w:ascii="Times New Roman" w:hAnsi="Times New Roman" w:cs="Times New Roman"/>
          <w:sz w:val="24"/>
          <w:szCs w:val="24"/>
          <w:lang w:val="en-US"/>
        </w:rPr>
        <w:t>acestuia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acorde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primul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ajutor</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obstacol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obiectivă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circumstanţelor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se </w:t>
      </w:r>
      <w:proofErr w:type="spellStart"/>
      <w:r w:rsidRPr="006C5455">
        <w:rPr>
          <w:rFonts w:ascii="Times New Roman" w:hAnsi="Times New Roman" w:cs="Times New Roman"/>
          <w:sz w:val="24"/>
          <w:szCs w:val="24"/>
          <w:lang w:val="en-US"/>
        </w:rPr>
        <w:t>produc</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urmare</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obstacol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determinarea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măsurilor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prevenire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unor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similare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comunicarea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întârziere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necomunicarea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w:t>
      </w:r>
      <w:proofErr w:type="spellEnd"/>
      <w:r w:rsidRPr="006C5455">
        <w:rPr>
          <w:rFonts w:ascii="Times New Roman" w:hAnsi="Times New Roman" w:cs="Times New Roman"/>
          <w:sz w:val="24"/>
          <w:szCs w:val="24"/>
          <w:lang w:val="en-US"/>
        </w:rPr>
        <w:t xml:space="preserve"> Inspectoratului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evenimente</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dificultate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aparte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constituie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aflate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w:t>
      </w:r>
      <w:proofErr w:type="spellEnd"/>
      <w:r w:rsidRPr="006C5455">
        <w:rPr>
          <w:rFonts w:ascii="Times New Roman" w:hAnsi="Times New Roman" w:cs="Times New Roman"/>
          <w:sz w:val="24"/>
          <w:szCs w:val="24"/>
          <w:lang w:val="en-US"/>
        </w:rPr>
        <w:t xml:space="preserve">-o </w:t>
      </w:r>
      <w:proofErr w:type="spellStart"/>
      <w:r w:rsidRPr="006C5455">
        <w:rPr>
          <w:rFonts w:ascii="Times New Roman" w:hAnsi="Times New Roman" w:cs="Times New Roman"/>
          <w:sz w:val="24"/>
          <w:szCs w:val="24"/>
          <w:lang w:val="en-US"/>
        </w:rPr>
        <w:t>relaţie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nedeclarată</w:t>
      </w:r>
      <w:proofErr w:type="spellEnd"/>
      <w:r w:rsidRPr="006C5455">
        <w:rPr>
          <w:rFonts w:ascii="Times New Roman" w:hAnsi="Times New Roman" w:cs="Times New Roman"/>
          <w:sz w:val="24"/>
          <w:szCs w:val="24"/>
          <w:lang w:val="en-US"/>
        </w:rPr>
        <w:t xml:space="preserve">. </w:t>
      </w:r>
    </w:p>
    <w:p w14:paraId="32D19879"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w:t>
      </w:r>
      <w:proofErr w:type="spellStart"/>
      <w:r w:rsidRPr="006C5455">
        <w:rPr>
          <w:rFonts w:ascii="Times New Roman" w:hAnsi="Times New Roman" w:cs="Times New Roman"/>
          <w:sz w:val="24"/>
          <w:szCs w:val="24"/>
          <w:lang w:val="en-US"/>
        </w:rPr>
        <w:t>Conducătorul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fiind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anunţat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accident:</w:t>
      </w:r>
    </w:p>
    <w:p w14:paraId="2DD32A82"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organiza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acordarea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ajutorului</w:t>
      </w:r>
      <w:proofErr w:type="spellEnd"/>
      <w:r w:rsidRPr="006C5455">
        <w:rPr>
          <w:rFonts w:ascii="Times New Roman" w:hAnsi="Times New Roman" w:cs="Times New Roman"/>
          <w:sz w:val="24"/>
          <w:szCs w:val="24"/>
          <w:lang w:val="en-US"/>
        </w:rPr>
        <w:t xml:space="preserve"> medical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necesar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transporta</w:t>
      </w:r>
      <w:proofErr w:type="spellEnd"/>
      <w:r w:rsidRPr="006C5455">
        <w:rPr>
          <w:rFonts w:ascii="Times New Roman" w:hAnsi="Times New Roman" w:cs="Times New Roman"/>
          <w:sz w:val="24"/>
          <w:szCs w:val="24"/>
          <w:lang w:val="en-US"/>
        </w:rPr>
        <w:t xml:space="preserve"> la o </w:t>
      </w:r>
      <w:proofErr w:type="spellStart"/>
      <w:r w:rsidRPr="006C5455">
        <w:rPr>
          <w:rFonts w:ascii="Times New Roman" w:hAnsi="Times New Roman" w:cs="Times New Roman"/>
          <w:sz w:val="24"/>
          <w:szCs w:val="24"/>
          <w:lang w:val="en-US"/>
        </w:rPr>
        <w:t>instituţie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de la care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solicita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certificatul</w:t>
      </w:r>
      <w:proofErr w:type="spellEnd"/>
      <w:r w:rsidRPr="006C5455">
        <w:rPr>
          <w:rFonts w:ascii="Times New Roman" w:hAnsi="Times New Roman" w:cs="Times New Roman"/>
          <w:sz w:val="24"/>
          <w:szCs w:val="24"/>
          <w:lang w:val="en-US"/>
        </w:rPr>
        <w:t xml:space="preserve"> medical cu </w:t>
      </w:r>
      <w:proofErr w:type="spellStart"/>
      <w:r w:rsidRPr="006C5455">
        <w:rPr>
          <w:rFonts w:ascii="Times New Roman" w:hAnsi="Times New Roman" w:cs="Times New Roman"/>
          <w:sz w:val="24"/>
          <w:szCs w:val="24"/>
          <w:lang w:val="en-US"/>
        </w:rPr>
        <w:t>privire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caracterul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acestuia</w:t>
      </w:r>
      <w:proofErr w:type="spellEnd"/>
      <w:r w:rsidRPr="006C5455">
        <w:rPr>
          <w:rFonts w:ascii="Times New Roman" w:hAnsi="Times New Roman" w:cs="Times New Roman"/>
          <w:sz w:val="24"/>
          <w:szCs w:val="24"/>
          <w:lang w:val="en-US"/>
        </w:rPr>
        <w:t xml:space="preserve">; </w:t>
      </w:r>
    </w:p>
    <w:p w14:paraId="19127AD2"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evacua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personalul</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w:t>
      </w:r>
    </w:p>
    <w:p w14:paraId="74FE899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informa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
    <w:p w14:paraId="63F1C571"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menţine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neschimbată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până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primirea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acordului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efectuează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excepţia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menţinerea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provoca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periclita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viaţa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sănătatea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se </w:t>
      </w:r>
      <w:proofErr w:type="spellStart"/>
      <w:r w:rsidRPr="006C5455">
        <w:rPr>
          <w:rFonts w:ascii="Times New Roman" w:hAnsi="Times New Roman" w:cs="Times New Roman"/>
          <w:sz w:val="24"/>
          <w:szCs w:val="24"/>
          <w:lang w:val="en-US"/>
        </w:rPr>
        <w:t>impune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modificarea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situației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accidental,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prealabil</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face </w:t>
      </w:r>
      <w:proofErr w:type="spellStart"/>
      <w:r w:rsidRPr="006C5455">
        <w:rPr>
          <w:rFonts w:ascii="Times New Roman" w:hAnsi="Times New Roman" w:cs="Times New Roman"/>
          <w:sz w:val="24"/>
          <w:szCs w:val="24"/>
          <w:lang w:val="en-US"/>
        </w:rPr>
        <w:t>imagini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scheme a </w:t>
      </w:r>
      <w:proofErr w:type="spellStart"/>
      <w:r w:rsidRPr="006C5455">
        <w:rPr>
          <w:rFonts w:ascii="Times New Roman" w:hAnsi="Times New Roman" w:cs="Times New Roman"/>
          <w:sz w:val="24"/>
          <w:szCs w:val="24"/>
          <w:lang w:val="en-US"/>
        </w:rPr>
        <w:t>locului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unde</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accidental,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aduna</w:t>
      </w:r>
      <w:proofErr w:type="spellEnd"/>
      <w:r w:rsidRPr="006C5455">
        <w:rPr>
          <w:rFonts w:ascii="Times New Roman" w:hAnsi="Times New Roman" w:cs="Times New Roman"/>
          <w:sz w:val="24"/>
          <w:szCs w:val="24"/>
          <w:lang w:val="en-US"/>
        </w:rPr>
        <w:t xml:space="preserve"> probe, material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pot </w:t>
      </w:r>
      <w:proofErr w:type="spellStart"/>
      <w:r w:rsidRPr="006C5455">
        <w:rPr>
          <w:rFonts w:ascii="Times New Roman" w:hAnsi="Times New Roman" w:cs="Times New Roman"/>
          <w:sz w:val="24"/>
          <w:szCs w:val="24"/>
          <w:lang w:val="en-US"/>
        </w:rPr>
        <w:t>furniza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informații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accidental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a fi </w:t>
      </w:r>
      <w:proofErr w:type="spellStart"/>
      <w:r w:rsidRPr="006C5455">
        <w:rPr>
          <w:rFonts w:ascii="Times New Roman" w:hAnsi="Times New Roman" w:cs="Times New Roman"/>
          <w:sz w:val="24"/>
          <w:szCs w:val="24"/>
          <w:lang w:val="en-US"/>
        </w:rPr>
        <w:t>transmise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comisiei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
    <w:p w14:paraId="4D305A7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se </w:t>
      </w:r>
      <w:proofErr w:type="spellStart"/>
      <w:r w:rsidRPr="006C5455">
        <w:rPr>
          <w:rFonts w:ascii="Times New Roman" w:hAnsi="Times New Roman" w:cs="Times New Roman"/>
          <w:sz w:val="24"/>
          <w:szCs w:val="24"/>
          <w:lang w:val="en-US"/>
        </w:rPr>
        <w:t>impune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modificarea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prealabil</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face </w:t>
      </w:r>
      <w:proofErr w:type="spellStart"/>
      <w:r w:rsidRPr="006C5455">
        <w:rPr>
          <w:rFonts w:ascii="Times New Roman" w:hAnsi="Times New Roman" w:cs="Times New Roman"/>
          <w:sz w:val="24"/>
          <w:szCs w:val="24"/>
          <w:lang w:val="en-US"/>
        </w:rPr>
        <w:t>fotografii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scheme ale </w:t>
      </w:r>
      <w:proofErr w:type="spellStart"/>
      <w:r w:rsidRPr="006C5455">
        <w:rPr>
          <w:rFonts w:ascii="Times New Roman" w:hAnsi="Times New Roman" w:cs="Times New Roman"/>
          <w:sz w:val="24"/>
          <w:szCs w:val="24"/>
          <w:lang w:val="en-US"/>
        </w:rPr>
        <w:t>locului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unde</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aduna</w:t>
      </w:r>
      <w:proofErr w:type="spellEnd"/>
      <w:r w:rsidRPr="006C5455">
        <w:rPr>
          <w:rFonts w:ascii="Times New Roman" w:hAnsi="Times New Roman" w:cs="Times New Roman"/>
          <w:sz w:val="24"/>
          <w:szCs w:val="24"/>
          <w:lang w:val="en-US"/>
        </w:rPr>
        <w:t xml:space="preserve"> probe, </w:t>
      </w:r>
      <w:proofErr w:type="spellStart"/>
      <w:r w:rsidRPr="006C5455">
        <w:rPr>
          <w:rFonts w:ascii="Times New Roman" w:hAnsi="Times New Roman" w:cs="Times New Roman"/>
          <w:sz w:val="24"/>
          <w:szCs w:val="24"/>
          <w:lang w:val="en-US"/>
        </w:rPr>
        <w:t>materiale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pot </w:t>
      </w:r>
      <w:proofErr w:type="spellStart"/>
      <w:r w:rsidRPr="006C5455">
        <w:rPr>
          <w:rFonts w:ascii="Times New Roman" w:hAnsi="Times New Roman" w:cs="Times New Roman"/>
          <w:sz w:val="24"/>
          <w:szCs w:val="24"/>
          <w:lang w:val="en-US"/>
        </w:rPr>
        <w:t>furniza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informaţii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a fi predate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efectuează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
    <w:p w14:paraId="530C5077"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c)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imediat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telefon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mijloace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comunicare</w:t>
      </w:r>
      <w:proofErr w:type="spellEnd"/>
      <w:r w:rsidRPr="006C5455">
        <w:rPr>
          <w:rFonts w:ascii="Times New Roman" w:hAnsi="Times New Roman" w:cs="Times New Roman"/>
          <w:sz w:val="24"/>
          <w:szCs w:val="24"/>
          <w:lang w:val="en-US"/>
        </w:rPr>
        <w:t xml:space="preserve">) Inspectoratului de Stat al Muncii, Casei </w:t>
      </w:r>
      <w:proofErr w:type="spellStart"/>
      <w:r w:rsidRPr="006C5455">
        <w:rPr>
          <w:rFonts w:ascii="Times New Roman" w:hAnsi="Times New Roman" w:cs="Times New Roman"/>
          <w:sz w:val="24"/>
          <w:szCs w:val="24"/>
          <w:lang w:val="en-US"/>
        </w:rPr>
        <w:t>Naţionale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Asigurări</w:t>
      </w:r>
      <w:proofErr w:type="spellEnd"/>
      <w:r w:rsidRPr="006C5455">
        <w:rPr>
          <w:rFonts w:ascii="Times New Roman" w:hAnsi="Times New Roman" w:cs="Times New Roman"/>
          <w:sz w:val="24"/>
          <w:szCs w:val="24"/>
          <w:lang w:val="en-US"/>
        </w:rPr>
        <w:t xml:space="preserve"> Sociale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forului</w:t>
      </w:r>
      <w:proofErr w:type="spellEnd"/>
      <w:r w:rsidRPr="006C5455">
        <w:rPr>
          <w:rFonts w:ascii="Times New Roman" w:hAnsi="Times New Roman" w:cs="Times New Roman"/>
          <w:sz w:val="24"/>
          <w:szCs w:val="24"/>
          <w:lang w:val="en-US"/>
        </w:rPr>
        <w:t xml:space="preserve"> superior, </w:t>
      </w:r>
      <w:proofErr w:type="spellStart"/>
      <w:r w:rsidRPr="006C5455">
        <w:rPr>
          <w:rFonts w:ascii="Times New Roman" w:hAnsi="Times New Roman" w:cs="Times New Roman"/>
          <w:sz w:val="24"/>
          <w:szCs w:val="24"/>
          <w:lang w:val="en-US"/>
        </w:rPr>
        <w:t>organului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sindical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ramură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interramural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supraveghere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energetică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Centrului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Medicină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Preventivă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intoxicaţie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acută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grave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mortale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suplimentar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comisariatului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poliţie</w:t>
      </w:r>
      <w:proofErr w:type="spellEnd"/>
      <w:r w:rsidRPr="006C5455">
        <w:rPr>
          <w:rFonts w:ascii="Times New Roman" w:hAnsi="Times New Roman" w:cs="Times New Roman"/>
          <w:sz w:val="24"/>
          <w:szCs w:val="24"/>
          <w:lang w:val="en-US"/>
        </w:rPr>
        <w:t xml:space="preserve"> din raza </w:t>
      </w:r>
      <w:proofErr w:type="spellStart"/>
      <w:r w:rsidRPr="006C5455">
        <w:rPr>
          <w:rFonts w:ascii="Times New Roman" w:hAnsi="Times New Roman" w:cs="Times New Roman"/>
          <w:sz w:val="24"/>
          <w:szCs w:val="24"/>
          <w:lang w:val="en-US"/>
        </w:rPr>
        <w:t>raionului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sectorului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printre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accidentaţi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afla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w:t>
      </w:r>
      <w:proofErr w:type="spellEnd"/>
      <w:r w:rsidRPr="006C5455">
        <w:rPr>
          <w:rFonts w:ascii="Times New Roman" w:hAnsi="Times New Roman" w:cs="Times New Roman"/>
          <w:sz w:val="24"/>
          <w:szCs w:val="24"/>
          <w:lang w:val="en-US"/>
        </w:rPr>
        <w:t xml:space="preserve"> ai </w:t>
      </w:r>
      <w:proofErr w:type="spellStart"/>
      <w:r w:rsidRPr="006C5455">
        <w:rPr>
          <w:rFonts w:ascii="Times New Roman" w:hAnsi="Times New Roman" w:cs="Times New Roman"/>
          <w:sz w:val="24"/>
          <w:szCs w:val="24"/>
          <w:lang w:val="en-US"/>
        </w:rPr>
        <w:t>altor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ţară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străinătate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la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imediat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aceasta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administraţiei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respective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reprezentanţei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diplomatice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ţării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cetăţenia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căreia</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avea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mortal al </w:t>
      </w:r>
      <w:proofErr w:type="spellStart"/>
      <w:r w:rsidRPr="006C5455">
        <w:rPr>
          <w:rFonts w:ascii="Times New Roman" w:hAnsi="Times New Roman" w:cs="Times New Roman"/>
          <w:sz w:val="24"/>
          <w:szCs w:val="24"/>
          <w:lang w:val="en-US"/>
        </w:rPr>
        <w:t>salariatului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străinătate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detaşat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la o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din Republica Moldova).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acordă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asistenţă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anunţe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raza </w:t>
      </w:r>
      <w:proofErr w:type="spellStart"/>
      <w:r w:rsidRPr="006C5455">
        <w:rPr>
          <w:rFonts w:ascii="Times New Roman" w:hAnsi="Times New Roman" w:cs="Times New Roman"/>
          <w:sz w:val="24"/>
          <w:szCs w:val="24"/>
          <w:lang w:val="en-US"/>
        </w:rPr>
        <w:t>căruia</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află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cunoscute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ţin</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identitatea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
    <w:p w14:paraId="1A77C404"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Comunicarea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cuprinde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următoarele</w:t>
      </w:r>
      <w:proofErr w:type="spellEnd"/>
      <w:r w:rsidRPr="006C5455">
        <w:rPr>
          <w:rFonts w:ascii="Times New Roman" w:hAnsi="Times New Roman" w:cs="Times New Roman"/>
          <w:sz w:val="24"/>
          <w:szCs w:val="24"/>
          <w:lang w:val="en-US"/>
        </w:rPr>
        <w:t xml:space="preserve"> date: </w:t>
      </w:r>
    </w:p>
    <w:p w14:paraId="7FA79EAC"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denumirea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adresa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fizice</w:t>
      </w:r>
      <w:proofErr w:type="spellEnd"/>
      <w:r w:rsidRPr="006C5455">
        <w:rPr>
          <w:rFonts w:ascii="Times New Roman" w:hAnsi="Times New Roman" w:cs="Times New Roman"/>
          <w:sz w:val="24"/>
          <w:szCs w:val="24"/>
          <w:lang w:val="en-US"/>
        </w:rPr>
        <w:t xml:space="preserve">; </w:t>
      </w:r>
    </w:p>
    <w:p w14:paraId="5C7F28C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numele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prenumele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familială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vârsta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w:t>
      </w:r>
      <w:proofErr w:type="spellStart"/>
      <w:r w:rsidRPr="006C5455">
        <w:rPr>
          <w:rFonts w:ascii="Times New Roman" w:hAnsi="Times New Roman" w:cs="Times New Roman"/>
          <w:sz w:val="24"/>
          <w:szCs w:val="24"/>
          <w:lang w:val="en-US"/>
        </w:rPr>
        <w:t>accidentaţilor</w:t>
      </w:r>
      <w:proofErr w:type="spellEnd"/>
      <w:r w:rsidRPr="006C5455">
        <w:rPr>
          <w:rFonts w:ascii="Times New Roman" w:hAnsi="Times New Roman" w:cs="Times New Roman"/>
          <w:sz w:val="24"/>
          <w:szCs w:val="24"/>
          <w:lang w:val="en-US"/>
        </w:rPr>
        <w:t xml:space="preserve">; </w:t>
      </w:r>
    </w:p>
    <w:p w14:paraId="154CB46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data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ora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
    <w:p w14:paraId="3AB1F09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circumstanţele</w:t>
      </w:r>
      <w:proofErr w:type="spellEnd"/>
      <w:r w:rsidRPr="006C5455">
        <w:rPr>
          <w:rFonts w:ascii="Times New Roman" w:hAnsi="Times New Roman" w:cs="Times New Roman"/>
          <w:sz w:val="24"/>
          <w:szCs w:val="24"/>
          <w:lang w:val="en-US"/>
        </w:rPr>
        <w:t xml:space="preserve"> care se </w:t>
      </w:r>
      <w:proofErr w:type="spellStart"/>
      <w:r w:rsidRPr="006C5455">
        <w:rPr>
          <w:rFonts w:ascii="Times New Roman" w:hAnsi="Times New Roman" w:cs="Times New Roman"/>
          <w:sz w:val="24"/>
          <w:szCs w:val="24"/>
          <w:lang w:val="en-US"/>
        </w:rPr>
        <w:t>cunosc</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legătură</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
    <w:p w14:paraId="5768BA62"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caracterul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
    <w:p w14:paraId="67C32B66"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numele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funcţia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persoanei</w:t>
      </w:r>
      <w:proofErr w:type="spellEnd"/>
      <w:r w:rsidRPr="006C5455">
        <w:rPr>
          <w:rFonts w:ascii="Times New Roman" w:hAnsi="Times New Roman" w:cs="Times New Roman"/>
          <w:sz w:val="24"/>
          <w:szCs w:val="24"/>
          <w:lang w:val="en-US"/>
        </w:rPr>
        <w:t xml:space="preserve"> care a </w:t>
      </w:r>
      <w:proofErr w:type="spellStart"/>
      <w:r w:rsidRPr="006C5455">
        <w:rPr>
          <w:rFonts w:ascii="Times New Roman" w:hAnsi="Times New Roman" w:cs="Times New Roman"/>
          <w:sz w:val="24"/>
          <w:szCs w:val="24"/>
          <w:lang w:val="en-US"/>
        </w:rPr>
        <w:t>transmis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numărul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telefonului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legătură</w:t>
      </w:r>
      <w:proofErr w:type="spellEnd"/>
      <w:r w:rsidRPr="006C5455">
        <w:rPr>
          <w:rFonts w:ascii="Times New Roman" w:hAnsi="Times New Roman" w:cs="Times New Roman"/>
          <w:sz w:val="24"/>
          <w:szCs w:val="24"/>
          <w:lang w:val="en-US"/>
        </w:rPr>
        <w:t>.</w:t>
      </w:r>
    </w:p>
    <w:p w14:paraId="4564D42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Comunicarea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obligatorie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contrar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vinovați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necomunicarea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sunt </w:t>
      </w:r>
      <w:proofErr w:type="spellStart"/>
      <w:r w:rsidRPr="006C5455">
        <w:rPr>
          <w:rFonts w:ascii="Times New Roman" w:hAnsi="Times New Roman" w:cs="Times New Roman"/>
          <w:sz w:val="24"/>
          <w:szCs w:val="24"/>
          <w:lang w:val="en-US"/>
        </w:rPr>
        <w:t>pasibili</w:t>
      </w:r>
      <w:proofErr w:type="spellEnd"/>
      <w:r w:rsidRPr="006C5455">
        <w:rPr>
          <w:rFonts w:ascii="Times New Roman" w:hAnsi="Times New Roman" w:cs="Times New Roman"/>
          <w:sz w:val="24"/>
          <w:szCs w:val="24"/>
          <w:lang w:val="en-US"/>
        </w:rPr>
        <w:t xml:space="preserve"> de a fi </w:t>
      </w:r>
      <w:proofErr w:type="spellStart"/>
      <w:r w:rsidRPr="006C5455">
        <w:rPr>
          <w:rFonts w:ascii="Times New Roman" w:hAnsi="Times New Roman" w:cs="Times New Roman"/>
          <w:sz w:val="24"/>
          <w:szCs w:val="24"/>
          <w:lang w:val="en-US"/>
        </w:rPr>
        <w:t>sancționați</w:t>
      </w:r>
      <w:proofErr w:type="spellEnd"/>
      <w:r w:rsidRPr="006C5455">
        <w:rPr>
          <w:rFonts w:ascii="Times New Roman" w:hAnsi="Times New Roman" w:cs="Times New Roman"/>
          <w:sz w:val="24"/>
          <w:szCs w:val="24"/>
          <w:lang w:val="en-US"/>
        </w:rPr>
        <w:t xml:space="preserve">. </w:t>
      </w:r>
    </w:p>
    <w:p w14:paraId="482CA04F"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b/>
          <w:sz w:val="24"/>
          <w:szCs w:val="24"/>
          <w:lang w:val="en-US"/>
        </w:rPr>
        <w:t>Cercetarea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accidentelor</w:t>
      </w:r>
      <w:proofErr w:type="spellEnd"/>
      <w:r w:rsidRPr="006C5455">
        <w:rPr>
          <w:rFonts w:ascii="Times New Roman" w:hAnsi="Times New Roman" w:cs="Times New Roman"/>
          <w:b/>
          <w:sz w:val="24"/>
          <w:szCs w:val="24"/>
          <w:lang w:val="en-US"/>
        </w:rPr>
        <w:t>.</w:t>
      </w: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Scopul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constă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clasificarea</w:t>
      </w:r>
      <w:proofErr w:type="spellEnd"/>
      <w:r w:rsidRPr="006C5455">
        <w:rPr>
          <w:rFonts w:ascii="Times New Roman" w:hAnsi="Times New Roman" w:cs="Times New Roman"/>
          <w:sz w:val="24"/>
          <w:szCs w:val="24"/>
          <w:lang w:val="en-US"/>
        </w:rPr>
        <w:t xml:space="preserve"> lor, </w:t>
      </w:r>
      <w:proofErr w:type="spellStart"/>
      <w:r w:rsidRPr="006C5455">
        <w:rPr>
          <w:rFonts w:ascii="Times New Roman" w:hAnsi="Times New Roman" w:cs="Times New Roman"/>
          <w:sz w:val="24"/>
          <w:szCs w:val="24"/>
          <w:lang w:val="en-US"/>
        </w:rPr>
        <w:t>determinarea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încălcărilor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actelor</w:t>
      </w:r>
      <w:proofErr w:type="spellEnd"/>
      <w:r w:rsidRPr="006C5455">
        <w:rPr>
          <w:rFonts w:ascii="Times New Roman" w:hAnsi="Times New Roman" w:cs="Times New Roman"/>
          <w:sz w:val="24"/>
          <w:szCs w:val="24"/>
          <w:lang w:val="en-US"/>
        </w:rPr>
        <w:t xml:space="preserve"> normative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reglementări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condus</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accidentarea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au </w:t>
      </w:r>
      <w:proofErr w:type="spellStart"/>
      <w:r w:rsidRPr="006C5455">
        <w:rPr>
          <w:rFonts w:ascii="Times New Roman" w:hAnsi="Times New Roman" w:cs="Times New Roman"/>
          <w:sz w:val="24"/>
          <w:szCs w:val="24"/>
          <w:lang w:val="en-US"/>
        </w:rPr>
        <w:t>încălcat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prevederile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actelor</w:t>
      </w:r>
      <w:proofErr w:type="spellEnd"/>
      <w:r w:rsidRPr="006C5455">
        <w:rPr>
          <w:rFonts w:ascii="Times New Roman" w:hAnsi="Times New Roman" w:cs="Times New Roman"/>
          <w:sz w:val="24"/>
          <w:szCs w:val="24"/>
          <w:lang w:val="en-US"/>
        </w:rPr>
        <w:t xml:space="preserve"> normative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măsurilor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corespunzătoare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prevenirea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asemenea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grave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mortale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sunt </w:t>
      </w:r>
      <w:proofErr w:type="spellStart"/>
      <w:r w:rsidRPr="006C5455">
        <w:rPr>
          <w:rFonts w:ascii="Times New Roman" w:hAnsi="Times New Roman" w:cs="Times New Roman"/>
          <w:sz w:val="24"/>
          <w:szCs w:val="24"/>
          <w:lang w:val="en-US"/>
        </w:rPr>
        <w:t>cercetate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Muncii, </w:t>
      </w:r>
      <w:proofErr w:type="spellStart"/>
      <w:r w:rsidRPr="006C5455">
        <w:rPr>
          <w:rFonts w:ascii="Times New Roman" w:hAnsi="Times New Roman" w:cs="Times New Roman"/>
          <w:sz w:val="24"/>
          <w:szCs w:val="24"/>
          <w:lang w:val="en-US"/>
        </w:rPr>
        <w:t>cele</w:t>
      </w:r>
      <w:proofErr w:type="spellEnd"/>
      <w:r w:rsidRPr="006C5455">
        <w:rPr>
          <w:rFonts w:ascii="Times New Roman" w:hAnsi="Times New Roman" w:cs="Times New Roman"/>
          <w:sz w:val="24"/>
          <w:szCs w:val="24"/>
          <w:lang w:val="en-US"/>
        </w:rPr>
        <w:t xml:space="preserve"> cu incapacitate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 de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w:t>
      </w:r>
      <w:proofErr w:type="spellEnd"/>
      <w:r w:rsidRPr="006C5455">
        <w:rPr>
          <w:rFonts w:ascii="Times New Roman" w:hAnsi="Times New Roman" w:cs="Times New Roman"/>
          <w:sz w:val="24"/>
          <w:szCs w:val="24"/>
          <w:lang w:val="en-US"/>
        </w:rPr>
        <w:t xml:space="preserve"> – de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nu </w:t>
      </w:r>
      <w:proofErr w:type="spellStart"/>
      <w:r w:rsidRPr="006C5455">
        <w:rPr>
          <w:rFonts w:ascii="Times New Roman" w:hAnsi="Times New Roman" w:cs="Times New Roman"/>
          <w:sz w:val="24"/>
          <w:szCs w:val="24"/>
          <w:lang w:val="en-US"/>
        </w:rPr>
        <w:t>dispune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posibilitatea</w:t>
      </w:r>
      <w:proofErr w:type="spellEnd"/>
      <w:r w:rsidRPr="006C5455">
        <w:rPr>
          <w:rFonts w:ascii="Times New Roman" w:hAnsi="Times New Roman" w:cs="Times New Roman"/>
          <w:sz w:val="24"/>
          <w:szCs w:val="24"/>
          <w:lang w:val="en-US"/>
        </w:rPr>
        <w:t xml:space="preserve"> de a </w:t>
      </w:r>
      <w:proofErr w:type="spellStart"/>
      <w:r w:rsidRPr="006C5455">
        <w:rPr>
          <w:rFonts w:ascii="Times New Roman" w:hAnsi="Times New Roman" w:cs="Times New Roman"/>
          <w:sz w:val="24"/>
          <w:szCs w:val="24"/>
          <w:lang w:val="en-US"/>
        </w:rPr>
        <w:t>constitui</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comisie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evenimentului</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participe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împuterniciţi</w:t>
      </w:r>
      <w:proofErr w:type="spellEnd"/>
      <w:r w:rsidRPr="006C5455">
        <w:rPr>
          <w:rFonts w:ascii="Times New Roman" w:hAnsi="Times New Roman" w:cs="Times New Roman"/>
          <w:sz w:val="24"/>
          <w:szCs w:val="24"/>
          <w:lang w:val="en-US"/>
        </w:rPr>
        <w:t xml:space="preserve"> ai </w:t>
      </w:r>
      <w:proofErr w:type="spellStart"/>
      <w:r w:rsidRPr="006C5455">
        <w:rPr>
          <w:rFonts w:ascii="Times New Roman" w:hAnsi="Times New Roman" w:cs="Times New Roman"/>
          <w:sz w:val="24"/>
          <w:szCs w:val="24"/>
          <w:lang w:val="en-US"/>
        </w:rPr>
        <w:t>forului</w:t>
      </w:r>
      <w:proofErr w:type="spellEnd"/>
      <w:r w:rsidRPr="006C5455">
        <w:rPr>
          <w:rFonts w:ascii="Times New Roman" w:hAnsi="Times New Roman" w:cs="Times New Roman"/>
          <w:sz w:val="24"/>
          <w:szCs w:val="24"/>
          <w:lang w:val="en-US"/>
        </w:rPr>
        <w:t xml:space="preserve"> superior, ai </w:t>
      </w:r>
      <w:proofErr w:type="spellStart"/>
      <w:r w:rsidRPr="006C5455">
        <w:rPr>
          <w:rFonts w:ascii="Times New Roman" w:hAnsi="Times New Roman" w:cs="Times New Roman"/>
          <w:sz w:val="24"/>
          <w:szCs w:val="24"/>
          <w:lang w:val="en-US"/>
        </w:rPr>
        <w:t>autorităţilor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administraţiei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publice</w:t>
      </w:r>
      <w:proofErr w:type="spellEnd"/>
      <w:r w:rsidRPr="006C5455">
        <w:rPr>
          <w:rFonts w:ascii="Times New Roman" w:hAnsi="Times New Roman" w:cs="Times New Roman"/>
          <w:sz w:val="24"/>
          <w:szCs w:val="24"/>
          <w:lang w:val="en-US"/>
        </w:rPr>
        <w:t xml:space="preserve"> locale (</w:t>
      </w:r>
      <w:proofErr w:type="spellStart"/>
      <w:r w:rsidRPr="006C5455">
        <w:rPr>
          <w:rFonts w:ascii="Times New Roman" w:hAnsi="Times New Roman" w:cs="Times New Roman"/>
          <w:sz w:val="24"/>
          <w:szCs w:val="24"/>
          <w:lang w:val="en-US"/>
        </w:rPr>
        <w:t>specialişti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protecţia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Casei </w:t>
      </w:r>
      <w:proofErr w:type="spellStart"/>
      <w:r w:rsidRPr="006C5455">
        <w:rPr>
          <w:rFonts w:ascii="Times New Roman" w:hAnsi="Times New Roman" w:cs="Times New Roman"/>
          <w:sz w:val="24"/>
          <w:szCs w:val="24"/>
          <w:lang w:val="en-US"/>
        </w:rPr>
        <w:t>Naţionale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Asigurări</w:t>
      </w:r>
      <w:proofErr w:type="spellEnd"/>
      <w:r w:rsidRPr="006C5455">
        <w:rPr>
          <w:rFonts w:ascii="Times New Roman" w:hAnsi="Times New Roman" w:cs="Times New Roman"/>
          <w:sz w:val="24"/>
          <w:szCs w:val="24"/>
          <w:lang w:val="en-US"/>
        </w:rPr>
        <w:t xml:space="preserve"> Sociale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ai </w:t>
      </w:r>
      <w:proofErr w:type="spellStart"/>
      <w:r w:rsidRPr="006C5455">
        <w:rPr>
          <w:rFonts w:ascii="Times New Roman" w:hAnsi="Times New Roman" w:cs="Times New Roman"/>
          <w:sz w:val="24"/>
          <w:szCs w:val="24"/>
          <w:lang w:val="en-US"/>
        </w:rPr>
        <w:t>organului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sindical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Centrului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Medicină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Preventivă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w:t>
      </w:r>
      <w:proofErr w:type="spellEnd"/>
      <w:r w:rsidRPr="006C5455">
        <w:rPr>
          <w:rFonts w:ascii="Times New Roman" w:hAnsi="Times New Roman" w:cs="Times New Roman"/>
          <w:sz w:val="24"/>
          <w:szCs w:val="24"/>
          <w:lang w:val="en-US"/>
        </w:rPr>
        <w:t xml:space="preserve">, precum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reprezintă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ale </w:t>
      </w:r>
      <w:proofErr w:type="spellStart"/>
      <w:r w:rsidRPr="006C5455">
        <w:rPr>
          <w:rFonts w:ascii="Times New Roman" w:hAnsi="Times New Roman" w:cs="Times New Roman"/>
          <w:sz w:val="24"/>
          <w:szCs w:val="24"/>
          <w:lang w:val="en-US"/>
        </w:rPr>
        <w:t>familiilor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acestora</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care s-au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obiectele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supuse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controlului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supraveghere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energetică</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participe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împuterniciţi</w:t>
      </w:r>
      <w:proofErr w:type="spellEnd"/>
      <w:r w:rsidRPr="006C5455">
        <w:rPr>
          <w:rFonts w:ascii="Times New Roman" w:hAnsi="Times New Roman" w:cs="Times New Roman"/>
          <w:sz w:val="24"/>
          <w:szCs w:val="24"/>
          <w:lang w:val="en-US"/>
        </w:rPr>
        <w:t xml:space="preserve"> ai </w:t>
      </w:r>
      <w:proofErr w:type="spellStart"/>
      <w:r w:rsidRPr="006C5455">
        <w:rPr>
          <w:rFonts w:ascii="Times New Roman" w:hAnsi="Times New Roman" w:cs="Times New Roman"/>
          <w:sz w:val="24"/>
          <w:szCs w:val="24"/>
          <w:lang w:val="en-US"/>
        </w:rPr>
        <w:t>acestor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desemnate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cerceteze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w:t>
      </w:r>
    </w:p>
    <w:p w14:paraId="730EC7F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întrebări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declaraţii</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orice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persoană</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funcţii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răspundere</w:t>
      </w:r>
      <w:proofErr w:type="spellEnd"/>
      <w:r w:rsidRPr="006C5455">
        <w:rPr>
          <w:rFonts w:ascii="Times New Roman" w:hAnsi="Times New Roman" w:cs="Times New Roman"/>
          <w:sz w:val="24"/>
          <w:szCs w:val="24"/>
          <w:lang w:val="en-US"/>
        </w:rPr>
        <w:t xml:space="preserve">, salariat, </w:t>
      </w:r>
      <w:proofErr w:type="spellStart"/>
      <w:r w:rsidRPr="006C5455">
        <w:rPr>
          <w:rFonts w:ascii="Times New Roman" w:hAnsi="Times New Roman" w:cs="Times New Roman"/>
          <w:sz w:val="24"/>
          <w:szCs w:val="24"/>
          <w:lang w:val="en-US"/>
        </w:rPr>
        <w:t>persoană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deţine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informaţii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referitoare</w:t>
      </w:r>
      <w:proofErr w:type="spellEnd"/>
      <w:r w:rsidRPr="006C5455">
        <w:rPr>
          <w:rFonts w:ascii="Times New Roman" w:hAnsi="Times New Roman" w:cs="Times New Roman"/>
          <w:sz w:val="24"/>
          <w:szCs w:val="24"/>
          <w:lang w:val="en-US"/>
        </w:rPr>
        <w:t xml:space="preserve"> la accident; </w:t>
      </w:r>
    </w:p>
    <w:p w14:paraId="191B5E8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examineze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documente</w:t>
      </w:r>
      <w:proofErr w:type="spellEnd"/>
      <w:r w:rsidRPr="006C5455">
        <w:rPr>
          <w:rFonts w:ascii="Times New Roman" w:hAnsi="Times New Roman" w:cs="Times New Roman"/>
          <w:sz w:val="24"/>
          <w:szCs w:val="24"/>
          <w:lang w:val="en-US"/>
        </w:rPr>
        <w:t xml:space="preserve"> ale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necesare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identificarea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
    <w:p w14:paraId="4A0703B1"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c)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dispună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efectuarea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mijloacelor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producţie</w:t>
      </w:r>
      <w:proofErr w:type="spellEnd"/>
      <w:r w:rsidRPr="006C5455">
        <w:rPr>
          <w:rFonts w:ascii="Times New Roman" w:hAnsi="Times New Roman" w:cs="Times New Roman"/>
          <w:sz w:val="24"/>
          <w:szCs w:val="24"/>
          <w:lang w:val="en-US"/>
        </w:rPr>
        <w:t xml:space="preserve">. </w:t>
      </w:r>
    </w:p>
    <w:p w14:paraId="0A25672F"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Fiecare</w:t>
      </w:r>
      <w:proofErr w:type="spellEnd"/>
      <w:r w:rsidRPr="006C5455">
        <w:rPr>
          <w:rFonts w:ascii="Times New Roman" w:hAnsi="Times New Roman" w:cs="Times New Roman"/>
          <w:sz w:val="24"/>
          <w:szCs w:val="24"/>
          <w:lang w:val="en-US"/>
        </w:rPr>
        <w:t xml:space="preserve"> participant la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accident, pe </w:t>
      </w:r>
      <w:proofErr w:type="spellStart"/>
      <w:r w:rsidRPr="006C5455">
        <w:rPr>
          <w:rFonts w:ascii="Times New Roman" w:hAnsi="Times New Roman" w:cs="Times New Roman"/>
          <w:sz w:val="24"/>
          <w:szCs w:val="24"/>
          <w:lang w:val="en-US"/>
        </w:rPr>
        <w:t>parcursul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desfăşurării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acesteia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prezenţa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are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întrebări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funcţii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răspundere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informaţii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referitoare</w:t>
      </w:r>
      <w:proofErr w:type="spellEnd"/>
      <w:r w:rsidRPr="006C5455">
        <w:rPr>
          <w:rFonts w:ascii="Times New Roman" w:hAnsi="Times New Roman" w:cs="Times New Roman"/>
          <w:sz w:val="24"/>
          <w:szCs w:val="24"/>
          <w:lang w:val="en-US"/>
        </w:rPr>
        <w:t xml:space="preserve"> la accident,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înainteze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propuneri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expună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scris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opinia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privind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care au </w:t>
      </w:r>
      <w:proofErr w:type="spellStart"/>
      <w:r w:rsidRPr="006C5455">
        <w:rPr>
          <w:rFonts w:ascii="Times New Roman" w:hAnsi="Times New Roman" w:cs="Times New Roman"/>
          <w:sz w:val="24"/>
          <w:szCs w:val="24"/>
          <w:lang w:val="en-US"/>
        </w:rPr>
        <w:t>încălcat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actele</w:t>
      </w:r>
      <w:proofErr w:type="spellEnd"/>
      <w:r w:rsidRPr="006C5455">
        <w:rPr>
          <w:rFonts w:ascii="Times New Roman" w:hAnsi="Times New Roman" w:cs="Times New Roman"/>
          <w:sz w:val="24"/>
          <w:szCs w:val="24"/>
          <w:lang w:val="en-US"/>
        </w:rPr>
        <w:t xml:space="preserve"> normative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alte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reglementări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condus</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Opinia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înaintată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cercetează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spre</w:t>
      </w:r>
      <w:proofErr w:type="spellEnd"/>
      <w:r w:rsidRPr="006C5455">
        <w:rPr>
          <w:rFonts w:ascii="Times New Roman" w:hAnsi="Times New Roman" w:cs="Times New Roman"/>
          <w:sz w:val="24"/>
          <w:szCs w:val="24"/>
          <w:lang w:val="en-US"/>
        </w:rPr>
        <w:t xml:space="preserve"> a fi </w:t>
      </w:r>
      <w:proofErr w:type="spellStart"/>
      <w:r w:rsidRPr="006C5455">
        <w:rPr>
          <w:rFonts w:ascii="Times New Roman" w:hAnsi="Times New Roman" w:cs="Times New Roman"/>
          <w:sz w:val="24"/>
          <w:szCs w:val="24"/>
          <w:lang w:val="en-US"/>
        </w:rPr>
        <w:t>inclusă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efectua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Regulamentul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privind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(1).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finaliza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completarea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w:t>
      </w:r>
      <w:proofErr w:type="spellStart"/>
      <w:r w:rsidRPr="006C5455">
        <w:rPr>
          <w:rFonts w:ascii="Times New Roman" w:hAnsi="Times New Roman" w:cs="Times New Roman"/>
          <w:sz w:val="24"/>
          <w:szCs w:val="24"/>
          <w:lang w:val="en-US"/>
        </w:rPr>
        <w:t>întocmit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aprobat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conducătorul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respective, cu </w:t>
      </w:r>
      <w:proofErr w:type="spellStart"/>
      <w:r w:rsidRPr="006C5455">
        <w:rPr>
          <w:rFonts w:ascii="Times New Roman" w:hAnsi="Times New Roman" w:cs="Times New Roman"/>
          <w:sz w:val="24"/>
          <w:szCs w:val="24"/>
          <w:lang w:val="en-US"/>
        </w:rPr>
        <w:t>aplicarea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ştampilei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pe </w:t>
      </w:r>
      <w:proofErr w:type="spellStart"/>
      <w:r w:rsidRPr="006C5455">
        <w:rPr>
          <w:rFonts w:ascii="Times New Roman" w:hAnsi="Times New Roman" w:cs="Times New Roman"/>
          <w:sz w:val="24"/>
          <w:szCs w:val="24"/>
          <w:lang w:val="en-US"/>
        </w:rPr>
        <w:t>blancheta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antet</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inspecţiei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Legislația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vigoare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prevede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reglementări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speciale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dependență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categoria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acestora</w:t>
      </w:r>
      <w:proofErr w:type="spellEnd"/>
      <w:r w:rsidRPr="006C5455">
        <w:rPr>
          <w:rFonts w:ascii="Times New Roman" w:hAnsi="Times New Roman" w:cs="Times New Roman"/>
          <w:sz w:val="24"/>
          <w:szCs w:val="24"/>
          <w:lang w:val="en-US"/>
        </w:rPr>
        <w:t xml:space="preserve">. </w:t>
      </w:r>
    </w:p>
    <w:p w14:paraId="57F42D4C"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b/>
          <w:sz w:val="24"/>
          <w:szCs w:val="24"/>
          <w:lang w:val="en-US"/>
        </w:rPr>
        <w:t>Cercetarea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accidentelor</w:t>
      </w:r>
      <w:proofErr w:type="spellEnd"/>
      <w:r w:rsidRPr="006C5455">
        <w:rPr>
          <w:rFonts w:ascii="Times New Roman" w:hAnsi="Times New Roman" w:cs="Times New Roman"/>
          <w:b/>
          <w:sz w:val="24"/>
          <w:szCs w:val="24"/>
          <w:lang w:val="en-US"/>
        </w:rPr>
        <w:t xml:space="preserve"> cu incapacitate </w:t>
      </w:r>
      <w:proofErr w:type="spellStart"/>
      <w:r w:rsidRPr="006C5455">
        <w:rPr>
          <w:rFonts w:ascii="Times New Roman" w:hAnsi="Times New Roman" w:cs="Times New Roman"/>
          <w:b/>
          <w:sz w:val="24"/>
          <w:szCs w:val="24"/>
          <w:lang w:val="en-US"/>
        </w:rPr>
        <w:t>temporară</w:t>
      </w:r>
      <w:proofErr w:type="spellEnd"/>
      <w:r w:rsidRPr="006C5455">
        <w:rPr>
          <w:rFonts w:ascii="Times New Roman" w:hAnsi="Times New Roman" w:cs="Times New Roman"/>
          <w:b/>
          <w:sz w:val="24"/>
          <w:szCs w:val="24"/>
          <w:lang w:val="en-US"/>
        </w:rPr>
        <w:t xml:space="preserve"> de </w:t>
      </w:r>
      <w:proofErr w:type="spellStart"/>
      <w:r w:rsidRPr="006C5455">
        <w:rPr>
          <w:rFonts w:ascii="Times New Roman" w:hAnsi="Times New Roman" w:cs="Times New Roman"/>
          <w:b/>
          <w:sz w:val="24"/>
          <w:szCs w:val="24"/>
          <w:lang w:val="en-US"/>
        </w:rPr>
        <w:t>muncă</w:t>
      </w:r>
      <w:proofErr w:type="spellEnd"/>
      <w:r w:rsidRPr="006C5455">
        <w:rPr>
          <w:rFonts w:ascii="Times New Roman" w:hAnsi="Times New Roman" w:cs="Times New Roman"/>
          <w:b/>
          <w:sz w:val="24"/>
          <w:szCs w:val="24"/>
          <w:lang w:val="en-US"/>
        </w:rPr>
        <w:t>.</w:t>
      </w: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accident cu incapacitate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cel </w:t>
      </w:r>
      <w:proofErr w:type="spellStart"/>
      <w:r w:rsidRPr="006C5455">
        <w:rPr>
          <w:rFonts w:ascii="Times New Roman" w:hAnsi="Times New Roman" w:cs="Times New Roman"/>
          <w:sz w:val="24"/>
          <w:szCs w:val="24"/>
          <w:lang w:val="en-US"/>
        </w:rPr>
        <w:t>mult</w:t>
      </w:r>
      <w:proofErr w:type="spellEnd"/>
      <w:r w:rsidRPr="006C5455">
        <w:rPr>
          <w:rFonts w:ascii="Times New Roman" w:hAnsi="Times New Roman" w:cs="Times New Roman"/>
          <w:sz w:val="24"/>
          <w:szCs w:val="24"/>
          <w:lang w:val="en-US"/>
        </w:rPr>
        <w:t xml:space="preserve"> 24 de ore din </w:t>
      </w:r>
      <w:proofErr w:type="spellStart"/>
      <w:r w:rsidRPr="006C5455">
        <w:rPr>
          <w:rFonts w:ascii="Times New Roman" w:hAnsi="Times New Roman" w:cs="Times New Roman"/>
          <w:sz w:val="24"/>
          <w:szCs w:val="24"/>
          <w:lang w:val="en-US"/>
        </w:rPr>
        <w:t>momentul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primirii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desemna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dispoziţie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scrisă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formată</w:t>
      </w:r>
      <w:proofErr w:type="spellEnd"/>
      <w:r w:rsidRPr="006C5455">
        <w:rPr>
          <w:rFonts w:ascii="Times New Roman" w:hAnsi="Times New Roman" w:cs="Times New Roman"/>
          <w:sz w:val="24"/>
          <w:szCs w:val="24"/>
          <w:lang w:val="en-US"/>
        </w:rPr>
        <w:t xml:space="preserve"> din cel </w:t>
      </w:r>
      <w:proofErr w:type="spellStart"/>
      <w:r w:rsidRPr="006C5455">
        <w:rPr>
          <w:rFonts w:ascii="Times New Roman" w:hAnsi="Times New Roman" w:cs="Times New Roman"/>
          <w:sz w:val="24"/>
          <w:szCs w:val="24"/>
          <w:lang w:val="en-US"/>
        </w:rPr>
        <w:t>puţin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componenţa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căreia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intra </w:t>
      </w:r>
      <w:proofErr w:type="spellStart"/>
      <w:r w:rsidRPr="006C5455">
        <w:rPr>
          <w:rFonts w:ascii="Times New Roman" w:hAnsi="Times New Roman" w:cs="Times New Roman"/>
          <w:sz w:val="24"/>
          <w:szCs w:val="24"/>
          <w:lang w:val="en-US"/>
        </w:rPr>
        <w:t>conducătorul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serviciului</w:t>
      </w:r>
      <w:proofErr w:type="spellEnd"/>
      <w:r w:rsidRPr="006C5455">
        <w:rPr>
          <w:rFonts w:ascii="Times New Roman" w:hAnsi="Times New Roman" w:cs="Times New Roman"/>
          <w:sz w:val="24"/>
          <w:szCs w:val="24"/>
          <w:lang w:val="en-US"/>
        </w:rPr>
        <w:t xml:space="preserve"> (specialist)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protecţia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câte</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reprezentant</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sindicatului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desemnate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trebuie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dispună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pregătire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respectivă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nu </w:t>
      </w:r>
      <w:proofErr w:type="spellStart"/>
      <w:r w:rsidRPr="006C5455">
        <w:rPr>
          <w:rFonts w:ascii="Times New Roman" w:hAnsi="Times New Roman" w:cs="Times New Roman"/>
          <w:sz w:val="24"/>
          <w:szCs w:val="24"/>
          <w:lang w:val="en-US"/>
        </w:rPr>
        <w:t>facă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dintre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aveau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obligaţia</w:t>
      </w:r>
      <w:proofErr w:type="spellEnd"/>
      <w:r w:rsidRPr="006C5455">
        <w:rPr>
          <w:rFonts w:ascii="Times New Roman" w:hAnsi="Times New Roman" w:cs="Times New Roman"/>
          <w:sz w:val="24"/>
          <w:szCs w:val="24"/>
          <w:lang w:val="en-US"/>
        </w:rPr>
        <w:t xml:space="preserve"> de a </w:t>
      </w:r>
      <w:proofErr w:type="spellStart"/>
      <w:r w:rsidRPr="006C5455">
        <w:rPr>
          <w:rFonts w:ascii="Times New Roman" w:hAnsi="Times New Roman" w:cs="Times New Roman"/>
          <w:sz w:val="24"/>
          <w:szCs w:val="24"/>
          <w:lang w:val="en-US"/>
        </w:rPr>
        <w:t>organiza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controla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conduce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unde</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astfel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Muncii,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Regulamentul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suportat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salariatul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îndeplinirii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sarcinii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obligaţiilor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la o </w:t>
      </w:r>
      <w:proofErr w:type="spellStart"/>
      <w:r w:rsidRPr="006C5455">
        <w:rPr>
          <w:rFonts w:ascii="Times New Roman" w:hAnsi="Times New Roman" w:cs="Times New Roman"/>
          <w:sz w:val="24"/>
          <w:szCs w:val="24"/>
          <w:lang w:val="en-US"/>
        </w:rPr>
        <w:t>altă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la care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participarea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cărei</w:t>
      </w:r>
      <w:proofErr w:type="spellEnd"/>
      <w:r w:rsidRPr="006C5455">
        <w:rPr>
          <w:rFonts w:ascii="Times New Roman" w:hAnsi="Times New Roman" w:cs="Times New Roman"/>
          <w:sz w:val="24"/>
          <w:szCs w:val="24"/>
          <w:lang w:val="en-US"/>
        </w:rPr>
        <w:t xml:space="preserve"> salariat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w:t>
      </w:r>
      <w:proofErr w:type="spellEnd"/>
      <w:r w:rsidRPr="006C5455">
        <w:rPr>
          <w:rFonts w:ascii="Times New Roman" w:hAnsi="Times New Roman" w:cs="Times New Roman"/>
          <w:sz w:val="24"/>
          <w:szCs w:val="24"/>
          <w:lang w:val="en-US"/>
        </w:rPr>
        <w:t xml:space="preserve">. Un exemplar al </w:t>
      </w:r>
      <w:proofErr w:type="spellStart"/>
      <w:r w:rsidRPr="006C5455">
        <w:rPr>
          <w:rFonts w:ascii="Times New Roman" w:hAnsi="Times New Roman" w:cs="Times New Roman"/>
          <w:sz w:val="24"/>
          <w:szCs w:val="24"/>
          <w:lang w:val="en-US"/>
        </w:rPr>
        <w:t>dosarului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expediat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cărei</w:t>
      </w:r>
      <w:proofErr w:type="spellEnd"/>
      <w:r w:rsidRPr="006C5455">
        <w:rPr>
          <w:rFonts w:ascii="Times New Roman" w:hAnsi="Times New Roman" w:cs="Times New Roman"/>
          <w:sz w:val="24"/>
          <w:szCs w:val="24"/>
          <w:lang w:val="en-US"/>
        </w:rPr>
        <w:t xml:space="preserve"> salariat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w:t>
      </w:r>
      <w:proofErr w:type="spellEnd"/>
      <w:r w:rsidRPr="006C5455">
        <w:rPr>
          <w:rFonts w:ascii="Times New Roman" w:hAnsi="Times New Roman" w:cs="Times New Roman"/>
          <w:sz w:val="24"/>
          <w:szCs w:val="24"/>
          <w:lang w:val="en-US"/>
        </w:rPr>
        <w:t xml:space="preserve">. </w:t>
      </w:r>
    </w:p>
    <w:p w14:paraId="4D7A916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suportat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salariatul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efectuează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lucrări</w:t>
      </w:r>
      <w:proofErr w:type="spellEnd"/>
      <w:r w:rsidRPr="006C5455">
        <w:rPr>
          <w:rFonts w:ascii="Times New Roman" w:hAnsi="Times New Roman" w:cs="Times New Roman"/>
          <w:sz w:val="24"/>
          <w:szCs w:val="24"/>
          <w:lang w:val="en-US"/>
        </w:rPr>
        <w:t xml:space="preserve"> pe un sector </w:t>
      </w:r>
      <w:proofErr w:type="spellStart"/>
      <w:r w:rsidRPr="006C5455">
        <w:rPr>
          <w:rFonts w:ascii="Times New Roman" w:hAnsi="Times New Roman" w:cs="Times New Roman"/>
          <w:sz w:val="24"/>
          <w:szCs w:val="24"/>
          <w:lang w:val="en-US"/>
        </w:rPr>
        <w:t>repartizat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acesteia</w:t>
      </w:r>
      <w:proofErr w:type="spellEnd"/>
      <w:r w:rsidRPr="006C5455">
        <w:rPr>
          <w:rFonts w:ascii="Times New Roman" w:hAnsi="Times New Roman" w:cs="Times New Roman"/>
          <w:sz w:val="24"/>
          <w:szCs w:val="24"/>
          <w:lang w:val="en-US"/>
        </w:rPr>
        <w:t xml:space="preserve"> de o </w:t>
      </w:r>
      <w:proofErr w:type="spellStart"/>
      <w:r w:rsidRPr="006C5455">
        <w:rPr>
          <w:rFonts w:ascii="Times New Roman" w:hAnsi="Times New Roman" w:cs="Times New Roman"/>
          <w:sz w:val="24"/>
          <w:szCs w:val="24"/>
          <w:lang w:val="en-US"/>
        </w:rPr>
        <w:t>altă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unitatea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efectuează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lucrările</w:t>
      </w:r>
      <w:proofErr w:type="spellEnd"/>
      <w:r w:rsidRPr="006C5455">
        <w:rPr>
          <w:rFonts w:ascii="Times New Roman" w:hAnsi="Times New Roman" w:cs="Times New Roman"/>
          <w:sz w:val="24"/>
          <w:szCs w:val="24"/>
          <w:lang w:val="en-US"/>
        </w:rPr>
        <w:t xml:space="preserve"> respective.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suportate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elevi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studenţi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când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prestează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desfăşoară</w:t>
      </w:r>
      <w:proofErr w:type="spellEnd"/>
      <w:r w:rsidRPr="006C5455">
        <w:rPr>
          <w:rFonts w:ascii="Times New Roman" w:hAnsi="Times New Roman" w:cs="Times New Roman"/>
          <w:sz w:val="24"/>
          <w:szCs w:val="24"/>
          <w:lang w:val="en-US"/>
        </w:rPr>
        <w:t xml:space="preserve"> practica </w:t>
      </w:r>
      <w:proofErr w:type="spellStart"/>
      <w:r w:rsidRPr="006C5455">
        <w:rPr>
          <w:rFonts w:ascii="Times New Roman" w:hAnsi="Times New Roman" w:cs="Times New Roman"/>
          <w:sz w:val="24"/>
          <w:szCs w:val="24"/>
          <w:lang w:val="en-US"/>
        </w:rPr>
        <w:t>profesională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participarea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instituţiei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învăţământ</w:t>
      </w:r>
      <w:proofErr w:type="spellEnd"/>
      <w:r w:rsidRPr="006C5455">
        <w:rPr>
          <w:rFonts w:ascii="Times New Roman" w:hAnsi="Times New Roman" w:cs="Times New Roman"/>
          <w:sz w:val="24"/>
          <w:szCs w:val="24"/>
          <w:lang w:val="en-US"/>
        </w:rPr>
        <w:t xml:space="preserve">. De la data </w:t>
      </w:r>
      <w:proofErr w:type="spellStart"/>
      <w:r w:rsidRPr="006C5455">
        <w:rPr>
          <w:rFonts w:ascii="Times New Roman" w:hAnsi="Times New Roman" w:cs="Times New Roman"/>
          <w:sz w:val="24"/>
          <w:szCs w:val="24"/>
          <w:lang w:val="en-US"/>
        </w:rPr>
        <w:t>emiterii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dispoziţiei</w:t>
      </w:r>
      <w:proofErr w:type="spellEnd"/>
      <w:r w:rsidRPr="006C5455">
        <w:rPr>
          <w:rFonts w:ascii="Times New Roman" w:hAnsi="Times New Roman" w:cs="Times New Roman"/>
          <w:sz w:val="24"/>
          <w:szCs w:val="24"/>
          <w:lang w:val="en-US"/>
        </w:rPr>
        <w:t xml:space="preserve"> respective, </w:t>
      </w:r>
      <w:proofErr w:type="spellStart"/>
      <w:r w:rsidRPr="006C5455">
        <w:rPr>
          <w:rFonts w:ascii="Times New Roman" w:hAnsi="Times New Roman" w:cs="Times New Roman"/>
          <w:sz w:val="24"/>
          <w:szCs w:val="24"/>
          <w:lang w:val="en-US"/>
        </w:rPr>
        <w:t>comisia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semna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cel </w:t>
      </w:r>
      <w:proofErr w:type="spellStart"/>
      <w:r w:rsidRPr="006C5455">
        <w:rPr>
          <w:rFonts w:ascii="Times New Roman" w:hAnsi="Times New Roman" w:cs="Times New Roman"/>
          <w:sz w:val="24"/>
          <w:szCs w:val="24"/>
          <w:lang w:val="en-US"/>
        </w:rPr>
        <w:t>mult</w:t>
      </w:r>
      <w:proofErr w:type="spellEnd"/>
      <w:r w:rsidRPr="006C5455">
        <w:rPr>
          <w:rFonts w:ascii="Times New Roman" w:hAnsi="Times New Roman" w:cs="Times New Roman"/>
          <w:sz w:val="24"/>
          <w:szCs w:val="24"/>
          <w:lang w:val="en-US"/>
        </w:rPr>
        <w:t xml:space="preserve"> 5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lucrătoare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care ulterior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aprobat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semnat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24 de ore.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finaliza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întocmirea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blancheta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antet</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inspecţiei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respectiv</w:t>
      </w:r>
      <w:proofErr w:type="spellEnd"/>
      <w:r w:rsidRPr="006C5455">
        <w:rPr>
          <w:rFonts w:ascii="Times New Roman" w:hAnsi="Times New Roman" w:cs="Times New Roman"/>
          <w:sz w:val="24"/>
          <w:szCs w:val="24"/>
          <w:lang w:val="en-US"/>
        </w:rPr>
        <w:t xml:space="preserve">. </w:t>
      </w:r>
    </w:p>
    <w:p w14:paraId="7229F41C"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b/>
          <w:sz w:val="24"/>
          <w:szCs w:val="24"/>
          <w:lang w:val="en-US"/>
        </w:rPr>
        <w:t>Cercetarea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accidentelor</w:t>
      </w:r>
      <w:proofErr w:type="spellEnd"/>
      <w:r w:rsidRPr="006C5455">
        <w:rPr>
          <w:rFonts w:ascii="Times New Roman" w:hAnsi="Times New Roman" w:cs="Times New Roman"/>
          <w:b/>
          <w:sz w:val="24"/>
          <w:szCs w:val="24"/>
          <w:lang w:val="en-US"/>
        </w:rPr>
        <w:t xml:space="preserve"> grave </w:t>
      </w:r>
      <w:proofErr w:type="spellStart"/>
      <w:r w:rsidRPr="006C5455">
        <w:rPr>
          <w:rFonts w:ascii="Times New Roman" w:hAnsi="Times New Roman" w:cs="Times New Roman"/>
          <w:b/>
          <w:sz w:val="24"/>
          <w:szCs w:val="24"/>
          <w:lang w:val="en-US"/>
        </w:rPr>
        <w:t>şi</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mortale</w:t>
      </w:r>
      <w:proofErr w:type="spellEnd"/>
      <w:r w:rsidRPr="006C5455">
        <w:rPr>
          <w:rFonts w:ascii="Times New Roman" w:hAnsi="Times New Roman" w:cs="Times New Roman"/>
          <w:b/>
          <w:sz w:val="24"/>
          <w:szCs w:val="24"/>
          <w:lang w:val="en-US"/>
        </w:rPr>
        <w:t>.</w:t>
      </w: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grave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mortale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Muncii, care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desemna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efectua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fără</w:t>
      </w:r>
      <w:proofErr w:type="spellEnd"/>
      <w:r w:rsidRPr="006C5455">
        <w:rPr>
          <w:rFonts w:ascii="Times New Roman" w:hAnsi="Times New Roman" w:cs="Times New Roman"/>
          <w:sz w:val="24"/>
          <w:szCs w:val="24"/>
          <w:lang w:val="en-US"/>
        </w:rPr>
        <w:t xml:space="preserve"> a se preta </w:t>
      </w:r>
      <w:proofErr w:type="spellStart"/>
      <w:r w:rsidRPr="006C5455">
        <w:rPr>
          <w:rFonts w:ascii="Times New Roman" w:hAnsi="Times New Roman" w:cs="Times New Roman"/>
          <w:sz w:val="24"/>
          <w:szCs w:val="24"/>
          <w:lang w:val="en-US"/>
        </w:rPr>
        <w:t>influenţelor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orice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fel</w:t>
      </w:r>
      <w:proofErr w:type="spellEnd"/>
      <w:r w:rsidRPr="006C5455">
        <w:rPr>
          <w:rFonts w:ascii="Times New Roman" w:hAnsi="Times New Roman" w:cs="Times New Roman"/>
          <w:sz w:val="24"/>
          <w:szCs w:val="24"/>
          <w:lang w:val="en-US"/>
        </w:rPr>
        <w:t>.</w:t>
      </w:r>
    </w:p>
    <w:p w14:paraId="4E86DD7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La </w:t>
      </w:r>
      <w:proofErr w:type="spellStart"/>
      <w:r w:rsidRPr="006C5455">
        <w:rPr>
          <w:rFonts w:ascii="Times New Roman" w:hAnsi="Times New Roman" w:cs="Times New Roman"/>
          <w:sz w:val="24"/>
          <w:szCs w:val="24"/>
          <w:lang w:val="en-US"/>
        </w:rPr>
        <w:t>cererea</w:t>
      </w:r>
      <w:proofErr w:type="spellEnd"/>
      <w:r w:rsidRPr="006C5455">
        <w:rPr>
          <w:rFonts w:ascii="Times New Roman" w:hAnsi="Times New Roman" w:cs="Times New Roman"/>
          <w:sz w:val="24"/>
          <w:szCs w:val="24"/>
          <w:lang w:val="en-US"/>
        </w:rPr>
        <w:t xml:space="preserve"> Inspectoratului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acordă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asistenţă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elibera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24 de ore, </w:t>
      </w:r>
      <w:proofErr w:type="spellStart"/>
      <w:r w:rsidRPr="006C5455">
        <w:rPr>
          <w:rFonts w:ascii="Times New Roman" w:hAnsi="Times New Roman" w:cs="Times New Roman"/>
          <w:sz w:val="24"/>
          <w:szCs w:val="24"/>
          <w:lang w:val="en-US"/>
        </w:rPr>
        <w:t>certificatul</w:t>
      </w:r>
      <w:proofErr w:type="spellEnd"/>
      <w:r w:rsidRPr="006C5455">
        <w:rPr>
          <w:rFonts w:ascii="Times New Roman" w:hAnsi="Times New Roman" w:cs="Times New Roman"/>
          <w:sz w:val="24"/>
          <w:szCs w:val="24"/>
          <w:lang w:val="en-US"/>
        </w:rPr>
        <w:t xml:space="preserve"> medical cu </w:t>
      </w:r>
      <w:proofErr w:type="spellStart"/>
      <w:r w:rsidRPr="006C5455">
        <w:rPr>
          <w:rFonts w:ascii="Times New Roman" w:hAnsi="Times New Roman" w:cs="Times New Roman"/>
          <w:sz w:val="24"/>
          <w:szCs w:val="24"/>
          <w:lang w:val="en-US"/>
        </w:rPr>
        <w:t>privire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caracterul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acestuia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expertiză</w:t>
      </w:r>
      <w:proofErr w:type="spellEnd"/>
      <w:r w:rsidRPr="006C5455">
        <w:rPr>
          <w:rFonts w:ascii="Times New Roman" w:hAnsi="Times New Roman" w:cs="Times New Roman"/>
          <w:sz w:val="24"/>
          <w:szCs w:val="24"/>
          <w:lang w:val="en-US"/>
        </w:rPr>
        <w:t xml:space="preserve"> medico-</w:t>
      </w:r>
      <w:proofErr w:type="spellStart"/>
      <w:r w:rsidRPr="006C5455">
        <w:rPr>
          <w:rFonts w:ascii="Times New Roman" w:hAnsi="Times New Roman" w:cs="Times New Roman"/>
          <w:sz w:val="24"/>
          <w:szCs w:val="24"/>
          <w:lang w:val="en-US"/>
        </w:rPr>
        <w:t>legală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5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finalizarea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elibera</w:t>
      </w:r>
      <w:proofErr w:type="spellEnd"/>
      <w:r w:rsidRPr="006C5455">
        <w:rPr>
          <w:rFonts w:ascii="Times New Roman" w:hAnsi="Times New Roman" w:cs="Times New Roman"/>
          <w:sz w:val="24"/>
          <w:szCs w:val="24"/>
          <w:lang w:val="en-US"/>
        </w:rPr>
        <w:t xml:space="preserve"> Inspectoratului de Stat al Muncii,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mod </w:t>
      </w:r>
      <w:proofErr w:type="spellStart"/>
      <w:r w:rsidRPr="006C5455">
        <w:rPr>
          <w:rFonts w:ascii="Times New Roman" w:hAnsi="Times New Roman" w:cs="Times New Roman"/>
          <w:sz w:val="24"/>
          <w:szCs w:val="24"/>
          <w:lang w:val="en-US"/>
        </w:rPr>
        <w:t>gratuit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concluzia</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raportul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expertiză</w:t>
      </w:r>
      <w:proofErr w:type="spellEnd"/>
      <w:r w:rsidRPr="006C5455">
        <w:rPr>
          <w:rFonts w:ascii="Times New Roman" w:hAnsi="Times New Roman" w:cs="Times New Roman"/>
          <w:sz w:val="24"/>
          <w:szCs w:val="24"/>
          <w:lang w:val="en-US"/>
        </w:rPr>
        <w:t xml:space="preserve"> medico-</w:t>
      </w:r>
      <w:proofErr w:type="spellStart"/>
      <w:r w:rsidRPr="006C5455">
        <w:rPr>
          <w:rFonts w:ascii="Times New Roman" w:hAnsi="Times New Roman" w:cs="Times New Roman"/>
          <w:sz w:val="24"/>
          <w:szCs w:val="24"/>
          <w:lang w:val="en-US"/>
        </w:rPr>
        <w:t>legală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asupra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Evenimentul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îndeplinirii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obligaţiilor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serviciu</w:t>
      </w:r>
      <w:proofErr w:type="spellEnd"/>
      <w:r w:rsidRPr="006C5455">
        <w:rPr>
          <w:rFonts w:ascii="Times New Roman" w:hAnsi="Times New Roman" w:cs="Times New Roman"/>
          <w:sz w:val="24"/>
          <w:szCs w:val="24"/>
          <w:lang w:val="en-US"/>
        </w:rPr>
        <w:t xml:space="preserve"> cu transport auto, </w:t>
      </w:r>
      <w:proofErr w:type="spellStart"/>
      <w:r w:rsidRPr="006C5455">
        <w:rPr>
          <w:rFonts w:ascii="Times New Roman" w:hAnsi="Times New Roman" w:cs="Times New Roman"/>
          <w:sz w:val="24"/>
          <w:szCs w:val="24"/>
          <w:lang w:val="en-US"/>
        </w:rPr>
        <w:t>aerian</w:t>
      </w:r>
      <w:proofErr w:type="spellEnd"/>
      <w:r w:rsidRPr="006C5455">
        <w:rPr>
          <w:rFonts w:ascii="Times New Roman" w:hAnsi="Times New Roman" w:cs="Times New Roman"/>
          <w:sz w:val="24"/>
          <w:szCs w:val="24"/>
          <w:lang w:val="en-US"/>
        </w:rPr>
        <w:t xml:space="preserve">, fluvial, naval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feroviar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cercetat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conformitate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prevederile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prezentului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Regulament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folosind</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materialele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organele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supraveghere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traficului</w:t>
      </w:r>
      <w:proofErr w:type="spellEnd"/>
      <w:r w:rsidRPr="006C5455">
        <w:rPr>
          <w:rFonts w:ascii="Times New Roman" w:hAnsi="Times New Roman" w:cs="Times New Roman"/>
          <w:sz w:val="24"/>
          <w:szCs w:val="24"/>
          <w:lang w:val="en-US"/>
        </w:rPr>
        <w:t xml:space="preserve">. </w:t>
      </w:r>
    </w:p>
    <w:p w14:paraId="26EC066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Organele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supraveghere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traficului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temeiul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demers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elibera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5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de la </w:t>
      </w:r>
      <w:proofErr w:type="spellStart"/>
      <w:r w:rsidRPr="006C5455">
        <w:rPr>
          <w:rFonts w:ascii="Times New Roman" w:hAnsi="Times New Roman" w:cs="Times New Roman"/>
          <w:sz w:val="24"/>
          <w:szCs w:val="24"/>
          <w:lang w:val="en-US"/>
        </w:rPr>
        <w:t>momentul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finalizării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concluzia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asupra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au </w:t>
      </w:r>
      <w:proofErr w:type="spellStart"/>
      <w:r w:rsidRPr="006C5455">
        <w:rPr>
          <w:rFonts w:ascii="Times New Roman" w:hAnsi="Times New Roman" w:cs="Times New Roman"/>
          <w:sz w:val="24"/>
          <w:szCs w:val="24"/>
          <w:lang w:val="en-US"/>
        </w:rPr>
        <w:t>încălcat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prevederile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actelor</w:t>
      </w:r>
      <w:proofErr w:type="spellEnd"/>
      <w:r w:rsidRPr="006C5455">
        <w:rPr>
          <w:rFonts w:ascii="Times New Roman" w:hAnsi="Times New Roman" w:cs="Times New Roman"/>
          <w:sz w:val="24"/>
          <w:szCs w:val="24"/>
          <w:lang w:val="en-US"/>
        </w:rPr>
        <w:t xml:space="preserve"> normative. </w:t>
      </w:r>
    </w:p>
    <w:p w14:paraId="47BEC99A" w14:textId="77777777" w:rsidR="00840BC8"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De la data </w:t>
      </w:r>
      <w:proofErr w:type="spellStart"/>
      <w:r w:rsidRPr="006C5455">
        <w:rPr>
          <w:rFonts w:ascii="Times New Roman" w:hAnsi="Times New Roman" w:cs="Times New Roman"/>
          <w:sz w:val="24"/>
          <w:szCs w:val="24"/>
          <w:lang w:val="en-US"/>
        </w:rPr>
        <w:t>emiterii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dispoziţiei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semna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cel </w:t>
      </w:r>
      <w:proofErr w:type="spellStart"/>
      <w:r w:rsidRPr="006C5455">
        <w:rPr>
          <w:rFonts w:ascii="Times New Roman" w:hAnsi="Times New Roman" w:cs="Times New Roman"/>
          <w:sz w:val="24"/>
          <w:szCs w:val="24"/>
          <w:lang w:val="en-US"/>
        </w:rPr>
        <w:t>mult</w:t>
      </w:r>
      <w:proofErr w:type="spellEnd"/>
      <w:r w:rsidRPr="006C5455">
        <w:rPr>
          <w:rFonts w:ascii="Times New Roman" w:hAnsi="Times New Roman" w:cs="Times New Roman"/>
          <w:sz w:val="24"/>
          <w:szCs w:val="24"/>
          <w:lang w:val="en-US"/>
        </w:rPr>
        <w:t xml:space="preserve"> 30 de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excepţia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cazurilor</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necesită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situaţiilor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poate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prelungi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termenul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până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obţinerea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documentelor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necesare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rezultatelor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blancheta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antet</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inspecţiei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respectiv</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participării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altor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semnat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aceştia</w:t>
      </w:r>
      <w:proofErr w:type="spellEnd"/>
      <w:r w:rsidRPr="006C5455">
        <w:rPr>
          <w:rFonts w:ascii="Times New Roman" w:hAnsi="Times New Roman" w:cs="Times New Roman"/>
          <w:sz w:val="24"/>
          <w:szCs w:val="24"/>
          <w:lang w:val="en-US"/>
        </w:rPr>
        <w:t xml:space="preserve">. </w:t>
      </w:r>
    </w:p>
    <w:p w14:paraId="7D490284"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b/>
          <w:sz w:val="24"/>
          <w:szCs w:val="24"/>
          <w:lang w:val="en-US"/>
        </w:rPr>
        <w:t>Finalizarea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cercetării</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accidentelor</w:t>
      </w:r>
      <w:proofErr w:type="spellEnd"/>
      <w:r w:rsidRPr="006C5455">
        <w:rPr>
          <w:rFonts w:ascii="Times New Roman" w:hAnsi="Times New Roman" w:cs="Times New Roman"/>
          <w:b/>
          <w:sz w:val="24"/>
          <w:szCs w:val="24"/>
          <w:lang w:val="en-US"/>
        </w:rPr>
        <w:t>.</w:t>
      </w: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finaliza</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întocmirea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cuprinde</w:t>
      </w:r>
      <w:proofErr w:type="spellEnd"/>
      <w:r w:rsidRPr="006C5455">
        <w:rPr>
          <w:rFonts w:ascii="Times New Roman" w:hAnsi="Times New Roman" w:cs="Times New Roman"/>
          <w:sz w:val="24"/>
          <w:szCs w:val="24"/>
          <w:lang w:val="en-US"/>
        </w:rPr>
        <w:t xml:space="preserve">: </w:t>
      </w:r>
    </w:p>
    <w:p w14:paraId="74F27F88"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colective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se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fiecare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w:t>
      </w:r>
      <w:proofErr w:type="spellEnd"/>
      <w:r w:rsidRPr="006C5455">
        <w:rPr>
          <w:rFonts w:ascii="Times New Roman" w:hAnsi="Times New Roman" w:cs="Times New Roman"/>
          <w:sz w:val="24"/>
          <w:szCs w:val="24"/>
          <w:lang w:val="en-US"/>
        </w:rPr>
        <w:t>);</w:t>
      </w:r>
    </w:p>
    <w:p w14:paraId="16136EBB"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b) </w:t>
      </w:r>
      <w:proofErr w:type="spellStart"/>
      <w:r w:rsidRPr="006C5455">
        <w:rPr>
          <w:rFonts w:ascii="Times New Roman" w:hAnsi="Times New Roman" w:cs="Times New Roman"/>
          <w:sz w:val="24"/>
          <w:szCs w:val="24"/>
          <w:lang w:val="en-US"/>
        </w:rPr>
        <w:t>procesul</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
    <w:p w14:paraId="028BCC30"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c) </w:t>
      </w:r>
      <w:proofErr w:type="spellStart"/>
      <w:r w:rsidRPr="006C5455">
        <w:rPr>
          <w:rFonts w:ascii="Times New Roman" w:hAnsi="Times New Roman" w:cs="Times New Roman"/>
          <w:sz w:val="24"/>
          <w:szCs w:val="24"/>
          <w:lang w:val="en-US"/>
        </w:rPr>
        <w:t>opiniile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participanţilor</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
    <w:p w14:paraId="4824EF28"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d) </w:t>
      </w:r>
      <w:proofErr w:type="spellStart"/>
      <w:r w:rsidRPr="006C5455">
        <w:rPr>
          <w:rFonts w:ascii="Times New Roman" w:hAnsi="Times New Roman" w:cs="Times New Roman"/>
          <w:sz w:val="24"/>
          <w:szCs w:val="24"/>
          <w:lang w:val="en-US"/>
        </w:rPr>
        <w:t>declaraţiile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accidentaţilor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posibil</w:t>
      </w:r>
      <w:proofErr w:type="spellEnd"/>
      <w:r w:rsidRPr="006C5455">
        <w:rPr>
          <w:rFonts w:ascii="Times New Roman" w:hAnsi="Times New Roman" w:cs="Times New Roman"/>
          <w:sz w:val="24"/>
          <w:szCs w:val="24"/>
          <w:lang w:val="en-US"/>
        </w:rPr>
        <w:t xml:space="preserve">); </w:t>
      </w:r>
    </w:p>
    <w:p w14:paraId="4BF7A155"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e) </w:t>
      </w:r>
      <w:proofErr w:type="spellStart"/>
      <w:r w:rsidRPr="006C5455">
        <w:rPr>
          <w:rFonts w:ascii="Times New Roman" w:hAnsi="Times New Roman" w:cs="Times New Roman"/>
          <w:sz w:val="24"/>
          <w:szCs w:val="24"/>
          <w:lang w:val="en-US"/>
        </w:rPr>
        <w:t>declaraţiile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care au </w:t>
      </w:r>
      <w:proofErr w:type="spellStart"/>
      <w:r w:rsidRPr="006C5455">
        <w:rPr>
          <w:rFonts w:ascii="Times New Roman" w:hAnsi="Times New Roman" w:cs="Times New Roman"/>
          <w:sz w:val="24"/>
          <w:szCs w:val="24"/>
          <w:lang w:val="en-US"/>
        </w:rPr>
        <w:t>obligaţia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asigure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măsurile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protecţie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locul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unde</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
    <w:p w14:paraId="75F51583"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f) </w:t>
      </w:r>
      <w:proofErr w:type="spellStart"/>
      <w:r w:rsidRPr="006C5455">
        <w:rPr>
          <w:rFonts w:ascii="Times New Roman" w:hAnsi="Times New Roman" w:cs="Times New Roman"/>
          <w:sz w:val="24"/>
          <w:szCs w:val="24"/>
          <w:lang w:val="en-US"/>
        </w:rPr>
        <w:t>declaraţiile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martorilor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oculari</w:t>
      </w:r>
      <w:proofErr w:type="spellEnd"/>
      <w:r w:rsidRPr="006C5455">
        <w:rPr>
          <w:rFonts w:ascii="Times New Roman" w:hAnsi="Times New Roman" w:cs="Times New Roman"/>
          <w:sz w:val="24"/>
          <w:szCs w:val="24"/>
          <w:lang w:val="en-US"/>
        </w:rPr>
        <w:t xml:space="preserve">; </w:t>
      </w:r>
    </w:p>
    <w:p w14:paraId="56474869"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g) </w:t>
      </w:r>
      <w:proofErr w:type="spellStart"/>
      <w:r w:rsidRPr="006C5455">
        <w:rPr>
          <w:rFonts w:ascii="Times New Roman" w:hAnsi="Times New Roman" w:cs="Times New Roman"/>
          <w:sz w:val="24"/>
          <w:szCs w:val="24"/>
          <w:lang w:val="en-US"/>
        </w:rPr>
        <w:t>fotografii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scheme ale </w:t>
      </w:r>
      <w:proofErr w:type="spellStart"/>
      <w:r w:rsidRPr="006C5455">
        <w:rPr>
          <w:rFonts w:ascii="Times New Roman" w:hAnsi="Times New Roman" w:cs="Times New Roman"/>
          <w:sz w:val="24"/>
          <w:szCs w:val="24"/>
          <w:lang w:val="en-US"/>
        </w:rPr>
        <w:t>locului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unde</w:t>
      </w:r>
      <w:proofErr w:type="spellEnd"/>
      <w:r w:rsidRPr="006C5455">
        <w:rPr>
          <w:rFonts w:ascii="Times New Roman" w:hAnsi="Times New Roman" w:cs="Times New Roman"/>
          <w:sz w:val="24"/>
          <w:szCs w:val="24"/>
          <w:lang w:val="en-US"/>
        </w:rPr>
        <w:t xml:space="preserve"> s-a </w:t>
      </w:r>
      <w:proofErr w:type="spellStart"/>
      <w:r w:rsidRPr="006C5455">
        <w:rPr>
          <w:rFonts w:ascii="Times New Roman" w:hAnsi="Times New Roman" w:cs="Times New Roman"/>
          <w:sz w:val="24"/>
          <w:szCs w:val="24"/>
          <w:lang w:val="en-US"/>
        </w:rPr>
        <w:t>produs</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w:t>
      </w:r>
      <w:proofErr w:type="spellEnd"/>
      <w:r w:rsidRPr="006C5455">
        <w:rPr>
          <w:rFonts w:ascii="Times New Roman" w:hAnsi="Times New Roman" w:cs="Times New Roman"/>
          <w:sz w:val="24"/>
          <w:szCs w:val="24"/>
          <w:lang w:val="en-US"/>
        </w:rPr>
        <w:t xml:space="preserve">; </w:t>
      </w:r>
    </w:p>
    <w:p w14:paraId="07B1CDDF"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h) </w:t>
      </w:r>
      <w:proofErr w:type="spellStart"/>
      <w:r w:rsidRPr="006C5455">
        <w:rPr>
          <w:rFonts w:ascii="Times New Roman" w:hAnsi="Times New Roman" w:cs="Times New Roman"/>
          <w:sz w:val="24"/>
          <w:szCs w:val="24"/>
          <w:lang w:val="en-US"/>
        </w:rPr>
        <w:t>alte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documente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necesare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clarificarea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condus</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producerea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
    <w:p w14:paraId="4B33A2CD"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încheierea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tehnice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necesară</w:t>
      </w:r>
      <w:proofErr w:type="spellEnd"/>
      <w:r w:rsidRPr="006C5455">
        <w:rPr>
          <w:rFonts w:ascii="Times New Roman" w:hAnsi="Times New Roman" w:cs="Times New Roman"/>
          <w:sz w:val="24"/>
          <w:szCs w:val="24"/>
          <w:lang w:val="en-US"/>
        </w:rPr>
        <w:t xml:space="preserve">); </w:t>
      </w:r>
    </w:p>
    <w:p w14:paraId="16F9748E"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j) </w:t>
      </w:r>
      <w:proofErr w:type="spellStart"/>
      <w:r w:rsidRPr="006C5455">
        <w:rPr>
          <w:rFonts w:ascii="Times New Roman" w:hAnsi="Times New Roman" w:cs="Times New Roman"/>
          <w:sz w:val="24"/>
          <w:szCs w:val="24"/>
          <w:lang w:val="en-US"/>
        </w:rPr>
        <w:t>certificatul</w:t>
      </w:r>
      <w:proofErr w:type="spellEnd"/>
      <w:r w:rsidRPr="006C5455">
        <w:rPr>
          <w:rFonts w:ascii="Times New Roman" w:hAnsi="Times New Roman" w:cs="Times New Roman"/>
          <w:sz w:val="24"/>
          <w:szCs w:val="24"/>
          <w:lang w:val="en-US"/>
        </w:rPr>
        <w:t xml:space="preserve"> medical cu </w:t>
      </w:r>
      <w:proofErr w:type="spellStart"/>
      <w:r w:rsidRPr="006C5455">
        <w:rPr>
          <w:rFonts w:ascii="Times New Roman" w:hAnsi="Times New Roman" w:cs="Times New Roman"/>
          <w:sz w:val="24"/>
          <w:szCs w:val="24"/>
          <w:lang w:val="en-US"/>
        </w:rPr>
        <w:t>privire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caracterul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vătămării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violente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organismului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w:t>
      </w:r>
    </w:p>
    <w:p w14:paraId="7AF93C81"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k) </w:t>
      </w:r>
      <w:proofErr w:type="spellStart"/>
      <w:r w:rsidRPr="006C5455">
        <w:rPr>
          <w:rFonts w:ascii="Times New Roman" w:hAnsi="Times New Roman" w:cs="Times New Roman"/>
          <w:sz w:val="24"/>
          <w:szCs w:val="24"/>
          <w:lang w:val="en-US"/>
        </w:rPr>
        <w:t>concluzia</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raportul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expertiză</w:t>
      </w:r>
      <w:proofErr w:type="spellEnd"/>
      <w:r w:rsidRPr="006C5455">
        <w:rPr>
          <w:rFonts w:ascii="Times New Roman" w:hAnsi="Times New Roman" w:cs="Times New Roman"/>
          <w:sz w:val="24"/>
          <w:szCs w:val="24"/>
          <w:lang w:val="en-US"/>
        </w:rPr>
        <w:t xml:space="preserve"> medico-</w:t>
      </w:r>
      <w:proofErr w:type="spellStart"/>
      <w:r w:rsidRPr="006C5455">
        <w:rPr>
          <w:rFonts w:ascii="Times New Roman" w:hAnsi="Times New Roman" w:cs="Times New Roman"/>
          <w:sz w:val="24"/>
          <w:szCs w:val="24"/>
          <w:lang w:val="en-US"/>
        </w:rPr>
        <w:t>legală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asupra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mortale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Toate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materialele</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dosar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fi paginate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şnuruite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expedia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cel </w:t>
      </w:r>
      <w:proofErr w:type="spellStart"/>
      <w:r w:rsidRPr="006C5455">
        <w:rPr>
          <w:rFonts w:ascii="Times New Roman" w:hAnsi="Times New Roman" w:cs="Times New Roman"/>
          <w:sz w:val="24"/>
          <w:szCs w:val="24"/>
          <w:lang w:val="en-US"/>
        </w:rPr>
        <w:t>mult</w:t>
      </w:r>
      <w:proofErr w:type="spellEnd"/>
      <w:r w:rsidRPr="006C5455">
        <w:rPr>
          <w:rFonts w:ascii="Times New Roman" w:hAnsi="Times New Roman" w:cs="Times New Roman"/>
          <w:sz w:val="24"/>
          <w:szCs w:val="24"/>
          <w:lang w:val="en-US"/>
        </w:rPr>
        <w:t xml:space="preserve"> 3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de la data </w:t>
      </w:r>
      <w:proofErr w:type="spellStart"/>
      <w:r w:rsidRPr="006C5455">
        <w:rPr>
          <w:rFonts w:ascii="Times New Roman" w:hAnsi="Times New Roman" w:cs="Times New Roman"/>
          <w:sz w:val="24"/>
          <w:szCs w:val="24"/>
          <w:lang w:val="en-US"/>
        </w:rPr>
        <w:t>semnării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câte</w:t>
      </w:r>
      <w:proofErr w:type="spellEnd"/>
      <w:r w:rsidRPr="006C5455">
        <w:rPr>
          <w:rFonts w:ascii="Times New Roman" w:hAnsi="Times New Roman" w:cs="Times New Roman"/>
          <w:sz w:val="24"/>
          <w:szCs w:val="24"/>
          <w:lang w:val="en-US"/>
        </w:rPr>
        <w:t xml:space="preserve"> un exemplar al </w:t>
      </w:r>
      <w:proofErr w:type="spellStart"/>
      <w:r w:rsidRPr="006C5455">
        <w:rPr>
          <w:rFonts w:ascii="Times New Roman" w:hAnsi="Times New Roman" w:cs="Times New Roman"/>
          <w:sz w:val="24"/>
          <w:szCs w:val="24"/>
          <w:lang w:val="en-US"/>
        </w:rPr>
        <w:t>dosarului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Inspectoratului de Stat al Muncii, </w:t>
      </w:r>
      <w:proofErr w:type="spellStart"/>
      <w:r w:rsidRPr="006C5455">
        <w:rPr>
          <w:rFonts w:ascii="Times New Roman" w:hAnsi="Times New Roman" w:cs="Times New Roman"/>
          <w:sz w:val="24"/>
          <w:szCs w:val="24"/>
          <w:lang w:val="en-US"/>
        </w:rPr>
        <w:t>organului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poliţie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respective,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instituţiilor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reprezentanţii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cărora</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participat</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
    <w:p w14:paraId="469327A9"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Originalul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expediază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după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autorităţii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administraţiei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publice</w:t>
      </w:r>
      <w:proofErr w:type="spellEnd"/>
      <w:r w:rsidRPr="006C5455">
        <w:rPr>
          <w:rFonts w:ascii="Times New Roman" w:hAnsi="Times New Roman" w:cs="Times New Roman"/>
          <w:sz w:val="24"/>
          <w:szCs w:val="24"/>
          <w:lang w:val="en-US"/>
        </w:rPr>
        <w:t xml:space="preserve"> locale care </w:t>
      </w:r>
      <w:proofErr w:type="spellStart"/>
      <w:r w:rsidRPr="006C5455">
        <w:rPr>
          <w:rFonts w:ascii="Times New Roman" w:hAnsi="Times New Roman" w:cs="Times New Roman"/>
          <w:sz w:val="24"/>
          <w:szCs w:val="24"/>
          <w:lang w:val="en-US"/>
        </w:rPr>
        <w:t>înregistrează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ţine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angajatori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fizice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Dacă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constata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fost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comise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erori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apărut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noi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circumstanţe</w:t>
      </w:r>
      <w:proofErr w:type="spellEnd"/>
      <w:r w:rsidRPr="006C5455">
        <w:rPr>
          <w:rFonts w:ascii="Times New Roman" w:hAnsi="Times New Roman" w:cs="Times New Roman"/>
          <w:sz w:val="24"/>
          <w:szCs w:val="24"/>
          <w:lang w:val="en-US"/>
        </w:rPr>
        <w:t xml:space="preserve"> ale </w:t>
      </w:r>
      <w:proofErr w:type="spellStart"/>
      <w:r w:rsidRPr="006C5455">
        <w:rPr>
          <w:rFonts w:ascii="Times New Roman" w:hAnsi="Times New Roman" w:cs="Times New Roman"/>
          <w:sz w:val="24"/>
          <w:szCs w:val="24"/>
          <w:lang w:val="en-US"/>
        </w:rPr>
        <w:t>producerii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inspectorul</w:t>
      </w:r>
      <w:proofErr w:type="spellEnd"/>
      <w:r w:rsidRPr="006C5455">
        <w:rPr>
          <w:rFonts w:ascii="Times New Roman" w:hAnsi="Times New Roman" w:cs="Times New Roman"/>
          <w:sz w:val="24"/>
          <w:szCs w:val="24"/>
          <w:lang w:val="en-US"/>
        </w:rPr>
        <w:t xml:space="preserve"> general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drept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dispună</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nouă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suplimentară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cauză</w:t>
      </w:r>
      <w:proofErr w:type="spellEnd"/>
      <w:r w:rsidRPr="006C5455">
        <w:rPr>
          <w:rFonts w:ascii="Times New Roman" w:hAnsi="Times New Roman" w:cs="Times New Roman"/>
          <w:sz w:val="24"/>
          <w:szCs w:val="24"/>
          <w:lang w:val="en-US"/>
        </w:rPr>
        <w:t xml:space="preserve">. </w:t>
      </w:r>
    </w:p>
    <w:p w14:paraId="16654F8B"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b/>
          <w:sz w:val="24"/>
          <w:szCs w:val="24"/>
          <w:lang w:val="en-US"/>
        </w:rPr>
        <w:t>Înregistrarea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și</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evidența</w:t>
      </w:r>
      <w:proofErr w:type="spellEnd"/>
      <w:r w:rsidRPr="006C5455">
        <w:rPr>
          <w:rFonts w:ascii="Times New Roman" w:hAnsi="Times New Roman" w:cs="Times New Roman"/>
          <w:b/>
          <w:sz w:val="24"/>
          <w:szCs w:val="24"/>
          <w:lang w:val="en-US"/>
        </w:rPr>
        <w:t xml:space="preserve"> </w:t>
      </w:r>
      <w:proofErr w:type="spellStart"/>
      <w:r w:rsidRPr="006C5455">
        <w:rPr>
          <w:rFonts w:ascii="Times New Roman" w:hAnsi="Times New Roman" w:cs="Times New Roman"/>
          <w:b/>
          <w:sz w:val="24"/>
          <w:szCs w:val="24"/>
          <w:lang w:val="en-US"/>
        </w:rPr>
        <w:t>accidentelor</w:t>
      </w:r>
      <w:proofErr w:type="spellEnd"/>
      <w:r w:rsidRPr="006C5455">
        <w:rPr>
          <w:rFonts w:ascii="Times New Roman" w:hAnsi="Times New Roman" w:cs="Times New Roman"/>
          <w:b/>
          <w:sz w:val="24"/>
          <w:szCs w:val="24"/>
          <w:lang w:val="en-US"/>
        </w:rPr>
        <w:t>.</w:t>
      </w:r>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înregistrează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ai </w:t>
      </w:r>
      <w:proofErr w:type="spellStart"/>
      <w:r w:rsidRPr="006C5455">
        <w:rPr>
          <w:rFonts w:ascii="Times New Roman" w:hAnsi="Times New Roman" w:cs="Times New Roman"/>
          <w:sz w:val="24"/>
          <w:szCs w:val="24"/>
          <w:lang w:val="en-US"/>
        </w:rPr>
        <w:t>căror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salariaţi</w:t>
      </w:r>
      <w:proofErr w:type="spellEnd"/>
      <w:r w:rsidRPr="006C5455">
        <w:rPr>
          <w:rFonts w:ascii="Times New Roman" w:hAnsi="Times New Roman" w:cs="Times New Roman"/>
          <w:sz w:val="24"/>
          <w:szCs w:val="24"/>
          <w:lang w:val="en-US"/>
        </w:rPr>
        <w:t xml:space="preserve"> sunt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fost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angajator-persoană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fizică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înregistrează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către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autoritatea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administraţiei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publice</w:t>
      </w:r>
      <w:proofErr w:type="spellEnd"/>
      <w:r w:rsidRPr="006C5455">
        <w:rPr>
          <w:rFonts w:ascii="Times New Roman" w:hAnsi="Times New Roman" w:cs="Times New Roman"/>
          <w:sz w:val="24"/>
          <w:szCs w:val="24"/>
          <w:lang w:val="en-US"/>
        </w:rPr>
        <w:t xml:space="preserve"> locale (</w:t>
      </w:r>
      <w:proofErr w:type="spellStart"/>
      <w:r w:rsidRPr="006C5455">
        <w:rPr>
          <w:rFonts w:ascii="Times New Roman" w:hAnsi="Times New Roman" w:cs="Times New Roman"/>
          <w:sz w:val="24"/>
          <w:szCs w:val="24"/>
          <w:lang w:val="en-US"/>
        </w:rPr>
        <w:t>primărie</w:t>
      </w:r>
      <w:proofErr w:type="spellEnd"/>
      <w:r w:rsidRPr="006C5455">
        <w:rPr>
          <w:rFonts w:ascii="Times New Roman" w:hAnsi="Times New Roman" w:cs="Times New Roman"/>
          <w:sz w:val="24"/>
          <w:szCs w:val="24"/>
          <w:lang w:val="en-US"/>
        </w:rPr>
        <w:t xml:space="preserve">) pe </w:t>
      </w:r>
      <w:proofErr w:type="spellStart"/>
      <w:r w:rsidRPr="006C5455">
        <w:rPr>
          <w:rFonts w:ascii="Times New Roman" w:hAnsi="Times New Roman" w:cs="Times New Roman"/>
          <w:sz w:val="24"/>
          <w:szCs w:val="24"/>
          <w:lang w:val="en-US"/>
        </w:rPr>
        <w:t>teritoriul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căreia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înregistrat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contractul</w:t>
      </w:r>
      <w:proofErr w:type="spellEnd"/>
      <w:r w:rsidRPr="006C5455">
        <w:rPr>
          <w:rFonts w:ascii="Times New Roman" w:hAnsi="Times New Roman" w:cs="Times New Roman"/>
          <w:sz w:val="24"/>
          <w:szCs w:val="24"/>
          <w:lang w:val="en-US"/>
        </w:rPr>
        <w:t xml:space="preserve"> individual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suferite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elevi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studenţi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prestării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cadrul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practicii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unităţi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înregistrează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înregistrează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separat</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accidentele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ţin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păstrează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unitate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primărie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timp</w:t>
      </w:r>
      <w:proofErr w:type="spellEnd"/>
      <w:r w:rsidRPr="006C5455">
        <w:rPr>
          <w:rFonts w:ascii="Times New Roman" w:hAnsi="Times New Roman" w:cs="Times New Roman"/>
          <w:sz w:val="24"/>
          <w:szCs w:val="24"/>
          <w:lang w:val="en-US"/>
        </w:rPr>
        <w:t xml:space="preserve"> de 50 de ani, </w:t>
      </w:r>
      <w:proofErr w:type="spellStart"/>
      <w:r w:rsidRPr="006C5455">
        <w:rPr>
          <w:rFonts w:ascii="Times New Roman" w:hAnsi="Times New Roman" w:cs="Times New Roman"/>
          <w:sz w:val="24"/>
          <w:szCs w:val="24"/>
          <w:lang w:val="en-US"/>
        </w:rPr>
        <w:t>iar</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organele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interesate</w:t>
      </w:r>
      <w:proofErr w:type="spellEnd"/>
      <w:r w:rsidRPr="006C5455">
        <w:rPr>
          <w:rFonts w:ascii="Times New Roman" w:hAnsi="Times New Roman" w:cs="Times New Roman"/>
          <w:sz w:val="24"/>
          <w:szCs w:val="24"/>
          <w:lang w:val="en-US"/>
        </w:rPr>
        <w:t xml:space="preserve"> –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funcţie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necesitate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lichidării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primăriei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neasigurării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integrităţii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documentelor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dosarele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se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transmite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păstrare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arhivei</w:t>
      </w:r>
      <w:proofErr w:type="spellEnd"/>
      <w:r w:rsidRPr="006C5455">
        <w:rPr>
          <w:rFonts w:ascii="Times New Roman" w:hAnsi="Times New Roman" w:cs="Times New Roman"/>
          <w:sz w:val="24"/>
          <w:szCs w:val="24"/>
          <w:lang w:val="en-US"/>
        </w:rPr>
        <w:t xml:space="preserve"> de stat. </w:t>
      </w:r>
      <w:proofErr w:type="spellStart"/>
      <w:r w:rsidRPr="006C5455">
        <w:rPr>
          <w:rFonts w:ascii="Times New Roman" w:hAnsi="Times New Roman" w:cs="Times New Roman"/>
          <w:sz w:val="24"/>
          <w:szCs w:val="24"/>
          <w:lang w:val="en-US"/>
        </w:rPr>
        <w:t>Unităţile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primăriile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raporta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anual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organelor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statistică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modul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despre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situaţia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statistică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înregistrate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perioada</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referinţă</w:t>
      </w:r>
      <w:proofErr w:type="spellEnd"/>
      <w:r w:rsidRPr="006C5455">
        <w:rPr>
          <w:rFonts w:ascii="Times New Roman" w:hAnsi="Times New Roman" w:cs="Times New Roman"/>
          <w:sz w:val="24"/>
          <w:szCs w:val="24"/>
          <w:lang w:val="en-US"/>
        </w:rPr>
        <w:t>.</w:t>
      </w:r>
    </w:p>
    <w:p w14:paraId="47A95678"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cererea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persoanei</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reprezintă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familiei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acestuia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organelor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Inspectoratul</w:t>
      </w:r>
      <w:proofErr w:type="spellEnd"/>
      <w:r w:rsidRPr="006C5455">
        <w:rPr>
          <w:rFonts w:ascii="Times New Roman" w:hAnsi="Times New Roman" w:cs="Times New Roman"/>
          <w:sz w:val="24"/>
          <w:szCs w:val="24"/>
          <w:lang w:val="en-US"/>
        </w:rPr>
        <w:t xml:space="preserve"> de Stat al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expedia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termen de cel </w:t>
      </w:r>
      <w:proofErr w:type="spellStart"/>
      <w:r w:rsidRPr="006C5455">
        <w:rPr>
          <w:rFonts w:ascii="Times New Roman" w:hAnsi="Times New Roman" w:cs="Times New Roman"/>
          <w:sz w:val="24"/>
          <w:szCs w:val="24"/>
          <w:lang w:val="en-US"/>
        </w:rPr>
        <w:t>mult</w:t>
      </w:r>
      <w:proofErr w:type="spellEnd"/>
      <w:r w:rsidRPr="006C5455">
        <w:rPr>
          <w:rFonts w:ascii="Times New Roman" w:hAnsi="Times New Roman" w:cs="Times New Roman"/>
          <w:sz w:val="24"/>
          <w:szCs w:val="24"/>
          <w:lang w:val="en-US"/>
        </w:rPr>
        <w:t xml:space="preserve"> 3 </w:t>
      </w:r>
      <w:proofErr w:type="spellStart"/>
      <w:r w:rsidRPr="006C5455">
        <w:rPr>
          <w:rFonts w:ascii="Times New Roman" w:hAnsi="Times New Roman" w:cs="Times New Roman"/>
          <w:sz w:val="24"/>
          <w:szCs w:val="24"/>
          <w:lang w:val="en-US"/>
        </w:rPr>
        <w:t>zile</w:t>
      </w:r>
      <w:proofErr w:type="spellEnd"/>
      <w:r w:rsidRPr="006C5455">
        <w:rPr>
          <w:rFonts w:ascii="Times New Roman" w:hAnsi="Times New Roman" w:cs="Times New Roman"/>
          <w:sz w:val="24"/>
          <w:szCs w:val="24"/>
          <w:lang w:val="en-US"/>
        </w:rPr>
        <w:t xml:space="preserve"> din data </w:t>
      </w:r>
      <w:proofErr w:type="spellStart"/>
      <w:r w:rsidRPr="006C5455">
        <w:rPr>
          <w:rFonts w:ascii="Times New Roman" w:hAnsi="Times New Roman" w:cs="Times New Roman"/>
          <w:sz w:val="24"/>
          <w:szCs w:val="24"/>
          <w:lang w:val="en-US"/>
        </w:rPr>
        <w:t>adresării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copia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autentificată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copia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unitatea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refuză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de </w:t>
      </w:r>
      <w:proofErr w:type="spellStart"/>
      <w:r w:rsidRPr="006C5455">
        <w:rPr>
          <w:rFonts w:ascii="Times New Roman" w:hAnsi="Times New Roman" w:cs="Times New Roman"/>
          <w:sz w:val="24"/>
          <w:szCs w:val="24"/>
          <w:lang w:val="en-US"/>
        </w:rPr>
        <w:t>cercetare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afara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precum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cazul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accidentatul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persoana</w:t>
      </w:r>
      <w:proofErr w:type="spellEnd"/>
      <w:r w:rsidRPr="006C5455">
        <w:rPr>
          <w:rFonts w:ascii="Times New Roman" w:hAnsi="Times New Roman" w:cs="Times New Roman"/>
          <w:sz w:val="24"/>
          <w:szCs w:val="24"/>
          <w:lang w:val="en-US"/>
        </w:rPr>
        <w:t xml:space="preserve"> care </w:t>
      </w:r>
      <w:proofErr w:type="spellStart"/>
      <w:r w:rsidRPr="006C5455">
        <w:rPr>
          <w:rFonts w:ascii="Times New Roman" w:hAnsi="Times New Roman" w:cs="Times New Roman"/>
          <w:sz w:val="24"/>
          <w:szCs w:val="24"/>
          <w:lang w:val="en-US"/>
        </w:rPr>
        <w:t>îi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reprezintă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interesele</w:t>
      </w:r>
      <w:proofErr w:type="spellEnd"/>
      <w:r w:rsidRPr="006C5455">
        <w:rPr>
          <w:rFonts w:ascii="Times New Roman" w:hAnsi="Times New Roman" w:cs="Times New Roman"/>
          <w:sz w:val="24"/>
          <w:szCs w:val="24"/>
          <w:lang w:val="en-US"/>
        </w:rPr>
        <w:t xml:space="preserve"> nu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acord</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conţinutul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procesului</w:t>
      </w:r>
      <w:proofErr w:type="spellEnd"/>
      <w:r w:rsidRPr="006C5455">
        <w:rPr>
          <w:rFonts w:ascii="Times New Roman" w:hAnsi="Times New Roman" w:cs="Times New Roman"/>
          <w:sz w:val="24"/>
          <w:szCs w:val="24"/>
          <w:lang w:val="en-US"/>
        </w:rPr>
        <w:t xml:space="preserve">-verbal, </w:t>
      </w:r>
      <w:proofErr w:type="spellStart"/>
      <w:r w:rsidRPr="006C5455">
        <w:rPr>
          <w:rFonts w:ascii="Times New Roman" w:hAnsi="Times New Roman" w:cs="Times New Roman"/>
          <w:sz w:val="24"/>
          <w:szCs w:val="24"/>
          <w:lang w:val="en-US"/>
        </w:rPr>
        <w:t>litigiul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va</w:t>
      </w:r>
      <w:proofErr w:type="spellEnd"/>
      <w:r w:rsidRPr="006C5455">
        <w:rPr>
          <w:rFonts w:ascii="Times New Roman" w:hAnsi="Times New Roman" w:cs="Times New Roman"/>
          <w:sz w:val="24"/>
          <w:szCs w:val="24"/>
          <w:lang w:val="en-US"/>
        </w:rPr>
        <w:t xml:space="preserve"> fi </w:t>
      </w:r>
      <w:proofErr w:type="spellStart"/>
      <w:r w:rsidRPr="006C5455">
        <w:rPr>
          <w:rFonts w:ascii="Times New Roman" w:hAnsi="Times New Roman" w:cs="Times New Roman"/>
          <w:sz w:val="24"/>
          <w:szCs w:val="24"/>
          <w:lang w:val="en-US"/>
        </w:rPr>
        <w:t>soluţionat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conformitate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legislaţia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referitoare</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soluţionarea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litigiilor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individuale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Responsabilitatea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raportarea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corectă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oportună</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întocmirea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proceselor</w:t>
      </w:r>
      <w:proofErr w:type="spellEnd"/>
      <w:r w:rsidRPr="006C5455">
        <w:rPr>
          <w:rFonts w:ascii="Times New Roman" w:hAnsi="Times New Roman" w:cs="Times New Roman"/>
          <w:sz w:val="24"/>
          <w:szCs w:val="24"/>
          <w:lang w:val="en-US"/>
        </w:rPr>
        <w:t xml:space="preserve"> verbale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realizarea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măsurilor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lichidare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o </w:t>
      </w:r>
      <w:proofErr w:type="spellStart"/>
      <w:r w:rsidRPr="006C5455">
        <w:rPr>
          <w:rFonts w:ascii="Times New Roman" w:hAnsi="Times New Roman" w:cs="Times New Roman"/>
          <w:sz w:val="24"/>
          <w:szCs w:val="24"/>
          <w:lang w:val="en-US"/>
        </w:rPr>
        <w:t>poartă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conducătorul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Controlul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asupra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comunicării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raportării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evidenţei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produse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precum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asupra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realizării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măsurilor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lichidare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cauzelor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exercită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inspecţiile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teritoriale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Cheltuielile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aferente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efectuării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expertizelor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perfectării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expedierii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dosarelor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le </w:t>
      </w:r>
      <w:proofErr w:type="spellStart"/>
      <w:r w:rsidRPr="006C5455">
        <w:rPr>
          <w:rFonts w:ascii="Times New Roman" w:hAnsi="Times New Roman" w:cs="Times New Roman"/>
          <w:sz w:val="24"/>
          <w:szCs w:val="24"/>
          <w:lang w:val="en-US"/>
        </w:rPr>
        <w:t>suportă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angajatorul</w:t>
      </w:r>
      <w:proofErr w:type="spellEnd"/>
      <w:r w:rsidRPr="006C5455">
        <w:rPr>
          <w:rFonts w:ascii="Times New Roman" w:hAnsi="Times New Roman" w:cs="Times New Roman"/>
          <w:sz w:val="24"/>
          <w:szCs w:val="24"/>
          <w:lang w:val="en-US"/>
        </w:rPr>
        <w:t xml:space="preserve"> al </w:t>
      </w:r>
      <w:proofErr w:type="spellStart"/>
      <w:r w:rsidRPr="006C5455">
        <w:rPr>
          <w:rFonts w:ascii="Times New Roman" w:hAnsi="Times New Roman" w:cs="Times New Roman"/>
          <w:sz w:val="24"/>
          <w:szCs w:val="24"/>
          <w:lang w:val="en-US"/>
        </w:rPr>
        <w:t>cărui</w:t>
      </w:r>
      <w:proofErr w:type="spellEnd"/>
      <w:r w:rsidRPr="006C5455">
        <w:rPr>
          <w:rFonts w:ascii="Times New Roman" w:hAnsi="Times New Roman" w:cs="Times New Roman"/>
          <w:sz w:val="24"/>
          <w:szCs w:val="24"/>
          <w:lang w:val="en-US"/>
        </w:rPr>
        <w:t xml:space="preserve"> salariat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fost</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accidentatul</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culpabile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împiedicarea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tergiversarea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cercetării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poartă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răspundere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conformitate</w:t>
      </w:r>
      <w:proofErr w:type="spellEnd"/>
      <w:r w:rsidRPr="006C5455">
        <w:rPr>
          <w:rFonts w:ascii="Times New Roman" w:hAnsi="Times New Roman" w:cs="Times New Roman"/>
          <w:sz w:val="24"/>
          <w:szCs w:val="24"/>
          <w:lang w:val="en-US"/>
        </w:rPr>
        <w:t xml:space="preserve"> cu </w:t>
      </w:r>
      <w:proofErr w:type="spellStart"/>
      <w:r w:rsidRPr="006C5455">
        <w:rPr>
          <w:rFonts w:ascii="Times New Roman" w:hAnsi="Times New Roman" w:cs="Times New Roman"/>
          <w:sz w:val="24"/>
          <w:szCs w:val="24"/>
          <w:lang w:val="en-US"/>
        </w:rPr>
        <w:t>legislaţia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vigoare</w:t>
      </w:r>
      <w:proofErr w:type="spellEnd"/>
      <w:r w:rsidRPr="006C5455">
        <w:rPr>
          <w:rFonts w:ascii="Times New Roman" w:hAnsi="Times New Roman" w:cs="Times New Roman"/>
          <w:sz w:val="24"/>
          <w:szCs w:val="24"/>
          <w:lang w:val="en-US"/>
        </w:rPr>
        <w:t>.</w:t>
      </w:r>
    </w:p>
    <w:p w14:paraId="466724AB" w14:textId="77777777" w:rsidR="00901C74" w:rsidRPr="006C5455" w:rsidRDefault="00901C74" w:rsidP="00AC5A5A">
      <w:pPr>
        <w:spacing w:after="0" w:line="276" w:lineRule="auto"/>
        <w:jc w:val="center"/>
        <w:rPr>
          <w:rFonts w:ascii="Times New Roman" w:eastAsia="Times New Roman" w:hAnsi="Times New Roman" w:cs="Times New Roman"/>
          <w:b/>
          <w:bCs/>
          <w:color w:val="000000"/>
          <w:sz w:val="24"/>
          <w:szCs w:val="24"/>
          <w:lang w:val="ro-RO" w:eastAsia="ru-RU"/>
        </w:rPr>
      </w:pPr>
    </w:p>
    <w:p w14:paraId="7DF67D3F" w14:textId="2F033F1C" w:rsidR="00901C74" w:rsidRPr="006C5455" w:rsidRDefault="00B952BC" w:rsidP="00AC5A5A">
      <w:pPr>
        <w:spacing w:after="0" w:line="276"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4</w:t>
      </w:r>
      <w:r w:rsidR="00901C74" w:rsidRPr="006C5455">
        <w:rPr>
          <w:rFonts w:ascii="Times New Roman" w:eastAsia="Times New Roman" w:hAnsi="Times New Roman" w:cs="Times New Roman"/>
          <w:b/>
          <w:bCs/>
          <w:color w:val="000000"/>
          <w:sz w:val="24"/>
          <w:szCs w:val="24"/>
          <w:lang w:val="ro-RO" w:eastAsia="ru-RU"/>
        </w:rPr>
        <w:t xml:space="preserve">.6. Asigurarea pentru accidente și boli profesionale de </w:t>
      </w:r>
    </w:p>
    <w:p w14:paraId="742FE4E0"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Potrivit</w:t>
      </w:r>
      <w:proofErr w:type="spellEnd"/>
      <w:r w:rsidRPr="006C5455">
        <w:rPr>
          <w:rFonts w:ascii="Times New Roman" w:hAnsi="Times New Roman" w:cs="Times New Roman"/>
          <w:sz w:val="24"/>
          <w:szCs w:val="24"/>
          <w:lang w:val="en-US"/>
        </w:rPr>
        <w:t xml:space="preserve"> art.1 al </w:t>
      </w:r>
      <w:proofErr w:type="spellStart"/>
      <w:r w:rsidRPr="006C5455">
        <w:rPr>
          <w:rFonts w:ascii="Times New Roman" w:hAnsi="Times New Roman" w:cs="Times New Roman"/>
          <w:sz w:val="24"/>
          <w:szCs w:val="24"/>
          <w:lang w:val="en-US"/>
        </w:rPr>
        <w:t>Legii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asigurării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[5]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asigurare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este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garantat</w:t>
      </w:r>
      <w:proofErr w:type="spellEnd"/>
      <w:r w:rsidRPr="006C5455">
        <w:rPr>
          <w:rFonts w:ascii="Times New Roman" w:hAnsi="Times New Roman" w:cs="Times New Roman"/>
          <w:sz w:val="24"/>
          <w:szCs w:val="24"/>
          <w:lang w:val="en-US"/>
        </w:rPr>
        <w:t xml:space="preserve"> de stat. </w:t>
      </w:r>
    </w:p>
    <w:p w14:paraId="6C6C637A"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Asigurarea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constă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în</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stabilirea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unor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raporturi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specifice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prin</w:t>
      </w:r>
      <w:proofErr w:type="spellEnd"/>
      <w:r w:rsidRPr="006C5455">
        <w:rPr>
          <w:rFonts w:ascii="Times New Roman" w:hAnsi="Times New Roman" w:cs="Times New Roman"/>
          <w:sz w:val="24"/>
          <w:szCs w:val="24"/>
          <w:lang w:val="en-US"/>
        </w:rPr>
        <w:t xml:space="preserve"> care se </w:t>
      </w:r>
      <w:proofErr w:type="spellStart"/>
      <w:r w:rsidRPr="006C5455">
        <w:rPr>
          <w:rFonts w:ascii="Times New Roman" w:hAnsi="Times New Roman" w:cs="Times New Roman"/>
          <w:sz w:val="24"/>
          <w:szCs w:val="24"/>
          <w:lang w:val="en-US"/>
        </w:rPr>
        <w:t>asigură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protecţia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socială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împotriva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următoarelor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categorii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riscuri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diminuarea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capacităţii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pierderea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capacităţii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deces</w:t>
      </w:r>
      <w:proofErr w:type="spellEnd"/>
      <w:r w:rsidRPr="006C5455">
        <w:rPr>
          <w:rFonts w:ascii="Times New Roman" w:hAnsi="Times New Roman" w:cs="Times New Roman"/>
          <w:sz w:val="24"/>
          <w:szCs w:val="24"/>
          <w:lang w:val="en-US"/>
        </w:rPr>
        <w:t xml:space="preserve"> ca </w:t>
      </w:r>
      <w:proofErr w:type="spellStart"/>
      <w:r w:rsidRPr="006C5455">
        <w:rPr>
          <w:rFonts w:ascii="Times New Roman" w:hAnsi="Times New Roman" w:cs="Times New Roman"/>
          <w:sz w:val="24"/>
          <w:szCs w:val="24"/>
          <w:lang w:val="en-US"/>
        </w:rPr>
        <w:t>urmare</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accidentului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sau</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bolii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
    <w:p w14:paraId="15313423"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Asigurarea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face </w:t>
      </w:r>
      <w:proofErr w:type="spellStart"/>
      <w:r w:rsidRPr="006C5455">
        <w:rPr>
          <w:rFonts w:ascii="Times New Roman" w:hAnsi="Times New Roman" w:cs="Times New Roman"/>
          <w:sz w:val="24"/>
          <w:szCs w:val="24"/>
          <w:lang w:val="en-US"/>
        </w:rPr>
        <w:t>parte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integrantă</w:t>
      </w:r>
      <w:proofErr w:type="spellEnd"/>
      <w:r w:rsidRPr="006C5455">
        <w:rPr>
          <w:rFonts w:ascii="Times New Roman" w:hAnsi="Times New Roman" w:cs="Times New Roman"/>
          <w:sz w:val="24"/>
          <w:szCs w:val="24"/>
          <w:lang w:val="en-US"/>
        </w:rPr>
        <w:t xml:space="preserve"> din </w:t>
      </w:r>
      <w:proofErr w:type="spellStart"/>
      <w:r w:rsidRPr="006C5455">
        <w:rPr>
          <w:rFonts w:ascii="Times New Roman" w:hAnsi="Times New Roman" w:cs="Times New Roman"/>
          <w:sz w:val="24"/>
          <w:szCs w:val="24"/>
          <w:lang w:val="en-US"/>
        </w:rPr>
        <w:t>sistemul</w:t>
      </w:r>
      <w:proofErr w:type="spellEnd"/>
      <w:r w:rsidRPr="006C5455">
        <w:rPr>
          <w:rFonts w:ascii="Times New Roman" w:hAnsi="Times New Roman" w:cs="Times New Roman"/>
          <w:sz w:val="24"/>
          <w:szCs w:val="24"/>
          <w:lang w:val="en-US"/>
        </w:rPr>
        <w:t xml:space="preserve"> public de </w:t>
      </w:r>
      <w:proofErr w:type="spellStart"/>
      <w:r w:rsidRPr="006C5455">
        <w:rPr>
          <w:rFonts w:ascii="Times New Roman" w:hAnsi="Times New Roman" w:cs="Times New Roman"/>
          <w:sz w:val="24"/>
          <w:szCs w:val="24"/>
          <w:lang w:val="en-US"/>
        </w:rPr>
        <w:t>asigurări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sociale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obligatorii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Asigurarea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garantează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persoanelor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asigurate</w:t>
      </w:r>
      <w:proofErr w:type="spellEnd"/>
      <w:r w:rsidRPr="006C5455">
        <w:rPr>
          <w:rFonts w:ascii="Times New Roman" w:hAnsi="Times New Roman" w:cs="Times New Roman"/>
          <w:sz w:val="24"/>
          <w:szCs w:val="24"/>
          <w:lang w:val="en-US"/>
        </w:rPr>
        <w:t xml:space="preserve"> un </w:t>
      </w:r>
      <w:proofErr w:type="spellStart"/>
      <w:r w:rsidRPr="006C5455">
        <w:rPr>
          <w:rFonts w:ascii="Times New Roman" w:hAnsi="Times New Roman" w:cs="Times New Roman"/>
          <w:sz w:val="24"/>
          <w:szCs w:val="24"/>
          <w:lang w:val="en-US"/>
        </w:rPr>
        <w:t>ansamblu</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prestaţii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indemnizaţii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diminuarea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compensarea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consecinţelor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și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promovarea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securităţii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a </w:t>
      </w:r>
      <w:proofErr w:type="spellStart"/>
      <w:r w:rsidRPr="006C5455">
        <w:rPr>
          <w:rFonts w:ascii="Times New Roman" w:hAnsi="Times New Roman" w:cs="Times New Roman"/>
          <w:sz w:val="24"/>
          <w:szCs w:val="24"/>
          <w:lang w:val="en-US"/>
        </w:rPr>
        <w:t>prevenirii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accidentelor</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bolilor</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profesionale</w:t>
      </w:r>
      <w:proofErr w:type="spellEnd"/>
      <w:r w:rsidRPr="006C5455">
        <w:rPr>
          <w:rFonts w:ascii="Times New Roman" w:hAnsi="Times New Roman" w:cs="Times New Roman"/>
          <w:sz w:val="24"/>
          <w:szCs w:val="24"/>
          <w:lang w:val="en-US"/>
        </w:rPr>
        <w:t xml:space="preserve">. </w:t>
      </w:r>
    </w:p>
    <w:p w14:paraId="1BA9DD16"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proofErr w:type="spellStart"/>
      <w:r w:rsidRPr="006C5455">
        <w:rPr>
          <w:rFonts w:ascii="Times New Roman" w:hAnsi="Times New Roman" w:cs="Times New Roman"/>
          <w:sz w:val="24"/>
          <w:szCs w:val="24"/>
          <w:lang w:val="en-US"/>
        </w:rPr>
        <w:t>Asiguraţii</w:t>
      </w:r>
      <w:proofErr w:type="spellEnd"/>
      <w:r w:rsidRPr="006C5455">
        <w:rPr>
          <w:rFonts w:ascii="Times New Roman" w:hAnsi="Times New Roman" w:cs="Times New Roman"/>
          <w:sz w:val="24"/>
          <w:szCs w:val="24"/>
          <w:lang w:val="en-US"/>
        </w:rPr>
        <w:t xml:space="preserve"> au </w:t>
      </w:r>
      <w:proofErr w:type="spellStart"/>
      <w:r w:rsidRPr="006C5455">
        <w:rPr>
          <w:rFonts w:ascii="Times New Roman" w:hAnsi="Times New Roman" w:cs="Times New Roman"/>
          <w:sz w:val="24"/>
          <w:szCs w:val="24"/>
          <w:lang w:val="en-US"/>
        </w:rPr>
        <w:t>dreptul</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următoarele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prestaţii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şi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indemnizaţii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asigurare</w:t>
      </w:r>
      <w:proofErr w:type="spellEnd"/>
      <w:r w:rsidRPr="006C5455">
        <w:rPr>
          <w:rFonts w:ascii="Times New Roman" w:hAnsi="Times New Roman" w:cs="Times New Roman"/>
          <w:sz w:val="24"/>
          <w:szCs w:val="24"/>
          <w:lang w:val="en-US"/>
        </w:rPr>
        <w:t xml:space="preserve">: </w:t>
      </w:r>
    </w:p>
    <w:p w14:paraId="5E935B93"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a) </w:t>
      </w:r>
      <w:proofErr w:type="spellStart"/>
      <w:r w:rsidRPr="006C5455">
        <w:rPr>
          <w:rFonts w:ascii="Times New Roman" w:hAnsi="Times New Roman" w:cs="Times New Roman"/>
          <w:sz w:val="24"/>
          <w:szCs w:val="24"/>
          <w:lang w:val="en-US"/>
        </w:rPr>
        <w:t>prestaţii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reabilitare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medicală</w:t>
      </w:r>
      <w:proofErr w:type="spellEnd"/>
      <w:r w:rsidRPr="006C5455">
        <w:rPr>
          <w:rFonts w:ascii="Times New Roman" w:hAnsi="Times New Roman" w:cs="Times New Roman"/>
          <w:sz w:val="24"/>
          <w:szCs w:val="24"/>
          <w:lang w:val="en-US"/>
        </w:rPr>
        <w:t xml:space="preserve">; </w:t>
      </w:r>
    </w:p>
    <w:p w14:paraId="562CF449"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b) </w:t>
      </w:r>
      <w:proofErr w:type="spellStart"/>
      <w:r w:rsidRPr="006C5455">
        <w:rPr>
          <w:rFonts w:ascii="Times New Roman" w:hAnsi="Times New Roman" w:cs="Times New Roman"/>
          <w:sz w:val="24"/>
          <w:szCs w:val="24"/>
          <w:lang w:val="en-US"/>
        </w:rPr>
        <w:t>prestaţii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recuperarea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capacităţii</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w:t>
      </w:r>
    </w:p>
    <w:p w14:paraId="15A48537"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c) </w:t>
      </w:r>
      <w:proofErr w:type="spellStart"/>
      <w:r w:rsidRPr="006C5455">
        <w:rPr>
          <w:rFonts w:ascii="Times New Roman" w:hAnsi="Times New Roman" w:cs="Times New Roman"/>
          <w:sz w:val="24"/>
          <w:szCs w:val="24"/>
          <w:lang w:val="en-US"/>
        </w:rPr>
        <w:t>prestaţii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reabilitarea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profesională</w:t>
      </w:r>
      <w:proofErr w:type="spellEnd"/>
      <w:r w:rsidRPr="006C5455">
        <w:rPr>
          <w:rFonts w:ascii="Times New Roman" w:hAnsi="Times New Roman" w:cs="Times New Roman"/>
          <w:sz w:val="24"/>
          <w:szCs w:val="24"/>
          <w:lang w:val="en-US"/>
        </w:rPr>
        <w:t>;</w:t>
      </w:r>
    </w:p>
    <w:p w14:paraId="639749A6"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d) </w:t>
      </w:r>
      <w:proofErr w:type="spellStart"/>
      <w:r w:rsidRPr="006C5455">
        <w:rPr>
          <w:rFonts w:ascii="Times New Roman" w:hAnsi="Times New Roman" w:cs="Times New Roman"/>
          <w:sz w:val="24"/>
          <w:szCs w:val="24"/>
          <w:lang w:val="en-US"/>
        </w:rPr>
        <w:t>indemnizaţie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incapacitate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w:t>
      </w:r>
    </w:p>
    <w:p w14:paraId="3DF147C3" w14:textId="77777777" w:rsidR="00901C74" w:rsidRPr="006C5455" w:rsidRDefault="00901C74" w:rsidP="00AC5A5A">
      <w:pPr>
        <w:spacing w:after="0" w:line="276" w:lineRule="auto"/>
        <w:ind w:firstLine="708"/>
        <w:jc w:val="both"/>
        <w:rPr>
          <w:rFonts w:ascii="Times New Roman" w:hAnsi="Times New Roman" w:cs="Times New Roman"/>
          <w:sz w:val="24"/>
          <w:szCs w:val="24"/>
          <w:lang w:val="en-US"/>
        </w:rPr>
      </w:pPr>
      <w:r w:rsidRPr="006C5455">
        <w:rPr>
          <w:rFonts w:ascii="Times New Roman" w:hAnsi="Times New Roman" w:cs="Times New Roman"/>
          <w:sz w:val="24"/>
          <w:szCs w:val="24"/>
          <w:lang w:val="en-US"/>
        </w:rPr>
        <w:t xml:space="preserve">e) </w:t>
      </w:r>
      <w:proofErr w:type="spellStart"/>
      <w:r w:rsidRPr="006C5455">
        <w:rPr>
          <w:rFonts w:ascii="Times New Roman" w:hAnsi="Times New Roman" w:cs="Times New Roman"/>
          <w:sz w:val="24"/>
          <w:szCs w:val="24"/>
          <w:lang w:val="en-US"/>
        </w:rPr>
        <w:t>indemnizaţie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pentru</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transferarea</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temporară</w:t>
      </w:r>
      <w:proofErr w:type="spellEnd"/>
      <w:r w:rsidRPr="006C5455">
        <w:rPr>
          <w:rFonts w:ascii="Times New Roman" w:hAnsi="Times New Roman" w:cs="Times New Roman"/>
          <w:sz w:val="24"/>
          <w:szCs w:val="24"/>
          <w:lang w:val="en-US"/>
        </w:rPr>
        <w:t xml:space="preserve"> la </w:t>
      </w:r>
      <w:proofErr w:type="spellStart"/>
      <w:r w:rsidRPr="006C5455">
        <w:rPr>
          <w:rFonts w:ascii="Times New Roman" w:hAnsi="Times New Roman" w:cs="Times New Roman"/>
          <w:sz w:val="24"/>
          <w:szCs w:val="24"/>
          <w:lang w:val="en-US"/>
        </w:rPr>
        <w:t>altă</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muncă</w:t>
      </w:r>
      <w:proofErr w:type="spellEnd"/>
      <w:r w:rsidRPr="006C5455">
        <w:rPr>
          <w:rFonts w:ascii="Times New Roman" w:hAnsi="Times New Roman" w:cs="Times New Roman"/>
          <w:sz w:val="24"/>
          <w:szCs w:val="24"/>
          <w:lang w:val="en-US"/>
        </w:rPr>
        <w:t xml:space="preserve">; </w:t>
      </w:r>
    </w:p>
    <w:p w14:paraId="6C5AD13D" w14:textId="77777777" w:rsidR="00901C74" w:rsidRPr="006C5455" w:rsidRDefault="00901C74" w:rsidP="00AC5A5A">
      <w:pPr>
        <w:spacing w:after="0" w:line="276" w:lineRule="auto"/>
        <w:ind w:firstLine="708"/>
        <w:jc w:val="both"/>
        <w:rPr>
          <w:rFonts w:ascii="Times New Roman" w:eastAsia="Times New Roman" w:hAnsi="Times New Roman" w:cs="Times New Roman"/>
          <w:b/>
          <w:bCs/>
          <w:color w:val="000000"/>
          <w:sz w:val="24"/>
          <w:szCs w:val="24"/>
          <w:lang w:val="en-US" w:eastAsia="ru-RU"/>
        </w:rPr>
      </w:pPr>
      <w:proofErr w:type="spellStart"/>
      <w:r w:rsidRPr="006C5455">
        <w:rPr>
          <w:rFonts w:ascii="Times New Roman" w:hAnsi="Times New Roman" w:cs="Times New Roman"/>
          <w:sz w:val="24"/>
          <w:szCs w:val="24"/>
          <w:lang w:val="en-US"/>
        </w:rPr>
        <w:t>i</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indemnizaţie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invaliditate</w:t>
      </w:r>
      <w:proofErr w:type="spellEnd"/>
      <w:r w:rsidRPr="006C5455">
        <w:rPr>
          <w:rFonts w:ascii="Times New Roman" w:hAnsi="Times New Roman" w:cs="Times New Roman"/>
          <w:sz w:val="24"/>
          <w:szCs w:val="24"/>
          <w:lang w:val="en-US"/>
        </w:rPr>
        <w:t xml:space="preserve">; </w:t>
      </w:r>
      <w:proofErr w:type="spellStart"/>
      <w:r w:rsidRPr="006C5455">
        <w:rPr>
          <w:rFonts w:ascii="Times New Roman" w:hAnsi="Times New Roman" w:cs="Times New Roman"/>
          <w:sz w:val="24"/>
          <w:szCs w:val="24"/>
          <w:lang w:val="en-US"/>
        </w:rPr>
        <w:t>indemnizaţie</w:t>
      </w:r>
      <w:proofErr w:type="spellEnd"/>
      <w:r w:rsidRPr="006C5455">
        <w:rPr>
          <w:rFonts w:ascii="Times New Roman" w:hAnsi="Times New Roman" w:cs="Times New Roman"/>
          <w:sz w:val="24"/>
          <w:szCs w:val="24"/>
          <w:lang w:val="en-US"/>
        </w:rPr>
        <w:t xml:space="preserve"> de </w:t>
      </w:r>
      <w:proofErr w:type="spellStart"/>
      <w:r w:rsidRPr="006C5455">
        <w:rPr>
          <w:rFonts w:ascii="Times New Roman" w:hAnsi="Times New Roman" w:cs="Times New Roman"/>
          <w:sz w:val="24"/>
          <w:szCs w:val="24"/>
          <w:lang w:val="en-US"/>
        </w:rPr>
        <w:t>deces</w:t>
      </w:r>
      <w:proofErr w:type="spellEnd"/>
      <w:r w:rsidRPr="006C5455">
        <w:rPr>
          <w:rFonts w:ascii="Times New Roman" w:hAnsi="Times New Roman" w:cs="Times New Roman"/>
          <w:sz w:val="24"/>
          <w:szCs w:val="24"/>
          <w:lang w:val="en-US"/>
        </w:rPr>
        <w:t xml:space="preserve">. </w:t>
      </w:r>
    </w:p>
    <w:p w14:paraId="731A0359"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Asigurător</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este</w:t>
      </w:r>
      <w:proofErr w:type="spellEnd"/>
      <w:r w:rsidRPr="006C5455">
        <w:rPr>
          <w:color w:val="333333"/>
          <w:lang w:val="en-US"/>
        </w:rPr>
        <w:t xml:space="preserve"> Casa </w:t>
      </w:r>
      <w:proofErr w:type="spellStart"/>
      <w:r w:rsidRPr="006C5455">
        <w:rPr>
          <w:color w:val="333333"/>
          <w:lang w:val="en-US"/>
        </w:rPr>
        <w:t>Naţională</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structurile</w:t>
      </w:r>
      <w:proofErr w:type="spellEnd"/>
      <w:r w:rsidRPr="006C5455">
        <w:rPr>
          <w:color w:val="333333"/>
          <w:lang w:val="en-US"/>
        </w:rPr>
        <w:t xml:space="preserve"> </w:t>
      </w:r>
      <w:proofErr w:type="spellStart"/>
      <w:r w:rsidRPr="006C5455">
        <w:rPr>
          <w:color w:val="333333"/>
          <w:lang w:val="en-US"/>
        </w:rPr>
        <w:t>teritoriale</w:t>
      </w:r>
      <w:proofErr w:type="spellEnd"/>
      <w:r w:rsidRPr="006C5455">
        <w:rPr>
          <w:color w:val="333333"/>
          <w:lang w:val="en-US"/>
        </w:rPr>
        <w:t xml:space="preserve"> ale </w:t>
      </w:r>
      <w:proofErr w:type="spellStart"/>
      <w:r w:rsidRPr="006C5455">
        <w:rPr>
          <w:color w:val="333333"/>
          <w:lang w:val="en-US"/>
        </w:rPr>
        <w:t>acesteia</w:t>
      </w:r>
      <w:proofErr w:type="spellEnd"/>
      <w:r w:rsidRPr="006C5455">
        <w:rPr>
          <w:color w:val="333333"/>
          <w:lang w:val="en-US"/>
        </w:rPr>
        <w:t>.</w:t>
      </w:r>
    </w:p>
    <w:p w14:paraId="47FF66A4"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conformitate</w:t>
      </w:r>
      <w:proofErr w:type="spellEnd"/>
      <w:r w:rsidRPr="006C5455">
        <w:rPr>
          <w:color w:val="333333"/>
          <w:lang w:val="en-US"/>
        </w:rPr>
        <w:t xml:space="preserve"> cu lea </w:t>
      </w:r>
      <w:proofErr w:type="spellStart"/>
      <w:r w:rsidRPr="006C5455">
        <w:rPr>
          <w:color w:val="333333"/>
          <w:lang w:val="en-US"/>
        </w:rPr>
        <w:t>asigurărilor</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mod </w:t>
      </w:r>
      <w:proofErr w:type="spellStart"/>
      <w:r w:rsidRPr="006C5455">
        <w:rPr>
          <w:color w:val="333333"/>
          <w:lang w:val="en-US"/>
        </w:rPr>
        <w:t>obligatoriu</w:t>
      </w:r>
      <w:proofErr w:type="spellEnd"/>
      <w:r w:rsidRPr="006C5455">
        <w:rPr>
          <w:color w:val="333333"/>
          <w:lang w:val="en-US"/>
        </w:rPr>
        <w:t xml:space="preserve">, </w:t>
      </w:r>
      <w:proofErr w:type="spellStart"/>
      <w:r w:rsidRPr="006C5455">
        <w:rPr>
          <w:color w:val="333333"/>
          <w:lang w:val="en-US"/>
        </w:rPr>
        <w:t>sînt</w:t>
      </w:r>
      <w:proofErr w:type="spellEnd"/>
      <w:r w:rsidRPr="006C5455">
        <w:rPr>
          <w:color w:val="333333"/>
          <w:lang w:val="en-US"/>
        </w:rPr>
        <w:t xml:space="preserve"> </w:t>
      </w:r>
      <w:proofErr w:type="spellStart"/>
      <w:r w:rsidRPr="006C5455">
        <w:rPr>
          <w:color w:val="333333"/>
          <w:lang w:val="en-US"/>
        </w:rPr>
        <w:t>asiguraţi</w:t>
      </w:r>
      <w:proofErr w:type="spellEnd"/>
      <w:r w:rsidRPr="006C5455">
        <w:rPr>
          <w:color w:val="333333"/>
          <w:lang w:val="en-US"/>
        </w:rPr>
        <w:t xml:space="preserve">: a) </w:t>
      </w:r>
      <w:proofErr w:type="spellStart"/>
      <w:r w:rsidRPr="006C5455">
        <w:rPr>
          <w:color w:val="333333"/>
          <w:lang w:val="en-US"/>
        </w:rPr>
        <w:t>cetăţenii</w:t>
      </w:r>
      <w:proofErr w:type="spellEnd"/>
      <w:r w:rsidRPr="006C5455">
        <w:rPr>
          <w:color w:val="333333"/>
          <w:lang w:val="en-US"/>
        </w:rPr>
        <w:t xml:space="preserve"> RM, </w:t>
      </w:r>
      <w:proofErr w:type="spellStart"/>
      <w:r w:rsidRPr="006C5455">
        <w:rPr>
          <w:color w:val="333333"/>
          <w:lang w:val="en-US"/>
        </w:rPr>
        <w:t>cetăţenii</w:t>
      </w:r>
      <w:proofErr w:type="spellEnd"/>
      <w:r w:rsidRPr="006C5455">
        <w:rPr>
          <w:color w:val="333333"/>
          <w:lang w:val="en-US"/>
        </w:rPr>
        <w:t xml:space="preserve"> </w:t>
      </w:r>
      <w:proofErr w:type="spellStart"/>
      <w:r w:rsidRPr="006C5455">
        <w:rPr>
          <w:color w:val="333333"/>
          <w:lang w:val="en-US"/>
        </w:rPr>
        <w:t>străini</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apatrizii</w:t>
      </w:r>
      <w:proofErr w:type="spellEnd"/>
      <w:r w:rsidRPr="006C5455">
        <w:rPr>
          <w:color w:val="333333"/>
          <w:lang w:val="en-US"/>
        </w:rPr>
        <w:t xml:space="preserve"> care </w:t>
      </w:r>
      <w:proofErr w:type="spellStart"/>
      <w:r w:rsidRPr="006C5455">
        <w:rPr>
          <w:color w:val="333333"/>
          <w:lang w:val="en-US"/>
        </w:rPr>
        <w:t>desfăşoară</w:t>
      </w:r>
      <w:proofErr w:type="spellEnd"/>
      <w:r w:rsidRPr="006C5455">
        <w:rPr>
          <w:color w:val="333333"/>
          <w:lang w:val="en-US"/>
        </w:rPr>
        <w:t xml:space="preserve"> </w:t>
      </w:r>
      <w:proofErr w:type="spellStart"/>
      <w:r w:rsidRPr="006C5455">
        <w:rPr>
          <w:color w:val="333333"/>
          <w:lang w:val="en-US"/>
        </w:rPr>
        <w:t>activitate</w:t>
      </w:r>
      <w:proofErr w:type="spellEnd"/>
      <w:r w:rsidRPr="006C5455">
        <w:rPr>
          <w:color w:val="333333"/>
          <w:lang w:val="en-US"/>
        </w:rPr>
        <w:t xml:space="preserve"> pe </w:t>
      </w:r>
      <w:proofErr w:type="spellStart"/>
      <w:r w:rsidRPr="006C5455">
        <w:rPr>
          <w:color w:val="333333"/>
          <w:lang w:val="en-US"/>
        </w:rPr>
        <w:t>teritoriul</w:t>
      </w:r>
      <w:proofErr w:type="spellEnd"/>
      <w:r w:rsidRPr="006C5455">
        <w:rPr>
          <w:color w:val="333333"/>
          <w:lang w:val="en-US"/>
        </w:rPr>
        <w:t xml:space="preserve"> RM,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bază</w:t>
      </w:r>
      <w:proofErr w:type="spellEnd"/>
      <w:r w:rsidRPr="006C5455">
        <w:rPr>
          <w:color w:val="333333"/>
          <w:lang w:val="en-US"/>
        </w:rPr>
        <w:t xml:space="preserve"> de contract individual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încheiat</w:t>
      </w:r>
      <w:proofErr w:type="spellEnd"/>
      <w:r w:rsidRPr="006C5455">
        <w:rPr>
          <w:color w:val="333333"/>
          <w:lang w:val="en-US"/>
        </w:rPr>
        <w:t xml:space="preserve"> cu un </w:t>
      </w:r>
      <w:proofErr w:type="spellStart"/>
      <w:r w:rsidRPr="006C5455">
        <w:rPr>
          <w:color w:val="333333"/>
          <w:lang w:val="en-US"/>
        </w:rPr>
        <w:t>angajator</w:t>
      </w:r>
      <w:proofErr w:type="spellEnd"/>
      <w:r w:rsidRPr="006C5455">
        <w:rPr>
          <w:color w:val="333333"/>
          <w:lang w:val="en-US"/>
        </w:rPr>
        <w:t xml:space="preserve"> din  RM;  b) </w:t>
      </w:r>
      <w:proofErr w:type="spellStart"/>
      <w:r w:rsidRPr="006C5455">
        <w:rPr>
          <w:color w:val="333333"/>
          <w:lang w:val="en-US"/>
        </w:rPr>
        <w:t>cetăţenii</w:t>
      </w:r>
      <w:proofErr w:type="spellEnd"/>
      <w:r w:rsidRPr="006C5455">
        <w:rPr>
          <w:color w:val="333333"/>
          <w:lang w:val="en-US"/>
        </w:rPr>
        <w:t xml:space="preserve"> RM care </w:t>
      </w:r>
      <w:proofErr w:type="spellStart"/>
      <w:r w:rsidRPr="006C5455">
        <w:rPr>
          <w:color w:val="333333"/>
          <w:lang w:val="en-US"/>
        </w:rPr>
        <w:t>desfăşoară</w:t>
      </w:r>
      <w:proofErr w:type="spellEnd"/>
      <w:r w:rsidRPr="006C5455">
        <w:rPr>
          <w:color w:val="333333"/>
          <w:lang w:val="en-US"/>
        </w:rPr>
        <w:t xml:space="preserve"> </w:t>
      </w:r>
      <w:proofErr w:type="spellStart"/>
      <w:r w:rsidRPr="006C5455">
        <w:rPr>
          <w:color w:val="333333"/>
          <w:lang w:val="en-US"/>
        </w:rPr>
        <w:t>activitate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străinătate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baza</w:t>
      </w:r>
      <w:proofErr w:type="spellEnd"/>
      <w:r w:rsidRPr="006C5455">
        <w:rPr>
          <w:color w:val="333333"/>
          <w:lang w:val="en-US"/>
        </w:rPr>
        <w:t xml:space="preserve"> </w:t>
      </w:r>
      <w:proofErr w:type="spellStart"/>
      <w:r w:rsidRPr="006C5455">
        <w:rPr>
          <w:color w:val="333333"/>
          <w:lang w:val="en-US"/>
        </w:rPr>
        <w:t>dispoziţiei</w:t>
      </w:r>
      <w:proofErr w:type="spellEnd"/>
      <w:r w:rsidRPr="006C5455">
        <w:rPr>
          <w:color w:val="333333"/>
          <w:lang w:val="en-US"/>
        </w:rPr>
        <w:t xml:space="preserve"> </w:t>
      </w:r>
      <w:proofErr w:type="spellStart"/>
      <w:r w:rsidRPr="006C5455">
        <w:rPr>
          <w:color w:val="333333"/>
          <w:lang w:val="en-US"/>
        </w:rPr>
        <w:t>legale</w:t>
      </w:r>
      <w:proofErr w:type="spellEnd"/>
      <w:r w:rsidRPr="006C5455">
        <w:rPr>
          <w:color w:val="333333"/>
          <w:lang w:val="en-US"/>
        </w:rPr>
        <w:t xml:space="preserve"> a </w:t>
      </w:r>
      <w:proofErr w:type="spellStart"/>
      <w:r w:rsidRPr="006C5455">
        <w:rPr>
          <w:color w:val="333333"/>
          <w:lang w:val="en-US"/>
        </w:rPr>
        <w:t>unui</w:t>
      </w:r>
      <w:proofErr w:type="spellEnd"/>
      <w:r w:rsidRPr="006C5455">
        <w:rPr>
          <w:color w:val="333333"/>
          <w:lang w:val="en-US"/>
        </w:rPr>
        <w:t xml:space="preserve"> </w:t>
      </w:r>
      <w:proofErr w:type="spellStart"/>
      <w:r w:rsidRPr="006C5455">
        <w:rPr>
          <w:color w:val="333333"/>
          <w:lang w:val="en-US"/>
        </w:rPr>
        <w:t>angajator</w:t>
      </w:r>
      <w:proofErr w:type="spellEnd"/>
      <w:r w:rsidRPr="006C5455">
        <w:rPr>
          <w:color w:val="333333"/>
          <w:lang w:val="en-US"/>
        </w:rPr>
        <w:t xml:space="preserve"> din RM;  c) </w:t>
      </w:r>
      <w:proofErr w:type="spellStart"/>
      <w:r w:rsidRPr="006C5455">
        <w:rPr>
          <w:color w:val="333333"/>
          <w:lang w:val="en-US"/>
        </w:rPr>
        <w:t>persoanele</w:t>
      </w:r>
      <w:proofErr w:type="spellEnd"/>
      <w:r w:rsidRPr="006C5455">
        <w:rPr>
          <w:color w:val="333333"/>
          <w:lang w:val="en-US"/>
        </w:rPr>
        <w:t xml:space="preserve"> care </w:t>
      </w:r>
      <w:proofErr w:type="spellStart"/>
      <w:r w:rsidRPr="006C5455">
        <w:rPr>
          <w:color w:val="333333"/>
          <w:lang w:val="en-US"/>
        </w:rPr>
        <w:t>desfăşoară</w:t>
      </w:r>
      <w:proofErr w:type="spellEnd"/>
      <w:r w:rsidRPr="006C5455">
        <w:rPr>
          <w:color w:val="333333"/>
          <w:lang w:val="en-US"/>
        </w:rPr>
        <w:t xml:space="preserve"> </w:t>
      </w:r>
      <w:proofErr w:type="spellStart"/>
      <w:r w:rsidRPr="006C5455">
        <w:rPr>
          <w:color w:val="333333"/>
          <w:lang w:val="en-US"/>
        </w:rPr>
        <w:t>activitate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funcţii</w:t>
      </w:r>
      <w:proofErr w:type="spellEnd"/>
      <w:r w:rsidRPr="006C5455">
        <w:rPr>
          <w:color w:val="333333"/>
          <w:lang w:val="en-US"/>
        </w:rPr>
        <w:t xml:space="preserve"> elective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sînt</w:t>
      </w:r>
      <w:proofErr w:type="spellEnd"/>
      <w:r w:rsidRPr="006C5455">
        <w:rPr>
          <w:color w:val="333333"/>
          <w:lang w:val="en-US"/>
        </w:rPr>
        <w:t xml:space="preserve"> </w:t>
      </w:r>
      <w:proofErr w:type="spellStart"/>
      <w:r w:rsidRPr="006C5455">
        <w:rPr>
          <w:color w:val="333333"/>
          <w:lang w:val="en-US"/>
        </w:rPr>
        <w:t>numite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autorităţile</w:t>
      </w:r>
      <w:proofErr w:type="spellEnd"/>
      <w:r w:rsidRPr="006C5455">
        <w:rPr>
          <w:color w:val="333333"/>
          <w:lang w:val="en-US"/>
        </w:rPr>
        <w:t xml:space="preserve"> </w:t>
      </w:r>
      <w:proofErr w:type="spellStart"/>
      <w:r w:rsidRPr="006C5455">
        <w:rPr>
          <w:color w:val="333333"/>
          <w:lang w:val="en-US"/>
        </w:rPr>
        <w:t>publice</w:t>
      </w:r>
      <w:proofErr w:type="spellEnd"/>
      <w:r w:rsidRPr="006C5455">
        <w:rPr>
          <w:color w:val="333333"/>
          <w:lang w:val="en-US"/>
        </w:rPr>
        <w:t xml:space="preserve">, pe </w:t>
      </w:r>
      <w:proofErr w:type="spellStart"/>
      <w:r w:rsidRPr="006C5455">
        <w:rPr>
          <w:color w:val="333333"/>
          <w:lang w:val="en-US"/>
        </w:rPr>
        <w:t>durata</w:t>
      </w:r>
      <w:proofErr w:type="spellEnd"/>
      <w:r w:rsidRPr="006C5455">
        <w:rPr>
          <w:color w:val="333333"/>
          <w:lang w:val="en-US"/>
        </w:rPr>
        <w:t xml:space="preserve"> </w:t>
      </w:r>
      <w:proofErr w:type="spellStart"/>
      <w:r w:rsidRPr="006C5455">
        <w:rPr>
          <w:color w:val="333333"/>
          <w:lang w:val="en-US"/>
        </w:rPr>
        <w:t>mandatului</w:t>
      </w:r>
      <w:proofErr w:type="spellEnd"/>
      <w:r w:rsidRPr="006C5455">
        <w:rPr>
          <w:color w:val="333333"/>
          <w:lang w:val="en-US"/>
        </w:rPr>
        <w:t xml:space="preserve">, ale </w:t>
      </w:r>
      <w:proofErr w:type="spellStart"/>
      <w:r w:rsidRPr="006C5455">
        <w:rPr>
          <w:color w:val="333333"/>
          <w:lang w:val="en-US"/>
        </w:rPr>
        <w:t>căror</w:t>
      </w:r>
      <w:proofErr w:type="spellEnd"/>
      <w:r w:rsidRPr="006C5455">
        <w:rPr>
          <w:color w:val="333333"/>
          <w:lang w:val="en-US"/>
        </w:rPr>
        <w:t xml:space="preserve"> </w:t>
      </w:r>
      <w:proofErr w:type="spellStart"/>
      <w:r w:rsidRPr="006C5455">
        <w:rPr>
          <w:color w:val="333333"/>
          <w:lang w:val="en-US"/>
        </w:rPr>
        <w:t>drepturi</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obligaţii</w:t>
      </w:r>
      <w:proofErr w:type="spellEnd"/>
      <w:r w:rsidRPr="006C5455">
        <w:rPr>
          <w:color w:val="333333"/>
          <w:lang w:val="en-US"/>
        </w:rPr>
        <w:t xml:space="preserve"> </w:t>
      </w:r>
      <w:proofErr w:type="spellStart"/>
      <w:r w:rsidRPr="006C5455">
        <w:rPr>
          <w:color w:val="333333"/>
          <w:lang w:val="en-US"/>
        </w:rPr>
        <w:t>sînt</w:t>
      </w:r>
      <w:proofErr w:type="spellEnd"/>
      <w:r w:rsidRPr="006C5455">
        <w:rPr>
          <w:color w:val="333333"/>
          <w:lang w:val="en-US"/>
        </w:rPr>
        <w:t xml:space="preserve"> </w:t>
      </w:r>
      <w:proofErr w:type="spellStart"/>
      <w:r w:rsidRPr="006C5455">
        <w:rPr>
          <w:color w:val="333333"/>
          <w:lang w:val="en-US"/>
        </w:rPr>
        <w:t>asimilate</w:t>
      </w:r>
      <w:proofErr w:type="spellEnd"/>
      <w:r w:rsidRPr="006C5455">
        <w:rPr>
          <w:color w:val="333333"/>
          <w:lang w:val="en-US"/>
        </w:rPr>
        <w:t xml:space="preserve"> cu </w:t>
      </w:r>
      <w:proofErr w:type="spellStart"/>
      <w:r w:rsidRPr="006C5455">
        <w:rPr>
          <w:color w:val="333333"/>
          <w:lang w:val="en-US"/>
        </w:rPr>
        <w:t>cele</w:t>
      </w:r>
      <w:proofErr w:type="spellEnd"/>
      <w:r w:rsidRPr="006C5455">
        <w:rPr>
          <w:color w:val="333333"/>
          <w:lang w:val="en-US"/>
        </w:rPr>
        <w:t xml:space="preserve"> ale </w:t>
      </w:r>
      <w:proofErr w:type="spellStart"/>
      <w:r w:rsidRPr="006C5455">
        <w:rPr>
          <w:color w:val="333333"/>
          <w:lang w:val="en-US"/>
        </w:rPr>
        <w:t>persoanelor</w:t>
      </w:r>
      <w:proofErr w:type="spellEnd"/>
      <w:r w:rsidRPr="006C5455">
        <w:rPr>
          <w:color w:val="333333"/>
          <w:lang w:val="en-US"/>
        </w:rPr>
        <w:t xml:space="preserve"> </w:t>
      </w:r>
      <w:proofErr w:type="spellStart"/>
      <w:r w:rsidRPr="006C5455">
        <w:rPr>
          <w:color w:val="333333"/>
          <w:lang w:val="en-US"/>
        </w:rPr>
        <w:t>prevăzute</w:t>
      </w:r>
      <w:proofErr w:type="spellEnd"/>
      <w:r w:rsidRPr="006C5455">
        <w:rPr>
          <w:color w:val="333333"/>
          <w:lang w:val="en-US"/>
        </w:rPr>
        <w:t xml:space="preserve"> la </w:t>
      </w:r>
      <w:proofErr w:type="spellStart"/>
      <w:r w:rsidRPr="006C5455">
        <w:rPr>
          <w:color w:val="333333"/>
          <w:lang w:val="en-US"/>
        </w:rPr>
        <w:t>lit.a</w:t>
      </w:r>
      <w:proofErr w:type="spellEnd"/>
      <w:r w:rsidRPr="006C5455">
        <w:rPr>
          <w:color w:val="333333"/>
          <w:lang w:val="en-US"/>
        </w:rPr>
        <w:t>).</w:t>
      </w:r>
    </w:p>
    <w:p w14:paraId="2C117E6A"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Angajatorul</w:t>
      </w:r>
      <w:proofErr w:type="spellEnd"/>
      <w:r w:rsidRPr="006C5455">
        <w:rPr>
          <w:color w:val="333333"/>
          <w:lang w:val="en-US"/>
        </w:rPr>
        <w:t xml:space="preserve"> are </w:t>
      </w:r>
      <w:proofErr w:type="spellStart"/>
      <w:r w:rsidRPr="006C5455">
        <w:rPr>
          <w:color w:val="333333"/>
          <w:lang w:val="en-US"/>
        </w:rPr>
        <w:t>obligaţia</w:t>
      </w:r>
      <w:proofErr w:type="spellEnd"/>
      <w:r w:rsidRPr="006C5455">
        <w:rPr>
          <w:color w:val="333333"/>
          <w:lang w:val="en-US"/>
        </w:rPr>
        <w:t xml:space="preserve"> </w:t>
      </w:r>
      <w:proofErr w:type="spellStart"/>
      <w:r w:rsidRPr="006C5455">
        <w:rPr>
          <w:color w:val="333333"/>
          <w:lang w:val="en-US"/>
        </w:rPr>
        <w:t>să</w:t>
      </w:r>
      <w:proofErr w:type="spellEnd"/>
      <w:r w:rsidRPr="006C5455">
        <w:rPr>
          <w:color w:val="333333"/>
          <w:lang w:val="en-US"/>
        </w:rPr>
        <w:t xml:space="preserve"> </w:t>
      </w:r>
      <w:proofErr w:type="spellStart"/>
      <w:r w:rsidRPr="006C5455">
        <w:rPr>
          <w:color w:val="333333"/>
          <w:lang w:val="en-US"/>
        </w:rPr>
        <w:t>realizeze</w:t>
      </w:r>
      <w:proofErr w:type="spellEnd"/>
      <w:r w:rsidRPr="006C5455">
        <w:rPr>
          <w:color w:val="333333"/>
          <w:lang w:val="en-US"/>
        </w:rPr>
        <w:t xml:space="preserve"> </w:t>
      </w:r>
      <w:proofErr w:type="spellStart"/>
      <w:r w:rsidRPr="006C5455">
        <w:rPr>
          <w:color w:val="333333"/>
          <w:lang w:val="en-US"/>
        </w:rPr>
        <w:t>fiecărui</w:t>
      </w:r>
      <w:proofErr w:type="spellEnd"/>
      <w:r w:rsidRPr="006C5455">
        <w:rPr>
          <w:color w:val="333333"/>
          <w:lang w:val="en-US"/>
        </w:rPr>
        <w:t xml:space="preserve"> salariat </w:t>
      </w:r>
      <w:proofErr w:type="spellStart"/>
      <w:r w:rsidRPr="006C5455">
        <w:rPr>
          <w:color w:val="333333"/>
          <w:lang w:val="en-US"/>
        </w:rPr>
        <w:t>asigurarea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din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încheierii</w:t>
      </w:r>
      <w:proofErr w:type="spellEnd"/>
      <w:r w:rsidRPr="006C5455">
        <w:rPr>
          <w:color w:val="333333"/>
          <w:lang w:val="en-US"/>
        </w:rPr>
        <w:t xml:space="preserve"> </w:t>
      </w:r>
      <w:proofErr w:type="spellStart"/>
      <w:r w:rsidRPr="006C5455">
        <w:rPr>
          <w:color w:val="333333"/>
          <w:lang w:val="en-US"/>
        </w:rPr>
        <w:t>contractului</w:t>
      </w:r>
      <w:proofErr w:type="spellEnd"/>
      <w:r w:rsidRPr="006C5455">
        <w:rPr>
          <w:color w:val="333333"/>
          <w:lang w:val="en-US"/>
        </w:rPr>
        <w:t xml:space="preserve"> individual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Asigurarea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încheie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modul</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de Casa </w:t>
      </w:r>
      <w:proofErr w:type="spellStart"/>
      <w:r w:rsidRPr="006C5455">
        <w:rPr>
          <w:color w:val="333333"/>
          <w:lang w:val="en-US"/>
        </w:rPr>
        <w:t>Naţională</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w:t>
      </w:r>
    </w:p>
    <w:p w14:paraId="362B845F"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Asigurarea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are </w:t>
      </w:r>
      <w:proofErr w:type="spellStart"/>
      <w:r w:rsidRPr="006C5455">
        <w:rPr>
          <w:color w:val="333333"/>
          <w:lang w:val="en-US"/>
        </w:rPr>
        <w:t>următoarele</w:t>
      </w:r>
      <w:proofErr w:type="spellEnd"/>
      <w:r w:rsidRPr="006C5455">
        <w:rPr>
          <w:color w:val="333333"/>
          <w:lang w:val="en-US"/>
        </w:rPr>
        <w:t xml:space="preserve"> </w:t>
      </w:r>
      <w:proofErr w:type="spellStart"/>
      <w:r w:rsidRPr="006C5455">
        <w:rPr>
          <w:color w:val="333333"/>
          <w:lang w:val="en-US"/>
        </w:rPr>
        <w:t>obiective</w:t>
      </w:r>
      <w:proofErr w:type="spellEnd"/>
      <w:r w:rsidRPr="006C5455">
        <w:rPr>
          <w:color w:val="333333"/>
          <w:lang w:val="en-US"/>
        </w:rPr>
        <w:t>:</w:t>
      </w:r>
    </w:p>
    <w:p w14:paraId="3E81FE83"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a) </w:t>
      </w:r>
      <w:proofErr w:type="spellStart"/>
      <w:r w:rsidRPr="006C5455">
        <w:rPr>
          <w:color w:val="333333"/>
          <w:lang w:val="en-US"/>
        </w:rPr>
        <w:t>prevenirea</w:t>
      </w:r>
      <w:proofErr w:type="spellEnd"/>
      <w:r w:rsidRPr="006C5455">
        <w:rPr>
          <w:color w:val="333333"/>
          <w:lang w:val="en-US"/>
        </w:rPr>
        <w:t xml:space="preserve"> </w:t>
      </w:r>
      <w:proofErr w:type="spellStart"/>
      <w:r w:rsidRPr="006C5455">
        <w:rPr>
          <w:color w:val="333333"/>
          <w:lang w:val="en-US"/>
        </w:rPr>
        <w:t>accidentelor</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 </w:t>
      </w:r>
      <w:proofErr w:type="spellStart"/>
      <w:r w:rsidRPr="006C5455">
        <w:rPr>
          <w:color w:val="333333"/>
          <w:lang w:val="en-US"/>
        </w:rPr>
        <w:t>bolilor</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w:t>
      </w:r>
    </w:p>
    <w:p w14:paraId="1C0DC4CE"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b) </w:t>
      </w:r>
      <w:proofErr w:type="spellStart"/>
      <w:r w:rsidRPr="006C5455">
        <w:rPr>
          <w:color w:val="333333"/>
          <w:lang w:val="en-US"/>
        </w:rPr>
        <w:t>reabilitarea</w:t>
      </w:r>
      <w:proofErr w:type="spellEnd"/>
      <w:r w:rsidRPr="006C5455">
        <w:rPr>
          <w:color w:val="333333"/>
          <w:lang w:val="en-US"/>
        </w:rPr>
        <w:t xml:space="preserve"> </w:t>
      </w:r>
      <w:proofErr w:type="spellStart"/>
      <w:r w:rsidRPr="006C5455">
        <w:rPr>
          <w:color w:val="333333"/>
          <w:lang w:val="en-US"/>
        </w:rPr>
        <w:t>medicală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a </w:t>
      </w:r>
      <w:proofErr w:type="spellStart"/>
      <w:r w:rsidRPr="006C5455">
        <w:rPr>
          <w:color w:val="333333"/>
          <w:lang w:val="en-US"/>
        </w:rPr>
        <w:t>asiguraţilor</w:t>
      </w:r>
      <w:proofErr w:type="spellEnd"/>
      <w:r w:rsidRPr="006C5455">
        <w:rPr>
          <w:color w:val="333333"/>
          <w:lang w:val="en-US"/>
        </w:rPr>
        <w:t xml:space="preserve">, </w:t>
      </w:r>
      <w:proofErr w:type="spellStart"/>
      <w:r w:rsidRPr="006C5455">
        <w:rPr>
          <w:color w:val="333333"/>
          <w:lang w:val="en-US"/>
        </w:rPr>
        <w:t>victime</w:t>
      </w:r>
      <w:proofErr w:type="spellEnd"/>
      <w:r w:rsidRPr="006C5455">
        <w:rPr>
          <w:color w:val="333333"/>
          <w:lang w:val="en-US"/>
        </w:rPr>
        <w:t xml:space="preserve"> ale </w:t>
      </w:r>
      <w:proofErr w:type="spellStart"/>
      <w:r w:rsidRPr="006C5455">
        <w:rPr>
          <w:color w:val="333333"/>
          <w:lang w:val="en-US"/>
        </w:rPr>
        <w:t>accidentelor</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bolilor</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precum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recuperarea</w:t>
      </w:r>
      <w:proofErr w:type="spellEnd"/>
      <w:r w:rsidRPr="006C5455">
        <w:rPr>
          <w:color w:val="333333"/>
          <w:lang w:val="en-US"/>
        </w:rPr>
        <w:t xml:space="preserve"> </w:t>
      </w:r>
      <w:proofErr w:type="spellStart"/>
      <w:r w:rsidRPr="006C5455">
        <w:rPr>
          <w:color w:val="333333"/>
          <w:lang w:val="en-US"/>
        </w:rPr>
        <w:t>capacităţii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a </w:t>
      </w:r>
      <w:proofErr w:type="spellStart"/>
      <w:r w:rsidRPr="006C5455">
        <w:rPr>
          <w:color w:val="333333"/>
          <w:lang w:val="en-US"/>
        </w:rPr>
        <w:t>acestora</w:t>
      </w:r>
      <w:proofErr w:type="spellEnd"/>
      <w:r w:rsidRPr="006C5455">
        <w:rPr>
          <w:color w:val="333333"/>
          <w:lang w:val="en-US"/>
        </w:rPr>
        <w:t>;</w:t>
      </w:r>
    </w:p>
    <w:p w14:paraId="5743C4D0"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c) </w:t>
      </w:r>
      <w:proofErr w:type="spellStart"/>
      <w:r w:rsidRPr="006C5455">
        <w:rPr>
          <w:color w:val="333333"/>
          <w:lang w:val="en-US"/>
        </w:rPr>
        <w:t>acordarea</w:t>
      </w:r>
      <w:proofErr w:type="spellEnd"/>
      <w:r w:rsidRPr="006C5455">
        <w:rPr>
          <w:color w:val="333333"/>
          <w:lang w:val="en-US"/>
        </w:rPr>
        <w:t xml:space="preserve"> de </w:t>
      </w:r>
      <w:proofErr w:type="spellStart"/>
      <w:r w:rsidRPr="006C5455">
        <w:rPr>
          <w:color w:val="333333"/>
          <w:lang w:val="en-US"/>
        </w:rPr>
        <w:t>prestaţii</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indemnizaţii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bani,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condiţiile</w:t>
      </w:r>
      <w:proofErr w:type="spellEnd"/>
      <w:r w:rsidRPr="006C5455">
        <w:rPr>
          <w:color w:val="333333"/>
          <w:lang w:val="en-US"/>
        </w:rPr>
        <w:t xml:space="preserve"> </w:t>
      </w:r>
      <w:proofErr w:type="spellStart"/>
      <w:r w:rsidRPr="006C5455">
        <w:rPr>
          <w:color w:val="333333"/>
          <w:lang w:val="en-US"/>
        </w:rPr>
        <w:t>prezentei</w:t>
      </w:r>
      <w:proofErr w:type="spellEnd"/>
      <w:r w:rsidRPr="006C5455">
        <w:rPr>
          <w:color w:val="333333"/>
          <w:lang w:val="en-US"/>
        </w:rPr>
        <w:t xml:space="preserve"> </w:t>
      </w:r>
      <w:proofErr w:type="spellStart"/>
      <w:r w:rsidRPr="006C5455">
        <w:rPr>
          <w:color w:val="333333"/>
          <w:lang w:val="en-US"/>
        </w:rPr>
        <w:t>legi</w:t>
      </w:r>
      <w:proofErr w:type="spellEnd"/>
      <w:r w:rsidRPr="006C5455">
        <w:rPr>
          <w:color w:val="333333"/>
          <w:lang w:val="en-US"/>
        </w:rPr>
        <w:t>.</w:t>
      </w:r>
    </w:p>
    <w:p w14:paraId="5DE23F52"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Asiguraţii</w:t>
      </w:r>
      <w:proofErr w:type="spellEnd"/>
      <w:r w:rsidRPr="006C5455">
        <w:rPr>
          <w:color w:val="333333"/>
          <w:lang w:val="en-US"/>
        </w:rPr>
        <w:t xml:space="preserve"> au </w:t>
      </w:r>
      <w:proofErr w:type="spellStart"/>
      <w:r w:rsidRPr="006C5455">
        <w:rPr>
          <w:color w:val="333333"/>
          <w:lang w:val="en-US"/>
        </w:rPr>
        <w:t>dreptul</w:t>
      </w:r>
      <w:proofErr w:type="spellEnd"/>
      <w:r w:rsidRPr="006C5455">
        <w:rPr>
          <w:color w:val="333333"/>
          <w:lang w:val="en-US"/>
        </w:rPr>
        <w:t xml:space="preserve"> la </w:t>
      </w:r>
      <w:proofErr w:type="spellStart"/>
      <w:r w:rsidRPr="006C5455">
        <w:rPr>
          <w:color w:val="333333"/>
          <w:lang w:val="en-US"/>
        </w:rPr>
        <w:t>tratament</w:t>
      </w:r>
      <w:proofErr w:type="spellEnd"/>
      <w:r w:rsidRPr="006C5455">
        <w:rPr>
          <w:color w:val="333333"/>
          <w:lang w:val="en-US"/>
        </w:rPr>
        <w:t xml:space="preserve"> medical </w:t>
      </w:r>
      <w:proofErr w:type="spellStart"/>
      <w:r w:rsidRPr="006C5455">
        <w:rPr>
          <w:color w:val="333333"/>
          <w:lang w:val="en-US"/>
        </w:rPr>
        <w:t>corespunzător</w:t>
      </w:r>
      <w:proofErr w:type="spellEnd"/>
      <w:r w:rsidRPr="006C5455">
        <w:rPr>
          <w:color w:val="333333"/>
          <w:lang w:val="en-US"/>
        </w:rPr>
        <w:t xml:space="preserve"> </w:t>
      </w:r>
      <w:proofErr w:type="spellStart"/>
      <w:r w:rsidRPr="006C5455">
        <w:rPr>
          <w:color w:val="333333"/>
          <w:lang w:val="en-US"/>
        </w:rPr>
        <w:t>deficienţelor</w:t>
      </w:r>
      <w:proofErr w:type="spellEnd"/>
      <w:r w:rsidRPr="006C5455">
        <w:rPr>
          <w:color w:val="333333"/>
          <w:lang w:val="en-US"/>
        </w:rPr>
        <w:t xml:space="preserve"> de </w:t>
      </w:r>
      <w:proofErr w:type="spellStart"/>
      <w:r w:rsidRPr="006C5455">
        <w:rPr>
          <w:color w:val="333333"/>
          <w:lang w:val="en-US"/>
        </w:rPr>
        <w:t>sănătate</w:t>
      </w:r>
      <w:proofErr w:type="spellEnd"/>
      <w:r w:rsidRPr="006C5455">
        <w:rPr>
          <w:color w:val="333333"/>
          <w:lang w:val="en-US"/>
        </w:rPr>
        <w:t xml:space="preserve"> </w:t>
      </w:r>
      <w:proofErr w:type="spellStart"/>
      <w:r w:rsidRPr="006C5455">
        <w:rPr>
          <w:color w:val="333333"/>
          <w:lang w:val="en-US"/>
        </w:rPr>
        <w:t>cauzate</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după</w:t>
      </w:r>
      <w:proofErr w:type="spellEnd"/>
      <w:r w:rsidRPr="006C5455">
        <w:rPr>
          <w:color w:val="333333"/>
          <w:lang w:val="en-US"/>
        </w:rPr>
        <w:t xml:space="preserve"> cum </w:t>
      </w:r>
      <w:proofErr w:type="spellStart"/>
      <w:r w:rsidRPr="006C5455">
        <w:rPr>
          <w:color w:val="333333"/>
          <w:lang w:val="en-US"/>
        </w:rPr>
        <w:t>urmează</w:t>
      </w:r>
      <w:proofErr w:type="spellEnd"/>
      <w:r w:rsidRPr="006C5455">
        <w:rPr>
          <w:color w:val="333333"/>
          <w:lang w:val="en-US"/>
        </w:rPr>
        <w:t xml:space="preserve">: a) </w:t>
      </w:r>
      <w:proofErr w:type="spellStart"/>
      <w:r w:rsidRPr="006C5455">
        <w:rPr>
          <w:color w:val="333333"/>
          <w:lang w:val="en-US"/>
        </w:rPr>
        <w:t>tratament</w:t>
      </w:r>
      <w:proofErr w:type="spellEnd"/>
      <w:r w:rsidRPr="006C5455">
        <w:rPr>
          <w:color w:val="333333"/>
          <w:lang w:val="en-US"/>
        </w:rPr>
        <w:t xml:space="preserve"> </w:t>
      </w:r>
      <w:proofErr w:type="spellStart"/>
      <w:r w:rsidRPr="006C5455">
        <w:rPr>
          <w:color w:val="333333"/>
          <w:lang w:val="en-US"/>
        </w:rPr>
        <w:t>ambulatoriu</w:t>
      </w:r>
      <w:proofErr w:type="spellEnd"/>
      <w:r w:rsidRPr="006C5455">
        <w:rPr>
          <w:color w:val="333333"/>
          <w:lang w:val="en-US"/>
        </w:rPr>
        <w:t xml:space="preserve">; b) </w:t>
      </w:r>
      <w:proofErr w:type="spellStart"/>
      <w:r w:rsidRPr="006C5455">
        <w:rPr>
          <w:color w:val="333333"/>
          <w:lang w:val="en-US"/>
        </w:rPr>
        <w:t>analize</w:t>
      </w:r>
      <w:proofErr w:type="spellEnd"/>
      <w:r w:rsidRPr="006C5455">
        <w:rPr>
          <w:color w:val="333333"/>
          <w:lang w:val="en-US"/>
        </w:rPr>
        <w:t xml:space="preserve"> </w:t>
      </w:r>
      <w:proofErr w:type="spellStart"/>
      <w:r w:rsidRPr="006C5455">
        <w:rPr>
          <w:color w:val="333333"/>
          <w:lang w:val="en-US"/>
        </w:rPr>
        <w:t>medicale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medicamente</w:t>
      </w:r>
      <w:proofErr w:type="spellEnd"/>
      <w:r w:rsidRPr="006C5455">
        <w:rPr>
          <w:color w:val="333333"/>
          <w:lang w:val="en-US"/>
        </w:rPr>
        <w:t xml:space="preserve">; c) </w:t>
      </w:r>
      <w:proofErr w:type="spellStart"/>
      <w:r w:rsidRPr="006C5455">
        <w:rPr>
          <w:color w:val="333333"/>
          <w:lang w:val="en-US"/>
        </w:rPr>
        <w:t>asistenţă</w:t>
      </w:r>
      <w:proofErr w:type="spellEnd"/>
      <w:r w:rsidRPr="006C5455">
        <w:rPr>
          <w:color w:val="333333"/>
          <w:lang w:val="en-US"/>
        </w:rPr>
        <w:t xml:space="preserve"> </w:t>
      </w:r>
      <w:proofErr w:type="spellStart"/>
      <w:r w:rsidRPr="006C5455">
        <w:rPr>
          <w:color w:val="333333"/>
          <w:lang w:val="en-US"/>
        </w:rPr>
        <w:t>medicală</w:t>
      </w:r>
      <w:proofErr w:type="spellEnd"/>
      <w:r w:rsidRPr="006C5455">
        <w:rPr>
          <w:color w:val="333333"/>
          <w:lang w:val="en-US"/>
        </w:rPr>
        <w:t xml:space="preserve"> de </w:t>
      </w:r>
      <w:proofErr w:type="spellStart"/>
      <w:r w:rsidRPr="006C5455">
        <w:rPr>
          <w:color w:val="333333"/>
          <w:lang w:val="en-US"/>
        </w:rPr>
        <w:t>urgenţă</w:t>
      </w:r>
      <w:proofErr w:type="spellEnd"/>
      <w:r w:rsidRPr="006C5455">
        <w:rPr>
          <w:color w:val="333333"/>
          <w:lang w:val="en-US"/>
        </w:rPr>
        <w:t xml:space="preserve">; d) </w:t>
      </w:r>
      <w:proofErr w:type="spellStart"/>
      <w:r w:rsidRPr="006C5455">
        <w:rPr>
          <w:color w:val="333333"/>
          <w:lang w:val="en-US"/>
        </w:rPr>
        <w:t>servicii</w:t>
      </w:r>
      <w:proofErr w:type="spellEnd"/>
      <w:r w:rsidRPr="006C5455">
        <w:rPr>
          <w:color w:val="333333"/>
          <w:lang w:val="en-US"/>
        </w:rPr>
        <w:t xml:space="preserve"> </w:t>
      </w:r>
      <w:proofErr w:type="spellStart"/>
      <w:r w:rsidRPr="006C5455">
        <w:rPr>
          <w:color w:val="333333"/>
          <w:lang w:val="en-US"/>
        </w:rPr>
        <w:t>medicale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spitale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clinici</w:t>
      </w:r>
      <w:proofErr w:type="spellEnd"/>
      <w:r w:rsidRPr="006C5455">
        <w:rPr>
          <w:color w:val="333333"/>
          <w:lang w:val="en-US"/>
        </w:rPr>
        <w:t xml:space="preserve"> </w:t>
      </w:r>
      <w:proofErr w:type="spellStart"/>
      <w:r w:rsidRPr="006C5455">
        <w:rPr>
          <w:color w:val="333333"/>
          <w:lang w:val="en-US"/>
        </w:rPr>
        <w:t>specializate</w:t>
      </w:r>
      <w:proofErr w:type="spellEnd"/>
      <w:r w:rsidRPr="006C5455">
        <w:rPr>
          <w:color w:val="333333"/>
          <w:lang w:val="en-US"/>
        </w:rPr>
        <w:t xml:space="preserve">; e) </w:t>
      </w:r>
      <w:proofErr w:type="spellStart"/>
      <w:r w:rsidRPr="006C5455">
        <w:rPr>
          <w:color w:val="333333"/>
          <w:lang w:val="en-US"/>
        </w:rPr>
        <w:t>servicii</w:t>
      </w:r>
      <w:proofErr w:type="spellEnd"/>
      <w:r w:rsidRPr="006C5455">
        <w:rPr>
          <w:color w:val="333333"/>
          <w:lang w:val="en-US"/>
        </w:rPr>
        <w:t xml:space="preserve"> de </w:t>
      </w:r>
      <w:proofErr w:type="spellStart"/>
      <w:r w:rsidRPr="006C5455">
        <w:rPr>
          <w:color w:val="333333"/>
          <w:lang w:val="en-US"/>
        </w:rPr>
        <w:t>chirurgie</w:t>
      </w:r>
      <w:proofErr w:type="spellEnd"/>
      <w:r w:rsidRPr="006C5455">
        <w:rPr>
          <w:color w:val="333333"/>
          <w:lang w:val="en-US"/>
        </w:rPr>
        <w:t xml:space="preserve"> </w:t>
      </w:r>
      <w:proofErr w:type="spellStart"/>
      <w:r w:rsidRPr="006C5455">
        <w:rPr>
          <w:color w:val="333333"/>
          <w:lang w:val="en-US"/>
        </w:rPr>
        <w:t>plastică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reparatorie</w:t>
      </w:r>
      <w:proofErr w:type="spellEnd"/>
      <w:r w:rsidRPr="006C5455">
        <w:rPr>
          <w:color w:val="333333"/>
          <w:lang w:val="en-US"/>
        </w:rPr>
        <w:t xml:space="preserve">; f) </w:t>
      </w:r>
      <w:proofErr w:type="spellStart"/>
      <w:r w:rsidRPr="006C5455">
        <w:rPr>
          <w:color w:val="333333"/>
          <w:lang w:val="en-US"/>
        </w:rPr>
        <w:t>servicii</w:t>
      </w:r>
      <w:proofErr w:type="spellEnd"/>
      <w:r w:rsidRPr="006C5455">
        <w:rPr>
          <w:color w:val="333333"/>
          <w:lang w:val="en-US"/>
        </w:rPr>
        <w:t xml:space="preserve"> de </w:t>
      </w:r>
      <w:proofErr w:type="spellStart"/>
      <w:r w:rsidRPr="006C5455">
        <w:rPr>
          <w:color w:val="333333"/>
          <w:lang w:val="en-US"/>
        </w:rPr>
        <w:t>fizioterapie</w:t>
      </w:r>
      <w:proofErr w:type="spellEnd"/>
      <w:r w:rsidRPr="006C5455">
        <w:rPr>
          <w:color w:val="333333"/>
          <w:lang w:val="en-US"/>
        </w:rPr>
        <w:t xml:space="preserve"> .</w:t>
      </w:r>
    </w:p>
    <w:p w14:paraId="4BA40BDF"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Asigurătorul</w:t>
      </w:r>
      <w:proofErr w:type="spellEnd"/>
      <w:r w:rsidRPr="006C5455">
        <w:rPr>
          <w:color w:val="333333"/>
          <w:lang w:val="en-US"/>
        </w:rPr>
        <w:t xml:space="preserve"> are </w:t>
      </w:r>
      <w:proofErr w:type="spellStart"/>
      <w:r w:rsidRPr="006C5455">
        <w:rPr>
          <w:color w:val="333333"/>
          <w:lang w:val="en-US"/>
        </w:rPr>
        <w:t>obligaţia</w:t>
      </w:r>
      <w:proofErr w:type="spellEnd"/>
      <w:r w:rsidRPr="006C5455">
        <w:rPr>
          <w:color w:val="333333"/>
          <w:lang w:val="en-US"/>
        </w:rPr>
        <w:t xml:space="preserve"> </w:t>
      </w:r>
      <w:proofErr w:type="spellStart"/>
      <w:r w:rsidRPr="006C5455">
        <w:rPr>
          <w:color w:val="333333"/>
          <w:lang w:val="en-US"/>
        </w:rPr>
        <w:t>să</w:t>
      </w:r>
      <w:proofErr w:type="spellEnd"/>
      <w:r w:rsidRPr="006C5455">
        <w:rPr>
          <w:color w:val="333333"/>
          <w:lang w:val="en-US"/>
        </w:rPr>
        <w:t xml:space="preserve"> </w:t>
      </w:r>
      <w:proofErr w:type="spellStart"/>
      <w:r w:rsidRPr="006C5455">
        <w:rPr>
          <w:color w:val="333333"/>
          <w:lang w:val="en-US"/>
        </w:rPr>
        <w:t>achite</w:t>
      </w:r>
      <w:proofErr w:type="spellEnd"/>
      <w:r w:rsidRPr="006C5455">
        <w:rPr>
          <w:color w:val="333333"/>
          <w:lang w:val="en-US"/>
        </w:rPr>
        <w:t xml:space="preserve"> </w:t>
      </w:r>
      <w:proofErr w:type="spellStart"/>
      <w:r w:rsidRPr="006C5455">
        <w:rPr>
          <w:color w:val="333333"/>
          <w:lang w:val="en-US"/>
        </w:rPr>
        <w:t>contravaloarea</w:t>
      </w:r>
      <w:proofErr w:type="spellEnd"/>
      <w:r w:rsidRPr="006C5455">
        <w:rPr>
          <w:color w:val="333333"/>
          <w:lang w:val="en-US"/>
        </w:rPr>
        <w:t xml:space="preserve"> </w:t>
      </w:r>
      <w:proofErr w:type="spellStart"/>
      <w:r w:rsidRPr="006C5455">
        <w:rPr>
          <w:color w:val="333333"/>
          <w:lang w:val="en-US"/>
        </w:rPr>
        <w:t>serviciilor</w:t>
      </w:r>
      <w:proofErr w:type="spellEnd"/>
      <w:r w:rsidRPr="006C5455">
        <w:rPr>
          <w:color w:val="333333"/>
          <w:lang w:val="en-US"/>
        </w:rPr>
        <w:t xml:space="preserve"> </w:t>
      </w:r>
      <w:proofErr w:type="spellStart"/>
      <w:r w:rsidRPr="006C5455">
        <w:rPr>
          <w:color w:val="333333"/>
          <w:lang w:val="en-US"/>
        </w:rPr>
        <w:t>medicale</w:t>
      </w:r>
      <w:proofErr w:type="spellEnd"/>
      <w:r w:rsidRPr="006C5455">
        <w:rPr>
          <w:color w:val="333333"/>
          <w:lang w:val="en-US"/>
        </w:rPr>
        <w:t xml:space="preserve">, </w:t>
      </w:r>
      <w:proofErr w:type="spellStart"/>
      <w:r w:rsidRPr="006C5455">
        <w:rPr>
          <w:color w:val="333333"/>
          <w:lang w:val="en-US"/>
        </w:rPr>
        <w:t>acordate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scopul</w:t>
      </w:r>
      <w:proofErr w:type="spellEnd"/>
      <w:r w:rsidRPr="006C5455">
        <w:rPr>
          <w:color w:val="333333"/>
          <w:lang w:val="en-US"/>
        </w:rPr>
        <w:t xml:space="preserve"> </w:t>
      </w:r>
      <w:proofErr w:type="spellStart"/>
      <w:r w:rsidRPr="006C5455">
        <w:rPr>
          <w:color w:val="333333"/>
          <w:lang w:val="en-US"/>
        </w:rPr>
        <w:t>tratamentului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reabilitării</w:t>
      </w:r>
      <w:proofErr w:type="spellEnd"/>
      <w:r w:rsidRPr="006C5455">
        <w:rPr>
          <w:color w:val="333333"/>
          <w:lang w:val="en-US"/>
        </w:rPr>
        <w:t xml:space="preserve"> </w:t>
      </w:r>
      <w:proofErr w:type="spellStart"/>
      <w:r w:rsidRPr="006C5455">
        <w:rPr>
          <w:color w:val="333333"/>
          <w:lang w:val="en-US"/>
        </w:rPr>
        <w:t>persoanei</w:t>
      </w:r>
      <w:proofErr w:type="spellEnd"/>
      <w:r w:rsidRPr="006C5455">
        <w:rPr>
          <w:color w:val="333333"/>
          <w:lang w:val="en-US"/>
        </w:rPr>
        <w:t xml:space="preserve"> </w:t>
      </w:r>
      <w:proofErr w:type="spellStart"/>
      <w:r w:rsidRPr="006C5455">
        <w:rPr>
          <w:color w:val="333333"/>
          <w:lang w:val="en-US"/>
        </w:rPr>
        <w:t>asigurate</w:t>
      </w:r>
      <w:proofErr w:type="spellEnd"/>
      <w:r w:rsidRPr="006C5455">
        <w:rPr>
          <w:color w:val="333333"/>
          <w:lang w:val="en-US"/>
        </w:rPr>
        <w:t xml:space="preserve">, care a </w:t>
      </w:r>
      <w:proofErr w:type="spellStart"/>
      <w:r w:rsidRPr="006C5455">
        <w:rPr>
          <w:color w:val="333333"/>
          <w:lang w:val="en-US"/>
        </w:rPr>
        <w:t>suferit</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urma</w:t>
      </w:r>
      <w:proofErr w:type="spellEnd"/>
      <w:r w:rsidRPr="006C5455">
        <w:rPr>
          <w:color w:val="333333"/>
          <w:lang w:val="en-US"/>
        </w:rPr>
        <w:t xml:space="preserve"> </w:t>
      </w:r>
      <w:proofErr w:type="spellStart"/>
      <w:r w:rsidRPr="006C5455">
        <w:rPr>
          <w:color w:val="333333"/>
          <w:lang w:val="en-US"/>
        </w:rPr>
        <w:t>unui</w:t>
      </w:r>
      <w:proofErr w:type="spellEnd"/>
      <w:r w:rsidRPr="006C5455">
        <w:rPr>
          <w:color w:val="333333"/>
          <w:lang w:val="en-US"/>
        </w:rPr>
        <w:t xml:space="preserve"> </w:t>
      </w:r>
      <w:proofErr w:type="spellStart"/>
      <w:r w:rsidRPr="006C5455">
        <w:rPr>
          <w:color w:val="333333"/>
          <w:lang w:val="en-US"/>
        </w:rPr>
        <w:t>caz</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 xml:space="preserve"> </w:t>
      </w:r>
      <w:proofErr w:type="spellStart"/>
      <w:r w:rsidRPr="006C5455">
        <w:rPr>
          <w:color w:val="333333"/>
          <w:lang w:val="en-US"/>
        </w:rPr>
        <w:t>suplimentar</w:t>
      </w:r>
      <w:proofErr w:type="spellEnd"/>
      <w:r w:rsidRPr="006C5455">
        <w:rPr>
          <w:color w:val="333333"/>
          <w:lang w:val="en-US"/>
        </w:rPr>
        <w:t xml:space="preserve"> </w:t>
      </w:r>
      <w:proofErr w:type="spellStart"/>
      <w:r w:rsidRPr="006C5455">
        <w:rPr>
          <w:color w:val="333333"/>
          <w:lang w:val="en-US"/>
        </w:rPr>
        <w:t>celor</w:t>
      </w:r>
      <w:proofErr w:type="spellEnd"/>
      <w:r w:rsidRPr="006C5455">
        <w:rPr>
          <w:color w:val="333333"/>
          <w:lang w:val="en-US"/>
        </w:rPr>
        <w:t xml:space="preserve"> </w:t>
      </w:r>
      <w:proofErr w:type="spellStart"/>
      <w:r w:rsidRPr="006C5455">
        <w:rPr>
          <w:color w:val="333333"/>
          <w:lang w:val="en-US"/>
        </w:rPr>
        <w:t>prevăzute</w:t>
      </w:r>
      <w:proofErr w:type="spellEnd"/>
      <w:r w:rsidRPr="006C5455">
        <w:rPr>
          <w:color w:val="333333"/>
          <w:lang w:val="en-US"/>
        </w:rPr>
        <w:t xml:space="preserve"> de </w:t>
      </w:r>
      <w:proofErr w:type="spellStart"/>
      <w:r w:rsidRPr="006C5455">
        <w:rPr>
          <w:color w:val="333333"/>
          <w:lang w:val="en-US"/>
        </w:rPr>
        <w:t>legislaţia</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vigoare</w:t>
      </w:r>
      <w:proofErr w:type="spellEnd"/>
      <w:r w:rsidRPr="006C5455">
        <w:rPr>
          <w:color w:val="333333"/>
          <w:lang w:val="en-US"/>
        </w:rPr>
        <w:t>.</w:t>
      </w:r>
      <w:r w:rsidR="00840BC8">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a </w:t>
      </w:r>
      <w:proofErr w:type="spellStart"/>
      <w:r w:rsidRPr="006C5455">
        <w:rPr>
          <w:color w:val="333333"/>
          <w:lang w:val="en-US"/>
        </w:rPr>
        <w:t>diminua</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compensa</w:t>
      </w:r>
      <w:proofErr w:type="spellEnd"/>
      <w:r w:rsidRPr="006C5455">
        <w:rPr>
          <w:color w:val="333333"/>
          <w:lang w:val="en-US"/>
        </w:rPr>
        <w:t xml:space="preserve"> </w:t>
      </w:r>
      <w:proofErr w:type="spellStart"/>
      <w:r w:rsidRPr="006C5455">
        <w:rPr>
          <w:color w:val="333333"/>
          <w:lang w:val="en-US"/>
        </w:rPr>
        <w:t>urmările</w:t>
      </w:r>
      <w:proofErr w:type="spellEnd"/>
      <w:r w:rsidRPr="006C5455">
        <w:rPr>
          <w:color w:val="333333"/>
          <w:lang w:val="en-US"/>
        </w:rPr>
        <w:t xml:space="preserve"> </w:t>
      </w:r>
      <w:proofErr w:type="spellStart"/>
      <w:r w:rsidRPr="006C5455">
        <w:rPr>
          <w:color w:val="333333"/>
          <w:lang w:val="en-US"/>
        </w:rPr>
        <w:t>deficienţelor</w:t>
      </w:r>
      <w:proofErr w:type="spellEnd"/>
      <w:r w:rsidRPr="006C5455">
        <w:rPr>
          <w:color w:val="333333"/>
          <w:lang w:val="en-US"/>
        </w:rPr>
        <w:t xml:space="preserve"> de </w:t>
      </w:r>
      <w:proofErr w:type="spellStart"/>
      <w:r w:rsidRPr="006C5455">
        <w:rPr>
          <w:color w:val="333333"/>
          <w:lang w:val="en-US"/>
        </w:rPr>
        <w:t>sănătate</w:t>
      </w:r>
      <w:proofErr w:type="spellEnd"/>
      <w:r w:rsidRPr="006C5455">
        <w:rPr>
          <w:color w:val="333333"/>
          <w:lang w:val="en-US"/>
        </w:rPr>
        <w:t xml:space="preserve"> </w:t>
      </w:r>
      <w:proofErr w:type="spellStart"/>
      <w:r w:rsidRPr="006C5455">
        <w:rPr>
          <w:color w:val="333333"/>
          <w:lang w:val="en-US"/>
        </w:rPr>
        <w:t>cauzate</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asiguraţii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cazurile</w:t>
      </w:r>
      <w:proofErr w:type="spellEnd"/>
      <w:r w:rsidRPr="006C5455">
        <w:rPr>
          <w:color w:val="333333"/>
          <w:lang w:val="en-US"/>
        </w:rPr>
        <w:t xml:space="preserve"> </w:t>
      </w:r>
      <w:proofErr w:type="spellStart"/>
      <w:r w:rsidRPr="006C5455">
        <w:rPr>
          <w:color w:val="333333"/>
          <w:lang w:val="en-US"/>
        </w:rPr>
        <w:t>stabilite</w:t>
      </w:r>
      <w:proofErr w:type="spellEnd"/>
      <w:r w:rsidRPr="006C5455">
        <w:rPr>
          <w:color w:val="333333"/>
          <w:lang w:val="en-US"/>
        </w:rPr>
        <w:t xml:space="preserve"> de </w:t>
      </w:r>
      <w:proofErr w:type="spellStart"/>
      <w:r w:rsidRPr="006C5455">
        <w:rPr>
          <w:color w:val="333333"/>
          <w:lang w:val="en-US"/>
        </w:rPr>
        <w:t>medicul</w:t>
      </w:r>
      <w:proofErr w:type="spellEnd"/>
      <w:r w:rsidRPr="006C5455">
        <w:rPr>
          <w:color w:val="333333"/>
          <w:lang w:val="en-US"/>
        </w:rPr>
        <w:t xml:space="preserve"> expert al </w:t>
      </w:r>
      <w:proofErr w:type="spellStart"/>
      <w:r w:rsidRPr="006C5455">
        <w:rPr>
          <w:color w:val="333333"/>
          <w:lang w:val="en-US"/>
        </w:rPr>
        <w:t>asigurătorului</w:t>
      </w:r>
      <w:proofErr w:type="spellEnd"/>
      <w:r w:rsidRPr="006C5455">
        <w:rPr>
          <w:color w:val="333333"/>
          <w:lang w:val="en-US"/>
        </w:rPr>
        <w:t xml:space="preserve">, au </w:t>
      </w:r>
      <w:proofErr w:type="spellStart"/>
      <w:r w:rsidRPr="006C5455">
        <w:rPr>
          <w:color w:val="333333"/>
          <w:lang w:val="en-US"/>
        </w:rPr>
        <w:t>dreptul</w:t>
      </w:r>
      <w:proofErr w:type="spellEnd"/>
      <w:r w:rsidRPr="006C5455">
        <w:rPr>
          <w:color w:val="333333"/>
          <w:lang w:val="en-US"/>
        </w:rPr>
        <w:t xml:space="preserve"> la: </w:t>
      </w:r>
      <w:r w:rsidRPr="00840BC8">
        <w:rPr>
          <w:i/>
          <w:color w:val="333333"/>
          <w:lang w:val="en-US"/>
        </w:rPr>
        <w:t xml:space="preserve">a) </w:t>
      </w:r>
      <w:proofErr w:type="spellStart"/>
      <w:r w:rsidRPr="00840BC8">
        <w:rPr>
          <w:i/>
          <w:color w:val="333333"/>
          <w:lang w:val="en-US"/>
        </w:rPr>
        <w:t>îngrijire</w:t>
      </w:r>
      <w:proofErr w:type="spellEnd"/>
      <w:r w:rsidRPr="00840BC8">
        <w:rPr>
          <w:i/>
          <w:color w:val="333333"/>
          <w:lang w:val="en-US"/>
        </w:rPr>
        <w:t xml:space="preserve"> </w:t>
      </w:r>
      <w:proofErr w:type="spellStart"/>
      <w:r w:rsidRPr="00840BC8">
        <w:rPr>
          <w:i/>
          <w:color w:val="333333"/>
          <w:lang w:val="en-US"/>
        </w:rPr>
        <w:t>specială</w:t>
      </w:r>
      <w:proofErr w:type="spellEnd"/>
      <w:r w:rsidRPr="00840BC8">
        <w:rPr>
          <w:i/>
          <w:color w:val="333333"/>
          <w:lang w:val="en-US"/>
        </w:rPr>
        <w:t xml:space="preserve">; b) </w:t>
      </w:r>
      <w:proofErr w:type="spellStart"/>
      <w:r w:rsidRPr="00840BC8">
        <w:rPr>
          <w:i/>
          <w:color w:val="333333"/>
          <w:lang w:val="en-US"/>
        </w:rPr>
        <w:t>tratament</w:t>
      </w:r>
      <w:proofErr w:type="spellEnd"/>
      <w:r w:rsidRPr="00840BC8">
        <w:rPr>
          <w:i/>
          <w:color w:val="333333"/>
          <w:lang w:val="en-US"/>
        </w:rPr>
        <w:t xml:space="preserve"> </w:t>
      </w:r>
      <w:proofErr w:type="spellStart"/>
      <w:r w:rsidRPr="00840BC8">
        <w:rPr>
          <w:i/>
          <w:color w:val="333333"/>
          <w:lang w:val="en-US"/>
        </w:rPr>
        <w:t>sanatorial</w:t>
      </w:r>
      <w:proofErr w:type="spellEnd"/>
      <w:r w:rsidRPr="00840BC8">
        <w:rPr>
          <w:i/>
          <w:color w:val="333333"/>
          <w:lang w:val="en-US"/>
        </w:rPr>
        <w:t xml:space="preserve">; c) </w:t>
      </w:r>
      <w:proofErr w:type="spellStart"/>
      <w:r w:rsidRPr="00840BC8">
        <w:rPr>
          <w:i/>
          <w:color w:val="333333"/>
          <w:lang w:val="en-US"/>
        </w:rPr>
        <w:t>acoperirea</w:t>
      </w:r>
      <w:proofErr w:type="spellEnd"/>
      <w:r w:rsidRPr="00840BC8">
        <w:rPr>
          <w:i/>
          <w:color w:val="333333"/>
          <w:lang w:val="en-US"/>
        </w:rPr>
        <w:t xml:space="preserve"> </w:t>
      </w:r>
      <w:proofErr w:type="spellStart"/>
      <w:r w:rsidRPr="00840BC8">
        <w:rPr>
          <w:i/>
          <w:color w:val="333333"/>
          <w:lang w:val="en-US"/>
        </w:rPr>
        <w:t>cheltuielilor</w:t>
      </w:r>
      <w:proofErr w:type="spellEnd"/>
      <w:r w:rsidRPr="00840BC8">
        <w:rPr>
          <w:i/>
          <w:color w:val="333333"/>
          <w:lang w:val="en-US"/>
        </w:rPr>
        <w:t xml:space="preserve"> de transport </w:t>
      </w:r>
      <w:proofErr w:type="spellStart"/>
      <w:r w:rsidRPr="00840BC8">
        <w:rPr>
          <w:i/>
          <w:color w:val="333333"/>
          <w:lang w:val="en-US"/>
        </w:rPr>
        <w:t>pentru</w:t>
      </w:r>
      <w:proofErr w:type="spellEnd"/>
      <w:r w:rsidRPr="00840BC8">
        <w:rPr>
          <w:i/>
          <w:color w:val="333333"/>
          <w:lang w:val="en-US"/>
        </w:rPr>
        <w:t xml:space="preserve"> </w:t>
      </w:r>
      <w:proofErr w:type="spellStart"/>
      <w:r w:rsidRPr="00840BC8">
        <w:rPr>
          <w:i/>
          <w:color w:val="333333"/>
          <w:lang w:val="en-US"/>
        </w:rPr>
        <w:t>vizitarea</w:t>
      </w:r>
      <w:proofErr w:type="spellEnd"/>
      <w:r w:rsidRPr="00840BC8">
        <w:rPr>
          <w:i/>
          <w:color w:val="333333"/>
          <w:lang w:val="en-US"/>
        </w:rPr>
        <w:t xml:space="preserve"> </w:t>
      </w:r>
      <w:proofErr w:type="spellStart"/>
      <w:r w:rsidRPr="00840BC8">
        <w:rPr>
          <w:i/>
          <w:color w:val="333333"/>
          <w:lang w:val="en-US"/>
        </w:rPr>
        <w:t>instituţiilor</w:t>
      </w:r>
      <w:proofErr w:type="spellEnd"/>
      <w:r w:rsidRPr="00840BC8">
        <w:rPr>
          <w:i/>
          <w:color w:val="333333"/>
          <w:lang w:val="en-US"/>
        </w:rPr>
        <w:t xml:space="preserve"> </w:t>
      </w:r>
      <w:proofErr w:type="spellStart"/>
      <w:r w:rsidRPr="00840BC8">
        <w:rPr>
          <w:i/>
          <w:color w:val="333333"/>
          <w:lang w:val="en-US"/>
        </w:rPr>
        <w:t>medicale</w:t>
      </w:r>
      <w:proofErr w:type="spellEnd"/>
      <w:r w:rsidRPr="00840BC8">
        <w:rPr>
          <w:i/>
          <w:color w:val="333333"/>
          <w:lang w:val="en-US"/>
        </w:rPr>
        <w:t xml:space="preserve">, </w:t>
      </w:r>
      <w:proofErr w:type="spellStart"/>
      <w:r w:rsidRPr="00840BC8">
        <w:rPr>
          <w:i/>
          <w:color w:val="333333"/>
          <w:lang w:val="en-US"/>
        </w:rPr>
        <w:t>sanatoriilor</w:t>
      </w:r>
      <w:proofErr w:type="spellEnd"/>
      <w:r w:rsidRPr="00840BC8">
        <w:rPr>
          <w:i/>
          <w:color w:val="333333"/>
          <w:lang w:val="en-US"/>
        </w:rPr>
        <w:t xml:space="preserve"> </w:t>
      </w:r>
      <w:proofErr w:type="spellStart"/>
      <w:r w:rsidRPr="00840BC8">
        <w:rPr>
          <w:i/>
          <w:color w:val="333333"/>
          <w:lang w:val="en-US"/>
        </w:rPr>
        <w:t>şi</w:t>
      </w:r>
      <w:proofErr w:type="spellEnd"/>
      <w:r w:rsidRPr="00840BC8">
        <w:rPr>
          <w:i/>
          <w:color w:val="333333"/>
          <w:lang w:val="en-US"/>
        </w:rPr>
        <w:t xml:space="preserve"> a </w:t>
      </w:r>
      <w:proofErr w:type="spellStart"/>
      <w:r w:rsidRPr="00840BC8">
        <w:rPr>
          <w:i/>
          <w:color w:val="333333"/>
          <w:lang w:val="en-US"/>
        </w:rPr>
        <w:t>cheltuielilor</w:t>
      </w:r>
      <w:proofErr w:type="spellEnd"/>
      <w:r w:rsidRPr="00840BC8">
        <w:rPr>
          <w:i/>
          <w:color w:val="333333"/>
          <w:lang w:val="en-US"/>
        </w:rPr>
        <w:t xml:space="preserve"> </w:t>
      </w:r>
      <w:proofErr w:type="spellStart"/>
      <w:r w:rsidRPr="00840BC8">
        <w:rPr>
          <w:i/>
          <w:color w:val="333333"/>
          <w:lang w:val="en-US"/>
        </w:rPr>
        <w:t>însoţitorului</w:t>
      </w:r>
      <w:proofErr w:type="spellEnd"/>
      <w:r w:rsidRPr="00840BC8">
        <w:rPr>
          <w:i/>
          <w:color w:val="333333"/>
          <w:lang w:val="en-US"/>
        </w:rPr>
        <w:t xml:space="preserve">; d) </w:t>
      </w:r>
      <w:proofErr w:type="spellStart"/>
      <w:r w:rsidRPr="00840BC8">
        <w:rPr>
          <w:i/>
          <w:color w:val="333333"/>
          <w:lang w:val="en-US"/>
        </w:rPr>
        <w:t>materiale</w:t>
      </w:r>
      <w:proofErr w:type="spellEnd"/>
      <w:r w:rsidRPr="00840BC8">
        <w:rPr>
          <w:i/>
          <w:color w:val="333333"/>
          <w:lang w:val="en-US"/>
        </w:rPr>
        <w:t xml:space="preserve"> </w:t>
      </w:r>
      <w:proofErr w:type="spellStart"/>
      <w:r w:rsidRPr="00840BC8">
        <w:rPr>
          <w:i/>
          <w:color w:val="333333"/>
          <w:lang w:val="en-US"/>
        </w:rPr>
        <w:t>şi</w:t>
      </w:r>
      <w:proofErr w:type="spellEnd"/>
      <w:r w:rsidRPr="00840BC8">
        <w:rPr>
          <w:i/>
          <w:color w:val="333333"/>
          <w:lang w:val="en-US"/>
        </w:rPr>
        <w:t xml:space="preserve"> </w:t>
      </w:r>
      <w:proofErr w:type="spellStart"/>
      <w:r w:rsidRPr="00840BC8">
        <w:rPr>
          <w:i/>
          <w:color w:val="333333"/>
          <w:lang w:val="en-US"/>
        </w:rPr>
        <w:t>articole</w:t>
      </w:r>
      <w:proofErr w:type="spellEnd"/>
      <w:r w:rsidRPr="00840BC8">
        <w:rPr>
          <w:i/>
          <w:color w:val="333333"/>
          <w:lang w:val="en-US"/>
        </w:rPr>
        <w:t xml:space="preserve"> medico-</w:t>
      </w:r>
      <w:proofErr w:type="spellStart"/>
      <w:r w:rsidRPr="00840BC8">
        <w:rPr>
          <w:i/>
          <w:color w:val="333333"/>
          <w:lang w:val="en-US"/>
        </w:rPr>
        <w:t>sanitare</w:t>
      </w:r>
      <w:proofErr w:type="spellEnd"/>
      <w:r w:rsidRPr="00840BC8">
        <w:rPr>
          <w:i/>
          <w:color w:val="333333"/>
          <w:lang w:val="en-US"/>
        </w:rPr>
        <w:t xml:space="preserve"> </w:t>
      </w:r>
      <w:proofErr w:type="spellStart"/>
      <w:r w:rsidRPr="00840BC8">
        <w:rPr>
          <w:i/>
          <w:color w:val="333333"/>
          <w:lang w:val="en-US"/>
        </w:rPr>
        <w:t>pentru</w:t>
      </w:r>
      <w:proofErr w:type="spellEnd"/>
      <w:r w:rsidRPr="00840BC8">
        <w:rPr>
          <w:i/>
          <w:color w:val="333333"/>
          <w:lang w:val="en-US"/>
        </w:rPr>
        <w:t xml:space="preserve"> </w:t>
      </w:r>
      <w:proofErr w:type="spellStart"/>
      <w:r w:rsidRPr="00840BC8">
        <w:rPr>
          <w:i/>
          <w:color w:val="333333"/>
          <w:lang w:val="en-US"/>
        </w:rPr>
        <w:t>corectarea</w:t>
      </w:r>
      <w:proofErr w:type="spellEnd"/>
      <w:r w:rsidRPr="00840BC8">
        <w:rPr>
          <w:i/>
          <w:color w:val="333333"/>
          <w:lang w:val="en-US"/>
        </w:rPr>
        <w:t xml:space="preserve"> </w:t>
      </w:r>
      <w:proofErr w:type="spellStart"/>
      <w:r w:rsidRPr="00840BC8">
        <w:rPr>
          <w:i/>
          <w:color w:val="333333"/>
          <w:lang w:val="en-US"/>
        </w:rPr>
        <w:t>auzului</w:t>
      </w:r>
      <w:proofErr w:type="spellEnd"/>
      <w:r w:rsidRPr="00840BC8">
        <w:rPr>
          <w:i/>
          <w:color w:val="333333"/>
          <w:lang w:val="en-US"/>
        </w:rPr>
        <w:t xml:space="preserve"> </w:t>
      </w:r>
      <w:proofErr w:type="spellStart"/>
      <w:r w:rsidRPr="00840BC8">
        <w:rPr>
          <w:i/>
          <w:color w:val="333333"/>
          <w:lang w:val="en-US"/>
        </w:rPr>
        <w:t>şi</w:t>
      </w:r>
      <w:proofErr w:type="spellEnd"/>
      <w:r w:rsidRPr="00840BC8">
        <w:rPr>
          <w:i/>
          <w:color w:val="333333"/>
          <w:lang w:val="en-US"/>
        </w:rPr>
        <w:t xml:space="preserve"> </w:t>
      </w:r>
      <w:proofErr w:type="spellStart"/>
      <w:r w:rsidRPr="00840BC8">
        <w:rPr>
          <w:i/>
          <w:color w:val="333333"/>
          <w:lang w:val="en-US"/>
        </w:rPr>
        <w:t>văzului</w:t>
      </w:r>
      <w:proofErr w:type="spellEnd"/>
      <w:r w:rsidRPr="00840BC8">
        <w:rPr>
          <w:i/>
          <w:color w:val="333333"/>
          <w:lang w:val="en-US"/>
        </w:rPr>
        <w:t xml:space="preserve">; e) </w:t>
      </w:r>
      <w:proofErr w:type="spellStart"/>
      <w:r w:rsidRPr="00840BC8">
        <w:rPr>
          <w:i/>
          <w:color w:val="333333"/>
          <w:lang w:val="en-US"/>
        </w:rPr>
        <w:t>mijloace</w:t>
      </w:r>
      <w:proofErr w:type="spellEnd"/>
      <w:r w:rsidRPr="00840BC8">
        <w:rPr>
          <w:i/>
          <w:color w:val="333333"/>
          <w:lang w:val="en-US"/>
        </w:rPr>
        <w:t xml:space="preserve"> </w:t>
      </w:r>
      <w:proofErr w:type="spellStart"/>
      <w:r w:rsidRPr="00840BC8">
        <w:rPr>
          <w:i/>
          <w:color w:val="333333"/>
          <w:lang w:val="en-US"/>
        </w:rPr>
        <w:t>ajutătoare</w:t>
      </w:r>
      <w:proofErr w:type="spellEnd"/>
      <w:r w:rsidRPr="00840BC8">
        <w:rPr>
          <w:i/>
          <w:color w:val="333333"/>
          <w:lang w:val="en-US"/>
        </w:rPr>
        <w:t xml:space="preserve"> </w:t>
      </w:r>
      <w:proofErr w:type="spellStart"/>
      <w:r w:rsidRPr="00840BC8">
        <w:rPr>
          <w:i/>
          <w:color w:val="333333"/>
          <w:lang w:val="en-US"/>
        </w:rPr>
        <w:t>tehnice</w:t>
      </w:r>
      <w:proofErr w:type="spellEnd"/>
      <w:r w:rsidRPr="00840BC8">
        <w:rPr>
          <w:i/>
          <w:color w:val="333333"/>
          <w:lang w:val="en-US"/>
        </w:rPr>
        <w:t xml:space="preserve"> (</w:t>
      </w:r>
      <w:proofErr w:type="spellStart"/>
      <w:r w:rsidRPr="00840BC8">
        <w:rPr>
          <w:i/>
          <w:color w:val="333333"/>
          <w:lang w:val="en-US"/>
        </w:rPr>
        <w:t>orice</w:t>
      </w:r>
      <w:proofErr w:type="spellEnd"/>
      <w:r w:rsidRPr="00840BC8">
        <w:rPr>
          <w:i/>
          <w:color w:val="333333"/>
          <w:lang w:val="en-US"/>
        </w:rPr>
        <w:t xml:space="preserve"> </w:t>
      </w:r>
      <w:proofErr w:type="spellStart"/>
      <w:r w:rsidRPr="00840BC8">
        <w:rPr>
          <w:i/>
          <w:color w:val="333333"/>
          <w:lang w:val="en-US"/>
        </w:rPr>
        <w:t>produs</w:t>
      </w:r>
      <w:proofErr w:type="spellEnd"/>
      <w:r w:rsidRPr="00840BC8">
        <w:rPr>
          <w:i/>
          <w:color w:val="333333"/>
          <w:lang w:val="en-US"/>
        </w:rPr>
        <w:t xml:space="preserve">, instrument, </w:t>
      </w:r>
      <w:proofErr w:type="spellStart"/>
      <w:r w:rsidRPr="00840BC8">
        <w:rPr>
          <w:i/>
          <w:color w:val="333333"/>
          <w:lang w:val="en-US"/>
        </w:rPr>
        <w:t>echipament</w:t>
      </w:r>
      <w:proofErr w:type="spellEnd"/>
      <w:r w:rsidRPr="00840BC8">
        <w:rPr>
          <w:i/>
          <w:color w:val="333333"/>
          <w:lang w:val="en-US"/>
        </w:rPr>
        <w:t xml:space="preserve"> </w:t>
      </w:r>
      <w:proofErr w:type="spellStart"/>
      <w:r w:rsidRPr="00840BC8">
        <w:rPr>
          <w:i/>
          <w:color w:val="333333"/>
          <w:lang w:val="en-US"/>
        </w:rPr>
        <w:t>sau</w:t>
      </w:r>
      <w:proofErr w:type="spellEnd"/>
      <w:r w:rsidRPr="00840BC8">
        <w:rPr>
          <w:i/>
          <w:color w:val="333333"/>
          <w:lang w:val="en-US"/>
        </w:rPr>
        <w:t xml:space="preserve"> </w:t>
      </w:r>
      <w:proofErr w:type="spellStart"/>
      <w:r w:rsidRPr="00840BC8">
        <w:rPr>
          <w:i/>
          <w:color w:val="333333"/>
          <w:lang w:val="en-US"/>
        </w:rPr>
        <w:t>sistem</w:t>
      </w:r>
      <w:proofErr w:type="spellEnd"/>
      <w:r w:rsidRPr="00840BC8">
        <w:rPr>
          <w:i/>
          <w:color w:val="333333"/>
          <w:lang w:val="en-US"/>
        </w:rPr>
        <w:t xml:space="preserve"> </w:t>
      </w:r>
      <w:proofErr w:type="spellStart"/>
      <w:r w:rsidRPr="00840BC8">
        <w:rPr>
          <w:i/>
          <w:color w:val="333333"/>
          <w:lang w:val="en-US"/>
        </w:rPr>
        <w:t>tehnic</w:t>
      </w:r>
      <w:proofErr w:type="spellEnd"/>
      <w:r w:rsidRPr="00840BC8">
        <w:rPr>
          <w:i/>
          <w:color w:val="333333"/>
          <w:lang w:val="en-US"/>
        </w:rPr>
        <w:t xml:space="preserve"> </w:t>
      </w:r>
      <w:proofErr w:type="spellStart"/>
      <w:r w:rsidRPr="00840BC8">
        <w:rPr>
          <w:i/>
          <w:color w:val="333333"/>
          <w:lang w:val="en-US"/>
        </w:rPr>
        <w:t>utilizat</w:t>
      </w:r>
      <w:proofErr w:type="spellEnd"/>
      <w:r w:rsidRPr="00840BC8">
        <w:rPr>
          <w:i/>
          <w:color w:val="333333"/>
          <w:lang w:val="en-US"/>
        </w:rPr>
        <w:t xml:space="preserve"> de </w:t>
      </w:r>
      <w:proofErr w:type="spellStart"/>
      <w:r w:rsidRPr="00840BC8">
        <w:rPr>
          <w:i/>
          <w:color w:val="333333"/>
          <w:lang w:val="en-US"/>
        </w:rPr>
        <w:t>către</w:t>
      </w:r>
      <w:proofErr w:type="spellEnd"/>
      <w:r w:rsidRPr="00840BC8">
        <w:rPr>
          <w:i/>
          <w:color w:val="333333"/>
          <w:lang w:val="en-US"/>
        </w:rPr>
        <w:t xml:space="preserve"> o </w:t>
      </w:r>
      <w:proofErr w:type="spellStart"/>
      <w:r w:rsidRPr="00840BC8">
        <w:rPr>
          <w:i/>
          <w:color w:val="333333"/>
          <w:lang w:val="en-US"/>
        </w:rPr>
        <w:t>persoană</w:t>
      </w:r>
      <w:proofErr w:type="spellEnd"/>
      <w:r w:rsidRPr="00840BC8">
        <w:rPr>
          <w:i/>
          <w:color w:val="333333"/>
          <w:lang w:val="en-US"/>
        </w:rPr>
        <w:t xml:space="preserve"> cu </w:t>
      </w:r>
      <w:proofErr w:type="spellStart"/>
      <w:r w:rsidRPr="00840BC8">
        <w:rPr>
          <w:i/>
          <w:color w:val="333333"/>
          <w:lang w:val="en-US"/>
        </w:rPr>
        <w:t>dizabilităţi</w:t>
      </w:r>
      <w:proofErr w:type="spellEnd"/>
      <w:r w:rsidRPr="00840BC8">
        <w:rPr>
          <w:i/>
          <w:color w:val="333333"/>
          <w:lang w:val="en-US"/>
        </w:rPr>
        <w:t xml:space="preserve">, de </w:t>
      </w:r>
      <w:proofErr w:type="spellStart"/>
      <w:r w:rsidRPr="00840BC8">
        <w:rPr>
          <w:i/>
          <w:color w:val="333333"/>
          <w:lang w:val="en-US"/>
        </w:rPr>
        <w:t>uz</w:t>
      </w:r>
      <w:proofErr w:type="spellEnd"/>
      <w:r w:rsidRPr="00840BC8">
        <w:rPr>
          <w:i/>
          <w:color w:val="333333"/>
          <w:lang w:val="en-US"/>
        </w:rPr>
        <w:t xml:space="preserve"> special </w:t>
      </w:r>
      <w:proofErr w:type="spellStart"/>
      <w:r w:rsidRPr="00840BC8">
        <w:rPr>
          <w:i/>
          <w:color w:val="333333"/>
          <w:lang w:val="en-US"/>
        </w:rPr>
        <w:t>sau</w:t>
      </w:r>
      <w:proofErr w:type="spellEnd"/>
      <w:r w:rsidRPr="00840BC8">
        <w:rPr>
          <w:i/>
          <w:color w:val="333333"/>
          <w:lang w:val="en-US"/>
        </w:rPr>
        <w:t xml:space="preserve"> general, care </w:t>
      </w:r>
      <w:proofErr w:type="spellStart"/>
      <w:r w:rsidRPr="00840BC8">
        <w:rPr>
          <w:i/>
          <w:color w:val="333333"/>
          <w:lang w:val="en-US"/>
        </w:rPr>
        <w:t>previne</w:t>
      </w:r>
      <w:proofErr w:type="spellEnd"/>
      <w:r w:rsidRPr="00840BC8">
        <w:rPr>
          <w:i/>
          <w:color w:val="333333"/>
          <w:lang w:val="en-US"/>
        </w:rPr>
        <w:t xml:space="preserve">, </w:t>
      </w:r>
      <w:proofErr w:type="spellStart"/>
      <w:r w:rsidRPr="00840BC8">
        <w:rPr>
          <w:i/>
          <w:color w:val="333333"/>
          <w:lang w:val="en-US"/>
        </w:rPr>
        <w:t>compensează</w:t>
      </w:r>
      <w:proofErr w:type="spellEnd"/>
      <w:r w:rsidRPr="00840BC8">
        <w:rPr>
          <w:i/>
          <w:color w:val="333333"/>
          <w:lang w:val="en-US"/>
        </w:rPr>
        <w:t xml:space="preserve">, </w:t>
      </w:r>
      <w:proofErr w:type="spellStart"/>
      <w:r w:rsidRPr="00840BC8">
        <w:rPr>
          <w:i/>
          <w:color w:val="333333"/>
          <w:lang w:val="en-US"/>
        </w:rPr>
        <w:t>monitorizează</w:t>
      </w:r>
      <w:proofErr w:type="spellEnd"/>
      <w:r w:rsidRPr="00840BC8">
        <w:rPr>
          <w:i/>
          <w:color w:val="333333"/>
          <w:lang w:val="en-US"/>
        </w:rPr>
        <w:t xml:space="preserve">, </w:t>
      </w:r>
      <w:proofErr w:type="spellStart"/>
      <w:r w:rsidRPr="00840BC8">
        <w:rPr>
          <w:i/>
          <w:color w:val="333333"/>
          <w:lang w:val="en-US"/>
        </w:rPr>
        <w:t>diminuează</w:t>
      </w:r>
      <w:proofErr w:type="spellEnd"/>
      <w:r w:rsidRPr="00840BC8">
        <w:rPr>
          <w:i/>
          <w:color w:val="333333"/>
          <w:lang w:val="en-US"/>
        </w:rPr>
        <w:t xml:space="preserve"> </w:t>
      </w:r>
      <w:proofErr w:type="spellStart"/>
      <w:r w:rsidRPr="00840BC8">
        <w:rPr>
          <w:i/>
          <w:color w:val="333333"/>
          <w:lang w:val="en-US"/>
        </w:rPr>
        <w:t>sau</w:t>
      </w:r>
      <w:proofErr w:type="spellEnd"/>
      <w:r w:rsidRPr="00840BC8">
        <w:rPr>
          <w:i/>
          <w:color w:val="333333"/>
          <w:lang w:val="en-US"/>
        </w:rPr>
        <w:t xml:space="preserve"> </w:t>
      </w:r>
      <w:proofErr w:type="spellStart"/>
      <w:r w:rsidRPr="00840BC8">
        <w:rPr>
          <w:i/>
          <w:color w:val="333333"/>
          <w:lang w:val="en-US"/>
        </w:rPr>
        <w:t>neutralizează</w:t>
      </w:r>
      <w:proofErr w:type="spellEnd"/>
      <w:r w:rsidRPr="00840BC8">
        <w:rPr>
          <w:i/>
          <w:color w:val="333333"/>
          <w:lang w:val="en-US"/>
        </w:rPr>
        <w:t xml:space="preserve"> </w:t>
      </w:r>
      <w:proofErr w:type="spellStart"/>
      <w:r w:rsidRPr="00840BC8">
        <w:rPr>
          <w:i/>
          <w:color w:val="333333"/>
          <w:lang w:val="en-US"/>
        </w:rPr>
        <w:t>deficienţa</w:t>
      </w:r>
      <w:proofErr w:type="spellEnd"/>
      <w:r w:rsidRPr="00840BC8">
        <w:rPr>
          <w:i/>
          <w:color w:val="333333"/>
          <w:lang w:val="en-US"/>
        </w:rPr>
        <w:t xml:space="preserve"> </w:t>
      </w:r>
      <w:proofErr w:type="spellStart"/>
      <w:r w:rsidRPr="00840BC8">
        <w:rPr>
          <w:i/>
          <w:color w:val="333333"/>
          <w:lang w:val="en-US"/>
        </w:rPr>
        <w:t>persoanelor</w:t>
      </w:r>
      <w:proofErr w:type="spellEnd"/>
      <w:r w:rsidRPr="00840BC8">
        <w:rPr>
          <w:i/>
          <w:color w:val="333333"/>
          <w:lang w:val="en-US"/>
        </w:rPr>
        <w:t xml:space="preserve"> cu </w:t>
      </w:r>
      <w:proofErr w:type="spellStart"/>
      <w:r w:rsidRPr="00840BC8">
        <w:rPr>
          <w:i/>
          <w:color w:val="333333"/>
          <w:lang w:val="en-US"/>
        </w:rPr>
        <w:t>dizabilităţi</w:t>
      </w:r>
      <w:proofErr w:type="spellEnd"/>
      <w:r w:rsidRPr="00840BC8">
        <w:rPr>
          <w:i/>
          <w:color w:val="333333"/>
          <w:lang w:val="en-US"/>
        </w:rPr>
        <w:t>).</w:t>
      </w:r>
      <w:r w:rsidRPr="006C5455">
        <w:rPr>
          <w:color w:val="333333"/>
          <w:lang w:val="en-US"/>
        </w:rPr>
        <w:t xml:space="preserve"> </w:t>
      </w:r>
      <w:proofErr w:type="spellStart"/>
      <w:r w:rsidRPr="006C5455">
        <w:rPr>
          <w:color w:val="333333"/>
          <w:lang w:val="en-US"/>
        </w:rPr>
        <w:t>Acest</w:t>
      </w:r>
      <w:proofErr w:type="spellEnd"/>
      <w:r w:rsidRPr="006C5455">
        <w:rPr>
          <w:color w:val="333333"/>
          <w:lang w:val="en-US"/>
        </w:rPr>
        <w:t xml:space="preserve"> </w:t>
      </w:r>
      <w:proofErr w:type="spellStart"/>
      <w:r w:rsidRPr="006C5455">
        <w:rPr>
          <w:color w:val="333333"/>
          <w:lang w:val="en-US"/>
        </w:rPr>
        <w:t>drept</w:t>
      </w:r>
      <w:proofErr w:type="spellEnd"/>
      <w:r w:rsidRPr="006C5455">
        <w:rPr>
          <w:color w:val="333333"/>
          <w:lang w:val="en-US"/>
        </w:rPr>
        <w:t xml:space="preserve"> se </w:t>
      </w:r>
      <w:proofErr w:type="spellStart"/>
      <w:r w:rsidRPr="006C5455">
        <w:rPr>
          <w:color w:val="333333"/>
          <w:lang w:val="en-US"/>
        </w:rPr>
        <w:t>referă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la </w:t>
      </w:r>
      <w:proofErr w:type="spellStart"/>
      <w:r w:rsidRPr="006C5455">
        <w:rPr>
          <w:color w:val="333333"/>
          <w:lang w:val="en-US"/>
        </w:rPr>
        <w:t>acoperirea</w:t>
      </w:r>
      <w:proofErr w:type="spellEnd"/>
      <w:r w:rsidRPr="006C5455">
        <w:rPr>
          <w:color w:val="333333"/>
          <w:lang w:val="en-US"/>
        </w:rPr>
        <w:t xml:space="preserve"> </w:t>
      </w:r>
      <w:proofErr w:type="spellStart"/>
      <w:r w:rsidRPr="006C5455">
        <w:rPr>
          <w:color w:val="333333"/>
          <w:lang w:val="en-US"/>
        </w:rPr>
        <w:t>cheltuielilor</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repararea</w:t>
      </w:r>
      <w:proofErr w:type="spellEnd"/>
      <w:r w:rsidRPr="006C5455">
        <w:rPr>
          <w:color w:val="333333"/>
          <w:lang w:val="en-US"/>
        </w:rPr>
        <w:t xml:space="preserve"> lor.</w:t>
      </w:r>
    </w:p>
    <w:p w14:paraId="6F68571B"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i/>
          <w:color w:val="333333"/>
          <w:lang w:val="en-US"/>
        </w:rPr>
        <w:t>Recuperarea</w:t>
      </w:r>
      <w:proofErr w:type="spellEnd"/>
      <w:r w:rsidRPr="006C5455">
        <w:rPr>
          <w:i/>
          <w:color w:val="333333"/>
          <w:lang w:val="en-US"/>
        </w:rPr>
        <w:t xml:space="preserve"> </w:t>
      </w:r>
      <w:proofErr w:type="spellStart"/>
      <w:r w:rsidRPr="006C5455">
        <w:rPr>
          <w:i/>
          <w:color w:val="333333"/>
          <w:lang w:val="en-US"/>
        </w:rPr>
        <w:t>capacităţii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a </w:t>
      </w:r>
      <w:proofErr w:type="spellStart"/>
      <w:r w:rsidRPr="006C5455">
        <w:rPr>
          <w:color w:val="333333"/>
          <w:lang w:val="en-US"/>
        </w:rPr>
        <w:t>asiguraţilor</w:t>
      </w:r>
      <w:proofErr w:type="spellEnd"/>
      <w:r w:rsidRPr="006C5455">
        <w:rPr>
          <w:color w:val="333333"/>
          <w:lang w:val="en-US"/>
        </w:rPr>
        <w:t xml:space="preserve"> se </w:t>
      </w:r>
      <w:proofErr w:type="spellStart"/>
      <w:r w:rsidRPr="006C5455">
        <w:rPr>
          <w:color w:val="333333"/>
          <w:lang w:val="en-US"/>
        </w:rPr>
        <w:t>efectuează</w:t>
      </w:r>
      <w:proofErr w:type="spellEnd"/>
      <w:r w:rsidRPr="006C5455">
        <w:rPr>
          <w:color w:val="333333"/>
          <w:lang w:val="en-US"/>
        </w:rPr>
        <w:t xml:space="preserve"> </w:t>
      </w:r>
      <w:proofErr w:type="spellStart"/>
      <w:r w:rsidRPr="006C5455">
        <w:rPr>
          <w:color w:val="333333"/>
          <w:lang w:val="en-US"/>
        </w:rPr>
        <w:t>după</w:t>
      </w:r>
      <w:proofErr w:type="spellEnd"/>
      <w:r w:rsidRPr="006C5455">
        <w:rPr>
          <w:color w:val="333333"/>
          <w:lang w:val="en-US"/>
        </w:rPr>
        <w:t xml:space="preserve"> </w:t>
      </w:r>
      <w:proofErr w:type="spellStart"/>
      <w:r w:rsidRPr="006C5455">
        <w:rPr>
          <w:color w:val="333333"/>
          <w:lang w:val="en-US"/>
        </w:rPr>
        <w:t>programe</w:t>
      </w:r>
      <w:proofErr w:type="spellEnd"/>
      <w:r w:rsidRPr="006C5455">
        <w:rPr>
          <w:color w:val="333333"/>
          <w:lang w:val="en-US"/>
        </w:rPr>
        <w:t xml:space="preserve"> </w:t>
      </w:r>
      <w:proofErr w:type="spellStart"/>
      <w:r w:rsidRPr="006C5455">
        <w:rPr>
          <w:color w:val="333333"/>
          <w:lang w:val="en-US"/>
        </w:rPr>
        <w:t>individuale</w:t>
      </w:r>
      <w:proofErr w:type="spellEnd"/>
      <w:r w:rsidRPr="006C5455">
        <w:rPr>
          <w:color w:val="333333"/>
          <w:lang w:val="en-US"/>
        </w:rPr>
        <w:t xml:space="preserve"> de </w:t>
      </w:r>
      <w:proofErr w:type="spellStart"/>
      <w:r w:rsidRPr="006C5455">
        <w:rPr>
          <w:color w:val="333333"/>
          <w:lang w:val="en-US"/>
        </w:rPr>
        <w:t>recuperare</w:t>
      </w:r>
      <w:proofErr w:type="spellEnd"/>
      <w:r w:rsidRPr="006C5455">
        <w:rPr>
          <w:color w:val="333333"/>
          <w:lang w:val="en-US"/>
        </w:rPr>
        <w:t xml:space="preserve">. </w:t>
      </w:r>
      <w:proofErr w:type="spellStart"/>
      <w:r w:rsidRPr="006C5455">
        <w:rPr>
          <w:color w:val="333333"/>
          <w:lang w:val="en-US"/>
        </w:rPr>
        <w:t>Programele</w:t>
      </w:r>
      <w:proofErr w:type="spellEnd"/>
      <w:r w:rsidRPr="006C5455">
        <w:rPr>
          <w:color w:val="333333"/>
          <w:lang w:val="en-US"/>
        </w:rPr>
        <w:t xml:space="preserve"> </w:t>
      </w:r>
      <w:proofErr w:type="spellStart"/>
      <w:r w:rsidRPr="006C5455">
        <w:rPr>
          <w:color w:val="333333"/>
          <w:lang w:val="en-US"/>
        </w:rPr>
        <w:t>individuale</w:t>
      </w:r>
      <w:proofErr w:type="spellEnd"/>
      <w:r w:rsidRPr="006C5455">
        <w:rPr>
          <w:color w:val="333333"/>
          <w:lang w:val="en-US"/>
        </w:rPr>
        <w:t xml:space="preserve"> de </w:t>
      </w:r>
      <w:proofErr w:type="spellStart"/>
      <w:r w:rsidRPr="006C5455">
        <w:rPr>
          <w:color w:val="333333"/>
          <w:lang w:val="en-US"/>
        </w:rPr>
        <w:t>recuperare</w:t>
      </w:r>
      <w:proofErr w:type="spellEnd"/>
      <w:r w:rsidRPr="006C5455">
        <w:rPr>
          <w:color w:val="333333"/>
          <w:lang w:val="en-US"/>
        </w:rPr>
        <w:t xml:space="preserve"> se </w:t>
      </w:r>
      <w:proofErr w:type="spellStart"/>
      <w:r w:rsidRPr="006C5455">
        <w:rPr>
          <w:color w:val="333333"/>
          <w:lang w:val="en-US"/>
        </w:rPr>
        <w:t>stabilesc</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funcţie</w:t>
      </w:r>
      <w:proofErr w:type="spellEnd"/>
      <w:r w:rsidRPr="006C5455">
        <w:rPr>
          <w:color w:val="333333"/>
          <w:lang w:val="en-US"/>
        </w:rPr>
        <w:t xml:space="preserve"> de natura </w:t>
      </w:r>
      <w:proofErr w:type="spellStart"/>
      <w:r w:rsidRPr="006C5455">
        <w:rPr>
          <w:color w:val="333333"/>
          <w:lang w:val="en-US"/>
        </w:rPr>
        <w:t>leziunilor</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prognosticul</w:t>
      </w:r>
      <w:proofErr w:type="spellEnd"/>
      <w:r w:rsidRPr="006C5455">
        <w:rPr>
          <w:color w:val="333333"/>
          <w:lang w:val="en-US"/>
        </w:rPr>
        <w:t xml:space="preserve"> </w:t>
      </w:r>
      <w:proofErr w:type="spellStart"/>
      <w:r w:rsidRPr="006C5455">
        <w:rPr>
          <w:color w:val="333333"/>
          <w:lang w:val="en-US"/>
        </w:rPr>
        <w:t>bolii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baza</w:t>
      </w:r>
      <w:proofErr w:type="spellEnd"/>
      <w:r w:rsidRPr="006C5455">
        <w:rPr>
          <w:color w:val="333333"/>
          <w:lang w:val="en-US"/>
        </w:rPr>
        <w:t xml:space="preserve"> </w:t>
      </w:r>
      <w:proofErr w:type="spellStart"/>
      <w:r w:rsidRPr="006C5455">
        <w:rPr>
          <w:color w:val="333333"/>
          <w:lang w:val="en-US"/>
        </w:rPr>
        <w:t>programelor-cadru</w:t>
      </w:r>
      <w:proofErr w:type="spellEnd"/>
      <w:r w:rsidRPr="006C5455">
        <w:rPr>
          <w:color w:val="333333"/>
          <w:lang w:val="en-US"/>
        </w:rPr>
        <w:t xml:space="preserve"> de </w:t>
      </w:r>
      <w:proofErr w:type="spellStart"/>
      <w:r w:rsidRPr="006C5455">
        <w:rPr>
          <w:color w:val="333333"/>
          <w:lang w:val="en-US"/>
        </w:rPr>
        <w:t>recuperare</w:t>
      </w:r>
      <w:proofErr w:type="spellEnd"/>
      <w:r w:rsidRPr="006C5455">
        <w:rPr>
          <w:color w:val="333333"/>
          <w:lang w:val="en-US"/>
        </w:rPr>
        <w:t xml:space="preserve">, elaborate de Casa </w:t>
      </w:r>
      <w:proofErr w:type="spellStart"/>
      <w:r w:rsidRPr="006C5455">
        <w:rPr>
          <w:color w:val="333333"/>
          <w:lang w:val="en-US"/>
        </w:rPr>
        <w:t>Naţională</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aprobate</w:t>
      </w:r>
      <w:proofErr w:type="spellEnd"/>
      <w:r w:rsidRPr="006C5455">
        <w:rPr>
          <w:color w:val="333333"/>
          <w:lang w:val="en-US"/>
        </w:rPr>
        <w:t xml:space="preserve"> de </w:t>
      </w:r>
      <w:proofErr w:type="spellStart"/>
      <w:r w:rsidRPr="006C5455">
        <w:rPr>
          <w:color w:val="333333"/>
          <w:lang w:val="en-US"/>
        </w:rPr>
        <w:t>Guvern</w:t>
      </w:r>
      <w:proofErr w:type="spellEnd"/>
      <w:r w:rsidRPr="006C5455">
        <w:rPr>
          <w:color w:val="333333"/>
          <w:lang w:val="en-US"/>
        </w:rPr>
        <w:t>.</w:t>
      </w:r>
    </w:p>
    <w:p w14:paraId="10E292A2"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Programele</w:t>
      </w:r>
      <w:proofErr w:type="spellEnd"/>
      <w:r w:rsidRPr="006C5455">
        <w:rPr>
          <w:color w:val="333333"/>
          <w:lang w:val="en-US"/>
        </w:rPr>
        <w:t xml:space="preserve"> </w:t>
      </w:r>
      <w:proofErr w:type="spellStart"/>
      <w:r w:rsidRPr="006C5455">
        <w:rPr>
          <w:color w:val="333333"/>
          <w:lang w:val="en-US"/>
        </w:rPr>
        <w:t>individuale</w:t>
      </w:r>
      <w:proofErr w:type="spellEnd"/>
      <w:r w:rsidRPr="006C5455">
        <w:rPr>
          <w:color w:val="333333"/>
          <w:lang w:val="en-US"/>
        </w:rPr>
        <w:t xml:space="preserve"> de </w:t>
      </w:r>
      <w:proofErr w:type="spellStart"/>
      <w:r w:rsidRPr="006C5455">
        <w:rPr>
          <w:color w:val="333333"/>
          <w:lang w:val="en-US"/>
        </w:rPr>
        <w:t>recuperare</w:t>
      </w:r>
      <w:proofErr w:type="spellEnd"/>
      <w:r w:rsidRPr="006C5455">
        <w:rPr>
          <w:color w:val="333333"/>
          <w:lang w:val="en-US"/>
        </w:rPr>
        <w:t xml:space="preserve"> se </w:t>
      </w:r>
      <w:proofErr w:type="spellStart"/>
      <w:r w:rsidRPr="006C5455">
        <w:rPr>
          <w:color w:val="333333"/>
          <w:lang w:val="en-US"/>
        </w:rPr>
        <w:t>stabilesc</w:t>
      </w:r>
      <w:proofErr w:type="spellEnd"/>
      <w:r w:rsidRPr="006C5455">
        <w:rPr>
          <w:color w:val="333333"/>
          <w:lang w:val="en-US"/>
        </w:rPr>
        <w:t xml:space="preserve"> de </w:t>
      </w:r>
      <w:proofErr w:type="spellStart"/>
      <w:r w:rsidRPr="006C5455">
        <w:rPr>
          <w:color w:val="333333"/>
          <w:lang w:val="en-US"/>
        </w:rPr>
        <w:t>către</w:t>
      </w:r>
      <w:proofErr w:type="spellEnd"/>
      <w:r w:rsidRPr="006C5455">
        <w:rPr>
          <w:color w:val="333333"/>
          <w:lang w:val="en-US"/>
        </w:rPr>
        <w:t xml:space="preserve"> </w:t>
      </w:r>
      <w:proofErr w:type="spellStart"/>
      <w:r w:rsidRPr="006C5455">
        <w:rPr>
          <w:color w:val="333333"/>
          <w:lang w:val="en-US"/>
        </w:rPr>
        <w:t>medicul</w:t>
      </w:r>
      <w:proofErr w:type="spellEnd"/>
      <w:r w:rsidRPr="006C5455">
        <w:rPr>
          <w:color w:val="333333"/>
          <w:lang w:val="en-US"/>
        </w:rPr>
        <w:t xml:space="preserve"> expert al </w:t>
      </w:r>
      <w:proofErr w:type="spellStart"/>
      <w:r w:rsidRPr="006C5455">
        <w:rPr>
          <w:color w:val="333333"/>
          <w:lang w:val="en-US"/>
        </w:rPr>
        <w:t>asigurătorului</w:t>
      </w:r>
      <w:proofErr w:type="spellEnd"/>
      <w:r w:rsidRPr="006C5455">
        <w:rPr>
          <w:color w:val="333333"/>
          <w:lang w:val="en-US"/>
        </w:rPr>
        <w:t xml:space="preserve"> de </w:t>
      </w:r>
      <w:proofErr w:type="spellStart"/>
      <w:r w:rsidRPr="006C5455">
        <w:rPr>
          <w:color w:val="333333"/>
          <w:lang w:val="en-US"/>
        </w:rPr>
        <w:t>comun</w:t>
      </w:r>
      <w:proofErr w:type="spellEnd"/>
      <w:r w:rsidRPr="006C5455">
        <w:rPr>
          <w:color w:val="333333"/>
          <w:lang w:val="en-US"/>
        </w:rPr>
        <w:t xml:space="preserve"> </w:t>
      </w:r>
      <w:proofErr w:type="spellStart"/>
      <w:r w:rsidRPr="006C5455">
        <w:rPr>
          <w:color w:val="333333"/>
          <w:lang w:val="en-US"/>
        </w:rPr>
        <w:t>acord</w:t>
      </w:r>
      <w:proofErr w:type="spellEnd"/>
      <w:r w:rsidRPr="006C5455">
        <w:rPr>
          <w:color w:val="333333"/>
          <w:lang w:val="en-US"/>
        </w:rPr>
        <w:t xml:space="preserve"> cu </w:t>
      </w:r>
      <w:proofErr w:type="spellStart"/>
      <w:r w:rsidRPr="006C5455">
        <w:rPr>
          <w:color w:val="333333"/>
          <w:lang w:val="en-US"/>
        </w:rPr>
        <w:t>asiguratul</w:t>
      </w:r>
      <w:proofErr w:type="spellEnd"/>
      <w:r w:rsidRPr="006C5455">
        <w:rPr>
          <w:color w:val="333333"/>
          <w:lang w:val="en-US"/>
        </w:rPr>
        <w:t>.</w:t>
      </w:r>
      <w:r w:rsidR="00840BC8">
        <w:rPr>
          <w:color w:val="333333"/>
          <w:lang w:val="en-US"/>
        </w:rPr>
        <w:t xml:space="preserve"> </w:t>
      </w:r>
      <w:proofErr w:type="spellStart"/>
      <w:r w:rsidRPr="006C5455">
        <w:rPr>
          <w:color w:val="333333"/>
          <w:lang w:val="en-US"/>
        </w:rPr>
        <w:t>Tratamentul</w:t>
      </w:r>
      <w:proofErr w:type="spellEnd"/>
      <w:r w:rsidRPr="006C5455">
        <w:rPr>
          <w:color w:val="333333"/>
          <w:lang w:val="en-US"/>
        </w:rPr>
        <w:t xml:space="preserve"> medical,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conformitate</w:t>
      </w:r>
      <w:proofErr w:type="spellEnd"/>
      <w:r w:rsidRPr="006C5455">
        <w:rPr>
          <w:color w:val="333333"/>
          <w:lang w:val="en-US"/>
        </w:rPr>
        <w:t xml:space="preserve"> cu </w:t>
      </w:r>
      <w:proofErr w:type="spellStart"/>
      <w:r w:rsidRPr="006C5455">
        <w:rPr>
          <w:color w:val="333333"/>
          <w:lang w:val="en-US"/>
        </w:rPr>
        <w:t>programul</w:t>
      </w:r>
      <w:proofErr w:type="spellEnd"/>
      <w:r w:rsidRPr="006C5455">
        <w:rPr>
          <w:color w:val="333333"/>
          <w:lang w:val="en-US"/>
        </w:rPr>
        <w:t xml:space="preserve"> individual de </w:t>
      </w:r>
      <w:proofErr w:type="spellStart"/>
      <w:r w:rsidRPr="006C5455">
        <w:rPr>
          <w:color w:val="333333"/>
          <w:lang w:val="en-US"/>
        </w:rPr>
        <w:t>recuperare</w:t>
      </w:r>
      <w:proofErr w:type="spellEnd"/>
      <w:r w:rsidRPr="006C5455">
        <w:rPr>
          <w:color w:val="333333"/>
          <w:lang w:val="en-US"/>
        </w:rPr>
        <w:t xml:space="preserve">, precum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cazarea</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masa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unităţile</w:t>
      </w:r>
      <w:proofErr w:type="spellEnd"/>
      <w:r w:rsidRPr="006C5455">
        <w:rPr>
          <w:color w:val="333333"/>
          <w:lang w:val="en-US"/>
        </w:rPr>
        <w:t xml:space="preserve"> </w:t>
      </w:r>
      <w:proofErr w:type="spellStart"/>
      <w:r w:rsidRPr="006C5455">
        <w:rPr>
          <w:color w:val="333333"/>
          <w:lang w:val="en-US"/>
        </w:rPr>
        <w:t>medicale</w:t>
      </w:r>
      <w:proofErr w:type="spellEnd"/>
      <w:r w:rsidRPr="006C5455">
        <w:rPr>
          <w:color w:val="333333"/>
          <w:lang w:val="en-US"/>
        </w:rPr>
        <w:t xml:space="preserve"> se </w:t>
      </w:r>
      <w:proofErr w:type="spellStart"/>
      <w:r w:rsidRPr="006C5455">
        <w:rPr>
          <w:color w:val="333333"/>
          <w:lang w:val="en-US"/>
        </w:rPr>
        <w:t>suportă</w:t>
      </w:r>
      <w:proofErr w:type="spellEnd"/>
      <w:r w:rsidRPr="006C5455">
        <w:rPr>
          <w:color w:val="333333"/>
          <w:lang w:val="en-US"/>
        </w:rPr>
        <w:t xml:space="preserve"> de </w:t>
      </w:r>
      <w:proofErr w:type="spellStart"/>
      <w:r w:rsidRPr="006C5455">
        <w:rPr>
          <w:color w:val="333333"/>
          <w:lang w:val="en-US"/>
        </w:rPr>
        <w:t>către</w:t>
      </w:r>
      <w:proofErr w:type="spellEnd"/>
      <w:r w:rsidRPr="006C5455">
        <w:rPr>
          <w:color w:val="333333"/>
          <w:lang w:val="en-US"/>
        </w:rPr>
        <w:t xml:space="preserve"> </w:t>
      </w:r>
      <w:proofErr w:type="spellStart"/>
      <w:r w:rsidRPr="006C5455">
        <w:rPr>
          <w:color w:val="333333"/>
          <w:lang w:val="en-US"/>
        </w:rPr>
        <w:t>asigurător</w:t>
      </w:r>
      <w:proofErr w:type="spellEnd"/>
      <w:r w:rsidRPr="006C5455">
        <w:rPr>
          <w:color w:val="333333"/>
          <w:lang w:val="en-US"/>
        </w:rPr>
        <w:t>.</w:t>
      </w:r>
      <w:r w:rsidR="00840BC8">
        <w:rPr>
          <w:color w:val="333333"/>
          <w:lang w:val="en-US"/>
        </w:rPr>
        <w:t xml:space="preserve"> </w:t>
      </w:r>
      <w:proofErr w:type="spellStart"/>
      <w:r w:rsidRPr="006C5455">
        <w:rPr>
          <w:color w:val="333333"/>
          <w:lang w:val="en-US"/>
        </w:rPr>
        <w:t>Asigurătorul</w:t>
      </w:r>
      <w:proofErr w:type="spellEnd"/>
      <w:r w:rsidRPr="006C5455">
        <w:rPr>
          <w:color w:val="333333"/>
          <w:lang w:val="en-US"/>
        </w:rPr>
        <w:t xml:space="preserve"> are, de </w:t>
      </w:r>
      <w:proofErr w:type="spellStart"/>
      <w:r w:rsidRPr="006C5455">
        <w:rPr>
          <w:color w:val="333333"/>
          <w:lang w:val="en-US"/>
        </w:rPr>
        <w:t>asemenea</w:t>
      </w:r>
      <w:proofErr w:type="spellEnd"/>
      <w:r w:rsidRPr="006C5455">
        <w:rPr>
          <w:color w:val="333333"/>
          <w:lang w:val="en-US"/>
        </w:rPr>
        <w:t xml:space="preserve">, </w:t>
      </w:r>
      <w:proofErr w:type="spellStart"/>
      <w:r w:rsidRPr="006C5455">
        <w:rPr>
          <w:color w:val="333333"/>
          <w:lang w:val="en-US"/>
        </w:rPr>
        <w:t>obligaţia</w:t>
      </w:r>
      <w:proofErr w:type="spellEnd"/>
      <w:r w:rsidRPr="006C5455">
        <w:rPr>
          <w:color w:val="333333"/>
          <w:lang w:val="en-US"/>
        </w:rPr>
        <w:t xml:space="preserve"> </w:t>
      </w:r>
      <w:proofErr w:type="spellStart"/>
      <w:r w:rsidRPr="006C5455">
        <w:rPr>
          <w:color w:val="333333"/>
          <w:lang w:val="en-US"/>
        </w:rPr>
        <w:t>să</w:t>
      </w:r>
      <w:proofErr w:type="spellEnd"/>
      <w:r w:rsidRPr="006C5455">
        <w:rPr>
          <w:color w:val="333333"/>
          <w:lang w:val="en-US"/>
        </w:rPr>
        <w:t xml:space="preserve"> </w:t>
      </w:r>
      <w:proofErr w:type="spellStart"/>
      <w:r w:rsidRPr="006C5455">
        <w:rPr>
          <w:color w:val="333333"/>
          <w:lang w:val="en-US"/>
        </w:rPr>
        <w:t>achite</w:t>
      </w:r>
      <w:proofErr w:type="spellEnd"/>
      <w:r w:rsidRPr="006C5455">
        <w:rPr>
          <w:color w:val="333333"/>
          <w:lang w:val="en-US"/>
        </w:rPr>
        <w:t xml:space="preserve"> </w:t>
      </w:r>
      <w:proofErr w:type="spellStart"/>
      <w:r w:rsidRPr="006C5455">
        <w:rPr>
          <w:color w:val="333333"/>
          <w:lang w:val="en-US"/>
        </w:rPr>
        <w:t>prestaţiile</w:t>
      </w:r>
      <w:proofErr w:type="spellEnd"/>
      <w:r w:rsidRPr="006C5455">
        <w:rPr>
          <w:color w:val="333333"/>
          <w:lang w:val="en-US"/>
        </w:rPr>
        <w:t xml:space="preserve"> </w:t>
      </w:r>
      <w:proofErr w:type="spellStart"/>
      <w:r w:rsidRPr="006C5455">
        <w:rPr>
          <w:color w:val="333333"/>
          <w:lang w:val="en-US"/>
        </w:rPr>
        <w:t>acordate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prevenirea</w:t>
      </w:r>
      <w:proofErr w:type="spellEnd"/>
      <w:r w:rsidRPr="006C5455">
        <w:rPr>
          <w:color w:val="333333"/>
          <w:lang w:val="en-US"/>
        </w:rPr>
        <w:t xml:space="preserve"> </w:t>
      </w:r>
      <w:proofErr w:type="spellStart"/>
      <w:r w:rsidRPr="006C5455">
        <w:rPr>
          <w:color w:val="333333"/>
          <w:lang w:val="en-US"/>
        </w:rPr>
        <w:t>diminuării</w:t>
      </w:r>
      <w:proofErr w:type="spellEnd"/>
      <w:r w:rsidRPr="006C5455">
        <w:rPr>
          <w:color w:val="333333"/>
          <w:lang w:val="en-US"/>
        </w:rPr>
        <w:t xml:space="preserve"> </w:t>
      </w:r>
      <w:proofErr w:type="spellStart"/>
      <w:r w:rsidRPr="006C5455">
        <w:rPr>
          <w:color w:val="333333"/>
          <w:lang w:val="en-US"/>
        </w:rPr>
        <w:t>ori</w:t>
      </w:r>
      <w:proofErr w:type="spellEnd"/>
      <w:r w:rsidRPr="006C5455">
        <w:rPr>
          <w:color w:val="333333"/>
          <w:lang w:val="en-US"/>
        </w:rPr>
        <w:t xml:space="preserve"> </w:t>
      </w:r>
      <w:proofErr w:type="spellStart"/>
      <w:r w:rsidRPr="006C5455">
        <w:rPr>
          <w:color w:val="333333"/>
          <w:lang w:val="en-US"/>
        </w:rPr>
        <w:t>pierderii</w:t>
      </w:r>
      <w:proofErr w:type="spellEnd"/>
      <w:r w:rsidRPr="006C5455">
        <w:rPr>
          <w:color w:val="333333"/>
          <w:lang w:val="en-US"/>
        </w:rPr>
        <w:t xml:space="preserve"> </w:t>
      </w:r>
      <w:proofErr w:type="spellStart"/>
      <w:r w:rsidRPr="006C5455">
        <w:rPr>
          <w:color w:val="333333"/>
          <w:lang w:val="en-US"/>
        </w:rPr>
        <w:t>capacităţii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 </w:t>
      </w:r>
      <w:proofErr w:type="spellStart"/>
      <w:r w:rsidRPr="006C5455">
        <w:rPr>
          <w:color w:val="333333"/>
          <w:lang w:val="en-US"/>
        </w:rPr>
        <w:t>necesităţii</w:t>
      </w:r>
      <w:proofErr w:type="spellEnd"/>
      <w:r w:rsidRPr="006C5455">
        <w:rPr>
          <w:color w:val="333333"/>
          <w:lang w:val="en-US"/>
        </w:rPr>
        <w:t xml:space="preserve"> de </w:t>
      </w:r>
      <w:proofErr w:type="spellStart"/>
      <w:r w:rsidRPr="006C5455">
        <w:rPr>
          <w:color w:val="333333"/>
          <w:lang w:val="en-US"/>
        </w:rPr>
        <w:t>îngrijire</w:t>
      </w:r>
      <w:proofErr w:type="spellEnd"/>
      <w:r w:rsidRPr="006C5455">
        <w:rPr>
          <w:color w:val="333333"/>
          <w:lang w:val="en-US"/>
        </w:rPr>
        <w:t xml:space="preserve"> </w:t>
      </w:r>
      <w:proofErr w:type="spellStart"/>
      <w:r w:rsidRPr="006C5455">
        <w:rPr>
          <w:color w:val="333333"/>
          <w:lang w:val="en-US"/>
        </w:rPr>
        <w:t>permanentă</w:t>
      </w:r>
      <w:proofErr w:type="spellEnd"/>
      <w:r w:rsidRPr="006C5455">
        <w:rPr>
          <w:color w:val="333333"/>
          <w:lang w:val="en-US"/>
        </w:rPr>
        <w:t>.</w:t>
      </w:r>
    </w:p>
    <w:p w14:paraId="5F201303"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Prestaţiile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reabilitarea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de </w:t>
      </w:r>
      <w:proofErr w:type="spellStart"/>
      <w:r w:rsidRPr="006C5455">
        <w:rPr>
          <w:color w:val="333333"/>
          <w:lang w:val="en-US"/>
        </w:rPr>
        <w:t>către</w:t>
      </w:r>
      <w:proofErr w:type="spellEnd"/>
      <w:r w:rsidRPr="006C5455">
        <w:rPr>
          <w:color w:val="333333"/>
          <w:lang w:val="en-US"/>
        </w:rPr>
        <w:t xml:space="preserve"> </w:t>
      </w:r>
      <w:proofErr w:type="spellStart"/>
      <w:r w:rsidRPr="006C5455">
        <w:rPr>
          <w:color w:val="333333"/>
          <w:lang w:val="en-US"/>
        </w:rPr>
        <w:t>asigurător</w:t>
      </w:r>
      <w:proofErr w:type="spellEnd"/>
      <w:r w:rsidRPr="006C5455">
        <w:rPr>
          <w:color w:val="333333"/>
          <w:lang w:val="en-US"/>
        </w:rPr>
        <w:t xml:space="preserve"> la </w:t>
      </w:r>
      <w:proofErr w:type="spellStart"/>
      <w:r w:rsidRPr="006C5455">
        <w:rPr>
          <w:color w:val="333333"/>
          <w:lang w:val="en-US"/>
        </w:rPr>
        <w:t>solicitarea</w:t>
      </w:r>
      <w:proofErr w:type="spellEnd"/>
      <w:r w:rsidRPr="006C5455">
        <w:rPr>
          <w:color w:val="333333"/>
          <w:lang w:val="en-US"/>
        </w:rPr>
        <w:t xml:space="preserve"> </w:t>
      </w:r>
      <w:proofErr w:type="spellStart"/>
      <w:r w:rsidRPr="006C5455">
        <w:rPr>
          <w:color w:val="333333"/>
          <w:lang w:val="en-US"/>
        </w:rPr>
        <w:t>asiguraţilor</w:t>
      </w:r>
      <w:proofErr w:type="spellEnd"/>
      <w:r w:rsidRPr="006C5455">
        <w:rPr>
          <w:color w:val="333333"/>
          <w:lang w:val="en-US"/>
        </w:rPr>
        <w:t xml:space="preserve"> care nu </w:t>
      </w:r>
      <w:proofErr w:type="spellStart"/>
      <w:r w:rsidRPr="006C5455">
        <w:rPr>
          <w:color w:val="333333"/>
          <w:lang w:val="en-US"/>
        </w:rPr>
        <w:t>şi</w:t>
      </w:r>
      <w:proofErr w:type="spellEnd"/>
      <w:r w:rsidRPr="006C5455">
        <w:rPr>
          <w:color w:val="333333"/>
          <w:lang w:val="en-US"/>
        </w:rPr>
        <w:t xml:space="preserve">-au </w:t>
      </w:r>
      <w:proofErr w:type="spellStart"/>
      <w:r w:rsidRPr="006C5455">
        <w:rPr>
          <w:color w:val="333333"/>
          <w:lang w:val="en-US"/>
        </w:rPr>
        <w:t>pierdut</w:t>
      </w:r>
      <w:proofErr w:type="spellEnd"/>
      <w:r w:rsidRPr="006C5455">
        <w:rPr>
          <w:color w:val="333333"/>
          <w:lang w:val="en-US"/>
        </w:rPr>
        <w:t xml:space="preserve"> </w:t>
      </w:r>
      <w:proofErr w:type="spellStart"/>
      <w:r w:rsidRPr="006C5455">
        <w:rPr>
          <w:color w:val="333333"/>
          <w:lang w:val="en-US"/>
        </w:rPr>
        <w:t>complet</w:t>
      </w:r>
      <w:proofErr w:type="spellEnd"/>
      <w:r w:rsidRPr="006C5455">
        <w:rPr>
          <w:color w:val="333333"/>
          <w:lang w:val="en-US"/>
        </w:rPr>
        <w:t xml:space="preserve"> </w:t>
      </w:r>
      <w:proofErr w:type="spellStart"/>
      <w:r w:rsidRPr="006C5455">
        <w:rPr>
          <w:color w:val="333333"/>
          <w:lang w:val="en-US"/>
        </w:rPr>
        <w:t>capacitatea</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care, ca </w:t>
      </w:r>
      <w:proofErr w:type="spellStart"/>
      <w:r w:rsidRPr="006C5455">
        <w:rPr>
          <w:color w:val="333333"/>
          <w:lang w:val="en-US"/>
        </w:rPr>
        <w:t>urmare</w:t>
      </w:r>
      <w:proofErr w:type="spellEnd"/>
      <w:r w:rsidRPr="006C5455">
        <w:rPr>
          <w:color w:val="333333"/>
          <w:lang w:val="en-US"/>
        </w:rPr>
        <w:t xml:space="preserve"> a </w:t>
      </w:r>
      <w:proofErr w:type="spellStart"/>
      <w:r w:rsidRPr="006C5455">
        <w:rPr>
          <w:color w:val="333333"/>
          <w:lang w:val="en-US"/>
        </w:rPr>
        <w:t>unui</w:t>
      </w:r>
      <w:proofErr w:type="spellEnd"/>
      <w:r w:rsidRPr="006C5455">
        <w:rPr>
          <w:color w:val="333333"/>
          <w:lang w:val="en-US"/>
        </w:rPr>
        <w:t xml:space="preserve"> accident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unei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pot </w:t>
      </w:r>
      <w:proofErr w:type="spellStart"/>
      <w:r w:rsidRPr="006C5455">
        <w:rPr>
          <w:color w:val="333333"/>
          <w:lang w:val="en-US"/>
        </w:rPr>
        <w:t>desfăşura</w:t>
      </w:r>
      <w:proofErr w:type="spellEnd"/>
      <w:r w:rsidRPr="006C5455">
        <w:rPr>
          <w:color w:val="333333"/>
          <w:lang w:val="en-US"/>
        </w:rPr>
        <w:t xml:space="preserve"> </w:t>
      </w:r>
      <w:proofErr w:type="spellStart"/>
      <w:r w:rsidRPr="006C5455">
        <w:rPr>
          <w:color w:val="333333"/>
          <w:lang w:val="en-US"/>
        </w:rPr>
        <w:t>activitatea</w:t>
      </w:r>
      <w:proofErr w:type="spellEnd"/>
      <w:r w:rsidRPr="006C5455">
        <w:rPr>
          <w:color w:val="333333"/>
          <w:lang w:val="en-US"/>
        </w:rPr>
        <w:t xml:space="preserve"> conform </w:t>
      </w:r>
      <w:proofErr w:type="spellStart"/>
      <w:r w:rsidRPr="006C5455">
        <w:rPr>
          <w:color w:val="333333"/>
          <w:lang w:val="en-US"/>
        </w:rPr>
        <w:t>calificării</w:t>
      </w:r>
      <w:proofErr w:type="spellEnd"/>
      <w:r w:rsidRPr="006C5455">
        <w:rPr>
          <w:color w:val="333333"/>
          <w:lang w:val="en-US"/>
        </w:rPr>
        <w:t xml:space="preserve">. </w:t>
      </w:r>
      <w:proofErr w:type="spellStart"/>
      <w:r w:rsidRPr="006C5455">
        <w:rPr>
          <w:color w:val="333333"/>
          <w:lang w:val="en-US"/>
        </w:rPr>
        <w:t>Asigurătorul</w:t>
      </w:r>
      <w:proofErr w:type="spellEnd"/>
      <w:r w:rsidRPr="006C5455">
        <w:rPr>
          <w:color w:val="333333"/>
          <w:lang w:val="en-US"/>
        </w:rPr>
        <w:t xml:space="preserve"> </w:t>
      </w:r>
      <w:proofErr w:type="spellStart"/>
      <w:r w:rsidRPr="006C5455">
        <w:rPr>
          <w:color w:val="333333"/>
          <w:lang w:val="en-US"/>
        </w:rPr>
        <w:t>preia</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sarcina </w:t>
      </w:r>
      <w:proofErr w:type="spellStart"/>
      <w:r w:rsidRPr="006C5455">
        <w:rPr>
          <w:color w:val="333333"/>
          <w:lang w:val="en-US"/>
        </w:rPr>
        <w:t>sa</w:t>
      </w:r>
      <w:proofErr w:type="spellEnd"/>
      <w:r w:rsidRPr="006C5455">
        <w:rPr>
          <w:color w:val="333333"/>
          <w:lang w:val="en-US"/>
        </w:rPr>
        <w:t xml:space="preserve"> </w:t>
      </w:r>
      <w:proofErr w:type="spellStart"/>
      <w:r w:rsidRPr="006C5455">
        <w:rPr>
          <w:color w:val="333333"/>
          <w:lang w:val="en-US"/>
        </w:rPr>
        <w:t>cheltuielile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reabilitarea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w:t>
      </w:r>
    </w:p>
    <w:p w14:paraId="6C8642D6"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a) </w:t>
      </w:r>
      <w:proofErr w:type="spellStart"/>
      <w:r w:rsidRPr="006C5455">
        <w:rPr>
          <w:color w:val="333333"/>
          <w:lang w:val="en-US"/>
        </w:rPr>
        <w:t>costul</w:t>
      </w:r>
      <w:proofErr w:type="spellEnd"/>
      <w:r w:rsidRPr="006C5455">
        <w:rPr>
          <w:color w:val="333333"/>
          <w:lang w:val="en-US"/>
        </w:rPr>
        <w:t xml:space="preserve"> </w:t>
      </w:r>
      <w:proofErr w:type="spellStart"/>
      <w:r w:rsidRPr="006C5455">
        <w:rPr>
          <w:color w:val="333333"/>
          <w:lang w:val="en-US"/>
        </w:rPr>
        <w:t>cursurilor</w:t>
      </w:r>
      <w:proofErr w:type="spellEnd"/>
      <w:r w:rsidRPr="006C5455">
        <w:rPr>
          <w:color w:val="333333"/>
          <w:lang w:val="en-US"/>
        </w:rPr>
        <w:t xml:space="preserve"> de </w:t>
      </w:r>
      <w:proofErr w:type="spellStart"/>
      <w:r w:rsidRPr="006C5455">
        <w:rPr>
          <w:color w:val="333333"/>
          <w:lang w:val="en-US"/>
        </w:rPr>
        <w:t>restabilire</w:t>
      </w:r>
      <w:proofErr w:type="spellEnd"/>
      <w:r w:rsidRPr="006C5455">
        <w:rPr>
          <w:color w:val="333333"/>
          <w:lang w:val="en-US"/>
        </w:rPr>
        <w:t xml:space="preserve"> a </w:t>
      </w:r>
      <w:proofErr w:type="spellStart"/>
      <w:r w:rsidRPr="006C5455">
        <w:rPr>
          <w:color w:val="333333"/>
          <w:lang w:val="en-US"/>
        </w:rPr>
        <w:t>calificării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recalificare</w:t>
      </w:r>
      <w:proofErr w:type="spellEnd"/>
      <w:r w:rsidRPr="006C5455">
        <w:rPr>
          <w:color w:val="333333"/>
          <w:lang w:val="en-US"/>
        </w:rPr>
        <w:t>;</w:t>
      </w:r>
      <w:r w:rsidR="00840BC8">
        <w:rPr>
          <w:color w:val="333333"/>
          <w:lang w:val="en-US"/>
        </w:rPr>
        <w:t xml:space="preserve"> </w:t>
      </w:r>
      <w:r w:rsidRPr="006C5455">
        <w:rPr>
          <w:color w:val="333333"/>
          <w:lang w:val="en-US"/>
        </w:rPr>
        <w:t xml:space="preserve">b) </w:t>
      </w:r>
      <w:proofErr w:type="spellStart"/>
      <w:r w:rsidRPr="006C5455">
        <w:rPr>
          <w:color w:val="333333"/>
          <w:lang w:val="en-US"/>
        </w:rPr>
        <w:t>plata</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pe </w:t>
      </w:r>
      <w:proofErr w:type="spellStart"/>
      <w:r w:rsidRPr="006C5455">
        <w:rPr>
          <w:color w:val="333333"/>
          <w:lang w:val="en-US"/>
        </w:rPr>
        <w:t>durata</w:t>
      </w:r>
      <w:proofErr w:type="spellEnd"/>
      <w:r w:rsidRPr="006C5455">
        <w:rPr>
          <w:color w:val="333333"/>
          <w:lang w:val="en-US"/>
        </w:rPr>
        <w:t xml:space="preserve"> </w:t>
      </w:r>
      <w:proofErr w:type="spellStart"/>
      <w:r w:rsidRPr="006C5455">
        <w:rPr>
          <w:color w:val="333333"/>
          <w:lang w:val="en-US"/>
        </w:rPr>
        <w:t>cursurilor</w:t>
      </w:r>
      <w:proofErr w:type="spellEnd"/>
      <w:r w:rsidRPr="006C5455">
        <w:rPr>
          <w:color w:val="333333"/>
          <w:lang w:val="en-US"/>
        </w:rPr>
        <w:t xml:space="preserve"> de </w:t>
      </w:r>
      <w:proofErr w:type="spellStart"/>
      <w:r w:rsidRPr="006C5455">
        <w:rPr>
          <w:color w:val="333333"/>
          <w:lang w:val="en-US"/>
        </w:rPr>
        <w:t>restabilire</w:t>
      </w:r>
      <w:proofErr w:type="spellEnd"/>
      <w:r w:rsidRPr="006C5455">
        <w:rPr>
          <w:color w:val="333333"/>
          <w:lang w:val="en-US"/>
        </w:rPr>
        <w:t xml:space="preserve"> a </w:t>
      </w:r>
      <w:proofErr w:type="spellStart"/>
      <w:r w:rsidRPr="006C5455">
        <w:rPr>
          <w:color w:val="333333"/>
          <w:lang w:val="en-US"/>
        </w:rPr>
        <w:t>calificării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recalificare</w:t>
      </w:r>
      <w:proofErr w:type="spellEnd"/>
      <w:r w:rsidRPr="006C5455">
        <w:rPr>
          <w:color w:val="333333"/>
          <w:lang w:val="en-US"/>
        </w:rPr>
        <w:t>.</w:t>
      </w:r>
    </w:p>
    <w:p w14:paraId="75BF0965"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Indemnizaţia</w:t>
      </w:r>
      <w:proofErr w:type="spellEnd"/>
      <w:r w:rsidRPr="006C5455">
        <w:rPr>
          <w:color w:val="333333"/>
          <w:lang w:val="en-US"/>
        </w:rPr>
        <w:t xml:space="preserve">, pe </w:t>
      </w:r>
      <w:proofErr w:type="spellStart"/>
      <w:r w:rsidRPr="006C5455">
        <w:rPr>
          <w:color w:val="333333"/>
          <w:lang w:val="en-US"/>
        </w:rPr>
        <w:t>durata</w:t>
      </w:r>
      <w:proofErr w:type="spellEnd"/>
      <w:r w:rsidRPr="006C5455">
        <w:rPr>
          <w:color w:val="333333"/>
          <w:lang w:val="en-US"/>
        </w:rPr>
        <w:t xml:space="preserve"> </w:t>
      </w:r>
      <w:proofErr w:type="spellStart"/>
      <w:r w:rsidRPr="006C5455">
        <w:rPr>
          <w:color w:val="333333"/>
          <w:lang w:val="en-US"/>
        </w:rPr>
        <w:t>cursurilor</w:t>
      </w:r>
      <w:proofErr w:type="spellEnd"/>
      <w:r w:rsidRPr="006C5455">
        <w:rPr>
          <w:color w:val="333333"/>
          <w:lang w:val="en-US"/>
        </w:rPr>
        <w:t xml:space="preserve"> de </w:t>
      </w:r>
      <w:proofErr w:type="spellStart"/>
      <w:r w:rsidRPr="006C5455">
        <w:rPr>
          <w:color w:val="333333"/>
          <w:lang w:val="en-US"/>
        </w:rPr>
        <w:t>restabilire</w:t>
      </w:r>
      <w:proofErr w:type="spellEnd"/>
      <w:r w:rsidRPr="006C5455">
        <w:rPr>
          <w:color w:val="333333"/>
          <w:lang w:val="en-US"/>
        </w:rPr>
        <w:t xml:space="preserve"> a </w:t>
      </w:r>
      <w:proofErr w:type="spellStart"/>
      <w:r w:rsidRPr="006C5455">
        <w:rPr>
          <w:color w:val="333333"/>
          <w:lang w:val="en-US"/>
        </w:rPr>
        <w:t>calificării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recalificare</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lunar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constituie</w:t>
      </w:r>
      <w:proofErr w:type="spellEnd"/>
      <w:r w:rsidRPr="006C5455">
        <w:rPr>
          <w:color w:val="333333"/>
          <w:lang w:val="en-US"/>
        </w:rPr>
        <w:t xml:space="preserve"> 70 % din </w:t>
      </w:r>
      <w:proofErr w:type="spellStart"/>
      <w:r w:rsidRPr="006C5455">
        <w:rPr>
          <w:color w:val="333333"/>
          <w:lang w:val="en-US"/>
        </w:rPr>
        <w:t>salariul</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pe luna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boala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w:t>
      </w:r>
      <w:r w:rsidR="00840BC8">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w:t>
      </w:r>
      <w:proofErr w:type="spellStart"/>
      <w:r w:rsidRPr="006C5455">
        <w:rPr>
          <w:color w:val="333333"/>
          <w:lang w:val="en-US"/>
        </w:rPr>
        <w:t>numai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w:t>
      </w:r>
      <w:proofErr w:type="spellStart"/>
      <w:r w:rsidRPr="006C5455">
        <w:rPr>
          <w:color w:val="333333"/>
          <w:lang w:val="en-US"/>
        </w:rPr>
        <w:t>asiguratul</w:t>
      </w:r>
      <w:proofErr w:type="spellEnd"/>
      <w:r w:rsidRPr="006C5455">
        <w:rPr>
          <w:color w:val="333333"/>
          <w:lang w:val="en-US"/>
        </w:rPr>
        <w:t xml:space="preserve"> nu </w:t>
      </w:r>
      <w:proofErr w:type="spellStart"/>
      <w:r w:rsidRPr="006C5455">
        <w:rPr>
          <w:color w:val="333333"/>
          <w:lang w:val="en-US"/>
        </w:rPr>
        <w:t>beneficiază</w:t>
      </w:r>
      <w:proofErr w:type="spellEnd"/>
      <w:r w:rsidRPr="006C5455">
        <w:rPr>
          <w:color w:val="333333"/>
          <w:lang w:val="en-US"/>
        </w:rPr>
        <w:t xml:space="preserve">, pe </w:t>
      </w:r>
      <w:proofErr w:type="spellStart"/>
      <w:r w:rsidRPr="006C5455">
        <w:rPr>
          <w:color w:val="333333"/>
          <w:lang w:val="en-US"/>
        </w:rPr>
        <w:t>durata</w:t>
      </w:r>
      <w:proofErr w:type="spellEnd"/>
      <w:r w:rsidRPr="006C5455">
        <w:rPr>
          <w:color w:val="333333"/>
          <w:lang w:val="en-US"/>
        </w:rPr>
        <w:t xml:space="preserve"> </w:t>
      </w:r>
      <w:proofErr w:type="spellStart"/>
      <w:r w:rsidRPr="006C5455">
        <w:rPr>
          <w:color w:val="333333"/>
          <w:lang w:val="en-US"/>
        </w:rPr>
        <w:t>cursurilor</w:t>
      </w:r>
      <w:proofErr w:type="spellEnd"/>
      <w:r w:rsidRPr="006C5455">
        <w:rPr>
          <w:color w:val="333333"/>
          <w:lang w:val="en-US"/>
        </w:rPr>
        <w:t xml:space="preserve"> de </w:t>
      </w:r>
      <w:proofErr w:type="spellStart"/>
      <w:r w:rsidRPr="006C5455">
        <w:rPr>
          <w:color w:val="333333"/>
          <w:lang w:val="en-US"/>
        </w:rPr>
        <w:t>restabilire</w:t>
      </w:r>
      <w:proofErr w:type="spellEnd"/>
      <w:r w:rsidRPr="006C5455">
        <w:rPr>
          <w:color w:val="333333"/>
          <w:lang w:val="en-US"/>
        </w:rPr>
        <w:t xml:space="preserve"> a </w:t>
      </w:r>
      <w:proofErr w:type="spellStart"/>
      <w:r w:rsidRPr="006C5455">
        <w:rPr>
          <w:color w:val="333333"/>
          <w:lang w:val="en-US"/>
        </w:rPr>
        <w:t>calificării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recalificare</w:t>
      </w:r>
      <w:proofErr w:type="spellEnd"/>
      <w:r w:rsidRPr="006C5455">
        <w:rPr>
          <w:color w:val="333333"/>
          <w:lang w:val="en-US"/>
        </w:rPr>
        <w:t xml:space="preserve">, de </w:t>
      </w:r>
      <w:proofErr w:type="spellStart"/>
      <w:r w:rsidRPr="006C5455">
        <w:rPr>
          <w:color w:val="333333"/>
          <w:lang w:val="en-US"/>
        </w:rPr>
        <w:t>indemnizaţie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incapacitate </w:t>
      </w:r>
      <w:proofErr w:type="spellStart"/>
      <w:r w:rsidRPr="006C5455">
        <w:rPr>
          <w:color w:val="333333"/>
          <w:lang w:val="en-US"/>
        </w:rPr>
        <w:t>temporară</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pensie</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acordate</w:t>
      </w:r>
      <w:proofErr w:type="spellEnd"/>
      <w:r w:rsidRPr="006C5455">
        <w:rPr>
          <w:color w:val="333333"/>
          <w:lang w:val="en-US"/>
        </w:rPr>
        <w:t xml:space="preserve"> </w:t>
      </w:r>
      <w:proofErr w:type="spellStart"/>
      <w:r w:rsidRPr="006C5455">
        <w:rPr>
          <w:color w:val="333333"/>
          <w:lang w:val="en-US"/>
        </w:rPr>
        <w:t>potrivit</w:t>
      </w:r>
      <w:proofErr w:type="spellEnd"/>
      <w:r w:rsidRPr="006C5455">
        <w:rPr>
          <w:color w:val="333333"/>
          <w:lang w:val="en-US"/>
        </w:rPr>
        <w:t xml:space="preserve"> </w:t>
      </w:r>
      <w:proofErr w:type="spellStart"/>
      <w:r w:rsidRPr="006C5455">
        <w:rPr>
          <w:color w:val="333333"/>
          <w:lang w:val="en-US"/>
        </w:rPr>
        <w:t>legislaţiei</w:t>
      </w:r>
      <w:proofErr w:type="spellEnd"/>
      <w:r w:rsidRPr="006C5455">
        <w:rPr>
          <w:color w:val="333333"/>
          <w:lang w:val="en-US"/>
        </w:rPr>
        <w:t>.</w:t>
      </w:r>
    </w:p>
    <w:p w14:paraId="3CD8590F" w14:textId="77777777" w:rsidR="00901C74" w:rsidRPr="00840BC8" w:rsidRDefault="00901C74" w:rsidP="00AC5A5A">
      <w:pPr>
        <w:pStyle w:val="NormalWeb"/>
        <w:shd w:val="clear" w:color="auto" w:fill="FFFFFF"/>
        <w:spacing w:before="0" w:beforeAutospacing="0" w:after="165" w:afterAutospacing="0" w:line="276" w:lineRule="auto"/>
        <w:ind w:firstLine="709"/>
        <w:jc w:val="both"/>
        <w:rPr>
          <w:i/>
          <w:color w:val="333333"/>
          <w:lang w:val="en-US"/>
        </w:rPr>
      </w:pPr>
      <w:proofErr w:type="spellStart"/>
      <w:r w:rsidRPr="006C5455">
        <w:rPr>
          <w:color w:val="333333"/>
          <w:lang w:val="en-US"/>
        </w:rPr>
        <w:t>Indemnizaţia</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w:t>
      </w:r>
      <w:proofErr w:type="spellStart"/>
      <w:r w:rsidRPr="006C5455">
        <w:rPr>
          <w:color w:val="333333"/>
          <w:lang w:val="en-US"/>
        </w:rPr>
        <w:t>doar</w:t>
      </w:r>
      <w:proofErr w:type="spellEnd"/>
      <w:r w:rsidRPr="006C5455">
        <w:rPr>
          <w:color w:val="333333"/>
          <w:lang w:val="en-US"/>
        </w:rPr>
        <w:t xml:space="preserve"> cu </w:t>
      </w:r>
      <w:proofErr w:type="spellStart"/>
      <w:r w:rsidRPr="006C5455">
        <w:rPr>
          <w:color w:val="333333"/>
          <w:lang w:val="en-US"/>
        </w:rPr>
        <w:t>condiţia</w:t>
      </w:r>
      <w:proofErr w:type="spellEnd"/>
      <w:r w:rsidRPr="006C5455">
        <w:rPr>
          <w:color w:val="333333"/>
          <w:lang w:val="en-US"/>
        </w:rPr>
        <w:t xml:space="preserve"> </w:t>
      </w:r>
      <w:proofErr w:type="spellStart"/>
      <w:r w:rsidRPr="006C5455">
        <w:rPr>
          <w:color w:val="333333"/>
          <w:lang w:val="en-US"/>
        </w:rPr>
        <w:t>că</w:t>
      </w:r>
      <w:proofErr w:type="spellEnd"/>
      <w:r w:rsidRPr="006C5455">
        <w:rPr>
          <w:color w:val="333333"/>
          <w:lang w:val="en-US"/>
        </w:rPr>
        <w:t xml:space="preserve"> </w:t>
      </w:r>
      <w:proofErr w:type="spellStart"/>
      <w:r w:rsidRPr="006C5455">
        <w:rPr>
          <w:color w:val="333333"/>
          <w:lang w:val="en-US"/>
        </w:rPr>
        <w:t>asiguratul</w:t>
      </w:r>
      <w:proofErr w:type="spellEnd"/>
      <w:r w:rsidRPr="006C5455">
        <w:rPr>
          <w:color w:val="333333"/>
          <w:lang w:val="en-US"/>
        </w:rPr>
        <w:t xml:space="preserve"> </w:t>
      </w:r>
      <w:proofErr w:type="spellStart"/>
      <w:r w:rsidRPr="006C5455">
        <w:rPr>
          <w:color w:val="333333"/>
          <w:lang w:val="en-US"/>
        </w:rPr>
        <w:t>respectă</w:t>
      </w:r>
      <w:proofErr w:type="spellEnd"/>
      <w:r w:rsidRPr="006C5455">
        <w:rPr>
          <w:color w:val="333333"/>
          <w:lang w:val="en-US"/>
        </w:rPr>
        <w:t xml:space="preserve"> </w:t>
      </w:r>
      <w:proofErr w:type="spellStart"/>
      <w:r w:rsidRPr="006C5455">
        <w:rPr>
          <w:color w:val="333333"/>
          <w:lang w:val="en-US"/>
        </w:rPr>
        <w:t>dispoziţiile</w:t>
      </w:r>
      <w:proofErr w:type="spellEnd"/>
      <w:r w:rsidRPr="006C5455">
        <w:rPr>
          <w:color w:val="333333"/>
          <w:lang w:val="en-US"/>
        </w:rPr>
        <w:t xml:space="preserve"> </w:t>
      </w:r>
      <w:proofErr w:type="spellStart"/>
      <w:r w:rsidRPr="006C5455">
        <w:rPr>
          <w:color w:val="333333"/>
          <w:lang w:val="en-US"/>
        </w:rPr>
        <w:t>asigurătorului</w:t>
      </w:r>
      <w:proofErr w:type="spellEnd"/>
      <w:r w:rsidRPr="006C5455">
        <w:rPr>
          <w:color w:val="333333"/>
          <w:lang w:val="en-US"/>
        </w:rPr>
        <w:t xml:space="preserve"> cu </w:t>
      </w:r>
      <w:proofErr w:type="spellStart"/>
      <w:r w:rsidRPr="006C5455">
        <w:rPr>
          <w:color w:val="333333"/>
          <w:lang w:val="en-US"/>
        </w:rPr>
        <w:t>privire</w:t>
      </w:r>
      <w:proofErr w:type="spellEnd"/>
      <w:r w:rsidRPr="006C5455">
        <w:rPr>
          <w:color w:val="333333"/>
          <w:lang w:val="en-US"/>
        </w:rPr>
        <w:t xml:space="preserve"> la:</w:t>
      </w:r>
      <w:r w:rsidR="00840BC8">
        <w:rPr>
          <w:color w:val="333333"/>
          <w:lang w:val="en-US"/>
        </w:rPr>
        <w:t xml:space="preserve"> </w:t>
      </w:r>
      <w:r w:rsidRPr="00840BC8">
        <w:rPr>
          <w:i/>
          <w:color w:val="333333"/>
          <w:lang w:val="en-US"/>
        </w:rPr>
        <w:t xml:space="preserve">a) </w:t>
      </w:r>
      <w:proofErr w:type="spellStart"/>
      <w:r w:rsidRPr="00840BC8">
        <w:rPr>
          <w:i/>
          <w:color w:val="333333"/>
          <w:lang w:val="en-US"/>
        </w:rPr>
        <w:t>instituţia</w:t>
      </w:r>
      <w:proofErr w:type="spellEnd"/>
      <w:r w:rsidRPr="00840BC8">
        <w:rPr>
          <w:i/>
          <w:color w:val="333333"/>
          <w:lang w:val="en-US"/>
        </w:rPr>
        <w:t xml:space="preserve"> </w:t>
      </w:r>
      <w:proofErr w:type="spellStart"/>
      <w:r w:rsidRPr="00840BC8">
        <w:rPr>
          <w:i/>
          <w:color w:val="333333"/>
          <w:lang w:val="en-US"/>
        </w:rPr>
        <w:t>unde</w:t>
      </w:r>
      <w:proofErr w:type="spellEnd"/>
      <w:r w:rsidRPr="00840BC8">
        <w:rPr>
          <w:i/>
          <w:color w:val="333333"/>
          <w:lang w:val="en-US"/>
        </w:rPr>
        <w:t xml:space="preserve"> </w:t>
      </w:r>
      <w:proofErr w:type="spellStart"/>
      <w:r w:rsidRPr="00840BC8">
        <w:rPr>
          <w:i/>
          <w:color w:val="333333"/>
          <w:lang w:val="en-US"/>
        </w:rPr>
        <w:t>urmează</w:t>
      </w:r>
      <w:proofErr w:type="spellEnd"/>
      <w:r w:rsidRPr="00840BC8">
        <w:rPr>
          <w:i/>
          <w:color w:val="333333"/>
          <w:lang w:val="en-US"/>
        </w:rPr>
        <w:t xml:space="preserve"> a se </w:t>
      </w:r>
      <w:proofErr w:type="spellStart"/>
      <w:r w:rsidRPr="00840BC8">
        <w:rPr>
          <w:i/>
          <w:color w:val="333333"/>
          <w:lang w:val="en-US"/>
        </w:rPr>
        <w:t>desfăşura</w:t>
      </w:r>
      <w:proofErr w:type="spellEnd"/>
      <w:r w:rsidRPr="00840BC8">
        <w:rPr>
          <w:i/>
          <w:color w:val="333333"/>
          <w:lang w:val="en-US"/>
        </w:rPr>
        <w:t xml:space="preserve"> </w:t>
      </w:r>
      <w:proofErr w:type="spellStart"/>
      <w:r w:rsidRPr="00840BC8">
        <w:rPr>
          <w:i/>
          <w:color w:val="333333"/>
          <w:lang w:val="en-US"/>
        </w:rPr>
        <w:t>cursurile</w:t>
      </w:r>
      <w:proofErr w:type="spellEnd"/>
      <w:r w:rsidRPr="00840BC8">
        <w:rPr>
          <w:i/>
          <w:color w:val="333333"/>
          <w:lang w:val="en-US"/>
        </w:rPr>
        <w:t xml:space="preserve"> de </w:t>
      </w:r>
      <w:proofErr w:type="spellStart"/>
      <w:r w:rsidRPr="00840BC8">
        <w:rPr>
          <w:i/>
          <w:color w:val="333333"/>
          <w:lang w:val="en-US"/>
        </w:rPr>
        <w:t>restabilire</w:t>
      </w:r>
      <w:proofErr w:type="spellEnd"/>
      <w:r w:rsidRPr="00840BC8">
        <w:rPr>
          <w:i/>
          <w:color w:val="333333"/>
          <w:lang w:val="en-US"/>
        </w:rPr>
        <w:t xml:space="preserve"> a </w:t>
      </w:r>
      <w:proofErr w:type="spellStart"/>
      <w:r w:rsidRPr="00840BC8">
        <w:rPr>
          <w:i/>
          <w:color w:val="333333"/>
          <w:lang w:val="en-US"/>
        </w:rPr>
        <w:t>calificării</w:t>
      </w:r>
      <w:proofErr w:type="spellEnd"/>
      <w:r w:rsidRPr="00840BC8">
        <w:rPr>
          <w:i/>
          <w:color w:val="333333"/>
          <w:lang w:val="en-US"/>
        </w:rPr>
        <w:t xml:space="preserve"> </w:t>
      </w:r>
      <w:proofErr w:type="spellStart"/>
      <w:r w:rsidRPr="00840BC8">
        <w:rPr>
          <w:i/>
          <w:color w:val="333333"/>
          <w:lang w:val="en-US"/>
        </w:rPr>
        <w:t>sau</w:t>
      </w:r>
      <w:proofErr w:type="spellEnd"/>
      <w:r w:rsidRPr="00840BC8">
        <w:rPr>
          <w:i/>
          <w:color w:val="333333"/>
          <w:lang w:val="en-US"/>
        </w:rPr>
        <w:t xml:space="preserve"> de </w:t>
      </w:r>
      <w:proofErr w:type="spellStart"/>
      <w:r w:rsidRPr="00840BC8">
        <w:rPr>
          <w:i/>
          <w:color w:val="333333"/>
          <w:lang w:val="en-US"/>
        </w:rPr>
        <w:t>recalificare</w:t>
      </w:r>
      <w:proofErr w:type="spellEnd"/>
      <w:r w:rsidRPr="00840BC8">
        <w:rPr>
          <w:i/>
          <w:color w:val="333333"/>
          <w:lang w:val="en-US"/>
        </w:rPr>
        <w:t>;</w:t>
      </w:r>
      <w:r w:rsidR="00840BC8" w:rsidRPr="00840BC8">
        <w:rPr>
          <w:i/>
          <w:color w:val="333333"/>
          <w:lang w:val="en-US"/>
        </w:rPr>
        <w:t xml:space="preserve"> </w:t>
      </w:r>
      <w:r w:rsidRPr="00840BC8">
        <w:rPr>
          <w:i/>
          <w:color w:val="333333"/>
          <w:lang w:val="en-US"/>
        </w:rPr>
        <w:t xml:space="preserve">b) </w:t>
      </w:r>
      <w:proofErr w:type="spellStart"/>
      <w:r w:rsidRPr="00840BC8">
        <w:rPr>
          <w:i/>
          <w:color w:val="333333"/>
          <w:lang w:val="en-US"/>
        </w:rPr>
        <w:t>programul</w:t>
      </w:r>
      <w:proofErr w:type="spellEnd"/>
      <w:r w:rsidRPr="00840BC8">
        <w:rPr>
          <w:i/>
          <w:color w:val="333333"/>
          <w:lang w:val="en-US"/>
        </w:rPr>
        <w:t xml:space="preserve"> de </w:t>
      </w:r>
      <w:proofErr w:type="spellStart"/>
      <w:r w:rsidRPr="00840BC8">
        <w:rPr>
          <w:i/>
          <w:color w:val="333333"/>
          <w:lang w:val="en-US"/>
        </w:rPr>
        <w:t>instruire</w:t>
      </w:r>
      <w:proofErr w:type="spellEnd"/>
      <w:r w:rsidRPr="00840BC8">
        <w:rPr>
          <w:i/>
          <w:color w:val="333333"/>
          <w:lang w:val="en-US"/>
        </w:rPr>
        <w:t>.</w:t>
      </w:r>
    </w:p>
    <w:p w14:paraId="52DD678B" w14:textId="77777777" w:rsidR="00884793"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i/>
          <w:color w:val="333333"/>
          <w:lang w:val="en-US"/>
        </w:rPr>
        <w:t>Indemnizaţia</w:t>
      </w:r>
      <w:proofErr w:type="spellEnd"/>
      <w:r w:rsidRPr="006C5455">
        <w:rPr>
          <w:i/>
          <w:color w:val="333333"/>
          <w:lang w:val="en-US"/>
        </w:rPr>
        <w:t xml:space="preserve"> </w:t>
      </w:r>
      <w:proofErr w:type="spellStart"/>
      <w:r w:rsidRPr="006C5455">
        <w:rPr>
          <w:i/>
          <w:color w:val="333333"/>
          <w:lang w:val="en-US"/>
        </w:rPr>
        <w:t>pentru</w:t>
      </w:r>
      <w:proofErr w:type="spellEnd"/>
      <w:r w:rsidRPr="006C5455">
        <w:rPr>
          <w:i/>
          <w:color w:val="333333"/>
          <w:lang w:val="en-US"/>
        </w:rPr>
        <w:t xml:space="preserve"> incapacitate </w:t>
      </w:r>
      <w:proofErr w:type="spellStart"/>
      <w:r w:rsidRPr="006C5455">
        <w:rPr>
          <w:i/>
          <w:color w:val="333333"/>
          <w:lang w:val="en-US"/>
        </w:rPr>
        <w:t>temporară</w:t>
      </w:r>
      <w:proofErr w:type="spellEnd"/>
      <w:r w:rsidRPr="006C5455">
        <w:rPr>
          <w:i/>
          <w:color w:val="333333"/>
          <w:lang w:val="en-US"/>
        </w:rPr>
        <w:t xml:space="preserve"> de </w:t>
      </w:r>
      <w:proofErr w:type="spellStart"/>
      <w:r w:rsidRPr="006C5455">
        <w:rPr>
          <w:i/>
          <w:color w:val="333333"/>
          <w:lang w:val="en-US"/>
        </w:rPr>
        <w:t>muncă</w:t>
      </w:r>
      <w:proofErr w:type="spellEnd"/>
      <w:r w:rsidRPr="006C5455">
        <w:rPr>
          <w:color w:val="333333"/>
          <w:lang w:val="en-US"/>
        </w:rPr>
        <w:t xml:space="preserve">. Pe </w:t>
      </w:r>
      <w:proofErr w:type="spellStart"/>
      <w:r w:rsidRPr="006C5455">
        <w:rPr>
          <w:color w:val="333333"/>
          <w:lang w:val="en-US"/>
        </w:rPr>
        <w:t>durata</w:t>
      </w:r>
      <w:proofErr w:type="spellEnd"/>
      <w:r w:rsidRPr="006C5455">
        <w:rPr>
          <w:color w:val="333333"/>
          <w:lang w:val="en-US"/>
        </w:rPr>
        <w:t xml:space="preserve"> </w:t>
      </w:r>
      <w:proofErr w:type="spellStart"/>
      <w:r w:rsidRPr="006C5455">
        <w:rPr>
          <w:color w:val="333333"/>
          <w:lang w:val="en-US"/>
        </w:rPr>
        <w:t>incapacităţii</w:t>
      </w:r>
      <w:proofErr w:type="spellEnd"/>
      <w:r w:rsidRPr="006C5455">
        <w:rPr>
          <w:color w:val="333333"/>
          <w:lang w:val="en-US"/>
        </w:rPr>
        <w:t xml:space="preserve"> </w:t>
      </w:r>
      <w:proofErr w:type="spellStart"/>
      <w:r w:rsidRPr="006C5455">
        <w:rPr>
          <w:color w:val="333333"/>
          <w:lang w:val="en-US"/>
        </w:rPr>
        <w:t>temporare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cauzate</w:t>
      </w:r>
      <w:proofErr w:type="spellEnd"/>
      <w:r w:rsidRPr="006C5455">
        <w:rPr>
          <w:color w:val="333333"/>
          <w:lang w:val="en-US"/>
        </w:rPr>
        <w:t xml:space="preserve"> de un accident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o </w:t>
      </w:r>
      <w:proofErr w:type="spellStart"/>
      <w:r w:rsidRPr="006C5455">
        <w:rPr>
          <w:color w:val="333333"/>
          <w:lang w:val="en-US"/>
        </w:rPr>
        <w:t>boală</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asiguraţii</w:t>
      </w:r>
      <w:proofErr w:type="spellEnd"/>
      <w:r w:rsidRPr="006C5455">
        <w:rPr>
          <w:color w:val="333333"/>
          <w:lang w:val="en-US"/>
        </w:rPr>
        <w:t xml:space="preserve"> </w:t>
      </w:r>
      <w:proofErr w:type="spellStart"/>
      <w:r w:rsidRPr="006C5455">
        <w:rPr>
          <w:color w:val="333333"/>
          <w:lang w:val="en-US"/>
        </w:rPr>
        <w:t>beneficiază</w:t>
      </w:r>
      <w:proofErr w:type="spellEnd"/>
      <w:r w:rsidRPr="006C5455">
        <w:rPr>
          <w:color w:val="333333"/>
          <w:lang w:val="en-US"/>
        </w:rPr>
        <w:t xml:space="preserve"> de </w:t>
      </w:r>
      <w:proofErr w:type="spellStart"/>
      <w:r w:rsidRPr="006C5455">
        <w:rPr>
          <w:color w:val="333333"/>
          <w:lang w:val="en-US"/>
        </w:rPr>
        <w:t>indemnizaţie</w:t>
      </w:r>
      <w:proofErr w:type="spellEnd"/>
      <w:r w:rsidRPr="006C5455">
        <w:rPr>
          <w:color w:val="333333"/>
          <w:lang w:val="en-US"/>
        </w:rPr>
        <w:t xml:space="preserv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incapacitate </w:t>
      </w:r>
      <w:proofErr w:type="spellStart"/>
      <w:r w:rsidRPr="006C5455">
        <w:rPr>
          <w:color w:val="333333"/>
          <w:lang w:val="en-US"/>
        </w:rPr>
        <w:t>temporară</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constituie</w:t>
      </w:r>
      <w:proofErr w:type="spellEnd"/>
      <w:r w:rsidRPr="006C5455">
        <w:rPr>
          <w:color w:val="333333"/>
          <w:lang w:val="en-US"/>
        </w:rPr>
        <w:t xml:space="preserve"> 100 % din </w:t>
      </w:r>
      <w:proofErr w:type="spellStart"/>
      <w:r w:rsidRPr="006C5455">
        <w:rPr>
          <w:color w:val="333333"/>
          <w:lang w:val="en-US"/>
        </w:rPr>
        <w:t>salariul</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
    <w:p w14:paraId="12DA2A32"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Durata</w:t>
      </w:r>
      <w:proofErr w:type="spellEnd"/>
      <w:r w:rsidRPr="006C5455">
        <w:rPr>
          <w:color w:val="333333"/>
          <w:lang w:val="en-US"/>
        </w:rPr>
        <w:t xml:space="preserve"> de </w:t>
      </w:r>
      <w:proofErr w:type="spellStart"/>
      <w:r w:rsidRPr="006C5455">
        <w:rPr>
          <w:color w:val="333333"/>
          <w:lang w:val="en-US"/>
        </w:rPr>
        <w:t>acordare</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incapacitate </w:t>
      </w:r>
      <w:proofErr w:type="spellStart"/>
      <w:r w:rsidRPr="006C5455">
        <w:rPr>
          <w:color w:val="333333"/>
          <w:lang w:val="en-US"/>
        </w:rPr>
        <w:t>temporară</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este</w:t>
      </w:r>
      <w:proofErr w:type="spellEnd"/>
      <w:r w:rsidRPr="006C5455">
        <w:rPr>
          <w:color w:val="333333"/>
          <w:lang w:val="en-US"/>
        </w:rPr>
        <w:t xml:space="preserve"> de </w:t>
      </w:r>
      <w:proofErr w:type="spellStart"/>
      <w:r w:rsidRPr="006C5455">
        <w:rPr>
          <w:color w:val="333333"/>
          <w:lang w:val="en-US"/>
        </w:rPr>
        <w:t>pînă</w:t>
      </w:r>
      <w:proofErr w:type="spellEnd"/>
      <w:r w:rsidRPr="006C5455">
        <w:rPr>
          <w:color w:val="333333"/>
          <w:lang w:val="en-US"/>
        </w:rPr>
        <w:t xml:space="preserve"> la 180 de </w:t>
      </w:r>
      <w:proofErr w:type="spellStart"/>
      <w:r w:rsidRPr="006C5455">
        <w:rPr>
          <w:color w:val="333333"/>
          <w:lang w:val="en-US"/>
        </w:rPr>
        <w:t>zile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intervalul</w:t>
      </w:r>
      <w:proofErr w:type="spellEnd"/>
      <w:r w:rsidRPr="006C5455">
        <w:rPr>
          <w:color w:val="333333"/>
          <w:lang w:val="en-US"/>
        </w:rPr>
        <w:t xml:space="preserve"> de un an, </w:t>
      </w:r>
      <w:proofErr w:type="spellStart"/>
      <w:r w:rsidRPr="006C5455">
        <w:rPr>
          <w:color w:val="333333"/>
          <w:lang w:val="en-US"/>
        </w:rPr>
        <w:t>şi</w:t>
      </w:r>
      <w:proofErr w:type="spellEnd"/>
      <w:r w:rsidRPr="006C5455">
        <w:rPr>
          <w:color w:val="333333"/>
          <w:lang w:val="en-US"/>
        </w:rPr>
        <w:t xml:space="preserve"> se </w:t>
      </w:r>
      <w:proofErr w:type="spellStart"/>
      <w:r w:rsidRPr="006C5455">
        <w:rPr>
          <w:color w:val="333333"/>
          <w:lang w:val="en-US"/>
        </w:rPr>
        <w:t>calculează</w:t>
      </w:r>
      <w:proofErr w:type="spellEnd"/>
      <w:r w:rsidRPr="006C5455">
        <w:rPr>
          <w:color w:val="333333"/>
          <w:lang w:val="en-US"/>
        </w:rPr>
        <w:t xml:space="preserve"> din prima zi de </w:t>
      </w:r>
      <w:proofErr w:type="spellStart"/>
      <w:r w:rsidRPr="006C5455">
        <w:rPr>
          <w:color w:val="333333"/>
          <w:lang w:val="en-US"/>
        </w:rPr>
        <w:t>concediu</w:t>
      </w:r>
      <w:proofErr w:type="spellEnd"/>
      <w:r w:rsidRPr="006C5455">
        <w:rPr>
          <w:color w:val="333333"/>
          <w:lang w:val="en-US"/>
        </w:rPr>
        <w:t xml:space="preserve"> medical.</w:t>
      </w:r>
      <w:r w:rsidR="00840BC8">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situaţii</w:t>
      </w:r>
      <w:proofErr w:type="spellEnd"/>
      <w:r w:rsidRPr="006C5455">
        <w:rPr>
          <w:color w:val="333333"/>
          <w:lang w:val="en-US"/>
        </w:rPr>
        <w:t xml:space="preserve"> </w:t>
      </w:r>
      <w:proofErr w:type="spellStart"/>
      <w:r w:rsidRPr="006C5455">
        <w:rPr>
          <w:color w:val="333333"/>
          <w:lang w:val="en-US"/>
        </w:rPr>
        <w:t>temeinic</w:t>
      </w:r>
      <w:proofErr w:type="spellEnd"/>
      <w:r w:rsidRPr="006C5455">
        <w:rPr>
          <w:color w:val="333333"/>
          <w:lang w:val="en-US"/>
        </w:rPr>
        <w:t xml:space="preserve"> motivate de </w:t>
      </w:r>
      <w:proofErr w:type="spellStart"/>
      <w:r w:rsidRPr="006C5455">
        <w:rPr>
          <w:color w:val="333333"/>
          <w:lang w:val="en-US"/>
        </w:rPr>
        <w:t>posibilitatea</w:t>
      </w:r>
      <w:proofErr w:type="spellEnd"/>
      <w:r w:rsidRPr="006C5455">
        <w:rPr>
          <w:color w:val="333333"/>
          <w:lang w:val="en-US"/>
        </w:rPr>
        <w:t xml:space="preserve"> </w:t>
      </w:r>
      <w:proofErr w:type="spellStart"/>
      <w:r w:rsidRPr="006C5455">
        <w:rPr>
          <w:color w:val="333333"/>
          <w:lang w:val="en-US"/>
        </w:rPr>
        <w:t>recuperării</w:t>
      </w:r>
      <w:proofErr w:type="spellEnd"/>
      <w:r w:rsidRPr="006C5455">
        <w:rPr>
          <w:color w:val="333333"/>
          <w:lang w:val="en-US"/>
        </w:rPr>
        <w:t xml:space="preserve"> </w:t>
      </w:r>
      <w:proofErr w:type="spellStart"/>
      <w:r w:rsidRPr="006C5455">
        <w:rPr>
          <w:color w:val="333333"/>
          <w:lang w:val="en-US"/>
        </w:rPr>
        <w:t>medicale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a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medicul</w:t>
      </w:r>
      <w:proofErr w:type="spellEnd"/>
      <w:r w:rsidRPr="006C5455">
        <w:rPr>
          <w:color w:val="333333"/>
          <w:lang w:val="en-US"/>
        </w:rPr>
        <w:t xml:space="preserve"> </w:t>
      </w:r>
      <w:proofErr w:type="spellStart"/>
      <w:r w:rsidRPr="006C5455">
        <w:rPr>
          <w:color w:val="333333"/>
          <w:lang w:val="en-US"/>
        </w:rPr>
        <w:t>curant</w:t>
      </w:r>
      <w:proofErr w:type="spellEnd"/>
      <w:r w:rsidRPr="006C5455">
        <w:rPr>
          <w:color w:val="333333"/>
          <w:lang w:val="en-US"/>
        </w:rPr>
        <w:t xml:space="preserve"> din </w:t>
      </w:r>
      <w:proofErr w:type="spellStart"/>
      <w:r w:rsidRPr="006C5455">
        <w:rPr>
          <w:color w:val="333333"/>
          <w:lang w:val="en-US"/>
        </w:rPr>
        <w:t>instituţia</w:t>
      </w:r>
      <w:proofErr w:type="spellEnd"/>
      <w:r w:rsidRPr="006C5455">
        <w:rPr>
          <w:color w:val="333333"/>
          <w:lang w:val="en-US"/>
        </w:rPr>
        <w:t xml:space="preserve"> </w:t>
      </w:r>
      <w:proofErr w:type="spellStart"/>
      <w:r w:rsidRPr="006C5455">
        <w:rPr>
          <w:color w:val="333333"/>
          <w:lang w:val="en-US"/>
        </w:rPr>
        <w:t>medicală</w:t>
      </w:r>
      <w:proofErr w:type="spellEnd"/>
      <w:r w:rsidRPr="006C5455">
        <w:rPr>
          <w:color w:val="333333"/>
          <w:lang w:val="en-US"/>
        </w:rPr>
        <w:t xml:space="preserve">, </w:t>
      </w:r>
      <w:proofErr w:type="spellStart"/>
      <w:r w:rsidRPr="006C5455">
        <w:rPr>
          <w:color w:val="333333"/>
          <w:lang w:val="en-US"/>
        </w:rPr>
        <w:t>poate</w:t>
      </w:r>
      <w:proofErr w:type="spellEnd"/>
      <w:r w:rsidRPr="006C5455">
        <w:rPr>
          <w:color w:val="333333"/>
          <w:lang w:val="en-US"/>
        </w:rPr>
        <w:t xml:space="preserve"> </w:t>
      </w:r>
      <w:proofErr w:type="spellStart"/>
      <w:r w:rsidRPr="006C5455">
        <w:rPr>
          <w:color w:val="333333"/>
          <w:lang w:val="en-US"/>
        </w:rPr>
        <w:t>propune</w:t>
      </w:r>
      <w:proofErr w:type="spellEnd"/>
      <w:r w:rsidRPr="006C5455">
        <w:rPr>
          <w:color w:val="333333"/>
          <w:lang w:val="en-US"/>
        </w:rPr>
        <w:t xml:space="preserve">, </w:t>
      </w:r>
      <w:proofErr w:type="spellStart"/>
      <w:r w:rsidRPr="006C5455">
        <w:rPr>
          <w:color w:val="333333"/>
          <w:lang w:val="en-US"/>
        </w:rPr>
        <w:t>prelungirea</w:t>
      </w:r>
      <w:proofErr w:type="spellEnd"/>
      <w:r w:rsidRPr="006C5455">
        <w:rPr>
          <w:color w:val="333333"/>
          <w:lang w:val="en-US"/>
        </w:rPr>
        <w:t xml:space="preserve"> </w:t>
      </w:r>
      <w:proofErr w:type="spellStart"/>
      <w:r w:rsidRPr="006C5455">
        <w:rPr>
          <w:color w:val="333333"/>
          <w:lang w:val="en-US"/>
        </w:rPr>
        <w:t>concediului</w:t>
      </w:r>
      <w:proofErr w:type="spellEnd"/>
      <w:r w:rsidRPr="006C5455">
        <w:rPr>
          <w:color w:val="333333"/>
          <w:lang w:val="en-US"/>
        </w:rPr>
        <w:t xml:space="preserve"> medical </w:t>
      </w:r>
      <w:proofErr w:type="spellStart"/>
      <w:r w:rsidRPr="006C5455">
        <w:rPr>
          <w:color w:val="333333"/>
          <w:lang w:val="en-US"/>
        </w:rPr>
        <w:t>peste</w:t>
      </w:r>
      <w:proofErr w:type="spellEnd"/>
      <w:r w:rsidRPr="006C5455">
        <w:rPr>
          <w:color w:val="333333"/>
          <w:lang w:val="en-US"/>
        </w:rPr>
        <w:t xml:space="preserve"> 180 de </w:t>
      </w:r>
      <w:proofErr w:type="spellStart"/>
      <w:r w:rsidRPr="006C5455">
        <w:rPr>
          <w:color w:val="333333"/>
          <w:lang w:val="en-US"/>
        </w:rPr>
        <w:t>zile</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mult</w:t>
      </w:r>
      <w:proofErr w:type="spellEnd"/>
      <w:r w:rsidRPr="006C5455">
        <w:rPr>
          <w:color w:val="333333"/>
          <w:lang w:val="en-US"/>
        </w:rPr>
        <w:t xml:space="preserve"> </w:t>
      </w:r>
      <w:proofErr w:type="spellStart"/>
      <w:r w:rsidRPr="006C5455">
        <w:rPr>
          <w:color w:val="333333"/>
          <w:lang w:val="en-US"/>
        </w:rPr>
        <w:t>decît</w:t>
      </w:r>
      <w:proofErr w:type="spellEnd"/>
      <w:r w:rsidRPr="006C5455">
        <w:rPr>
          <w:color w:val="333333"/>
          <w:lang w:val="en-US"/>
        </w:rPr>
        <w:t xml:space="preserve"> cu 30 de </w:t>
      </w:r>
      <w:proofErr w:type="spellStart"/>
      <w:r w:rsidRPr="006C5455">
        <w:rPr>
          <w:color w:val="333333"/>
          <w:lang w:val="en-US"/>
        </w:rPr>
        <w:t>zile</w:t>
      </w:r>
      <w:proofErr w:type="spellEnd"/>
      <w:r w:rsidRPr="006C5455">
        <w:rPr>
          <w:color w:val="333333"/>
          <w:lang w:val="en-US"/>
        </w:rPr>
        <w:t>.</w:t>
      </w:r>
    </w:p>
    <w:p w14:paraId="56918CD1"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Medicul expert al </w:t>
      </w:r>
      <w:proofErr w:type="spellStart"/>
      <w:r w:rsidRPr="006C5455">
        <w:rPr>
          <w:color w:val="333333"/>
          <w:lang w:val="en-US"/>
        </w:rPr>
        <w:t>asigurătorului</w:t>
      </w:r>
      <w:proofErr w:type="spellEnd"/>
      <w:r w:rsidRPr="006C5455">
        <w:rPr>
          <w:color w:val="333333"/>
          <w:lang w:val="en-US"/>
        </w:rPr>
        <w:t xml:space="preserve"> decide, </w:t>
      </w:r>
      <w:proofErr w:type="spellStart"/>
      <w:r w:rsidRPr="006C5455">
        <w:rPr>
          <w:color w:val="333333"/>
          <w:lang w:val="en-US"/>
        </w:rPr>
        <w:t>după</w:t>
      </w:r>
      <w:proofErr w:type="spellEnd"/>
      <w:r w:rsidRPr="006C5455">
        <w:rPr>
          <w:color w:val="333333"/>
          <w:lang w:val="en-US"/>
        </w:rPr>
        <w:t xml:space="preserve"> </w:t>
      </w:r>
      <w:proofErr w:type="spellStart"/>
      <w:r w:rsidRPr="006C5455">
        <w:rPr>
          <w:color w:val="333333"/>
          <w:lang w:val="en-US"/>
        </w:rPr>
        <w:t>caz</w:t>
      </w:r>
      <w:proofErr w:type="spellEnd"/>
      <w:r w:rsidRPr="006C5455">
        <w:rPr>
          <w:color w:val="333333"/>
          <w:lang w:val="en-US"/>
        </w:rPr>
        <w:t xml:space="preserve">, </w:t>
      </w:r>
      <w:proofErr w:type="spellStart"/>
      <w:r w:rsidRPr="006C5455">
        <w:rPr>
          <w:color w:val="333333"/>
          <w:lang w:val="en-US"/>
        </w:rPr>
        <w:t>prelungirea</w:t>
      </w:r>
      <w:proofErr w:type="spellEnd"/>
      <w:r w:rsidRPr="006C5455">
        <w:rPr>
          <w:color w:val="333333"/>
          <w:lang w:val="en-US"/>
        </w:rPr>
        <w:t xml:space="preserve"> </w:t>
      </w:r>
      <w:proofErr w:type="spellStart"/>
      <w:r w:rsidRPr="006C5455">
        <w:rPr>
          <w:color w:val="333333"/>
          <w:lang w:val="en-US"/>
        </w:rPr>
        <w:t>concediului</w:t>
      </w:r>
      <w:proofErr w:type="spellEnd"/>
      <w:r w:rsidRPr="006C5455">
        <w:rPr>
          <w:color w:val="333333"/>
          <w:lang w:val="en-US"/>
        </w:rPr>
        <w:t xml:space="preserve"> medical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continuarea</w:t>
      </w:r>
      <w:proofErr w:type="spellEnd"/>
      <w:r w:rsidRPr="006C5455">
        <w:rPr>
          <w:color w:val="333333"/>
          <w:lang w:val="en-US"/>
        </w:rPr>
        <w:t xml:space="preserve"> </w:t>
      </w:r>
      <w:proofErr w:type="spellStart"/>
      <w:r w:rsidRPr="006C5455">
        <w:rPr>
          <w:color w:val="333333"/>
          <w:lang w:val="en-US"/>
        </w:rPr>
        <w:t>programului</w:t>
      </w:r>
      <w:proofErr w:type="spellEnd"/>
      <w:r w:rsidRPr="006C5455">
        <w:rPr>
          <w:color w:val="333333"/>
          <w:lang w:val="en-US"/>
        </w:rPr>
        <w:t xml:space="preserve"> de </w:t>
      </w:r>
      <w:proofErr w:type="spellStart"/>
      <w:r w:rsidRPr="006C5455">
        <w:rPr>
          <w:color w:val="333333"/>
          <w:lang w:val="en-US"/>
        </w:rPr>
        <w:t>recuperare</w:t>
      </w:r>
      <w:proofErr w:type="spellEnd"/>
      <w:r w:rsidRPr="006C5455">
        <w:rPr>
          <w:color w:val="333333"/>
          <w:lang w:val="en-US"/>
        </w:rPr>
        <w:t xml:space="preserve">, cu </w:t>
      </w:r>
      <w:proofErr w:type="spellStart"/>
      <w:r w:rsidRPr="006C5455">
        <w:rPr>
          <w:color w:val="333333"/>
          <w:lang w:val="en-US"/>
        </w:rPr>
        <w:t>menţinerea</w:t>
      </w:r>
      <w:proofErr w:type="spellEnd"/>
      <w:r w:rsidRPr="006C5455">
        <w:rPr>
          <w:color w:val="333333"/>
          <w:lang w:val="en-US"/>
        </w:rPr>
        <w:t xml:space="preserve"> </w:t>
      </w:r>
      <w:proofErr w:type="spellStart"/>
      <w:r w:rsidRPr="006C5455">
        <w:rPr>
          <w:color w:val="333333"/>
          <w:lang w:val="en-US"/>
        </w:rPr>
        <w:t>dreptului</w:t>
      </w:r>
      <w:proofErr w:type="spellEnd"/>
      <w:r w:rsidRPr="006C5455">
        <w:rPr>
          <w:color w:val="333333"/>
          <w:lang w:val="en-US"/>
        </w:rPr>
        <w:t xml:space="preserve"> la </w:t>
      </w:r>
      <w:proofErr w:type="spellStart"/>
      <w:r w:rsidRPr="006C5455">
        <w:rPr>
          <w:color w:val="333333"/>
          <w:lang w:val="en-US"/>
        </w:rPr>
        <w:t>indemnizaţie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incapacitate </w:t>
      </w:r>
      <w:proofErr w:type="spellStart"/>
      <w:r w:rsidRPr="006C5455">
        <w:rPr>
          <w:color w:val="333333"/>
          <w:lang w:val="en-US"/>
        </w:rPr>
        <w:t>temporară</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reluarea</w:t>
      </w:r>
      <w:proofErr w:type="spellEnd"/>
      <w:r w:rsidRPr="006C5455">
        <w:rPr>
          <w:color w:val="333333"/>
          <w:lang w:val="en-US"/>
        </w:rPr>
        <w:t xml:space="preserve"> </w:t>
      </w:r>
      <w:proofErr w:type="spellStart"/>
      <w:r w:rsidRPr="006C5455">
        <w:rPr>
          <w:color w:val="333333"/>
          <w:lang w:val="en-US"/>
        </w:rPr>
        <w:t>activităţii</w:t>
      </w:r>
      <w:proofErr w:type="spellEnd"/>
      <w:r w:rsidRPr="006C5455">
        <w:rPr>
          <w:color w:val="333333"/>
          <w:lang w:val="en-US"/>
        </w:rPr>
        <w:t xml:space="preserve"> la </w:t>
      </w:r>
      <w:proofErr w:type="spellStart"/>
      <w:r w:rsidRPr="006C5455">
        <w:rPr>
          <w:color w:val="333333"/>
          <w:lang w:val="en-US"/>
        </w:rPr>
        <w:t>acelaşi</w:t>
      </w:r>
      <w:proofErr w:type="spellEnd"/>
      <w:r w:rsidRPr="006C5455">
        <w:rPr>
          <w:color w:val="333333"/>
          <w:lang w:val="en-US"/>
        </w:rPr>
        <w:t xml:space="preserve"> loc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la un alt loc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ori</w:t>
      </w:r>
      <w:proofErr w:type="spellEnd"/>
      <w:r w:rsidRPr="006C5455">
        <w:rPr>
          <w:color w:val="333333"/>
          <w:lang w:val="en-US"/>
        </w:rPr>
        <w:t xml:space="preserve"> </w:t>
      </w:r>
      <w:proofErr w:type="spellStart"/>
      <w:r w:rsidRPr="006C5455">
        <w:rPr>
          <w:color w:val="333333"/>
          <w:lang w:val="en-US"/>
        </w:rPr>
        <w:t>propune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modul</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de </w:t>
      </w:r>
      <w:proofErr w:type="spellStart"/>
      <w:r w:rsidRPr="006C5455">
        <w:rPr>
          <w:color w:val="333333"/>
          <w:lang w:val="en-US"/>
        </w:rPr>
        <w:t>legislaţie</w:t>
      </w:r>
      <w:proofErr w:type="spellEnd"/>
      <w:r w:rsidRPr="006C5455">
        <w:rPr>
          <w:color w:val="333333"/>
          <w:lang w:val="en-US"/>
        </w:rPr>
        <w:t xml:space="preserve">, </w:t>
      </w:r>
      <w:proofErr w:type="spellStart"/>
      <w:r w:rsidRPr="006C5455">
        <w:rPr>
          <w:color w:val="333333"/>
          <w:lang w:val="en-US"/>
        </w:rPr>
        <w:t>încadrarea</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w:t>
      </w:r>
      <w:r w:rsidR="00840BC8">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incapacitate </w:t>
      </w:r>
      <w:proofErr w:type="spellStart"/>
      <w:r w:rsidRPr="006C5455">
        <w:rPr>
          <w:color w:val="333333"/>
          <w:lang w:val="en-US"/>
        </w:rPr>
        <w:t>temporară</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cauzată</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pe </w:t>
      </w:r>
      <w:proofErr w:type="spellStart"/>
      <w:r w:rsidRPr="006C5455">
        <w:rPr>
          <w:color w:val="333333"/>
          <w:lang w:val="en-US"/>
        </w:rPr>
        <w:t>baza</w:t>
      </w:r>
      <w:proofErr w:type="spellEnd"/>
      <w:r w:rsidRPr="006C5455">
        <w:rPr>
          <w:color w:val="333333"/>
          <w:lang w:val="en-US"/>
        </w:rPr>
        <w:t xml:space="preserve"> </w:t>
      </w:r>
      <w:proofErr w:type="spellStart"/>
      <w:r w:rsidRPr="006C5455">
        <w:rPr>
          <w:color w:val="333333"/>
          <w:lang w:val="en-US"/>
        </w:rPr>
        <w:t>certificatului</w:t>
      </w:r>
      <w:proofErr w:type="spellEnd"/>
      <w:r w:rsidRPr="006C5455">
        <w:rPr>
          <w:color w:val="333333"/>
          <w:lang w:val="en-US"/>
        </w:rPr>
        <w:t xml:space="preserve"> medical, </w:t>
      </w:r>
      <w:proofErr w:type="spellStart"/>
      <w:r w:rsidRPr="006C5455">
        <w:rPr>
          <w:color w:val="333333"/>
          <w:lang w:val="en-US"/>
        </w:rPr>
        <w:t>eliberat</w:t>
      </w:r>
      <w:proofErr w:type="spellEnd"/>
      <w:r w:rsidRPr="006C5455">
        <w:rPr>
          <w:color w:val="333333"/>
          <w:lang w:val="en-US"/>
        </w:rPr>
        <w:t xml:space="preserve"> conform </w:t>
      </w:r>
      <w:proofErr w:type="spellStart"/>
      <w:r w:rsidRPr="006C5455">
        <w:rPr>
          <w:color w:val="333333"/>
          <w:lang w:val="en-US"/>
        </w:rPr>
        <w:t>legislaţiei</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documentelor</w:t>
      </w:r>
      <w:proofErr w:type="spellEnd"/>
      <w:r w:rsidRPr="006C5455">
        <w:rPr>
          <w:color w:val="333333"/>
          <w:lang w:val="en-US"/>
        </w:rPr>
        <w:t xml:space="preserve"> de </w:t>
      </w:r>
      <w:proofErr w:type="spellStart"/>
      <w:r w:rsidRPr="006C5455">
        <w:rPr>
          <w:color w:val="333333"/>
          <w:lang w:val="en-US"/>
        </w:rPr>
        <w:t>cercetare</w:t>
      </w:r>
      <w:proofErr w:type="spellEnd"/>
      <w:r w:rsidRPr="006C5455">
        <w:rPr>
          <w:color w:val="333333"/>
          <w:lang w:val="en-US"/>
        </w:rPr>
        <w:t xml:space="preserve"> a </w:t>
      </w:r>
      <w:proofErr w:type="spellStart"/>
      <w:r w:rsidRPr="006C5455">
        <w:rPr>
          <w:color w:val="333333"/>
          <w:lang w:val="en-US"/>
        </w:rPr>
        <w:t>accidentului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constatare</w:t>
      </w:r>
      <w:proofErr w:type="spellEnd"/>
      <w:r w:rsidRPr="006C5455">
        <w:rPr>
          <w:color w:val="333333"/>
          <w:lang w:val="en-US"/>
        </w:rPr>
        <w:t xml:space="preserve"> a </w:t>
      </w:r>
      <w:proofErr w:type="spellStart"/>
      <w:r w:rsidRPr="006C5455">
        <w:rPr>
          <w:color w:val="333333"/>
          <w:lang w:val="en-US"/>
        </w:rPr>
        <w:t>îmbolnăvirii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întocmite</w:t>
      </w:r>
      <w:proofErr w:type="spellEnd"/>
      <w:r w:rsidRPr="006C5455">
        <w:rPr>
          <w:color w:val="333333"/>
          <w:lang w:val="en-US"/>
        </w:rPr>
        <w:t xml:space="preserve"> de </w:t>
      </w:r>
      <w:proofErr w:type="spellStart"/>
      <w:r w:rsidRPr="006C5455">
        <w:rPr>
          <w:color w:val="333333"/>
          <w:lang w:val="en-US"/>
        </w:rPr>
        <w:t>autorităţile</w:t>
      </w:r>
      <w:proofErr w:type="spellEnd"/>
      <w:r w:rsidRPr="006C5455">
        <w:rPr>
          <w:color w:val="333333"/>
          <w:lang w:val="en-US"/>
        </w:rPr>
        <w:t xml:space="preserve"> </w:t>
      </w:r>
      <w:proofErr w:type="spellStart"/>
      <w:r w:rsidRPr="006C5455">
        <w:rPr>
          <w:color w:val="333333"/>
          <w:lang w:val="en-US"/>
        </w:rPr>
        <w:t>competente</w:t>
      </w:r>
      <w:proofErr w:type="spellEnd"/>
      <w:r w:rsidRPr="006C5455">
        <w:rPr>
          <w:color w:val="333333"/>
          <w:lang w:val="en-US"/>
        </w:rPr>
        <w:t>.</w:t>
      </w:r>
    </w:p>
    <w:p w14:paraId="28D400CC"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situaţia</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w:t>
      </w:r>
      <w:proofErr w:type="spellStart"/>
      <w:r w:rsidRPr="006C5455">
        <w:rPr>
          <w:color w:val="333333"/>
          <w:lang w:val="en-US"/>
        </w:rPr>
        <w:t>asiguratul</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încadrat</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pînă</w:t>
      </w:r>
      <w:proofErr w:type="spellEnd"/>
      <w:r w:rsidRPr="006C5455">
        <w:rPr>
          <w:color w:val="333333"/>
          <w:lang w:val="en-US"/>
        </w:rPr>
        <w:t xml:space="preserve"> la </w:t>
      </w:r>
      <w:proofErr w:type="spellStart"/>
      <w:r w:rsidRPr="006C5455">
        <w:rPr>
          <w:color w:val="333333"/>
          <w:lang w:val="en-US"/>
        </w:rPr>
        <w:t>expirarea</w:t>
      </w:r>
      <w:proofErr w:type="spellEnd"/>
      <w:r w:rsidRPr="006C5455">
        <w:rPr>
          <w:color w:val="333333"/>
          <w:lang w:val="en-US"/>
        </w:rPr>
        <w:t xml:space="preserve"> </w:t>
      </w:r>
      <w:proofErr w:type="spellStart"/>
      <w:r w:rsidRPr="006C5455">
        <w:rPr>
          <w:color w:val="333333"/>
          <w:lang w:val="en-US"/>
        </w:rPr>
        <w:t>termenului</w:t>
      </w:r>
      <w:proofErr w:type="spellEnd"/>
      <w:r w:rsidRPr="006C5455">
        <w:rPr>
          <w:color w:val="333333"/>
          <w:lang w:val="en-US"/>
        </w:rPr>
        <w:t xml:space="preserve"> de 180 de </w:t>
      </w:r>
      <w:proofErr w:type="spellStart"/>
      <w:r w:rsidRPr="006C5455">
        <w:rPr>
          <w:color w:val="333333"/>
          <w:lang w:val="en-US"/>
        </w:rPr>
        <w:t>zile</w:t>
      </w:r>
      <w:proofErr w:type="spellEnd"/>
      <w:r w:rsidRPr="006C5455">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se </w:t>
      </w:r>
      <w:proofErr w:type="spellStart"/>
      <w:r w:rsidRPr="006C5455">
        <w:rPr>
          <w:color w:val="333333"/>
          <w:lang w:val="en-US"/>
        </w:rPr>
        <w:t>va</w:t>
      </w:r>
      <w:proofErr w:type="spellEnd"/>
      <w:r w:rsidRPr="006C5455">
        <w:rPr>
          <w:color w:val="333333"/>
          <w:lang w:val="en-US"/>
        </w:rPr>
        <w:t xml:space="preserve"> </w:t>
      </w:r>
      <w:proofErr w:type="spellStart"/>
      <w:r w:rsidRPr="006C5455">
        <w:rPr>
          <w:color w:val="333333"/>
          <w:lang w:val="en-US"/>
        </w:rPr>
        <w:t>acorda</w:t>
      </w:r>
      <w:proofErr w:type="spellEnd"/>
      <w:r w:rsidRPr="006C5455">
        <w:rPr>
          <w:color w:val="333333"/>
          <w:lang w:val="en-US"/>
        </w:rPr>
        <w:t xml:space="preserve"> </w:t>
      </w:r>
      <w:proofErr w:type="spellStart"/>
      <w:r w:rsidRPr="006C5455">
        <w:rPr>
          <w:color w:val="333333"/>
          <w:lang w:val="en-US"/>
        </w:rPr>
        <w:t>pînă</w:t>
      </w:r>
      <w:proofErr w:type="spellEnd"/>
      <w:r w:rsidRPr="006C5455">
        <w:rPr>
          <w:color w:val="333333"/>
          <w:lang w:val="en-US"/>
        </w:rPr>
        <w:t xml:space="preserve"> la data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emis</w:t>
      </w:r>
      <w:proofErr w:type="spellEnd"/>
      <w:r w:rsidRPr="006C5455">
        <w:rPr>
          <w:color w:val="333333"/>
          <w:lang w:val="en-US"/>
        </w:rPr>
        <w:t xml:space="preserve"> </w:t>
      </w:r>
      <w:proofErr w:type="spellStart"/>
      <w:r w:rsidRPr="006C5455">
        <w:rPr>
          <w:color w:val="333333"/>
          <w:lang w:val="en-US"/>
        </w:rPr>
        <w:t>decizia</w:t>
      </w:r>
      <w:proofErr w:type="spellEnd"/>
      <w:r w:rsidRPr="006C5455">
        <w:rPr>
          <w:color w:val="333333"/>
          <w:lang w:val="en-US"/>
        </w:rPr>
        <w:t xml:space="preserve"> cu </w:t>
      </w:r>
      <w:proofErr w:type="spellStart"/>
      <w:r w:rsidRPr="006C5455">
        <w:rPr>
          <w:color w:val="333333"/>
          <w:lang w:val="en-US"/>
        </w:rPr>
        <w:t>privire</w:t>
      </w:r>
      <w:proofErr w:type="spellEnd"/>
      <w:r w:rsidRPr="006C5455">
        <w:rPr>
          <w:color w:val="333333"/>
          <w:lang w:val="en-US"/>
        </w:rPr>
        <w:t xml:space="preserve"> la </w:t>
      </w:r>
      <w:proofErr w:type="spellStart"/>
      <w:r w:rsidRPr="006C5455">
        <w:rPr>
          <w:color w:val="333333"/>
          <w:lang w:val="en-US"/>
        </w:rPr>
        <w:t>încadrarea</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w:t>
      </w:r>
    </w:p>
    <w:p w14:paraId="682F67E6"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i/>
          <w:color w:val="333333"/>
          <w:lang w:val="en-US"/>
        </w:rPr>
        <w:t>Indemnizaţia</w:t>
      </w:r>
      <w:proofErr w:type="spellEnd"/>
      <w:r w:rsidRPr="006C5455">
        <w:rPr>
          <w:i/>
          <w:color w:val="333333"/>
          <w:lang w:val="en-US"/>
        </w:rPr>
        <w:t xml:space="preserve"> </w:t>
      </w:r>
      <w:proofErr w:type="spellStart"/>
      <w:r w:rsidRPr="006C5455">
        <w:rPr>
          <w:i/>
          <w:color w:val="333333"/>
          <w:lang w:val="en-US"/>
        </w:rPr>
        <w:t>pentru</w:t>
      </w:r>
      <w:proofErr w:type="spellEnd"/>
      <w:r w:rsidRPr="006C5455">
        <w:rPr>
          <w:i/>
          <w:color w:val="333333"/>
          <w:lang w:val="en-US"/>
        </w:rPr>
        <w:t xml:space="preserve"> </w:t>
      </w:r>
      <w:proofErr w:type="spellStart"/>
      <w:r w:rsidRPr="006C5455">
        <w:rPr>
          <w:i/>
          <w:color w:val="333333"/>
          <w:lang w:val="en-US"/>
        </w:rPr>
        <w:t>transferarea</w:t>
      </w:r>
      <w:proofErr w:type="spellEnd"/>
      <w:r w:rsidRPr="006C5455">
        <w:rPr>
          <w:i/>
          <w:color w:val="333333"/>
          <w:lang w:val="en-US"/>
        </w:rPr>
        <w:t xml:space="preserve"> </w:t>
      </w:r>
      <w:proofErr w:type="spellStart"/>
      <w:r w:rsidRPr="006C5455">
        <w:rPr>
          <w:i/>
          <w:color w:val="333333"/>
          <w:lang w:val="en-US"/>
        </w:rPr>
        <w:t>temporară</w:t>
      </w:r>
      <w:proofErr w:type="spellEnd"/>
      <w:r w:rsidRPr="006C5455">
        <w:rPr>
          <w:i/>
          <w:color w:val="333333"/>
          <w:lang w:val="en-US"/>
        </w:rPr>
        <w:t xml:space="preserve"> la </w:t>
      </w:r>
      <w:proofErr w:type="spellStart"/>
      <w:r w:rsidRPr="006C5455">
        <w:rPr>
          <w:i/>
          <w:color w:val="333333"/>
          <w:lang w:val="en-US"/>
        </w:rPr>
        <w:t>altă</w:t>
      </w:r>
      <w:proofErr w:type="spellEnd"/>
      <w:r w:rsidRPr="006C5455">
        <w:rPr>
          <w:i/>
          <w:color w:val="333333"/>
          <w:lang w:val="en-US"/>
        </w:rPr>
        <w:t xml:space="preserve"> </w:t>
      </w:r>
      <w:proofErr w:type="spellStart"/>
      <w:r w:rsidRPr="006C5455">
        <w:rPr>
          <w:i/>
          <w:color w:val="333333"/>
          <w:lang w:val="en-US"/>
        </w:rPr>
        <w:t>muncă</w:t>
      </w:r>
      <w:proofErr w:type="spellEnd"/>
      <w:r w:rsidRPr="006C5455">
        <w:rPr>
          <w:color w:val="333333"/>
          <w:lang w:val="en-US"/>
        </w:rPr>
        <w:t xml:space="preserve">. </w:t>
      </w:r>
      <w:proofErr w:type="spellStart"/>
      <w:r w:rsidRPr="006C5455">
        <w:rPr>
          <w:color w:val="333333"/>
          <w:lang w:val="en-US"/>
        </w:rPr>
        <w:t>Dreptul</w:t>
      </w:r>
      <w:proofErr w:type="spellEnd"/>
      <w:r w:rsidRPr="006C5455">
        <w:rPr>
          <w:color w:val="333333"/>
          <w:lang w:val="en-US"/>
        </w:rPr>
        <w:t xml:space="preserve"> la </w:t>
      </w:r>
      <w:proofErr w:type="spellStart"/>
      <w:r w:rsidRPr="006C5455">
        <w:rPr>
          <w:color w:val="333333"/>
          <w:lang w:val="en-US"/>
        </w:rPr>
        <w:t>indemnizaţie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transferarea</w:t>
      </w:r>
      <w:proofErr w:type="spellEnd"/>
      <w:r w:rsidRPr="006C5455">
        <w:rPr>
          <w:color w:val="333333"/>
          <w:lang w:val="en-US"/>
        </w:rPr>
        <w:t xml:space="preserve"> </w:t>
      </w:r>
      <w:proofErr w:type="spellStart"/>
      <w:r w:rsidRPr="006C5455">
        <w:rPr>
          <w:color w:val="333333"/>
          <w:lang w:val="en-US"/>
        </w:rPr>
        <w:t>temporară</w:t>
      </w:r>
      <w:proofErr w:type="spellEnd"/>
      <w:r w:rsidRPr="006C5455">
        <w:rPr>
          <w:color w:val="333333"/>
          <w:lang w:val="en-US"/>
        </w:rPr>
        <w:t xml:space="preserve"> la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îl</w:t>
      </w:r>
      <w:proofErr w:type="spellEnd"/>
      <w:r w:rsidRPr="006C5455">
        <w:rPr>
          <w:color w:val="333333"/>
          <w:lang w:val="en-US"/>
        </w:rPr>
        <w:t xml:space="preserve"> au </w:t>
      </w:r>
      <w:proofErr w:type="spellStart"/>
      <w:r w:rsidRPr="006C5455">
        <w:rPr>
          <w:color w:val="333333"/>
          <w:lang w:val="en-US"/>
        </w:rPr>
        <w:t>asiguraţii</w:t>
      </w:r>
      <w:proofErr w:type="spellEnd"/>
      <w:r w:rsidRPr="006C5455">
        <w:rPr>
          <w:color w:val="333333"/>
          <w:lang w:val="en-US"/>
        </w:rPr>
        <w:t xml:space="preserve"> care, </w:t>
      </w:r>
      <w:proofErr w:type="spellStart"/>
      <w:r w:rsidRPr="006C5455">
        <w:rPr>
          <w:color w:val="333333"/>
          <w:lang w:val="en-US"/>
        </w:rPr>
        <w:t>fiind</w:t>
      </w:r>
      <w:proofErr w:type="spellEnd"/>
      <w:r w:rsidRPr="006C5455">
        <w:rPr>
          <w:color w:val="333333"/>
          <w:lang w:val="en-US"/>
        </w:rPr>
        <w:t xml:space="preserve"> </w:t>
      </w:r>
      <w:proofErr w:type="spellStart"/>
      <w:r w:rsidRPr="006C5455">
        <w:rPr>
          <w:color w:val="333333"/>
          <w:lang w:val="en-US"/>
        </w:rPr>
        <w:t>transferaţi</w:t>
      </w:r>
      <w:proofErr w:type="spellEnd"/>
      <w:r w:rsidRPr="006C5455">
        <w:rPr>
          <w:color w:val="333333"/>
          <w:lang w:val="en-US"/>
        </w:rPr>
        <w:t xml:space="preserve"> </w:t>
      </w:r>
      <w:proofErr w:type="spellStart"/>
      <w:r w:rsidRPr="006C5455">
        <w:rPr>
          <w:color w:val="333333"/>
          <w:lang w:val="en-US"/>
        </w:rPr>
        <w:t>temporar</w:t>
      </w:r>
      <w:proofErr w:type="spellEnd"/>
      <w:r w:rsidRPr="006C5455">
        <w:rPr>
          <w:color w:val="333333"/>
          <w:lang w:val="en-US"/>
        </w:rPr>
        <w:t xml:space="preserve"> la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muncă</w:t>
      </w:r>
      <w:proofErr w:type="spellEnd"/>
      <w:r w:rsidRPr="006C5455">
        <w:rPr>
          <w:color w:val="333333"/>
          <w:lang w:val="en-US"/>
        </w:rPr>
        <w:t xml:space="preserve"> din </w:t>
      </w:r>
      <w:proofErr w:type="spellStart"/>
      <w:r w:rsidRPr="006C5455">
        <w:rPr>
          <w:color w:val="333333"/>
          <w:lang w:val="en-US"/>
        </w:rPr>
        <w:t>cauza</w:t>
      </w:r>
      <w:proofErr w:type="spellEnd"/>
      <w:r w:rsidRPr="006C5455">
        <w:rPr>
          <w:color w:val="333333"/>
          <w:lang w:val="en-US"/>
        </w:rPr>
        <w:t xml:space="preserve"> </w:t>
      </w:r>
      <w:proofErr w:type="spellStart"/>
      <w:r w:rsidRPr="006C5455">
        <w:rPr>
          <w:color w:val="333333"/>
          <w:lang w:val="en-US"/>
        </w:rPr>
        <w:t>unui</w:t>
      </w:r>
      <w:proofErr w:type="spellEnd"/>
      <w:r w:rsidRPr="006C5455">
        <w:rPr>
          <w:color w:val="333333"/>
          <w:lang w:val="en-US"/>
        </w:rPr>
        <w:t xml:space="preserve"> accident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unei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au un </w:t>
      </w:r>
      <w:proofErr w:type="spellStart"/>
      <w:r w:rsidRPr="006C5455">
        <w:rPr>
          <w:color w:val="333333"/>
          <w:lang w:val="en-US"/>
        </w:rPr>
        <w:t>salariu</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 xml:space="preserve"> inferior </w:t>
      </w:r>
      <w:proofErr w:type="spellStart"/>
      <w:r w:rsidRPr="006C5455">
        <w:rPr>
          <w:color w:val="333333"/>
          <w:lang w:val="en-US"/>
        </w:rPr>
        <w:t>salariului</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w:t>
      </w:r>
    </w:p>
    <w:p w14:paraId="7DB1E1EE"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transferarea</w:t>
      </w:r>
      <w:proofErr w:type="spellEnd"/>
      <w:r w:rsidRPr="006C5455">
        <w:rPr>
          <w:color w:val="333333"/>
          <w:lang w:val="en-US"/>
        </w:rPr>
        <w:t xml:space="preserve"> </w:t>
      </w:r>
      <w:proofErr w:type="spellStart"/>
      <w:r w:rsidRPr="006C5455">
        <w:rPr>
          <w:color w:val="333333"/>
          <w:lang w:val="en-US"/>
        </w:rPr>
        <w:t>temporară</w:t>
      </w:r>
      <w:proofErr w:type="spellEnd"/>
      <w:r w:rsidRPr="006C5455">
        <w:rPr>
          <w:color w:val="333333"/>
          <w:lang w:val="en-US"/>
        </w:rPr>
        <w:t xml:space="preserve"> la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constituie</w:t>
      </w:r>
      <w:proofErr w:type="spellEnd"/>
      <w:r w:rsidRPr="006C5455">
        <w:rPr>
          <w:color w:val="333333"/>
          <w:lang w:val="en-US"/>
        </w:rPr>
        <w:t xml:space="preserve"> </w:t>
      </w:r>
      <w:proofErr w:type="spellStart"/>
      <w:r w:rsidRPr="006C5455">
        <w:rPr>
          <w:color w:val="333333"/>
          <w:lang w:val="en-US"/>
        </w:rPr>
        <w:t>diferenţa</w:t>
      </w:r>
      <w:proofErr w:type="spellEnd"/>
      <w:r w:rsidRPr="006C5455">
        <w:rPr>
          <w:color w:val="333333"/>
          <w:lang w:val="en-US"/>
        </w:rPr>
        <w:t xml:space="preserve"> </w:t>
      </w:r>
      <w:proofErr w:type="spellStart"/>
      <w:r w:rsidRPr="006C5455">
        <w:rPr>
          <w:color w:val="333333"/>
          <w:lang w:val="en-US"/>
        </w:rPr>
        <w:t>dintre</w:t>
      </w:r>
      <w:proofErr w:type="spellEnd"/>
      <w:r w:rsidRPr="006C5455">
        <w:rPr>
          <w:color w:val="333333"/>
          <w:lang w:val="en-US"/>
        </w:rPr>
        <w:t xml:space="preserve"> </w:t>
      </w:r>
      <w:proofErr w:type="spellStart"/>
      <w:r w:rsidRPr="006C5455">
        <w:rPr>
          <w:color w:val="333333"/>
          <w:lang w:val="en-US"/>
        </w:rPr>
        <w:t>salariul</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salariul</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la </w:t>
      </w:r>
      <w:proofErr w:type="spellStart"/>
      <w:r w:rsidRPr="006C5455">
        <w:rPr>
          <w:color w:val="333333"/>
          <w:lang w:val="en-US"/>
        </w:rPr>
        <w:t>noul</w:t>
      </w:r>
      <w:proofErr w:type="spellEnd"/>
      <w:r w:rsidRPr="006C5455">
        <w:rPr>
          <w:color w:val="333333"/>
          <w:lang w:val="en-US"/>
        </w:rPr>
        <w:t xml:space="preserve"> loc de </w:t>
      </w:r>
      <w:proofErr w:type="spellStart"/>
      <w:r w:rsidRPr="006C5455">
        <w:rPr>
          <w:color w:val="333333"/>
          <w:lang w:val="en-US"/>
        </w:rPr>
        <w:t>muncă</w:t>
      </w:r>
      <w:proofErr w:type="spellEnd"/>
      <w:r w:rsidRPr="006C5455">
        <w:rPr>
          <w:color w:val="333333"/>
          <w:lang w:val="en-US"/>
        </w:rPr>
        <w:t>.</w:t>
      </w:r>
      <w:r w:rsidR="00840BC8">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transferarea</w:t>
      </w:r>
      <w:proofErr w:type="spellEnd"/>
      <w:r w:rsidRPr="006C5455">
        <w:rPr>
          <w:color w:val="333333"/>
          <w:lang w:val="en-US"/>
        </w:rPr>
        <w:t xml:space="preserve"> </w:t>
      </w:r>
      <w:proofErr w:type="spellStart"/>
      <w:r w:rsidRPr="006C5455">
        <w:rPr>
          <w:color w:val="333333"/>
          <w:lang w:val="en-US"/>
        </w:rPr>
        <w:t>temporară</w:t>
      </w:r>
      <w:proofErr w:type="spellEnd"/>
      <w:r w:rsidRPr="006C5455">
        <w:rPr>
          <w:color w:val="333333"/>
          <w:lang w:val="en-US"/>
        </w:rPr>
        <w:t xml:space="preserve"> la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muncă</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pe </w:t>
      </w:r>
      <w:proofErr w:type="spellStart"/>
      <w:r w:rsidRPr="006C5455">
        <w:rPr>
          <w:color w:val="333333"/>
          <w:lang w:val="en-US"/>
        </w:rPr>
        <w:t>baza</w:t>
      </w:r>
      <w:proofErr w:type="spellEnd"/>
      <w:r w:rsidRPr="006C5455">
        <w:rPr>
          <w:color w:val="333333"/>
          <w:lang w:val="en-US"/>
        </w:rPr>
        <w:t xml:space="preserve"> </w:t>
      </w:r>
      <w:proofErr w:type="spellStart"/>
      <w:r w:rsidRPr="006C5455">
        <w:rPr>
          <w:color w:val="333333"/>
          <w:lang w:val="en-US"/>
        </w:rPr>
        <w:t>actelor</w:t>
      </w:r>
      <w:proofErr w:type="spellEnd"/>
      <w:r w:rsidRPr="006C5455">
        <w:rPr>
          <w:color w:val="333333"/>
          <w:lang w:val="en-US"/>
        </w:rPr>
        <w:t xml:space="preserve"> care </w:t>
      </w:r>
      <w:proofErr w:type="spellStart"/>
      <w:r w:rsidRPr="006C5455">
        <w:rPr>
          <w:color w:val="333333"/>
          <w:lang w:val="en-US"/>
        </w:rPr>
        <w:t>confirmă</w:t>
      </w:r>
      <w:proofErr w:type="spellEnd"/>
      <w:r w:rsidRPr="006C5455">
        <w:rPr>
          <w:color w:val="333333"/>
          <w:lang w:val="en-US"/>
        </w:rPr>
        <w:t xml:space="preserve"> </w:t>
      </w:r>
      <w:proofErr w:type="spellStart"/>
      <w:r w:rsidRPr="006C5455">
        <w:rPr>
          <w:color w:val="333333"/>
          <w:lang w:val="en-US"/>
        </w:rPr>
        <w:t>această</w:t>
      </w:r>
      <w:proofErr w:type="spellEnd"/>
      <w:r w:rsidRPr="006C5455">
        <w:rPr>
          <w:color w:val="333333"/>
          <w:lang w:val="en-US"/>
        </w:rPr>
        <w:t xml:space="preserve"> </w:t>
      </w:r>
      <w:proofErr w:type="spellStart"/>
      <w:r w:rsidRPr="006C5455">
        <w:rPr>
          <w:color w:val="333333"/>
          <w:lang w:val="en-US"/>
        </w:rPr>
        <w:t>transferare</w:t>
      </w:r>
      <w:proofErr w:type="spellEnd"/>
      <w:r w:rsidRPr="006C5455">
        <w:rPr>
          <w:color w:val="333333"/>
          <w:lang w:val="en-US"/>
        </w:rPr>
        <w:t xml:space="preserve">, pe un termen de cel </w:t>
      </w:r>
      <w:proofErr w:type="spellStart"/>
      <w:r w:rsidRPr="006C5455">
        <w:rPr>
          <w:color w:val="333333"/>
          <w:lang w:val="en-US"/>
        </w:rPr>
        <w:t>mult</w:t>
      </w:r>
      <w:proofErr w:type="spellEnd"/>
      <w:r w:rsidRPr="006C5455">
        <w:rPr>
          <w:color w:val="333333"/>
          <w:lang w:val="en-US"/>
        </w:rPr>
        <w:t xml:space="preserve"> 90 de </w:t>
      </w:r>
      <w:proofErr w:type="spellStart"/>
      <w:r w:rsidRPr="006C5455">
        <w:rPr>
          <w:color w:val="333333"/>
          <w:lang w:val="en-US"/>
        </w:rPr>
        <w:t>zile</w:t>
      </w:r>
      <w:proofErr w:type="spellEnd"/>
      <w:r w:rsidRPr="006C5455">
        <w:rPr>
          <w:color w:val="333333"/>
          <w:lang w:val="en-US"/>
        </w:rPr>
        <w:t>.</w:t>
      </w:r>
    </w:p>
    <w:p w14:paraId="2C355F93"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i/>
          <w:color w:val="333333"/>
          <w:lang w:val="en-US"/>
        </w:rPr>
        <w:t>Îndemnizaţia</w:t>
      </w:r>
      <w:proofErr w:type="spellEnd"/>
      <w:r w:rsidRPr="006C5455">
        <w:rPr>
          <w:i/>
          <w:color w:val="333333"/>
          <w:lang w:val="en-US"/>
        </w:rPr>
        <w:t xml:space="preserve"> de </w:t>
      </w:r>
      <w:proofErr w:type="spellStart"/>
      <w:r w:rsidRPr="006C5455">
        <w:rPr>
          <w:i/>
          <w:color w:val="333333"/>
          <w:lang w:val="en-US"/>
        </w:rPr>
        <w:t>dizabilitate</w:t>
      </w:r>
      <w:proofErr w:type="spellEnd"/>
      <w:r w:rsidRPr="006C5455">
        <w:rPr>
          <w:color w:val="333333"/>
          <w:lang w:val="en-US"/>
        </w:rPr>
        <w:t xml:space="preserve">. </w:t>
      </w:r>
      <w:proofErr w:type="spellStart"/>
      <w:r w:rsidRPr="006C5455">
        <w:rPr>
          <w:color w:val="333333"/>
          <w:lang w:val="en-US"/>
        </w:rPr>
        <w:t>Asiguraţii</w:t>
      </w:r>
      <w:proofErr w:type="spellEnd"/>
      <w:r w:rsidRPr="006C5455">
        <w:rPr>
          <w:color w:val="333333"/>
          <w:lang w:val="en-US"/>
        </w:rPr>
        <w:t xml:space="preserve"> care, ca </w:t>
      </w:r>
      <w:proofErr w:type="spellStart"/>
      <w:r w:rsidRPr="006C5455">
        <w:rPr>
          <w:color w:val="333333"/>
          <w:lang w:val="en-US"/>
        </w:rPr>
        <w:t>urmare</w:t>
      </w:r>
      <w:proofErr w:type="spellEnd"/>
      <w:r w:rsidRPr="006C5455">
        <w:rPr>
          <w:color w:val="333333"/>
          <w:lang w:val="en-US"/>
        </w:rPr>
        <w:t xml:space="preserve"> a </w:t>
      </w:r>
      <w:proofErr w:type="spellStart"/>
      <w:r w:rsidRPr="006C5455">
        <w:rPr>
          <w:color w:val="333333"/>
          <w:lang w:val="en-US"/>
        </w:rPr>
        <w:t>unui</w:t>
      </w:r>
      <w:proofErr w:type="spellEnd"/>
      <w:r w:rsidRPr="006C5455">
        <w:rPr>
          <w:color w:val="333333"/>
          <w:lang w:val="en-US"/>
        </w:rPr>
        <w:t xml:space="preserve"> accident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unei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-au </w:t>
      </w:r>
      <w:proofErr w:type="spellStart"/>
      <w:r w:rsidRPr="006C5455">
        <w:rPr>
          <w:color w:val="333333"/>
          <w:lang w:val="en-US"/>
        </w:rPr>
        <w:t>pierdut</w:t>
      </w:r>
      <w:proofErr w:type="spellEnd"/>
      <w:r w:rsidRPr="006C5455">
        <w:rPr>
          <w:color w:val="333333"/>
          <w:lang w:val="en-US"/>
        </w:rPr>
        <w:t xml:space="preserve">, total </w:t>
      </w:r>
      <w:proofErr w:type="spellStart"/>
      <w:r w:rsidRPr="006C5455">
        <w:rPr>
          <w:color w:val="333333"/>
          <w:lang w:val="en-US"/>
        </w:rPr>
        <w:t>sau</w:t>
      </w:r>
      <w:proofErr w:type="spellEnd"/>
      <w:r w:rsidRPr="006C5455">
        <w:rPr>
          <w:color w:val="333333"/>
          <w:lang w:val="en-US"/>
        </w:rPr>
        <w:t xml:space="preserve"> cu cel </w:t>
      </w:r>
      <w:proofErr w:type="spellStart"/>
      <w:r w:rsidRPr="006C5455">
        <w:rPr>
          <w:color w:val="333333"/>
          <w:lang w:val="en-US"/>
        </w:rPr>
        <w:t>puţin</w:t>
      </w:r>
      <w:proofErr w:type="spellEnd"/>
      <w:r w:rsidRPr="006C5455">
        <w:rPr>
          <w:color w:val="333333"/>
          <w:lang w:val="en-US"/>
        </w:rPr>
        <w:t xml:space="preserve"> 35%, </w:t>
      </w:r>
      <w:proofErr w:type="spellStart"/>
      <w:r w:rsidRPr="006C5455">
        <w:rPr>
          <w:color w:val="333333"/>
          <w:lang w:val="en-US"/>
        </w:rPr>
        <w:t>capacitatea</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au </w:t>
      </w:r>
      <w:proofErr w:type="spellStart"/>
      <w:r w:rsidRPr="006C5455">
        <w:rPr>
          <w:color w:val="333333"/>
          <w:lang w:val="en-US"/>
        </w:rPr>
        <w:t>dreptul</w:t>
      </w:r>
      <w:proofErr w:type="spellEnd"/>
      <w:r w:rsidRPr="006C5455">
        <w:rPr>
          <w:color w:val="333333"/>
          <w:lang w:val="en-US"/>
        </w:rPr>
        <w:t xml:space="preserve"> la o </w:t>
      </w:r>
      <w:proofErr w:type="spellStart"/>
      <w:r w:rsidRPr="006C5455">
        <w:rPr>
          <w:color w:val="333333"/>
          <w:lang w:val="en-US"/>
        </w:rPr>
        <w:t>îndemnizaţie</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care se </w:t>
      </w:r>
      <w:proofErr w:type="spellStart"/>
      <w:r w:rsidRPr="006C5455">
        <w:rPr>
          <w:color w:val="333333"/>
          <w:lang w:val="en-US"/>
        </w:rPr>
        <w:t>acordă</w:t>
      </w:r>
      <w:proofErr w:type="spellEnd"/>
      <w:r w:rsidRPr="006C5455">
        <w:rPr>
          <w:color w:val="333333"/>
          <w:lang w:val="en-US"/>
        </w:rPr>
        <w:t xml:space="preserve"> lunar pe </w:t>
      </w:r>
      <w:proofErr w:type="spellStart"/>
      <w:r w:rsidRPr="006C5455">
        <w:rPr>
          <w:color w:val="333333"/>
          <w:lang w:val="en-US"/>
        </w:rPr>
        <w:t>toată</w:t>
      </w:r>
      <w:proofErr w:type="spellEnd"/>
      <w:r w:rsidRPr="006C5455">
        <w:rPr>
          <w:color w:val="333333"/>
          <w:lang w:val="en-US"/>
        </w:rPr>
        <w:t xml:space="preserve"> </w:t>
      </w:r>
      <w:proofErr w:type="spellStart"/>
      <w:r w:rsidRPr="006C5455">
        <w:rPr>
          <w:color w:val="333333"/>
          <w:lang w:val="en-US"/>
        </w:rPr>
        <w:t>perioada</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w:t>
      </w:r>
      <w:proofErr w:type="spellStart"/>
      <w:r w:rsidRPr="006C5455">
        <w:rPr>
          <w:color w:val="333333"/>
          <w:lang w:val="en-US"/>
        </w:rPr>
        <w:t>beneficiază</w:t>
      </w:r>
      <w:proofErr w:type="spellEnd"/>
      <w:r w:rsidRPr="006C5455">
        <w:rPr>
          <w:color w:val="333333"/>
          <w:lang w:val="en-US"/>
        </w:rPr>
        <w:t xml:space="preserve"> de </w:t>
      </w:r>
      <w:proofErr w:type="spellStart"/>
      <w:r w:rsidRPr="006C5455">
        <w:rPr>
          <w:color w:val="333333"/>
          <w:lang w:val="en-US"/>
        </w:rPr>
        <w:t>pensie</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din </w:t>
      </w:r>
      <w:proofErr w:type="spellStart"/>
      <w:r w:rsidRPr="006C5455">
        <w:rPr>
          <w:color w:val="333333"/>
          <w:lang w:val="en-US"/>
        </w:rPr>
        <w:t>sistemul</w:t>
      </w:r>
      <w:proofErr w:type="spellEnd"/>
      <w:r w:rsidRPr="006C5455">
        <w:rPr>
          <w:color w:val="333333"/>
          <w:lang w:val="en-US"/>
        </w:rPr>
        <w:t xml:space="preserve"> public de </w:t>
      </w:r>
      <w:proofErr w:type="spellStart"/>
      <w:r w:rsidRPr="006C5455">
        <w:rPr>
          <w:color w:val="333333"/>
          <w:lang w:val="en-US"/>
        </w:rPr>
        <w:t>asigurări</w:t>
      </w:r>
      <w:proofErr w:type="spellEnd"/>
      <w:r w:rsidRPr="006C5455">
        <w:rPr>
          <w:color w:val="333333"/>
          <w:lang w:val="en-US"/>
        </w:rPr>
        <w:t xml:space="preserve"> </w:t>
      </w:r>
      <w:proofErr w:type="spellStart"/>
      <w:r w:rsidRPr="006C5455">
        <w:rPr>
          <w:color w:val="333333"/>
          <w:lang w:val="en-US"/>
        </w:rPr>
        <w:t>sociale</w:t>
      </w:r>
      <w:proofErr w:type="spellEnd"/>
      <w:r w:rsidRPr="006C5455">
        <w:rPr>
          <w:color w:val="333333"/>
          <w:lang w:val="en-US"/>
        </w:rPr>
        <w:t xml:space="preserv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diferă</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funcţie</w:t>
      </w:r>
      <w:proofErr w:type="spellEnd"/>
      <w:r w:rsidRPr="006C5455">
        <w:rPr>
          <w:color w:val="333333"/>
          <w:lang w:val="en-US"/>
        </w:rPr>
        <w:t xml:space="preserve"> de </w:t>
      </w:r>
      <w:proofErr w:type="spellStart"/>
      <w:r w:rsidRPr="006C5455">
        <w:rPr>
          <w:color w:val="333333"/>
          <w:lang w:val="en-US"/>
        </w:rPr>
        <w:t>gradul</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w:t>
      </w:r>
      <w:proofErr w:type="spellStart"/>
      <w:r w:rsidRPr="006C5455">
        <w:rPr>
          <w:color w:val="333333"/>
          <w:lang w:val="en-US"/>
        </w:rPr>
        <w:t>potrivit</w:t>
      </w:r>
      <w:proofErr w:type="spellEnd"/>
      <w:r w:rsidRPr="006C5455">
        <w:rPr>
          <w:color w:val="333333"/>
          <w:lang w:val="en-US"/>
        </w:rPr>
        <w:t xml:space="preserve"> </w:t>
      </w:r>
      <w:proofErr w:type="spellStart"/>
      <w:r w:rsidRPr="006C5455">
        <w:rPr>
          <w:color w:val="333333"/>
          <w:lang w:val="en-US"/>
        </w:rPr>
        <w:t>legislaţiei</w:t>
      </w:r>
      <w:proofErr w:type="spellEnd"/>
      <w:r w:rsidRPr="006C5455">
        <w:rPr>
          <w:color w:val="333333"/>
          <w:lang w:val="en-US"/>
        </w:rPr>
        <w:t xml:space="preserv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asiguratul</w:t>
      </w:r>
      <w:proofErr w:type="spellEnd"/>
      <w:r w:rsidRPr="006C5455">
        <w:rPr>
          <w:color w:val="333333"/>
          <w:lang w:val="en-US"/>
        </w:rPr>
        <w:t xml:space="preserve"> cu </w:t>
      </w:r>
      <w:proofErr w:type="spellStart"/>
      <w:r w:rsidRPr="006C5455">
        <w:rPr>
          <w:color w:val="333333"/>
          <w:lang w:val="en-US"/>
        </w:rPr>
        <w:t>dizabilităţi</w:t>
      </w:r>
      <w:proofErr w:type="spellEnd"/>
      <w:r w:rsidRPr="006C5455">
        <w:rPr>
          <w:color w:val="333333"/>
          <w:lang w:val="en-US"/>
        </w:rPr>
        <w:t xml:space="preserve"> severe </w:t>
      </w:r>
      <w:proofErr w:type="spellStart"/>
      <w:r w:rsidRPr="006C5455">
        <w:rPr>
          <w:color w:val="333333"/>
          <w:lang w:val="en-US"/>
        </w:rPr>
        <w:t>sau</w:t>
      </w:r>
      <w:proofErr w:type="spellEnd"/>
      <w:r w:rsidRPr="006C5455">
        <w:rPr>
          <w:color w:val="333333"/>
          <w:lang w:val="en-US"/>
        </w:rPr>
        <w:t xml:space="preserve"> accentuate se </w:t>
      </w:r>
      <w:proofErr w:type="spellStart"/>
      <w:r w:rsidRPr="006C5455">
        <w:rPr>
          <w:color w:val="333333"/>
          <w:lang w:val="en-US"/>
        </w:rPr>
        <w:t>determină</w:t>
      </w:r>
      <w:proofErr w:type="spellEnd"/>
      <w:r w:rsidRPr="006C5455">
        <w:rPr>
          <w:color w:val="333333"/>
          <w:lang w:val="en-US"/>
        </w:rPr>
        <w:t xml:space="preserve"> ca </w:t>
      </w:r>
      <w:proofErr w:type="spellStart"/>
      <w:r w:rsidRPr="006C5455">
        <w:rPr>
          <w:color w:val="333333"/>
          <w:lang w:val="en-US"/>
        </w:rPr>
        <w:t>diferenţa</w:t>
      </w:r>
      <w:proofErr w:type="spellEnd"/>
      <w:r w:rsidRPr="006C5455">
        <w:rPr>
          <w:color w:val="333333"/>
          <w:lang w:val="en-US"/>
        </w:rPr>
        <w:t xml:space="preserve"> </w:t>
      </w:r>
      <w:proofErr w:type="spellStart"/>
      <w:r w:rsidRPr="006C5455">
        <w:rPr>
          <w:color w:val="333333"/>
          <w:lang w:val="en-US"/>
        </w:rPr>
        <w:t>dintre</w:t>
      </w:r>
      <w:proofErr w:type="spellEnd"/>
      <w:r w:rsidRPr="006C5455">
        <w:rPr>
          <w:color w:val="333333"/>
          <w:lang w:val="en-US"/>
        </w:rPr>
        <w:t xml:space="preserve"> 2/3 din </w:t>
      </w:r>
      <w:proofErr w:type="spellStart"/>
      <w:r w:rsidRPr="006C5455">
        <w:rPr>
          <w:color w:val="333333"/>
          <w:lang w:val="en-US"/>
        </w:rPr>
        <w:t>salariul</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pensiei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a </w:t>
      </w:r>
      <w:proofErr w:type="spellStart"/>
      <w:r w:rsidRPr="006C5455">
        <w:rPr>
          <w:color w:val="333333"/>
          <w:lang w:val="en-US"/>
        </w:rPr>
        <w:t>acestuia</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sistemul</w:t>
      </w:r>
      <w:proofErr w:type="spellEnd"/>
      <w:r w:rsidRPr="006C5455">
        <w:rPr>
          <w:color w:val="333333"/>
          <w:lang w:val="en-US"/>
        </w:rPr>
        <w:t xml:space="preserve"> public de </w:t>
      </w:r>
      <w:proofErr w:type="spellStart"/>
      <w:r w:rsidRPr="006C5455">
        <w:rPr>
          <w:color w:val="333333"/>
          <w:lang w:val="en-US"/>
        </w:rPr>
        <w:t>asigurări</w:t>
      </w:r>
      <w:proofErr w:type="spellEnd"/>
      <w:r w:rsidRPr="006C5455">
        <w:rPr>
          <w:color w:val="333333"/>
          <w:lang w:val="en-US"/>
        </w:rPr>
        <w:t xml:space="preserve"> </w:t>
      </w:r>
      <w:proofErr w:type="spellStart"/>
      <w:r w:rsidRPr="006C5455">
        <w:rPr>
          <w:color w:val="333333"/>
          <w:lang w:val="en-US"/>
        </w:rPr>
        <w:t>sociale</w:t>
      </w:r>
      <w:proofErr w:type="spellEnd"/>
      <w:r w:rsidRPr="006C5455">
        <w:rPr>
          <w:color w:val="333333"/>
          <w:lang w:val="en-US"/>
        </w:rPr>
        <w:t>.</w:t>
      </w:r>
    </w:p>
    <w:p w14:paraId="16A0447A"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îndemnizaţiei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asiguratul</w:t>
      </w:r>
      <w:proofErr w:type="spellEnd"/>
      <w:r w:rsidRPr="006C5455">
        <w:rPr>
          <w:color w:val="333333"/>
          <w:lang w:val="en-US"/>
        </w:rPr>
        <w:t xml:space="preserve"> cu </w:t>
      </w:r>
      <w:proofErr w:type="spellStart"/>
      <w:r w:rsidRPr="006C5455">
        <w:rPr>
          <w:color w:val="333333"/>
          <w:lang w:val="en-US"/>
        </w:rPr>
        <w:t>dizabilităţi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se </w:t>
      </w:r>
      <w:proofErr w:type="spellStart"/>
      <w:r w:rsidRPr="006C5455">
        <w:rPr>
          <w:color w:val="333333"/>
          <w:lang w:val="en-US"/>
        </w:rPr>
        <w:t>determină</w:t>
      </w:r>
      <w:proofErr w:type="spellEnd"/>
      <w:r w:rsidRPr="006C5455">
        <w:rPr>
          <w:color w:val="333333"/>
          <w:lang w:val="en-US"/>
        </w:rPr>
        <w:t xml:space="preserve"> </w:t>
      </w:r>
      <w:proofErr w:type="spellStart"/>
      <w:r w:rsidRPr="006C5455">
        <w:rPr>
          <w:color w:val="333333"/>
          <w:lang w:val="en-US"/>
        </w:rPr>
        <w:t>procentual</w:t>
      </w:r>
      <w:proofErr w:type="spellEnd"/>
      <w:r w:rsidRPr="006C5455">
        <w:rPr>
          <w:color w:val="333333"/>
          <w:lang w:val="en-US"/>
        </w:rPr>
        <w:t xml:space="preserve">, din </w:t>
      </w:r>
      <w:proofErr w:type="spellStart"/>
      <w:r w:rsidRPr="006C5455">
        <w:rPr>
          <w:color w:val="333333"/>
          <w:lang w:val="en-US"/>
        </w:rPr>
        <w:t>indemnizaţia</w:t>
      </w:r>
      <w:proofErr w:type="spellEnd"/>
      <w:r w:rsidRPr="006C5455">
        <w:rPr>
          <w:color w:val="333333"/>
          <w:lang w:val="en-US"/>
        </w:rPr>
        <w:t xml:space="preserve"> </w:t>
      </w:r>
      <w:proofErr w:type="spellStart"/>
      <w:r w:rsidRPr="006C5455">
        <w:rPr>
          <w:color w:val="333333"/>
          <w:lang w:val="en-US"/>
        </w:rPr>
        <w:t>stabilită</w:t>
      </w:r>
      <w:proofErr w:type="spellEnd"/>
      <w:r w:rsidRPr="006C5455">
        <w:rPr>
          <w:color w:val="333333"/>
          <w:lang w:val="en-US"/>
        </w:rPr>
        <w:t xml:space="preserve">, </w:t>
      </w:r>
      <w:proofErr w:type="spellStart"/>
      <w:r w:rsidRPr="006C5455">
        <w:rPr>
          <w:color w:val="333333"/>
          <w:lang w:val="en-US"/>
        </w:rPr>
        <w:t>corespunzător</w:t>
      </w:r>
      <w:proofErr w:type="spellEnd"/>
      <w:r w:rsidRPr="006C5455">
        <w:rPr>
          <w:color w:val="333333"/>
          <w:lang w:val="en-US"/>
        </w:rPr>
        <w:t xml:space="preserve"> </w:t>
      </w:r>
      <w:proofErr w:type="spellStart"/>
      <w:r w:rsidRPr="006C5455">
        <w:rPr>
          <w:color w:val="333333"/>
          <w:lang w:val="en-US"/>
        </w:rPr>
        <w:t>gradului</w:t>
      </w:r>
      <w:proofErr w:type="spellEnd"/>
      <w:r w:rsidRPr="006C5455">
        <w:rPr>
          <w:color w:val="333333"/>
          <w:lang w:val="en-US"/>
        </w:rPr>
        <w:t xml:space="preserve"> de </w:t>
      </w:r>
      <w:proofErr w:type="spellStart"/>
      <w:r w:rsidRPr="006C5455">
        <w:rPr>
          <w:color w:val="333333"/>
          <w:lang w:val="en-US"/>
        </w:rPr>
        <w:t>reducere</w:t>
      </w:r>
      <w:proofErr w:type="spellEnd"/>
      <w:r w:rsidRPr="006C5455">
        <w:rPr>
          <w:color w:val="333333"/>
          <w:lang w:val="en-US"/>
        </w:rPr>
        <w:t xml:space="preserve"> a </w:t>
      </w:r>
      <w:proofErr w:type="spellStart"/>
      <w:r w:rsidRPr="006C5455">
        <w:rPr>
          <w:color w:val="333333"/>
          <w:lang w:val="en-US"/>
        </w:rPr>
        <w:t>capacităţii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w:t>
      </w:r>
      <w:r w:rsidR="00840BC8">
        <w:rPr>
          <w:color w:val="333333"/>
          <w:lang w:val="en-US"/>
        </w:rPr>
        <w:t xml:space="preserve"> </w:t>
      </w:r>
      <w:proofErr w:type="spellStart"/>
      <w:r w:rsidRPr="006C5455">
        <w:rPr>
          <w:color w:val="333333"/>
          <w:lang w:val="en-US"/>
        </w:rPr>
        <w:t>Îndemnizaţia</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se </w:t>
      </w:r>
      <w:proofErr w:type="spellStart"/>
      <w:r w:rsidRPr="006C5455">
        <w:rPr>
          <w:color w:val="333333"/>
          <w:lang w:val="en-US"/>
        </w:rPr>
        <w:t>indexează</w:t>
      </w:r>
      <w:proofErr w:type="spellEnd"/>
      <w:r w:rsidRPr="006C5455">
        <w:rPr>
          <w:color w:val="333333"/>
          <w:lang w:val="en-US"/>
        </w:rPr>
        <w:t xml:space="preserve"> </w:t>
      </w:r>
      <w:proofErr w:type="spellStart"/>
      <w:r w:rsidRPr="006C5455">
        <w:rPr>
          <w:color w:val="333333"/>
          <w:lang w:val="en-US"/>
        </w:rPr>
        <w:t>anual</w:t>
      </w:r>
      <w:proofErr w:type="spellEnd"/>
      <w:r w:rsidRPr="006C5455">
        <w:rPr>
          <w:color w:val="333333"/>
          <w:lang w:val="en-US"/>
        </w:rPr>
        <w:t xml:space="preserve"> la 1 </w:t>
      </w:r>
      <w:proofErr w:type="spellStart"/>
      <w:r w:rsidRPr="006C5455">
        <w:rPr>
          <w:color w:val="333333"/>
          <w:lang w:val="en-US"/>
        </w:rPr>
        <w:t>aprilie</w:t>
      </w:r>
      <w:proofErr w:type="spellEnd"/>
      <w:r w:rsidRPr="006C5455">
        <w:rPr>
          <w:color w:val="333333"/>
          <w:lang w:val="en-US"/>
        </w:rPr>
        <w:t xml:space="preserve">. </w:t>
      </w:r>
      <w:proofErr w:type="spellStart"/>
      <w:r w:rsidRPr="006C5455">
        <w:rPr>
          <w:color w:val="333333"/>
          <w:lang w:val="en-US"/>
        </w:rPr>
        <w:t>Coeficientul</w:t>
      </w:r>
      <w:proofErr w:type="spellEnd"/>
      <w:r w:rsidRPr="006C5455">
        <w:rPr>
          <w:color w:val="333333"/>
          <w:lang w:val="en-US"/>
        </w:rPr>
        <w:t xml:space="preserve"> de </w:t>
      </w:r>
      <w:proofErr w:type="spellStart"/>
      <w:r w:rsidRPr="006C5455">
        <w:rPr>
          <w:color w:val="333333"/>
          <w:lang w:val="en-US"/>
        </w:rPr>
        <w:t>indexare</w:t>
      </w:r>
      <w:proofErr w:type="spellEnd"/>
      <w:r w:rsidRPr="006C5455">
        <w:rPr>
          <w:color w:val="333333"/>
          <w:lang w:val="en-US"/>
        </w:rPr>
        <w:t xml:space="preserve"> </w:t>
      </w:r>
      <w:proofErr w:type="spellStart"/>
      <w:r w:rsidRPr="006C5455">
        <w:rPr>
          <w:color w:val="333333"/>
          <w:lang w:val="en-US"/>
        </w:rPr>
        <w:t>constituie</w:t>
      </w:r>
      <w:proofErr w:type="spellEnd"/>
      <w:r w:rsidRPr="006C5455">
        <w:rPr>
          <w:color w:val="333333"/>
          <w:lang w:val="en-US"/>
        </w:rPr>
        <w:t xml:space="preserve"> media </w:t>
      </w:r>
      <w:proofErr w:type="spellStart"/>
      <w:r w:rsidRPr="006C5455">
        <w:rPr>
          <w:color w:val="333333"/>
          <w:lang w:val="en-US"/>
        </w:rPr>
        <w:t>dintre</w:t>
      </w:r>
      <w:proofErr w:type="spellEnd"/>
      <w:r w:rsidRPr="006C5455">
        <w:rPr>
          <w:color w:val="333333"/>
          <w:lang w:val="en-US"/>
        </w:rPr>
        <w:t xml:space="preserve"> </w:t>
      </w:r>
      <w:proofErr w:type="spellStart"/>
      <w:r w:rsidRPr="006C5455">
        <w:rPr>
          <w:color w:val="333333"/>
          <w:lang w:val="en-US"/>
        </w:rPr>
        <w:t>creşterea</w:t>
      </w:r>
      <w:proofErr w:type="spellEnd"/>
      <w:r w:rsidRPr="006C5455">
        <w:rPr>
          <w:color w:val="333333"/>
          <w:lang w:val="en-US"/>
        </w:rPr>
        <w:t xml:space="preserve"> </w:t>
      </w:r>
      <w:proofErr w:type="spellStart"/>
      <w:r w:rsidRPr="006C5455">
        <w:rPr>
          <w:color w:val="333333"/>
          <w:lang w:val="en-US"/>
        </w:rPr>
        <w:t>anuală</w:t>
      </w:r>
      <w:proofErr w:type="spellEnd"/>
      <w:r w:rsidRPr="006C5455">
        <w:rPr>
          <w:color w:val="333333"/>
          <w:lang w:val="en-US"/>
        </w:rPr>
        <w:t xml:space="preserve"> a </w:t>
      </w:r>
      <w:proofErr w:type="spellStart"/>
      <w:r w:rsidRPr="006C5455">
        <w:rPr>
          <w:color w:val="333333"/>
          <w:lang w:val="en-US"/>
        </w:rPr>
        <w:t>indicelui</w:t>
      </w:r>
      <w:proofErr w:type="spellEnd"/>
      <w:r w:rsidRPr="006C5455">
        <w:rPr>
          <w:color w:val="333333"/>
          <w:lang w:val="en-US"/>
        </w:rPr>
        <w:t xml:space="preserve"> </w:t>
      </w:r>
      <w:proofErr w:type="spellStart"/>
      <w:r w:rsidRPr="006C5455">
        <w:rPr>
          <w:color w:val="333333"/>
          <w:lang w:val="en-US"/>
        </w:rPr>
        <w:t>preţurilor</w:t>
      </w:r>
      <w:proofErr w:type="spellEnd"/>
      <w:r w:rsidRPr="006C5455">
        <w:rPr>
          <w:color w:val="333333"/>
          <w:lang w:val="en-US"/>
        </w:rPr>
        <w:t xml:space="preserve"> de </w:t>
      </w:r>
      <w:proofErr w:type="spellStart"/>
      <w:r w:rsidRPr="006C5455">
        <w:rPr>
          <w:color w:val="333333"/>
          <w:lang w:val="en-US"/>
        </w:rPr>
        <w:t>consum</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creşterea</w:t>
      </w:r>
      <w:proofErr w:type="spellEnd"/>
      <w:r w:rsidRPr="006C5455">
        <w:rPr>
          <w:color w:val="333333"/>
          <w:lang w:val="en-US"/>
        </w:rPr>
        <w:t xml:space="preserve"> </w:t>
      </w:r>
      <w:proofErr w:type="spellStart"/>
      <w:r w:rsidRPr="006C5455">
        <w:rPr>
          <w:color w:val="333333"/>
          <w:lang w:val="en-US"/>
        </w:rPr>
        <w:t>anuală</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pe </w:t>
      </w:r>
      <w:proofErr w:type="spellStart"/>
      <w:r w:rsidRPr="006C5455">
        <w:rPr>
          <w:color w:val="333333"/>
          <w:lang w:val="en-US"/>
        </w:rPr>
        <w:t>ţară</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precedent, determinate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modul</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de </w:t>
      </w:r>
      <w:proofErr w:type="spellStart"/>
      <w:r w:rsidRPr="006C5455">
        <w:rPr>
          <w:color w:val="333333"/>
          <w:lang w:val="en-US"/>
        </w:rPr>
        <w:t>Guvern</w:t>
      </w:r>
      <w:proofErr w:type="spellEnd"/>
      <w:r w:rsidRPr="006C5455">
        <w:rPr>
          <w:color w:val="333333"/>
          <w:lang w:val="en-US"/>
        </w:rPr>
        <w:t>.</w:t>
      </w:r>
    </w:p>
    <w:p w14:paraId="1D6FA708"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i/>
          <w:color w:val="333333"/>
          <w:lang w:val="en-US"/>
        </w:rPr>
        <w:t>Îndemnizaţia</w:t>
      </w:r>
      <w:proofErr w:type="spellEnd"/>
      <w:r w:rsidRPr="006C5455">
        <w:rPr>
          <w:i/>
          <w:color w:val="333333"/>
          <w:lang w:val="en-US"/>
        </w:rPr>
        <w:t xml:space="preserve"> de </w:t>
      </w:r>
      <w:proofErr w:type="spellStart"/>
      <w:r w:rsidRPr="006C5455">
        <w:rPr>
          <w:i/>
          <w:color w:val="333333"/>
          <w:lang w:val="en-US"/>
        </w:rPr>
        <w:t>deces</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ca </w:t>
      </w:r>
      <w:proofErr w:type="spellStart"/>
      <w:r w:rsidRPr="006C5455">
        <w:rPr>
          <w:color w:val="333333"/>
          <w:lang w:val="en-US"/>
        </w:rPr>
        <w:t>urmare</w:t>
      </w:r>
      <w:proofErr w:type="spellEnd"/>
      <w:r w:rsidRPr="006C5455">
        <w:rPr>
          <w:color w:val="333333"/>
          <w:lang w:val="en-US"/>
        </w:rPr>
        <w:t xml:space="preserve"> a </w:t>
      </w:r>
      <w:proofErr w:type="spellStart"/>
      <w:r w:rsidRPr="006C5455">
        <w:rPr>
          <w:color w:val="333333"/>
          <w:lang w:val="en-US"/>
        </w:rPr>
        <w:t>unui</w:t>
      </w:r>
      <w:proofErr w:type="spellEnd"/>
      <w:r w:rsidRPr="006C5455">
        <w:rPr>
          <w:color w:val="333333"/>
          <w:lang w:val="en-US"/>
        </w:rPr>
        <w:t xml:space="preserve"> accident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unei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de </w:t>
      </w:r>
      <w:proofErr w:type="spellStart"/>
      <w:r w:rsidRPr="006C5455">
        <w:rPr>
          <w:color w:val="333333"/>
          <w:lang w:val="en-US"/>
        </w:rPr>
        <w:t>indemnizaţie</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beneficiază</w:t>
      </w:r>
      <w:proofErr w:type="spellEnd"/>
      <w:r w:rsidRPr="006C5455">
        <w:rPr>
          <w:color w:val="333333"/>
          <w:lang w:val="en-US"/>
        </w:rPr>
        <w:t>:</w:t>
      </w:r>
    </w:p>
    <w:p w14:paraId="5F67A5E9"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 a) </w:t>
      </w:r>
      <w:proofErr w:type="spellStart"/>
      <w:r w:rsidRPr="006C5455">
        <w:rPr>
          <w:color w:val="333333"/>
          <w:lang w:val="en-US"/>
        </w:rPr>
        <w:t>copiii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care, la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acestuia</w:t>
      </w:r>
      <w:proofErr w:type="spellEnd"/>
      <w:r w:rsidRPr="006C5455">
        <w:rPr>
          <w:color w:val="333333"/>
          <w:lang w:val="en-US"/>
        </w:rPr>
        <w:t>:</w:t>
      </w:r>
    </w:p>
    <w:p w14:paraId="2654CAD7"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 au </w:t>
      </w:r>
      <w:proofErr w:type="spellStart"/>
      <w:r w:rsidRPr="006C5455">
        <w:rPr>
          <w:color w:val="333333"/>
          <w:lang w:val="en-US"/>
        </w:rPr>
        <w:t>vîrsta</w:t>
      </w:r>
      <w:proofErr w:type="spellEnd"/>
      <w:r w:rsidRPr="006C5455">
        <w:rPr>
          <w:color w:val="333333"/>
          <w:lang w:val="en-US"/>
        </w:rPr>
        <w:t xml:space="preserve"> de </w:t>
      </w:r>
      <w:proofErr w:type="spellStart"/>
      <w:r w:rsidRPr="006C5455">
        <w:rPr>
          <w:color w:val="333333"/>
          <w:lang w:val="en-US"/>
        </w:rPr>
        <w:t>pînă</w:t>
      </w:r>
      <w:proofErr w:type="spellEnd"/>
      <w:r w:rsidRPr="006C5455">
        <w:rPr>
          <w:color w:val="333333"/>
          <w:lang w:val="en-US"/>
        </w:rPr>
        <w:t xml:space="preserve"> la 18 ani </w:t>
      </w:r>
      <w:proofErr w:type="spellStart"/>
      <w:r w:rsidRPr="006C5455">
        <w:rPr>
          <w:color w:val="333333"/>
          <w:lang w:val="en-US"/>
        </w:rPr>
        <w:t>sau</w:t>
      </w:r>
      <w:proofErr w:type="spellEnd"/>
      <w:r w:rsidRPr="006C5455">
        <w:rPr>
          <w:color w:val="333333"/>
          <w:lang w:val="en-US"/>
        </w:rPr>
        <w:t xml:space="preserve"> au </w:t>
      </w:r>
      <w:proofErr w:type="spellStart"/>
      <w:r w:rsidRPr="006C5455">
        <w:rPr>
          <w:color w:val="333333"/>
          <w:lang w:val="en-US"/>
        </w:rPr>
        <w:t>împlinit</w:t>
      </w:r>
      <w:proofErr w:type="spellEnd"/>
      <w:r w:rsidRPr="006C5455">
        <w:rPr>
          <w:color w:val="333333"/>
          <w:lang w:val="en-US"/>
        </w:rPr>
        <w:t xml:space="preserve"> </w:t>
      </w:r>
      <w:proofErr w:type="spellStart"/>
      <w:r w:rsidRPr="006C5455">
        <w:rPr>
          <w:color w:val="333333"/>
          <w:lang w:val="en-US"/>
        </w:rPr>
        <w:t>această</w:t>
      </w:r>
      <w:proofErr w:type="spellEnd"/>
      <w:r w:rsidRPr="006C5455">
        <w:rPr>
          <w:color w:val="333333"/>
          <w:lang w:val="en-US"/>
        </w:rPr>
        <w:t xml:space="preserve"> </w:t>
      </w:r>
      <w:proofErr w:type="spellStart"/>
      <w:r w:rsidRPr="006C5455">
        <w:rPr>
          <w:color w:val="333333"/>
          <w:lang w:val="en-US"/>
        </w:rPr>
        <w:t>vîrstă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w:t>
      </w:r>
      <w:proofErr w:type="spellStart"/>
      <w:r w:rsidRPr="006C5455">
        <w:rPr>
          <w:color w:val="333333"/>
          <w:lang w:val="en-US"/>
        </w:rPr>
        <w:t>fără</w:t>
      </w:r>
      <w:proofErr w:type="spellEnd"/>
      <w:r w:rsidRPr="006C5455">
        <w:rPr>
          <w:color w:val="333333"/>
          <w:lang w:val="en-US"/>
        </w:rPr>
        <w:t xml:space="preserve"> a </w:t>
      </w:r>
      <w:proofErr w:type="spellStart"/>
      <w:r w:rsidRPr="006C5455">
        <w:rPr>
          <w:color w:val="333333"/>
          <w:lang w:val="en-US"/>
        </w:rPr>
        <w:t>depăşi</w:t>
      </w:r>
      <w:proofErr w:type="spellEnd"/>
      <w:r w:rsidRPr="006C5455">
        <w:rPr>
          <w:color w:val="333333"/>
          <w:lang w:val="en-US"/>
        </w:rPr>
        <w:t xml:space="preserve"> </w:t>
      </w:r>
      <w:proofErr w:type="spellStart"/>
      <w:r w:rsidRPr="006C5455">
        <w:rPr>
          <w:color w:val="333333"/>
          <w:lang w:val="en-US"/>
        </w:rPr>
        <w:t>vîrsta</w:t>
      </w:r>
      <w:proofErr w:type="spellEnd"/>
      <w:r w:rsidRPr="006C5455">
        <w:rPr>
          <w:color w:val="333333"/>
          <w:lang w:val="en-US"/>
        </w:rPr>
        <w:t xml:space="preserve"> de 23 de ani, </w:t>
      </w:r>
      <w:proofErr w:type="spellStart"/>
      <w:r w:rsidRPr="006C5455">
        <w:rPr>
          <w:color w:val="333333"/>
          <w:lang w:val="en-US"/>
        </w:rPr>
        <w:t>dacă</w:t>
      </w:r>
      <w:proofErr w:type="spellEnd"/>
      <w:r w:rsidRPr="006C5455">
        <w:rPr>
          <w:color w:val="333333"/>
          <w:lang w:val="en-US"/>
        </w:rPr>
        <w:t xml:space="preserve"> </w:t>
      </w:r>
      <w:proofErr w:type="spellStart"/>
      <w:r w:rsidRPr="006C5455">
        <w:rPr>
          <w:color w:val="333333"/>
          <w:lang w:val="en-US"/>
        </w:rPr>
        <w:t>îşi</w:t>
      </w:r>
      <w:proofErr w:type="spellEnd"/>
      <w:r w:rsidRPr="006C5455">
        <w:rPr>
          <w:color w:val="333333"/>
          <w:lang w:val="en-US"/>
        </w:rPr>
        <w:t xml:space="preserve"> </w:t>
      </w:r>
      <w:proofErr w:type="spellStart"/>
      <w:r w:rsidRPr="006C5455">
        <w:rPr>
          <w:color w:val="333333"/>
          <w:lang w:val="en-US"/>
        </w:rPr>
        <w:t>continuă</w:t>
      </w:r>
      <w:proofErr w:type="spellEnd"/>
      <w:r w:rsidRPr="006C5455">
        <w:rPr>
          <w:color w:val="333333"/>
          <w:lang w:val="en-US"/>
        </w:rPr>
        <w:t xml:space="preserve"> </w:t>
      </w:r>
      <w:proofErr w:type="spellStart"/>
      <w:r w:rsidRPr="006C5455">
        <w:rPr>
          <w:color w:val="333333"/>
          <w:lang w:val="en-US"/>
        </w:rPr>
        <w:t>studiile</w:t>
      </w:r>
      <w:proofErr w:type="spellEnd"/>
      <w:r w:rsidRPr="006C5455">
        <w:rPr>
          <w:color w:val="333333"/>
          <w:lang w:val="en-US"/>
        </w:rPr>
        <w:t xml:space="preserve"> la </w:t>
      </w:r>
      <w:proofErr w:type="spellStart"/>
      <w:r w:rsidRPr="006C5455">
        <w:rPr>
          <w:color w:val="333333"/>
          <w:lang w:val="en-US"/>
        </w:rPr>
        <w:t>instituţii</w:t>
      </w:r>
      <w:proofErr w:type="spellEnd"/>
      <w:r w:rsidRPr="006C5455">
        <w:rPr>
          <w:color w:val="333333"/>
          <w:lang w:val="en-US"/>
        </w:rPr>
        <w:t xml:space="preserve"> de </w:t>
      </w:r>
      <w:proofErr w:type="spellStart"/>
      <w:r w:rsidRPr="006C5455">
        <w:rPr>
          <w:color w:val="333333"/>
          <w:lang w:val="en-US"/>
        </w:rPr>
        <w:t>învăţămînt</w:t>
      </w:r>
      <w:proofErr w:type="spellEnd"/>
      <w:r w:rsidRPr="006C5455">
        <w:rPr>
          <w:color w:val="333333"/>
          <w:lang w:val="en-US"/>
        </w:rPr>
        <w:t xml:space="preserve"> </w:t>
      </w:r>
      <w:proofErr w:type="spellStart"/>
      <w:r w:rsidRPr="006C5455">
        <w:rPr>
          <w:color w:val="333333"/>
          <w:lang w:val="en-US"/>
        </w:rPr>
        <w:t>secundar</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de </w:t>
      </w:r>
      <w:proofErr w:type="spellStart"/>
      <w:r w:rsidRPr="006C5455">
        <w:rPr>
          <w:color w:val="333333"/>
          <w:lang w:val="en-US"/>
        </w:rPr>
        <w:t>specialitate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superior, </w:t>
      </w:r>
      <w:proofErr w:type="spellStart"/>
      <w:r w:rsidRPr="006C5455">
        <w:rPr>
          <w:color w:val="333333"/>
          <w:lang w:val="en-US"/>
        </w:rPr>
        <w:t>cursuri</w:t>
      </w:r>
      <w:proofErr w:type="spellEnd"/>
      <w:r w:rsidRPr="006C5455">
        <w:rPr>
          <w:color w:val="333333"/>
          <w:lang w:val="en-US"/>
        </w:rPr>
        <w:t xml:space="preserve"> de zi;</w:t>
      </w:r>
    </w:p>
    <w:p w14:paraId="1DF662DD"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 </w:t>
      </w:r>
      <w:proofErr w:type="spellStart"/>
      <w:r w:rsidRPr="006C5455">
        <w:rPr>
          <w:color w:val="333333"/>
          <w:lang w:val="en-US"/>
        </w:rPr>
        <w:t>sînt</w:t>
      </w:r>
      <w:proofErr w:type="spellEnd"/>
      <w:r w:rsidRPr="006C5455">
        <w:rPr>
          <w:color w:val="333333"/>
          <w:lang w:val="en-US"/>
        </w:rPr>
        <w:t xml:space="preserve"> </w:t>
      </w:r>
      <w:proofErr w:type="spellStart"/>
      <w:r w:rsidRPr="006C5455">
        <w:rPr>
          <w:color w:val="333333"/>
          <w:lang w:val="en-US"/>
        </w:rPr>
        <w:t>încadraţi</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indiferent</w:t>
      </w:r>
      <w:proofErr w:type="spellEnd"/>
      <w:r w:rsidRPr="006C5455">
        <w:rPr>
          <w:color w:val="333333"/>
          <w:lang w:val="en-US"/>
        </w:rPr>
        <w:t xml:space="preserve"> de </w:t>
      </w:r>
      <w:proofErr w:type="spellStart"/>
      <w:r w:rsidRPr="006C5455">
        <w:rPr>
          <w:color w:val="333333"/>
          <w:lang w:val="en-US"/>
        </w:rPr>
        <w:t>vîrstă</w:t>
      </w:r>
      <w:proofErr w:type="spellEnd"/>
      <w:r w:rsidRPr="006C5455">
        <w:rPr>
          <w:color w:val="333333"/>
          <w:lang w:val="en-US"/>
        </w:rPr>
        <w:t>;</w:t>
      </w:r>
    </w:p>
    <w:p w14:paraId="103B7A13"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 b) </w:t>
      </w:r>
      <w:proofErr w:type="spellStart"/>
      <w:r w:rsidRPr="006C5455">
        <w:rPr>
          <w:color w:val="333333"/>
          <w:lang w:val="en-US"/>
        </w:rPr>
        <w:t>soţul</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care la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acestuia</w:t>
      </w:r>
      <w:proofErr w:type="spellEnd"/>
      <w:r w:rsidRPr="006C5455">
        <w:rPr>
          <w:color w:val="333333"/>
          <w:lang w:val="en-US"/>
        </w:rPr>
        <w:t>:</w:t>
      </w:r>
    </w:p>
    <w:p w14:paraId="54C6F0CF"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 </w:t>
      </w:r>
      <w:proofErr w:type="spellStart"/>
      <w:r w:rsidRPr="006C5455">
        <w:rPr>
          <w:color w:val="333333"/>
          <w:lang w:val="en-US"/>
        </w:rPr>
        <w:t>este</w:t>
      </w:r>
      <w:proofErr w:type="spellEnd"/>
      <w:r w:rsidRPr="006C5455">
        <w:rPr>
          <w:color w:val="333333"/>
          <w:lang w:val="en-US"/>
        </w:rPr>
        <w:t xml:space="preserve"> </w:t>
      </w:r>
      <w:proofErr w:type="spellStart"/>
      <w:r w:rsidRPr="006C5455">
        <w:rPr>
          <w:color w:val="333333"/>
          <w:lang w:val="en-US"/>
        </w:rPr>
        <w:t>încadrat</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w:t>
      </w:r>
    </w:p>
    <w:p w14:paraId="6F112118"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 a </w:t>
      </w:r>
      <w:proofErr w:type="spellStart"/>
      <w:r w:rsidRPr="006C5455">
        <w:rPr>
          <w:color w:val="333333"/>
          <w:lang w:val="en-US"/>
        </w:rPr>
        <w:t>atins</w:t>
      </w:r>
      <w:proofErr w:type="spellEnd"/>
      <w:r w:rsidRPr="006C5455">
        <w:rPr>
          <w:color w:val="333333"/>
          <w:lang w:val="en-US"/>
        </w:rPr>
        <w:t xml:space="preserve"> </w:t>
      </w:r>
      <w:proofErr w:type="spellStart"/>
      <w:r w:rsidRPr="006C5455">
        <w:rPr>
          <w:color w:val="333333"/>
          <w:lang w:val="en-US"/>
        </w:rPr>
        <w:t>vîrsta</w:t>
      </w:r>
      <w:proofErr w:type="spellEnd"/>
      <w:r w:rsidRPr="006C5455">
        <w:rPr>
          <w:color w:val="333333"/>
          <w:lang w:val="en-US"/>
        </w:rPr>
        <w:t xml:space="preserve"> de </w:t>
      </w:r>
      <w:proofErr w:type="spellStart"/>
      <w:r w:rsidRPr="006C5455">
        <w:rPr>
          <w:color w:val="333333"/>
          <w:lang w:val="en-US"/>
        </w:rPr>
        <w:t>pensionare</w:t>
      </w:r>
      <w:proofErr w:type="spellEnd"/>
      <w:r w:rsidRPr="006C5455">
        <w:rPr>
          <w:color w:val="333333"/>
          <w:lang w:val="en-US"/>
        </w:rPr>
        <w:t>;</w:t>
      </w:r>
    </w:p>
    <w:p w14:paraId="7F2F8522"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c) </w:t>
      </w:r>
      <w:proofErr w:type="spellStart"/>
      <w:r w:rsidRPr="006C5455">
        <w:rPr>
          <w:color w:val="333333"/>
          <w:lang w:val="en-US"/>
        </w:rPr>
        <w:t>soţul</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unul</w:t>
      </w:r>
      <w:proofErr w:type="spellEnd"/>
      <w:r w:rsidRPr="006C5455">
        <w:rPr>
          <w:color w:val="333333"/>
          <w:lang w:val="en-US"/>
        </w:rPr>
        <w:t xml:space="preserve"> din </w:t>
      </w:r>
      <w:proofErr w:type="spellStart"/>
      <w:r w:rsidRPr="006C5455">
        <w:rPr>
          <w:color w:val="333333"/>
          <w:lang w:val="en-US"/>
        </w:rPr>
        <w:t>părinţii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o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persoană</w:t>
      </w:r>
      <w:proofErr w:type="spellEnd"/>
      <w:r w:rsidRPr="006C5455">
        <w:rPr>
          <w:color w:val="333333"/>
          <w:lang w:val="en-US"/>
        </w:rPr>
        <w:t xml:space="preserve"> care, la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nu </w:t>
      </w:r>
      <w:proofErr w:type="spellStart"/>
      <w:r w:rsidRPr="006C5455">
        <w:rPr>
          <w:color w:val="333333"/>
          <w:lang w:val="en-US"/>
        </w:rPr>
        <w:t>lucrează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are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îngrijire</w:t>
      </w:r>
      <w:proofErr w:type="spellEnd"/>
      <w:r w:rsidRPr="006C5455">
        <w:rPr>
          <w:color w:val="333333"/>
          <w:lang w:val="en-US"/>
        </w:rPr>
        <w:t xml:space="preserve"> </w:t>
      </w:r>
      <w:proofErr w:type="spellStart"/>
      <w:r w:rsidRPr="006C5455">
        <w:rPr>
          <w:color w:val="333333"/>
          <w:lang w:val="en-US"/>
        </w:rPr>
        <w:t>copii</w:t>
      </w:r>
      <w:proofErr w:type="spellEnd"/>
      <w:r w:rsidRPr="006C5455">
        <w:rPr>
          <w:color w:val="333333"/>
          <w:lang w:val="en-US"/>
        </w:rPr>
        <w:t xml:space="preserve"> ai </w:t>
      </w:r>
      <w:proofErr w:type="spellStart"/>
      <w:r w:rsidRPr="006C5455">
        <w:rPr>
          <w:color w:val="333333"/>
          <w:lang w:val="en-US"/>
        </w:rPr>
        <w:t>asiguratului</w:t>
      </w:r>
      <w:proofErr w:type="spellEnd"/>
      <w:r w:rsidRPr="006C5455">
        <w:rPr>
          <w:color w:val="333333"/>
          <w:lang w:val="en-US"/>
        </w:rPr>
        <w:t xml:space="preserve"> sub </w:t>
      </w:r>
      <w:proofErr w:type="spellStart"/>
      <w:r w:rsidRPr="006C5455">
        <w:rPr>
          <w:color w:val="333333"/>
          <w:lang w:val="en-US"/>
        </w:rPr>
        <w:t>vîrsta</w:t>
      </w:r>
      <w:proofErr w:type="spellEnd"/>
      <w:r w:rsidRPr="006C5455">
        <w:rPr>
          <w:color w:val="333333"/>
          <w:lang w:val="en-US"/>
        </w:rPr>
        <w:t xml:space="preserve"> de 3 ani.</w:t>
      </w:r>
    </w:p>
    <w:p w14:paraId="5D136D73"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Indemnizaţia</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se </w:t>
      </w:r>
      <w:proofErr w:type="spellStart"/>
      <w:r w:rsidRPr="006C5455">
        <w:rPr>
          <w:color w:val="333333"/>
          <w:lang w:val="en-US"/>
        </w:rPr>
        <w:t>acordă</w:t>
      </w:r>
      <w:proofErr w:type="spellEnd"/>
      <w:r w:rsidRPr="006C5455">
        <w:rPr>
          <w:color w:val="333333"/>
          <w:lang w:val="en-US"/>
        </w:rPr>
        <w:t xml:space="preserve"> o </w:t>
      </w:r>
      <w:proofErr w:type="spellStart"/>
      <w:r w:rsidRPr="006C5455">
        <w:rPr>
          <w:color w:val="333333"/>
          <w:lang w:val="en-US"/>
        </w:rPr>
        <w:t>singură</w:t>
      </w:r>
      <w:proofErr w:type="spellEnd"/>
      <w:r w:rsidRPr="006C5455">
        <w:rPr>
          <w:color w:val="333333"/>
          <w:lang w:val="en-US"/>
        </w:rPr>
        <w:t xml:space="preserve"> </w:t>
      </w:r>
      <w:proofErr w:type="spellStart"/>
      <w:r w:rsidRPr="006C5455">
        <w:rPr>
          <w:color w:val="333333"/>
          <w:lang w:val="en-US"/>
        </w:rPr>
        <w:t>dată</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sumă</w:t>
      </w:r>
      <w:proofErr w:type="spellEnd"/>
      <w:r w:rsidRPr="006C5455">
        <w:rPr>
          <w:color w:val="333333"/>
          <w:lang w:val="en-US"/>
        </w:rPr>
        <w:t xml:space="preserve"> </w:t>
      </w:r>
      <w:proofErr w:type="spellStart"/>
      <w:r w:rsidRPr="006C5455">
        <w:rPr>
          <w:color w:val="333333"/>
          <w:lang w:val="en-US"/>
        </w:rPr>
        <w:t>fixă</w:t>
      </w:r>
      <w:proofErr w:type="spellEnd"/>
      <w:r w:rsidRPr="006C5455">
        <w:rPr>
          <w:color w:val="333333"/>
          <w:lang w:val="en-US"/>
        </w:rPr>
        <w:t xml:space="preserve">, </w:t>
      </w:r>
      <w:proofErr w:type="spellStart"/>
      <w:r w:rsidRPr="006C5455">
        <w:rPr>
          <w:color w:val="333333"/>
          <w:lang w:val="en-US"/>
        </w:rPr>
        <w:t>corespunzător</w:t>
      </w:r>
      <w:proofErr w:type="spellEnd"/>
      <w:r w:rsidRPr="006C5455">
        <w:rPr>
          <w:color w:val="333333"/>
          <w:lang w:val="en-US"/>
        </w:rPr>
        <w:t xml:space="preserve"> </w:t>
      </w:r>
      <w:proofErr w:type="spellStart"/>
      <w:r w:rsidRPr="006C5455">
        <w:rPr>
          <w:color w:val="333333"/>
          <w:lang w:val="en-US"/>
        </w:rPr>
        <w:t>numărului</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categoriei</w:t>
      </w:r>
      <w:proofErr w:type="spellEnd"/>
      <w:r w:rsidRPr="006C5455">
        <w:rPr>
          <w:color w:val="333333"/>
          <w:lang w:val="en-US"/>
        </w:rPr>
        <w:t xml:space="preserve"> </w:t>
      </w:r>
      <w:proofErr w:type="spellStart"/>
      <w:r w:rsidRPr="006C5455">
        <w:rPr>
          <w:color w:val="333333"/>
          <w:lang w:val="en-US"/>
        </w:rPr>
        <w:t>persoanelor</w:t>
      </w:r>
      <w:proofErr w:type="spellEnd"/>
      <w:r w:rsidRPr="006C5455">
        <w:rPr>
          <w:color w:val="333333"/>
          <w:lang w:val="en-US"/>
        </w:rPr>
        <w:t xml:space="preserve"> </w:t>
      </w:r>
      <w:proofErr w:type="spellStart"/>
      <w:r w:rsidRPr="006C5455">
        <w:rPr>
          <w:color w:val="333333"/>
          <w:lang w:val="en-US"/>
        </w:rPr>
        <w:t>aflate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întreţinerea</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după</w:t>
      </w:r>
      <w:proofErr w:type="spellEnd"/>
      <w:r w:rsidRPr="006C5455">
        <w:rPr>
          <w:color w:val="333333"/>
          <w:lang w:val="en-US"/>
        </w:rPr>
        <w:t xml:space="preserve"> cum </w:t>
      </w:r>
      <w:proofErr w:type="spellStart"/>
      <w:r w:rsidRPr="006C5455">
        <w:rPr>
          <w:color w:val="333333"/>
          <w:lang w:val="en-US"/>
        </w:rPr>
        <w:t>urmează</w:t>
      </w:r>
      <w:proofErr w:type="spellEnd"/>
      <w:r w:rsidRPr="006C5455">
        <w:rPr>
          <w:color w:val="333333"/>
          <w:lang w:val="en-US"/>
        </w:rPr>
        <w:t>:</w:t>
      </w:r>
    </w:p>
    <w:p w14:paraId="4D5AB79B"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a)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copiii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vîrstă</w:t>
      </w:r>
      <w:proofErr w:type="spellEnd"/>
      <w:r w:rsidRPr="006C5455">
        <w:rPr>
          <w:color w:val="333333"/>
          <w:lang w:val="en-US"/>
        </w:rPr>
        <w:t xml:space="preserve"> de </w:t>
      </w:r>
      <w:proofErr w:type="spellStart"/>
      <w:r w:rsidRPr="006C5455">
        <w:rPr>
          <w:color w:val="333333"/>
          <w:lang w:val="en-US"/>
        </w:rPr>
        <w:t>pînă</w:t>
      </w:r>
      <w:proofErr w:type="spellEnd"/>
      <w:r w:rsidRPr="006C5455">
        <w:rPr>
          <w:color w:val="333333"/>
          <w:lang w:val="en-US"/>
        </w:rPr>
        <w:t xml:space="preserve"> la 18 ani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peste</w:t>
      </w:r>
      <w:proofErr w:type="spellEnd"/>
      <w:r w:rsidRPr="006C5455">
        <w:rPr>
          <w:color w:val="333333"/>
          <w:lang w:val="en-US"/>
        </w:rPr>
        <w:t xml:space="preserve"> </w:t>
      </w:r>
      <w:proofErr w:type="spellStart"/>
      <w:r w:rsidRPr="006C5455">
        <w:rPr>
          <w:color w:val="333333"/>
          <w:lang w:val="en-US"/>
        </w:rPr>
        <w:t>această</w:t>
      </w:r>
      <w:proofErr w:type="spellEnd"/>
      <w:r w:rsidRPr="006C5455">
        <w:rPr>
          <w:color w:val="333333"/>
          <w:lang w:val="en-US"/>
        </w:rPr>
        <w:t xml:space="preserve"> </w:t>
      </w:r>
      <w:proofErr w:type="spellStart"/>
      <w:r w:rsidRPr="006C5455">
        <w:rPr>
          <w:color w:val="333333"/>
          <w:lang w:val="en-US"/>
        </w:rPr>
        <w:t>vîrstă</w:t>
      </w:r>
      <w:proofErr w:type="spellEnd"/>
      <w:r w:rsidRPr="006C5455">
        <w:rPr>
          <w:color w:val="333333"/>
          <w:lang w:val="en-US"/>
        </w:rPr>
        <w:t xml:space="preserve">, </w:t>
      </w:r>
      <w:proofErr w:type="spellStart"/>
      <w:r w:rsidRPr="006C5455">
        <w:rPr>
          <w:color w:val="333333"/>
          <w:lang w:val="en-US"/>
        </w:rPr>
        <w:t>fără</w:t>
      </w:r>
      <w:proofErr w:type="spellEnd"/>
      <w:r w:rsidRPr="006C5455">
        <w:rPr>
          <w:color w:val="333333"/>
          <w:lang w:val="en-US"/>
        </w:rPr>
        <w:t xml:space="preserve"> a </w:t>
      </w:r>
      <w:proofErr w:type="spellStart"/>
      <w:r w:rsidRPr="006C5455">
        <w:rPr>
          <w:color w:val="333333"/>
          <w:lang w:val="en-US"/>
        </w:rPr>
        <w:t>depăşi</w:t>
      </w:r>
      <w:proofErr w:type="spellEnd"/>
      <w:r w:rsidRPr="006C5455">
        <w:rPr>
          <w:color w:val="333333"/>
          <w:lang w:val="en-US"/>
        </w:rPr>
        <w:t xml:space="preserve"> </w:t>
      </w:r>
      <w:proofErr w:type="spellStart"/>
      <w:r w:rsidRPr="006C5455">
        <w:rPr>
          <w:color w:val="333333"/>
          <w:lang w:val="en-US"/>
        </w:rPr>
        <w:t>vîrsta</w:t>
      </w:r>
      <w:proofErr w:type="spellEnd"/>
      <w:r w:rsidRPr="006C5455">
        <w:rPr>
          <w:color w:val="333333"/>
          <w:lang w:val="en-US"/>
        </w:rPr>
        <w:t xml:space="preserve"> de 23 de ani, </w:t>
      </w:r>
      <w:proofErr w:type="spellStart"/>
      <w:r w:rsidRPr="006C5455">
        <w:rPr>
          <w:color w:val="333333"/>
          <w:lang w:val="en-US"/>
        </w:rPr>
        <w:t>dacă</w:t>
      </w:r>
      <w:proofErr w:type="spellEnd"/>
      <w:r w:rsidRPr="006C5455">
        <w:rPr>
          <w:color w:val="333333"/>
          <w:lang w:val="en-US"/>
        </w:rPr>
        <w:t xml:space="preserve"> </w:t>
      </w:r>
      <w:proofErr w:type="spellStart"/>
      <w:r w:rsidRPr="006C5455">
        <w:rPr>
          <w:color w:val="333333"/>
          <w:lang w:val="en-US"/>
        </w:rPr>
        <w:t>îşi</w:t>
      </w:r>
      <w:proofErr w:type="spellEnd"/>
      <w:r w:rsidRPr="006C5455">
        <w:rPr>
          <w:color w:val="333333"/>
          <w:lang w:val="en-US"/>
        </w:rPr>
        <w:t xml:space="preserve"> </w:t>
      </w:r>
      <w:proofErr w:type="spellStart"/>
      <w:r w:rsidRPr="006C5455">
        <w:rPr>
          <w:color w:val="333333"/>
          <w:lang w:val="en-US"/>
        </w:rPr>
        <w:t>continuă</w:t>
      </w:r>
      <w:proofErr w:type="spellEnd"/>
      <w:r w:rsidRPr="006C5455">
        <w:rPr>
          <w:color w:val="333333"/>
          <w:lang w:val="en-US"/>
        </w:rPr>
        <w:t xml:space="preserve"> </w:t>
      </w:r>
      <w:proofErr w:type="spellStart"/>
      <w:r w:rsidRPr="006C5455">
        <w:rPr>
          <w:color w:val="333333"/>
          <w:lang w:val="en-US"/>
        </w:rPr>
        <w:t>studiile</w:t>
      </w:r>
      <w:proofErr w:type="spellEnd"/>
      <w:r w:rsidRPr="006C5455">
        <w:rPr>
          <w:color w:val="333333"/>
          <w:lang w:val="en-US"/>
        </w:rPr>
        <w:t xml:space="preserve"> la </w:t>
      </w:r>
      <w:proofErr w:type="spellStart"/>
      <w:r w:rsidRPr="006C5455">
        <w:rPr>
          <w:color w:val="333333"/>
          <w:lang w:val="en-US"/>
        </w:rPr>
        <w:t>instituţii</w:t>
      </w:r>
      <w:proofErr w:type="spellEnd"/>
      <w:r w:rsidRPr="006C5455">
        <w:rPr>
          <w:color w:val="333333"/>
          <w:lang w:val="en-US"/>
        </w:rPr>
        <w:t xml:space="preserve"> de </w:t>
      </w:r>
      <w:proofErr w:type="spellStart"/>
      <w:r w:rsidRPr="006C5455">
        <w:rPr>
          <w:color w:val="333333"/>
          <w:lang w:val="en-US"/>
        </w:rPr>
        <w:t>învăţămînt</w:t>
      </w:r>
      <w:proofErr w:type="spellEnd"/>
      <w:r w:rsidRPr="006C5455">
        <w:rPr>
          <w:color w:val="333333"/>
          <w:lang w:val="en-US"/>
        </w:rPr>
        <w:t xml:space="preserve"> </w:t>
      </w:r>
      <w:proofErr w:type="spellStart"/>
      <w:r w:rsidRPr="006C5455">
        <w:rPr>
          <w:color w:val="333333"/>
          <w:lang w:val="en-US"/>
        </w:rPr>
        <w:t>secundar</w:t>
      </w:r>
      <w:proofErr w:type="spellEnd"/>
      <w:r w:rsidRPr="006C5455">
        <w:rPr>
          <w:color w:val="333333"/>
          <w:lang w:val="en-US"/>
        </w:rPr>
        <w:t xml:space="preserve">, </w:t>
      </w:r>
      <w:proofErr w:type="spellStart"/>
      <w:r w:rsidRPr="006C5455">
        <w:rPr>
          <w:color w:val="333333"/>
          <w:lang w:val="en-US"/>
        </w:rPr>
        <w:t>mediu</w:t>
      </w:r>
      <w:proofErr w:type="spellEnd"/>
      <w:r w:rsidRPr="006C5455">
        <w:rPr>
          <w:color w:val="333333"/>
          <w:lang w:val="en-US"/>
        </w:rPr>
        <w:t xml:space="preserve"> de </w:t>
      </w:r>
      <w:proofErr w:type="spellStart"/>
      <w:r w:rsidRPr="006C5455">
        <w:rPr>
          <w:color w:val="333333"/>
          <w:lang w:val="en-US"/>
        </w:rPr>
        <w:t>specialitate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superior, </w:t>
      </w:r>
      <w:proofErr w:type="spellStart"/>
      <w:r w:rsidRPr="006C5455">
        <w:rPr>
          <w:color w:val="333333"/>
          <w:lang w:val="en-US"/>
        </w:rPr>
        <w:t>cursuri</w:t>
      </w:r>
      <w:proofErr w:type="spellEnd"/>
      <w:r w:rsidRPr="006C5455">
        <w:rPr>
          <w:color w:val="333333"/>
          <w:lang w:val="en-US"/>
        </w:rPr>
        <w:t xml:space="preserve"> de zi,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copiii</w:t>
      </w:r>
      <w:proofErr w:type="spellEnd"/>
      <w:r w:rsidRPr="006C5455">
        <w:rPr>
          <w:color w:val="333333"/>
          <w:lang w:val="en-US"/>
        </w:rPr>
        <w:t xml:space="preserve"> cu </w:t>
      </w:r>
      <w:proofErr w:type="spellStart"/>
      <w:r w:rsidRPr="006C5455">
        <w:rPr>
          <w:color w:val="333333"/>
          <w:lang w:val="en-US"/>
        </w:rPr>
        <w:t>dizabilităţi</w:t>
      </w:r>
      <w:proofErr w:type="spellEnd"/>
      <w:r w:rsidRPr="006C5455">
        <w:rPr>
          <w:color w:val="333333"/>
          <w:lang w:val="en-US"/>
        </w:rPr>
        <w:t xml:space="preserve">, </w:t>
      </w:r>
      <w:proofErr w:type="spellStart"/>
      <w:r w:rsidRPr="006C5455">
        <w:rPr>
          <w:color w:val="333333"/>
          <w:lang w:val="en-US"/>
        </w:rPr>
        <w:t>indiferent</w:t>
      </w:r>
      <w:proofErr w:type="spellEnd"/>
      <w:r w:rsidRPr="006C5455">
        <w:rPr>
          <w:color w:val="333333"/>
          <w:lang w:val="en-US"/>
        </w:rPr>
        <w:t xml:space="preserve"> de </w:t>
      </w:r>
      <w:proofErr w:type="spellStart"/>
      <w:r w:rsidRPr="006C5455">
        <w:rPr>
          <w:color w:val="333333"/>
          <w:lang w:val="en-US"/>
        </w:rPr>
        <w:t>vîrstă</w:t>
      </w:r>
      <w:proofErr w:type="spellEnd"/>
      <w:r w:rsidRPr="006C5455">
        <w:rPr>
          <w:color w:val="333333"/>
          <w:lang w:val="en-US"/>
        </w:rPr>
        <w:t>:</w:t>
      </w:r>
    </w:p>
    <w:p w14:paraId="2C42A58D"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w:t>
      </w:r>
      <w:proofErr w:type="spellStart"/>
      <w:r w:rsidRPr="006C5455">
        <w:rPr>
          <w:color w:val="333333"/>
          <w:lang w:val="en-US"/>
        </w:rPr>
        <w:t>echivalentul</w:t>
      </w:r>
      <w:proofErr w:type="spellEnd"/>
      <w:r w:rsidRPr="006C5455">
        <w:rPr>
          <w:color w:val="333333"/>
          <w:lang w:val="en-US"/>
        </w:rPr>
        <w:t xml:space="preserve"> a 5 </w:t>
      </w:r>
      <w:proofErr w:type="spellStart"/>
      <w:r w:rsidRPr="006C5455">
        <w:rPr>
          <w:color w:val="333333"/>
          <w:lang w:val="en-US"/>
        </w:rPr>
        <w:t>salarii</w:t>
      </w:r>
      <w:proofErr w:type="spellEnd"/>
      <w:r w:rsidRPr="006C5455">
        <w:rPr>
          <w:color w:val="333333"/>
          <w:lang w:val="en-US"/>
        </w:rPr>
        <w:t xml:space="preserve">, calculate ca </w:t>
      </w:r>
      <w:proofErr w:type="spellStart"/>
      <w:r w:rsidRPr="006C5455">
        <w:rPr>
          <w:color w:val="333333"/>
          <w:lang w:val="en-US"/>
        </w:rPr>
        <w:t>medie</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puţin</w:t>
      </w:r>
      <w:proofErr w:type="spellEnd"/>
      <w:r w:rsidRPr="006C5455">
        <w:rPr>
          <w:color w:val="333333"/>
          <w:lang w:val="en-US"/>
        </w:rPr>
        <w:t xml:space="preserve"> de 5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w:t>
      </w:r>
      <w:proofErr w:type="spellStart"/>
      <w:r w:rsidRPr="006C5455">
        <w:rPr>
          <w:color w:val="333333"/>
          <w:lang w:val="en-US"/>
        </w:rPr>
        <w:t>premergător</w:t>
      </w:r>
      <w:proofErr w:type="spellEnd"/>
      <w:r w:rsidRPr="006C5455">
        <w:rPr>
          <w:color w:val="333333"/>
          <w:lang w:val="en-US"/>
        </w:rPr>
        <w:t xml:space="preserve"> </w:t>
      </w:r>
      <w:proofErr w:type="spellStart"/>
      <w:r w:rsidRPr="006C5455">
        <w:rPr>
          <w:color w:val="333333"/>
          <w:lang w:val="en-US"/>
        </w:rPr>
        <w:t>anului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un </w:t>
      </w:r>
      <w:proofErr w:type="spellStart"/>
      <w:r w:rsidRPr="006C5455">
        <w:rPr>
          <w:color w:val="333333"/>
          <w:lang w:val="en-US"/>
        </w:rPr>
        <w:t>copil</w:t>
      </w:r>
      <w:proofErr w:type="spellEnd"/>
      <w:r w:rsidRPr="006C5455">
        <w:rPr>
          <w:color w:val="333333"/>
          <w:lang w:val="en-US"/>
        </w:rPr>
        <w:t>;</w:t>
      </w:r>
    </w:p>
    <w:p w14:paraId="13D5EFD0"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w:t>
      </w:r>
      <w:proofErr w:type="spellStart"/>
      <w:r w:rsidRPr="006C5455">
        <w:rPr>
          <w:color w:val="333333"/>
          <w:lang w:val="en-US"/>
        </w:rPr>
        <w:t>echivalentul</w:t>
      </w:r>
      <w:proofErr w:type="spellEnd"/>
      <w:r w:rsidRPr="006C5455">
        <w:rPr>
          <w:color w:val="333333"/>
          <w:lang w:val="en-US"/>
        </w:rPr>
        <w:t xml:space="preserve"> a 8 </w:t>
      </w:r>
      <w:proofErr w:type="spellStart"/>
      <w:r w:rsidRPr="006C5455">
        <w:rPr>
          <w:color w:val="333333"/>
          <w:lang w:val="en-US"/>
        </w:rPr>
        <w:t>salarii</w:t>
      </w:r>
      <w:proofErr w:type="spellEnd"/>
      <w:r w:rsidRPr="006C5455">
        <w:rPr>
          <w:color w:val="333333"/>
          <w:lang w:val="en-US"/>
        </w:rPr>
        <w:t xml:space="preserve">, calculate ca </w:t>
      </w:r>
      <w:proofErr w:type="spellStart"/>
      <w:r w:rsidRPr="006C5455">
        <w:rPr>
          <w:color w:val="333333"/>
          <w:lang w:val="en-US"/>
        </w:rPr>
        <w:t>medie</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puţin</w:t>
      </w:r>
      <w:proofErr w:type="spellEnd"/>
      <w:r w:rsidRPr="006C5455">
        <w:rPr>
          <w:color w:val="333333"/>
          <w:lang w:val="en-US"/>
        </w:rPr>
        <w:t xml:space="preserve"> de 8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w:t>
      </w:r>
      <w:proofErr w:type="spellStart"/>
      <w:r w:rsidRPr="006C5455">
        <w:rPr>
          <w:color w:val="333333"/>
          <w:lang w:val="en-US"/>
        </w:rPr>
        <w:t>premergător</w:t>
      </w:r>
      <w:proofErr w:type="spellEnd"/>
      <w:r w:rsidRPr="006C5455">
        <w:rPr>
          <w:color w:val="333333"/>
          <w:lang w:val="en-US"/>
        </w:rPr>
        <w:t xml:space="preserve"> </w:t>
      </w:r>
      <w:proofErr w:type="spellStart"/>
      <w:r w:rsidRPr="006C5455">
        <w:rPr>
          <w:color w:val="333333"/>
          <w:lang w:val="en-US"/>
        </w:rPr>
        <w:t>anului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doi</w:t>
      </w:r>
      <w:proofErr w:type="spellEnd"/>
      <w:r w:rsidRPr="006C5455">
        <w:rPr>
          <w:color w:val="333333"/>
          <w:lang w:val="en-US"/>
        </w:rPr>
        <w:t xml:space="preserve"> </w:t>
      </w:r>
      <w:proofErr w:type="spellStart"/>
      <w:r w:rsidRPr="006C5455">
        <w:rPr>
          <w:color w:val="333333"/>
          <w:lang w:val="en-US"/>
        </w:rPr>
        <w:t>copii</w:t>
      </w:r>
      <w:proofErr w:type="spellEnd"/>
      <w:r w:rsidRPr="006C5455">
        <w:rPr>
          <w:color w:val="333333"/>
          <w:lang w:val="en-US"/>
        </w:rPr>
        <w:t>;</w:t>
      </w:r>
    </w:p>
    <w:p w14:paraId="115DAD05"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r w:rsidRPr="006C5455">
        <w:rPr>
          <w:color w:val="333333"/>
          <w:lang w:val="en-US"/>
        </w:rPr>
        <w:t xml:space="preserve"> - </w:t>
      </w:r>
      <w:proofErr w:type="spellStart"/>
      <w:r w:rsidRPr="006C5455">
        <w:rPr>
          <w:color w:val="333333"/>
          <w:lang w:val="en-US"/>
        </w:rPr>
        <w:t>echivalentul</w:t>
      </w:r>
      <w:proofErr w:type="spellEnd"/>
      <w:r w:rsidRPr="006C5455">
        <w:rPr>
          <w:color w:val="333333"/>
          <w:lang w:val="en-US"/>
        </w:rPr>
        <w:t xml:space="preserve"> a 12 </w:t>
      </w:r>
      <w:proofErr w:type="spellStart"/>
      <w:r w:rsidRPr="006C5455">
        <w:rPr>
          <w:color w:val="333333"/>
          <w:lang w:val="en-US"/>
        </w:rPr>
        <w:t>salarii</w:t>
      </w:r>
      <w:proofErr w:type="spellEnd"/>
      <w:r w:rsidRPr="006C5455">
        <w:rPr>
          <w:color w:val="333333"/>
          <w:lang w:val="en-US"/>
        </w:rPr>
        <w:t xml:space="preserve">, calculate ca </w:t>
      </w:r>
      <w:proofErr w:type="spellStart"/>
      <w:r w:rsidRPr="006C5455">
        <w:rPr>
          <w:color w:val="333333"/>
          <w:lang w:val="en-US"/>
        </w:rPr>
        <w:t>medie</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in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imbolnăvirea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puţin</w:t>
      </w:r>
      <w:proofErr w:type="spellEnd"/>
      <w:r w:rsidRPr="006C5455">
        <w:rPr>
          <w:color w:val="333333"/>
          <w:lang w:val="en-US"/>
        </w:rPr>
        <w:t xml:space="preserve"> de 12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Anul </w:t>
      </w:r>
      <w:proofErr w:type="spellStart"/>
      <w:r w:rsidRPr="006C5455">
        <w:rPr>
          <w:color w:val="333333"/>
          <w:lang w:val="en-US"/>
        </w:rPr>
        <w:t>premergător</w:t>
      </w:r>
      <w:proofErr w:type="spellEnd"/>
      <w:r w:rsidRPr="006C5455">
        <w:rPr>
          <w:color w:val="333333"/>
          <w:lang w:val="en-US"/>
        </w:rPr>
        <w:t xml:space="preserve"> </w:t>
      </w:r>
      <w:proofErr w:type="spellStart"/>
      <w:r w:rsidRPr="006C5455">
        <w:rPr>
          <w:color w:val="333333"/>
          <w:lang w:val="en-US"/>
        </w:rPr>
        <w:t>anului</w:t>
      </w:r>
      <w:proofErr w:type="spellEnd"/>
      <w:r w:rsidRPr="006C5455">
        <w:rPr>
          <w:color w:val="333333"/>
          <w:lang w:val="en-US"/>
        </w:rPr>
        <w:t xml:space="preserve"> in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trei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mulţi</w:t>
      </w:r>
      <w:proofErr w:type="spellEnd"/>
      <w:r w:rsidRPr="006C5455">
        <w:rPr>
          <w:color w:val="333333"/>
          <w:lang w:val="en-US"/>
        </w:rPr>
        <w:t xml:space="preserve"> </w:t>
      </w:r>
      <w:proofErr w:type="spellStart"/>
      <w:r w:rsidRPr="006C5455">
        <w:rPr>
          <w:color w:val="333333"/>
          <w:lang w:val="en-US"/>
        </w:rPr>
        <w:t>copii</w:t>
      </w:r>
      <w:proofErr w:type="spellEnd"/>
      <w:r w:rsidRPr="006C5455">
        <w:rPr>
          <w:color w:val="333333"/>
          <w:lang w:val="en-US"/>
        </w:rPr>
        <w:t>;</w:t>
      </w:r>
    </w:p>
    <w:p w14:paraId="51C363F8"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b)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soţul</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care, la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acestuia</w:t>
      </w:r>
      <w:proofErr w:type="spellEnd"/>
      <w:r w:rsidRPr="006C5455">
        <w:rPr>
          <w:color w:val="333333"/>
          <w:lang w:val="en-US"/>
        </w:rPr>
        <w:t xml:space="preserve">, </w:t>
      </w:r>
      <w:proofErr w:type="spellStart"/>
      <w:r w:rsidRPr="006C5455">
        <w:rPr>
          <w:color w:val="333333"/>
          <w:lang w:val="en-US"/>
        </w:rPr>
        <w:t>este</w:t>
      </w:r>
      <w:proofErr w:type="spellEnd"/>
      <w:r w:rsidRPr="006C5455">
        <w:rPr>
          <w:color w:val="333333"/>
          <w:lang w:val="en-US"/>
        </w:rPr>
        <w:t xml:space="preserve"> </w:t>
      </w:r>
      <w:proofErr w:type="spellStart"/>
      <w:r w:rsidRPr="006C5455">
        <w:rPr>
          <w:color w:val="333333"/>
          <w:lang w:val="en-US"/>
        </w:rPr>
        <w:t>încadrat</w:t>
      </w:r>
      <w:proofErr w:type="spellEnd"/>
      <w:r w:rsidRPr="006C5455">
        <w:rPr>
          <w:color w:val="333333"/>
          <w:lang w:val="en-US"/>
        </w:rPr>
        <w:t xml:space="preserve"> </w:t>
      </w:r>
      <w:proofErr w:type="spellStart"/>
      <w:r w:rsidRPr="006C5455">
        <w:rPr>
          <w:color w:val="333333"/>
          <w:lang w:val="en-US"/>
        </w:rPr>
        <w:t>într</w:t>
      </w:r>
      <w:proofErr w:type="spellEnd"/>
      <w:r w:rsidRPr="006C5455">
        <w:rPr>
          <w:color w:val="333333"/>
          <w:lang w:val="en-US"/>
        </w:rPr>
        <w:t xml:space="preserve">-un grad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atins</w:t>
      </w:r>
      <w:proofErr w:type="spellEnd"/>
      <w:r w:rsidRPr="006C5455">
        <w:rPr>
          <w:color w:val="333333"/>
          <w:lang w:val="en-US"/>
        </w:rPr>
        <w:t xml:space="preserve"> </w:t>
      </w:r>
      <w:proofErr w:type="spellStart"/>
      <w:r w:rsidRPr="006C5455">
        <w:rPr>
          <w:color w:val="333333"/>
          <w:lang w:val="en-US"/>
        </w:rPr>
        <w:t>vîrsta</w:t>
      </w:r>
      <w:proofErr w:type="spellEnd"/>
      <w:r w:rsidRPr="006C5455">
        <w:rPr>
          <w:color w:val="333333"/>
          <w:lang w:val="en-US"/>
        </w:rPr>
        <w:t xml:space="preserve"> de </w:t>
      </w:r>
      <w:proofErr w:type="spellStart"/>
      <w:r w:rsidRPr="006C5455">
        <w:rPr>
          <w:color w:val="333333"/>
          <w:lang w:val="en-US"/>
        </w:rPr>
        <w:t>pensionare</w:t>
      </w:r>
      <w:proofErr w:type="spellEnd"/>
      <w:r w:rsidRPr="006C5455">
        <w:rPr>
          <w:color w:val="333333"/>
          <w:lang w:val="en-US"/>
        </w:rPr>
        <w:t xml:space="preserve"> - </w:t>
      </w:r>
      <w:proofErr w:type="spellStart"/>
      <w:r w:rsidRPr="006C5455">
        <w:rPr>
          <w:color w:val="333333"/>
          <w:lang w:val="en-US"/>
        </w:rPr>
        <w:t>echivalentul</w:t>
      </w:r>
      <w:proofErr w:type="spellEnd"/>
      <w:r w:rsidRPr="006C5455">
        <w:rPr>
          <w:color w:val="333333"/>
          <w:lang w:val="en-US"/>
        </w:rPr>
        <w:t xml:space="preserve"> a 3. </w:t>
      </w:r>
      <w:proofErr w:type="spellStart"/>
      <w:r w:rsidRPr="006C5455">
        <w:rPr>
          <w:color w:val="333333"/>
          <w:lang w:val="en-US"/>
        </w:rPr>
        <w:t>salarii</w:t>
      </w:r>
      <w:proofErr w:type="spellEnd"/>
      <w:r w:rsidRPr="006C5455">
        <w:rPr>
          <w:color w:val="333333"/>
          <w:lang w:val="en-US"/>
        </w:rPr>
        <w:t xml:space="preserve">, calculate ca </w:t>
      </w:r>
      <w:proofErr w:type="spellStart"/>
      <w:r w:rsidRPr="006C5455">
        <w:rPr>
          <w:color w:val="333333"/>
          <w:lang w:val="en-US"/>
        </w:rPr>
        <w:t>medie</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puţin</w:t>
      </w:r>
      <w:proofErr w:type="spellEnd"/>
      <w:r w:rsidRPr="006C5455">
        <w:rPr>
          <w:color w:val="333333"/>
          <w:lang w:val="en-US"/>
        </w:rPr>
        <w:t xml:space="preserve"> de 3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w:t>
      </w:r>
      <w:proofErr w:type="spellStart"/>
      <w:r w:rsidRPr="006C5455">
        <w:rPr>
          <w:color w:val="333333"/>
          <w:lang w:val="en-US"/>
        </w:rPr>
        <w:t>premergător</w:t>
      </w:r>
      <w:proofErr w:type="spellEnd"/>
      <w:r w:rsidRPr="006C5455">
        <w:rPr>
          <w:color w:val="333333"/>
          <w:lang w:val="en-US"/>
        </w:rPr>
        <w:t xml:space="preserve"> </w:t>
      </w:r>
      <w:proofErr w:type="spellStart"/>
      <w:r w:rsidRPr="006C5455">
        <w:rPr>
          <w:color w:val="333333"/>
          <w:lang w:val="en-US"/>
        </w:rPr>
        <w:t>anului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w:t>
      </w:r>
    </w:p>
    <w:p w14:paraId="4FDF020D"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c)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soţul</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unul</w:t>
      </w:r>
      <w:proofErr w:type="spellEnd"/>
      <w:r w:rsidRPr="006C5455">
        <w:rPr>
          <w:color w:val="333333"/>
          <w:lang w:val="en-US"/>
        </w:rPr>
        <w:t xml:space="preserve"> din </w:t>
      </w:r>
      <w:proofErr w:type="spellStart"/>
      <w:r w:rsidRPr="006C5455">
        <w:rPr>
          <w:color w:val="333333"/>
          <w:lang w:val="en-US"/>
        </w:rPr>
        <w:t>părinţii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decedat,sau</w:t>
      </w:r>
      <w:proofErr w:type="spellEnd"/>
      <w:r w:rsidRPr="006C5455">
        <w:rPr>
          <w:color w:val="333333"/>
          <w:lang w:val="en-US"/>
        </w:rPr>
        <w:t xml:space="preserve"> o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persoană</w:t>
      </w:r>
      <w:proofErr w:type="spellEnd"/>
      <w:r w:rsidRPr="006C5455">
        <w:rPr>
          <w:color w:val="333333"/>
          <w:lang w:val="en-US"/>
        </w:rPr>
        <w:t xml:space="preserve"> care, la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decesului</w:t>
      </w:r>
      <w:proofErr w:type="spellEnd"/>
      <w:r w:rsidRPr="006C5455">
        <w:rPr>
          <w:color w:val="333333"/>
          <w:lang w:val="en-US"/>
        </w:rPr>
        <w:t xml:space="preserve"> </w:t>
      </w:r>
      <w:proofErr w:type="spellStart"/>
      <w:r w:rsidRPr="006C5455">
        <w:rPr>
          <w:color w:val="333333"/>
          <w:lang w:val="en-US"/>
        </w:rPr>
        <w:t>asiguratului</w:t>
      </w:r>
      <w:proofErr w:type="spellEnd"/>
      <w:r w:rsidRPr="006C5455">
        <w:rPr>
          <w:color w:val="333333"/>
          <w:lang w:val="en-US"/>
        </w:rPr>
        <w:t xml:space="preserve">, nu </w:t>
      </w:r>
      <w:proofErr w:type="spellStart"/>
      <w:r w:rsidRPr="006C5455">
        <w:rPr>
          <w:color w:val="333333"/>
          <w:lang w:val="en-US"/>
        </w:rPr>
        <w:t>lucrează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are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îngrijire</w:t>
      </w:r>
      <w:proofErr w:type="spellEnd"/>
      <w:r w:rsidRPr="006C5455">
        <w:rPr>
          <w:color w:val="333333"/>
          <w:lang w:val="en-US"/>
        </w:rPr>
        <w:t xml:space="preserve"> </w:t>
      </w:r>
      <w:proofErr w:type="spellStart"/>
      <w:r w:rsidRPr="006C5455">
        <w:rPr>
          <w:color w:val="333333"/>
          <w:lang w:val="en-US"/>
        </w:rPr>
        <w:t>copii</w:t>
      </w:r>
      <w:proofErr w:type="spellEnd"/>
      <w:r w:rsidRPr="006C5455">
        <w:rPr>
          <w:color w:val="333333"/>
          <w:lang w:val="en-US"/>
        </w:rPr>
        <w:t xml:space="preserve"> ai </w:t>
      </w:r>
      <w:proofErr w:type="spellStart"/>
      <w:r w:rsidRPr="006C5455">
        <w:rPr>
          <w:color w:val="333333"/>
          <w:lang w:val="en-US"/>
        </w:rPr>
        <w:t>asiguratului</w:t>
      </w:r>
      <w:proofErr w:type="spellEnd"/>
      <w:r w:rsidRPr="006C5455">
        <w:rPr>
          <w:color w:val="333333"/>
          <w:lang w:val="en-US"/>
        </w:rPr>
        <w:t xml:space="preserve"> sub </w:t>
      </w:r>
      <w:proofErr w:type="spellStart"/>
      <w:r w:rsidRPr="006C5455">
        <w:rPr>
          <w:color w:val="333333"/>
          <w:lang w:val="en-US"/>
        </w:rPr>
        <w:t>vîrsta</w:t>
      </w:r>
      <w:proofErr w:type="spellEnd"/>
      <w:r w:rsidRPr="006C5455">
        <w:rPr>
          <w:color w:val="333333"/>
          <w:lang w:val="en-US"/>
        </w:rPr>
        <w:t xml:space="preserve"> de 3 ani - </w:t>
      </w:r>
      <w:proofErr w:type="spellStart"/>
      <w:r w:rsidRPr="006C5455">
        <w:rPr>
          <w:color w:val="333333"/>
          <w:lang w:val="en-US"/>
        </w:rPr>
        <w:t>echivalentul</w:t>
      </w:r>
      <w:proofErr w:type="spellEnd"/>
      <w:r w:rsidRPr="006C5455">
        <w:rPr>
          <w:color w:val="333333"/>
          <w:lang w:val="en-US"/>
        </w:rPr>
        <w:t xml:space="preserve"> a 3 </w:t>
      </w:r>
      <w:proofErr w:type="spellStart"/>
      <w:r w:rsidRPr="006C5455">
        <w:rPr>
          <w:color w:val="333333"/>
          <w:lang w:val="en-US"/>
        </w:rPr>
        <w:t>salarii</w:t>
      </w:r>
      <w:proofErr w:type="spellEnd"/>
      <w:r w:rsidRPr="006C5455">
        <w:rPr>
          <w:color w:val="333333"/>
          <w:lang w:val="en-US"/>
        </w:rPr>
        <w:t xml:space="preserve">, calculate ca </w:t>
      </w:r>
      <w:proofErr w:type="spellStart"/>
      <w:r w:rsidRPr="006C5455">
        <w:rPr>
          <w:color w:val="333333"/>
          <w:lang w:val="en-US"/>
        </w:rPr>
        <w:t>medie</w:t>
      </w:r>
      <w:proofErr w:type="spellEnd"/>
      <w:r w:rsidRPr="006C5455">
        <w:rPr>
          <w:color w:val="333333"/>
          <w:lang w:val="en-US"/>
        </w:rPr>
        <w:t xml:space="preserve"> a </w:t>
      </w:r>
      <w:proofErr w:type="spellStart"/>
      <w:r w:rsidRPr="006C5455">
        <w:rPr>
          <w:color w:val="333333"/>
          <w:lang w:val="en-US"/>
        </w:rPr>
        <w:t>salariului</w:t>
      </w:r>
      <w:proofErr w:type="spellEnd"/>
      <w:r w:rsidRPr="006C5455">
        <w:rPr>
          <w:color w:val="333333"/>
          <w:lang w:val="en-US"/>
        </w:rPr>
        <w:t xml:space="preserve"> lunar </w:t>
      </w:r>
      <w:proofErr w:type="spellStart"/>
      <w:r w:rsidRPr="006C5455">
        <w:rPr>
          <w:color w:val="333333"/>
          <w:lang w:val="en-US"/>
        </w:rPr>
        <w:t>asigurat</w:t>
      </w:r>
      <w:proofErr w:type="spellEnd"/>
      <w:r w:rsidRPr="006C5455">
        <w:rPr>
          <w:color w:val="333333"/>
          <w:lang w:val="en-US"/>
        </w:rPr>
        <w:t xml:space="preserve"> al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decedat</w:t>
      </w:r>
      <w:proofErr w:type="spellEnd"/>
      <w:r w:rsidRPr="006C5455">
        <w:rPr>
          <w:color w:val="333333"/>
          <w:lang w:val="en-US"/>
        </w:rPr>
        <w:t xml:space="preserve"> pe </w:t>
      </w:r>
      <w:proofErr w:type="spellStart"/>
      <w:r w:rsidRPr="006C5455">
        <w:rPr>
          <w:color w:val="333333"/>
          <w:lang w:val="en-US"/>
        </w:rPr>
        <w:t>ultimele</w:t>
      </w:r>
      <w:proofErr w:type="spellEnd"/>
      <w:r w:rsidRPr="006C5455">
        <w:rPr>
          <w:color w:val="333333"/>
          <w:lang w:val="en-US"/>
        </w:rPr>
        <w:t xml:space="preserve"> 6 </w:t>
      </w:r>
      <w:proofErr w:type="spellStart"/>
      <w:r w:rsidRPr="006C5455">
        <w:rPr>
          <w:color w:val="333333"/>
          <w:lang w:val="en-US"/>
        </w:rPr>
        <w:t>luni</w:t>
      </w:r>
      <w:proofErr w:type="spellEnd"/>
      <w:r w:rsidRPr="006C5455">
        <w:rPr>
          <w:color w:val="333333"/>
          <w:lang w:val="en-US"/>
        </w:rPr>
        <w:t xml:space="preserve"> </w:t>
      </w:r>
      <w:proofErr w:type="spellStart"/>
      <w:r w:rsidRPr="006C5455">
        <w:rPr>
          <w:color w:val="333333"/>
          <w:lang w:val="en-US"/>
        </w:rPr>
        <w:t>premergătoare</w:t>
      </w:r>
      <w:proofErr w:type="spellEnd"/>
      <w:r w:rsidRPr="006C5455">
        <w:rPr>
          <w:color w:val="333333"/>
          <w:lang w:val="en-US"/>
        </w:rPr>
        <w:t xml:space="preserve"> </w:t>
      </w:r>
      <w:proofErr w:type="spellStart"/>
      <w:r w:rsidRPr="006C5455">
        <w:rPr>
          <w:color w:val="333333"/>
          <w:lang w:val="en-US"/>
        </w:rPr>
        <w:t>lunii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accidentul</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fost</w:t>
      </w:r>
      <w:proofErr w:type="spellEnd"/>
      <w:r w:rsidRPr="006C5455">
        <w:rPr>
          <w:color w:val="333333"/>
          <w:lang w:val="en-US"/>
        </w:rPr>
        <w:t xml:space="preserve"> </w:t>
      </w:r>
      <w:proofErr w:type="spellStart"/>
      <w:r w:rsidRPr="006C5455">
        <w:rPr>
          <w:color w:val="333333"/>
          <w:lang w:val="en-US"/>
        </w:rPr>
        <w:t>constatată</w:t>
      </w:r>
      <w:proofErr w:type="spellEnd"/>
      <w:r w:rsidRPr="006C5455">
        <w:rPr>
          <w:color w:val="333333"/>
          <w:lang w:val="en-US"/>
        </w:rPr>
        <w:t xml:space="preserve"> </w:t>
      </w:r>
      <w:proofErr w:type="spellStart"/>
      <w:r w:rsidRPr="006C5455">
        <w:rPr>
          <w:color w:val="333333"/>
          <w:lang w:val="en-US"/>
        </w:rPr>
        <w:t>îmbolnăvirea</w:t>
      </w:r>
      <w:proofErr w:type="spellEnd"/>
      <w:r w:rsidRPr="006C5455">
        <w:rPr>
          <w:color w:val="333333"/>
          <w:lang w:val="en-US"/>
        </w:rPr>
        <w:t xml:space="preserve"> </w:t>
      </w:r>
      <w:proofErr w:type="spellStart"/>
      <w:r w:rsidRPr="006C5455">
        <w:rPr>
          <w:color w:val="333333"/>
          <w:lang w:val="en-US"/>
        </w:rPr>
        <w:t>profesională</w:t>
      </w:r>
      <w:proofErr w:type="spellEnd"/>
      <w:r w:rsidRPr="006C5455">
        <w:rPr>
          <w:color w:val="333333"/>
          <w:lang w:val="en-US"/>
        </w:rPr>
        <w:t xml:space="preserve">, </w:t>
      </w:r>
      <w:proofErr w:type="spellStart"/>
      <w:r w:rsidRPr="006C5455">
        <w:rPr>
          <w:color w:val="333333"/>
          <w:lang w:val="en-US"/>
        </w:rPr>
        <w:t>dar</w:t>
      </w:r>
      <w:proofErr w:type="spellEnd"/>
      <w:r w:rsidRPr="006C5455">
        <w:rPr>
          <w:color w:val="333333"/>
          <w:lang w:val="en-US"/>
        </w:rPr>
        <w:t xml:space="preserve"> nu </w:t>
      </w:r>
      <w:proofErr w:type="spellStart"/>
      <w:r w:rsidRPr="006C5455">
        <w:rPr>
          <w:color w:val="333333"/>
          <w:lang w:val="en-US"/>
        </w:rPr>
        <w:t>mai</w:t>
      </w:r>
      <w:proofErr w:type="spellEnd"/>
      <w:r w:rsidRPr="006C5455">
        <w:rPr>
          <w:color w:val="333333"/>
          <w:lang w:val="en-US"/>
        </w:rPr>
        <w:t xml:space="preserve"> </w:t>
      </w:r>
      <w:proofErr w:type="spellStart"/>
      <w:r w:rsidRPr="006C5455">
        <w:rPr>
          <w:color w:val="333333"/>
          <w:lang w:val="en-US"/>
        </w:rPr>
        <w:t>puţin</w:t>
      </w:r>
      <w:proofErr w:type="spellEnd"/>
      <w:r w:rsidRPr="006C5455">
        <w:rPr>
          <w:color w:val="333333"/>
          <w:lang w:val="en-US"/>
        </w:rPr>
        <w:t xml:space="preserve"> de 3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w:t>
      </w:r>
      <w:proofErr w:type="spellStart"/>
      <w:r w:rsidRPr="006C5455">
        <w:rPr>
          <w:color w:val="333333"/>
          <w:lang w:val="en-US"/>
        </w:rPr>
        <w:t>premergător</w:t>
      </w:r>
      <w:proofErr w:type="spellEnd"/>
      <w:r w:rsidRPr="006C5455">
        <w:rPr>
          <w:color w:val="333333"/>
          <w:lang w:val="en-US"/>
        </w:rPr>
        <w:t xml:space="preserve"> </w:t>
      </w:r>
      <w:proofErr w:type="spellStart"/>
      <w:r w:rsidRPr="006C5455">
        <w:rPr>
          <w:color w:val="333333"/>
          <w:lang w:val="en-US"/>
        </w:rPr>
        <w:t>anului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s-a </w:t>
      </w:r>
      <w:proofErr w:type="spellStart"/>
      <w:r w:rsidRPr="006C5455">
        <w:rPr>
          <w:color w:val="333333"/>
          <w:lang w:val="en-US"/>
        </w:rPr>
        <w:t>produs</w:t>
      </w:r>
      <w:proofErr w:type="spellEnd"/>
      <w:r w:rsidRPr="006C5455">
        <w:rPr>
          <w:color w:val="333333"/>
          <w:lang w:val="en-US"/>
        </w:rPr>
        <w:t xml:space="preserve"> </w:t>
      </w:r>
      <w:proofErr w:type="spellStart"/>
      <w:r w:rsidRPr="006C5455">
        <w:rPr>
          <w:color w:val="333333"/>
          <w:lang w:val="en-US"/>
        </w:rPr>
        <w:t>cazul</w:t>
      </w:r>
      <w:proofErr w:type="spellEnd"/>
      <w:r w:rsidRPr="006C5455">
        <w:rPr>
          <w:color w:val="333333"/>
          <w:lang w:val="en-US"/>
        </w:rPr>
        <w:t xml:space="preserve"> </w:t>
      </w:r>
      <w:proofErr w:type="spellStart"/>
      <w:r w:rsidRPr="006C5455">
        <w:rPr>
          <w:color w:val="333333"/>
          <w:lang w:val="en-US"/>
        </w:rPr>
        <w:t>asigurat</w:t>
      </w:r>
      <w:proofErr w:type="spellEnd"/>
      <w:r w:rsidRPr="006C5455">
        <w:rPr>
          <w:color w:val="333333"/>
          <w:lang w:val="en-US"/>
        </w:rPr>
        <w:t>.</w:t>
      </w:r>
    </w:p>
    <w:p w14:paraId="395E8836"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Suma </w:t>
      </w:r>
      <w:proofErr w:type="spellStart"/>
      <w:r w:rsidRPr="006C5455">
        <w:rPr>
          <w:color w:val="333333"/>
          <w:lang w:val="en-US"/>
        </w:rPr>
        <w:t>totală</w:t>
      </w:r>
      <w:proofErr w:type="spellEnd"/>
      <w:r w:rsidRPr="006C5455">
        <w:rPr>
          <w:color w:val="333333"/>
          <w:lang w:val="en-US"/>
        </w:rPr>
        <w:t xml:space="preserve"> a </w:t>
      </w:r>
      <w:proofErr w:type="spellStart"/>
      <w:r w:rsidRPr="006C5455">
        <w:rPr>
          <w:color w:val="333333"/>
          <w:lang w:val="en-US"/>
        </w:rPr>
        <w:t>indemnizaţiilor</w:t>
      </w:r>
      <w:proofErr w:type="spellEnd"/>
      <w:r w:rsidRPr="006C5455">
        <w:rPr>
          <w:color w:val="333333"/>
          <w:lang w:val="en-US"/>
        </w:rPr>
        <w:t xml:space="preserve"> </w:t>
      </w:r>
      <w:proofErr w:type="spellStart"/>
      <w:r w:rsidRPr="006C5455">
        <w:rPr>
          <w:color w:val="333333"/>
          <w:lang w:val="en-US"/>
        </w:rPr>
        <w:t>acordate</w:t>
      </w:r>
      <w:proofErr w:type="spellEnd"/>
      <w:r w:rsidRPr="006C5455">
        <w:rPr>
          <w:color w:val="333333"/>
          <w:lang w:val="en-US"/>
        </w:rPr>
        <w:t xml:space="preserve"> nu </w:t>
      </w:r>
      <w:proofErr w:type="spellStart"/>
      <w:r w:rsidRPr="006C5455">
        <w:rPr>
          <w:color w:val="333333"/>
          <w:lang w:val="en-US"/>
        </w:rPr>
        <w:t>poate</w:t>
      </w:r>
      <w:proofErr w:type="spellEnd"/>
      <w:r w:rsidRPr="006C5455">
        <w:rPr>
          <w:color w:val="333333"/>
          <w:lang w:val="en-US"/>
        </w:rPr>
        <w:t xml:space="preserve"> </w:t>
      </w:r>
      <w:proofErr w:type="spellStart"/>
      <w:r w:rsidRPr="006C5455">
        <w:rPr>
          <w:color w:val="333333"/>
          <w:lang w:val="en-US"/>
        </w:rPr>
        <w:t>depăşi</w:t>
      </w:r>
      <w:proofErr w:type="spellEnd"/>
      <w:r w:rsidRPr="006C5455">
        <w:rPr>
          <w:color w:val="333333"/>
          <w:lang w:val="en-US"/>
        </w:rPr>
        <w:t xml:space="preserve"> </w:t>
      </w:r>
      <w:proofErr w:type="spellStart"/>
      <w:r w:rsidRPr="006C5455">
        <w:rPr>
          <w:color w:val="333333"/>
          <w:lang w:val="en-US"/>
        </w:rPr>
        <w:t>echivalentul</w:t>
      </w:r>
      <w:proofErr w:type="spellEnd"/>
      <w:r w:rsidRPr="006C5455">
        <w:rPr>
          <w:color w:val="333333"/>
          <w:lang w:val="en-US"/>
        </w:rPr>
        <w:t xml:space="preserve"> a 24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medii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pe </w:t>
      </w:r>
      <w:proofErr w:type="spellStart"/>
      <w:r w:rsidRPr="006C5455">
        <w:rPr>
          <w:color w:val="333333"/>
          <w:lang w:val="en-US"/>
        </w:rPr>
        <w:t>economie</w:t>
      </w:r>
      <w:proofErr w:type="spellEnd"/>
      <w:r w:rsidRPr="006C5455">
        <w:rPr>
          <w:color w:val="333333"/>
          <w:lang w:val="en-US"/>
        </w:rPr>
        <w:t>.</w:t>
      </w:r>
      <w:r w:rsidR="00840BC8">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situaţia</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care </w:t>
      </w:r>
      <w:proofErr w:type="spellStart"/>
      <w:r w:rsidRPr="006C5455">
        <w:rPr>
          <w:color w:val="333333"/>
          <w:lang w:val="en-US"/>
        </w:rPr>
        <w:t>suma</w:t>
      </w:r>
      <w:proofErr w:type="spellEnd"/>
      <w:r w:rsidRPr="006C5455">
        <w:rPr>
          <w:color w:val="333333"/>
          <w:lang w:val="en-US"/>
        </w:rPr>
        <w:t xml:space="preserve"> </w:t>
      </w:r>
      <w:proofErr w:type="spellStart"/>
      <w:r w:rsidRPr="006C5455">
        <w:rPr>
          <w:color w:val="333333"/>
          <w:lang w:val="en-US"/>
        </w:rPr>
        <w:t>totală</w:t>
      </w:r>
      <w:proofErr w:type="spellEnd"/>
      <w:r w:rsidRPr="006C5455">
        <w:rPr>
          <w:color w:val="333333"/>
          <w:lang w:val="en-US"/>
        </w:rPr>
        <w:t xml:space="preserve"> a </w:t>
      </w:r>
      <w:proofErr w:type="spellStart"/>
      <w:r w:rsidRPr="006C5455">
        <w:rPr>
          <w:color w:val="333333"/>
          <w:lang w:val="en-US"/>
        </w:rPr>
        <w:t>indemnizaţiilor</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este</w:t>
      </w:r>
      <w:proofErr w:type="spellEnd"/>
      <w:r w:rsidRPr="006C5455">
        <w:rPr>
          <w:color w:val="333333"/>
          <w:lang w:val="en-US"/>
        </w:rPr>
        <w:t xml:space="preserve"> </w:t>
      </w:r>
      <w:proofErr w:type="spellStart"/>
      <w:r w:rsidRPr="006C5455">
        <w:rPr>
          <w:color w:val="333333"/>
          <w:lang w:val="en-US"/>
        </w:rPr>
        <w:t>mai</w:t>
      </w:r>
      <w:proofErr w:type="spellEnd"/>
      <w:r w:rsidRPr="006C5455">
        <w:rPr>
          <w:color w:val="333333"/>
          <w:lang w:val="en-US"/>
        </w:rPr>
        <w:t xml:space="preserve"> mare </w:t>
      </w:r>
      <w:proofErr w:type="spellStart"/>
      <w:r w:rsidRPr="006C5455">
        <w:rPr>
          <w:color w:val="333333"/>
          <w:lang w:val="en-US"/>
        </w:rPr>
        <w:t>decît</w:t>
      </w:r>
      <w:proofErr w:type="spellEnd"/>
      <w:r w:rsidRPr="006C5455">
        <w:rPr>
          <w:color w:val="333333"/>
          <w:lang w:val="en-US"/>
        </w:rPr>
        <w:t xml:space="preserve"> </w:t>
      </w:r>
      <w:proofErr w:type="spellStart"/>
      <w:r w:rsidRPr="006C5455">
        <w:rPr>
          <w:color w:val="333333"/>
          <w:lang w:val="en-US"/>
        </w:rPr>
        <w:t>limita</w:t>
      </w:r>
      <w:proofErr w:type="spellEnd"/>
      <w:r w:rsidRPr="006C5455">
        <w:rPr>
          <w:color w:val="333333"/>
          <w:lang w:val="en-US"/>
        </w:rPr>
        <w:t xml:space="preserve"> </w:t>
      </w:r>
      <w:proofErr w:type="spellStart"/>
      <w:r w:rsidRPr="006C5455">
        <w:rPr>
          <w:color w:val="333333"/>
          <w:lang w:val="en-US"/>
        </w:rPr>
        <w:t>prevăzută</w:t>
      </w:r>
      <w:proofErr w:type="spellEnd"/>
      <w:r w:rsidRPr="006C5455">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w:t>
      </w:r>
      <w:proofErr w:type="spellStart"/>
      <w:r w:rsidRPr="006C5455">
        <w:rPr>
          <w:color w:val="333333"/>
          <w:lang w:val="en-US"/>
        </w:rPr>
        <w:t>acordată</w:t>
      </w:r>
      <w:proofErr w:type="spellEnd"/>
      <w:r w:rsidRPr="006C5455">
        <w:rPr>
          <w:color w:val="333333"/>
          <w:lang w:val="en-US"/>
        </w:rPr>
        <w:t xml:space="preserve"> </w:t>
      </w:r>
      <w:proofErr w:type="spellStart"/>
      <w:r w:rsidRPr="006C5455">
        <w:rPr>
          <w:color w:val="333333"/>
          <w:lang w:val="en-US"/>
        </w:rPr>
        <w:t>fiecărei</w:t>
      </w:r>
      <w:proofErr w:type="spellEnd"/>
      <w:r w:rsidRPr="006C5455">
        <w:rPr>
          <w:color w:val="333333"/>
          <w:lang w:val="en-US"/>
        </w:rPr>
        <w:t xml:space="preserve"> </w:t>
      </w:r>
      <w:proofErr w:type="spellStart"/>
      <w:r w:rsidRPr="006C5455">
        <w:rPr>
          <w:color w:val="333333"/>
          <w:lang w:val="en-US"/>
        </w:rPr>
        <w:t>persoane</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drept</w:t>
      </w:r>
      <w:proofErr w:type="spellEnd"/>
      <w:r w:rsidRPr="006C5455">
        <w:rPr>
          <w:color w:val="333333"/>
          <w:lang w:val="en-US"/>
        </w:rPr>
        <w:t xml:space="preserve"> se reduce </w:t>
      </w:r>
      <w:proofErr w:type="spellStart"/>
      <w:r w:rsidRPr="006C5455">
        <w:rPr>
          <w:color w:val="333333"/>
          <w:lang w:val="en-US"/>
        </w:rPr>
        <w:t>proporţional</w:t>
      </w:r>
      <w:proofErr w:type="spellEnd"/>
      <w:r w:rsidRPr="006C5455">
        <w:rPr>
          <w:color w:val="333333"/>
          <w:lang w:val="en-US"/>
        </w:rPr>
        <w:t xml:space="preserve">. </w:t>
      </w:r>
      <w:proofErr w:type="spellStart"/>
      <w:r w:rsidRPr="006C5455">
        <w:rPr>
          <w:color w:val="333333"/>
          <w:lang w:val="en-US"/>
        </w:rPr>
        <w:t>Indemnizaţia</w:t>
      </w:r>
      <w:proofErr w:type="spellEnd"/>
      <w:r w:rsidRPr="006C5455">
        <w:rPr>
          <w:color w:val="333333"/>
          <w:lang w:val="en-US"/>
        </w:rPr>
        <w:t xml:space="preserve"> </w:t>
      </w:r>
      <w:proofErr w:type="spellStart"/>
      <w:r w:rsidRPr="006C5455">
        <w:rPr>
          <w:color w:val="333333"/>
          <w:lang w:val="en-US"/>
        </w:rPr>
        <w:t>acordată</w:t>
      </w:r>
      <w:proofErr w:type="spellEnd"/>
      <w:r w:rsidRPr="006C5455">
        <w:rPr>
          <w:color w:val="333333"/>
          <w:lang w:val="en-US"/>
        </w:rPr>
        <w:t xml:space="preserve"> </w:t>
      </w:r>
      <w:proofErr w:type="spellStart"/>
      <w:r w:rsidRPr="006C5455">
        <w:rPr>
          <w:color w:val="333333"/>
          <w:lang w:val="en-US"/>
        </w:rPr>
        <w:t>copiilor</w:t>
      </w:r>
      <w:proofErr w:type="spellEnd"/>
      <w:r w:rsidRPr="006C5455">
        <w:rPr>
          <w:color w:val="333333"/>
          <w:lang w:val="en-US"/>
        </w:rPr>
        <w:t xml:space="preserve"> </w:t>
      </w:r>
      <w:proofErr w:type="spellStart"/>
      <w:r w:rsidRPr="006C5455">
        <w:rPr>
          <w:color w:val="333333"/>
          <w:lang w:val="en-US"/>
        </w:rPr>
        <w:t>victimei</w:t>
      </w:r>
      <w:proofErr w:type="spellEnd"/>
      <w:r w:rsidRPr="006C5455">
        <w:rPr>
          <w:color w:val="333333"/>
          <w:lang w:val="en-US"/>
        </w:rPr>
        <w:t xml:space="preserve"> nu se reduce.</w:t>
      </w:r>
    </w:p>
    <w:p w14:paraId="7A9C5123"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i/>
          <w:color w:val="333333"/>
          <w:lang w:val="en-US"/>
        </w:rPr>
        <w:t>Acordarea</w:t>
      </w:r>
      <w:proofErr w:type="spellEnd"/>
      <w:r w:rsidRPr="006C5455">
        <w:rPr>
          <w:i/>
          <w:color w:val="333333"/>
          <w:lang w:val="en-US"/>
        </w:rPr>
        <w:t xml:space="preserve"> </w:t>
      </w:r>
      <w:proofErr w:type="spellStart"/>
      <w:r w:rsidRPr="006C5455">
        <w:rPr>
          <w:i/>
          <w:color w:val="333333"/>
          <w:lang w:val="en-US"/>
        </w:rPr>
        <w:t>indemnizaţiei</w:t>
      </w:r>
      <w:proofErr w:type="spellEnd"/>
      <w:r w:rsidRPr="006C5455">
        <w:rPr>
          <w:i/>
          <w:color w:val="333333"/>
          <w:lang w:val="en-US"/>
        </w:rPr>
        <w:t xml:space="preserve"> de </w:t>
      </w:r>
      <w:proofErr w:type="spellStart"/>
      <w:r w:rsidRPr="006C5455">
        <w:rPr>
          <w:i/>
          <w:color w:val="333333"/>
          <w:lang w:val="en-US"/>
        </w:rPr>
        <w:t>deces</w:t>
      </w:r>
      <w:proofErr w:type="spellEnd"/>
      <w:r w:rsidRPr="006C5455">
        <w:rPr>
          <w:color w:val="333333"/>
          <w:lang w:val="en-US"/>
        </w:rPr>
        <w:t xml:space="preserve">. </w:t>
      </w:r>
      <w:proofErr w:type="spellStart"/>
      <w:r w:rsidRPr="006C5455">
        <w:rPr>
          <w:color w:val="333333"/>
          <w:lang w:val="en-US"/>
        </w:rPr>
        <w:t>Cererea</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acordarea</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se </w:t>
      </w:r>
      <w:proofErr w:type="spellStart"/>
      <w:r w:rsidRPr="006C5455">
        <w:rPr>
          <w:color w:val="333333"/>
          <w:lang w:val="en-US"/>
        </w:rPr>
        <w:t>prezintă</w:t>
      </w:r>
      <w:proofErr w:type="spellEnd"/>
      <w:r w:rsidRPr="006C5455">
        <w:rPr>
          <w:color w:val="333333"/>
          <w:lang w:val="en-US"/>
        </w:rPr>
        <w:t xml:space="preserve"> </w:t>
      </w:r>
      <w:proofErr w:type="spellStart"/>
      <w:r w:rsidRPr="006C5455">
        <w:rPr>
          <w:color w:val="333333"/>
          <w:lang w:val="en-US"/>
        </w:rPr>
        <w:t>asigurătorului</w:t>
      </w:r>
      <w:proofErr w:type="spellEnd"/>
      <w:r w:rsidRPr="006C5455">
        <w:rPr>
          <w:color w:val="333333"/>
          <w:lang w:val="en-US"/>
        </w:rPr>
        <w:t xml:space="preserve">. La </w:t>
      </w:r>
      <w:proofErr w:type="spellStart"/>
      <w:r w:rsidRPr="006C5455">
        <w:rPr>
          <w:color w:val="333333"/>
          <w:lang w:val="en-US"/>
        </w:rPr>
        <w:t>cerere</w:t>
      </w:r>
      <w:proofErr w:type="spellEnd"/>
      <w:r w:rsidRPr="006C5455">
        <w:rPr>
          <w:color w:val="333333"/>
          <w:lang w:val="en-US"/>
        </w:rPr>
        <w:t xml:space="preserve"> se </w:t>
      </w:r>
      <w:proofErr w:type="spellStart"/>
      <w:r w:rsidRPr="006C5455">
        <w:rPr>
          <w:color w:val="333333"/>
          <w:lang w:val="en-US"/>
        </w:rPr>
        <w:t>anexează</w:t>
      </w:r>
      <w:proofErr w:type="spellEnd"/>
      <w:r w:rsidRPr="006C5455">
        <w:rPr>
          <w:color w:val="333333"/>
          <w:lang w:val="en-US"/>
        </w:rPr>
        <w:t>:</w:t>
      </w:r>
    </w:p>
    <w:p w14:paraId="59E19D88"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 a) </w:t>
      </w:r>
      <w:proofErr w:type="spellStart"/>
      <w:r w:rsidRPr="006C5455">
        <w:rPr>
          <w:color w:val="333333"/>
          <w:lang w:val="en-US"/>
        </w:rPr>
        <w:t>documentele</w:t>
      </w:r>
      <w:proofErr w:type="spellEnd"/>
      <w:r w:rsidRPr="006C5455">
        <w:rPr>
          <w:color w:val="333333"/>
          <w:lang w:val="en-US"/>
        </w:rPr>
        <w:t xml:space="preserve"> de </w:t>
      </w:r>
      <w:proofErr w:type="spellStart"/>
      <w:r w:rsidRPr="006C5455">
        <w:rPr>
          <w:color w:val="333333"/>
          <w:lang w:val="en-US"/>
        </w:rPr>
        <w:t>cercetare</w:t>
      </w:r>
      <w:proofErr w:type="spellEnd"/>
      <w:r w:rsidRPr="006C5455">
        <w:rPr>
          <w:color w:val="333333"/>
          <w:lang w:val="en-US"/>
        </w:rPr>
        <w:t xml:space="preserve"> a </w:t>
      </w:r>
      <w:proofErr w:type="spellStart"/>
      <w:r w:rsidRPr="006C5455">
        <w:rPr>
          <w:color w:val="333333"/>
          <w:lang w:val="en-US"/>
        </w:rPr>
        <w:t>accidentului</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constatare</w:t>
      </w:r>
      <w:proofErr w:type="spellEnd"/>
      <w:r w:rsidRPr="006C5455">
        <w:rPr>
          <w:color w:val="333333"/>
          <w:lang w:val="en-US"/>
        </w:rPr>
        <w:t xml:space="preserve"> a </w:t>
      </w:r>
      <w:proofErr w:type="spellStart"/>
      <w:r w:rsidRPr="006C5455">
        <w:rPr>
          <w:color w:val="333333"/>
          <w:lang w:val="en-US"/>
        </w:rPr>
        <w:t>bolii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întocmite</w:t>
      </w:r>
      <w:proofErr w:type="spellEnd"/>
      <w:r w:rsidRPr="006C5455">
        <w:rPr>
          <w:color w:val="333333"/>
          <w:lang w:val="en-US"/>
        </w:rPr>
        <w:t xml:space="preserve"> de </w:t>
      </w:r>
      <w:proofErr w:type="spellStart"/>
      <w:r w:rsidRPr="006C5455">
        <w:rPr>
          <w:color w:val="333333"/>
          <w:lang w:val="en-US"/>
        </w:rPr>
        <w:t>autorităţile</w:t>
      </w:r>
      <w:proofErr w:type="spellEnd"/>
      <w:r w:rsidRPr="006C5455">
        <w:rPr>
          <w:color w:val="333333"/>
          <w:lang w:val="en-US"/>
        </w:rPr>
        <w:t xml:space="preserve"> </w:t>
      </w:r>
      <w:proofErr w:type="spellStart"/>
      <w:r w:rsidRPr="006C5455">
        <w:rPr>
          <w:color w:val="333333"/>
          <w:lang w:val="en-US"/>
        </w:rPr>
        <w:t>competente</w:t>
      </w:r>
      <w:proofErr w:type="spellEnd"/>
      <w:r w:rsidRPr="006C5455">
        <w:rPr>
          <w:color w:val="333333"/>
          <w:lang w:val="en-US"/>
        </w:rPr>
        <w:t>;</w:t>
      </w:r>
    </w:p>
    <w:p w14:paraId="3F6540F3"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b) </w:t>
      </w:r>
      <w:proofErr w:type="spellStart"/>
      <w:r w:rsidRPr="006C5455">
        <w:rPr>
          <w:color w:val="333333"/>
          <w:lang w:val="en-US"/>
        </w:rPr>
        <w:t>adeverinţa</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a </w:t>
      </w:r>
      <w:proofErr w:type="spellStart"/>
      <w:r w:rsidRPr="006C5455">
        <w:rPr>
          <w:color w:val="333333"/>
          <w:lang w:val="en-US"/>
        </w:rPr>
        <w:t>asiguratului</w:t>
      </w:r>
      <w:proofErr w:type="spellEnd"/>
      <w:r w:rsidRPr="006C5455">
        <w:rPr>
          <w:color w:val="333333"/>
          <w:lang w:val="en-US"/>
        </w:rPr>
        <w:t xml:space="preserve">, </w:t>
      </w:r>
      <w:proofErr w:type="spellStart"/>
      <w:r w:rsidRPr="006C5455">
        <w:rPr>
          <w:color w:val="333333"/>
          <w:lang w:val="en-US"/>
        </w:rPr>
        <w:t>eliberată</w:t>
      </w:r>
      <w:proofErr w:type="spellEnd"/>
      <w:r w:rsidRPr="006C5455">
        <w:rPr>
          <w:color w:val="333333"/>
          <w:lang w:val="en-US"/>
        </w:rPr>
        <w:t xml:space="preserve"> de </w:t>
      </w:r>
      <w:proofErr w:type="spellStart"/>
      <w:r w:rsidRPr="006C5455">
        <w:rPr>
          <w:color w:val="333333"/>
          <w:lang w:val="en-US"/>
        </w:rPr>
        <w:t>autoritatea</w:t>
      </w:r>
      <w:proofErr w:type="spellEnd"/>
      <w:r w:rsidRPr="006C5455">
        <w:rPr>
          <w:color w:val="333333"/>
          <w:lang w:val="en-US"/>
        </w:rPr>
        <w:t xml:space="preserve"> </w:t>
      </w:r>
      <w:proofErr w:type="spellStart"/>
      <w:r w:rsidRPr="006C5455">
        <w:rPr>
          <w:color w:val="333333"/>
          <w:lang w:val="en-US"/>
        </w:rPr>
        <w:t>competentă</w:t>
      </w:r>
      <w:proofErr w:type="spellEnd"/>
      <w:r w:rsidRPr="006C5455">
        <w:rPr>
          <w:color w:val="333333"/>
          <w:lang w:val="en-US"/>
        </w:rPr>
        <w:t>;</w:t>
      </w:r>
    </w:p>
    <w:p w14:paraId="2A797C40"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c) </w:t>
      </w:r>
      <w:proofErr w:type="spellStart"/>
      <w:r w:rsidRPr="006C5455">
        <w:rPr>
          <w:color w:val="333333"/>
          <w:lang w:val="en-US"/>
        </w:rPr>
        <w:t>alte</w:t>
      </w:r>
      <w:proofErr w:type="spellEnd"/>
      <w:r w:rsidRPr="006C5455">
        <w:rPr>
          <w:color w:val="333333"/>
          <w:lang w:val="en-US"/>
        </w:rPr>
        <w:t xml:space="preserve"> </w:t>
      </w:r>
      <w:proofErr w:type="spellStart"/>
      <w:r w:rsidRPr="006C5455">
        <w:rPr>
          <w:color w:val="333333"/>
          <w:lang w:val="en-US"/>
        </w:rPr>
        <w:t>acte</w:t>
      </w:r>
      <w:proofErr w:type="spellEnd"/>
      <w:r w:rsidRPr="006C5455">
        <w:rPr>
          <w:color w:val="333333"/>
          <w:lang w:val="en-US"/>
        </w:rPr>
        <w:t xml:space="preserve"> din care </w:t>
      </w:r>
      <w:proofErr w:type="spellStart"/>
      <w:r w:rsidRPr="006C5455">
        <w:rPr>
          <w:color w:val="333333"/>
          <w:lang w:val="en-US"/>
        </w:rPr>
        <w:t>rezultă</w:t>
      </w:r>
      <w:proofErr w:type="spellEnd"/>
      <w:r w:rsidRPr="006C5455">
        <w:rPr>
          <w:color w:val="333333"/>
          <w:lang w:val="en-US"/>
        </w:rPr>
        <w:t xml:space="preserve"> </w:t>
      </w:r>
      <w:proofErr w:type="spellStart"/>
      <w:r w:rsidRPr="006C5455">
        <w:rPr>
          <w:color w:val="333333"/>
          <w:lang w:val="en-US"/>
        </w:rPr>
        <w:t>dreptul</w:t>
      </w:r>
      <w:proofErr w:type="spellEnd"/>
      <w:r w:rsidRPr="006C5455">
        <w:rPr>
          <w:color w:val="333333"/>
          <w:lang w:val="en-US"/>
        </w:rPr>
        <w:t xml:space="preserve"> </w:t>
      </w:r>
      <w:proofErr w:type="spellStart"/>
      <w:r w:rsidRPr="006C5455">
        <w:rPr>
          <w:color w:val="333333"/>
          <w:lang w:val="en-US"/>
        </w:rPr>
        <w:t>solicitantului</w:t>
      </w:r>
      <w:proofErr w:type="spellEnd"/>
      <w:r w:rsidRPr="006C5455">
        <w:rPr>
          <w:color w:val="333333"/>
          <w:lang w:val="en-US"/>
        </w:rPr>
        <w:t xml:space="preserve">, conform </w:t>
      </w:r>
      <w:proofErr w:type="spellStart"/>
      <w:r w:rsidRPr="006C5455">
        <w:rPr>
          <w:color w:val="333333"/>
          <w:lang w:val="en-US"/>
        </w:rPr>
        <w:t>legislaţiei</w:t>
      </w:r>
      <w:proofErr w:type="spellEnd"/>
      <w:r w:rsidRPr="006C5455">
        <w:rPr>
          <w:color w:val="333333"/>
          <w:lang w:val="en-US"/>
        </w:rPr>
        <w:t>.</w:t>
      </w:r>
    </w:p>
    <w:p w14:paraId="11A07227"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color w:val="333333"/>
          <w:lang w:val="en-US"/>
        </w:rPr>
        <w:t>Acordarea</w:t>
      </w:r>
      <w:proofErr w:type="spellEnd"/>
      <w:r w:rsidRPr="006C5455">
        <w:rPr>
          <w:color w:val="333333"/>
          <w:lang w:val="en-US"/>
        </w:rPr>
        <w:t xml:space="preserve">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respingerea</w:t>
      </w:r>
      <w:proofErr w:type="spellEnd"/>
      <w:r w:rsidRPr="006C5455">
        <w:rPr>
          <w:color w:val="333333"/>
          <w:lang w:val="en-US"/>
        </w:rPr>
        <w:t xml:space="preserve"> </w:t>
      </w:r>
      <w:proofErr w:type="spellStart"/>
      <w:r w:rsidRPr="006C5455">
        <w:rPr>
          <w:color w:val="333333"/>
          <w:lang w:val="en-US"/>
        </w:rPr>
        <w:t>cererii</w:t>
      </w:r>
      <w:proofErr w:type="spellEnd"/>
      <w:r w:rsidRPr="006C5455">
        <w:rPr>
          <w:color w:val="333333"/>
          <w:lang w:val="en-US"/>
        </w:rPr>
        <w:t xml:space="preserve"> de </w:t>
      </w:r>
      <w:proofErr w:type="spellStart"/>
      <w:r w:rsidRPr="006C5455">
        <w:rPr>
          <w:color w:val="333333"/>
          <w:lang w:val="en-US"/>
        </w:rPr>
        <w:t>acordare</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se face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decizia</w:t>
      </w:r>
      <w:proofErr w:type="spellEnd"/>
      <w:r w:rsidRPr="006C5455">
        <w:rPr>
          <w:color w:val="333333"/>
          <w:lang w:val="en-US"/>
        </w:rPr>
        <w:t xml:space="preserve"> </w:t>
      </w:r>
      <w:proofErr w:type="spellStart"/>
      <w:r w:rsidRPr="006C5455">
        <w:rPr>
          <w:color w:val="333333"/>
          <w:lang w:val="en-US"/>
        </w:rPr>
        <w:t>conducerii</w:t>
      </w:r>
      <w:proofErr w:type="spellEnd"/>
      <w:r w:rsidRPr="006C5455">
        <w:rPr>
          <w:color w:val="333333"/>
          <w:lang w:val="en-US"/>
        </w:rPr>
        <w:t xml:space="preserve"> </w:t>
      </w:r>
      <w:proofErr w:type="spellStart"/>
      <w:r w:rsidRPr="006C5455">
        <w:rPr>
          <w:color w:val="333333"/>
          <w:lang w:val="en-US"/>
        </w:rPr>
        <w:t>asigurătorului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termen de </w:t>
      </w:r>
      <w:proofErr w:type="spellStart"/>
      <w:r w:rsidRPr="006C5455">
        <w:rPr>
          <w:color w:val="333333"/>
          <w:lang w:val="en-US"/>
        </w:rPr>
        <w:t>pînă</w:t>
      </w:r>
      <w:proofErr w:type="spellEnd"/>
      <w:r w:rsidRPr="006C5455">
        <w:rPr>
          <w:color w:val="333333"/>
          <w:lang w:val="en-US"/>
        </w:rPr>
        <w:t xml:space="preserve"> la 45 de </w:t>
      </w:r>
      <w:proofErr w:type="spellStart"/>
      <w:r w:rsidRPr="006C5455">
        <w:rPr>
          <w:color w:val="333333"/>
          <w:lang w:val="en-US"/>
        </w:rPr>
        <w:t>zile</w:t>
      </w:r>
      <w:proofErr w:type="spellEnd"/>
      <w:r w:rsidRPr="006C5455">
        <w:rPr>
          <w:color w:val="333333"/>
          <w:lang w:val="en-US"/>
        </w:rPr>
        <w:t xml:space="preserve"> de la data </w:t>
      </w:r>
      <w:proofErr w:type="spellStart"/>
      <w:r w:rsidRPr="006C5455">
        <w:rPr>
          <w:color w:val="333333"/>
          <w:lang w:val="en-US"/>
        </w:rPr>
        <w:t>depunerii</w:t>
      </w:r>
      <w:proofErr w:type="spellEnd"/>
      <w:r w:rsidRPr="006C5455">
        <w:rPr>
          <w:color w:val="333333"/>
          <w:lang w:val="en-US"/>
        </w:rPr>
        <w:t xml:space="preserve"> </w:t>
      </w:r>
      <w:proofErr w:type="spellStart"/>
      <w:r w:rsidRPr="006C5455">
        <w:rPr>
          <w:color w:val="333333"/>
          <w:lang w:val="en-US"/>
        </w:rPr>
        <w:t>cererii</w:t>
      </w:r>
      <w:proofErr w:type="spellEnd"/>
      <w:r w:rsidRPr="006C5455">
        <w:rPr>
          <w:color w:val="333333"/>
          <w:lang w:val="en-US"/>
        </w:rPr>
        <w:t>.</w:t>
      </w:r>
    </w:p>
    <w:p w14:paraId="5347FFE8"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color w:val="333333"/>
          <w:lang w:val="en-US"/>
        </w:rPr>
        <w:t>Decizia</w:t>
      </w:r>
      <w:proofErr w:type="spellEnd"/>
      <w:r w:rsidRPr="006C5455">
        <w:rPr>
          <w:color w:val="333333"/>
          <w:lang w:val="en-US"/>
        </w:rPr>
        <w:t xml:space="preserve"> de </w:t>
      </w:r>
      <w:proofErr w:type="spellStart"/>
      <w:r w:rsidRPr="006C5455">
        <w:rPr>
          <w:color w:val="333333"/>
          <w:lang w:val="en-US"/>
        </w:rPr>
        <w:t>acordare</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de </w:t>
      </w:r>
      <w:proofErr w:type="spellStart"/>
      <w:r w:rsidRPr="006C5455">
        <w:rPr>
          <w:color w:val="333333"/>
          <w:lang w:val="en-US"/>
        </w:rPr>
        <w:t>respingere</w:t>
      </w:r>
      <w:proofErr w:type="spellEnd"/>
      <w:r w:rsidRPr="006C5455">
        <w:rPr>
          <w:color w:val="333333"/>
          <w:lang w:val="en-US"/>
        </w:rPr>
        <w:t xml:space="preserve"> a </w:t>
      </w:r>
      <w:proofErr w:type="spellStart"/>
      <w:r w:rsidRPr="006C5455">
        <w:rPr>
          <w:color w:val="333333"/>
          <w:lang w:val="en-US"/>
        </w:rPr>
        <w:t>cererii</w:t>
      </w:r>
      <w:proofErr w:type="spellEnd"/>
      <w:r w:rsidRPr="006C5455">
        <w:rPr>
          <w:color w:val="333333"/>
          <w:lang w:val="en-US"/>
        </w:rPr>
        <w:t xml:space="preserve"> de </w:t>
      </w:r>
      <w:proofErr w:type="spellStart"/>
      <w:r w:rsidRPr="006C5455">
        <w:rPr>
          <w:color w:val="333333"/>
          <w:lang w:val="en-US"/>
        </w:rPr>
        <w:t>acordare</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se </w:t>
      </w:r>
      <w:proofErr w:type="spellStart"/>
      <w:r w:rsidRPr="006C5455">
        <w:rPr>
          <w:color w:val="333333"/>
          <w:lang w:val="en-US"/>
        </w:rPr>
        <w:t>comunică</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scris</w:t>
      </w:r>
      <w:proofErr w:type="spellEnd"/>
      <w:r w:rsidRPr="006C5455">
        <w:rPr>
          <w:color w:val="333333"/>
          <w:lang w:val="en-US"/>
        </w:rPr>
        <w:t xml:space="preserve"> </w:t>
      </w:r>
      <w:proofErr w:type="spellStart"/>
      <w:r w:rsidRPr="006C5455">
        <w:rPr>
          <w:color w:val="333333"/>
          <w:lang w:val="en-US"/>
        </w:rPr>
        <w:t>solicitantului</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termen de </w:t>
      </w:r>
      <w:proofErr w:type="spellStart"/>
      <w:r w:rsidRPr="006C5455">
        <w:rPr>
          <w:color w:val="333333"/>
          <w:lang w:val="en-US"/>
        </w:rPr>
        <w:t>pînă</w:t>
      </w:r>
      <w:proofErr w:type="spellEnd"/>
      <w:r w:rsidRPr="006C5455">
        <w:rPr>
          <w:color w:val="333333"/>
          <w:lang w:val="en-US"/>
        </w:rPr>
        <w:t xml:space="preserve"> la 5 </w:t>
      </w:r>
      <w:proofErr w:type="spellStart"/>
      <w:r w:rsidRPr="006C5455">
        <w:rPr>
          <w:color w:val="333333"/>
          <w:lang w:val="en-US"/>
        </w:rPr>
        <w:t>zile</w:t>
      </w:r>
      <w:proofErr w:type="spellEnd"/>
      <w:r w:rsidRPr="006C5455">
        <w:rPr>
          <w:color w:val="333333"/>
          <w:lang w:val="en-US"/>
        </w:rPr>
        <w:t xml:space="preserve"> de la data </w:t>
      </w:r>
      <w:proofErr w:type="spellStart"/>
      <w:r w:rsidRPr="006C5455">
        <w:rPr>
          <w:color w:val="333333"/>
          <w:lang w:val="en-US"/>
        </w:rPr>
        <w:t>emiterii</w:t>
      </w:r>
      <w:proofErr w:type="spellEnd"/>
      <w:r w:rsidRPr="006C5455">
        <w:rPr>
          <w:color w:val="333333"/>
          <w:lang w:val="en-US"/>
        </w:rPr>
        <w:t xml:space="preserve"> </w:t>
      </w:r>
      <w:proofErr w:type="spellStart"/>
      <w:r w:rsidRPr="006C5455">
        <w:rPr>
          <w:color w:val="333333"/>
          <w:lang w:val="en-US"/>
        </w:rPr>
        <w:t>ei</w:t>
      </w:r>
      <w:proofErr w:type="spellEnd"/>
      <w:r w:rsidRPr="006C5455">
        <w:rPr>
          <w:color w:val="333333"/>
          <w:lang w:val="en-US"/>
        </w:rPr>
        <w:t>.</w:t>
      </w:r>
    </w:p>
    <w:p w14:paraId="0C315AE6"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i/>
          <w:color w:val="333333"/>
          <w:lang w:val="en-US"/>
        </w:rPr>
        <w:t xml:space="preserve">Plata </w:t>
      </w:r>
      <w:proofErr w:type="spellStart"/>
      <w:r w:rsidRPr="006C5455">
        <w:rPr>
          <w:i/>
          <w:color w:val="333333"/>
          <w:lang w:val="en-US"/>
        </w:rPr>
        <w:t>indemnizaţiei</w:t>
      </w:r>
      <w:proofErr w:type="spellEnd"/>
      <w:r w:rsidRPr="006C5455">
        <w:rPr>
          <w:i/>
          <w:color w:val="333333"/>
          <w:lang w:val="en-US"/>
        </w:rPr>
        <w:t xml:space="preserve"> </w:t>
      </w:r>
      <w:proofErr w:type="spellStart"/>
      <w:r w:rsidRPr="006C5455">
        <w:rPr>
          <w:i/>
          <w:color w:val="333333"/>
          <w:lang w:val="en-US"/>
        </w:rPr>
        <w:t>pentru</w:t>
      </w:r>
      <w:proofErr w:type="spellEnd"/>
      <w:r w:rsidRPr="006C5455">
        <w:rPr>
          <w:i/>
          <w:color w:val="333333"/>
          <w:lang w:val="en-US"/>
        </w:rPr>
        <w:t xml:space="preserve"> </w:t>
      </w:r>
      <w:proofErr w:type="spellStart"/>
      <w:r w:rsidRPr="006C5455">
        <w:rPr>
          <w:i/>
          <w:color w:val="333333"/>
          <w:lang w:val="en-US"/>
        </w:rPr>
        <w:t>transferarea</w:t>
      </w:r>
      <w:proofErr w:type="spellEnd"/>
      <w:r w:rsidRPr="006C5455">
        <w:rPr>
          <w:i/>
          <w:color w:val="333333"/>
          <w:lang w:val="en-US"/>
        </w:rPr>
        <w:t xml:space="preserve"> </w:t>
      </w:r>
      <w:proofErr w:type="spellStart"/>
      <w:r w:rsidRPr="006C5455">
        <w:rPr>
          <w:i/>
          <w:color w:val="333333"/>
          <w:lang w:val="en-US"/>
        </w:rPr>
        <w:t>temporară</w:t>
      </w:r>
      <w:proofErr w:type="spellEnd"/>
      <w:r w:rsidRPr="006C5455">
        <w:rPr>
          <w:i/>
          <w:color w:val="333333"/>
          <w:lang w:val="en-US"/>
        </w:rPr>
        <w:t xml:space="preserve"> la </w:t>
      </w:r>
      <w:proofErr w:type="spellStart"/>
      <w:r w:rsidRPr="006C5455">
        <w:rPr>
          <w:i/>
          <w:color w:val="333333"/>
          <w:lang w:val="en-US"/>
        </w:rPr>
        <w:t>altă</w:t>
      </w:r>
      <w:proofErr w:type="spellEnd"/>
      <w:r w:rsidRPr="006C5455">
        <w:rPr>
          <w:i/>
          <w:color w:val="333333"/>
          <w:lang w:val="en-US"/>
        </w:rPr>
        <w:t xml:space="preserve"> </w:t>
      </w:r>
      <w:proofErr w:type="spellStart"/>
      <w:r w:rsidRPr="006C5455">
        <w:rPr>
          <w:i/>
          <w:color w:val="333333"/>
          <w:lang w:val="en-US"/>
        </w:rPr>
        <w:t>muncă</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suportarea</w:t>
      </w:r>
      <w:proofErr w:type="spellEnd"/>
      <w:r w:rsidRPr="006C5455">
        <w:rPr>
          <w:color w:val="333333"/>
          <w:lang w:val="en-US"/>
        </w:rPr>
        <w:t xml:space="preserve"> </w:t>
      </w:r>
      <w:proofErr w:type="spellStart"/>
      <w:r w:rsidRPr="006C5455">
        <w:rPr>
          <w:color w:val="333333"/>
          <w:lang w:val="en-US"/>
        </w:rPr>
        <w:t>cheltuielilor</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prestaţiile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Plata </w:t>
      </w:r>
      <w:proofErr w:type="spellStart"/>
      <w:r w:rsidRPr="006C5455">
        <w:rPr>
          <w:color w:val="333333"/>
          <w:lang w:val="en-US"/>
        </w:rPr>
        <w:t>indemnizaţiei</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transferarea</w:t>
      </w:r>
      <w:proofErr w:type="spellEnd"/>
      <w:r w:rsidRPr="006C5455">
        <w:rPr>
          <w:color w:val="333333"/>
          <w:lang w:val="en-US"/>
        </w:rPr>
        <w:t xml:space="preserve"> </w:t>
      </w:r>
      <w:proofErr w:type="spellStart"/>
      <w:r w:rsidRPr="006C5455">
        <w:rPr>
          <w:color w:val="333333"/>
          <w:lang w:val="en-US"/>
        </w:rPr>
        <w:t>temporară</w:t>
      </w:r>
      <w:proofErr w:type="spellEnd"/>
      <w:r w:rsidRPr="006C5455">
        <w:rPr>
          <w:color w:val="333333"/>
          <w:lang w:val="en-US"/>
        </w:rPr>
        <w:t xml:space="preserve"> la </w:t>
      </w:r>
      <w:proofErr w:type="spellStart"/>
      <w:r w:rsidRPr="006C5455">
        <w:rPr>
          <w:color w:val="333333"/>
          <w:lang w:val="en-US"/>
        </w:rPr>
        <w:t>altă</w:t>
      </w:r>
      <w:proofErr w:type="spellEnd"/>
      <w:r w:rsidRPr="006C5455">
        <w:rPr>
          <w:color w:val="333333"/>
          <w:lang w:val="en-US"/>
        </w:rPr>
        <w:t xml:space="preserve"> </w:t>
      </w:r>
      <w:proofErr w:type="spellStart"/>
      <w:r w:rsidRPr="006C5455">
        <w:rPr>
          <w:color w:val="333333"/>
          <w:lang w:val="en-US"/>
        </w:rPr>
        <w:t>muncă</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dizabilitate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w:t>
      </w:r>
      <w:proofErr w:type="spellStart"/>
      <w:r w:rsidRPr="006C5455">
        <w:rPr>
          <w:color w:val="333333"/>
          <w:lang w:val="en-US"/>
        </w:rPr>
        <w:t>persoanelor</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drept</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suportarea</w:t>
      </w:r>
      <w:proofErr w:type="spellEnd"/>
      <w:r w:rsidRPr="006C5455">
        <w:rPr>
          <w:color w:val="333333"/>
          <w:lang w:val="en-US"/>
        </w:rPr>
        <w:t xml:space="preserve"> </w:t>
      </w:r>
      <w:proofErr w:type="spellStart"/>
      <w:r w:rsidRPr="006C5455">
        <w:rPr>
          <w:color w:val="333333"/>
          <w:lang w:val="en-US"/>
        </w:rPr>
        <w:t>cheltuielilor</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prestaţiile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se face de </w:t>
      </w:r>
      <w:proofErr w:type="spellStart"/>
      <w:r w:rsidRPr="006C5455">
        <w:rPr>
          <w:color w:val="333333"/>
          <w:lang w:val="en-US"/>
        </w:rPr>
        <w:t>către</w:t>
      </w:r>
      <w:proofErr w:type="spellEnd"/>
      <w:r w:rsidRPr="006C5455">
        <w:rPr>
          <w:color w:val="333333"/>
          <w:lang w:val="en-US"/>
        </w:rPr>
        <w:t xml:space="preserve"> </w:t>
      </w:r>
      <w:proofErr w:type="spellStart"/>
      <w:r w:rsidRPr="006C5455">
        <w:rPr>
          <w:color w:val="333333"/>
          <w:lang w:val="en-US"/>
        </w:rPr>
        <w:t>structurile</w:t>
      </w:r>
      <w:proofErr w:type="spellEnd"/>
      <w:r w:rsidRPr="006C5455">
        <w:rPr>
          <w:color w:val="333333"/>
          <w:lang w:val="en-US"/>
        </w:rPr>
        <w:t xml:space="preserve"> </w:t>
      </w:r>
      <w:proofErr w:type="spellStart"/>
      <w:r w:rsidRPr="006C5455">
        <w:rPr>
          <w:color w:val="333333"/>
          <w:lang w:val="en-US"/>
        </w:rPr>
        <w:t>teritoriale</w:t>
      </w:r>
      <w:proofErr w:type="spellEnd"/>
      <w:r w:rsidRPr="006C5455">
        <w:rPr>
          <w:color w:val="333333"/>
          <w:lang w:val="en-US"/>
        </w:rPr>
        <w:t xml:space="preserve"> ale Casei </w:t>
      </w:r>
      <w:proofErr w:type="spellStart"/>
      <w:r w:rsidRPr="006C5455">
        <w:rPr>
          <w:color w:val="333333"/>
          <w:lang w:val="en-US"/>
        </w:rPr>
        <w:t>Naţionale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 din </w:t>
      </w:r>
      <w:proofErr w:type="spellStart"/>
      <w:r w:rsidRPr="006C5455">
        <w:rPr>
          <w:color w:val="333333"/>
          <w:lang w:val="en-US"/>
        </w:rPr>
        <w:t>mijloacele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Plata </w:t>
      </w:r>
      <w:proofErr w:type="spellStart"/>
      <w:r w:rsidRPr="006C5455">
        <w:rPr>
          <w:color w:val="333333"/>
          <w:lang w:val="en-US"/>
        </w:rPr>
        <w:t>indemnizaţiei</w:t>
      </w:r>
      <w:proofErr w:type="spellEnd"/>
      <w:r w:rsidRPr="006C5455">
        <w:rPr>
          <w:color w:val="333333"/>
          <w:lang w:val="en-US"/>
        </w:rPr>
        <w:t xml:space="preserve"> de </w:t>
      </w:r>
      <w:proofErr w:type="spellStart"/>
      <w:r w:rsidRPr="006C5455">
        <w:rPr>
          <w:color w:val="333333"/>
          <w:lang w:val="en-US"/>
        </w:rPr>
        <w:t>deces</w:t>
      </w:r>
      <w:proofErr w:type="spellEnd"/>
      <w:r w:rsidRPr="006C5455">
        <w:rPr>
          <w:color w:val="333333"/>
          <w:lang w:val="en-US"/>
        </w:rPr>
        <w:t xml:space="preserve"> se face </w:t>
      </w:r>
      <w:proofErr w:type="spellStart"/>
      <w:r w:rsidRPr="006C5455">
        <w:rPr>
          <w:color w:val="333333"/>
          <w:lang w:val="en-US"/>
        </w:rPr>
        <w:t>în</w:t>
      </w:r>
      <w:proofErr w:type="spellEnd"/>
      <w:r w:rsidRPr="006C5455">
        <w:rPr>
          <w:color w:val="333333"/>
          <w:lang w:val="en-US"/>
        </w:rPr>
        <w:t xml:space="preserve"> termen de </w:t>
      </w:r>
      <w:proofErr w:type="spellStart"/>
      <w:r w:rsidRPr="006C5455">
        <w:rPr>
          <w:color w:val="333333"/>
          <w:lang w:val="en-US"/>
        </w:rPr>
        <w:t>pînă</w:t>
      </w:r>
      <w:proofErr w:type="spellEnd"/>
      <w:r w:rsidRPr="006C5455">
        <w:rPr>
          <w:color w:val="333333"/>
          <w:lang w:val="en-US"/>
        </w:rPr>
        <w:t xml:space="preserve"> la 15 </w:t>
      </w:r>
      <w:proofErr w:type="spellStart"/>
      <w:r w:rsidRPr="006C5455">
        <w:rPr>
          <w:color w:val="333333"/>
          <w:lang w:val="en-US"/>
        </w:rPr>
        <w:t>zile</w:t>
      </w:r>
      <w:proofErr w:type="spellEnd"/>
      <w:r w:rsidRPr="006C5455">
        <w:rPr>
          <w:color w:val="333333"/>
          <w:lang w:val="en-US"/>
        </w:rPr>
        <w:t xml:space="preserve"> din </w:t>
      </w:r>
      <w:proofErr w:type="spellStart"/>
      <w:r w:rsidRPr="006C5455">
        <w:rPr>
          <w:color w:val="333333"/>
          <w:lang w:val="en-US"/>
        </w:rPr>
        <w:t>momentul</w:t>
      </w:r>
      <w:proofErr w:type="spellEnd"/>
      <w:r w:rsidRPr="006C5455">
        <w:rPr>
          <w:color w:val="333333"/>
          <w:lang w:val="en-US"/>
        </w:rPr>
        <w:t xml:space="preserve"> </w:t>
      </w:r>
      <w:proofErr w:type="spellStart"/>
      <w:r w:rsidRPr="006C5455">
        <w:rPr>
          <w:color w:val="333333"/>
          <w:lang w:val="en-US"/>
        </w:rPr>
        <w:t>comunicării</w:t>
      </w:r>
      <w:proofErr w:type="spellEnd"/>
      <w:r w:rsidRPr="006C5455">
        <w:rPr>
          <w:color w:val="333333"/>
          <w:lang w:val="en-US"/>
        </w:rPr>
        <w:t xml:space="preserve"> </w:t>
      </w:r>
      <w:proofErr w:type="spellStart"/>
      <w:r w:rsidRPr="006C5455">
        <w:rPr>
          <w:color w:val="333333"/>
          <w:lang w:val="en-US"/>
        </w:rPr>
        <w:t>deciziei</w:t>
      </w:r>
      <w:proofErr w:type="spellEnd"/>
      <w:r w:rsidRPr="006C5455">
        <w:rPr>
          <w:color w:val="333333"/>
          <w:lang w:val="en-US"/>
        </w:rPr>
        <w:t xml:space="preserve"> de </w:t>
      </w:r>
      <w:proofErr w:type="spellStart"/>
      <w:r w:rsidRPr="006C5455">
        <w:rPr>
          <w:color w:val="333333"/>
          <w:lang w:val="en-US"/>
        </w:rPr>
        <w:t>acordare</w:t>
      </w:r>
      <w:proofErr w:type="spellEnd"/>
      <w:r w:rsidRPr="006C5455">
        <w:rPr>
          <w:color w:val="333333"/>
          <w:lang w:val="en-US"/>
        </w:rPr>
        <w:t xml:space="preserve"> a </w:t>
      </w:r>
      <w:proofErr w:type="spellStart"/>
      <w:r w:rsidRPr="006C5455">
        <w:rPr>
          <w:color w:val="333333"/>
          <w:lang w:val="en-US"/>
        </w:rPr>
        <w:t>indemnizaţiei</w:t>
      </w:r>
      <w:proofErr w:type="spellEnd"/>
      <w:r w:rsidRPr="006C5455">
        <w:rPr>
          <w:color w:val="333333"/>
          <w:lang w:val="en-US"/>
        </w:rPr>
        <w:t>.</w:t>
      </w:r>
    </w:p>
    <w:p w14:paraId="5C78E772"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b/>
          <w:color w:val="333333"/>
          <w:lang w:val="en-US"/>
        </w:rPr>
        <w:t>Cuantumul</w:t>
      </w:r>
      <w:proofErr w:type="spellEnd"/>
      <w:r w:rsidRPr="006C5455">
        <w:rPr>
          <w:b/>
          <w:color w:val="333333"/>
          <w:lang w:val="en-US"/>
        </w:rPr>
        <w:t xml:space="preserve"> </w:t>
      </w:r>
      <w:proofErr w:type="spellStart"/>
      <w:r w:rsidRPr="006C5455">
        <w:rPr>
          <w:b/>
          <w:color w:val="333333"/>
          <w:lang w:val="en-US"/>
        </w:rPr>
        <w:t>contribuţiei</w:t>
      </w:r>
      <w:proofErr w:type="spellEnd"/>
      <w:r w:rsidRPr="006C5455">
        <w:rPr>
          <w:b/>
          <w:color w:val="333333"/>
          <w:lang w:val="en-US"/>
        </w:rPr>
        <w:t xml:space="preserve"> de </w:t>
      </w:r>
      <w:proofErr w:type="spellStart"/>
      <w:r w:rsidRPr="006C5455">
        <w:rPr>
          <w:b/>
          <w:color w:val="333333"/>
          <w:lang w:val="en-US"/>
        </w:rPr>
        <w:t>asigurare</w:t>
      </w:r>
      <w:proofErr w:type="spellEnd"/>
      <w:r w:rsidRPr="006C5455">
        <w:rPr>
          <w:color w:val="333333"/>
          <w:lang w:val="en-US"/>
        </w:rPr>
        <w:t xml:space="preserve"> se </w:t>
      </w:r>
      <w:proofErr w:type="spellStart"/>
      <w:r w:rsidRPr="006C5455">
        <w:rPr>
          <w:color w:val="333333"/>
          <w:lang w:val="en-US"/>
        </w:rPr>
        <w:t>stabileşte</w:t>
      </w:r>
      <w:proofErr w:type="spellEnd"/>
      <w:r w:rsidRPr="006C5455">
        <w:rPr>
          <w:color w:val="333333"/>
          <w:lang w:val="en-US"/>
        </w:rPr>
        <w:t xml:space="preserve"> </w:t>
      </w:r>
      <w:proofErr w:type="spellStart"/>
      <w:r w:rsidRPr="006C5455">
        <w:rPr>
          <w:color w:val="333333"/>
          <w:lang w:val="en-US"/>
        </w:rPr>
        <w:t>anual</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Legea</w:t>
      </w:r>
      <w:proofErr w:type="spellEnd"/>
      <w:r w:rsidRPr="006C5455">
        <w:rPr>
          <w:color w:val="333333"/>
          <w:lang w:val="en-US"/>
        </w:rPr>
        <w:t xml:space="preserve"> </w:t>
      </w:r>
      <w:proofErr w:type="spellStart"/>
      <w:r w:rsidRPr="006C5455">
        <w:rPr>
          <w:color w:val="333333"/>
          <w:lang w:val="en-US"/>
        </w:rPr>
        <w:t>bugetului</w:t>
      </w:r>
      <w:proofErr w:type="spellEnd"/>
      <w:r w:rsidRPr="006C5455">
        <w:rPr>
          <w:color w:val="333333"/>
          <w:lang w:val="en-US"/>
        </w:rPr>
        <w:t xml:space="preserve"> </w:t>
      </w:r>
      <w:proofErr w:type="spellStart"/>
      <w:r w:rsidRPr="006C5455">
        <w:rPr>
          <w:color w:val="333333"/>
          <w:lang w:val="en-US"/>
        </w:rPr>
        <w:t>asigurărilor</w:t>
      </w:r>
      <w:proofErr w:type="spellEnd"/>
      <w:r w:rsidRPr="006C5455">
        <w:rPr>
          <w:color w:val="333333"/>
          <w:lang w:val="en-US"/>
        </w:rPr>
        <w:t xml:space="preserve"> </w:t>
      </w:r>
      <w:proofErr w:type="spellStart"/>
      <w:r w:rsidRPr="006C5455">
        <w:rPr>
          <w:color w:val="333333"/>
          <w:lang w:val="en-US"/>
        </w:rPr>
        <w:t>sociale</w:t>
      </w:r>
      <w:proofErr w:type="spellEnd"/>
      <w:r w:rsidRPr="006C5455">
        <w:rPr>
          <w:color w:val="333333"/>
          <w:lang w:val="en-US"/>
        </w:rPr>
        <w:t xml:space="preserve"> de stat, la </w:t>
      </w:r>
      <w:proofErr w:type="spellStart"/>
      <w:r w:rsidRPr="006C5455">
        <w:rPr>
          <w:color w:val="333333"/>
          <w:lang w:val="en-US"/>
        </w:rPr>
        <w:t>propunerea</w:t>
      </w:r>
      <w:proofErr w:type="spellEnd"/>
      <w:r w:rsidRPr="006C5455">
        <w:rPr>
          <w:color w:val="333333"/>
          <w:lang w:val="en-US"/>
        </w:rPr>
        <w:t xml:space="preserve"> Casei </w:t>
      </w:r>
      <w:proofErr w:type="spellStart"/>
      <w:r w:rsidRPr="006C5455">
        <w:rPr>
          <w:color w:val="333333"/>
          <w:lang w:val="en-US"/>
        </w:rPr>
        <w:t>Naţionale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contribuţiei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se </w:t>
      </w:r>
      <w:proofErr w:type="spellStart"/>
      <w:r w:rsidRPr="006C5455">
        <w:rPr>
          <w:color w:val="333333"/>
          <w:lang w:val="en-US"/>
        </w:rPr>
        <w:t>determină</w:t>
      </w:r>
      <w:proofErr w:type="spellEnd"/>
      <w:r w:rsidRPr="006C5455">
        <w:rPr>
          <w:color w:val="333333"/>
          <w:lang w:val="en-US"/>
        </w:rPr>
        <w:t xml:space="preserve"> </w:t>
      </w:r>
      <w:proofErr w:type="spellStart"/>
      <w:r w:rsidRPr="006C5455">
        <w:rPr>
          <w:color w:val="333333"/>
          <w:lang w:val="en-US"/>
        </w:rPr>
        <w:t>diferenţiat</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funcţie</w:t>
      </w:r>
      <w:proofErr w:type="spellEnd"/>
      <w:r w:rsidRPr="006C5455">
        <w:rPr>
          <w:color w:val="333333"/>
          <w:lang w:val="en-US"/>
        </w:rPr>
        <w:t xml:space="preserve"> de </w:t>
      </w:r>
      <w:proofErr w:type="spellStart"/>
      <w:r w:rsidRPr="006C5455">
        <w:rPr>
          <w:color w:val="333333"/>
          <w:lang w:val="en-US"/>
        </w:rPr>
        <w:t>condiţiile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normale</w:t>
      </w:r>
      <w:proofErr w:type="spellEnd"/>
      <w:r w:rsidRPr="006C5455">
        <w:rPr>
          <w:color w:val="333333"/>
          <w:lang w:val="en-US"/>
        </w:rPr>
        <w:t xml:space="preserve">, </w:t>
      </w:r>
      <w:proofErr w:type="spellStart"/>
      <w:r w:rsidRPr="006C5455">
        <w:rPr>
          <w:color w:val="333333"/>
          <w:lang w:val="en-US"/>
        </w:rPr>
        <w:t>deosebite</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w:t>
      </w:r>
      <w:proofErr w:type="spellStart"/>
      <w:r w:rsidRPr="006C5455">
        <w:rPr>
          <w:color w:val="333333"/>
          <w:lang w:val="en-US"/>
        </w:rPr>
        <w:t>speciale</w:t>
      </w:r>
      <w:proofErr w:type="spellEnd"/>
      <w:r w:rsidRPr="006C5455">
        <w:rPr>
          <w:color w:val="333333"/>
          <w:lang w:val="en-US"/>
        </w:rPr>
        <w:t xml:space="preserve">) ale </w:t>
      </w:r>
      <w:proofErr w:type="spellStart"/>
      <w:r w:rsidRPr="006C5455">
        <w:rPr>
          <w:color w:val="333333"/>
          <w:lang w:val="en-US"/>
        </w:rPr>
        <w:t>asiguraţilor</w:t>
      </w:r>
      <w:proofErr w:type="spellEnd"/>
      <w:r w:rsidRPr="006C5455">
        <w:rPr>
          <w:color w:val="333333"/>
          <w:lang w:val="en-US"/>
        </w:rPr>
        <w:t xml:space="preserve">. </w:t>
      </w:r>
      <w:proofErr w:type="spellStart"/>
      <w:r w:rsidRPr="006C5455">
        <w:rPr>
          <w:color w:val="333333"/>
          <w:lang w:val="en-US"/>
        </w:rPr>
        <w:t>Valoarea</w:t>
      </w:r>
      <w:proofErr w:type="spellEnd"/>
      <w:r w:rsidRPr="006C5455">
        <w:rPr>
          <w:color w:val="333333"/>
          <w:lang w:val="en-US"/>
        </w:rPr>
        <w:t xml:space="preserve"> </w:t>
      </w:r>
      <w:proofErr w:type="spellStart"/>
      <w:r w:rsidRPr="006C5455">
        <w:rPr>
          <w:color w:val="333333"/>
          <w:lang w:val="en-US"/>
        </w:rPr>
        <w:t>majorării</w:t>
      </w:r>
      <w:proofErr w:type="spellEnd"/>
      <w:r w:rsidRPr="006C5455">
        <w:rPr>
          <w:color w:val="333333"/>
          <w:lang w:val="en-US"/>
        </w:rPr>
        <w:t xml:space="preserve"> </w:t>
      </w:r>
      <w:proofErr w:type="spellStart"/>
      <w:r w:rsidRPr="006C5455">
        <w:rPr>
          <w:color w:val="333333"/>
          <w:lang w:val="en-US"/>
        </w:rPr>
        <w:t>sau</w:t>
      </w:r>
      <w:proofErr w:type="spellEnd"/>
      <w:r w:rsidRPr="006C5455">
        <w:rPr>
          <w:color w:val="333333"/>
          <w:lang w:val="en-US"/>
        </w:rPr>
        <w:t xml:space="preserve"> a </w:t>
      </w:r>
      <w:proofErr w:type="spellStart"/>
      <w:r w:rsidRPr="006C5455">
        <w:rPr>
          <w:color w:val="333333"/>
          <w:lang w:val="en-US"/>
        </w:rPr>
        <w:t>reducerii</w:t>
      </w:r>
      <w:proofErr w:type="spellEnd"/>
      <w:r w:rsidRPr="006C5455">
        <w:rPr>
          <w:color w:val="333333"/>
          <w:lang w:val="en-US"/>
        </w:rPr>
        <w:t xml:space="preserve"> </w:t>
      </w:r>
      <w:proofErr w:type="spellStart"/>
      <w:r w:rsidRPr="006C5455">
        <w:rPr>
          <w:color w:val="333333"/>
          <w:lang w:val="en-US"/>
        </w:rPr>
        <w:t>contribuţiei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depinde</w:t>
      </w:r>
      <w:proofErr w:type="spellEnd"/>
      <w:r w:rsidRPr="006C5455">
        <w:rPr>
          <w:color w:val="333333"/>
          <w:lang w:val="en-US"/>
        </w:rPr>
        <w:t xml:space="preserve"> de:</w:t>
      </w:r>
    </w:p>
    <w:p w14:paraId="2553DB9B"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a) </w:t>
      </w:r>
      <w:proofErr w:type="spellStart"/>
      <w:r w:rsidRPr="006C5455">
        <w:rPr>
          <w:color w:val="333333"/>
          <w:lang w:val="en-US"/>
        </w:rPr>
        <w:t>numărul</w:t>
      </w:r>
      <w:proofErr w:type="spellEnd"/>
      <w:r w:rsidRPr="006C5455">
        <w:rPr>
          <w:color w:val="333333"/>
          <w:lang w:val="en-US"/>
        </w:rPr>
        <w:t xml:space="preserve"> </w:t>
      </w:r>
      <w:proofErr w:type="spellStart"/>
      <w:r w:rsidRPr="006C5455">
        <w:rPr>
          <w:color w:val="333333"/>
          <w:lang w:val="en-US"/>
        </w:rPr>
        <w:t>accidentelor</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al </w:t>
      </w:r>
      <w:proofErr w:type="spellStart"/>
      <w:r w:rsidRPr="006C5455">
        <w:rPr>
          <w:color w:val="333333"/>
          <w:lang w:val="en-US"/>
        </w:rPr>
        <w:t>bolilor</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 pe o </w:t>
      </w:r>
      <w:proofErr w:type="spellStart"/>
      <w:r w:rsidRPr="006C5455">
        <w:rPr>
          <w:color w:val="333333"/>
          <w:lang w:val="en-US"/>
        </w:rPr>
        <w:t>perioadă</w:t>
      </w:r>
      <w:proofErr w:type="spellEnd"/>
      <w:r w:rsidRPr="006C5455">
        <w:rPr>
          <w:color w:val="333333"/>
          <w:lang w:val="en-US"/>
        </w:rPr>
        <w:t xml:space="preserve"> de </w:t>
      </w:r>
      <w:proofErr w:type="spellStart"/>
      <w:r w:rsidRPr="006C5455">
        <w:rPr>
          <w:color w:val="333333"/>
          <w:lang w:val="en-US"/>
        </w:rPr>
        <w:t>referinţă</w:t>
      </w:r>
      <w:proofErr w:type="spellEnd"/>
      <w:r w:rsidRPr="006C5455">
        <w:rPr>
          <w:color w:val="333333"/>
          <w:lang w:val="en-US"/>
        </w:rPr>
        <w:t>;</w:t>
      </w:r>
    </w:p>
    <w:p w14:paraId="1D1C7EF6"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b) </w:t>
      </w:r>
      <w:proofErr w:type="spellStart"/>
      <w:r w:rsidRPr="006C5455">
        <w:rPr>
          <w:color w:val="333333"/>
          <w:lang w:val="en-US"/>
        </w:rPr>
        <w:t>gravitatea</w:t>
      </w:r>
      <w:proofErr w:type="spellEnd"/>
      <w:r w:rsidRPr="006C5455">
        <w:rPr>
          <w:color w:val="333333"/>
          <w:lang w:val="en-US"/>
        </w:rPr>
        <w:t xml:space="preserve"> </w:t>
      </w:r>
      <w:proofErr w:type="spellStart"/>
      <w:r w:rsidRPr="006C5455">
        <w:rPr>
          <w:color w:val="333333"/>
          <w:lang w:val="en-US"/>
        </w:rPr>
        <w:t>consecinţelor</w:t>
      </w:r>
      <w:proofErr w:type="spellEnd"/>
      <w:r w:rsidRPr="006C5455">
        <w:rPr>
          <w:color w:val="333333"/>
          <w:lang w:val="en-US"/>
        </w:rPr>
        <w:t xml:space="preserve"> </w:t>
      </w:r>
      <w:proofErr w:type="spellStart"/>
      <w:r w:rsidRPr="006C5455">
        <w:rPr>
          <w:color w:val="333333"/>
          <w:lang w:val="en-US"/>
        </w:rPr>
        <w:t>accidentelor</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bolilor</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w:t>
      </w:r>
    </w:p>
    <w:p w14:paraId="693F58F0"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c) </w:t>
      </w:r>
      <w:proofErr w:type="spellStart"/>
      <w:r w:rsidRPr="006C5455">
        <w:rPr>
          <w:color w:val="333333"/>
          <w:lang w:val="en-US"/>
        </w:rPr>
        <w:t>volumul</w:t>
      </w:r>
      <w:proofErr w:type="spellEnd"/>
      <w:r w:rsidRPr="006C5455">
        <w:rPr>
          <w:color w:val="333333"/>
          <w:lang w:val="en-US"/>
        </w:rPr>
        <w:t xml:space="preserve"> </w:t>
      </w:r>
      <w:proofErr w:type="spellStart"/>
      <w:r w:rsidRPr="006C5455">
        <w:rPr>
          <w:color w:val="333333"/>
          <w:lang w:val="en-US"/>
        </w:rPr>
        <w:t>cheltuielilor</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prestaţiile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indemnizaţiile</w:t>
      </w:r>
      <w:proofErr w:type="spellEnd"/>
      <w:r w:rsidRPr="006C5455">
        <w:rPr>
          <w:color w:val="333333"/>
          <w:lang w:val="en-US"/>
        </w:rPr>
        <w:t xml:space="preserve"> de </w:t>
      </w:r>
      <w:proofErr w:type="spellStart"/>
      <w:r w:rsidRPr="006C5455">
        <w:rPr>
          <w:color w:val="333333"/>
          <w:lang w:val="en-US"/>
        </w:rPr>
        <w:t>asigurare</w:t>
      </w:r>
      <w:proofErr w:type="spellEnd"/>
    </w:p>
    <w:p w14:paraId="3E43EA85"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color w:val="333333"/>
          <w:lang w:val="en-US"/>
        </w:rPr>
        <w:t>Calculul</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plata</w:t>
      </w:r>
      <w:proofErr w:type="spellEnd"/>
      <w:r w:rsidRPr="006C5455">
        <w:rPr>
          <w:color w:val="333333"/>
          <w:lang w:val="en-US"/>
        </w:rPr>
        <w:t xml:space="preserve"> </w:t>
      </w:r>
      <w:proofErr w:type="spellStart"/>
      <w:r w:rsidRPr="006C5455">
        <w:rPr>
          <w:color w:val="333333"/>
          <w:lang w:val="en-US"/>
        </w:rPr>
        <w:t>contribuţiei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se fac lunar de </w:t>
      </w:r>
      <w:proofErr w:type="spellStart"/>
      <w:r w:rsidRPr="006C5455">
        <w:rPr>
          <w:color w:val="333333"/>
          <w:lang w:val="en-US"/>
        </w:rPr>
        <w:t>către</w:t>
      </w:r>
      <w:proofErr w:type="spellEnd"/>
      <w:r w:rsidRPr="006C5455">
        <w:rPr>
          <w:color w:val="333333"/>
          <w:lang w:val="en-US"/>
        </w:rPr>
        <w:t xml:space="preserve"> </w:t>
      </w:r>
      <w:proofErr w:type="spellStart"/>
      <w:r w:rsidRPr="006C5455">
        <w:rPr>
          <w:color w:val="333333"/>
          <w:lang w:val="en-US"/>
        </w:rPr>
        <w:t>angajator</w:t>
      </w:r>
      <w:proofErr w:type="spellEnd"/>
      <w:r w:rsidRPr="006C5455">
        <w:rPr>
          <w:color w:val="333333"/>
          <w:lang w:val="en-US"/>
        </w:rPr>
        <w:t xml:space="preserve">. Baza de </w:t>
      </w:r>
      <w:proofErr w:type="spellStart"/>
      <w:r w:rsidRPr="006C5455">
        <w:rPr>
          <w:color w:val="333333"/>
          <w:lang w:val="en-US"/>
        </w:rPr>
        <w:t>calcul</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contribuţie</w:t>
      </w:r>
      <w:proofErr w:type="spellEnd"/>
      <w:r w:rsidRPr="006C5455">
        <w:rPr>
          <w:color w:val="333333"/>
          <w:lang w:val="en-US"/>
        </w:rPr>
        <w:t xml:space="preserve"> o </w:t>
      </w:r>
      <w:proofErr w:type="spellStart"/>
      <w:r w:rsidRPr="006C5455">
        <w:rPr>
          <w:color w:val="333333"/>
          <w:lang w:val="en-US"/>
        </w:rPr>
        <w:t>constituie</w:t>
      </w:r>
      <w:proofErr w:type="spellEnd"/>
      <w:r w:rsidRPr="006C5455">
        <w:rPr>
          <w:color w:val="333333"/>
          <w:lang w:val="en-US"/>
        </w:rPr>
        <w:t xml:space="preserve"> </w:t>
      </w:r>
      <w:proofErr w:type="spellStart"/>
      <w:r w:rsidRPr="006C5455">
        <w:rPr>
          <w:color w:val="333333"/>
          <w:lang w:val="en-US"/>
        </w:rPr>
        <w:t>fondul</w:t>
      </w:r>
      <w:proofErr w:type="spellEnd"/>
      <w:r w:rsidRPr="006C5455">
        <w:rPr>
          <w:color w:val="333333"/>
          <w:lang w:val="en-US"/>
        </w:rPr>
        <w:t xml:space="preserve"> total de </w:t>
      </w:r>
      <w:proofErr w:type="spellStart"/>
      <w:r w:rsidRPr="006C5455">
        <w:rPr>
          <w:color w:val="333333"/>
          <w:lang w:val="en-US"/>
        </w:rPr>
        <w:t>salarii</w:t>
      </w:r>
      <w:proofErr w:type="spellEnd"/>
      <w:r w:rsidRPr="006C5455">
        <w:rPr>
          <w:color w:val="333333"/>
          <w:lang w:val="en-US"/>
        </w:rPr>
        <w:t xml:space="preserve"> </w:t>
      </w:r>
      <w:proofErr w:type="spellStart"/>
      <w:r w:rsidRPr="006C5455">
        <w:rPr>
          <w:color w:val="333333"/>
          <w:lang w:val="en-US"/>
        </w:rPr>
        <w:t>lunare</w:t>
      </w:r>
      <w:proofErr w:type="spellEnd"/>
      <w:r w:rsidRPr="006C5455">
        <w:rPr>
          <w:color w:val="333333"/>
          <w:lang w:val="en-US"/>
        </w:rPr>
        <w:t xml:space="preserve"> ale </w:t>
      </w:r>
      <w:proofErr w:type="spellStart"/>
      <w:r w:rsidRPr="006C5455">
        <w:rPr>
          <w:color w:val="333333"/>
          <w:lang w:val="en-US"/>
        </w:rPr>
        <w:t>asiguraţilor</w:t>
      </w:r>
      <w:proofErr w:type="spellEnd"/>
      <w:r w:rsidRPr="006C5455">
        <w:rPr>
          <w:color w:val="333333"/>
          <w:lang w:val="en-US"/>
        </w:rPr>
        <w:t>.</w:t>
      </w:r>
    </w:p>
    <w:p w14:paraId="4E88C968"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color w:val="333333"/>
          <w:lang w:val="en-US"/>
        </w:rPr>
        <w:t>Mijloacele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w:t>
      </w:r>
      <w:proofErr w:type="spellStart"/>
      <w:r w:rsidRPr="006C5455">
        <w:rPr>
          <w:color w:val="333333"/>
          <w:lang w:val="en-US"/>
        </w:rPr>
        <w:t>constituie</w:t>
      </w:r>
      <w:proofErr w:type="spellEnd"/>
      <w:r w:rsidRPr="006C5455">
        <w:rPr>
          <w:color w:val="333333"/>
          <w:lang w:val="en-US"/>
        </w:rPr>
        <w:t xml:space="preserve"> </w:t>
      </w:r>
      <w:proofErr w:type="spellStart"/>
      <w:r w:rsidRPr="006C5455">
        <w:rPr>
          <w:color w:val="333333"/>
          <w:lang w:val="en-US"/>
        </w:rPr>
        <w:t>mijloace</w:t>
      </w:r>
      <w:proofErr w:type="spellEnd"/>
      <w:r w:rsidRPr="006C5455">
        <w:rPr>
          <w:color w:val="333333"/>
          <w:lang w:val="en-US"/>
        </w:rPr>
        <w:t xml:space="preserve"> </w:t>
      </w:r>
      <w:proofErr w:type="spellStart"/>
      <w:r w:rsidRPr="006C5455">
        <w:rPr>
          <w:color w:val="333333"/>
          <w:lang w:val="en-US"/>
        </w:rPr>
        <w:t>băneşti</w:t>
      </w:r>
      <w:proofErr w:type="spellEnd"/>
      <w:r w:rsidRPr="006C5455">
        <w:rPr>
          <w:color w:val="333333"/>
          <w:lang w:val="en-US"/>
        </w:rPr>
        <w:t xml:space="preserve"> </w:t>
      </w:r>
      <w:proofErr w:type="spellStart"/>
      <w:r w:rsidRPr="006C5455">
        <w:rPr>
          <w:color w:val="333333"/>
          <w:lang w:val="en-US"/>
        </w:rPr>
        <w:t>acumulate</w:t>
      </w:r>
      <w:proofErr w:type="spellEnd"/>
      <w:r w:rsidRPr="006C5455">
        <w:rPr>
          <w:color w:val="333333"/>
          <w:lang w:val="en-US"/>
        </w:rPr>
        <w:t xml:space="preserve"> din </w:t>
      </w:r>
      <w:proofErr w:type="spellStart"/>
      <w:r w:rsidRPr="006C5455">
        <w:rPr>
          <w:color w:val="333333"/>
          <w:lang w:val="en-US"/>
        </w:rPr>
        <w:t>contribuţiile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w:t>
      </w:r>
      <w:proofErr w:type="spellStart"/>
      <w:r w:rsidRPr="006C5455">
        <w:rPr>
          <w:color w:val="333333"/>
          <w:lang w:val="en-US"/>
        </w:rPr>
        <w:t>sociale</w:t>
      </w:r>
      <w:proofErr w:type="spellEnd"/>
      <w:r w:rsidRPr="006C5455">
        <w:rPr>
          <w:color w:val="333333"/>
          <w:lang w:val="en-US"/>
        </w:rPr>
        <w:t xml:space="preserve"> de stat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cuantumul</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w:t>
      </w:r>
      <w:proofErr w:type="spellStart"/>
      <w:r w:rsidRPr="006C5455">
        <w:rPr>
          <w:color w:val="333333"/>
          <w:lang w:val="en-US"/>
        </w:rPr>
        <w:t>prin</w:t>
      </w:r>
      <w:proofErr w:type="spellEnd"/>
      <w:r w:rsidRPr="006C5455">
        <w:rPr>
          <w:color w:val="333333"/>
          <w:lang w:val="en-US"/>
        </w:rPr>
        <w:t xml:space="preserve"> </w:t>
      </w:r>
      <w:proofErr w:type="spellStart"/>
      <w:r w:rsidRPr="006C5455">
        <w:rPr>
          <w:color w:val="333333"/>
          <w:lang w:val="en-US"/>
        </w:rPr>
        <w:t>Legea</w:t>
      </w:r>
      <w:proofErr w:type="spellEnd"/>
      <w:r w:rsidRPr="006C5455">
        <w:rPr>
          <w:color w:val="333333"/>
          <w:lang w:val="en-US"/>
        </w:rPr>
        <w:t xml:space="preserve"> </w:t>
      </w:r>
      <w:proofErr w:type="spellStart"/>
      <w:r w:rsidRPr="006C5455">
        <w:rPr>
          <w:color w:val="333333"/>
          <w:lang w:val="en-US"/>
        </w:rPr>
        <w:t>bugetului</w:t>
      </w:r>
      <w:proofErr w:type="spellEnd"/>
      <w:r w:rsidRPr="006C5455">
        <w:rPr>
          <w:color w:val="333333"/>
          <w:lang w:val="en-US"/>
        </w:rPr>
        <w:t xml:space="preserve"> </w:t>
      </w:r>
      <w:proofErr w:type="spellStart"/>
      <w:r w:rsidRPr="006C5455">
        <w:rPr>
          <w:color w:val="333333"/>
          <w:lang w:val="en-US"/>
        </w:rPr>
        <w:t>asigurărilor;sociale</w:t>
      </w:r>
      <w:proofErr w:type="spellEnd"/>
      <w:r w:rsidRPr="006C5455">
        <w:rPr>
          <w:color w:val="333333"/>
          <w:lang w:val="en-US"/>
        </w:rPr>
        <w:t xml:space="preserve"> de stat, </w:t>
      </w:r>
      <w:proofErr w:type="spellStart"/>
      <w:r w:rsidRPr="006C5455">
        <w:rPr>
          <w:color w:val="333333"/>
          <w:lang w:val="en-US"/>
        </w:rPr>
        <w:t>sînt</w:t>
      </w:r>
      <w:proofErr w:type="spellEnd"/>
      <w:r w:rsidRPr="006C5455">
        <w:rPr>
          <w:color w:val="333333"/>
          <w:lang w:val="en-US"/>
        </w:rPr>
        <w:t xml:space="preserve"> </w:t>
      </w:r>
      <w:proofErr w:type="spellStart"/>
      <w:r w:rsidRPr="006C5455">
        <w:rPr>
          <w:color w:val="333333"/>
          <w:lang w:val="en-US"/>
        </w:rPr>
        <w:t>parte</w:t>
      </w:r>
      <w:proofErr w:type="spellEnd"/>
      <w:r w:rsidRPr="006C5455">
        <w:rPr>
          <w:color w:val="333333"/>
          <w:lang w:val="en-US"/>
        </w:rPr>
        <w:t xml:space="preserve"> </w:t>
      </w:r>
      <w:proofErr w:type="spellStart"/>
      <w:r w:rsidRPr="006C5455">
        <w:rPr>
          <w:color w:val="333333"/>
          <w:lang w:val="en-US"/>
        </w:rPr>
        <w:t>componentă</w:t>
      </w:r>
      <w:proofErr w:type="spellEnd"/>
      <w:r w:rsidRPr="006C5455">
        <w:rPr>
          <w:color w:val="333333"/>
          <w:lang w:val="en-US"/>
        </w:rPr>
        <w:t xml:space="preserve"> a </w:t>
      </w:r>
      <w:proofErr w:type="spellStart"/>
      <w:r w:rsidRPr="006C5455">
        <w:rPr>
          <w:color w:val="333333"/>
          <w:lang w:val="en-US"/>
        </w:rPr>
        <w:t>acestui</w:t>
      </w:r>
      <w:proofErr w:type="spellEnd"/>
      <w:r w:rsidRPr="006C5455">
        <w:rPr>
          <w:color w:val="333333"/>
          <w:lang w:val="en-US"/>
        </w:rPr>
        <w:t xml:space="preserve"> </w:t>
      </w:r>
      <w:proofErr w:type="spellStart"/>
      <w:r w:rsidRPr="006C5455">
        <w:rPr>
          <w:color w:val="333333"/>
          <w:lang w:val="en-US"/>
        </w:rPr>
        <w:t>buget</w:t>
      </w:r>
      <w:proofErr w:type="spellEnd"/>
      <w:r w:rsidRPr="006C5455">
        <w:rPr>
          <w:color w:val="333333"/>
          <w:lang w:val="en-US"/>
        </w:rPr>
        <w:t xml:space="preserve">, </w:t>
      </w:r>
      <w:proofErr w:type="spellStart"/>
      <w:r w:rsidRPr="006C5455">
        <w:rPr>
          <w:color w:val="333333"/>
          <w:lang w:val="en-US"/>
        </w:rPr>
        <w:t>cuprind</w:t>
      </w:r>
      <w:proofErr w:type="spellEnd"/>
      <w:r w:rsidRPr="006C5455">
        <w:rPr>
          <w:color w:val="333333"/>
          <w:lang w:val="en-US"/>
        </w:rPr>
        <w:t xml:space="preserve"> </w:t>
      </w:r>
      <w:proofErr w:type="spellStart"/>
      <w:r w:rsidRPr="006C5455">
        <w:rPr>
          <w:color w:val="333333"/>
          <w:lang w:val="en-US"/>
        </w:rPr>
        <w:t>veniturile</w:t>
      </w:r>
      <w:proofErr w:type="spellEnd"/>
      <w:r w:rsidRPr="006C5455">
        <w:rPr>
          <w:color w:val="333333"/>
          <w:lang w:val="en-US"/>
        </w:rPr>
        <w:t xml:space="preserve">, </w:t>
      </w:r>
      <w:proofErr w:type="spellStart"/>
      <w:r w:rsidRPr="006C5455">
        <w:rPr>
          <w:color w:val="333333"/>
          <w:lang w:val="en-US"/>
        </w:rPr>
        <w:t>cheltuielile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rezultatele</w:t>
      </w:r>
      <w:proofErr w:type="spellEnd"/>
      <w:r w:rsidRPr="006C5455">
        <w:rPr>
          <w:color w:val="333333"/>
          <w:lang w:val="en-US"/>
        </w:rPr>
        <w:t xml:space="preserve"> </w:t>
      </w:r>
      <w:proofErr w:type="spellStart"/>
      <w:r w:rsidRPr="006C5455">
        <w:rPr>
          <w:color w:val="333333"/>
          <w:lang w:val="en-US"/>
        </w:rPr>
        <w:t>activităţii</w:t>
      </w:r>
      <w:proofErr w:type="spellEnd"/>
      <w:r w:rsidRPr="006C5455">
        <w:rPr>
          <w:color w:val="333333"/>
          <w:lang w:val="en-US"/>
        </w:rPr>
        <w:t xml:space="preserve"> </w:t>
      </w:r>
      <w:proofErr w:type="spellStart"/>
      <w:r w:rsidRPr="006C5455">
        <w:rPr>
          <w:color w:val="333333"/>
          <w:lang w:val="en-US"/>
        </w:rPr>
        <w:t>financiare</w:t>
      </w:r>
      <w:proofErr w:type="spellEnd"/>
      <w:r w:rsidRPr="006C5455">
        <w:rPr>
          <w:color w:val="333333"/>
          <w:lang w:val="en-US"/>
        </w:rPr>
        <w:t xml:space="preserve"> a </w:t>
      </w:r>
      <w:proofErr w:type="spellStart"/>
      <w:r w:rsidRPr="006C5455">
        <w:rPr>
          <w:color w:val="333333"/>
          <w:lang w:val="en-US"/>
        </w:rPr>
        <w:t>fondului</w:t>
      </w:r>
      <w:proofErr w:type="spellEnd"/>
      <w:r w:rsidRPr="006C5455">
        <w:rPr>
          <w:color w:val="333333"/>
          <w:lang w:val="en-US"/>
        </w:rPr>
        <w:t>.</w:t>
      </w:r>
    </w:p>
    <w:p w14:paraId="70A3737E"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proofErr w:type="spellStart"/>
      <w:r w:rsidRPr="006C5455">
        <w:rPr>
          <w:color w:val="333333"/>
          <w:lang w:val="en-US"/>
        </w:rPr>
        <w:t>Mijloacele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păstrează</w:t>
      </w:r>
      <w:proofErr w:type="spellEnd"/>
      <w:r w:rsidRPr="006C5455">
        <w:rPr>
          <w:color w:val="333333"/>
          <w:lang w:val="en-US"/>
        </w:rPr>
        <w:t xml:space="preserve"> la un </w:t>
      </w:r>
      <w:proofErr w:type="spellStart"/>
      <w:r w:rsidRPr="006C5455">
        <w:rPr>
          <w:color w:val="333333"/>
          <w:lang w:val="en-US"/>
        </w:rPr>
        <w:t>subcont</w:t>
      </w:r>
      <w:proofErr w:type="spellEnd"/>
      <w:r w:rsidRPr="006C5455">
        <w:rPr>
          <w:color w:val="333333"/>
          <w:lang w:val="en-US"/>
        </w:rPr>
        <w:t xml:space="preserve"> al Casei </w:t>
      </w:r>
      <w:proofErr w:type="spellStart"/>
      <w:r w:rsidRPr="006C5455">
        <w:rPr>
          <w:color w:val="333333"/>
          <w:lang w:val="en-US"/>
        </w:rPr>
        <w:t>Naţionale</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w:t>
      </w:r>
      <w:r w:rsidR="00840BC8">
        <w:rPr>
          <w:color w:val="333333"/>
          <w:lang w:val="en-US"/>
        </w:rPr>
        <w:t xml:space="preserve"> </w:t>
      </w:r>
      <w:proofErr w:type="spellStart"/>
      <w:r w:rsidRPr="006C5455">
        <w:rPr>
          <w:color w:val="333333"/>
          <w:lang w:val="en-US"/>
        </w:rPr>
        <w:t>Veniturile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constituie</w:t>
      </w:r>
      <w:proofErr w:type="spellEnd"/>
      <w:r w:rsidRPr="006C5455">
        <w:rPr>
          <w:color w:val="333333"/>
          <w:lang w:val="en-US"/>
        </w:rPr>
        <w:t xml:space="preserve"> din: a) </w:t>
      </w:r>
      <w:proofErr w:type="spellStart"/>
      <w:r w:rsidRPr="006C5455">
        <w:rPr>
          <w:color w:val="333333"/>
          <w:lang w:val="en-US"/>
        </w:rPr>
        <w:t>contribuţiile</w:t>
      </w:r>
      <w:proofErr w:type="spellEnd"/>
      <w:r w:rsidRPr="006C5455">
        <w:rPr>
          <w:color w:val="333333"/>
          <w:lang w:val="en-US"/>
        </w:rPr>
        <w:t xml:space="preserve"> </w:t>
      </w:r>
      <w:proofErr w:type="spellStart"/>
      <w:r w:rsidRPr="006C5455">
        <w:rPr>
          <w:color w:val="333333"/>
          <w:lang w:val="en-US"/>
        </w:rPr>
        <w:t>angajatorilor</w:t>
      </w:r>
      <w:proofErr w:type="spellEnd"/>
      <w:r w:rsidRPr="006C5455">
        <w:rPr>
          <w:color w:val="333333"/>
          <w:lang w:val="en-US"/>
        </w:rPr>
        <w:t xml:space="preserve">;  b) </w:t>
      </w:r>
      <w:proofErr w:type="spellStart"/>
      <w:r w:rsidRPr="006C5455">
        <w:rPr>
          <w:color w:val="333333"/>
          <w:lang w:val="en-US"/>
        </w:rPr>
        <w:t>dobînzi</w:t>
      </w:r>
      <w:proofErr w:type="spellEnd"/>
      <w:r w:rsidRPr="006C5455">
        <w:rPr>
          <w:color w:val="333333"/>
          <w:lang w:val="en-US"/>
        </w:rPr>
        <w:t xml:space="preserve">, </w:t>
      </w:r>
      <w:proofErr w:type="spellStart"/>
      <w:r w:rsidRPr="006C5455">
        <w:rPr>
          <w:color w:val="333333"/>
          <w:lang w:val="en-US"/>
        </w:rPr>
        <w:t>majorări</w:t>
      </w:r>
      <w:proofErr w:type="spellEnd"/>
      <w:r w:rsidRPr="006C5455">
        <w:rPr>
          <w:color w:val="333333"/>
          <w:lang w:val="en-US"/>
        </w:rPr>
        <w:t xml:space="preserve"> de </w:t>
      </w:r>
      <w:proofErr w:type="spellStart"/>
      <w:r w:rsidRPr="006C5455">
        <w:rPr>
          <w:color w:val="333333"/>
          <w:lang w:val="en-US"/>
        </w:rPr>
        <w:t>întîrziere</w:t>
      </w:r>
      <w:proofErr w:type="spellEnd"/>
      <w:r w:rsidRPr="006C5455">
        <w:rPr>
          <w:color w:val="333333"/>
          <w:lang w:val="en-US"/>
        </w:rPr>
        <w:t xml:space="preserve"> a </w:t>
      </w:r>
      <w:proofErr w:type="spellStart"/>
      <w:r w:rsidRPr="006C5455">
        <w:rPr>
          <w:color w:val="333333"/>
          <w:lang w:val="en-US"/>
        </w:rPr>
        <w:t>plăţii</w:t>
      </w:r>
      <w:proofErr w:type="spellEnd"/>
      <w:r w:rsidRPr="006C5455">
        <w:rPr>
          <w:color w:val="333333"/>
          <w:lang w:val="en-US"/>
        </w:rPr>
        <w:t xml:space="preserve"> </w:t>
      </w:r>
      <w:proofErr w:type="spellStart"/>
      <w:r w:rsidRPr="006C5455">
        <w:rPr>
          <w:color w:val="333333"/>
          <w:lang w:val="en-US"/>
        </w:rPr>
        <w:t>contribuţiilor</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w:t>
      </w:r>
      <w:r w:rsidR="00840BC8">
        <w:rPr>
          <w:color w:val="333333"/>
          <w:lang w:val="en-US"/>
        </w:rPr>
        <w:t xml:space="preserve"> </w:t>
      </w:r>
      <w:proofErr w:type="spellStart"/>
      <w:r w:rsidRPr="006C5455">
        <w:rPr>
          <w:color w:val="333333"/>
          <w:lang w:val="en-US"/>
        </w:rPr>
        <w:t>Cheltuielile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constituie</w:t>
      </w:r>
      <w:proofErr w:type="spellEnd"/>
      <w:r w:rsidRPr="006C5455">
        <w:rPr>
          <w:color w:val="333333"/>
          <w:lang w:val="en-US"/>
        </w:rPr>
        <w:t xml:space="preserve"> din:</w:t>
      </w:r>
    </w:p>
    <w:p w14:paraId="4992AB60"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a) </w:t>
      </w:r>
      <w:proofErr w:type="spellStart"/>
      <w:r w:rsidRPr="006C5455">
        <w:rPr>
          <w:color w:val="333333"/>
          <w:lang w:val="en-US"/>
        </w:rPr>
        <w:t>cheltuieli</w:t>
      </w:r>
      <w:proofErr w:type="spellEnd"/>
      <w:r w:rsidRPr="006C5455">
        <w:rPr>
          <w:color w:val="333333"/>
          <w:lang w:val="en-US"/>
        </w:rPr>
        <w:t xml:space="preserve"> </w:t>
      </w:r>
      <w:proofErr w:type="spellStart"/>
      <w:r w:rsidRPr="006C5455">
        <w:rPr>
          <w:color w:val="333333"/>
          <w:lang w:val="en-US"/>
        </w:rPr>
        <w:t>necesare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acoperirea</w:t>
      </w:r>
      <w:proofErr w:type="spellEnd"/>
      <w:r w:rsidRPr="006C5455">
        <w:rPr>
          <w:color w:val="333333"/>
          <w:lang w:val="en-US"/>
        </w:rPr>
        <w:t xml:space="preserve"> </w:t>
      </w:r>
      <w:proofErr w:type="spellStart"/>
      <w:r w:rsidRPr="006C5455">
        <w:rPr>
          <w:color w:val="333333"/>
          <w:lang w:val="en-US"/>
        </w:rPr>
        <w:t>contravalorii</w:t>
      </w:r>
      <w:proofErr w:type="spellEnd"/>
      <w:r w:rsidRPr="006C5455">
        <w:rPr>
          <w:color w:val="333333"/>
          <w:lang w:val="en-US"/>
        </w:rPr>
        <w:t xml:space="preserve"> </w:t>
      </w:r>
      <w:proofErr w:type="spellStart"/>
      <w:r w:rsidRPr="006C5455">
        <w:rPr>
          <w:color w:val="333333"/>
          <w:lang w:val="en-US"/>
        </w:rPr>
        <w:t>prestaţiilor</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plata</w:t>
      </w:r>
      <w:proofErr w:type="spellEnd"/>
      <w:r w:rsidRPr="006C5455">
        <w:rPr>
          <w:color w:val="333333"/>
          <w:lang w:val="en-US"/>
        </w:rPr>
        <w:t xml:space="preserve"> </w:t>
      </w:r>
      <w:proofErr w:type="spellStart"/>
      <w:r w:rsidRPr="006C5455">
        <w:rPr>
          <w:color w:val="333333"/>
          <w:lang w:val="en-US"/>
        </w:rPr>
        <w:t>indemnizaţiilor</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w:t>
      </w:r>
    </w:p>
    <w:p w14:paraId="1AC54C6E"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b) </w:t>
      </w:r>
      <w:proofErr w:type="spellStart"/>
      <w:r w:rsidRPr="006C5455">
        <w:rPr>
          <w:color w:val="333333"/>
          <w:lang w:val="en-US"/>
        </w:rPr>
        <w:t>cheltuieli</w:t>
      </w:r>
      <w:proofErr w:type="spellEnd"/>
      <w:r w:rsidRPr="006C5455">
        <w:rPr>
          <w:color w:val="333333"/>
          <w:lang w:val="en-US"/>
        </w:rPr>
        <w:t xml:space="preserve"> de </w:t>
      </w:r>
      <w:proofErr w:type="spellStart"/>
      <w:r w:rsidRPr="006C5455">
        <w:rPr>
          <w:color w:val="333333"/>
          <w:lang w:val="en-US"/>
        </w:rPr>
        <w:t>organizare</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funcţionare</w:t>
      </w:r>
      <w:proofErr w:type="spellEnd"/>
      <w:r w:rsidRPr="006C5455">
        <w:rPr>
          <w:color w:val="333333"/>
          <w:lang w:val="en-US"/>
        </w:rPr>
        <w:t xml:space="preserve"> a </w:t>
      </w:r>
      <w:proofErr w:type="spellStart"/>
      <w:r w:rsidRPr="006C5455">
        <w:rPr>
          <w:color w:val="333333"/>
          <w:lang w:val="en-US"/>
        </w:rPr>
        <w:t>sistemului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w:t>
      </w:r>
    </w:p>
    <w:p w14:paraId="1E11E78A"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c) </w:t>
      </w:r>
      <w:proofErr w:type="spellStart"/>
      <w:r w:rsidRPr="006C5455">
        <w:rPr>
          <w:color w:val="333333"/>
          <w:lang w:val="en-US"/>
        </w:rPr>
        <w:t>cheltuieli</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achitarea</w:t>
      </w:r>
      <w:proofErr w:type="spellEnd"/>
      <w:r w:rsidRPr="006C5455">
        <w:rPr>
          <w:color w:val="333333"/>
          <w:lang w:val="en-US"/>
        </w:rPr>
        <w:t xml:space="preserve"> </w:t>
      </w:r>
      <w:proofErr w:type="spellStart"/>
      <w:r w:rsidRPr="006C5455">
        <w:rPr>
          <w:color w:val="333333"/>
          <w:lang w:val="en-US"/>
        </w:rPr>
        <w:t>contravalorii</w:t>
      </w:r>
      <w:proofErr w:type="spellEnd"/>
      <w:r w:rsidRPr="006C5455">
        <w:rPr>
          <w:color w:val="333333"/>
          <w:lang w:val="en-US"/>
        </w:rPr>
        <w:t xml:space="preserve"> </w:t>
      </w:r>
      <w:proofErr w:type="spellStart"/>
      <w:r w:rsidRPr="006C5455">
        <w:rPr>
          <w:color w:val="333333"/>
          <w:lang w:val="en-US"/>
        </w:rPr>
        <w:t>programelor</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proiectelor</w:t>
      </w:r>
      <w:proofErr w:type="spellEnd"/>
      <w:r w:rsidRPr="006C5455">
        <w:rPr>
          <w:color w:val="333333"/>
          <w:lang w:val="en-US"/>
        </w:rPr>
        <w:t xml:space="preserve"> de </w:t>
      </w:r>
      <w:proofErr w:type="spellStart"/>
      <w:r w:rsidRPr="006C5455">
        <w:rPr>
          <w:color w:val="333333"/>
          <w:lang w:val="en-US"/>
        </w:rPr>
        <w:t>interes</w:t>
      </w:r>
      <w:proofErr w:type="spellEnd"/>
      <w:r w:rsidRPr="006C5455">
        <w:rPr>
          <w:color w:val="333333"/>
          <w:lang w:val="en-US"/>
        </w:rPr>
        <w:t xml:space="preserve"> </w:t>
      </w:r>
      <w:proofErr w:type="spellStart"/>
      <w:r w:rsidRPr="006C5455">
        <w:rPr>
          <w:color w:val="333333"/>
          <w:lang w:val="en-US"/>
        </w:rPr>
        <w:t>naţional</w:t>
      </w:r>
      <w:proofErr w:type="spellEnd"/>
      <w:r w:rsidRPr="006C5455">
        <w:rPr>
          <w:color w:val="333333"/>
          <w:lang w:val="en-US"/>
        </w:rPr>
        <w:t xml:space="preserve"> de </w:t>
      </w:r>
      <w:proofErr w:type="spellStart"/>
      <w:r w:rsidRPr="006C5455">
        <w:rPr>
          <w:color w:val="333333"/>
          <w:lang w:val="en-US"/>
        </w:rPr>
        <w:t>prevenire</w:t>
      </w:r>
      <w:proofErr w:type="spellEnd"/>
      <w:r w:rsidRPr="006C5455">
        <w:rPr>
          <w:color w:val="333333"/>
          <w:lang w:val="en-US"/>
        </w:rPr>
        <w:t xml:space="preserve"> a </w:t>
      </w:r>
      <w:proofErr w:type="spellStart"/>
      <w:r w:rsidRPr="006C5455">
        <w:rPr>
          <w:color w:val="333333"/>
          <w:lang w:val="en-US"/>
        </w:rPr>
        <w:t>accidentelor</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bolilor</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w:t>
      </w:r>
    </w:p>
    <w:p w14:paraId="2FEC48DD" w14:textId="77777777" w:rsidR="00901C74" w:rsidRPr="006C5455" w:rsidRDefault="00901C74" w:rsidP="00AC5A5A">
      <w:pPr>
        <w:pStyle w:val="NormalWeb"/>
        <w:shd w:val="clear" w:color="auto" w:fill="FFFFFF"/>
        <w:spacing w:before="0" w:beforeAutospacing="0" w:after="165" w:afterAutospacing="0" w:line="276" w:lineRule="auto"/>
        <w:ind w:firstLine="567"/>
        <w:jc w:val="both"/>
        <w:rPr>
          <w:color w:val="333333"/>
          <w:lang w:val="en-US"/>
        </w:rPr>
      </w:pPr>
      <w:r w:rsidRPr="006C5455">
        <w:rPr>
          <w:color w:val="333333"/>
          <w:lang w:val="en-US"/>
        </w:rPr>
        <w:t xml:space="preserve"> Casa </w:t>
      </w:r>
      <w:proofErr w:type="spellStart"/>
      <w:r w:rsidRPr="006C5455">
        <w:rPr>
          <w:color w:val="333333"/>
          <w:lang w:val="en-US"/>
        </w:rPr>
        <w:t>Naţională</w:t>
      </w:r>
      <w:proofErr w:type="spellEnd"/>
      <w:r w:rsidRPr="006C5455">
        <w:rPr>
          <w:color w:val="333333"/>
          <w:lang w:val="en-US"/>
        </w:rPr>
        <w:t xml:space="preserve"> de </w:t>
      </w:r>
      <w:proofErr w:type="spellStart"/>
      <w:r w:rsidRPr="006C5455">
        <w:rPr>
          <w:color w:val="333333"/>
          <w:lang w:val="en-US"/>
        </w:rPr>
        <w:t>Asigurări</w:t>
      </w:r>
      <w:proofErr w:type="spellEnd"/>
      <w:r w:rsidRPr="006C5455">
        <w:rPr>
          <w:color w:val="333333"/>
          <w:lang w:val="en-US"/>
        </w:rPr>
        <w:t xml:space="preserve"> Sociale </w:t>
      </w:r>
      <w:proofErr w:type="spellStart"/>
      <w:r w:rsidRPr="006C5455">
        <w:rPr>
          <w:color w:val="333333"/>
          <w:lang w:val="en-US"/>
        </w:rPr>
        <w:t>asigură</w:t>
      </w:r>
      <w:proofErr w:type="spellEnd"/>
      <w:r w:rsidRPr="006C5455">
        <w:rPr>
          <w:color w:val="333333"/>
          <w:lang w:val="en-US"/>
        </w:rPr>
        <w:t xml:space="preserve"> </w:t>
      </w:r>
      <w:proofErr w:type="spellStart"/>
      <w:r w:rsidRPr="006C5455">
        <w:rPr>
          <w:color w:val="333333"/>
          <w:lang w:val="en-US"/>
        </w:rPr>
        <w:t>transparenţa</w:t>
      </w:r>
      <w:proofErr w:type="spellEnd"/>
      <w:r w:rsidRPr="006C5455">
        <w:rPr>
          <w:color w:val="333333"/>
          <w:lang w:val="en-US"/>
        </w:rPr>
        <w:t xml:space="preserve"> </w:t>
      </w:r>
      <w:proofErr w:type="spellStart"/>
      <w:r w:rsidRPr="006C5455">
        <w:rPr>
          <w:color w:val="333333"/>
          <w:lang w:val="en-US"/>
        </w:rPr>
        <w:t>cheltuielilor</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00840BC8">
        <w:rPr>
          <w:color w:val="333333"/>
          <w:lang w:val="en-US"/>
        </w:rPr>
        <w:t>.</w:t>
      </w:r>
    </w:p>
    <w:p w14:paraId="16B414D0" w14:textId="77777777" w:rsidR="00901C74" w:rsidRPr="006C5455" w:rsidRDefault="00901C74" w:rsidP="00AC5A5A">
      <w:pPr>
        <w:pStyle w:val="NormalWeb"/>
        <w:shd w:val="clear" w:color="auto" w:fill="FFFFFF"/>
        <w:spacing w:before="0" w:beforeAutospacing="0" w:after="165" w:afterAutospacing="0" w:line="276" w:lineRule="auto"/>
        <w:ind w:firstLine="709"/>
        <w:jc w:val="both"/>
        <w:rPr>
          <w:color w:val="333333"/>
          <w:lang w:val="en-US"/>
        </w:rPr>
      </w:pPr>
      <w:proofErr w:type="spellStart"/>
      <w:r w:rsidRPr="006C5455">
        <w:rPr>
          <w:color w:val="333333"/>
          <w:lang w:val="en-US"/>
        </w:rPr>
        <w:t>Excedentele</w:t>
      </w:r>
      <w:proofErr w:type="spellEnd"/>
      <w:r w:rsidRPr="006C5455">
        <w:rPr>
          <w:color w:val="333333"/>
          <w:lang w:val="en-US"/>
        </w:rPr>
        <w:t xml:space="preserve"> </w:t>
      </w:r>
      <w:proofErr w:type="spellStart"/>
      <w:r w:rsidRPr="006C5455">
        <w:rPr>
          <w:color w:val="333333"/>
          <w:lang w:val="en-US"/>
        </w:rPr>
        <w:t>anuale</w:t>
      </w:r>
      <w:proofErr w:type="spellEnd"/>
      <w:r w:rsidRPr="006C5455">
        <w:rPr>
          <w:color w:val="333333"/>
          <w:lang w:val="en-US"/>
        </w:rPr>
        <w:t xml:space="preserve"> ale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asigurate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utilizează</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anul</w:t>
      </w:r>
      <w:proofErr w:type="spellEnd"/>
      <w:r w:rsidRPr="006C5455">
        <w:rPr>
          <w:color w:val="333333"/>
          <w:lang w:val="en-US"/>
        </w:rPr>
        <w:t xml:space="preserve"> </w:t>
      </w:r>
      <w:proofErr w:type="spellStart"/>
      <w:r w:rsidRPr="006C5455">
        <w:rPr>
          <w:color w:val="333333"/>
          <w:lang w:val="en-US"/>
        </w:rPr>
        <w:t>următor</w:t>
      </w:r>
      <w:proofErr w:type="spellEnd"/>
      <w:r w:rsidRPr="006C5455">
        <w:rPr>
          <w:color w:val="333333"/>
          <w:lang w:val="en-US"/>
        </w:rPr>
        <w:t xml:space="preserve"> </w:t>
      </w:r>
      <w:proofErr w:type="spellStart"/>
      <w:r w:rsidRPr="006C5455">
        <w:rPr>
          <w:color w:val="333333"/>
          <w:lang w:val="en-US"/>
        </w:rPr>
        <w:t>în</w:t>
      </w:r>
      <w:proofErr w:type="spellEnd"/>
      <w:r w:rsidRPr="006C5455">
        <w:rPr>
          <w:color w:val="333333"/>
          <w:lang w:val="en-US"/>
        </w:rPr>
        <w:t xml:space="preserve"> </w:t>
      </w:r>
      <w:proofErr w:type="spellStart"/>
      <w:r w:rsidRPr="006C5455">
        <w:rPr>
          <w:color w:val="333333"/>
          <w:lang w:val="en-US"/>
        </w:rPr>
        <w:t>modul</w:t>
      </w:r>
      <w:proofErr w:type="spellEnd"/>
      <w:r w:rsidRPr="006C5455">
        <w:rPr>
          <w:color w:val="333333"/>
          <w:lang w:val="en-US"/>
        </w:rPr>
        <w:t xml:space="preserve"> </w:t>
      </w:r>
      <w:proofErr w:type="spellStart"/>
      <w:r w:rsidRPr="006C5455">
        <w:rPr>
          <w:color w:val="333333"/>
          <w:lang w:val="en-US"/>
        </w:rPr>
        <w:t>stabilit</w:t>
      </w:r>
      <w:proofErr w:type="spellEnd"/>
      <w:r w:rsidRPr="006C5455">
        <w:rPr>
          <w:color w:val="333333"/>
          <w:lang w:val="en-US"/>
        </w:rPr>
        <w:t xml:space="preserve"> de </w:t>
      </w:r>
      <w:proofErr w:type="spellStart"/>
      <w:r w:rsidRPr="006C5455">
        <w:rPr>
          <w:color w:val="333333"/>
          <w:lang w:val="en-US"/>
        </w:rPr>
        <w:t>legislaţie</w:t>
      </w:r>
      <w:proofErr w:type="spellEnd"/>
      <w:r w:rsidRPr="006C5455">
        <w:rPr>
          <w:color w:val="333333"/>
          <w:lang w:val="en-US"/>
        </w:rPr>
        <w:t xml:space="preserve">, </w:t>
      </w:r>
      <w:proofErr w:type="spellStart"/>
      <w:r w:rsidRPr="006C5455">
        <w:rPr>
          <w:color w:val="333333"/>
          <w:lang w:val="en-US"/>
        </w:rPr>
        <w:t>iar</w:t>
      </w:r>
      <w:proofErr w:type="spellEnd"/>
      <w:r w:rsidRPr="006C5455">
        <w:rPr>
          <w:color w:val="333333"/>
          <w:lang w:val="en-US"/>
        </w:rPr>
        <w:t xml:space="preserve"> </w:t>
      </w:r>
      <w:proofErr w:type="spellStart"/>
      <w:r w:rsidRPr="006C5455">
        <w:rPr>
          <w:color w:val="333333"/>
          <w:lang w:val="en-US"/>
        </w:rPr>
        <w:t>deficitul</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de </w:t>
      </w:r>
      <w:proofErr w:type="spellStart"/>
      <w:r w:rsidRPr="006C5455">
        <w:rPr>
          <w:color w:val="333333"/>
          <w:lang w:val="en-US"/>
        </w:rPr>
        <w:t>asigurare</w:t>
      </w:r>
      <w:proofErr w:type="spellEnd"/>
      <w:r w:rsidRPr="006C5455">
        <w:rPr>
          <w:color w:val="333333"/>
          <w:lang w:val="en-US"/>
        </w:rPr>
        <w:t xml:space="preserve"> </w:t>
      </w:r>
      <w:proofErr w:type="spellStart"/>
      <w:r w:rsidRPr="006C5455">
        <w:rPr>
          <w:color w:val="333333"/>
          <w:lang w:val="en-US"/>
        </w:rPr>
        <w:t>pentru</w:t>
      </w:r>
      <w:proofErr w:type="spellEnd"/>
      <w:r w:rsidRPr="006C5455">
        <w:rPr>
          <w:color w:val="333333"/>
          <w:lang w:val="en-US"/>
        </w:rPr>
        <w:t xml:space="preserve"> </w:t>
      </w:r>
      <w:proofErr w:type="spellStart"/>
      <w:r w:rsidRPr="006C5455">
        <w:rPr>
          <w:color w:val="333333"/>
          <w:lang w:val="en-US"/>
        </w:rPr>
        <w:t>accidente</w:t>
      </w:r>
      <w:proofErr w:type="spellEnd"/>
      <w:r w:rsidRPr="006C5455">
        <w:rPr>
          <w:color w:val="333333"/>
          <w:lang w:val="en-US"/>
        </w:rPr>
        <w:t xml:space="preserve"> de </w:t>
      </w:r>
      <w:proofErr w:type="spellStart"/>
      <w:r w:rsidRPr="006C5455">
        <w:rPr>
          <w:color w:val="333333"/>
          <w:lang w:val="en-US"/>
        </w:rPr>
        <w:t>muncă</w:t>
      </w:r>
      <w:proofErr w:type="spellEnd"/>
      <w:r w:rsidRPr="006C5455">
        <w:rPr>
          <w:color w:val="333333"/>
          <w:lang w:val="en-US"/>
        </w:rPr>
        <w:t xml:space="preserve"> </w:t>
      </w:r>
      <w:proofErr w:type="spellStart"/>
      <w:r w:rsidRPr="006C5455">
        <w:rPr>
          <w:color w:val="333333"/>
          <w:lang w:val="en-US"/>
        </w:rPr>
        <w:t>şi</w:t>
      </w:r>
      <w:proofErr w:type="spellEnd"/>
      <w:r w:rsidRPr="006C5455">
        <w:rPr>
          <w:color w:val="333333"/>
          <w:lang w:val="en-US"/>
        </w:rPr>
        <w:t xml:space="preserve"> </w:t>
      </w:r>
      <w:proofErr w:type="spellStart"/>
      <w:r w:rsidRPr="006C5455">
        <w:rPr>
          <w:color w:val="333333"/>
          <w:lang w:val="en-US"/>
        </w:rPr>
        <w:t>boli</w:t>
      </w:r>
      <w:proofErr w:type="spellEnd"/>
      <w:r w:rsidRPr="006C5455">
        <w:rPr>
          <w:color w:val="333333"/>
          <w:lang w:val="en-US"/>
        </w:rPr>
        <w:t xml:space="preserve"> </w:t>
      </w:r>
      <w:proofErr w:type="spellStart"/>
      <w:r w:rsidRPr="006C5455">
        <w:rPr>
          <w:color w:val="333333"/>
          <w:lang w:val="en-US"/>
        </w:rPr>
        <w:t>profesionale</w:t>
      </w:r>
      <w:proofErr w:type="spellEnd"/>
      <w:r w:rsidRPr="006C5455">
        <w:rPr>
          <w:color w:val="333333"/>
          <w:lang w:val="en-US"/>
        </w:rPr>
        <w:t xml:space="preserve"> se </w:t>
      </w:r>
      <w:proofErr w:type="spellStart"/>
      <w:r w:rsidRPr="006C5455">
        <w:rPr>
          <w:color w:val="333333"/>
          <w:lang w:val="en-US"/>
        </w:rPr>
        <w:t>acoperă</w:t>
      </w:r>
      <w:proofErr w:type="spellEnd"/>
      <w:r w:rsidRPr="006C5455">
        <w:rPr>
          <w:color w:val="333333"/>
          <w:lang w:val="en-US"/>
        </w:rPr>
        <w:t xml:space="preserve"> din: a) </w:t>
      </w:r>
      <w:proofErr w:type="spellStart"/>
      <w:r w:rsidRPr="006C5455">
        <w:rPr>
          <w:color w:val="333333"/>
          <w:lang w:val="en-US"/>
        </w:rPr>
        <w:t>disponibilităţile</w:t>
      </w:r>
      <w:proofErr w:type="spellEnd"/>
      <w:r w:rsidRPr="006C5455">
        <w:rPr>
          <w:color w:val="333333"/>
          <w:lang w:val="en-US"/>
        </w:rPr>
        <w:t xml:space="preserve"> </w:t>
      </w:r>
      <w:proofErr w:type="spellStart"/>
      <w:r w:rsidRPr="006C5455">
        <w:rPr>
          <w:color w:val="333333"/>
          <w:lang w:val="en-US"/>
        </w:rPr>
        <w:t>fondului</w:t>
      </w:r>
      <w:proofErr w:type="spellEnd"/>
      <w:r w:rsidRPr="006C5455">
        <w:rPr>
          <w:color w:val="333333"/>
          <w:lang w:val="en-US"/>
        </w:rPr>
        <w:t xml:space="preserve"> din </w:t>
      </w:r>
      <w:proofErr w:type="spellStart"/>
      <w:r w:rsidRPr="006C5455">
        <w:rPr>
          <w:color w:val="333333"/>
          <w:lang w:val="en-US"/>
        </w:rPr>
        <w:t>anii</w:t>
      </w:r>
      <w:proofErr w:type="spellEnd"/>
      <w:r w:rsidRPr="006C5455">
        <w:rPr>
          <w:color w:val="333333"/>
          <w:lang w:val="en-US"/>
        </w:rPr>
        <w:t xml:space="preserve"> </w:t>
      </w:r>
      <w:proofErr w:type="spellStart"/>
      <w:r w:rsidRPr="006C5455">
        <w:rPr>
          <w:color w:val="333333"/>
          <w:lang w:val="en-US"/>
        </w:rPr>
        <w:t>precedenţi</w:t>
      </w:r>
      <w:proofErr w:type="spellEnd"/>
      <w:r w:rsidRPr="006C5455">
        <w:rPr>
          <w:color w:val="333333"/>
          <w:lang w:val="en-US"/>
        </w:rPr>
        <w:t xml:space="preserve">; b) </w:t>
      </w:r>
      <w:proofErr w:type="spellStart"/>
      <w:r w:rsidRPr="006C5455">
        <w:rPr>
          <w:color w:val="333333"/>
          <w:lang w:val="en-US"/>
        </w:rPr>
        <w:t>bugetul</w:t>
      </w:r>
      <w:proofErr w:type="spellEnd"/>
      <w:r w:rsidRPr="006C5455">
        <w:rPr>
          <w:color w:val="333333"/>
          <w:lang w:val="en-US"/>
        </w:rPr>
        <w:t xml:space="preserve"> </w:t>
      </w:r>
      <w:proofErr w:type="spellStart"/>
      <w:r w:rsidRPr="006C5455">
        <w:rPr>
          <w:color w:val="333333"/>
          <w:lang w:val="en-US"/>
        </w:rPr>
        <w:t>asigurărilor</w:t>
      </w:r>
      <w:proofErr w:type="spellEnd"/>
      <w:r w:rsidRPr="006C5455">
        <w:rPr>
          <w:color w:val="333333"/>
          <w:lang w:val="en-US"/>
        </w:rPr>
        <w:t xml:space="preserve"> </w:t>
      </w:r>
      <w:proofErr w:type="spellStart"/>
      <w:r w:rsidRPr="006C5455">
        <w:rPr>
          <w:color w:val="333333"/>
          <w:lang w:val="en-US"/>
        </w:rPr>
        <w:t>sociale</w:t>
      </w:r>
      <w:proofErr w:type="spellEnd"/>
      <w:r w:rsidRPr="006C5455">
        <w:rPr>
          <w:color w:val="333333"/>
          <w:lang w:val="en-US"/>
        </w:rPr>
        <w:t xml:space="preserve"> de stat.</w:t>
      </w:r>
    </w:p>
    <w:p w14:paraId="158F30D4" w14:textId="487D931B" w:rsidR="00901C74" w:rsidRPr="006C5455" w:rsidRDefault="00B952BC" w:rsidP="00AC5A5A">
      <w:pPr>
        <w:spacing w:after="0" w:line="276"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w:t>
      </w:r>
      <w:r w:rsidR="00901C74" w:rsidRPr="006C5455">
        <w:rPr>
          <w:rFonts w:ascii="Times New Roman" w:eastAsia="Times New Roman" w:hAnsi="Times New Roman" w:cs="Times New Roman"/>
          <w:b/>
          <w:sz w:val="24"/>
          <w:szCs w:val="24"/>
          <w:lang w:val="ro-RO" w:eastAsia="ru-RU"/>
        </w:rPr>
        <w:t>.7. Analiza traumatismului de producție</w:t>
      </w:r>
    </w:p>
    <w:p w14:paraId="3150F083"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Analiza nivelului de traumatizare în producție la nivel de agent economic se efectuează utilizînd diverse metode complectîndu-se una pe alta. Cele mai răspîndite metode  sunt metoda statistică și monografică.</w:t>
      </w:r>
    </w:p>
    <w:p w14:paraId="09278D9C" w14:textId="77777777" w:rsidR="00901C74" w:rsidRPr="006C5455" w:rsidRDefault="00901C74" w:rsidP="00AC5A5A">
      <w:pPr>
        <w:spacing w:after="0" w:line="276" w:lineRule="auto"/>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Metoda statistică se bazează pe analiza materialului statistic, acumulat pe o anumită perioadă la întreprindere sau pe grupuri de întreprindere cu același gen de activitate. Această metodă înscrie alte două submetode: </w:t>
      </w:r>
      <w:r w:rsidRPr="006C5455">
        <w:rPr>
          <w:rFonts w:ascii="Times New Roman" w:eastAsia="Times New Roman" w:hAnsi="Times New Roman" w:cs="Times New Roman"/>
          <w:i/>
          <w:sz w:val="24"/>
          <w:szCs w:val="24"/>
          <w:lang w:val="ro-RO" w:eastAsia="ru-RU"/>
        </w:rPr>
        <w:t>în grup și topografică</w:t>
      </w:r>
      <w:r w:rsidRPr="006C5455">
        <w:rPr>
          <w:rFonts w:ascii="Times New Roman" w:eastAsia="Times New Roman" w:hAnsi="Times New Roman" w:cs="Times New Roman"/>
          <w:sz w:val="24"/>
          <w:szCs w:val="24"/>
          <w:lang w:val="ro-RO" w:eastAsia="ru-RU"/>
        </w:rPr>
        <w:t xml:space="preserve">.  </w:t>
      </w:r>
    </w:p>
    <w:p w14:paraId="4D70601B"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i/>
          <w:sz w:val="24"/>
          <w:szCs w:val="24"/>
          <w:lang w:val="ro-RO" w:eastAsia="ru-RU"/>
        </w:rPr>
        <w:t>Prin metoda în grup</w:t>
      </w:r>
      <w:r w:rsidRPr="006C5455">
        <w:rPr>
          <w:rFonts w:ascii="Times New Roman" w:eastAsia="Times New Roman" w:hAnsi="Times New Roman" w:cs="Times New Roman"/>
          <w:sz w:val="24"/>
          <w:szCs w:val="24"/>
          <w:lang w:val="ro-RO" w:eastAsia="ru-RU"/>
        </w:rPr>
        <w:t xml:space="preserve"> traumele se grupează după unele semne asemănătoare/omogene, ca: timpul traumării, vîrsta, calificarea și profesia accidentaților; genurile de lucrări; cauzele accidentărilor și alți factori. Acest aspect permite a identifica cele mai nefavorabile momente în organizarea lucrărilor, starea condițiilor de muncă sau starea utilajelor </w:t>
      </w:r>
    </w:p>
    <w:p w14:paraId="6B23BBC1"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Prin metoda topografică toate accidentele de muncă sistematic se fixează cu semne convenționale pe planul utilajului în hală sau sector. Acumularea unui număr anumit de semne/marcări a unui utilaj sau loc de muncă se caracterizează prin pericol sporit de traumare și vaforizează de a adopta soluții de protecție imediate.</w:t>
      </w:r>
    </w:p>
    <w:p w14:paraId="54E6D40C"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Dar metoda statistică ca atare nu studiază condițiile de producere a acidentelor de muncă și deaceea nu se cunosc multe întrebări/aspecte necesare pentru a elabora măsuri profilactice. </w:t>
      </w:r>
    </w:p>
    <w:p w14:paraId="3661B0CB"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840BC8">
        <w:rPr>
          <w:rFonts w:ascii="Times New Roman" w:eastAsia="Times New Roman" w:hAnsi="Times New Roman" w:cs="Times New Roman"/>
          <w:i/>
          <w:sz w:val="24"/>
          <w:szCs w:val="24"/>
          <w:lang w:val="ro-RO" w:eastAsia="ru-RU"/>
        </w:rPr>
        <w:t>Metoda monografică</w:t>
      </w:r>
      <w:r w:rsidRPr="006C5455">
        <w:rPr>
          <w:rFonts w:ascii="Times New Roman" w:eastAsia="Times New Roman" w:hAnsi="Times New Roman" w:cs="Times New Roman"/>
          <w:sz w:val="24"/>
          <w:szCs w:val="24"/>
          <w:lang w:val="ro-RO" w:eastAsia="ru-RU"/>
        </w:rPr>
        <w:t xml:space="preserve"> constă în studierea aprofundată a volumului de cercetare în complex cu situația de producere. </w:t>
      </w:r>
    </w:p>
    <w:p w14:paraId="5CC82CD1"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Prin această metodă se studiază procesele tehnologice și de muncă, utilajele, dispozitivele și instrumentele utilizate, mijloacele colective și individuale de protecție. Accent se pune pe studierea regimului de muncă și de odihnă a lucrătorilor, graficul de lucru a secției, halei, întreprinderii în ansamblu. Prin acest studiu aprofundat se identifică unii factori periculoși ascunși, care pot provoca accidente de muncă. O analiză asemănătoare se face la o producere analogică. Acesată metodă se aplică nu numai pentru analiza accidenetelor de muncă deja provocate, dar și pentru identificarea pericolelor potențiale  pe sectoarele cercetate. Această metodă se utilizează și pentru elaborarea măsurilor în domeniul SSM pentru producerile nou proiectate și puse în funcțiune.</w:t>
      </w:r>
    </w:p>
    <w:p w14:paraId="066C3C4D"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 Actualmente se utilizează și alte metode de analiză a traumatismului de producție ca</w:t>
      </w:r>
      <w:r w:rsidRPr="006C5455">
        <w:rPr>
          <w:rFonts w:ascii="Times New Roman" w:eastAsia="Times New Roman" w:hAnsi="Times New Roman" w:cs="Times New Roman"/>
          <w:i/>
          <w:sz w:val="24"/>
          <w:szCs w:val="24"/>
          <w:lang w:val="ro-RO" w:eastAsia="ru-RU"/>
        </w:rPr>
        <w:t>: metoda economică, ergonomică, psihologică.</w:t>
      </w:r>
      <w:r w:rsidRPr="006C5455">
        <w:rPr>
          <w:rFonts w:ascii="Times New Roman" w:eastAsia="Times New Roman" w:hAnsi="Times New Roman" w:cs="Times New Roman"/>
          <w:sz w:val="24"/>
          <w:szCs w:val="24"/>
          <w:lang w:val="ro-RO" w:eastAsia="ru-RU"/>
        </w:rPr>
        <w:t xml:space="preserve"> Aplicarea acestor metode nu permite a identifica cauzele traumatismului și deaceea aceste metode sunt metode complimentare. </w:t>
      </w:r>
    </w:p>
    <w:p w14:paraId="0151F872"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Indicatorul de bază a stării SSM la întreprindere este nivelul de traumatism și îmbolnăviri profesionale. Numărul absolut a accidentelor de muncă luate la evidență nu asigură posibilitatea de a naliza despre nivelul și dinamica traumatismului, pentru că numărul de angajați la întreprinderi este diferit. Deaceea în practică se operează pe indicatorii relativi:coeficientul de frecvență, coeficientul de gravitate a traumatismului și coeficientul de pierdere a capacității de muncă. </w:t>
      </w:r>
    </w:p>
    <w:p w14:paraId="40B4CFCE"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b/>
          <w:sz w:val="24"/>
          <w:szCs w:val="24"/>
          <w:lang w:val="ro-RO" w:eastAsia="ru-RU"/>
        </w:rPr>
        <w:t>Coeficientul de frecvență a traumatismului</w:t>
      </w:r>
      <w:r w:rsidRPr="006C5455">
        <w:rPr>
          <w:rFonts w:ascii="Times New Roman" w:eastAsia="Times New Roman" w:hAnsi="Times New Roman" w:cs="Times New Roman"/>
          <w:sz w:val="24"/>
          <w:szCs w:val="24"/>
          <w:lang w:val="ro-RO" w:eastAsia="ru-RU"/>
        </w:rPr>
        <w:t xml:space="preserve"> reprezintă numărul de accidente de muncă produse într-o perioadă de timp  calculată raportat la 1000 de lucrători:  </w:t>
      </w:r>
    </w:p>
    <w:p w14:paraId="7394F9FC" w14:textId="77777777" w:rsidR="00901C74" w:rsidRPr="00057184" w:rsidRDefault="00901C74" w:rsidP="00AC5A5A">
      <w:pPr>
        <w:spacing w:after="0" w:line="276" w:lineRule="auto"/>
        <w:ind w:firstLine="567"/>
        <w:jc w:val="center"/>
        <w:rPr>
          <w:rFonts w:ascii="Times New Roman" w:eastAsia="Times New Roman" w:hAnsi="Times New Roman" w:cs="Times New Roman"/>
          <w:i/>
          <w:sz w:val="24"/>
          <w:szCs w:val="24"/>
          <w:lang w:val="ro-RO" w:eastAsia="ru-RU"/>
        </w:rPr>
      </w:pPr>
      <w:r w:rsidRPr="00057184">
        <w:rPr>
          <w:rFonts w:ascii="Times New Roman" w:eastAsia="Times New Roman" w:hAnsi="Times New Roman" w:cs="Times New Roman"/>
          <w:i/>
          <w:sz w:val="24"/>
          <w:szCs w:val="24"/>
          <w:lang w:val="ro-RO" w:eastAsia="ru-RU"/>
        </w:rPr>
        <w:t>К</w:t>
      </w:r>
      <w:r w:rsidRPr="00057184">
        <w:rPr>
          <w:rFonts w:ascii="Times New Roman" w:eastAsia="Times New Roman" w:hAnsi="Times New Roman" w:cs="Times New Roman"/>
          <w:i/>
          <w:sz w:val="24"/>
          <w:szCs w:val="24"/>
          <w:vertAlign w:val="subscript"/>
          <w:lang w:val="ro-RO" w:eastAsia="ru-RU"/>
        </w:rPr>
        <w:t>f</w:t>
      </w:r>
      <w:r w:rsidRPr="00057184">
        <w:rPr>
          <w:rFonts w:ascii="Times New Roman" w:eastAsia="Times New Roman" w:hAnsi="Times New Roman" w:cs="Times New Roman"/>
          <w:i/>
          <w:sz w:val="24"/>
          <w:szCs w:val="24"/>
          <w:lang w:val="ro-RO" w:eastAsia="ru-RU"/>
        </w:rPr>
        <w:t>=H*1000/Р,</w:t>
      </w:r>
    </w:p>
    <w:p w14:paraId="35473049"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w:t>
      </w:r>
      <w:r w:rsidRPr="006C5455">
        <w:rPr>
          <w:rFonts w:ascii="Times New Roman" w:eastAsia="Times New Roman" w:hAnsi="Times New Roman" w:cs="Times New Roman"/>
          <w:sz w:val="24"/>
          <w:szCs w:val="24"/>
          <w:lang w:val="ro-RO" w:eastAsia="ru-RU"/>
        </w:rPr>
        <w:t>n care: Н – numărul de accidente de muncă ce au condus la pierderea capacității de muncă; Р – numărul mediu de lucrători în perioada de calcul.</w:t>
      </w:r>
    </w:p>
    <w:p w14:paraId="07141E30"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b/>
          <w:sz w:val="24"/>
          <w:szCs w:val="24"/>
          <w:lang w:val="ro-RO" w:eastAsia="ru-RU"/>
        </w:rPr>
        <w:t>Coieficientul de frecvență</w:t>
      </w:r>
      <w:r w:rsidRPr="006C5455">
        <w:rPr>
          <w:rFonts w:ascii="Times New Roman" w:eastAsia="Times New Roman" w:hAnsi="Times New Roman" w:cs="Times New Roman"/>
          <w:sz w:val="24"/>
          <w:szCs w:val="24"/>
          <w:lang w:val="ro-RO" w:eastAsia="ru-RU"/>
        </w:rPr>
        <w:t xml:space="preserve"> este caracterizat de gravitatea traumatismului. Este posibil astfel de situație, ca la o întreprindere mai multe cazuri de accidentări să fie ușoare, iar la alta  - toate accidentele grave. Deaceea este întrodus </w:t>
      </w:r>
      <w:r w:rsidRPr="006C5455">
        <w:rPr>
          <w:rFonts w:ascii="Times New Roman" w:eastAsia="Times New Roman" w:hAnsi="Times New Roman" w:cs="Times New Roman"/>
          <w:i/>
          <w:sz w:val="24"/>
          <w:szCs w:val="24"/>
          <w:lang w:val="ro-RO" w:eastAsia="ru-RU"/>
        </w:rPr>
        <w:t>coieficientul  de gravitate a traumatismului,</w:t>
      </w:r>
      <w:r w:rsidRPr="006C5455">
        <w:rPr>
          <w:rFonts w:ascii="Times New Roman" w:eastAsia="Times New Roman" w:hAnsi="Times New Roman" w:cs="Times New Roman"/>
          <w:sz w:val="24"/>
          <w:szCs w:val="24"/>
          <w:lang w:val="ro-RO" w:eastAsia="ru-RU"/>
        </w:rPr>
        <w:t xml:space="preserve"> care indică numărul mediu de zile  lucrătoare pierdute de fiecare accidentat în perioada de calcul (semestru, jumătate de an, un an):</w:t>
      </w:r>
    </w:p>
    <w:p w14:paraId="29D6DDB9" w14:textId="77777777" w:rsidR="00901C74" w:rsidRPr="00057184" w:rsidRDefault="00901C74" w:rsidP="00AC5A5A">
      <w:pPr>
        <w:spacing w:after="0" w:line="276" w:lineRule="auto"/>
        <w:ind w:firstLine="567"/>
        <w:jc w:val="center"/>
        <w:rPr>
          <w:rFonts w:ascii="Times New Roman" w:eastAsia="Times New Roman" w:hAnsi="Times New Roman" w:cs="Times New Roman"/>
          <w:i/>
          <w:sz w:val="24"/>
          <w:szCs w:val="24"/>
          <w:lang w:val="ro-RO" w:eastAsia="ru-RU"/>
        </w:rPr>
      </w:pPr>
      <w:r w:rsidRPr="00057184">
        <w:rPr>
          <w:rFonts w:ascii="Times New Roman" w:eastAsia="Times New Roman" w:hAnsi="Times New Roman" w:cs="Times New Roman"/>
          <w:i/>
          <w:sz w:val="24"/>
          <w:szCs w:val="24"/>
          <w:lang w:val="ro-RO" w:eastAsia="ru-RU"/>
        </w:rPr>
        <w:t>K</w:t>
      </w:r>
      <w:r w:rsidRPr="00057184">
        <w:rPr>
          <w:rFonts w:ascii="Times New Roman" w:eastAsia="Times New Roman" w:hAnsi="Times New Roman" w:cs="Times New Roman"/>
          <w:i/>
          <w:sz w:val="24"/>
          <w:szCs w:val="24"/>
          <w:vertAlign w:val="subscript"/>
          <w:lang w:val="ro-RO" w:eastAsia="ru-RU"/>
        </w:rPr>
        <w:t>gr</w:t>
      </w:r>
      <w:r w:rsidRPr="00057184">
        <w:rPr>
          <w:rFonts w:ascii="Times New Roman" w:eastAsia="Times New Roman" w:hAnsi="Times New Roman" w:cs="Times New Roman"/>
          <w:i/>
          <w:sz w:val="24"/>
          <w:szCs w:val="24"/>
          <w:lang w:val="ro-RO" w:eastAsia="ru-RU"/>
        </w:rPr>
        <w:t>.=D/H,</w:t>
      </w:r>
    </w:p>
    <w:p w14:paraId="3304C438"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În care: D – numărul sumar de zile lucrătoare pierdute în rezultatul accidentelor de muncă în perioada de calcul cercetată. </w:t>
      </w:r>
    </w:p>
    <w:p w14:paraId="58E87328" w14:textId="77777777" w:rsidR="00901C74" w:rsidRPr="006C5455" w:rsidRDefault="00901C74" w:rsidP="00AC5A5A">
      <w:pPr>
        <w:spacing w:after="0" w:line="276" w:lineRule="auto"/>
        <w:ind w:firstLine="567"/>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b/>
          <w:sz w:val="24"/>
          <w:szCs w:val="24"/>
          <w:lang w:val="ro-RO" w:eastAsia="ru-RU"/>
        </w:rPr>
        <w:t>Coieficientul pierderii capacității de muncă</w:t>
      </w:r>
      <w:r w:rsidRPr="006C5455">
        <w:rPr>
          <w:rFonts w:ascii="Times New Roman" w:eastAsia="Times New Roman" w:hAnsi="Times New Roman" w:cs="Times New Roman"/>
          <w:sz w:val="24"/>
          <w:szCs w:val="24"/>
          <w:lang w:val="ro-RO" w:eastAsia="ru-RU"/>
        </w:rPr>
        <w:t xml:space="preserve"> ia în considerare numărul zilelor lucrătoare pierdute în rezultatul accidentelor de muncă raportate la 1000 de lucrători:</w:t>
      </w:r>
    </w:p>
    <w:p w14:paraId="6896A510" w14:textId="77777777" w:rsidR="00901C74" w:rsidRPr="00057184" w:rsidRDefault="00901C74" w:rsidP="00AC5A5A">
      <w:pPr>
        <w:spacing w:after="0" w:line="276" w:lineRule="auto"/>
        <w:ind w:firstLine="708"/>
        <w:jc w:val="center"/>
        <w:rPr>
          <w:rFonts w:ascii="Times New Roman" w:eastAsia="Times New Roman" w:hAnsi="Times New Roman" w:cs="Times New Roman"/>
          <w:i/>
          <w:sz w:val="24"/>
          <w:szCs w:val="24"/>
          <w:vertAlign w:val="subscript"/>
          <w:lang w:val="ro-RO" w:eastAsia="ru-RU"/>
        </w:rPr>
      </w:pPr>
      <w:r w:rsidRPr="00057184">
        <w:rPr>
          <w:rFonts w:ascii="Times New Roman" w:eastAsia="Times New Roman" w:hAnsi="Times New Roman" w:cs="Times New Roman"/>
          <w:i/>
          <w:sz w:val="24"/>
          <w:szCs w:val="24"/>
          <w:lang w:val="ro-RO" w:eastAsia="ru-RU"/>
        </w:rPr>
        <w:t>K</w:t>
      </w:r>
      <w:r w:rsidRPr="00057184">
        <w:rPr>
          <w:rFonts w:ascii="Times New Roman" w:eastAsia="Times New Roman" w:hAnsi="Times New Roman" w:cs="Times New Roman"/>
          <w:i/>
          <w:sz w:val="24"/>
          <w:szCs w:val="24"/>
          <w:vertAlign w:val="subscript"/>
          <w:lang w:val="ro-RO" w:eastAsia="ru-RU"/>
        </w:rPr>
        <w:t>m</w:t>
      </w:r>
      <w:r w:rsidRPr="00057184">
        <w:rPr>
          <w:rFonts w:ascii="Times New Roman" w:eastAsia="Times New Roman" w:hAnsi="Times New Roman" w:cs="Times New Roman"/>
          <w:i/>
          <w:sz w:val="24"/>
          <w:szCs w:val="24"/>
          <w:lang w:val="ro-RO" w:eastAsia="ru-RU"/>
        </w:rPr>
        <w:t>=D*1000/Р  sau К</w:t>
      </w:r>
      <w:r w:rsidRPr="00057184">
        <w:rPr>
          <w:rFonts w:ascii="Times New Roman" w:eastAsia="Times New Roman" w:hAnsi="Times New Roman" w:cs="Times New Roman"/>
          <w:i/>
          <w:sz w:val="24"/>
          <w:szCs w:val="24"/>
          <w:vertAlign w:val="subscript"/>
          <w:lang w:val="ro-RO" w:eastAsia="ru-RU"/>
        </w:rPr>
        <w:t>m</w:t>
      </w:r>
      <w:r w:rsidRPr="00057184">
        <w:rPr>
          <w:rFonts w:ascii="Times New Roman" w:eastAsia="Times New Roman" w:hAnsi="Times New Roman" w:cs="Times New Roman"/>
          <w:i/>
          <w:sz w:val="24"/>
          <w:szCs w:val="24"/>
          <w:lang w:val="ro-RO" w:eastAsia="ru-RU"/>
        </w:rPr>
        <w:t>= К</w:t>
      </w:r>
      <w:r w:rsidRPr="00057184">
        <w:rPr>
          <w:rFonts w:ascii="Times New Roman" w:eastAsia="Times New Roman" w:hAnsi="Times New Roman" w:cs="Times New Roman"/>
          <w:i/>
          <w:sz w:val="24"/>
          <w:szCs w:val="24"/>
          <w:vertAlign w:val="subscript"/>
          <w:lang w:val="ro-RO" w:eastAsia="ru-RU"/>
        </w:rPr>
        <w:t xml:space="preserve">f </w:t>
      </w:r>
      <w:r w:rsidRPr="00057184">
        <w:rPr>
          <w:rFonts w:ascii="Times New Roman" w:eastAsia="Times New Roman" w:hAnsi="Times New Roman" w:cs="Times New Roman"/>
          <w:i/>
          <w:sz w:val="24"/>
          <w:szCs w:val="24"/>
          <w:lang w:val="ro-RO" w:eastAsia="ru-RU"/>
        </w:rPr>
        <w:t>К</w:t>
      </w:r>
      <w:r w:rsidRPr="00057184">
        <w:rPr>
          <w:rFonts w:ascii="Times New Roman" w:eastAsia="Times New Roman" w:hAnsi="Times New Roman" w:cs="Times New Roman"/>
          <w:i/>
          <w:sz w:val="24"/>
          <w:szCs w:val="24"/>
          <w:vertAlign w:val="subscript"/>
          <w:lang w:val="ro-RO" w:eastAsia="ru-RU"/>
        </w:rPr>
        <w:t>gr.</w:t>
      </w:r>
    </w:p>
    <w:p w14:paraId="7647475A"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Pentru evaluarea indicatorilor economici ai traumatismului și a îmbolnăvirilor profesionale se utilizează </w:t>
      </w:r>
      <w:r w:rsidRPr="006C5455">
        <w:rPr>
          <w:rFonts w:ascii="Times New Roman" w:eastAsia="Times New Roman" w:hAnsi="Times New Roman" w:cs="Times New Roman"/>
          <w:b/>
          <w:sz w:val="24"/>
          <w:szCs w:val="24"/>
          <w:lang w:val="ro-RO" w:eastAsia="ru-RU"/>
        </w:rPr>
        <w:t>coieficientul de traumatism economic,</w:t>
      </w:r>
      <w:r w:rsidRPr="006C5455">
        <w:rPr>
          <w:rFonts w:ascii="Times New Roman" w:eastAsia="Times New Roman" w:hAnsi="Times New Roman" w:cs="Times New Roman"/>
          <w:sz w:val="24"/>
          <w:szCs w:val="24"/>
          <w:lang w:val="ro-RO" w:eastAsia="ru-RU"/>
        </w:rPr>
        <w:t xml:space="preserve"> care determină cheltuielile la un caz de accidentare cît și la 1000 de lucrători: </w:t>
      </w:r>
    </w:p>
    <w:p w14:paraId="27894128" w14:textId="77777777" w:rsidR="00901C74" w:rsidRPr="00057184" w:rsidRDefault="00901C74" w:rsidP="00AC5A5A">
      <w:pPr>
        <w:spacing w:after="0" w:line="276" w:lineRule="auto"/>
        <w:ind w:firstLine="708"/>
        <w:jc w:val="center"/>
        <w:rPr>
          <w:rFonts w:ascii="Times New Roman" w:eastAsia="Times New Roman" w:hAnsi="Times New Roman" w:cs="Times New Roman"/>
          <w:i/>
          <w:sz w:val="24"/>
          <w:szCs w:val="24"/>
          <w:lang w:val="ro-RO" w:eastAsia="ru-RU"/>
        </w:rPr>
      </w:pPr>
      <w:r w:rsidRPr="00057184">
        <w:rPr>
          <w:rFonts w:ascii="Times New Roman" w:eastAsia="Times New Roman" w:hAnsi="Times New Roman" w:cs="Times New Roman"/>
          <w:i/>
          <w:sz w:val="24"/>
          <w:szCs w:val="24"/>
          <w:lang w:val="ro-RO" w:eastAsia="ru-RU"/>
        </w:rPr>
        <w:t>K</w:t>
      </w:r>
      <w:r w:rsidRPr="00057184">
        <w:rPr>
          <w:rFonts w:ascii="Times New Roman" w:eastAsia="Times New Roman" w:hAnsi="Times New Roman" w:cs="Times New Roman"/>
          <w:i/>
          <w:sz w:val="24"/>
          <w:szCs w:val="24"/>
          <w:vertAlign w:val="subscript"/>
          <w:lang w:val="ro-RO" w:eastAsia="ru-RU"/>
        </w:rPr>
        <w:t>e</w:t>
      </w:r>
      <w:r w:rsidRPr="00057184">
        <w:rPr>
          <w:rFonts w:ascii="Times New Roman" w:eastAsia="Times New Roman" w:hAnsi="Times New Roman" w:cs="Times New Roman"/>
          <w:i/>
          <w:sz w:val="24"/>
          <w:szCs w:val="24"/>
          <w:lang w:val="ro-RO" w:eastAsia="ru-RU"/>
        </w:rPr>
        <w:t>=M/H sau K</w:t>
      </w:r>
      <w:r w:rsidRPr="00057184">
        <w:rPr>
          <w:rFonts w:ascii="Times New Roman" w:eastAsia="Times New Roman" w:hAnsi="Times New Roman" w:cs="Times New Roman"/>
          <w:i/>
          <w:sz w:val="24"/>
          <w:szCs w:val="24"/>
          <w:vertAlign w:val="subscript"/>
          <w:lang w:val="ro-RO" w:eastAsia="ru-RU"/>
        </w:rPr>
        <w:t>e1000</w:t>
      </w:r>
      <w:r w:rsidRPr="00057184">
        <w:rPr>
          <w:rFonts w:ascii="Times New Roman" w:eastAsia="Times New Roman" w:hAnsi="Times New Roman" w:cs="Times New Roman"/>
          <w:i/>
          <w:sz w:val="24"/>
          <w:szCs w:val="24"/>
          <w:lang w:val="ro-RO" w:eastAsia="ru-RU"/>
        </w:rPr>
        <w:t>=М 1000/Р,</w:t>
      </w:r>
    </w:p>
    <w:p w14:paraId="57955FF1"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 xml:space="preserve">în care: М – cheltuieli materiale suportate de angajator în rezultatul accidentării în perioada de timp de calcul. În afară de indicii menționați, se utilizează coieficientul frecvenței cazurilor letale, care se caracterizează de numărul cazurilor cu efect letal în perioada de calcul raportate la 1000 de lucrători: </w:t>
      </w:r>
    </w:p>
    <w:p w14:paraId="188E742C" w14:textId="77777777" w:rsidR="00901C74" w:rsidRPr="00057184" w:rsidRDefault="00901C74" w:rsidP="00AC5A5A">
      <w:pPr>
        <w:spacing w:after="0" w:line="276" w:lineRule="auto"/>
        <w:ind w:firstLine="708"/>
        <w:jc w:val="center"/>
        <w:rPr>
          <w:rFonts w:ascii="Times New Roman" w:eastAsia="Times New Roman" w:hAnsi="Times New Roman" w:cs="Times New Roman"/>
          <w:i/>
          <w:sz w:val="24"/>
          <w:szCs w:val="24"/>
          <w:lang w:val="ro-RO" w:eastAsia="ru-RU"/>
        </w:rPr>
      </w:pPr>
      <w:r w:rsidRPr="00057184">
        <w:rPr>
          <w:rFonts w:ascii="Times New Roman" w:eastAsia="Times New Roman" w:hAnsi="Times New Roman" w:cs="Times New Roman"/>
          <w:i/>
          <w:sz w:val="24"/>
          <w:szCs w:val="24"/>
          <w:lang w:val="ro-RO" w:eastAsia="ru-RU"/>
        </w:rPr>
        <w:t>K</w:t>
      </w:r>
      <w:r w:rsidRPr="00057184">
        <w:rPr>
          <w:rFonts w:ascii="Times New Roman" w:eastAsia="Times New Roman" w:hAnsi="Times New Roman" w:cs="Times New Roman"/>
          <w:i/>
          <w:sz w:val="24"/>
          <w:szCs w:val="24"/>
          <w:vertAlign w:val="subscript"/>
          <w:lang w:val="ro-RO" w:eastAsia="ru-RU"/>
        </w:rPr>
        <w:t>f</w:t>
      </w:r>
      <w:r w:rsidRPr="00057184">
        <w:rPr>
          <w:rFonts w:ascii="Times New Roman" w:eastAsia="Times New Roman" w:hAnsi="Times New Roman" w:cs="Times New Roman"/>
          <w:i/>
          <w:sz w:val="24"/>
          <w:szCs w:val="24"/>
          <w:vertAlign w:val="superscript"/>
          <w:lang w:val="ro-RO" w:eastAsia="ru-RU"/>
        </w:rPr>
        <w:t>d</w:t>
      </w:r>
      <w:r w:rsidRPr="00057184">
        <w:rPr>
          <w:rFonts w:ascii="Times New Roman" w:eastAsia="Times New Roman" w:hAnsi="Times New Roman" w:cs="Times New Roman"/>
          <w:i/>
          <w:sz w:val="24"/>
          <w:szCs w:val="24"/>
          <w:lang w:val="ro-RO" w:eastAsia="ru-RU"/>
        </w:rPr>
        <w:t>=H</w:t>
      </w:r>
      <w:r w:rsidRPr="00057184">
        <w:rPr>
          <w:rFonts w:ascii="Times New Roman" w:eastAsia="Times New Roman" w:hAnsi="Times New Roman" w:cs="Times New Roman"/>
          <w:i/>
          <w:sz w:val="24"/>
          <w:szCs w:val="24"/>
          <w:vertAlign w:val="subscript"/>
          <w:lang w:val="ro-RO" w:eastAsia="ru-RU"/>
        </w:rPr>
        <w:t>d</w:t>
      </w:r>
      <w:r w:rsidRPr="00057184">
        <w:rPr>
          <w:rFonts w:ascii="Times New Roman" w:eastAsia="Times New Roman" w:hAnsi="Times New Roman" w:cs="Times New Roman"/>
          <w:i/>
          <w:sz w:val="24"/>
          <w:szCs w:val="24"/>
          <w:lang w:val="ro-RO" w:eastAsia="ru-RU"/>
        </w:rPr>
        <w:t>*1000/Р,</w:t>
      </w:r>
    </w:p>
    <w:p w14:paraId="2C0B8ABC" w14:textId="77777777" w:rsidR="00901C74" w:rsidRPr="006C5455" w:rsidRDefault="00901C74" w:rsidP="00AC5A5A">
      <w:pPr>
        <w:spacing w:after="0" w:line="276" w:lineRule="auto"/>
        <w:ind w:firstLine="708"/>
        <w:jc w:val="both"/>
        <w:rPr>
          <w:rFonts w:ascii="Times New Roman" w:eastAsia="Times New Roman" w:hAnsi="Times New Roman" w:cs="Times New Roman"/>
          <w:sz w:val="24"/>
          <w:szCs w:val="24"/>
          <w:lang w:val="ro-RO" w:eastAsia="ru-RU"/>
        </w:rPr>
      </w:pPr>
      <w:r w:rsidRPr="006C5455">
        <w:rPr>
          <w:rFonts w:ascii="Times New Roman" w:eastAsia="Times New Roman" w:hAnsi="Times New Roman" w:cs="Times New Roman"/>
          <w:sz w:val="24"/>
          <w:szCs w:val="24"/>
          <w:lang w:val="ro-RO" w:eastAsia="ru-RU"/>
        </w:rPr>
        <w:t>În care: Н</w:t>
      </w:r>
      <w:r w:rsidRPr="006C5455">
        <w:rPr>
          <w:rFonts w:ascii="Times New Roman" w:eastAsia="Times New Roman" w:hAnsi="Times New Roman" w:cs="Times New Roman"/>
          <w:sz w:val="24"/>
          <w:szCs w:val="24"/>
          <w:vertAlign w:val="subscript"/>
          <w:lang w:val="ro-RO" w:eastAsia="ru-RU"/>
        </w:rPr>
        <w:t>d</w:t>
      </w:r>
      <w:r w:rsidRPr="006C5455">
        <w:rPr>
          <w:rFonts w:ascii="Times New Roman" w:eastAsia="Times New Roman" w:hAnsi="Times New Roman" w:cs="Times New Roman"/>
          <w:sz w:val="24"/>
          <w:szCs w:val="24"/>
          <w:lang w:val="ro-RO" w:eastAsia="ru-RU"/>
        </w:rPr>
        <w:t xml:space="preserve"> – numărul de cazuri cu efecte letale.</w:t>
      </w:r>
    </w:p>
    <w:sectPr w:rsidR="00901C74" w:rsidRPr="006C5455" w:rsidSect="00AC5A5A">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C66AC4"/>
    <w:multiLevelType w:val="hybridMultilevel"/>
    <w:tmpl w:val="7CF2CEF6"/>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15:restartNumberingAfterBreak="0">
    <w:nsid w:val="04543941"/>
    <w:multiLevelType w:val="hybridMultilevel"/>
    <w:tmpl w:val="8916A7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9626F8"/>
    <w:multiLevelType w:val="hybridMultilevel"/>
    <w:tmpl w:val="ECE0E920"/>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4" w15:restartNumberingAfterBreak="0">
    <w:nsid w:val="0867128B"/>
    <w:multiLevelType w:val="multilevel"/>
    <w:tmpl w:val="15801DDE"/>
    <w:lvl w:ilvl="0">
      <w:start w:val="1"/>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AAE6471"/>
    <w:multiLevelType w:val="hybridMultilevel"/>
    <w:tmpl w:val="FFD66F2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0CAC49F4"/>
    <w:multiLevelType w:val="hybridMultilevel"/>
    <w:tmpl w:val="A3020B7A"/>
    <w:lvl w:ilvl="0" w:tplc="EAB48562">
      <w:start w:val="6"/>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B7482A"/>
    <w:multiLevelType w:val="multilevel"/>
    <w:tmpl w:val="68DAD5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05059"/>
    <w:multiLevelType w:val="hybridMultilevel"/>
    <w:tmpl w:val="72FA65F0"/>
    <w:lvl w:ilvl="0" w:tplc="04190001">
      <w:start w:val="1"/>
      <w:numFmt w:val="bullet"/>
      <w:lvlText w:val=""/>
      <w:lvlJc w:val="left"/>
      <w:pPr>
        <w:tabs>
          <w:tab w:val="num" w:pos="1620"/>
        </w:tabs>
        <w:ind w:left="1620" w:hanging="360"/>
      </w:pPr>
      <w:rPr>
        <w:rFonts w:ascii="Symbol" w:hAnsi="Symbol" w:hint="default"/>
      </w:rPr>
    </w:lvl>
    <w:lvl w:ilvl="1" w:tplc="04190017">
      <w:start w:val="1"/>
      <w:numFmt w:val="lowerLetter"/>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C9B2645"/>
    <w:multiLevelType w:val="hybridMultilevel"/>
    <w:tmpl w:val="D3D422D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1D9F109F"/>
    <w:multiLevelType w:val="hybridMultilevel"/>
    <w:tmpl w:val="7FAEBEAC"/>
    <w:lvl w:ilvl="0" w:tplc="697E9B40">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22E56062"/>
    <w:multiLevelType w:val="hybridMultilevel"/>
    <w:tmpl w:val="1FDA5E9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6A1378D"/>
    <w:multiLevelType w:val="multilevel"/>
    <w:tmpl w:val="BC9E9194"/>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352A24"/>
    <w:multiLevelType w:val="hybridMultilevel"/>
    <w:tmpl w:val="101E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10E3A"/>
    <w:multiLevelType w:val="multilevel"/>
    <w:tmpl w:val="6FBC1B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5816C6"/>
    <w:multiLevelType w:val="hybridMultilevel"/>
    <w:tmpl w:val="BA4A1ED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1F33FC9"/>
    <w:multiLevelType w:val="hybridMultilevel"/>
    <w:tmpl w:val="9454EE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83428A"/>
    <w:multiLevelType w:val="hybridMultilevel"/>
    <w:tmpl w:val="F2E4A0FC"/>
    <w:lvl w:ilvl="0" w:tplc="AFCEF03A">
      <w:start w:val="1"/>
      <w:numFmt w:val="decimal"/>
      <w:lvlText w:val="%1."/>
      <w:legacy w:legacy="1" w:legacySpace="0" w:legacyIndent="355"/>
      <w:lvlJc w:val="left"/>
      <w:pPr>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3CC3461"/>
    <w:multiLevelType w:val="hybridMultilevel"/>
    <w:tmpl w:val="6E146F36"/>
    <w:lvl w:ilvl="0" w:tplc="81D8AA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3E30BB2"/>
    <w:multiLevelType w:val="hybridMultilevel"/>
    <w:tmpl w:val="CBE82B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C43218"/>
    <w:multiLevelType w:val="hybridMultilevel"/>
    <w:tmpl w:val="173CD1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75A5917"/>
    <w:multiLevelType w:val="hybridMultilevel"/>
    <w:tmpl w:val="0E4830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00557DD"/>
    <w:multiLevelType w:val="hybridMultilevel"/>
    <w:tmpl w:val="1EE82E3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612B03B8"/>
    <w:multiLevelType w:val="hybridMultilevel"/>
    <w:tmpl w:val="AC1E820C"/>
    <w:lvl w:ilvl="0" w:tplc="6D5E46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94018"/>
    <w:multiLevelType w:val="multilevel"/>
    <w:tmpl w:val="0518B1EE"/>
    <w:lvl w:ilvl="0">
      <w:start w:val="1"/>
      <w:numFmt w:val="bullet"/>
      <w:lvlText w:val="-"/>
      <w:lvlJc w:val="left"/>
      <w:pPr>
        <w:tabs>
          <w:tab w:val="num" w:pos="644"/>
        </w:tabs>
        <w:ind w:left="0" w:firstLine="284"/>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CC08DE"/>
    <w:multiLevelType w:val="hybridMultilevel"/>
    <w:tmpl w:val="F0103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F20D82"/>
    <w:multiLevelType w:val="hybridMultilevel"/>
    <w:tmpl w:val="5E8C941A"/>
    <w:lvl w:ilvl="0" w:tplc="4A7E1240">
      <w:start w:val="1"/>
      <w:numFmt w:val="bullet"/>
      <w:lvlText w:val="-"/>
      <w:lvlJc w:val="left"/>
      <w:pPr>
        <w:tabs>
          <w:tab w:val="num" w:pos="1211"/>
        </w:tabs>
        <w:ind w:left="1211" w:hanging="360"/>
      </w:pPr>
      <w:rPr>
        <w:rFonts w:ascii="Times New Roman" w:eastAsia="Times New Roman" w:hAnsi="Times New Roman" w:cs="Times New Roman" w:hint="default"/>
        <w:lang w:val="en-US"/>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B22576C"/>
    <w:multiLevelType w:val="multilevel"/>
    <w:tmpl w:val="1332C11E"/>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8378D5"/>
    <w:multiLevelType w:val="hybridMultilevel"/>
    <w:tmpl w:val="0F18926C"/>
    <w:lvl w:ilvl="0" w:tplc="04190001">
      <w:start w:val="1"/>
      <w:numFmt w:val="bullet"/>
      <w:lvlText w:val=""/>
      <w:lvlJc w:val="left"/>
      <w:pPr>
        <w:tabs>
          <w:tab w:val="num" w:pos="1684"/>
        </w:tabs>
        <w:ind w:left="1684" w:hanging="360"/>
      </w:pPr>
      <w:rPr>
        <w:rFonts w:ascii="Symbol" w:hAnsi="Symbol" w:hint="default"/>
      </w:rPr>
    </w:lvl>
    <w:lvl w:ilvl="1" w:tplc="04190017">
      <w:start w:val="1"/>
      <w:numFmt w:val="lowerLetter"/>
      <w:lvlText w:val="%2)"/>
      <w:lvlJc w:val="left"/>
      <w:pPr>
        <w:tabs>
          <w:tab w:val="num" w:pos="2404"/>
        </w:tabs>
        <w:ind w:left="2404" w:hanging="360"/>
      </w:pPr>
      <w:rPr>
        <w:rFonts w:hint="default"/>
      </w:rPr>
    </w:lvl>
    <w:lvl w:ilvl="2" w:tplc="04190005" w:tentative="1">
      <w:start w:val="1"/>
      <w:numFmt w:val="bullet"/>
      <w:lvlText w:val=""/>
      <w:lvlJc w:val="left"/>
      <w:pPr>
        <w:tabs>
          <w:tab w:val="num" w:pos="3124"/>
        </w:tabs>
        <w:ind w:left="3124" w:hanging="360"/>
      </w:pPr>
      <w:rPr>
        <w:rFonts w:ascii="Wingdings" w:hAnsi="Wingdings" w:hint="default"/>
      </w:rPr>
    </w:lvl>
    <w:lvl w:ilvl="3" w:tplc="04190001" w:tentative="1">
      <w:start w:val="1"/>
      <w:numFmt w:val="bullet"/>
      <w:lvlText w:val=""/>
      <w:lvlJc w:val="left"/>
      <w:pPr>
        <w:tabs>
          <w:tab w:val="num" w:pos="3844"/>
        </w:tabs>
        <w:ind w:left="3844" w:hanging="360"/>
      </w:pPr>
      <w:rPr>
        <w:rFonts w:ascii="Symbol" w:hAnsi="Symbol" w:hint="default"/>
      </w:rPr>
    </w:lvl>
    <w:lvl w:ilvl="4" w:tplc="04190003" w:tentative="1">
      <w:start w:val="1"/>
      <w:numFmt w:val="bullet"/>
      <w:lvlText w:val="o"/>
      <w:lvlJc w:val="left"/>
      <w:pPr>
        <w:tabs>
          <w:tab w:val="num" w:pos="4564"/>
        </w:tabs>
        <w:ind w:left="4564" w:hanging="360"/>
      </w:pPr>
      <w:rPr>
        <w:rFonts w:ascii="Courier New" w:hAnsi="Courier New" w:cs="Courier New" w:hint="default"/>
      </w:rPr>
    </w:lvl>
    <w:lvl w:ilvl="5" w:tplc="04190005" w:tentative="1">
      <w:start w:val="1"/>
      <w:numFmt w:val="bullet"/>
      <w:lvlText w:val=""/>
      <w:lvlJc w:val="left"/>
      <w:pPr>
        <w:tabs>
          <w:tab w:val="num" w:pos="5284"/>
        </w:tabs>
        <w:ind w:left="5284" w:hanging="360"/>
      </w:pPr>
      <w:rPr>
        <w:rFonts w:ascii="Wingdings" w:hAnsi="Wingdings" w:hint="default"/>
      </w:rPr>
    </w:lvl>
    <w:lvl w:ilvl="6" w:tplc="04190001" w:tentative="1">
      <w:start w:val="1"/>
      <w:numFmt w:val="bullet"/>
      <w:lvlText w:val=""/>
      <w:lvlJc w:val="left"/>
      <w:pPr>
        <w:tabs>
          <w:tab w:val="num" w:pos="6004"/>
        </w:tabs>
        <w:ind w:left="6004" w:hanging="360"/>
      </w:pPr>
      <w:rPr>
        <w:rFonts w:ascii="Symbol" w:hAnsi="Symbol" w:hint="default"/>
      </w:rPr>
    </w:lvl>
    <w:lvl w:ilvl="7" w:tplc="04190003" w:tentative="1">
      <w:start w:val="1"/>
      <w:numFmt w:val="bullet"/>
      <w:lvlText w:val="o"/>
      <w:lvlJc w:val="left"/>
      <w:pPr>
        <w:tabs>
          <w:tab w:val="num" w:pos="6724"/>
        </w:tabs>
        <w:ind w:left="6724" w:hanging="360"/>
      </w:pPr>
      <w:rPr>
        <w:rFonts w:ascii="Courier New" w:hAnsi="Courier New" w:cs="Courier New" w:hint="default"/>
      </w:rPr>
    </w:lvl>
    <w:lvl w:ilvl="8" w:tplc="04190005" w:tentative="1">
      <w:start w:val="1"/>
      <w:numFmt w:val="bullet"/>
      <w:lvlText w:val=""/>
      <w:lvlJc w:val="left"/>
      <w:pPr>
        <w:tabs>
          <w:tab w:val="num" w:pos="7444"/>
        </w:tabs>
        <w:ind w:left="7444" w:hanging="360"/>
      </w:pPr>
      <w:rPr>
        <w:rFonts w:ascii="Wingdings" w:hAnsi="Wingdings" w:hint="default"/>
      </w:rPr>
    </w:lvl>
  </w:abstractNum>
  <w:abstractNum w:abstractNumId="29" w15:restartNumberingAfterBreak="0">
    <w:nsid w:val="720B60DD"/>
    <w:multiLevelType w:val="hybridMultilevel"/>
    <w:tmpl w:val="8444A6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926EA8"/>
    <w:multiLevelType w:val="hybridMultilevel"/>
    <w:tmpl w:val="B8ECD3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2A0534"/>
    <w:multiLevelType w:val="hybridMultilevel"/>
    <w:tmpl w:val="4E244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974FA"/>
    <w:multiLevelType w:val="multilevel"/>
    <w:tmpl w:val="BC9E9194"/>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05177F"/>
    <w:multiLevelType w:val="hybridMultilevel"/>
    <w:tmpl w:val="55CAAD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60415A"/>
    <w:multiLevelType w:val="hybridMultilevel"/>
    <w:tmpl w:val="A966603C"/>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0405E6"/>
    <w:multiLevelType w:val="hybridMultilevel"/>
    <w:tmpl w:val="F5C8AF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704284208">
    <w:abstractNumId w:val="14"/>
  </w:num>
  <w:num w:numId="2" w16cid:durableId="1172452610">
    <w:abstractNumId w:val="23"/>
  </w:num>
  <w:num w:numId="3" w16cid:durableId="1175921888">
    <w:abstractNumId w:val="15"/>
  </w:num>
  <w:num w:numId="4" w16cid:durableId="372583154">
    <w:abstractNumId w:val="18"/>
  </w:num>
  <w:num w:numId="5" w16cid:durableId="1350066498">
    <w:abstractNumId w:val="4"/>
  </w:num>
  <w:num w:numId="6" w16cid:durableId="1352610837">
    <w:abstractNumId w:val="5"/>
  </w:num>
  <w:num w:numId="7" w16cid:durableId="1208299734">
    <w:abstractNumId w:val="9"/>
  </w:num>
  <w:num w:numId="8" w16cid:durableId="160777868">
    <w:abstractNumId w:val="21"/>
  </w:num>
  <w:num w:numId="9" w16cid:durableId="464932265">
    <w:abstractNumId w:val="11"/>
  </w:num>
  <w:num w:numId="10" w16cid:durableId="1500120811">
    <w:abstractNumId w:val="28"/>
  </w:num>
  <w:num w:numId="11" w16cid:durableId="831069145">
    <w:abstractNumId w:val="8"/>
  </w:num>
  <w:num w:numId="12" w16cid:durableId="930889562">
    <w:abstractNumId w:val="1"/>
  </w:num>
  <w:num w:numId="13" w16cid:durableId="316500566">
    <w:abstractNumId w:val="10"/>
  </w:num>
  <w:num w:numId="14" w16cid:durableId="343940519">
    <w:abstractNumId w:val="6"/>
  </w:num>
  <w:num w:numId="15" w16cid:durableId="1324771252">
    <w:abstractNumId w:val="16"/>
  </w:num>
  <w:num w:numId="16" w16cid:durableId="979847985">
    <w:abstractNumId w:val="29"/>
  </w:num>
  <w:num w:numId="17" w16cid:durableId="1192111506">
    <w:abstractNumId w:val="20"/>
  </w:num>
  <w:num w:numId="18" w16cid:durableId="1868711675">
    <w:abstractNumId w:val="35"/>
  </w:num>
  <w:num w:numId="19" w16cid:durableId="1758940623">
    <w:abstractNumId w:val="19"/>
  </w:num>
  <w:num w:numId="20" w16cid:durableId="1285427143">
    <w:abstractNumId w:val="31"/>
  </w:num>
  <w:num w:numId="21" w16cid:durableId="1459028750">
    <w:abstractNumId w:val="34"/>
  </w:num>
  <w:num w:numId="22" w16cid:durableId="244920264">
    <w:abstractNumId w:val="30"/>
  </w:num>
  <w:num w:numId="23" w16cid:durableId="916286649">
    <w:abstractNumId w:val="33"/>
  </w:num>
  <w:num w:numId="24" w16cid:durableId="936786765">
    <w:abstractNumId w:val="22"/>
  </w:num>
  <w:num w:numId="25" w16cid:durableId="1712925729">
    <w:abstractNumId w:val="2"/>
  </w:num>
  <w:num w:numId="26" w16cid:durableId="1632050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6090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74229">
    <w:abstractNumId w:val="24"/>
  </w:num>
  <w:num w:numId="29" w16cid:durableId="1453937205">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30" w16cid:durableId="2064088775">
    <w:abstractNumId w:val="7"/>
  </w:num>
  <w:num w:numId="31" w16cid:durableId="504709242">
    <w:abstractNumId w:val="13"/>
  </w:num>
  <w:num w:numId="32" w16cid:durableId="66538136">
    <w:abstractNumId w:val="27"/>
  </w:num>
  <w:num w:numId="33" w16cid:durableId="808790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531452">
    <w:abstractNumId w:val="32"/>
  </w:num>
  <w:num w:numId="35" w16cid:durableId="947856792">
    <w:abstractNumId w:val="12"/>
  </w:num>
  <w:num w:numId="36" w16cid:durableId="20021995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CEC"/>
    <w:rsid w:val="00066081"/>
    <w:rsid w:val="000E6591"/>
    <w:rsid w:val="001026AE"/>
    <w:rsid w:val="00131920"/>
    <w:rsid w:val="00157368"/>
    <w:rsid w:val="00170F48"/>
    <w:rsid w:val="00180919"/>
    <w:rsid w:val="00182ECE"/>
    <w:rsid w:val="001B4EB1"/>
    <w:rsid w:val="00216344"/>
    <w:rsid w:val="00222EA9"/>
    <w:rsid w:val="0027183E"/>
    <w:rsid w:val="0034017E"/>
    <w:rsid w:val="00346FBA"/>
    <w:rsid w:val="003922A2"/>
    <w:rsid w:val="00393668"/>
    <w:rsid w:val="003B208E"/>
    <w:rsid w:val="003E62D6"/>
    <w:rsid w:val="004B1F48"/>
    <w:rsid w:val="004D0C59"/>
    <w:rsid w:val="004E3EA6"/>
    <w:rsid w:val="00532DF6"/>
    <w:rsid w:val="00551D41"/>
    <w:rsid w:val="00583CD7"/>
    <w:rsid w:val="00586D8F"/>
    <w:rsid w:val="006C1088"/>
    <w:rsid w:val="006F7050"/>
    <w:rsid w:val="00717690"/>
    <w:rsid w:val="00774B70"/>
    <w:rsid w:val="007848FE"/>
    <w:rsid w:val="00840BC8"/>
    <w:rsid w:val="00877CEC"/>
    <w:rsid w:val="00884793"/>
    <w:rsid w:val="008B2A1E"/>
    <w:rsid w:val="008D2A84"/>
    <w:rsid w:val="008F321D"/>
    <w:rsid w:val="008F586A"/>
    <w:rsid w:val="00901C74"/>
    <w:rsid w:val="00992E43"/>
    <w:rsid w:val="009958CF"/>
    <w:rsid w:val="009D0245"/>
    <w:rsid w:val="009D49D7"/>
    <w:rsid w:val="009E3699"/>
    <w:rsid w:val="00A33FD7"/>
    <w:rsid w:val="00A364CE"/>
    <w:rsid w:val="00A921D1"/>
    <w:rsid w:val="00A95579"/>
    <w:rsid w:val="00AC5A5A"/>
    <w:rsid w:val="00AE1EED"/>
    <w:rsid w:val="00AE6E4F"/>
    <w:rsid w:val="00AE798F"/>
    <w:rsid w:val="00B5697B"/>
    <w:rsid w:val="00B77EA5"/>
    <w:rsid w:val="00B952BC"/>
    <w:rsid w:val="00C34683"/>
    <w:rsid w:val="00C96423"/>
    <w:rsid w:val="00CE2951"/>
    <w:rsid w:val="00D402F6"/>
    <w:rsid w:val="00D4765D"/>
    <w:rsid w:val="00D525F9"/>
    <w:rsid w:val="00D97ADF"/>
    <w:rsid w:val="00DB3F6E"/>
    <w:rsid w:val="00F0716E"/>
    <w:rsid w:val="00F259F4"/>
    <w:rsid w:val="00FC2697"/>
    <w:rsid w:val="00FC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259"/>
  <w15:docId w15:val="{9B49C99A-CDFE-4A3D-9287-7FD9090C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74"/>
  </w:style>
  <w:style w:type="paragraph" w:styleId="Heading1">
    <w:name w:val="heading 1"/>
    <w:basedOn w:val="Normal"/>
    <w:next w:val="Normal"/>
    <w:link w:val="Heading1Char"/>
    <w:qFormat/>
    <w:rsid w:val="00901C74"/>
    <w:pPr>
      <w:keepNext/>
      <w:autoSpaceDE w:val="0"/>
      <w:autoSpaceDN w:val="0"/>
      <w:spacing w:after="0" w:line="240" w:lineRule="auto"/>
      <w:jc w:val="center"/>
      <w:outlineLvl w:val="0"/>
    </w:pPr>
    <w:rPr>
      <w:rFonts w:ascii="Times New Roman" w:eastAsia="Times New Roman" w:hAnsi="Times New Roman" w:cs="Times New Roman"/>
      <w:b/>
      <w:bCs/>
      <w:sz w:val="32"/>
      <w:szCs w:val="32"/>
      <w:lang w:val="x-none" w:eastAsia="x-none"/>
    </w:rPr>
  </w:style>
  <w:style w:type="paragraph" w:styleId="Heading2">
    <w:name w:val="heading 2"/>
    <w:basedOn w:val="Normal"/>
    <w:next w:val="Normal"/>
    <w:link w:val="Heading2Char"/>
    <w:uiPriority w:val="9"/>
    <w:unhideWhenUsed/>
    <w:qFormat/>
    <w:rsid w:val="00901C74"/>
    <w:pPr>
      <w:keepNext/>
      <w:widowControl w:val="0"/>
      <w:autoSpaceDE w:val="0"/>
      <w:autoSpaceDN w:val="0"/>
      <w:spacing w:before="240" w:after="60" w:line="240" w:lineRule="auto"/>
      <w:outlineLvl w:val="1"/>
    </w:pPr>
    <w:rPr>
      <w:rFonts w:ascii="Cambria" w:eastAsia="Times New Roman" w:hAnsi="Cambria" w:cs="Times New Roman"/>
      <w:b/>
      <w:bCs/>
      <w:i/>
      <w:iCs/>
      <w:sz w:val="28"/>
      <w:szCs w:val="28"/>
      <w:lang w:eastAsia="x-none"/>
    </w:rPr>
  </w:style>
  <w:style w:type="paragraph" w:styleId="Heading3">
    <w:name w:val="heading 3"/>
    <w:basedOn w:val="Normal"/>
    <w:next w:val="Normal"/>
    <w:link w:val="Heading3Char"/>
    <w:uiPriority w:val="9"/>
    <w:unhideWhenUsed/>
    <w:qFormat/>
    <w:rsid w:val="00901C74"/>
    <w:pPr>
      <w:keepNext/>
      <w:widowControl w:val="0"/>
      <w:autoSpaceDE w:val="0"/>
      <w:autoSpaceDN w:val="0"/>
      <w:spacing w:before="240" w:after="60" w:line="240" w:lineRule="auto"/>
      <w:outlineLvl w:val="2"/>
    </w:pPr>
    <w:rPr>
      <w:rFonts w:ascii="Cambria" w:eastAsia="Times New Roman" w:hAnsi="Cambria" w:cs="Times New Roman"/>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74"/>
    <w:pPr>
      <w:ind w:left="720"/>
      <w:contextualSpacing/>
    </w:pPr>
  </w:style>
  <w:style w:type="paragraph" w:styleId="NormalWeb">
    <w:name w:val="Normal (Web)"/>
    <w:basedOn w:val="Normal"/>
    <w:uiPriority w:val="99"/>
    <w:unhideWhenUsed/>
    <w:rsid w:val="00901C7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rsid w:val="00901C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1C74"/>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9"/>
    <w:rsid w:val="00901C74"/>
    <w:rPr>
      <w:rFonts w:ascii="Cambria" w:eastAsia="Times New Roman" w:hAnsi="Cambria" w:cs="Times New Roman"/>
      <w:b/>
      <w:bCs/>
      <w:i/>
      <w:iCs/>
      <w:sz w:val="28"/>
      <w:szCs w:val="28"/>
      <w:lang w:eastAsia="x-none"/>
    </w:rPr>
  </w:style>
  <w:style w:type="character" w:customStyle="1" w:styleId="Heading3Char">
    <w:name w:val="Heading 3 Char"/>
    <w:basedOn w:val="DefaultParagraphFont"/>
    <w:link w:val="Heading3"/>
    <w:uiPriority w:val="9"/>
    <w:rsid w:val="00901C74"/>
    <w:rPr>
      <w:rFonts w:ascii="Cambria" w:eastAsia="Times New Roman" w:hAnsi="Cambria" w:cs="Times New Roman"/>
      <w:b/>
      <w:bCs/>
      <w:sz w:val="26"/>
      <w:szCs w:val="26"/>
      <w:lang w:eastAsia="x-none"/>
    </w:rPr>
  </w:style>
  <w:style w:type="numbering" w:customStyle="1" w:styleId="1">
    <w:name w:val="Нет списка1"/>
    <w:next w:val="NoList"/>
    <w:uiPriority w:val="99"/>
    <w:semiHidden/>
    <w:unhideWhenUsed/>
    <w:rsid w:val="00901C74"/>
  </w:style>
  <w:style w:type="paragraph" w:styleId="Footer">
    <w:name w:val="footer"/>
    <w:basedOn w:val="Normal"/>
    <w:link w:val="FooterChar"/>
    <w:uiPriority w:val="99"/>
    <w:rsid w:val="00901C74"/>
    <w:pPr>
      <w:tabs>
        <w:tab w:val="center" w:pos="4844"/>
        <w:tab w:val="right" w:pos="9689"/>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901C74"/>
    <w:rPr>
      <w:rFonts w:ascii="Times New Roman" w:eastAsia="Times New Roman" w:hAnsi="Times New Roman" w:cs="Times New Roman"/>
      <w:sz w:val="24"/>
      <w:szCs w:val="24"/>
      <w:lang w:eastAsia="ru-RU"/>
    </w:rPr>
  </w:style>
  <w:style w:type="character" w:styleId="PageNumber">
    <w:name w:val="page number"/>
    <w:basedOn w:val="DefaultParagraphFont"/>
    <w:rsid w:val="00901C74"/>
  </w:style>
  <w:style w:type="paragraph" w:styleId="BodyTextIndent3">
    <w:name w:val="Body Text Indent 3"/>
    <w:basedOn w:val="Normal"/>
    <w:link w:val="BodyTextIndent3Char"/>
    <w:rsid w:val="00901C74"/>
    <w:pPr>
      <w:shd w:val="clear" w:color="auto" w:fill="FFFFFF"/>
      <w:autoSpaceDE w:val="0"/>
      <w:autoSpaceDN w:val="0"/>
      <w:adjustRightInd w:val="0"/>
      <w:spacing w:after="0" w:line="240" w:lineRule="auto"/>
      <w:ind w:firstLine="540"/>
    </w:pPr>
    <w:rPr>
      <w:rFonts w:ascii="Times New Roman" w:eastAsia="Times New Roman" w:hAnsi="Times New Roman" w:cs="Times New Roman"/>
      <w:color w:val="000000"/>
      <w:sz w:val="28"/>
      <w:szCs w:val="20"/>
      <w:lang w:val="ro-RO" w:eastAsia="ru-RU"/>
    </w:rPr>
  </w:style>
  <w:style w:type="character" w:customStyle="1" w:styleId="BodyTextIndent3Char">
    <w:name w:val="Body Text Indent 3 Char"/>
    <w:basedOn w:val="DefaultParagraphFont"/>
    <w:link w:val="BodyTextIndent3"/>
    <w:rsid w:val="00901C74"/>
    <w:rPr>
      <w:rFonts w:ascii="Times New Roman" w:eastAsia="Times New Roman" w:hAnsi="Times New Roman" w:cs="Times New Roman"/>
      <w:color w:val="000000"/>
      <w:sz w:val="28"/>
      <w:szCs w:val="20"/>
      <w:shd w:val="clear" w:color="auto" w:fill="FFFFFF"/>
      <w:lang w:val="ro-RO" w:eastAsia="ru-RU"/>
    </w:rPr>
  </w:style>
  <w:style w:type="character" w:styleId="Strong">
    <w:name w:val="Strong"/>
    <w:basedOn w:val="DefaultParagraphFont"/>
    <w:uiPriority w:val="22"/>
    <w:qFormat/>
    <w:rsid w:val="00901C74"/>
    <w:rPr>
      <w:b/>
      <w:bCs/>
    </w:rPr>
  </w:style>
  <w:style w:type="character" w:customStyle="1" w:styleId="docblue">
    <w:name w:val="doc_blue"/>
    <w:basedOn w:val="DefaultParagraphFont"/>
    <w:rsid w:val="00901C74"/>
  </w:style>
  <w:style w:type="paragraph" w:styleId="Header">
    <w:name w:val="header"/>
    <w:basedOn w:val="Normal"/>
    <w:link w:val="HeaderChar"/>
    <w:rsid w:val="00901C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rsid w:val="00901C74"/>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rsid w:val="00901C74"/>
    <w:pPr>
      <w:spacing w:after="120" w:line="480" w:lineRule="auto"/>
      <w:ind w:left="283"/>
    </w:pPr>
    <w:rPr>
      <w:rFonts w:ascii="Times New Roman" w:eastAsia="Times New Roman" w:hAnsi="Times New Roman" w:cs="Times New Roman"/>
      <w:sz w:val="24"/>
      <w:szCs w:val="24"/>
      <w:lang w:eastAsia="ru-RU"/>
    </w:rPr>
  </w:style>
  <w:style w:type="character" w:customStyle="1" w:styleId="BodyTextIndent2Char">
    <w:name w:val="Body Text Indent 2 Char"/>
    <w:basedOn w:val="DefaultParagraphFont"/>
    <w:link w:val="BodyTextIndent2"/>
    <w:rsid w:val="00901C74"/>
    <w:rPr>
      <w:rFonts w:ascii="Times New Roman" w:eastAsia="Times New Roman" w:hAnsi="Times New Roman" w:cs="Times New Roman"/>
      <w:sz w:val="24"/>
      <w:szCs w:val="24"/>
      <w:lang w:eastAsia="ru-RU"/>
    </w:rPr>
  </w:style>
  <w:style w:type="paragraph" w:styleId="Title">
    <w:name w:val="Title"/>
    <w:basedOn w:val="Normal"/>
    <w:link w:val="TitleChar"/>
    <w:qFormat/>
    <w:rsid w:val="00901C74"/>
    <w:pPr>
      <w:spacing w:after="0" w:line="240" w:lineRule="auto"/>
      <w:jc w:val="center"/>
    </w:pPr>
    <w:rPr>
      <w:rFonts w:ascii="Times New Roman" w:eastAsia="Times New Roman" w:hAnsi="Times New Roman" w:cs="Times New Roman"/>
      <w:b/>
      <w:bCs/>
      <w:sz w:val="28"/>
      <w:szCs w:val="24"/>
      <w:lang w:val="ro-RO" w:eastAsia="ru-RU"/>
    </w:rPr>
  </w:style>
  <w:style w:type="character" w:customStyle="1" w:styleId="TitleChar">
    <w:name w:val="Title Char"/>
    <w:basedOn w:val="DefaultParagraphFont"/>
    <w:link w:val="Title"/>
    <w:rsid w:val="00901C74"/>
    <w:rPr>
      <w:rFonts w:ascii="Times New Roman" w:eastAsia="Times New Roman" w:hAnsi="Times New Roman" w:cs="Times New Roman"/>
      <w:b/>
      <w:bCs/>
      <w:sz w:val="28"/>
      <w:szCs w:val="24"/>
      <w:lang w:val="ro-RO" w:eastAsia="ru-RU"/>
    </w:rPr>
  </w:style>
  <w:style w:type="character" w:customStyle="1" w:styleId="ff5">
    <w:name w:val="ff5"/>
    <w:basedOn w:val="DefaultParagraphFont"/>
    <w:rsid w:val="00901C74"/>
  </w:style>
  <w:style w:type="character" w:customStyle="1" w:styleId="ls1f">
    <w:name w:val="ls1f"/>
    <w:basedOn w:val="DefaultParagraphFont"/>
    <w:rsid w:val="00901C74"/>
  </w:style>
  <w:style w:type="character" w:customStyle="1" w:styleId="ls28">
    <w:name w:val="ls28"/>
    <w:basedOn w:val="DefaultParagraphFont"/>
    <w:rsid w:val="00901C74"/>
  </w:style>
  <w:style w:type="character" w:customStyle="1" w:styleId="ls2e">
    <w:name w:val="ls2e"/>
    <w:basedOn w:val="DefaultParagraphFont"/>
    <w:rsid w:val="00901C74"/>
  </w:style>
  <w:style w:type="character" w:customStyle="1" w:styleId="ff4">
    <w:name w:val="ff4"/>
    <w:basedOn w:val="DefaultParagraphFont"/>
    <w:rsid w:val="00901C74"/>
  </w:style>
  <w:style w:type="character" w:customStyle="1" w:styleId="ls23">
    <w:name w:val="ls23"/>
    <w:basedOn w:val="DefaultParagraphFont"/>
    <w:rsid w:val="00901C74"/>
  </w:style>
  <w:style w:type="paragraph" w:customStyle="1" w:styleId="22">
    <w:name w:val="Основной текст 22"/>
    <w:basedOn w:val="Normal"/>
    <w:rsid w:val="00901C74"/>
    <w:pPr>
      <w:widowControl w:val="0"/>
      <w:autoSpaceDE w:val="0"/>
      <w:autoSpaceDN w:val="0"/>
      <w:spacing w:after="0" w:line="360" w:lineRule="auto"/>
      <w:ind w:firstLine="851"/>
      <w:jc w:val="both"/>
    </w:pPr>
    <w:rPr>
      <w:rFonts w:ascii="Times New Roman" w:eastAsia="Times New Roman" w:hAnsi="Times New Roman" w:cs="Times New Roman"/>
      <w:sz w:val="28"/>
      <w:szCs w:val="28"/>
      <w:lang w:val="ro-RO"/>
    </w:rPr>
  </w:style>
  <w:style w:type="character" w:customStyle="1" w:styleId="apple-converted-space">
    <w:name w:val="apple-converted-space"/>
    <w:rsid w:val="00901C74"/>
  </w:style>
  <w:style w:type="paragraph" w:customStyle="1" w:styleId="21">
    <w:name w:val="Основной текст 21"/>
    <w:basedOn w:val="Normal"/>
    <w:rsid w:val="00901C74"/>
    <w:pPr>
      <w:widowControl w:val="0"/>
      <w:autoSpaceDE w:val="0"/>
      <w:autoSpaceDN w:val="0"/>
      <w:spacing w:after="0" w:line="360" w:lineRule="auto"/>
      <w:ind w:firstLine="720"/>
      <w:jc w:val="both"/>
    </w:pPr>
    <w:rPr>
      <w:rFonts w:ascii="Times New Roman" w:eastAsia="Times New Roman" w:hAnsi="Times New Roman" w:cs="Times New Roman"/>
      <w:sz w:val="40"/>
      <w:szCs w:val="40"/>
      <w:lang w:val="ro-RO"/>
    </w:rPr>
  </w:style>
  <w:style w:type="paragraph" w:styleId="BodyText">
    <w:name w:val="Body Text"/>
    <w:basedOn w:val="Normal"/>
    <w:link w:val="BodyTextChar"/>
    <w:unhideWhenUsed/>
    <w:rsid w:val="00901C74"/>
    <w:pPr>
      <w:spacing w:after="120"/>
    </w:pPr>
  </w:style>
  <w:style w:type="character" w:customStyle="1" w:styleId="BodyTextChar">
    <w:name w:val="Body Text Char"/>
    <w:basedOn w:val="DefaultParagraphFont"/>
    <w:link w:val="BodyText"/>
    <w:rsid w:val="00901C74"/>
  </w:style>
  <w:style w:type="paragraph" w:customStyle="1" w:styleId="a">
    <w:name w:val="Стиль"/>
    <w:rsid w:val="00901C74"/>
    <w:pPr>
      <w:widowControl w:val="0"/>
      <w:autoSpaceDE w:val="0"/>
      <w:autoSpaceDN w:val="0"/>
      <w:spacing w:after="0" w:line="240" w:lineRule="auto"/>
    </w:pPr>
    <w:rPr>
      <w:rFonts w:ascii="Times New Roman" w:eastAsia="Times New Roman" w:hAnsi="Times New Roman" w:cs="Times New Roman"/>
      <w:sz w:val="20"/>
      <w:szCs w:val="20"/>
      <w:lang w:val="en-AU"/>
    </w:rPr>
  </w:style>
  <w:style w:type="paragraph" w:customStyle="1" w:styleId="10">
    <w:name w:val="заголовок 1"/>
    <w:basedOn w:val="Normal"/>
    <w:next w:val="Normal"/>
    <w:rsid w:val="00901C74"/>
    <w:pPr>
      <w:keepNext/>
      <w:widowControl w:val="0"/>
      <w:autoSpaceDE w:val="0"/>
      <w:autoSpaceDN w:val="0"/>
      <w:spacing w:after="0" w:line="240" w:lineRule="auto"/>
      <w:jc w:val="center"/>
    </w:pPr>
    <w:rPr>
      <w:rFonts w:ascii="Times New Roman" w:eastAsia="Times New Roman" w:hAnsi="Times New Roman" w:cs="Times New Roman"/>
      <w:b/>
      <w:bCs/>
      <w:color w:val="000000"/>
      <w:sz w:val="36"/>
      <w:szCs w:val="36"/>
      <w:lang w:val="ro-RO"/>
    </w:rPr>
  </w:style>
  <w:style w:type="paragraph" w:customStyle="1" w:styleId="5">
    <w:name w:val="заголовок 5"/>
    <w:basedOn w:val="Normal"/>
    <w:next w:val="Normal"/>
    <w:rsid w:val="00901C74"/>
    <w:pPr>
      <w:keepNext/>
      <w:widowControl w:val="0"/>
      <w:autoSpaceDE w:val="0"/>
      <w:autoSpaceDN w:val="0"/>
      <w:spacing w:after="0" w:line="240" w:lineRule="auto"/>
      <w:ind w:firstLine="567"/>
      <w:jc w:val="right"/>
    </w:pPr>
    <w:rPr>
      <w:rFonts w:ascii="Times New Roman" w:eastAsia="Times New Roman" w:hAnsi="Times New Roman" w:cs="Times New Roman"/>
      <w:b/>
      <w:bCs/>
      <w:sz w:val="36"/>
      <w:szCs w:val="36"/>
      <w:lang w:val="ro-RO"/>
    </w:rPr>
  </w:style>
  <w:style w:type="paragraph" w:styleId="BodyTextIndent">
    <w:name w:val="Body Text Indent"/>
    <w:basedOn w:val="Normal"/>
    <w:link w:val="BodyTextIndentChar"/>
    <w:semiHidden/>
    <w:unhideWhenUsed/>
    <w:rsid w:val="00901C74"/>
    <w:pPr>
      <w:spacing w:after="120"/>
      <w:ind w:left="283"/>
    </w:pPr>
  </w:style>
  <w:style w:type="character" w:customStyle="1" w:styleId="BodyTextIndentChar">
    <w:name w:val="Body Text Indent Char"/>
    <w:basedOn w:val="DefaultParagraphFont"/>
    <w:link w:val="BodyTextIndent"/>
    <w:semiHidden/>
    <w:rsid w:val="00901C74"/>
  </w:style>
  <w:style w:type="paragraph" w:styleId="BodyText2">
    <w:name w:val="Body Text 2"/>
    <w:basedOn w:val="Normal"/>
    <w:link w:val="BodyText2Char"/>
    <w:semiHidden/>
    <w:unhideWhenUsed/>
    <w:rsid w:val="00901C74"/>
    <w:pPr>
      <w:spacing w:after="120" w:line="480" w:lineRule="auto"/>
    </w:pPr>
  </w:style>
  <w:style w:type="character" w:customStyle="1" w:styleId="BodyText2Char">
    <w:name w:val="Body Text 2 Char"/>
    <w:basedOn w:val="DefaultParagraphFont"/>
    <w:link w:val="BodyText2"/>
    <w:semiHidden/>
    <w:rsid w:val="00901C74"/>
  </w:style>
  <w:style w:type="paragraph" w:styleId="Caption">
    <w:name w:val="caption"/>
    <w:basedOn w:val="Normal"/>
    <w:unhideWhenUsed/>
    <w:qFormat/>
    <w:rsid w:val="00901C74"/>
    <w:pPr>
      <w:widowControl w:val="0"/>
      <w:autoSpaceDE w:val="0"/>
      <w:autoSpaceDN w:val="0"/>
      <w:spacing w:after="0" w:line="240" w:lineRule="auto"/>
      <w:jc w:val="center"/>
    </w:pPr>
    <w:rPr>
      <w:rFonts w:ascii="Times New Roman" w:eastAsia="Times New Roman" w:hAnsi="Times New Roman" w:cs="Times New Roman"/>
      <w:b/>
      <w:bCs/>
      <w:sz w:val="36"/>
      <w:szCs w:val="36"/>
      <w:lang w:val="ro-RO"/>
    </w:rPr>
  </w:style>
  <w:style w:type="paragraph" w:styleId="DocumentMap">
    <w:name w:val="Document Map"/>
    <w:basedOn w:val="Normal"/>
    <w:link w:val="DocumentMapChar"/>
    <w:semiHidden/>
    <w:unhideWhenUsed/>
    <w:rsid w:val="00901C74"/>
    <w:pPr>
      <w:widowControl w:val="0"/>
      <w:autoSpaceDE w:val="0"/>
      <w:autoSpaceDN w:val="0"/>
      <w:spacing w:after="0" w:line="240" w:lineRule="auto"/>
    </w:pPr>
    <w:rPr>
      <w:rFonts w:ascii="Tahoma" w:eastAsia="Times New Roman" w:hAnsi="Tahoma" w:cs="Times New Roman"/>
      <w:sz w:val="16"/>
      <w:szCs w:val="16"/>
      <w:lang w:eastAsia="x-none"/>
    </w:rPr>
  </w:style>
  <w:style w:type="character" w:customStyle="1" w:styleId="DocumentMapChar">
    <w:name w:val="Document Map Char"/>
    <w:basedOn w:val="DefaultParagraphFont"/>
    <w:link w:val="DocumentMap"/>
    <w:semiHidden/>
    <w:rsid w:val="00901C74"/>
    <w:rPr>
      <w:rFonts w:ascii="Tahoma" w:eastAsia="Times New Roman" w:hAnsi="Tahoma" w:cs="Times New Roman"/>
      <w:sz w:val="16"/>
      <w:szCs w:val="16"/>
      <w:lang w:eastAsia="x-none"/>
    </w:rPr>
  </w:style>
  <w:style w:type="paragraph" w:customStyle="1" w:styleId="2">
    <w:name w:val="заголовок 2"/>
    <w:basedOn w:val="Normal"/>
    <w:next w:val="Normal"/>
    <w:rsid w:val="00901C74"/>
    <w:pPr>
      <w:keepNext/>
      <w:widowControl w:val="0"/>
      <w:autoSpaceDE w:val="0"/>
      <w:autoSpaceDN w:val="0"/>
      <w:spacing w:after="0" w:line="360" w:lineRule="auto"/>
    </w:pPr>
    <w:rPr>
      <w:rFonts w:ascii="Times New Roman" w:eastAsia="Times New Roman" w:hAnsi="Times New Roman" w:cs="Times New Roman"/>
      <w:sz w:val="28"/>
      <w:szCs w:val="28"/>
      <w:lang w:val="ro-RO"/>
    </w:rPr>
  </w:style>
  <w:style w:type="paragraph" w:customStyle="1" w:styleId="3">
    <w:name w:val="заголовок 3"/>
    <w:basedOn w:val="Normal"/>
    <w:next w:val="Normal"/>
    <w:rsid w:val="00901C74"/>
    <w:pPr>
      <w:keepNext/>
      <w:widowControl w:val="0"/>
      <w:autoSpaceDE w:val="0"/>
      <w:autoSpaceDN w:val="0"/>
      <w:spacing w:after="0" w:line="240" w:lineRule="auto"/>
      <w:jc w:val="center"/>
    </w:pPr>
    <w:rPr>
      <w:rFonts w:ascii="Times New Roman" w:eastAsia="Times New Roman" w:hAnsi="Times New Roman" w:cs="Times New Roman"/>
      <w:sz w:val="26"/>
      <w:szCs w:val="26"/>
      <w:lang w:val="ro-RO"/>
    </w:rPr>
  </w:style>
  <w:style w:type="paragraph" w:customStyle="1" w:styleId="4">
    <w:name w:val="заголовок 4"/>
    <w:basedOn w:val="Normal"/>
    <w:next w:val="Normal"/>
    <w:rsid w:val="00901C74"/>
    <w:pPr>
      <w:keepNext/>
      <w:widowControl w:val="0"/>
      <w:autoSpaceDE w:val="0"/>
      <w:autoSpaceDN w:val="0"/>
      <w:spacing w:after="0" w:line="360" w:lineRule="auto"/>
      <w:ind w:firstLine="567"/>
      <w:jc w:val="center"/>
    </w:pPr>
    <w:rPr>
      <w:rFonts w:ascii="Times New Roman" w:eastAsia="Times New Roman" w:hAnsi="Times New Roman" w:cs="Times New Roman"/>
      <w:noProof/>
      <w:sz w:val="28"/>
      <w:szCs w:val="28"/>
      <w:lang w:val="en-US"/>
    </w:rPr>
  </w:style>
  <w:style w:type="paragraph" w:customStyle="1" w:styleId="6">
    <w:name w:val="заголовок 6"/>
    <w:basedOn w:val="Normal"/>
    <w:next w:val="Normal"/>
    <w:rsid w:val="00901C74"/>
    <w:pPr>
      <w:keepNext/>
      <w:widowControl w:val="0"/>
      <w:autoSpaceDE w:val="0"/>
      <w:autoSpaceDN w:val="0"/>
      <w:spacing w:after="0" w:line="240" w:lineRule="auto"/>
    </w:pPr>
    <w:rPr>
      <w:rFonts w:ascii="Times New Roman" w:eastAsia="Times New Roman" w:hAnsi="Times New Roman" w:cs="Times New Roman"/>
      <w:sz w:val="24"/>
      <w:szCs w:val="24"/>
      <w:lang w:val="ro-RO"/>
    </w:rPr>
  </w:style>
  <w:style w:type="paragraph" w:customStyle="1" w:styleId="7">
    <w:name w:val="заголовок 7"/>
    <w:basedOn w:val="Normal"/>
    <w:next w:val="Normal"/>
    <w:rsid w:val="00901C74"/>
    <w:pPr>
      <w:keepNext/>
      <w:widowControl w:val="0"/>
      <w:autoSpaceDE w:val="0"/>
      <w:autoSpaceDN w:val="0"/>
      <w:spacing w:after="0" w:line="240" w:lineRule="auto"/>
      <w:jc w:val="center"/>
    </w:pPr>
    <w:rPr>
      <w:rFonts w:ascii="Times New Roman" w:eastAsia="Times New Roman" w:hAnsi="Times New Roman" w:cs="Times New Roman"/>
      <w:sz w:val="28"/>
      <w:szCs w:val="28"/>
      <w:lang w:val="ro-RO"/>
    </w:rPr>
  </w:style>
  <w:style w:type="paragraph" w:customStyle="1" w:styleId="Iauiue">
    <w:name w:val="Iau?iue"/>
    <w:rsid w:val="00901C74"/>
    <w:pPr>
      <w:widowControl w:val="0"/>
      <w:autoSpaceDE w:val="0"/>
      <w:autoSpaceDN w:val="0"/>
      <w:spacing w:after="0" w:line="240" w:lineRule="auto"/>
    </w:pPr>
    <w:rPr>
      <w:rFonts w:ascii="Times New Roman" w:eastAsia="Times New Roman" w:hAnsi="Times New Roman" w:cs="Times New Roman"/>
      <w:sz w:val="20"/>
      <w:szCs w:val="20"/>
      <w:lang w:val="en-US"/>
    </w:rPr>
  </w:style>
  <w:style w:type="paragraph" w:customStyle="1" w:styleId="Iauiue3">
    <w:name w:val="Iau?iue3"/>
    <w:rsid w:val="00901C74"/>
    <w:pPr>
      <w:widowControl w:val="0"/>
      <w:autoSpaceDE w:val="0"/>
      <w:autoSpaceDN w:val="0"/>
      <w:spacing w:after="0" w:line="240" w:lineRule="auto"/>
    </w:pPr>
    <w:rPr>
      <w:rFonts w:ascii="Times New Roman" w:eastAsia="Times New Roman" w:hAnsi="Times New Roman" w:cs="Times New Roman"/>
      <w:sz w:val="20"/>
      <w:szCs w:val="20"/>
      <w:lang w:val="en-US"/>
    </w:rPr>
  </w:style>
  <w:style w:type="paragraph" w:customStyle="1" w:styleId="Iauiue2">
    <w:name w:val="Iau?iue2"/>
    <w:rsid w:val="00901C74"/>
    <w:pPr>
      <w:widowControl w:val="0"/>
      <w:autoSpaceDE w:val="0"/>
      <w:autoSpaceDN w:val="0"/>
      <w:spacing w:after="0" w:line="240" w:lineRule="auto"/>
    </w:pPr>
    <w:rPr>
      <w:rFonts w:ascii="Times New Roman" w:eastAsia="Times New Roman" w:hAnsi="Times New Roman" w:cs="Times New Roman"/>
      <w:sz w:val="20"/>
      <w:szCs w:val="20"/>
      <w:lang w:val="en-US"/>
    </w:rPr>
  </w:style>
  <w:style w:type="paragraph" w:customStyle="1" w:styleId="Iauiue1">
    <w:name w:val="Iau?iue1"/>
    <w:rsid w:val="00901C74"/>
    <w:pPr>
      <w:widowControl w:val="0"/>
      <w:autoSpaceDE w:val="0"/>
      <w:autoSpaceDN w:val="0"/>
      <w:spacing w:after="0" w:line="240" w:lineRule="auto"/>
    </w:pPr>
    <w:rPr>
      <w:rFonts w:ascii="Times New Roman" w:eastAsia="Times New Roman" w:hAnsi="Times New Roman" w:cs="Times New Roman"/>
      <w:sz w:val="20"/>
      <w:szCs w:val="20"/>
      <w:lang w:val="ro-RO"/>
    </w:rPr>
  </w:style>
  <w:style w:type="paragraph" w:customStyle="1" w:styleId="caaieiaie1">
    <w:name w:val="caaieiaie 1"/>
    <w:basedOn w:val="Iauiue1"/>
    <w:next w:val="Iauiue1"/>
    <w:rsid w:val="00901C74"/>
    <w:pPr>
      <w:keepNext/>
      <w:ind w:firstLine="851"/>
      <w:jc w:val="both"/>
    </w:pPr>
    <w:rPr>
      <w:sz w:val="28"/>
      <w:szCs w:val="28"/>
    </w:rPr>
  </w:style>
  <w:style w:type="paragraph" w:customStyle="1" w:styleId="oaenoniinee">
    <w:name w:val="oaeno niinee"/>
    <w:basedOn w:val="Iauiue1"/>
    <w:rsid w:val="00901C74"/>
  </w:style>
  <w:style w:type="paragraph" w:customStyle="1" w:styleId="Iniiaiieoaeno">
    <w:name w:val="Iniiaiie oaeno"/>
    <w:basedOn w:val="Iauiue1"/>
    <w:rsid w:val="00901C74"/>
    <w:pPr>
      <w:spacing w:line="360" w:lineRule="auto"/>
    </w:pPr>
    <w:rPr>
      <w:sz w:val="28"/>
      <w:szCs w:val="28"/>
    </w:rPr>
  </w:style>
  <w:style w:type="paragraph" w:customStyle="1" w:styleId="Oeoaoa">
    <w:name w:val="Oeoaoa"/>
    <w:basedOn w:val="Iauiue2"/>
    <w:rsid w:val="00901C74"/>
    <w:pPr>
      <w:spacing w:line="360" w:lineRule="auto"/>
      <w:ind w:left="567" w:right="-567" w:firstLine="851"/>
      <w:jc w:val="both"/>
    </w:pPr>
    <w:rPr>
      <w:sz w:val="28"/>
      <w:szCs w:val="28"/>
    </w:rPr>
  </w:style>
  <w:style w:type="paragraph" w:customStyle="1" w:styleId="23">
    <w:name w:val="Основной текст 23"/>
    <w:basedOn w:val="Normal"/>
    <w:rsid w:val="00901C74"/>
    <w:pPr>
      <w:widowControl w:val="0"/>
      <w:autoSpaceDE w:val="0"/>
      <w:autoSpaceDN w:val="0"/>
      <w:spacing w:after="0" w:line="360" w:lineRule="auto"/>
      <w:ind w:firstLine="851"/>
    </w:pPr>
    <w:rPr>
      <w:rFonts w:ascii="Times New Roman" w:eastAsia="Times New Roman" w:hAnsi="Times New Roman" w:cs="Times New Roman"/>
      <w:sz w:val="28"/>
      <w:szCs w:val="28"/>
      <w:lang w:val="ro-RO"/>
    </w:rPr>
  </w:style>
  <w:style w:type="paragraph" w:customStyle="1" w:styleId="BodyText21">
    <w:name w:val="Body Text 21"/>
    <w:basedOn w:val="Normal"/>
    <w:rsid w:val="00901C74"/>
    <w:pPr>
      <w:autoSpaceDE w:val="0"/>
      <w:autoSpaceDN w:val="0"/>
      <w:spacing w:after="0" w:line="240" w:lineRule="auto"/>
      <w:ind w:firstLine="851"/>
      <w:jc w:val="both"/>
    </w:pPr>
    <w:rPr>
      <w:rFonts w:ascii="Times New Roman" w:eastAsia="Times New Roman" w:hAnsi="Times New Roman" w:cs="Times New Roman"/>
      <w:sz w:val="24"/>
      <w:szCs w:val="24"/>
      <w:lang w:val="en-US"/>
    </w:rPr>
  </w:style>
  <w:style w:type="character" w:customStyle="1" w:styleId="a0">
    <w:name w:val="Основной шрифт"/>
    <w:rsid w:val="00901C74"/>
  </w:style>
  <w:style w:type="character" w:customStyle="1" w:styleId="Iniiaiieoeoo">
    <w:name w:val="Iniiaiie o?eoo"/>
    <w:rsid w:val="00901C74"/>
  </w:style>
  <w:style w:type="character" w:customStyle="1" w:styleId="Iniiaiieoeoo3">
    <w:name w:val="Iniiaiie o?eoo3"/>
    <w:rsid w:val="00901C74"/>
  </w:style>
  <w:style w:type="character" w:customStyle="1" w:styleId="Iniiaiieoeoo2">
    <w:name w:val="Iniiaiie o?eoo2"/>
    <w:rsid w:val="00901C74"/>
  </w:style>
  <w:style w:type="character" w:customStyle="1" w:styleId="Iniiaiieoeoo1">
    <w:name w:val="Iniiaiie o?eoo1"/>
    <w:rsid w:val="00901C74"/>
  </w:style>
  <w:style w:type="character" w:customStyle="1" w:styleId="a1">
    <w:name w:val="номер страницы"/>
    <w:basedOn w:val="a0"/>
    <w:rsid w:val="00901C74"/>
  </w:style>
  <w:style w:type="paragraph" w:customStyle="1" w:styleId="Style1">
    <w:name w:val="Style1"/>
    <w:basedOn w:val="oaenoniinee"/>
    <w:rsid w:val="00901C74"/>
  </w:style>
  <w:style w:type="character" w:styleId="Hyperlink">
    <w:name w:val="Hyperlink"/>
    <w:uiPriority w:val="99"/>
    <w:unhideWhenUsed/>
    <w:rsid w:val="00901C74"/>
    <w:rPr>
      <w:color w:val="0000FF"/>
      <w:u w:val="single"/>
    </w:rPr>
  </w:style>
  <w:style w:type="character" w:styleId="Emphasis">
    <w:name w:val="Emphasis"/>
    <w:uiPriority w:val="20"/>
    <w:qFormat/>
    <w:rsid w:val="00901C74"/>
    <w:rPr>
      <w:i/>
      <w:iCs/>
    </w:rPr>
  </w:style>
  <w:style w:type="character" w:customStyle="1" w:styleId="style26">
    <w:name w:val="style26"/>
    <w:basedOn w:val="DefaultParagraphFont"/>
    <w:rsid w:val="00901C74"/>
  </w:style>
  <w:style w:type="paragraph" w:customStyle="1" w:styleId="content">
    <w:name w:val="content"/>
    <w:basedOn w:val="Normal"/>
    <w:rsid w:val="00901C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txt">
    <w:name w:val="ptxt"/>
    <w:basedOn w:val="Normal"/>
    <w:rsid w:val="00901C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Название1"/>
    <w:basedOn w:val="Normal"/>
    <w:rsid w:val="00901C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Подзаголовок1"/>
    <w:basedOn w:val="Normal"/>
    <w:rsid w:val="00901C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title1">
    <w:name w:val="subtitle1"/>
    <w:basedOn w:val="DefaultParagraphFont"/>
    <w:rsid w:val="00901C74"/>
  </w:style>
  <w:style w:type="character" w:customStyle="1" w:styleId="docbody">
    <w:name w:val="doc_body"/>
    <w:basedOn w:val="DefaultParagraphFont"/>
    <w:rsid w:val="00901C74"/>
  </w:style>
  <w:style w:type="paragraph" w:styleId="BalloonText">
    <w:name w:val="Balloon Text"/>
    <w:basedOn w:val="Normal"/>
    <w:link w:val="BalloonTextChar"/>
    <w:uiPriority w:val="99"/>
    <w:semiHidden/>
    <w:unhideWhenUsed/>
    <w:rsid w:val="00901C74"/>
    <w:pPr>
      <w:widowControl w:val="0"/>
      <w:autoSpaceDE w:val="0"/>
      <w:autoSpaceDN w:val="0"/>
      <w:spacing w:after="0" w:line="240" w:lineRule="auto"/>
    </w:pPr>
    <w:rPr>
      <w:rFonts w:ascii="Tahoma" w:eastAsia="Times New Roman" w:hAnsi="Tahoma" w:cs="Times New Roman"/>
      <w:sz w:val="16"/>
      <w:szCs w:val="16"/>
      <w:lang w:eastAsia="x-none"/>
    </w:rPr>
  </w:style>
  <w:style w:type="character" w:customStyle="1" w:styleId="BalloonTextChar">
    <w:name w:val="Balloon Text Char"/>
    <w:basedOn w:val="DefaultParagraphFont"/>
    <w:link w:val="BalloonText"/>
    <w:uiPriority w:val="99"/>
    <w:semiHidden/>
    <w:rsid w:val="00901C74"/>
    <w:rPr>
      <w:rFonts w:ascii="Tahoma" w:eastAsia="Times New Roman" w:hAnsi="Tahoma" w:cs="Times New Roman"/>
      <w:sz w:val="16"/>
      <w:szCs w:val="1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itateamuncii.net/plan-protectie-prevenire" TargetMode="External"/><Relationship Id="rId3" Type="http://schemas.openxmlformats.org/officeDocument/2006/relationships/settings" Target="settings.xml"/><Relationship Id="rId7" Type="http://schemas.openxmlformats.org/officeDocument/2006/relationships/hyperlink" Target="http://lex.justice.md/index.php?action=view&amp;view=doc&amp;lang=1&amp;id=330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index.php?action=view&amp;view=doc&amp;lang=1&amp;id=328774"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19</Pages>
  <Words>9766</Words>
  <Characters>55668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Mihaibencheci@outlook.com</cp:lastModifiedBy>
  <cp:revision>18</cp:revision>
  <dcterms:created xsi:type="dcterms:W3CDTF">2020-08-05T16:22:00Z</dcterms:created>
  <dcterms:modified xsi:type="dcterms:W3CDTF">2025-11-06T15:44:00Z</dcterms:modified>
</cp:coreProperties>
</file>