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EFD6" w14:textId="77777777" w:rsidR="00DF1772" w:rsidRPr="00DF1772" w:rsidRDefault="00DF1772" w:rsidP="00B64D2F">
      <w:pPr>
        <w:spacing w:after="0" w:line="360" w:lineRule="auto"/>
        <w:jc w:val="center"/>
        <w:rPr>
          <w:rFonts w:ascii="Times New Roman" w:eastAsia="Calibri" w:hAnsi="Times New Roman" w:cs="Times New Roman"/>
          <w:b/>
          <w:sz w:val="32"/>
          <w:szCs w:val="32"/>
          <w14:ligatures w14:val="none"/>
        </w:rPr>
      </w:pPr>
      <w:r w:rsidRPr="00DF1772">
        <w:rPr>
          <w:rFonts w:ascii="Times New Roman" w:eastAsia="Calibri" w:hAnsi="Times New Roman" w:cs="Times New Roman"/>
          <w:b/>
          <w:sz w:val="32"/>
          <w:szCs w:val="32"/>
          <w14:ligatures w14:val="none"/>
        </w:rPr>
        <w:t>UNIVERSITATEA TEHNICĂ A MOLDOVEI</w:t>
      </w:r>
    </w:p>
    <w:p w14:paraId="2C61A0B2" w14:textId="22B06E54" w:rsidR="00B64D2F" w:rsidRDefault="00DF1772" w:rsidP="00B64D2F">
      <w:pPr>
        <w:spacing w:after="0" w:line="360" w:lineRule="auto"/>
        <w:jc w:val="center"/>
        <w:rPr>
          <w:rFonts w:ascii="Times New Roman" w:eastAsia="Calibri" w:hAnsi="Times New Roman" w:cs="Times New Roman"/>
          <w:b/>
          <w:sz w:val="32"/>
          <w:szCs w:val="32"/>
          <w14:ligatures w14:val="none"/>
        </w:rPr>
      </w:pPr>
      <w:r w:rsidRPr="00DF1772">
        <w:rPr>
          <w:rFonts w:ascii="Times New Roman" w:eastAsia="Calibri" w:hAnsi="Times New Roman" w:cs="Times New Roman"/>
          <w:b/>
          <w:sz w:val="32"/>
          <w:szCs w:val="32"/>
          <w14:ligatures w14:val="none"/>
        </w:rPr>
        <w:t xml:space="preserve">FACULTATEA CALCULATOARE, INFORMATICĂ </w:t>
      </w:r>
    </w:p>
    <w:p w14:paraId="2481A316" w14:textId="7AD73037" w:rsidR="00DF1772" w:rsidRPr="00DF1772" w:rsidRDefault="00DF1772" w:rsidP="00B64D2F">
      <w:pPr>
        <w:spacing w:after="0" w:line="360" w:lineRule="auto"/>
        <w:jc w:val="center"/>
        <w:rPr>
          <w:rFonts w:ascii="Times New Roman" w:eastAsia="Calibri" w:hAnsi="Times New Roman" w:cs="Times New Roman"/>
          <w:b/>
          <w:sz w:val="32"/>
          <w:szCs w:val="32"/>
          <w14:ligatures w14:val="none"/>
        </w:rPr>
      </w:pPr>
      <w:r w:rsidRPr="00DF1772">
        <w:rPr>
          <w:rFonts w:ascii="Times New Roman" w:eastAsia="Calibri" w:hAnsi="Times New Roman" w:cs="Times New Roman"/>
          <w:b/>
          <w:sz w:val="32"/>
          <w:szCs w:val="32"/>
          <w14:ligatures w14:val="none"/>
        </w:rPr>
        <w:t>ȘI MICROELECTRONICĂ</w:t>
      </w:r>
    </w:p>
    <w:p w14:paraId="1C5A3B44" w14:textId="77777777" w:rsidR="00DF1772" w:rsidRPr="00DF1772" w:rsidRDefault="00DF1772" w:rsidP="00B64D2F">
      <w:pPr>
        <w:spacing w:after="0" w:line="360" w:lineRule="auto"/>
        <w:jc w:val="center"/>
        <w:rPr>
          <w:rFonts w:ascii="Times New Roman" w:eastAsia="Calibri" w:hAnsi="Times New Roman" w:cs="Times New Roman"/>
          <w:b/>
          <w:sz w:val="32"/>
          <w:szCs w:val="32"/>
          <w14:ligatures w14:val="none"/>
        </w:rPr>
      </w:pPr>
      <w:r w:rsidRPr="00DF1772">
        <w:rPr>
          <w:rFonts w:ascii="Times New Roman" w:eastAsia="Calibri" w:hAnsi="Times New Roman" w:cs="Times New Roman"/>
          <w:b/>
          <w:sz w:val="32"/>
          <w:szCs w:val="32"/>
          <w14:ligatures w14:val="none"/>
        </w:rPr>
        <w:t>DEPARTAMENTUL INGINERIA SOFTWARE ȘI AUTOMATICĂ</w:t>
      </w:r>
    </w:p>
    <w:p w14:paraId="4CA062FD" w14:textId="77777777" w:rsidR="00DF1772" w:rsidRPr="00DF1772" w:rsidRDefault="00DF1772" w:rsidP="00B64D2F">
      <w:pPr>
        <w:spacing w:line="360" w:lineRule="auto"/>
        <w:jc w:val="center"/>
        <w:rPr>
          <w:rFonts w:ascii="Times New Roman" w:eastAsia="Calibri" w:hAnsi="Times New Roman" w:cs="Times New Roman"/>
          <w:b/>
          <w:sz w:val="36"/>
          <w:szCs w:val="36"/>
          <w14:ligatures w14:val="none"/>
        </w:rPr>
      </w:pPr>
    </w:p>
    <w:p w14:paraId="40026218" w14:textId="77777777" w:rsidR="00DF1772" w:rsidRDefault="00DF1772" w:rsidP="00B64D2F">
      <w:pPr>
        <w:spacing w:line="360" w:lineRule="auto"/>
        <w:jc w:val="center"/>
        <w:rPr>
          <w:rFonts w:ascii="Times New Roman" w:eastAsia="Calibri" w:hAnsi="Times New Roman" w:cs="Times New Roman"/>
          <w:b/>
          <w:sz w:val="36"/>
          <w:szCs w:val="36"/>
          <w14:ligatures w14:val="none"/>
        </w:rPr>
      </w:pPr>
    </w:p>
    <w:p w14:paraId="367A18EC" w14:textId="77777777" w:rsidR="00C249EF" w:rsidRDefault="00C249EF" w:rsidP="00B64D2F">
      <w:pPr>
        <w:spacing w:line="360" w:lineRule="auto"/>
        <w:jc w:val="center"/>
        <w:rPr>
          <w:rFonts w:ascii="Times New Roman" w:eastAsia="Calibri" w:hAnsi="Times New Roman" w:cs="Times New Roman"/>
          <w:b/>
          <w:sz w:val="36"/>
          <w:szCs w:val="36"/>
          <w14:ligatures w14:val="none"/>
        </w:rPr>
      </w:pPr>
    </w:p>
    <w:p w14:paraId="051AE649" w14:textId="77777777" w:rsidR="00C249EF" w:rsidRPr="00DF1772" w:rsidRDefault="00C249EF" w:rsidP="00B64D2F">
      <w:pPr>
        <w:spacing w:line="360" w:lineRule="auto"/>
        <w:jc w:val="center"/>
        <w:rPr>
          <w:rFonts w:ascii="Times New Roman" w:eastAsia="Calibri" w:hAnsi="Times New Roman" w:cs="Times New Roman"/>
          <w:b/>
          <w:sz w:val="36"/>
          <w:szCs w:val="36"/>
          <w14:ligatures w14:val="none"/>
        </w:rPr>
      </w:pPr>
    </w:p>
    <w:p w14:paraId="74013C1C" w14:textId="77777777" w:rsidR="00DF1772" w:rsidRDefault="00DF1772" w:rsidP="00B64D2F">
      <w:pPr>
        <w:spacing w:line="360" w:lineRule="auto"/>
        <w:jc w:val="center"/>
        <w:rPr>
          <w:rFonts w:ascii="Times New Roman" w:eastAsia="Calibri" w:hAnsi="Times New Roman" w:cs="Times New Roman"/>
          <w:b/>
          <w:sz w:val="36"/>
          <w:szCs w:val="36"/>
          <w14:ligatures w14:val="none"/>
        </w:rPr>
      </w:pPr>
      <w:r>
        <w:rPr>
          <w:rFonts w:ascii="Times New Roman" w:eastAsia="Calibri" w:hAnsi="Times New Roman" w:cs="Times New Roman"/>
          <w:b/>
          <w:sz w:val="36"/>
          <w:szCs w:val="36"/>
          <w14:ligatures w14:val="none"/>
        </w:rPr>
        <w:t>Lucru Individual Nr.1</w:t>
      </w:r>
    </w:p>
    <w:p w14:paraId="6E6BE3D9" w14:textId="77777777" w:rsidR="00DF1772" w:rsidRDefault="00DF1772" w:rsidP="00B64D2F">
      <w:pPr>
        <w:spacing w:line="360" w:lineRule="auto"/>
        <w:jc w:val="center"/>
        <w:rPr>
          <w:rFonts w:ascii="Times New Roman" w:eastAsia="Calibri" w:hAnsi="Times New Roman" w:cs="Times New Roman"/>
          <w:b/>
          <w:sz w:val="28"/>
          <w:szCs w:val="28"/>
          <w14:ligatures w14:val="none"/>
        </w:rPr>
      </w:pPr>
      <w:r w:rsidRPr="00DF1772">
        <w:rPr>
          <w:rFonts w:ascii="Times New Roman" w:eastAsia="Calibri" w:hAnsi="Times New Roman" w:cs="Times New Roman"/>
          <w:b/>
          <w:sz w:val="28"/>
          <w:szCs w:val="28"/>
          <w14:ligatures w14:val="none"/>
        </w:rPr>
        <w:t>Tema: Introducere în Tehnici de programare</w:t>
      </w:r>
    </w:p>
    <w:p w14:paraId="3C10E867" w14:textId="77777777" w:rsidR="00DF1772" w:rsidRDefault="00DF1772" w:rsidP="00B64D2F">
      <w:pPr>
        <w:spacing w:line="360" w:lineRule="auto"/>
        <w:jc w:val="center"/>
        <w:rPr>
          <w:rFonts w:ascii="Times New Roman" w:eastAsia="Calibri" w:hAnsi="Times New Roman" w:cs="Times New Roman"/>
          <w:b/>
          <w:sz w:val="28"/>
          <w:szCs w:val="28"/>
          <w14:ligatures w14:val="none"/>
        </w:rPr>
      </w:pPr>
    </w:p>
    <w:p w14:paraId="6FB098E6" w14:textId="77777777" w:rsidR="00DF1772" w:rsidRDefault="00DF1772" w:rsidP="00B64D2F">
      <w:pPr>
        <w:spacing w:line="360" w:lineRule="auto"/>
        <w:jc w:val="center"/>
        <w:rPr>
          <w:rFonts w:ascii="Times New Roman" w:eastAsia="Calibri" w:hAnsi="Times New Roman" w:cs="Times New Roman"/>
          <w:b/>
          <w:sz w:val="28"/>
          <w:szCs w:val="28"/>
          <w14:ligatures w14:val="none"/>
        </w:rPr>
      </w:pPr>
    </w:p>
    <w:p w14:paraId="7742435D" w14:textId="77777777" w:rsidR="00DF1772" w:rsidRDefault="00DF1772" w:rsidP="00B64D2F">
      <w:pPr>
        <w:spacing w:line="360" w:lineRule="auto"/>
        <w:rPr>
          <w:rFonts w:ascii="Times New Roman" w:eastAsia="Calibri" w:hAnsi="Times New Roman" w:cs="Times New Roman"/>
          <w:b/>
          <w:sz w:val="36"/>
          <w:szCs w:val="36"/>
          <w14:ligatures w14:val="none"/>
        </w:rPr>
      </w:pPr>
    </w:p>
    <w:p w14:paraId="441F4F4E" w14:textId="77777777" w:rsidR="00DF1772" w:rsidRDefault="00DF1772" w:rsidP="00B64D2F">
      <w:pPr>
        <w:spacing w:line="360" w:lineRule="auto"/>
        <w:jc w:val="center"/>
        <w:rPr>
          <w:rFonts w:ascii="Times New Roman" w:eastAsia="Calibri" w:hAnsi="Times New Roman" w:cs="Times New Roman"/>
          <w:b/>
          <w:sz w:val="36"/>
          <w:szCs w:val="36"/>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75"/>
      </w:tblGrid>
      <w:tr w:rsidR="00B64D2F" w:rsidRPr="00B64D2F" w14:paraId="11B5C2DB" w14:textId="77777777" w:rsidTr="00B64D2F">
        <w:tc>
          <w:tcPr>
            <w:tcW w:w="3686" w:type="dxa"/>
          </w:tcPr>
          <w:p w14:paraId="1FFBD6B4" w14:textId="2BBF3080" w:rsidR="00B64D2F" w:rsidRPr="00B64D2F" w:rsidRDefault="00B64D2F" w:rsidP="00B64D2F">
            <w:pPr>
              <w:jc w:val="center"/>
              <w:rPr>
                <w:rFonts w:ascii="Times New Roman" w:eastAsia="Calibri" w:hAnsi="Times New Roman" w:cs="Times New Roman"/>
                <w:b/>
                <w:sz w:val="24"/>
                <w:szCs w:val="24"/>
                <w14:ligatures w14:val="none"/>
              </w:rPr>
            </w:pPr>
            <w:r w:rsidRPr="00B64D2F">
              <w:rPr>
                <w:rFonts w:ascii="Times New Roman" w:hAnsi="Times New Roman" w:cs="Times New Roman"/>
                <w:b/>
                <w:sz w:val="24"/>
                <w:szCs w:val="24"/>
              </w:rPr>
              <w:t>Elaborat</w:t>
            </w:r>
          </w:p>
        </w:tc>
        <w:tc>
          <w:tcPr>
            <w:tcW w:w="6275" w:type="dxa"/>
            <w:vAlign w:val="center"/>
          </w:tcPr>
          <w:p w14:paraId="2CC77388" w14:textId="024D1D81" w:rsidR="00B64D2F" w:rsidRPr="00B64D2F" w:rsidRDefault="00B64D2F" w:rsidP="00B64D2F">
            <w:pPr>
              <w:jc w:val="right"/>
              <w:rPr>
                <w:rFonts w:ascii="Times New Roman" w:eastAsia="Calibri" w:hAnsi="Times New Roman" w:cs="Times New Roman"/>
                <w:b/>
                <w:sz w:val="24"/>
                <w:szCs w:val="24"/>
                <w14:ligatures w14:val="none"/>
              </w:rPr>
            </w:pPr>
            <w:r w:rsidRPr="00B64D2F">
              <w:rPr>
                <w:rFonts w:ascii="Times New Roman" w:eastAsia="Calibri" w:hAnsi="Times New Roman" w:cs="Times New Roman"/>
                <w:b/>
                <w:sz w:val="24"/>
                <w:szCs w:val="24"/>
                <w14:ligatures w14:val="none"/>
              </w:rPr>
              <w:t>st. gr. TI-</w:t>
            </w:r>
            <w:r w:rsidR="0092412A">
              <w:rPr>
                <w:rFonts w:ascii="Times New Roman" w:eastAsia="Calibri" w:hAnsi="Times New Roman" w:cs="Times New Roman"/>
                <w:b/>
                <w:sz w:val="24"/>
                <w:szCs w:val="24"/>
                <w14:ligatures w14:val="none"/>
              </w:rPr>
              <w:t>n</w:t>
            </w:r>
          </w:p>
          <w:p w14:paraId="74721CC4" w14:textId="08AA022A" w:rsidR="00B64D2F" w:rsidRDefault="003023CB" w:rsidP="00B64D2F">
            <w:pPr>
              <w:jc w:val="right"/>
              <w:rPr>
                <w:rFonts w:ascii="Times New Roman" w:hAnsi="Times New Roman" w:cs="Times New Roman"/>
                <w:b/>
                <w:sz w:val="24"/>
                <w:szCs w:val="24"/>
              </w:rPr>
            </w:pPr>
            <w:r>
              <w:rPr>
                <w:rFonts w:ascii="Times New Roman" w:hAnsi="Times New Roman" w:cs="Times New Roman"/>
                <w:b/>
                <w:sz w:val="24"/>
                <w:szCs w:val="24"/>
              </w:rPr>
              <w:t>Prenume</w:t>
            </w:r>
            <w:r>
              <w:rPr>
                <w:rFonts w:ascii="Times New Roman" w:hAnsi="Times New Roman" w:cs="Times New Roman"/>
                <w:b/>
                <w:sz w:val="24"/>
                <w:szCs w:val="24"/>
              </w:rPr>
              <w:t xml:space="preserve"> </w:t>
            </w:r>
            <w:r w:rsidR="0092412A">
              <w:rPr>
                <w:rFonts w:ascii="Times New Roman" w:hAnsi="Times New Roman" w:cs="Times New Roman"/>
                <w:b/>
                <w:sz w:val="24"/>
                <w:szCs w:val="24"/>
              </w:rPr>
              <w:t>NUME</w:t>
            </w:r>
          </w:p>
          <w:p w14:paraId="5191A11D" w14:textId="77777777" w:rsidR="00B64D2F" w:rsidRDefault="00B64D2F" w:rsidP="00B64D2F">
            <w:pPr>
              <w:jc w:val="right"/>
              <w:rPr>
                <w:rFonts w:ascii="Times New Roman" w:eastAsia="Calibri" w:hAnsi="Times New Roman" w:cs="Times New Roman"/>
                <w:b/>
                <w:sz w:val="24"/>
                <w:szCs w:val="24"/>
                <w14:ligatures w14:val="none"/>
              </w:rPr>
            </w:pPr>
          </w:p>
          <w:p w14:paraId="1B68774F" w14:textId="3CE2C69C" w:rsidR="00B64D2F" w:rsidRPr="00B64D2F" w:rsidRDefault="00B64D2F" w:rsidP="00B64D2F">
            <w:pPr>
              <w:jc w:val="right"/>
              <w:rPr>
                <w:rFonts w:ascii="Times New Roman" w:eastAsia="Calibri" w:hAnsi="Times New Roman" w:cs="Times New Roman"/>
                <w:b/>
                <w:sz w:val="24"/>
                <w:szCs w:val="24"/>
                <w14:ligatures w14:val="none"/>
              </w:rPr>
            </w:pPr>
          </w:p>
        </w:tc>
      </w:tr>
      <w:tr w:rsidR="00B64D2F" w:rsidRPr="00B64D2F" w14:paraId="6A9E8731" w14:textId="77777777" w:rsidTr="00B64D2F">
        <w:tc>
          <w:tcPr>
            <w:tcW w:w="3686" w:type="dxa"/>
          </w:tcPr>
          <w:p w14:paraId="05010508" w14:textId="57989C91" w:rsidR="00B64D2F" w:rsidRPr="00B64D2F" w:rsidRDefault="00B64D2F" w:rsidP="00B64D2F">
            <w:pPr>
              <w:jc w:val="center"/>
              <w:rPr>
                <w:rFonts w:ascii="Times New Roman" w:eastAsia="Calibri" w:hAnsi="Times New Roman" w:cs="Times New Roman"/>
                <w:b/>
                <w:sz w:val="24"/>
                <w:szCs w:val="24"/>
                <w14:ligatures w14:val="none"/>
              </w:rPr>
            </w:pPr>
            <w:r w:rsidRPr="00B64D2F">
              <w:rPr>
                <w:rFonts w:ascii="Times New Roman" w:hAnsi="Times New Roman" w:cs="Times New Roman"/>
                <w:b/>
                <w:sz w:val="24"/>
                <w:szCs w:val="24"/>
              </w:rPr>
              <w:t>A verificat</w:t>
            </w:r>
          </w:p>
        </w:tc>
        <w:tc>
          <w:tcPr>
            <w:tcW w:w="6275" w:type="dxa"/>
            <w:vAlign w:val="center"/>
          </w:tcPr>
          <w:p w14:paraId="365F26EF" w14:textId="67BF453E" w:rsidR="00B64D2F" w:rsidRDefault="003023CB" w:rsidP="00B64D2F">
            <w:pPr>
              <w:jc w:val="right"/>
              <w:rPr>
                <w:rFonts w:ascii="Times New Roman" w:hAnsi="Times New Roman" w:cs="Times New Roman"/>
                <w:b/>
                <w:sz w:val="24"/>
                <w:szCs w:val="24"/>
              </w:rPr>
            </w:pPr>
            <w:r>
              <w:rPr>
                <w:rFonts w:ascii="Times New Roman" w:hAnsi="Times New Roman" w:cs="Times New Roman"/>
                <w:b/>
                <w:sz w:val="24"/>
                <w:szCs w:val="24"/>
              </w:rPr>
              <w:t>Dumitru</w:t>
            </w:r>
            <w:r>
              <w:rPr>
                <w:rFonts w:ascii="Times New Roman" w:hAnsi="Times New Roman" w:cs="Times New Roman"/>
                <w:b/>
                <w:sz w:val="24"/>
                <w:szCs w:val="24"/>
              </w:rPr>
              <w:t xml:space="preserve"> </w:t>
            </w:r>
            <w:r w:rsidR="00B64D2F">
              <w:rPr>
                <w:rFonts w:ascii="Times New Roman" w:hAnsi="Times New Roman" w:cs="Times New Roman"/>
                <w:b/>
                <w:sz w:val="24"/>
                <w:szCs w:val="24"/>
              </w:rPr>
              <w:t>MORARU</w:t>
            </w:r>
          </w:p>
          <w:p w14:paraId="132AC399" w14:textId="2E1FCED9" w:rsidR="00B64D2F" w:rsidRPr="00B64D2F" w:rsidRDefault="00B64D2F" w:rsidP="00B64D2F">
            <w:pPr>
              <w:jc w:val="right"/>
              <w:rPr>
                <w:rFonts w:ascii="Times New Roman" w:eastAsia="Calibri" w:hAnsi="Times New Roman" w:cs="Times New Roman"/>
                <w:b/>
                <w:sz w:val="24"/>
                <w:szCs w:val="24"/>
                <w14:ligatures w14:val="none"/>
              </w:rPr>
            </w:pPr>
            <w:r w:rsidRPr="00DF1772">
              <w:rPr>
                <w:rFonts w:ascii="Times New Roman" w:hAnsi="Times New Roman" w:cs="Times New Roman"/>
                <w:b/>
                <w:sz w:val="24"/>
                <w:szCs w:val="24"/>
              </w:rPr>
              <w:t>lect. univ., dr</w:t>
            </w:r>
            <w:r>
              <w:rPr>
                <w:rFonts w:ascii="Times New Roman" w:hAnsi="Times New Roman" w:cs="Times New Roman"/>
                <w:b/>
                <w:sz w:val="24"/>
                <w:szCs w:val="24"/>
              </w:rPr>
              <w:t>.</w:t>
            </w:r>
          </w:p>
        </w:tc>
      </w:tr>
    </w:tbl>
    <w:p w14:paraId="4FE31F00" w14:textId="77777777" w:rsidR="00C249EF" w:rsidRDefault="00C249EF" w:rsidP="00B64D2F">
      <w:pPr>
        <w:spacing w:line="360" w:lineRule="auto"/>
        <w:rPr>
          <w:rFonts w:ascii="Times New Roman" w:hAnsi="Times New Roman" w:cs="Times New Roman"/>
          <w:b/>
          <w:sz w:val="24"/>
          <w:szCs w:val="24"/>
        </w:rPr>
      </w:pPr>
    </w:p>
    <w:p w14:paraId="2820CDD4" w14:textId="77777777" w:rsidR="00B64D2F" w:rsidRDefault="00B64D2F" w:rsidP="00B64D2F">
      <w:pPr>
        <w:spacing w:line="360" w:lineRule="auto"/>
        <w:rPr>
          <w:rFonts w:ascii="Times New Roman" w:hAnsi="Times New Roman" w:cs="Times New Roman"/>
          <w:b/>
          <w:sz w:val="24"/>
          <w:szCs w:val="24"/>
        </w:rPr>
      </w:pPr>
    </w:p>
    <w:p w14:paraId="43087FBA" w14:textId="77777777" w:rsidR="00B64D2F" w:rsidRDefault="00B64D2F" w:rsidP="00B64D2F">
      <w:pPr>
        <w:spacing w:line="360" w:lineRule="auto"/>
        <w:rPr>
          <w:rFonts w:ascii="Times New Roman" w:hAnsi="Times New Roman" w:cs="Times New Roman"/>
          <w:b/>
          <w:sz w:val="24"/>
          <w:szCs w:val="24"/>
        </w:rPr>
      </w:pPr>
    </w:p>
    <w:p w14:paraId="27AF61A8" w14:textId="0E422B4C" w:rsidR="00B64D2F" w:rsidRDefault="00B64D2F" w:rsidP="00B64D2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Chișinău, </w:t>
      </w:r>
      <w:r w:rsidR="00DF1772" w:rsidRPr="00DF1772">
        <w:rPr>
          <w:rFonts w:ascii="Times New Roman" w:hAnsi="Times New Roman" w:cs="Times New Roman"/>
          <w:b/>
          <w:sz w:val="28"/>
          <w:szCs w:val="28"/>
        </w:rPr>
        <w:t>2025</w:t>
      </w:r>
      <w:r>
        <w:rPr>
          <w:rFonts w:ascii="Times New Roman" w:hAnsi="Times New Roman" w:cs="Times New Roman"/>
          <w:b/>
          <w:sz w:val="28"/>
          <w:szCs w:val="28"/>
        </w:rPr>
        <w:br w:type="page"/>
      </w:r>
    </w:p>
    <w:p w14:paraId="05A059A2" w14:textId="77777777" w:rsidR="00DF1772" w:rsidRPr="00DF1772" w:rsidRDefault="00DF1772" w:rsidP="00B64D2F">
      <w:pPr>
        <w:spacing w:line="360" w:lineRule="auto"/>
        <w:jc w:val="center"/>
        <w:rPr>
          <w:rFonts w:ascii="Times New Roman" w:hAnsi="Times New Roman" w:cs="Times New Roman"/>
          <w:b/>
          <w:sz w:val="28"/>
          <w:szCs w:val="28"/>
        </w:rPr>
      </w:pPr>
    </w:p>
    <w:p w14:paraId="161AB4DE" w14:textId="77777777" w:rsidR="00CF6B85" w:rsidRDefault="00CF6B85" w:rsidP="00B64D2F">
      <w:pPr>
        <w:spacing w:line="360" w:lineRule="auto"/>
        <w:jc w:val="center"/>
        <w:rPr>
          <w:rFonts w:ascii="Times New Roman" w:eastAsia="Calibri" w:hAnsi="Times New Roman" w:cs="Times New Roman"/>
          <w:b/>
          <w:sz w:val="32"/>
          <w:szCs w:val="32"/>
          <w14:ligatures w14:val="none"/>
        </w:rPr>
      </w:pPr>
      <w:r>
        <w:rPr>
          <w:rFonts w:ascii="Times New Roman" w:eastAsia="Calibri" w:hAnsi="Times New Roman" w:cs="Times New Roman"/>
          <w:b/>
          <w:sz w:val="32"/>
          <w:szCs w:val="32"/>
          <w14:ligatures w14:val="none"/>
        </w:rPr>
        <w:t>C</w:t>
      </w:r>
      <w:r w:rsidR="006C52BC">
        <w:rPr>
          <w:rFonts w:ascii="Times New Roman" w:eastAsia="Calibri" w:hAnsi="Times New Roman" w:cs="Times New Roman"/>
          <w:b/>
          <w:sz w:val="32"/>
          <w:szCs w:val="32"/>
          <w14:ligatures w14:val="none"/>
        </w:rPr>
        <w:t>UPRINS</w:t>
      </w:r>
    </w:p>
    <w:sdt>
      <w:sdtPr>
        <w:rPr>
          <w:rFonts w:ascii="Times New Roman" w:eastAsiaTheme="minorHAnsi" w:hAnsi="Times New Roman" w:cs="Times New Roman"/>
          <w:color w:val="auto"/>
          <w:sz w:val="36"/>
          <w:szCs w:val="36"/>
          <w:lang w:val="ro-RO"/>
          <w14:ligatures w14:val="standardContextual"/>
        </w:rPr>
        <w:id w:val="1973017321"/>
        <w:docPartObj>
          <w:docPartGallery w:val="Table of Contents"/>
          <w:docPartUnique/>
        </w:docPartObj>
      </w:sdtPr>
      <w:sdtEndPr>
        <w:rPr>
          <w:b/>
          <w:bCs/>
          <w:noProof/>
          <w:sz w:val="24"/>
          <w:szCs w:val="24"/>
        </w:rPr>
      </w:sdtEndPr>
      <w:sdtContent>
        <w:p w14:paraId="199965CB" w14:textId="77777777" w:rsidR="006C52BC" w:rsidRPr="006C52BC" w:rsidRDefault="006C52BC" w:rsidP="00B64D2F">
          <w:pPr>
            <w:pStyle w:val="TOCHeading"/>
            <w:spacing w:line="360" w:lineRule="auto"/>
            <w:rPr>
              <w:rFonts w:ascii="Times New Roman" w:hAnsi="Times New Roman" w:cs="Times New Roman"/>
              <w:sz w:val="36"/>
              <w:szCs w:val="36"/>
            </w:rPr>
          </w:pPr>
        </w:p>
        <w:p w14:paraId="2CE2D89E" w14:textId="32C5F9AD" w:rsidR="006C52BC" w:rsidRPr="006C52BC" w:rsidRDefault="006C52BC" w:rsidP="00B64D2F">
          <w:pPr>
            <w:pStyle w:val="TOC1"/>
            <w:tabs>
              <w:tab w:val="right" w:leader="dot" w:pos="9350"/>
            </w:tabs>
            <w:spacing w:line="360" w:lineRule="auto"/>
            <w:rPr>
              <w:rFonts w:ascii="Times New Roman" w:eastAsiaTheme="minorEastAsia" w:hAnsi="Times New Roman" w:cs="Times New Roman"/>
              <w:noProof/>
              <w:kern w:val="2"/>
              <w:sz w:val="24"/>
              <w:szCs w:val="24"/>
              <w:lang w:eastAsia="ro-RO"/>
            </w:rPr>
          </w:pPr>
          <w:r w:rsidRPr="006C52BC">
            <w:rPr>
              <w:rFonts w:ascii="Times New Roman" w:hAnsi="Times New Roman" w:cs="Times New Roman"/>
              <w:sz w:val="24"/>
              <w:szCs w:val="24"/>
            </w:rPr>
            <w:fldChar w:fldCharType="begin"/>
          </w:r>
          <w:r w:rsidRPr="006C52BC">
            <w:rPr>
              <w:rFonts w:ascii="Times New Roman" w:hAnsi="Times New Roman" w:cs="Times New Roman"/>
              <w:sz w:val="24"/>
              <w:szCs w:val="24"/>
            </w:rPr>
            <w:instrText xml:space="preserve"> TOC \o "1-3" \h \z \u </w:instrText>
          </w:r>
          <w:r w:rsidRPr="006C52BC">
            <w:rPr>
              <w:rFonts w:ascii="Times New Roman" w:hAnsi="Times New Roman" w:cs="Times New Roman"/>
              <w:sz w:val="24"/>
              <w:szCs w:val="24"/>
            </w:rPr>
            <w:fldChar w:fldCharType="separate"/>
          </w:r>
          <w:hyperlink w:anchor="_Toc210756448" w:history="1">
            <w:r w:rsidRPr="006C52BC">
              <w:rPr>
                <w:rStyle w:val="Hyperlink"/>
                <w:rFonts w:ascii="Times New Roman" w:eastAsia="Calibri" w:hAnsi="Times New Roman" w:cs="Times New Roman"/>
                <w:noProof/>
                <w:sz w:val="24"/>
                <w:szCs w:val="24"/>
                <w14:ligatures w14:val="none"/>
              </w:rPr>
              <w:t>INTRODUCERE</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_Toc210756448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3</w:t>
            </w:r>
            <w:r w:rsidRPr="006C52BC">
              <w:rPr>
                <w:rFonts w:ascii="Times New Roman" w:hAnsi="Times New Roman" w:cs="Times New Roman"/>
                <w:noProof/>
                <w:webHidden/>
                <w:sz w:val="24"/>
                <w:szCs w:val="24"/>
              </w:rPr>
              <w:fldChar w:fldCharType="end"/>
            </w:r>
          </w:hyperlink>
        </w:p>
        <w:p w14:paraId="159CDDE6" w14:textId="665E6182" w:rsidR="006C52BC" w:rsidRPr="006C52BC" w:rsidRDefault="006C52BC" w:rsidP="00B64D2F">
          <w:pPr>
            <w:pStyle w:val="TOC1"/>
            <w:tabs>
              <w:tab w:val="left" w:pos="480"/>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49" w:history="1">
            <w:r w:rsidRPr="006C52BC">
              <w:rPr>
                <w:rStyle w:val="Hyperlink"/>
                <w:rFonts w:ascii="Times New Roman" w:hAnsi="Times New Roman" w:cs="Times New Roman"/>
                <w:noProof/>
                <w:sz w:val="24"/>
                <w:szCs w:val="24"/>
              </w:rPr>
              <w:t>1.</w:t>
            </w:r>
            <w:r w:rsidRPr="006C52BC">
              <w:rPr>
                <w:rFonts w:ascii="Times New Roman" w:eastAsiaTheme="minorEastAsia" w:hAnsi="Times New Roman" w:cs="Times New Roman"/>
                <w:noProof/>
                <w:kern w:val="2"/>
                <w:sz w:val="24"/>
                <w:szCs w:val="24"/>
                <w:lang w:eastAsia="ro-RO"/>
              </w:rPr>
              <w:tab/>
            </w:r>
            <w:r w:rsidRPr="006C52BC">
              <w:rPr>
                <w:rStyle w:val="Hyperlink"/>
                <w:rFonts w:ascii="Times New Roman" w:hAnsi="Times New Roman" w:cs="Times New Roman"/>
                <w:noProof/>
                <w:sz w:val="24"/>
                <w:szCs w:val="24"/>
              </w:rPr>
              <w:t>ISTORICUL LIMBAJULUI PYTHON</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_Toc210756449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5</w:t>
            </w:r>
            <w:r w:rsidRPr="006C52BC">
              <w:rPr>
                <w:rFonts w:ascii="Times New Roman" w:hAnsi="Times New Roman" w:cs="Times New Roman"/>
                <w:noProof/>
                <w:webHidden/>
                <w:sz w:val="24"/>
                <w:szCs w:val="24"/>
              </w:rPr>
              <w:fldChar w:fldCharType="end"/>
            </w:r>
          </w:hyperlink>
        </w:p>
        <w:p w14:paraId="3DF97262" w14:textId="3131702F" w:rsidR="006C52BC" w:rsidRPr="006C52BC" w:rsidRDefault="006C52BC" w:rsidP="00B64D2F">
          <w:pPr>
            <w:pStyle w:val="TOC2"/>
            <w:tabs>
              <w:tab w:val="left" w:pos="960"/>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0" w:history="1">
            <w:r w:rsidRPr="006C52BC">
              <w:rPr>
                <w:rStyle w:val="Hyperlink"/>
                <w:rFonts w:ascii="Times New Roman" w:hAnsi="Times New Roman" w:cs="Times New Roman"/>
                <w:noProof/>
                <w:sz w:val="24"/>
                <w:szCs w:val="24"/>
              </w:rPr>
              <w:t>1.1</w:t>
            </w:r>
            <w:r w:rsidRPr="006C52BC">
              <w:rPr>
                <w:rFonts w:ascii="Times New Roman" w:eastAsiaTheme="minorEastAsia" w:hAnsi="Times New Roman" w:cs="Times New Roman"/>
                <w:noProof/>
                <w:kern w:val="2"/>
                <w:sz w:val="24"/>
                <w:szCs w:val="24"/>
                <w:lang w:eastAsia="ro-RO"/>
              </w:rPr>
              <w:tab/>
            </w:r>
            <w:r w:rsidRPr="006C52BC">
              <w:rPr>
                <w:rStyle w:val="Hyperlink"/>
                <w:rFonts w:ascii="Times New Roman" w:hAnsi="Times New Roman" w:cs="Times New Roman"/>
                <w:noProof/>
                <w:sz w:val="24"/>
                <w:szCs w:val="24"/>
              </w:rPr>
              <w:t>Originea și contextul apariției</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_Toc210756450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5</w:t>
            </w:r>
            <w:r w:rsidRPr="006C52BC">
              <w:rPr>
                <w:rFonts w:ascii="Times New Roman" w:hAnsi="Times New Roman" w:cs="Times New Roman"/>
                <w:noProof/>
                <w:webHidden/>
                <w:sz w:val="24"/>
                <w:szCs w:val="24"/>
              </w:rPr>
              <w:fldChar w:fldCharType="end"/>
            </w:r>
          </w:hyperlink>
        </w:p>
        <w:p w14:paraId="25A5EB6D" w14:textId="10E8B30B" w:rsidR="006C52BC" w:rsidRPr="006C52BC" w:rsidRDefault="006C52BC" w:rsidP="00B64D2F">
          <w:pPr>
            <w:pStyle w:val="TOC2"/>
            <w:tabs>
              <w:tab w:val="left" w:pos="960"/>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1" w:history="1">
            <w:r w:rsidRPr="006C52BC">
              <w:rPr>
                <w:rStyle w:val="Hyperlink"/>
                <w:rFonts w:ascii="Times New Roman" w:hAnsi="Times New Roman" w:cs="Times New Roman"/>
                <w:noProof/>
                <w:sz w:val="24"/>
                <w:szCs w:val="24"/>
              </w:rPr>
              <w:t>1.2</w:t>
            </w:r>
            <w:r w:rsidRPr="006C52BC">
              <w:rPr>
                <w:rFonts w:ascii="Times New Roman" w:eastAsiaTheme="minorEastAsia" w:hAnsi="Times New Roman" w:cs="Times New Roman"/>
                <w:noProof/>
                <w:kern w:val="2"/>
                <w:sz w:val="24"/>
                <w:szCs w:val="24"/>
                <w:lang w:eastAsia="ro-RO"/>
              </w:rPr>
              <w:tab/>
            </w:r>
            <w:r w:rsidRPr="006C52BC">
              <w:rPr>
                <w:rStyle w:val="Hyperlink"/>
                <w:rFonts w:ascii="Times New Roman" w:hAnsi="Times New Roman" w:cs="Times New Roman"/>
                <w:noProof/>
                <w:sz w:val="24"/>
                <w:szCs w:val="24"/>
              </w:rPr>
              <w:t>Primele versiuni și dezvoltarea timpurie</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_Toc210756451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6</w:t>
            </w:r>
            <w:r w:rsidRPr="006C52BC">
              <w:rPr>
                <w:rFonts w:ascii="Times New Roman" w:hAnsi="Times New Roman" w:cs="Times New Roman"/>
                <w:noProof/>
                <w:webHidden/>
                <w:sz w:val="24"/>
                <w:szCs w:val="24"/>
              </w:rPr>
              <w:fldChar w:fldCharType="end"/>
            </w:r>
          </w:hyperlink>
        </w:p>
        <w:p w14:paraId="6945758F" w14:textId="2F727E9F" w:rsidR="006C52BC" w:rsidRPr="006C52BC" w:rsidRDefault="006C52BC" w:rsidP="00B64D2F">
          <w:pPr>
            <w:pStyle w:val="TOC1"/>
            <w:tabs>
              <w:tab w:val="left" w:pos="480"/>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2" w:history="1">
            <w:r w:rsidRPr="006C52BC">
              <w:rPr>
                <w:rStyle w:val="Hyperlink"/>
                <w:rFonts w:ascii="Times New Roman" w:hAnsi="Times New Roman" w:cs="Times New Roman"/>
                <w:noProof/>
                <w:sz w:val="24"/>
                <w:szCs w:val="24"/>
              </w:rPr>
              <w:t>2.</w:t>
            </w:r>
            <w:r w:rsidRPr="006C52BC">
              <w:rPr>
                <w:rFonts w:ascii="Times New Roman" w:eastAsiaTheme="minorEastAsia" w:hAnsi="Times New Roman" w:cs="Times New Roman"/>
                <w:noProof/>
                <w:kern w:val="2"/>
                <w:sz w:val="24"/>
                <w:szCs w:val="24"/>
                <w:lang w:eastAsia="ro-RO"/>
              </w:rPr>
              <w:tab/>
            </w:r>
            <w:r w:rsidRPr="006C52BC">
              <w:rPr>
                <w:rStyle w:val="Hyperlink"/>
                <w:rFonts w:ascii="Times New Roman" w:hAnsi="Times New Roman" w:cs="Times New Roman"/>
                <w:noProof/>
                <w:sz w:val="24"/>
                <w:szCs w:val="24"/>
              </w:rPr>
              <w:t>DOMENIILE DE APLICARE ALE LIMBAJULUI PYTHON</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_Toc210756452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8</w:t>
            </w:r>
            <w:r w:rsidRPr="006C52BC">
              <w:rPr>
                <w:rFonts w:ascii="Times New Roman" w:hAnsi="Times New Roman" w:cs="Times New Roman"/>
                <w:noProof/>
                <w:webHidden/>
                <w:sz w:val="24"/>
                <w:szCs w:val="24"/>
              </w:rPr>
              <w:fldChar w:fldCharType="end"/>
            </w:r>
          </w:hyperlink>
        </w:p>
        <w:p w14:paraId="28BBDB4C" w14:textId="33BF04BB" w:rsidR="006C52BC" w:rsidRPr="006C52BC" w:rsidRDefault="006C52BC" w:rsidP="00B64D2F">
          <w:pPr>
            <w:pStyle w:val="TOC2"/>
            <w:tabs>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3" w:history="1">
            <w:r w:rsidRPr="006C52BC">
              <w:rPr>
                <w:rStyle w:val="Hyperlink"/>
                <w:rFonts w:ascii="Times New Roman" w:hAnsi="Times New Roman" w:cs="Times New Roman"/>
                <w:noProof/>
                <w:sz w:val="24"/>
                <w:szCs w:val="24"/>
              </w:rPr>
              <w:t xml:space="preserve">2.1  </w:t>
            </w:r>
            <w:r>
              <w:rPr>
                <w:rStyle w:val="Hyperlink"/>
                <w:rFonts w:ascii="Times New Roman" w:hAnsi="Times New Roman" w:cs="Times New Roman"/>
                <w:noProof/>
                <w:sz w:val="24"/>
                <w:szCs w:val="24"/>
              </w:rPr>
              <w:t xml:space="preserve">     </w:t>
            </w:r>
            <w:r w:rsidRPr="006C52BC">
              <w:rPr>
                <w:rStyle w:val="Hyperlink"/>
                <w:rFonts w:ascii="Times New Roman" w:hAnsi="Times New Roman" w:cs="Times New Roman"/>
                <w:noProof/>
                <w:sz w:val="24"/>
                <w:szCs w:val="24"/>
              </w:rPr>
              <w:t>Prezentare generală</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_Toc210756453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8</w:t>
            </w:r>
            <w:r w:rsidRPr="006C52BC">
              <w:rPr>
                <w:rFonts w:ascii="Times New Roman" w:hAnsi="Times New Roman" w:cs="Times New Roman"/>
                <w:noProof/>
                <w:webHidden/>
                <w:sz w:val="24"/>
                <w:szCs w:val="24"/>
              </w:rPr>
              <w:fldChar w:fldCharType="end"/>
            </w:r>
          </w:hyperlink>
        </w:p>
        <w:p w14:paraId="49D8BF1C" w14:textId="29CCE9FA" w:rsidR="006C52BC" w:rsidRPr="006C52BC" w:rsidRDefault="006C52BC" w:rsidP="00B64D2F">
          <w:pPr>
            <w:pStyle w:val="TOC1"/>
            <w:tabs>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4" w:history="1">
            <w:r w:rsidRPr="006C52BC">
              <w:rPr>
                <w:rStyle w:val="Hyperlink"/>
                <w:rFonts w:ascii="Times New Roman" w:hAnsi="Times New Roman" w:cs="Times New Roman"/>
                <w:noProof/>
                <w:sz w:val="24"/>
                <w:szCs w:val="24"/>
              </w:rPr>
              <w:t>CONCLUZII</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_Toc210756454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10</w:t>
            </w:r>
            <w:r w:rsidRPr="006C52BC">
              <w:rPr>
                <w:rFonts w:ascii="Times New Roman" w:hAnsi="Times New Roman" w:cs="Times New Roman"/>
                <w:noProof/>
                <w:webHidden/>
                <w:sz w:val="24"/>
                <w:szCs w:val="24"/>
              </w:rPr>
              <w:fldChar w:fldCharType="end"/>
            </w:r>
          </w:hyperlink>
        </w:p>
        <w:p w14:paraId="1B288079" w14:textId="656603DE" w:rsidR="006C52BC" w:rsidRPr="006C52BC" w:rsidRDefault="006C52BC" w:rsidP="00B64D2F">
          <w:pPr>
            <w:pStyle w:val="TOC1"/>
            <w:tabs>
              <w:tab w:val="right" w:leader="dot" w:pos="9350"/>
            </w:tabs>
            <w:spacing w:line="360" w:lineRule="auto"/>
            <w:rPr>
              <w:rFonts w:ascii="Times New Roman" w:eastAsiaTheme="minorEastAsia" w:hAnsi="Times New Roman" w:cs="Times New Roman"/>
              <w:noProof/>
              <w:kern w:val="2"/>
              <w:sz w:val="24"/>
              <w:szCs w:val="24"/>
              <w:lang w:eastAsia="ro-RO"/>
            </w:rPr>
          </w:pPr>
          <w:hyperlink w:anchor="_Toc210756455" w:history="1">
            <w:r w:rsidRPr="006C52BC">
              <w:rPr>
                <w:rStyle w:val="Hyperlink"/>
                <w:rFonts w:ascii="Times New Roman" w:hAnsi="Times New Roman" w:cs="Times New Roman"/>
                <w:noProof/>
                <w:sz w:val="24"/>
                <w:szCs w:val="24"/>
              </w:rPr>
              <w:t>BIBLIOGRAFIE</w:t>
            </w:r>
            <w:r w:rsidRPr="006C52BC">
              <w:rPr>
                <w:rFonts w:ascii="Times New Roman" w:hAnsi="Times New Roman" w:cs="Times New Roman"/>
                <w:noProof/>
                <w:webHidden/>
                <w:sz w:val="24"/>
                <w:szCs w:val="24"/>
              </w:rPr>
              <w:tab/>
            </w:r>
            <w:r w:rsidRPr="006C52BC">
              <w:rPr>
                <w:rFonts w:ascii="Times New Roman" w:hAnsi="Times New Roman" w:cs="Times New Roman"/>
                <w:noProof/>
                <w:webHidden/>
                <w:sz w:val="24"/>
                <w:szCs w:val="24"/>
              </w:rPr>
              <w:fldChar w:fldCharType="begin"/>
            </w:r>
            <w:r w:rsidRPr="006C52BC">
              <w:rPr>
                <w:rFonts w:ascii="Times New Roman" w:hAnsi="Times New Roman" w:cs="Times New Roman"/>
                <w:noProof/>
                <w:webHidden/>
                <w:sz w:val="24"/>
                <w:szCs w:val="24"/>
              </w:rPr>
              <w:instrText xml:space="preserve"> PAGEREF _Toc210756455 \h </w:instrText>
            </w:r>
            <w:r w:rsidRPr="006C52BC">
              <w:rPr>
                <w:rFonts w:ascii="Times New Roman" w:hAnsi="Times New Roman" w:cs="Times New Roman"/>
                <w:noProof/>
                <w:webHidden/>
                <w:sz w:val="24"/>
                <w:szCs w:val="24"/>
              </w:rPr>
            </w:r>
            <w:r w:rsidRPr="006C52BC">
              <w:rPr>
                <w:rFonts w:ascii="Times New Roman" w:hAnsi="Times New Roman" w:cs="Times New Roman"/>
                <w:noProof/>
                <w:webHidden/>
                <w:sz w:val="24"/>
                <w:szCs w:val="24"/>
              </w:rPr>
              <w:fldChar w:fldCharType="separate"/>
            </w:r>
            <w:r w:rsidR="00B64D2F">
              <w:rPr>
                <w:rFonts w:ascii="Times New Roman" w:hAnsi="Times New Roman" w:cs="Times New Roman"/>
                <w:noProof/>
                <w:webHidden/>
                <w:sz w:val="24"/>
                <w:szCs w:val="24"/>
              </w:rPr>
              <w:t>10</w:t>
            </w:r>
            <w:r w:rsidRPr="006C52BC">
              <w:rPr>
                <w:rFonts w:ascii="Times New Roman" w:hAnsi="Times New Roman" w:cs="Times New Roman"/>
                <w:noProof/>
                <w:webHidden/>
                <w:sz w:val="24"/>
                <w:szCs w:val="24"/>
              </w:rPr>
              <w:fldChar w:fldCharType="end"/>
            </w:r>
          </w:hyperlink>
        </w:p>
        <w:p w14:paraId="7BD559A0" w14:textId="77777777" w:rsidR="006C52BC" w:rsidRPr="006C52BC" w:rsidRDefault="006C52BC" w:rsidP="00B64D2F">
          <w:pPr>
            <w:spacing w:line="360" w:lineRule="auto"/>
            <w:rPr>
              <w:rFonts w:ascii="Times New Roman" w:hAnsi="Times New Roman" w:cs="Times New Roman"/>
              <w:sz w:val="24"/>
              <w:szCs w:val="24"/>
            </w:rPr>
          </w:pPr>
          <w:r w:rsidRPr="006C52BC">
            <w:rPr>
              <w:rFonts w:ascii="Times New Roman" w:hAnsi="Times New Roman" w:cs="Times New Roman"/>
              <w:noProof/>
              <w:sz w:val="24"/>
              <w:szCs w:val="24"/>
            </w:rPr>
            <w:fldChar w:fldCharType="end"/>
          </w:r>
        </w:p>
      </w:sdtContent>
    </w:sdt>
    <w:p w14:paraId="42DC4DC1" w14:textId="77777777" w:rsidR="00CF6B85" w:rsidRDefault="00CF6B85" w:rsidP="00B64D2F">
      <w:pPr>
        <w:spacing w:line="360" w:lineRule="auto"/>
        <w:rPr>
          <w:rFonts w:ascii="Times New Roman" w:eastAsia="Calibri" w:hAnsi="Times New Roman" w:cs="Times New Roman"/>
          <w:b/>
          <w:sz w:val="32"/>
          <w:szCs w:val="32"/>
          <w14:ligatures w14:val="none"/>
        </w:rPr>
      </w:pPr>
      <w:r>
        <w:rPr>
          <w:rFonts w:ascii="Times New Roman" w:eastAsia="Calibri" w:hAnsi="Times New Roman" w:cs="Times New Roman"/>
          <w:b/>
          <w:sz w:val="32"/>
          <w:szCs w:val="32"/>
          <w14:ligatures w14:val="none"/>
        </w:rPr>
        <w:br w:type="page"/>
      </w:r>
    </w:p>
    <w:p w14:paraId="189FBE0E" w14:textId="77777777" w:rsidR="00DF1772" w:rsidRDefault="00CF6B85" w:rsidP="0092412A">
      <w:pPr>
        <w:pStyle w:val="ListParagraph"/>
        <w:spacing w:after="0" w:line="360" w:lineRule="auto"/>
        <w:ind w:left="0"/>
        <w:jc w:val="center"/>
        <w:outlineLvl w:val="0"/>
        <w:rPr>
          <w:rFonts w:ascii="Times New Roman" w:eastAsia="Calibri" w:hAnsi="Times New Roman" w:cs="Times New Roman"/>
          <w:b/>
          <w:sz w:val="32"/>
          <w:szCs w:val="32"/>
          <w14:ligatures w14:val="none"/>
        </w:rPr>
      </w:pPr>
      <w:bookmarkStart w:id="0" w:name="_Toc210756448"/>
      <w:r w:rsidRPr="00CF6B85">
        <w:rPr>
          <w:rFonts w:ascii="Times New Roman" w:eastAsia="Calibri" w:hAnsi="Times New Roman" w:cs="Times New Roman"/>
          <w:b/>
          <w:sz w:val="32"/>
          <w:szCs w:val="32"/>
          <w14:ligatures w14:val="none"/>
        </w:rPr>
        <w:lastRenderedPageBreak/>
        <w:t>INTRODUCERE</w:t>
      </w:r>
      <w:bookmarkEnd w:id="0"/>
    </w:p>
    <w:p w14:paraId="343C0858" w14:textId="7FF20522" w:rsidR="00C249EF" w:rsidRDefault="0092412A" w:rsidP="0092412A">
      <w:pPr>
        <w:pStyle w:val="NormalWeb"/>
        <w:spacing w:before="0" w:beforeAutospacing="0" w:after="0" w:afterAutospacing="0" w:line="360" w:lineRule="auto"/>
        <w:ind w:firstLine="709"/>
        <w:jc w:val="both"/>
      </w:pPr>
      <w:r>
        <w:t>Text text 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p>
    <w:p w14:paraId="7E18F64D" w14:textId="77777777" w:rsidR="00C249EF" w:rsidRDefault="00C249EF" w:rsidP="00B64D2F">
      <w:pPr>
        <w:spacing w:line="360" w:lineRule="auto"/>
        <w:rPr>
          <w:rFonts w:ascii="Times New Roman" w:eastAsia="Times New Roman" w:hAnsi="Times New Roman" w:cs="Times New Roman"/>
          <w:sz w:val="24"/>
          <w:szCs w:val="24"/>
          <w:lang w:eastAsia="ro-RO"/>
          <w14:ligatures w14:val="none"/>
        </w:rPr>
      </w:pPr>
      <w:r>
        <w:br w:type="page"/>
      </w:r>
    </w:p>
    <w:p w14:paraId="1EADDC1D" w14:textId="4CDCF964" w:rsidR="00CF6B85" w:rsidRPr="00C249EF" w:rsidRDefault="0092412A" w:rsidP="0092412A">
      <w:pPr>
        <w:pStyle w:val="NormalWeb"/>
        <w:numPr>
          <w:ilvl w:val="0"/>
          <w:numId w:val="1"/>
        </w:numPr>
        <w:tabs>
          <w:tab w:val="left" w:pos="426"/>
        </w:tabs>
        <w:spacing w:before="0" w:beforeAutospacing="0" w:after="0" w:afterAutospacing="0" w:line="360" w:lineRule="auto"/>
        <w:ind w:left="0" w:firstLine="0"/>
        <w:jc w:val="center"/>
        <w:outlineLvl w:val="0"/>
        <w:rPr>
          <w:b/>
          <w:bCs/>
          <w:sz w:val="32"/>
          <w:szCs w:val="32"/>
        </w:rPr>
      </w:pPr>
      <w:r>
        <w:rPr>
          <w:b/>
          <w:bCs/>
          <w:sz w:val="32"/>
          <w:szCs w:val="32"/>
        </w:rPr>
        <w:lastRenderedPageBreak/>
        <w:t>TITLU</w:t>
      </w:r>
    </w:p>
    <w:p w14:paraId="0EE20CFE" w14:textId="310DC123" w:rsidR="00C249EF" w:rsidRPr="00C249EF" w:rsidRDefault="0092412A" w:rsidP="0092412A">
      <w:pPr>
        <w:pStyle w:val="NormalWeb"/>
        <w:numPr>
          <w:ilvl w:val="1"/>
          <w:numId w:val="1"/>
        </w:numPr>
        <w:tabs>
          <w:tab w:val="left" w:pos="1134"/>
        </w:tabs>
        <w:spacing w:before="0" w:beforeAutospacing="0" w:after="0" w:afterAutospacing="0" w:line="360" w:lineRule="auto"/>
        <w:ind w:left="0" w:firstLine="709"/>
        <w:jc w:val="both"/>
        <w:outlineLvl w:val="1"/>
        <w:rPr>
          <w:b/>
          <w:bCs/>
          <w:sz w:val="28"/>
          <w:szCs w:val="28"/>
        </w:rPr>
      </w:pPr>
      <w:r>
        <w:rPr>
          <w:b/>
          <w:bCs/>
          <w:sz w:val="28"/>
          <w:szCs w:val="28"/>
        </w:rPr>
        <w:t>Titlu 1.1</w:t>
      </w:r>
    </w:p>
    <w:p w14:paraId="3CAE36CA" w14:textId="0BEB3ED4" w:rsidR="00C249EF" w:rsidRDefault="0092412A" w:rsidP="00720954">
      <w:pPr>
        <w:pStyle w:val="NormalWeb"/>
        <w:spacing w:before="0" w:beforeAutospacing="0" w:after="0" w:afterAutospacing="0" w:line="360" w:lineRule="auto"/>
        <w:ind w:firstLine="709"/>
        <w:jc w:val="both"/>
      </w:pPr>
      <w:r>
        <w:t>Text text 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p>
    <w:p w14:paraId="5E1CF19F" w14:textId="77777777" w:rsidR="0092412A" w:rsidRDefault="0092412A" w:rsidP="00720954">
      <w:pPr>
        <w:pStyle w:val="NormalWeb"/>
        <w:spacing w:before="0" w:beforeAutospacing="0" w:after="0" w:afterAutospacing="0" w:line="360" w:lineRule="auto"/>
        <w:ind w:firstLine="709"/>
        <w:jc w:val="both"/>
      </w:pPr>
      <w:r>
        <w:t>Text text 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p>
    <w:p w14:paraId="597EDBB0" w14:textId="77777777" w:rsidR="00720954" w:rsidRDefault="00720954" w:rsidP="00720954">
      <w:pPr>
        <w:pStyle w:val="NormalWeb"/>
        <w:spacing w:before="0" w:beforeAutospacing="0" w:after="0" w:afterAutospacing="0" w:line="360" w:lineRule="auto"/>
        <w:ind w:firstLine="709"/>
        <w:jc w:val="both"/>
      </w:pPr>
    </w:p>
    <w:p w14:paraId="0278A5A0" w14:textId="65F21BBA" w:rsidR="00C249EF" w:rsidRDefault="0092412A" w:rsidP="00720954">
      <w:pPr>
        <w:pStyle w:val="NormalWeb"/>
        <w:numPr>
          <w:ilvl w:val="1"/>
          <w:numId w:val="1"/>
        </w:numPr>
        <w:tabs>
          <w:tab w:val="left" w:pos="1276"/>
        </w:tabs>
        <w:spacing w:before="0" w:beforeAutospacing="0" w:after="0" w:afterAutospacing="0" w:line="360" w:lineRule="auto"/>
        <w:ind w:left="0" w:firstLine="709"/>
        <w:jc w:val="both"/>
        <w:outlineLvl w:val="1"/>
        <w:rPr>
          <w:b/>
          <w:bCs/>
          <w:sz w:val="28"/>
          <w:szCs w:val="28"/>
        </w:rPr>
      </w:pPr>
      <w:r>
        <w:rPr>
          <w:b/>
          <w:bCs/>
          <w:sz w:val="28"/>
          <w:szCs w:val="28"/>
        </w:rPr>
        <w:t>Titlu 1.2</w:t>
      </w:r>
    </w:p>
    <w:p w14:paraId="50E2A83F" w14:textId="77777777" w:rsidR="0092412A" w:rsidRDefault="0092412A" w:rsidP="00720954">
      <w:pPr>
        <w:pStyle w:val="NormalWeb"/>
        <w:spacing w:before="0" w:beforeAutospacing="0" w:after="0" w:afterAutospacing="0" w:line="360" w:lineRule="auto"/>
        <w:ind w:firstLine="709"/>
        <w:jc w:val="both"/>
      </w:pPr>
      <w:r>
        <w:t>Text text 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r w:rsidRPr="0092412A">
        <w:t xml:space="preserve"> </w:t>
      </w:r>
      <w:r>
        <w:t>text text text text</w:t>
      </w:r>
      <w:r w:rsidRPr="0092412A">
        <w:t xml:space="preserve"> </w:t>
      </w:r>
      <w:r>
        <w:t>text text text</w:t>
      </w:r>
    </w:p>
    <w:p w14:paraId="2454C996" w14:textId="0B4C2718" w:rsidR="00C249EF" w:rsidRPr="00C249EF" w:rsidRDefault="00720954" w:rsidP="00720954">
      <w:pPr>
        <w:pStyle w:val="NormalWeb"/>
        <w:numPr>
          <w:ilvl w:val="0"/>
          <w:numId w:val="8"/>
        </w:numPr>
        <w:tabs>
          <w:tab w:val="left" w:pos="993"/>
        </w:tabs>
        <w:spacing w:before="0" w:beforeAutospacing="0" w:after="0" w:afterAutospacing="0" w:line="360" w:lineRule="auto"/>
        <w:ind w:left="0" w:firstLine="709"/>
        <w:jc w:val="both"/>
      </w:pPr>
      <w:r>
        <w:rPr>
          <w:b/>
          <w:bCs/>
        </w:rPr>
        <w:t>p</w:t>
      </w:r>
      <w:r w:rsidR="00C249EF" w:rsidRPr="00C249EF">
        <w:rPr>
          <w:b/>
          <w:bCs/>
        </w:rPr>
        <w:t>ython 1.0 (1994)</w:t>
      </w:r>
      <w:r w:rsidR="00C249EF" w:rsidRPr="00C249EF">
        <w:t xml:space="preserve"> – a introdus funcții anonime lambda, funcțiile map(), filter(), reduce() și o bibliotecă standard de bază</w:t>
      </w:r>
      <w:r>
        <w:t>;</w:t>
      </w:r>
    </w:p>
    <w:p w14:paraId="63C6573B" w14:textId="77777777" w:rsidR="00E43422" w:rsidRDefault="00C249EF" w:rsidP="00720954">
      <w:pPr>
        <w:pStyle w:val="NormalWeb"/>
        <w:numPr>
          <w:ilvl w:val="0"/>
          <w:numId w:val="4"/>
        </w:numPr>
        <w:tabs>
          <w:tab w:val="clear" w:pos="720"/>
          <w:tab w:val="left" w:pos="993"/>
        </w:tabs>
        <w:spacing w:before="0" w:beforeAutospacing="0" w:after="0" w:afterAutospacing="0" w:line="360" w:lineRule="auto"/>
        <w:ind w:left="0" w:firstLine="709"/>
        <w:jc w:val="both"/>
      </w:pPr>
      <w:r w:rsidRPr="00C249EF">
        <w:rPr>
          <w:b/>
          <w:bCs/>
        </w:rPr>
        <w:t>Python 2.0 (2000)</w:t>
      </w:r>
      <w:r w:rsidRPr="00C249EF">
        <w:t xml:space="preserve"> – a adăugat suport pentru Unicode, garbage collector și list comprehensions, îmbunătățind semnificativ eficiența și lizibilitatea codului.</w:t>
      </w:r>
    </w:p>
    <w:p w14:paraId="4B0D672C" w14:textId="03846A9C" w:rsidR="00E43422" w:rsidRDefault="00C249EF" w:rsidP="00720954">
      <w:pPr>
        <w:pStyle w:val="NormalWeb"/>
        <w:numPr>
          <w:ilvl w:val="0"/>
          <w:numId w:val="4"/>
        </w:numPr>
        <w:tabs>
          <w:tab w:val="clear" w:pos="720"/>
          <w:tab w:val="left" w:pos="993"/>
        </w:tabs>
        <w:spacing w:before="0" w:beforeAutospacing="0" w:after="0" w:afterAutospacing="0" w:line="360" w:lineRule="auto"/>
        <w:ind w:left="0" w:firstLine="709"/>
        <w:jc w:val="both"/>
      </w:pPr>
      <w:r w:rsidRPr="00C249EF">
        <w:rPr>
          <w:b/>
          <w:bCs/>
        </w:rPr>
        <w:t>Python 3.0 (2008)</w:t>
      </w:r>
      <w:r w:rsidRPr="00C249EF">
        <w:t xml:space="preserve"> – o versiune complet revizuită, necompatibilă cu 2.x, care a curățat sintaxa, a unificat tratamentul șirurilor și a îmbunătățit modul de</w:t>
      </w:r>
      <w:r w:rsidR="00720954">
        <w:t>.</w:t>
      </w:r>
      <w:r w:rsidRPr="00C249EF">
        <w:t xml:space="preserve"> </w:t>
      </w:r>
    </w:p>
    <w:p w14:paraId="5C3BDCAC" w14:textId="77777777" w:rsidR="00E43422" w:rsidRDefault="00E43422" w:rsidP="00720954">
      <w:pPr>
        <w:pStyle w:val="NormalWeb"/>
        <w:spacing w:before="0" w:beforeAutospacing="0" w:after="0" w:afterAutospacing="0" w:line="360" w:lineRule="auto"/>
        <w:jc w:val="center"/>
      </w:pPr>
      <w:r>
        <w:rPr>
          <w:noProof/>
        </w:rPr>
        <w:drawing>
          <wp:inline distT="0" distB="0" distL="0" distR="0" wp14:anchorId="7A890852" wp14:editId="184F1ECD">
            <wp:extent cx="3844636" cy="1926426"/>
            <wp:effectExtent l="0" t="0" r="3810" b="0"/>
            <wp:docPr id="956976218" name="Picture 2" descr="What Is Python? | The Ultimate Beginner's Playbook // Uns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Python? | The Ultimate Beginner's Playbook // Unst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62384" cy="1935319"/>
                    </a:xfrm>
                    <a:prstGeom prst="rect">
                      <a:avLst/>
                    </a:prstGeom>
                    <a:noFill/>
                    <a:ln>
                      <a:noFill/>
                    </a:ln>
                  </pic:spPr>
                </pic:pic>
              </a:graphicData>
            </a:graphic>
          </wp:inline>
        </w:drawing>
      </w:r>
    </w:p>
    <w:p w14:paraId="7A9F5EFC" w14:textId="6BF9A320" w:rsidR="00720954" w:rsidRPr="00720954" w:rsidRDefault="00720954" w:rsidP="00720954">
      <w:pPr>
        <w:pStyle w:val="NormalWeb"/>
        <w:spacing w:before="0" w:beforeAutospacing="0" w:after="0" w:afterAutospacing="0"/>
        <w:jc w:val="center"/>
        <w:rPr>
          <w:b/>
          <w:bCs/>
          <w:sz w:val="22"/>
          <w:szCs w:val="22"/>
        </w:rPr>
      </w:pPr>
      <w:r w:rsidRPr="00720954">
        <w:rPr>
          <w:b/>
          <w:bCs/>
          <w:sz w:val="22"/>
          <w:szCs w:val="22"/>
        </w:rPr>
        <w:t>Figura 1.1. Primele versiuni</w:t>
      </w:r>
      <w:r>
        <w:rPr>
          <w:b/>
          <w:bCs/>
          <w:sz w:val="22"/>
          <w:szCs w:val="22"/>
        </w:rPr>
        <w:t xml:space="preserve"> [4]</w:t>
      </w:r>
    </w:p>
    <w:p w14:paraId="6DD2E171" w14:textId="77777777" w:rsidR="00FA11AA" w:rsidRDefault="00FA11AA" w:rsidP="00B64D2F">
      <w:pPr>
        <w:spacing w:line="360" w:lineRule="auto"/>
        <w:rPr>
          <w:rFonts w:ascii="Times New Roman" w:eastAsia="Times New Roman" w:hAnsi="Times New Roman" w:cs="Times New Roman"/>
          <w:sz w:val="24"/>
          <w:szCs w:val="24"/>
          <w:lang w:eastAsia="ro-RO"/>
          <w14:ligatures w14:val="none"/>
        </w:rPr>
      </w:pPr>
      <w:r>
        <w:br w:type="page"/>
      </w:r>
    </w:p>
    <w:p w14:paraId="4E1FA6EF" w14:textId="0482C437" w:rsidR="00C249EF" w:rsidRDefault="00FA11AA" w:rsidP="00720954">
      <w:pPr>
        <w:pStyle w:val="NormalWeb"/>
        <w:numPr>
          <w:ilvl w:val="0"/>
          <w:numId w:val="1"/>
        </w:numPr>
        <w:tabs>
          <w:tab w:val="left" w:pos="284"/>
        </w:tabs>
        <w:spacing w:before="0" w:beforeAutospacing="0" w:after="140" w:afterAutospacing="0"/>
        <w:ind w:left="0" w:firstLine="0"/>
        <w:jc w:val="center"/>
        <w:outlineLvl w:val="0"/>
        <w:rPr>
          <w:b/>
          <w:bCs/>
          <w:sz w:val="32"/>
          <w:szCs w:val="32"/>
        </w:rPr>
      </w:pPr>
      <w:bookmarkStart w:id="1" w:name="_Toc210756452"/>
      <w:r w:rsidRPr="00FA11AA">
        <w:rPr>
          <w:b/>
          <w:bCs/>
          <w:sz w:val="32"/>
          <w:szCs w:val="32"/>
        </w:rPr>
        <w:lastRenderedPageBreak/>
        <w:t xml:space="preserve">DOMENIILE DE APLICARE </w:t>
      </w:r>
      <w:r w:rsidR="00720954">
        <w:rPr>
          <w:b/>
          <w:bCs/>
          <w:sz w:val="32"/>
          <w:szCs w:val="32"/>
        </w:rPr>
        <w:br/>
      </w:r>
      <w:r w:rsidRPr="00FA11AA">
        <w:rPr>
          <w:b/>
          <w:bCs/>
          <w:sz w:val="32"/>
          <w:szCs w:val="32"/>
        </w:rPr>
        <w:t>ALE LIMBAJULUI PYTHON</w:t>
      </w:r>
      <w:bookmarkEnd w:id="1"/>
    </w:p>
    <w:p w14:paraId="2F53F478" w14:textId="77777777" w:rsidR="00FA11AA" w:rsidRDefault="00FA11AA" w:rsidP="00720954">
      <w:pPr>
        <w:pStyle w:val="NormalWeb"/>
        <w:spacing w:before="0" w:beforeAutospacing="0" w:after="0" w:afterAutospacing="0" w:line="360" w:lineRule="auto"/>
        <w:ind w:firstLine="709"/>
        <w:jc w:val="both"/>
      </w:pPr>
      <w:r w:rsidRPr="00FA11AA">
        <w:t>Python este astăzi unul dintre cele mai răspândite limbaje de programare, datorită versatilității sale și a capacității de a se adapta la aproape orice tip de proiect informatic.</w:t>
      </w:r>
      <w:r w:rsidRPr="00FA11AA">
        <w:br/>
        <w:t>De la aplicații web la cercetare științifică, de la inteligență artificială la educație, Python oferă un cadru comun pentru inovație și colaborare interdisciplinară.</w:t>
      </w:r>
    </w:p>
    <w:p w14:paraId="2ABBA4DC" w14:textId="77777777" w:rsidR="00720954" w:rsidRDefault="00720954" w:rsidP="00720954">
      <w:pPr>
        <w:pStyle w:val="NormalWeb"/>
        <w:spacing w:before="0" w:beforeAutospacing="0" w:after="0" w:afterAutospacing="0" w:line="360" w:lineRule="auto"/>
        <w:ind w:firstLine="709"/>
        <w:jc w:val="both"/>
      </w:pPr>
    </w:p>
    <w:p w14:paraId="42D66AAC" w14:textId="72436176" w:rsidR="00FA11AA" w:rsidRDefault="00FA11AA" w:rsidP="00720954">
      <w:pPr>
        <w:pStyle w:val="NormalWeb"/>
        <w:numPr>
          <w:ilvl w:val="1"/>
          <w:numId w:val="1"/>
        </w:numPr>
        <w:tabs>
          <w:tab w:val="left" w:pos="1134"/>
        </w:tabs>
        <w:spacing w:before="0" w:beforeAutospacing="0" w:after="0" w:afterAutospacing="0" w:line="360" w:lineRule="auto"/>
        <w:ind w:left="0" w:firstLine="709"/>
        <w:outlineLvl w:val="1"/>
        <w:rPr>
          <w:b/>
          <w:bCs/>
          <w:sz w:val="28"/>
          <w:szCs w:val="28"/>
        </w:rPr>
      </w:pPr>
      <w:bookmarkStart w:id="2" w:name="_Toc210756453"/>
      <w:r w:rsidRPr="00FA11AA">
        <w:rPr>
          <w:b/>
          <w:bCs/>
          <w:sz w:val="28"/>
          <w:szCs w:val="28"/>
        </w:rPr>
        <w:t>Prezentare generală</w:t>
      </w:r>
      <w:bookmarkEnd w:id="2"/>
    </w:p>
    <w:p w14:paraId="36C72279" w14:textId="77777777" w:rsidR="00CA668F" w:rsidRPr="00CA668F" w:rsidRDefault="00CA668F" w:rsidP="00720954">
      <w:pPr>
        <w:pStyle w:val="NormalWeb"/>
        <w:spacing w:before="0" w:beforeAutospacing="0" w:after="0" w:afterAutospacing="0" w:line="360" w:lineRule="auto"/>
        <w:jc w:val="both"/>
      </w:pPr>
      <w:r w:rsidRPr="00CA668F">
        <w:t>Principalele motive pentru care Python se regăsește într-o gamă atât de largă de domenii sunt:</w:t>
      </w:r>
    </w:p>
    <w:p w14:paraId="5D159577" w14:textId="60F82A7B" w:rsidR="00CA668F" w:rsidRPr="00720954" w:rsidRDefault="00CA668F" w:rsidP="00720954">
      <w:pPr>
        <w:pStyle w:val="NormalWeb"/>
        <w:spacing w:before="0" w:beforeAutospacing="0" w:after="0" w:afterAutospacing="0" w:line="360" w:lineRule="auto"/>
        <w:jc w:val="center"/>
        <w:rPr>
          <w:b/>
          <w:bCs/>
          <w:sz w:val="22"/>
          <w:szCs w:val="22"/>
        </w:rPr>
      </w:pPr>
      <w:r w:rsidRPr="00720954">
        <w:rPr>
          <w:b/>
          <w:bCs/>
          <w:sz w:val="22"/>
          <w:szCs w:val="22"/>
        </w:rPr>
        <w:t xml:space="preserve">Tabelul </w:t>
      </w:r>
      <w:r w:rsidR="00B75B7F" w:rsidRPr="00720954">
        <w:rPr>
          <w:b/>
          <w:bCs/>
          <w:sz w:val="22"/>
          <w:szCs w:val="22"/>
        </w:rPr>
        <w:t>2.1. Domeniile principale de aplicare ale limbajului Python</w:t>
      </w:r>
      <w:r w:rsidR="00E32A64">
        <w:rPr>
          <w:b/>
          <w:bCs/>
          <w:sz w:val="22"/>
          <w:szCs w:val="22"/>
        </w:rPr>
        <w:t xml:space="preserve"> </w:t>
      </w:r>
      <w:r w:rsidR="00E32A64" w:rsidRPr="00E32A64">
        <w:rPr>
          <w:b/>
          <w:bCs/>
          <w:sz w:val="22"/>
          <w:szCs w:val="22"/>
        </w:rPr>
        <w:t>[1], [2], [3]</w:t>
      </w:r>
    </w:p>
    <w:tbl>
      <w:tblPr>
        <w:tblStyle w:val="TableGridLight"/>
        <w:tblW w:w="0" w:type="auto"/>
        <w:tblLook w:val="04A0" w:firstRow="1" w:lastRow="0" w:firstColumn="1" w:lastColumn="0" w:noHBand="0" w:noVBand="1"/>
      </w:tblPr>
      <w:tblGrid>
        <w:gridCol w:w="3066"/>
        <w:gridCol w:w="3092"/>
        <w:gridCol w:w="3803"/>
      </w:tblGrid>
      <w:tr w:rsidR="00CA668F" w:rsidRPr="00720954" w14:paraId="7F3A3ED3" w14:textId="77777777" w:rsidTr="00E32A64">
        <w:tc>
          <w:tcPr>
            <w:tcW w:w="0" w:type="auto"/>
            <w:hideMark/>
          </w:tcPr>
          <w:p w14:paraId="2013DCF6" w14:textId="77777777" w:rsidR="00CA668F" w:rsidRPr="00E32A64" w:rsidRDefault="00CA668F" w:rsidP="00E32A64">
            <w:pPr>
              <w:pStyle w:val="NormalWeb"/>
              <w:spacing w:before="0" w:beforeAutospacing="0" w:after="0" w:afterAutospacing="0"/>
              <w:jc w:val="center"/>
              <w:rPr>
                <w:b/>
                <w:bCs/>
                <w:sz w:val="22"/>
                <w:szCs w:val="22"/>
              </w:rPr>
            </w:pPr>
            <w:r w:rsidRPr="00E32A64">
              <w:rPr>
                <w:b/>
                <w:bCs/>
                <w:sz w:val="22"/>
                <w:szCs w:val="22"/>
              </w:rPr>
              <w:t>Domeniu de aplicare</w:t>
            </w:r>
          </w:p>
        </w:tc>
        <w:tc>
          <w:tcPr>
            <w:tcW w:w="0" w:type="auto"/>
            <w:hideMark/>
          </w:tcPr>
          <w:p w14:paraId="35107DF8" w14:textId="77777777" w:rsidR="00CA668F" w:rsidRPr="00E32A64" w:rsidRDefault="00CA668F" w:rsidP="00E32A64">
            <w:pPr>
              <w:pStyle w:val="NormalWeb"/>
              <w:spacing w:before="0" w:beforeAutospacing="0" w:after="0" w:afterAutospacing="0"/>
              <w:jc w:val="center"/>
              <w:rPr>
                <w:b/>
                <w:bCs/>
                <w:sz w:val="22"/>
                <w:szCs w:val="22"/>
              </w:rPr>
            </w:pPr>
            <w:r w:rsidRPr="00E32A64">
              <w:rPr>
                <w:b/>
                <w:bCs/>
                <w:sz w:val="22"/>
                <w:szCs w:val="22"/>
              </w:rPr>
              <w:t>Biblioteci / Framework-uri principale</w:t>
            </w:r>
          </w:p>
        </w:tc>
        <w:tc>
          <w:tcPr>
            <w:tcW w:w="0" w:type="auto"/>
            <w:hideMark/>
          </w:tcPr>
          <w:p w14:paraId="54BD5A33" w14:textId="77777777" w:rsidR="00CA668F" w:rsidRPr="00E32A64" w:rsidRDefault="00CA668F" w:rsidP="00E32A64">
            <w:pPr>
              <w:pStyle w:val="NormalWeb"/>
              <w:spacing w:before="0" w:beforeAutospacing="0" w:after="0" w:afterAutospacing="0"/>
              <w:jc w:val="center"/>
              <w:rPr>
                <w:b/>
                <w:bCs/>
                <w:sz w:val="22"/>
                <w:szCs w:val="22"/>
              </w:rPr>
            </w:pPr>
            <w:r w:rsidRPr="00E32A64">
              <w:rPr>
                <w:b/>
                <w:bCs/>
                <w:sz w:val="22"/>
                <w:szCs w:val="22"/>
              </w:rPr>
              <w:t>Exemple de utilizare</w:t>
            </w:r>
          </w:p>
        </w:tc>
      </w:tr>
      <w:tr w:rsidR="00CA668F" w:rsidRPr="00720954" w14:paraId="6097456A" w14:textId="77777777" w:rsidTr="00E32A64">
        <w:tc>
          <w:tcPr>
            <w:tcW w:w="0" w:type="auto"/>
            <w:hideMark/>
          </w:tcPr>
          <w:p w14:paraId="78891EDB"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Dezvoltare web</w:t>
            </w:r>
          </w:p>
        </w:tc>
        <w:tc>
          <w:tcPr>
            <w:tcW w:w="0" w:type="auto"/>
            <w:hideMark/>
          </w:tcPr>
          <w:p w14:paraId="3F71C1A7"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Django, Flask, FastAPI, Tornado</w:t>
            </w:r>
          </w:p>
        </w:tc>
        <w:tc>
          <w:tcPr>
            <w:tcW w:w="0" w:type="auto"/>
            <w:hideMark/>
          </w:tcPr>
          <w:p w14:paraId="0A1EF485"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Site-uri dinamice, API-uri REST, aplicații cloud</w:t>
            </w:r>
          </w:p>
        </w:tc>
      </w:tr>
      <w:tr w:rsidR="00CA668F" w:rsidRPr="00720954" w14:paraId="5EA4C195" w14:textId="77777777" w:rsidTr="00E32A64">
        <w:tc>
          <w:tcPr>
            <w:tcW w:w="0" w:type="auto"/>
            <w:hideMark/>
          </w:tcPr>
          <w:p w14:paraId="264EEF11"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Știința datelor</w:t>
            </w:r>
          </w:p>
        </w:tc>
        <w:tc>
          <w:tcPr>
            <w:tcW w:w="0" w:type="auto"/>
            <w:hideMark/>
          </w:tcPr>
          <w:p w14:paraId="3D3626CF"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NumPy, Pandas, Matplotlib, Seaborn</w:t>
            </w:r>
          </w:p>
        </w:tc>
        <w:tc>
          <w:tcPr>
            <w:tcW w:w="0" w:type="auto"/>
            <w:hideMark/>
          </w:tcPr>
          <w:p w14:paraId="617B9F8D"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Analize statistice, vizualizări, prelucrarea datelor</w:t>
            </w:r>
          </w:p>
        </w:tc>
      </w:tr>
      <w:tr w:rsidR="00CA668F" w:rsidRPr="00720954" w14:paraId="2ED3741B" w14:textId="77777777" w:rsidTr="00E32A64">
        <w:tc>
          <w:tcPr>
            <w:tcW w:w="0" w:type="auto"/>
            <w:hideMark/>
          </w:tcPr>
          <w:p w14:paraId="71A35767"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Inteligență Artificială / Machine Learning</w:t>
            </w:r>
          </w:p>
        </w:tc>
        <w:tc>
          <w:tcPr>
            <w:tcW w:w="0" w:type="auto"/>
            <w:hideMark/>
          </w:tcPr>
          <w:p w14:paraId="225D084D"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TensorFlow, PyTorch, Scikit-learn, Keras</w:t>
            </w:r>
          </w:p>
        </w:tc>
        <w:tc>
          <w:tcPr>
            <w:tcW w:w="0" w:type="auto"/>
            <w:hideMark/>
          </w:tcPr>
          <w:p w14:paraId="66142B71"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Rețele neuronale, recunoaștere imagini, predicții</w:t>
            </w:r>
          </w:p>
        </w:tc>
      </w:tr>
      <w:tr w:rsidR="00CA668F" w:rsidRPr="00720954" w14:paraId="70A20872" w14:textId="77777777" w:rsidTr="00E32A64">
        <w:tc>
          <w:tcPr>
            <w:tcW w:w="0" w:type="auto"/>
            <w:hideMark/>
          </w:tcPr>
          <w:p w14:paraId="0119F26D"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Automatizări / Scripting</w:t>
            </w:r>
          </w:p>
        </w:tc>
        <w:tc>
          <w:tcPr>
            <w:tcW w:w="0" w:type="auto"/>
            <w:hideMark/>
          </w:tcPr>
          <w:p w14:paraId="5B75DF11"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OS, Shutil, Selenium, PyAutoGUI</w:t>
            </w:r>
          </w:p>
        </w:tc>
        <w:tc>
          <w:tcPr>
            <w:tcW w:w="0" w:type="auto"/>
            <w:hideMark/>
          </w:tcPr>
          <w:p w14:paraId="53FB741B"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Scripturi automate, testare, backup, web scraping</w:t>
            </w:r>
          </w:p>
        </w:tc>
      </w:tr>
      <w:tr w:rsidR="00CA668F" w:rsidRPr="00720954" w14:paraId="50BF573F" w14:textId="77777777" w:rsidTr="00E32A64">
        <w:tc>
          <w:tcPr>
            <w:tcW w:w="0" w:type="auto"/>
            <w:hideMark/>
          </w:tcPr>
          <w:p w14:paraId="132AF90C"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Calcul științific și ingineresc</w:t>
            </w:r>
          </w:p>
        </w:tc>
        <w:tc>
          <w:tcPr>
            <w:tcW w:w="0" w:type="auto"/>
            <w:hideMark/>
          </w:tcPr>
          <w:p w14:paraId="72A1101B"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SciPy, SymPy, Jupyter, NumExpr</w:t>
            </w:r>
          </w:p>
        </w:tc>
        <w:tc>
          <w:tcPr>
            <w:tcW w:w="0" w:type="auto"/>
            <w:hideMark/>
          </w:tcPr>
          <w:p w14:paraId="27F3D857"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Modelare matematică, simulări, calcule simbolice</w:t>
            </w:r>
          </w:p>
        </w:tc>
      </w:tr>
      <w:tr w:rsidR="00CA668F" w:rsidRPr="00720954" w14:paraId="6E69B81A" w14:textId="77777777" w:rsidTr="00E32A64">
        <w:tc>
          <w:tcPr>
            <w:tcW w:w="0" w:type="auto"/>
            <w:hideMark/>
          </w:tcPr>
          <w:p w14:paraId="5782FD54"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Robotică și IoT</w:t>
            </w:r>
          </w:p>
        </w:tc>
        <w:tc>
          <w:tcPr>
            <w:tcW w:w="0" w:type="auto"/>
            <w:hideMark/>
          </w:tcPr>
          <w:p w14:paraId="573D5981"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MicroPython, ROSPy, CircuitPython</w:t>
            </w:r>
          </w:p>
        </w:tc>
        <w:tc>
          <w:tcPr>
            <w:tcW w:w="0" w:type="auto"/>
            <w:hideMark/>
          </w:tcPr>
          <w:p w14:paraId="679F8978"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Control senzori, robotică educațională, prototipare</w:t>
            </w:r>
          </w:p>
        </w:tc>
      </w:tr>
      <w:tr w:rsidR="00CA668F" w:rsidRPr="00720954" w14:paraId="4C68065F" w14:textId="77777777" w:rsidTr="00E32A64">
        <w:tc>
          <w:tcPr>
            <w:tcW w:w="0" w:type="auto"/>
            <w:hideMark/>
          </w:tcPr>
          <w:p w14:paraId="68C8B2C8"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Educație și formare</w:t>
            </w:r>
          </w:p>
        </w:tc>
        <w:tc>
          <w:tcPr>
            <w:tcW w:w="0" w:type="auto"/>
            <w:hideMark/>
          </w:tcPr>
          <w:p w14:paraId="767F8DE0"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Turtle, Jupyter Notebooks, Thonny</w:t>
            </w:r>
          </w:p>
        </w:tc>
        <w:tc>
          <w:tcPr>
            <w:tcW w:w="0" w:type="auto"/>
            <w:hideMark/>
          </w:tcPr>
          <w:p w14:paraId="1672C7CF"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Predarea conceptelor de programare</w:t>
            </w:r>
          </w:p>
        </w:tc>
      </w:tr>
      <w:tr w:rsidR="00CA668F" w:rsidRPr="00720954" w14:paraId="4D783338" w14:textId="77777777" w:rsidTr="00E32A64">
        <w:tc>
          <w:tcPr>
            <w:tcW w:w="0" w:type="auto"/>
            <w:hideMark/>
          </w:tcPr>
          <w:p w14:paraId="4DC950DD"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Aplicații financiare</w:t>
            </w:r>
          </w:p>
        </w:tc>
        <w:tc>
          <w:tcPr>
            <w:tcW w:w="0" w:type="auto"/>
            <w:hideMark/>
          </w:tcPr>
          <w:p w14:paraId="3F300CC5"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QuantLib, Zipline, yfinance</w:t>
            </w:r>
          </w:p>
        </w:tc>
        <w:tc>
          <w:tcPr>
            <w:tcW w:w="0" w:type="auto"/>
            <w:hideMark/>
          </w:tcPr>
          <w:p w14:paraId="3166BD48"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Trading algoritmic, analiză de risc, previziuni bursiere</w:t>
            </w:r>
          </w:p>
        </w:tc>
      </w:tr>
      <w:tr w:rsidR="00CA668F" w:rsidRPr="00720954" w14:paraId="65C45CF2" w14:textId="77777777" w:rsidTr="00E32A64">
        <w:tc>
          <w:tcPr>
            <w:tcW w:w="0" w:type="auto"/>
            <w:hideMark/>
          </w:tcPr>
          <w:p w14:paraId="1751D0CD" w14:textId="77777777" w:rsidR="00CA668F" w:rsidRPr="00E32A64" w:rsidRDefault="00CA668F" w:rsidP="00720954">
            <w:pPr>
              <w:pStyle w:val="NormalWeb"/>
              <w:spacing w:before="0" w:beforeAutospacing="0" w:after="0" w:afterAutospacing="0"/>
              <w:jc w:val="both"/>
              <w:rPr>
                <w:sz w:val="22"/>
                <w:szCs w:val="22"/>
              </w:rPr>
            </w:pPr>
            <w:r w:rsidRPr="00E32A64">
              <w:rPr>
                <w:sz w:val="22"/>
                <w:szCs w:val="22"/>
              </w:rPr>
              <w:t>Aplicații desktop</w:t>
            </w:r>
          </w:p>
        </w:tc>
        <w:tc>
          <w:tcPr>
            <w:tcW w:w="0" w:type="auto"/>
            <w:hideMark/>
          </w:tcPr>
          <w:p w14:paraId="38C3F9B4"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Tkinter, PyQt, wxPython</w:t>
            </w:r>
          </w:p>
        </w:tc>
        <w:tc>
          <w:tcPr>
            <w:tcW w:w="0" w:type="auto"/>
            <w:hideMark/>
          </w:tcPr>
          <w:p w14:paraId="514F2ED4" w14:textId="77777777" w:rsidR="00CA668F" w:rsidRPr="00720954" w:rsidRDefault="00CA668F" w:rsidP="00720954">
            <w:pPr>
              <w:pStyle w:val="NormalWeb"/>
              <w:spacing w:before="0" w:beforeAutospacing="0" w:after="0" w:afterAutospacing="0"/>
              <w:jc w:val="both"/>
              <w:rPr>
                <w:sz w:val="22"/>
                <w:szCs w:val="22"/>
              </w:rPr>
            </w:pPr>
            <w:r w:rsidRPr="00720954">
              <w:rPr>
                <w:sz w:val="22"/>
                <w:szCs w:val="22"/>
              </w:rPr>
              <w:t>Interfețe grafice simple sau aplicații utilitare</w:t>
            </w:r>
          </w:p>
        </w:tc>
      </w:tr>
    </w:tbl>
    <w:p w14:paraId="7555CDB8" w14:textId="77777777" w:rsidR="00E32A64" w:rsidRPr="00E32A64" w:rsidRDefault="00E32A64" w:rsidP="00E32A64">
      <w:pPr>
        <w:pStyle w:val="NormalWeb"/>
        <w:ind w:firstLine="567"/>
      </w:pPr>
      <w:r w:rsidRPr="00E32A64">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BBA8804" w14:textId="0073CB95" w:rsidR="000D62B9" w:rsidRPr="00C249EF" w:rsidRDefault="000D62B9" w:rsidP="00B64D2F">
      <w:pPr>
        <w:pStyle w:val="NormalWeb"/>
        <w:spacing w:line="360" w:lineRule="auto"/>
        <w:ind w:firstLine="567"/>
        <w:jc w:val="both"/>
      </w:pPr>
    </w:p>
    <w:p w14:paraId="4E00D1C7" w14:textId="77777777" w:rsidR="00B75B7F" w:rsidRDefault="00B75B7F" w:rsidP="00B64D2F">
      <w:pPr>
        <w:spacing w:line="360" w:lineRule="auto"/>
        <w:rPr>
          <w:rFonts w:ascii="Times New Roman" w:eastAsia="Times New Roman" w:hAnsi="Times New Roman" w:cs="Times New Roman"/>
          <w:sz w:val="24"/>
          <w:szCs w:val="24"/>
          <w:lang w:eastAsia="ro-RO"/>
          <w14:ligatures w14:val="none"/>
        </w:rPr>
      </w:pPr>
      <w:r>
        <w:br w:type="page"/>
      </w:r>
    </w:p>
    <w:p w14:paraId="107C8E58" w14:textId="77777777" w:rsidR="00C249EF" w:rsidRPr="00C249EF" w:rsidRDefault="00B75B7F" w:rsidP="00E32A64">
      <w:pPr>
        <w:pStyle w:val="NormalWeb"/>
        <w:spacing w:before="0" w:beforeAutospacing="0" w:after="0" w:afterAutospacing="0" w:line="360" w:lineRule="auto"/>
        <w:jc w:val="center"/>
        <w:outlineLvl w:val="0"/>
        <w:rPr>
          <w:b/>
          <w:bCs/>
          <w:sz w:val="32"/>
          <w:szCs w:val="32"/>
        </w:rPr>
      </w:pPr>
      <w:bookmarkStart w:id="3" w:name="_Toc210756454"/>
      <w:r w:rsidRPr="00B75B7F">
        <w:rPr>
          <w:b/>
          <w:bCs/>
          <w:sz w:val="32"/>
          <w:szCs w:val="32"/>
        </w:rPr>
        <w:lastRenderedPageBreak/>
        <w:t>CONCLUZII</w:t>
      </w:r>
      <w:bookmarkEnd w:id="3"/>
    </w:p>
    <w:p w14:paraId="156D91A6" w14:textId="77777777" w:rsidR="000D62B9" w:rsidRPr="000D62B9" w:rsidRDefault="000D62B9" w:rsidP="00E32A64">
      <w:pPr>
        <w:pStyle w:val="NormalWeb"/>
        <w:spacing w:before="0" w:beforeAutospacing="0" w:after="0" w:afterAutospacing="0" w:line="360" w:lineRule="auto"/>
        <w:ind w:firstLine="426"/>
        <w:jc w:val="both"/>
      </w:pPr>
      <w:r w:rsidRPr="000D62B9">
        <w:t xml:space="preserve">Python reprezintă astăzi mult mai mult decât un simplu limbaj de programare. Este o </w:t>
      </w:r>
      <w:r w:rsidRPr="000D62B9">
        <w:rPr>
          <w:b/>
          <w:bCs/>
        </w:rPr>
        <w:t>platformă globală de dezvoltare și inovare</w:t>
      </w:r>
      <w:r w:rsidRPr="000D62B9">
        <w:t>, un ecosistem viu, construit în jurul ideii de simplitate, claritate și colaborare. De la apariția sa în anii ’90, ca un experiment personal al lui Guido van Rossum, până la statutul actual de limbaj universal, Python a parcurs o evoluție remarcabilă, determinată de nevoia de a face programarea mai accesibilă și mai eficientă.</w:t>
      </w:r>
    </w:p>
    <w:p w14:paraId="27795251" w14:textId="77777777" w:rsidR="000D62B9" w:rsidRPr="000D62B9" w:rsidRDefault="000D62B9" w:rsidP="00E32A64">
      <w:pPr>
        <w:pStyle w:val="NormalWeb"/>
        <w:spacing w:before="0" w:beforeAutospacing="0" w:after="0" w:afterAutospacing="0" w:line="360" w:lineRule="auto"/>
        <w:ind w:firstLine="426"/>
        <w:jc w:val="both"/>
      </w:pPr>
      <w:r w:rsidRPr="000D62B9">
        <w:t xml:space="preserve">Simplitatea sintaxei, lizibilitatea codului și filosofia „There should be one obvious way to do it” au transformat Python într-un limbaj care pune accent pe gândirea logică și pe claritatea exprimării, nu pe complexitatea tehnică. Aceste calități l-au făcut preferatul atât al începătorilor, cât și al profesioniștilor din domenii tehnice avansate. Prin gestionarea automată a memoriei, tipizarea dinamică și structura modulară, Python reușește să ofere un echilibru între </w:t>
      </w:r>
      <w:r w:rsidRPr="000D62B9">
        <w:rPr>
          <w:b/>
          <w:bCs/>
        </w:rPr>
        <w:t>ușurința de învățare</w:t>
      </w:r>
      <w:r w:rsidRPr="000D62B9">
        <w:t xml:space="preserve"> și </w:t>
      </w:r>
      <w:r w:rsidRPr="000D62B9">
        <w:rPr>
          <w:b/>
          <w:bCs/>
        </w:rPr>
        <w:t>puterea de execuție</w:t>
      </w:r>
      <w:r w:rsidRPr="000D62B9">
        <w:t>.</w:t>
      </w:r>
    </w:p>
    <w:p w14:paraId="7457AC10" w14:textId="77777777" w:rsidR="000D62B9" w:rsidRPr="000D62B9" w:rsidRDefault="000D62B9" w:rsidP="00E32A64">
      <w:pPr>
        <w:pStyle w:val="NormalWeb"/>
        <w:spacing w:before="0" w:beforeAutospacing="0" w:after="0" w:afterAutospacing="0" w:line="360" w:lineRule="auto"/>
        <w:ind w:firstLine="426"/>
        <w:jc w:val="both"/>
      </w:pPr>
      <w:r w:rsidRPr="000D62B9">
        <w:t xml:space="preserve">De-a lungul timpului, Python a devenit un pilon fundamental în dezvoltarea tehnologică modernă. Domenii precum </w:t>
      </w:r>
      <w:r w:rsidRPr="000D62B9">
        <w:rPr>
          <w:b/>
          <w:bCs/>
        </w:rPr>
        <w:t>inteligența artificială, analiza datelor, știința calculului, web development, Internet of Things și educația digitală</w:t>
      </w:r>
      <w:r w:rsidRPr="000D62B9">
        <w:t xml:space="preserve"> se bazează în mare parte pe ecosistemul Python. Biblioteci precum </w:t>
      </w:r>
      <w:r w:rsidRPr="000D62B9">
        <w:rPr>
          <w:i/>
          <w:iCs/>
        </w:rPr>
        <w:t>NumPy</w:t>
      </w:r>
      <w:r w:rsidRPr="000D62B9">
        <w:t xml:space="preserve">, </w:t>
      </w:r>
      <w:r w:rsidRPr="000D62B9">
        <w:rPr>
          <w:i/>
          <w:iCs/>
        </w:rPr>
        <w:t>Pandas</w:t>
      </w:r>
      <w:r w:rsidRPr="000D62B9">
        <w:t xml:space="preserve">, </w:t>
      </w:r>
      <w:r w:rsidRPr="000D62B9">
        <w:rPr>
          <w:i/>
          <w:iCs/>
        </w:rPr>
        <w:t>TensorFlow</w:t>
      </w:r>
      <w:r w:rsidRPr="000D62B9">
        <w:t xml:space="preserve"> sau </w:t>
      </w:r>
      <w:r w:rsidRPr="000D62B9">
        <w:rPr>
          <w:i/>
          <w:iCs/>
        </w:rPr>
        <w:t>Django</w:t>
      </w:r>
      <w:r w:rsidRPr="000D62B9">
        <w:t xml:space="preserve"> au extins considerabil limitele limbajului, făcând posibilă abordarea unor proiecte complexe, de la analize statistice și simulări științifice până la rețele neuronale și aplicații distribuite în cloud.</w:t>
      </w:r>
    </w:p>
    <w:p w14:paraId="6270DC52" w14:textId="77777777" w:rsidR="000D62B9" w:rsidRPr="000D62B9" w:rsidRDefault="000D62B9" w:rsidP="00E32A64">
      <w:pPr>
        <w:pStyle w:val="NormalWeb"/>
        <w:spacing w:before="0" w:beforeAutospacing="0" w:after="0" w:afterAutospacing="0" w:line="360" w:lineRule="auto"/>
        <w:ind w:firstLine="426"/>
        <w:jc w:val="both"/>
      </w:pPr>
      <w:r w:rsidRPr="000D62B9">
        <w:t xml:space="preserve">În concluzie, Python poate fi considerat un </w:t>
      </w:r>
      <w:r w:rsidRPr="000D62B9">
        <w:rPr>
          <w:b/>
          <w:bCs/>
        </w:rPr>
        <w:t>simbol al democratizării programării</w:t>
      </w:r>
      <w:r w:rsidRPr="000D62B9">
        <w:t>. A reușit să facă tehnologia accesibilă unui public larg, oferind un limbaj care nu doar execută instrucțiuni, ci exprimă idei într-un mod clar și elegant. Datorită versatilității sale, Python continuă să modeleze domenii emergente precum inteligența artificială, automatizarea proceselor și educația digitală, consolidându-și poziția de lider în peisajul tehnologic global.</w:t>
      </w:r>
    </w:p>
    <w:p w14:paraId="1EC10F08" w14:textId="77777777" w:rsidR="000D62B9" w:rsidRPr="000D62B9" w:rsidRDefault="000D62B9" w:rsidP="00E32A64">
      <w:pPr>
        <w:pStyle w:val="NormalWeb"/>
        <w:spacing w:before="0" w:beforeAutospacing="0" w:after="0" w:afterAutospacing="0" w:line="360" w:lineRule="auto"/>
        <w:ind w:firstLine="426"/>
        <w:jc w:val="both"/>
      </w:pPr>
      <w:r w:rsidRPr="000D62B9">
        <w:t xml:space="preserve">Prin îmbinarea dintre </w:t>
      </w:r>
      <w:r w:rsidRPr="000D62B9">
        <w:rPr>
          <w:b/>
          <w:bCs/>
        </w:rPr>
        <w:t>simplitate, putere și comunitate</w:t>
      </w:r>
      <w:r w:rsidRPr="000D62B9">
        <w:t>, Python își confirmă statutul de unul dintre cele mai durabile și influente limbaje ale secolului XXI — un instrument esențial al progresului științific, economic și educațional.</w:t>
      </w:r>
    </w:p>
    <w:p w14:paraId="6F6A6631" w14:textId="77777777" w:rsidR="00C249EF" w:rsidRPr="00C249EF" w:rsidRDefault="00C249EF" w:rsidP="00B64D2F">
      <w:pPr>
        <w:pStyle w:val="NormalWeb"/>
        <w:spacing w:line="360" w:lineRule="auto"/>
        <w:ind w:firstLine="426"/>
        <w:jc w:val="both"/>
      </w:pPr>
    </w:p>
    <w:p w14:paraId="5FA073D2" w14:textId="77777777" w:rsidR="00E32A64" w:rsidRDefault="00E32A64">
      <w:pPr>
        <w:rPr>
          <w:rFonts w:ascii="Times New Roman" w:eastAsia="Times New Roman" w:hAnsi="Times New Roman" w:cs="Times New Roman"/>
          <w:b/>
          <w:bCs/>
          <w:sz w:val="32"/>
          <w:szCs w:val="32"/>
          <w:lang w:eastAsia="ro-RO"/>
          <w14:ligatures w14:val="none"/>
        </w:rPr>
      </w:pPr>
      <w:bookmarkStart w:id="4" w:name="_Toc210756455"/>
      <w:r>
        <w:rPr>
          <w:b/>
          <w:bCs/>
          <w:sz w:val="32"/>
          <w:szCs w:val="32"/>
        </w:rPr>
        <w:br w:type="page"/>
      </w:r>
    </w:p>
    <w:p w14:paraId="5FDF6028" w14:textId="7E74BDC0" w:rsidR="00C249EF" w:rsidRDefault="000D62B9" w:rsidP="00E32A64">
      <w:pPr>
        <w:pStyle w:val="NormalWeb"/>
        <w:spacing w:before="0" w:beforeAutospacing="0" w:after="0" w:afterAutospacing="0" w:line="360" w:lineRule="auto"/>
        <w:jc w:val="center"/>
        <w:outlineLvl w:val="0"/>
        <w:rPr>
          <w:b/>
          <w:bCs/>
          <w:sz w:val="32"/>
          <w:szCs w:val="32"/>
        </w:rPr>
      </w:pPr>
      <w:r w:rsidRPr="000D62B9">
        <w:rPr>
          <w:b/>
          <w:bCs/>
          <w:sz w:val="32"/>
          <w:szCs w:val="32"/>
        </w:rPr>
        <w:lastRenderedPageBreak/>
        <w:t>BIBLIOGRAFIE</w:t>
      </w:r>
      <w:bookmarkEnd w:id="4"/>
    </w:p>
    <w:p w14:paraId="10D7FD10" w14:textId="1E789F11" w:rsidR="00DE6B26" w:rsidRPr="00DE6B26" w:rsidRDefault="00DE6B26" w:rsidP="005C02B8">
      <w:pPr>
        <w:pStyle w:val="NormalWeb"/>
        <w:numPr>
          <w:ilvl w:val="0"/>
          <w:numId w:val="7"/>
        </w:numPr>
        <w:tabs>
          <w:tab w:val="left" w:pos="993"/>
        </w:tabs>
        <w:spacing w:before="0" w:beforeAutospacing="0" w:after="0" w:afterAutospacing="0" w:line="360" w:lineRule="auto"/>
        <w:ind w:left="0" w:firstLine="709"/>
        <w:jc w:val="both"/>
      </w:pPr>
      <w:r w:rsidRPr="00DE6B26">
        <w:t xml:space="preserve">SHARMA, P. </w:t>
      </w:r>
      <w:r w:rsidRPr="00E32A64">
        <w:rPr>
          <w:i/>
          <w:iCs/>
        </w:rPr>
        <w:t>Popular Python Libraries and Their Application Domains.</w:t>
      </w:r>
      <w:r w:rsidRPr="00DE6B26">
        <w:t xml:space="preserve"> IJRASET – International Journal for Research in Applied Science and Engineering Technology, ©2022</w:t>
      </w:r>
      <w:r>
        <w:t xml:space="preserve"> </w:t>
      </w:r>
      <w:r w:rsidRPr="00DE6B26">
        <w:t>[citat 05.10.2025].</w:t>
      </w:r>
      <w:r>
        <w:t xml:space="preserve"> </w:t>
      </w:r>
      <w:r w:rsidRPr="00DE6B26">
        <w:t xml:space="preserve">Disponibil: </w:t>
      </w:r>
      <w:hyperlink r:id="rId7" w:history="1">
        <w:r w:rsidR="00E32A64" w:rsidRPr="00666588">
          <w:rPr>
            <w:rStyle w:val="Hyperlink"/>
          </w:rPr>
          <w:t>https://www.researchgate.net/publication/ 349828209_POPULAR_PYTHON_LIBRARIES_AND_THEIR_APPLICATION_DOMAINS</w:t>
        </w:r>
      </w:hyperlink>
    </w:p>
    <w:p w14:paraId="4913FBB2" w14:textId="46B88F52" w:rsidR="00DE6B26" w:rsidRPr="00DE6B26" w:rsidRDefault="00DE6B26" w:rsidP="00E32A64">
      <w:pPr>
        <w:pStyle w:val="NormalWeb"/>
        <w:numPr>
          <w:ilvl w:val="0"/>
          <w:numId w:val="7"/>
        </w:numPr>
        <w:tabs>
          <w:tab w:val="left" w:pos="993"/>
        </w:tabs>
        <w:spacing w:before="0" w:beforeAutospacing="0" w:after="0" w:afterAutospacing="0" w:line="360" w:lineRule="auto"/>
        <w:ind w:left="0" w:firstLine="709"/>
        <w:jc w:val="both"/>
      </w:pPr>
      <w:r w:rsidRPr="00DE6B26">
        <w:t xml:space="preserve">REDDY, K. </w:t>
      </w:r>
      <w:r w:rsidRPr="00DE6B26">
        <w:rPr>
          <w:i/>
          <w:iCs/>
        </w:rPr>
        <w:t>A Review of Python Libraries to Develop Applications in All Domains.</w:t>
      </w:r>
      <w:r w:rsidRPr="00DE6B26">
        <w:t xml:space="preserve"> IJCRT – International Journal of Creative Research Thoughts, ©2023 [citat 05.10.2025].</w:t>
      </w:r>
      <w:r w:rsidR="00E32A64">
        <w:t xml:space="preserve"> </w:t>
      </w:r>
      <w:r w:rsidRPr="00DE6B26">
        <w:t xml:space="preserve">Disponibil: </w:t>
      </w:r>
      <w:hyperlink r:id="rId8" w:tgtFrame="_new" w:history="1">
        <w:r w:rsidRPr="00DE6B26">
          <w:rPr>
            <w:rStyle w:val="Hyperlink"/>
          </w:rPr>
          <w:t>https://ijcrt.org/papers/IJCRT2309091.pdf</w:t>
        </w:r>
      </w:hyperlink>
    </w:p>
    <w:p w14:paraId="3B3C9499" w14:textId="0D8C2082" w:rsidR="00DE6B26" w:rsidRPr="00DE6B26" w:rsidRDefault="00DE6B26" w:rsidP="00E46FCD">
      <w:pPr>
        <w:pStyle w:val="NormalWeb"/>
        <w:numPr>
          <w:ilvl w:val="0"/>
          <w:numId w:val="7"/>
        </w:numPr>
        <w:tabs>
          <w:tab w:val="left" w:pos="993"/>
        </w:tabs>
        <w:spacing w:before="0" w:beforeAutospacing="0" w:after="0" w:afterAutospacing="0" w:line="360" w:lineRule="auto"/>
        <w:ind w:left="0" w:firstLine="709"/>
        <w:jc w:val="both"/>
      </w:pPr>
      <w:r w:rsidRPr="00DE6B26">
        <w:t xml:space="preserve">POPESCU, A. </w:t>
      </w:r>
      <w:r w:rsidRPr="00E32A64">
        <w:rPr>
          <w:i/>
          <w:iCs/>
        </w:rPr>
        <w:t>The Rise of Python: A Survey of Recent Research.</w:t>
      </w:r>
      <w:r w:rsidRPr="00DE6B26">
        <w:t xml:space="preserve"> ResearchGate, ©2021 [citat 05.10.2025].</w:t>
      </w:r>
      <w:r w:rsidR="00E32A64">
        <w:t xml:space="preserve"> </w:t>
      </w:r>
      <w:r w:rsidRPr="00DE6B26">
        <w:t xml:space="preserve">Disponibil: </w:t>
      </w:r>
      <w:hyperlink r:id="rId9" w:history="1">
        <w:r w:rsidR="00E32A64" w:rsidRPr="00666588">
          <w:rPr>
            <w:rStyle w:val="Hyperlink"/>
          </w:rPr>
          <w:t>https://www.researchgate.net/publication/373633075 _The_Rise_of_Python_A_Survey_of_Recent_Research</w:t>
        </w:r>
      </w:hyperlink>
    </w:p>
    <w:p w14:paraId="6D8BEAA3" w14:textId="25A3A4A9" w:rsidR="00DE6B26" w:rsidRPr="00DE6B26" w:rsidRDefault="00DE6B26" w:rsidP="00EE1498">
      <w:pPr>
        <w:pStyle w:val="NormalWeb"/>
        <w:numPr>
          <w:ilvl w:val="0"/>
          <w:numId w:val="7"/>
        </w:numPr>
        <w:tabs>
          <w:tab w:val="left" w:pos="993"/>
        </w:tabs>
        <w:spacing w:before="0" w:beforeAutospacing="0" w:after="0" w:afterAutospacing="0" w:line="360" w:lineRule="auto"/>
        <w:ind w:left="0" w:firstLine="709"/>
        <w:jc w:val="both"/>
      </w:pPr>
      <w:r w:rsidRPr="00DE6B26">
        <w:t xml:space="preserve">PYTHON: </w:t>
      </w:r>
      <w:r w:rsidRPr="00E32A64">
        <w:rPr>
          <w:i/>
          <w:iCs/>
        </w:rPr>
        <w:t>Python Documentation – History of Python.</w:t>
      </w:r>
      <w:r w:rsidRPr="00DE6B26">
        <w:t xml:space="preserve"> </w:t>
      </w:r>
      <w:r w:rsidR="00E32A64">
        <w:t>Pagina</w:t>
      </w:r>
      <w:r w:rsidRPr="00DE6B26">
        <w:t xml:space="preserve"> oficial</w:t>
      </w:r>
      <w:r w:rsidR="00E32A64">
        <w:t>ă a Python</w:t>
      </w:r>
      <w:r w:rsidRPr="00DE6B26">
        <w:t>, ©20</w:t>
      </w:r>
      <w:r w:rsidR="00E32A64">
        <w:t>01</w:t>
      </w:r>
      <w:r w:rsidRPr="00DE6B26">
        <w:t xml:space="preserve"> [citat 05.10.2025].</w:t>
      </w:r>
      <w:r w:rsidR="00E32A64">
        <w:t xml:space="preserve"> </w:t>
      </w:r>
      <w:r w:rsidRPr="00DE6B26">
        <w:t xml:space="preserve">Disponibil: </w:t>
      </w:r>
      <w:hyperlink r:id="rId10" w:history="1">
        <w:r w:rsidRPr="00DE6B26">
          <w:rPr>
            <w:rStyle w:val="Hyperlink"/>
          </w:rPr>
          <w:t>https://docs.python.org/3/</w:t>
        </w:r>
      </w:hyperlink>
    </w:p>
    <w:p w14:paraId="4D8B780A" w14:textId="77777777" w:rsidR="00E64D47" w:rsidRPr="00DF1772" w:rsidRDefault="00E64D47" w:rsidP="00B64D2F">
      <w:pPr>
        <w:spacing w:line="360" w:lineRule="auto"/>
        <w:rPr>
          <w:rFonts w:ascii="Times New Roman" w:hAnsi="Times New Roman" w:cs="Times New Roman"/>
          <w:sz w:val="24"/>
          <w:szCs w:val="24"/>
        </w:rPr>
      </w:pPr>
    </w:p>
    <w:sectPr w:rsidR="00E64D47" w:rsidRPr="00DF1772" w:rsidSect="00B64D2F">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0AA"/>
    <w:multiLevelType w:val="multilevel"/>
    <w:tmpl w:val="F7B2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C1FD0"/>
    <w:multiLevelType w:val="hybridMultilevel"/>
    <w:tmpl w:val="3B9ACB5C"/>
    <w:lvl w:ilvl="0" w:tplc="04090001">
      <w:start w:val="1"/>
      <w:numFmt w:val="bullet"/>
      <w:lvlText w:val=""/>
      <w:lvlJc w:val="left"/>
      <w:pPr>
        <w:ind w:left="2845" w:hanging="360"/>
      </w:pPr>
      <w:rPr>
        <w:rFonts w:ascii="Symbol" w:hAnsi="Symbol" w:hint="default"/>
      </w:rPr>
    </w:lvl>
    <w:lvl w:ilvl="1" w:tplc="04090003" w:tentative="1">
      <w:start w:val="1"/>
      <w:numFmt w:val="bullet"/>
      <w:lvlText w:val="o"/>
      <w:lvlJc w:val="left"/>
      <w:pPr>
        <w:ind w:left="3565" w:hanging="360"/>
      </w:pPr>
      <w:rPr>
        <w:rFonts w:ascii="Courier New" w:hAnsi="Courier New" w:cs="Courier New" w:hint="default"/>
      </w:rPr>
    </w:lvl>
    <w:lvl w:ilvl="2" w:tplc="04090005" w:tentative="1">
      <w:start w:val="1"/>
      <w:numFmt w:val="bullet"/>
      <w:lvlText w:val=""/>
      <w:lvlJc w:val="left"/>
      <w:pPr>
        <w:ind w:left="4285" w:hanging="360"/>
      </w:pPr>
      <w:rPr>
        <w:rFonts w:ascii="Wingdings" w:hAnsi="Wingdings" w:hint="default"/>
      </w:rPr>
    </w:lvl>
    <w:lvl w:ilvl="3" w:tplc="04090001" w:tentative="1">
      <w:start w:val="1"/>
      <w:numFmt w:val="bullet"/>
      <w:lvlText w:val=""/>
      <w:lvlJc w:val="left"/>
      <w:pPr>
        <w:ind w:left="5005" w:hanging="360"/>
      </w:pPr>
      <w:rPr>
        <w:rFonts w:ascii="Symbol" w:hAnsi="Symbol" w:hint="default"/>
      </w:rPr>
    </w:lvl>
    <w:lvl w:ilvl="4" w:tplc="04090003" w:tentative="1">
      <w:start w:val="1"/>
      <w:numFmt w:val="bullet"/>
      <w:lvlText w:val="o"/>
      <w:lvlJc w:val="left"/>
      <w:pPr>
        <w:ind w:left="5725" w:hanging="360"/>
      </w:pPr>
      <w:rPr>
        <w:rFonts w:ascii="Courier New" w:hAnsi="Courier New" w:cs="Courier New" w:hint="default"/>
      </w:rPr>
    </w:lvl>
    <w:lvl w:ilvl="5" w:tplc="04090005" w:tentative="1">
      <w:start w:val="1"/>
      <w:numFmt w:val="bullet"/>
      <w:lvlText w:val=""/>
      <w:lvlJc w:val="left"/>
      <w:pPr>
        <w:ind w:left="6445" w:hanging="360"/>
      </w:pPr>
      <w:rPr>
        <w:rFonts w:ascii="Wingdings" w:hAnsi="Wingdings" w:hint="default"/>
      </w:rPr>
    </w:lvl>
    <w:lvl w:ilvl="6" w:tplc="04090001" w:tentative="1">
      <w:start w:val="1"/>
      <w:numFmt w:val="bullet"/>
      <w:lvlText w:val=""/>
      <w:lvlJc w:val="left"/>
      <w:pPr>
        <w:ind w:left="7165" w:hanging="360"/>
      </w:pPr>
      <w:rPr>
        <w:rFonts w:ascii="Symbol" w:hAnsi="Symbol" w:hint="default"/>
      </w:rPr>
    </w:lvl>
    <w:lvl w:ilvl="7" w:tplc="04090003" w:tentative="1">
      <w:start w:val="1"/>
      <w:numFmt w:val="bullet"/>
      <w:lvlText w:val="o"/>
      <w:lvlJc w:val="left"/>
      <w:pPr>
        <w:ind w:left="7885" w:hanging="360"/>
      </w:pPr>
      <w:rPr>
        <w:rFonts w:ascii="Courier New" w:hAnsi="Courier New" w:cs="Courier New" w:hint="default"/>
      </w:rPr>
    </w:lvl>
    <w:lvl w:ilvl="8" w:tplc="04090005" w:tentative="1">
      <w:start w:val="1"/>
      <w:numFmt w:val="bullet"/>
      <w:lvlText w:val=""/>
      <w:lvlJc w:val="left"/>
      <w:pPr>
        <w:ind w:left="8605" w:hanging="360"/>
      </w:pPr>
      <w:rPr>
        <w:rFonts w:ascii="Wingdings" w:hAnsi="Wingdings" w:hint="default"/>
      </w:rPr>
    </w:lvl>
  </w:abstractNum>
  <w:abstractNum w:abstractNumId="2" w15:restartNumberingAfterBreak="0">
    <w:nsid w:val="0D214D51"/>
    <w:multiLevelType w:val="multilevel"/>
    <w:tmpl w:val="A590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351F0"/>
    <w:multiLevelType w:val="multilevel"/>
    <w:tmpl w:val="7728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3336E"/>
    <w:multiLevelType w:val="multilevel"/>
    <w:tmpl w:val="CAC202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1324AA8"/>
    <w:multiLevelType w:val="multilevel"/>
    <w:tmpl w:val="9DE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16F9B"/>
    <w:multiLevelType w:val="multilevel"/>
    <w:tmpl w:val="ACD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240B9"/>
    <w:multiLevelType w:val="multilevel"/>
    <w:tmpl w:val="71A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4324238">
    <w:abstractNumId w:val="4"/>
  </w:num>
  <w:num w:numId="2" w16cid:durableId="472675604">
    <w:abstractNumId w:val="2"/>
  </w:num>
  <w:num w:numId="3" w16cid:durableId="329530314">
    <w:abstractNumId w:val="3"/>
  </w:num>
  <w:num w:numId="4" w16cid:durableId="571544164">
    <w:abstractNumId w:val="7"/>
  </w:num>
  <w:num w:numId="5" w16cid:durableId="1486242412">
    <w:abstractNumId w:val="5"/>
  </w:num>
  <w:num w:numId="6" w16cid:durableId="1612938262">
    <w:abstractNumId w:val="6"/>
  </w:num>
  <w:num w:numId="7" w16cid:durableId="354691449">
    <w:abstractNumId w:val="0"/>
  </w:num>
  <w:num w:numId="8" w16cid:durableId="44716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72"/>
    <w:rsid w:val="000D62B9"/>
    <w:rsid w:val="00201465"/>
    <w:rsid w:val="003023CB"/>
    <w:rsid w:val="003F7A5D"/>
    <w:rsid w:val="00532429"/>
    <w:rsid w:val="00643724"/>
    <w:rsid w:val="00665A7C"/>
    <w:rsid w:val="006C52BC"/>
    <w:rsid w:val="00720954"/>
    <w:rsid w:val="0080474E"/>
    <w:rsid w:val="0092412A"/>
    <w:rsid w:val="00B64D2F"/>
    <w:rsid w:val="00B75B7F"/>
    <w:rsid w:val="00B97C46"/>
    <w:rsid w:val="00C249EF"/>
    <w:rsid w:val="00CA668F"/>
    <w:rsid w:val="00CC1BB2"/>
    <w:rsid w:val="00CF6B85"/>
    <w:rsid w:val="00DE6B26"/>
    <w:rsid w:val="00DF1772"/>
    <w:rsid w:val="00E32A64"/>
    <w:rsid w:val="00E43422"/>
    <w:rsid w:val="00E64D47"/>
    <w:rsid w:val="00FA1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CE94"/>
  <w15:chartTrackingRefBased/>
  <w15:docId w15:val="{B7ACCE3E-5727-42BA-BBC2-990CDDB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1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1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1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1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1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1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1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1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772"/>
    <w:rPr>
      <w:rFonts w:eastAsiaTheme="majorEastAsia" w:cstheme="majorBidi"/>
      <w:color w:val="272727" w:themeColor="text1" w:themeTint="D8"/>
    </w:rPr>
  </w:style>
  <w:style w:type="paragraph" w:styleId="Title">
    <w:name w:val="Title"/>
    <w:basedOn w:val="Normal"/>
    <w:next w:val="Normal"/>
    <w:link w:val="TitleChar"/>
    <w:uiPriority w:val="10"/>
    <w:qFormat/>
    <w:rsid w:val="00DF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772"/>
    <w:pPr>
      <w:spacing w:before="160"/>
      <w:jc w:val="center"/>
    </w:pPr>
    <w:rPr>
      <w:i/>
      <w:iCs/>
      <w:color w:val="404040" w:themeColor="text1" w:themeTint="BF"/>
    </w:rPr>
  </w:style>
  <w:style w:type="character" w:customStyle="1" w:styleId="QuoteChar">
    <w:name w:val="Quote Char"/>
    <w:basedOn w:val="DefaultParagraphFont"/>
    <w:link w:val="Quote"/>
    <w:uiPriority w:val="29"/>
    <w:rsid w:val="00DF1772"/>
    <w:rPr>
      <w:i/>
      <w:iCs/>
      <w:color w:val="404040" w:themeColor="text1" w:themeTint="BF"/>
    </w:rPr>
  </w:style>
  <w:style w:type="paragraph" w:styleId="ListParagraph">
    <w:name w:val="List Paragraph"/>
    <w:basedOn w:val="Normal"/>
    <w:uiPriority w:val="34"/>
    <w:qFormat/>
    <w:rsid w:val="00DF1772"/>
    <w:pPr>
      <w:ind w:left="720"/>
      <w:contextualSpacing/>
    </w:pPr>
  </w:style>
  <w:style w:type="character" w:styleId="IntenseEmphasis">
    <w:name w:val="Intense Emphasis"/>
    <w:basedOn w:val="DefaultParagraphFont"/>
    <w:uiPriority w:val="21"/>
    <w:qFormat/>
    <w:rsid w:val="00DF1772"/>
    <w:rPr>
      <w:i/>
      <w:iCs/>
      <w:color w:val="2F5496" w:themeColor="accent1" w:themeShade="BF"/>
    </w:rPr>
  </w:style>
  <w:style w:type="paragraph" w:styleId="IntenseQuote">
    <w:name w:val="Intense Quote"/>
    <w:basedOn w:val="Normal"/>
    <w:next w:val="Normal"/>
    <w:link w:val="IntenseQuoteChar"/>
    <w:uiPriority w:val="30"/>
    <w:qFormat/>
    <w:rsid w:val="00DF1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1772"/>
    <w:rPr>
      <w:i/>
      <w:iCs/>
      <w:color w:val="2F5496" w:themeColor="accent1" w:themeShade="BF"/>
    </w:rPr>
  </w:style>
  <w:style w:type="character" w:styleId="IntenseReference">
    <w:name w:val="Intense Reference"/>
    <w:basedOn w:val="DefaultParagraphFont"/>
    <w:uiPriority w:val="32"/>
    <w:qFormat/>
    <w:rsid w:val="00DF1772"/>
    <w:rPr>
      <w:b/>
      <w:bCs/>
      <w:smallCaps/>
      <w:color w:val="2F5496" w:themeColor="accent1" w:themeShade="BF"/>
      <w:spacing w:val="5"/>
    </w:rPr>
  </w:style>
  <w:style w:type="paragraph" w:styleId="NormalWeb">
    <w:name w:val="Normal (Web)"/>
    <w:basedOn w:val="Normal"/>
    <w:uiPriority w:val="99"/>
    <w:semiHidden/>
    <w:unhideWhenUsed/>
    <w:rsid w:val="00CF6B85"/>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character" w:styleId="Strong">
    <w:name w:val="Strong"/>
    <w:basedOn w:val="DefaultParagraphFont"/>
    <w:uiPriority w:val="22"/>
    <w:qFormat/>
    <w:rsid w:val="00CF6B85"/>
    <w:rPr>
      <w:b/>
      <w:bCs/>
    </w:rPr>
  </w:style>
  <w:style w:type="character" w:styleId="Emphasis">
    <w:name w:val="Emphasis"/>
    <w:basedOn w:val="DefaultParagraphFont"/>
    <w:uiPriority w:val="20"/>
    <w:qFormat/>
    <w:rsid w:val="00CF6B85"/>
    <w:rPr>
      <w:i/>
      <w:iCs/>
    </w:rPr>
  </w:style>
  <w:style w:type="table" w:styleId="GridTable4-Accent3">
    <w:name w:val="Grid Table 4 Accent 3"/>
    <w:basedOn w:val="TableNormal"/>
    <w:uiPriority w:val="49"/>
    <w:rsid w:val="00CA668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DE6B26"/>
    <w:rPr>
      <w:color w:val="0563C1" w:themeColor="hyperlink"/>
      <w:u w:val="single"/>
    </w:rPr>
  </w:style>
  <w:style w:type="character" w:styleId="UnresolvedMention">
    <w:name w:val="Unresolved Mention"/>
    <w:basedOn w:val="DefaultParagraphFont"/>
    <w:uiPriority w:val="99"/>
    <w:semiHidden/>
    <w:unhideWhenUsed/>
    <w:rsid w:val="00DE6B26"/>
    <w:rPr>
      <w:color w:val="605E5C"/>
      <w:shd w:val="clear" w:color="auto" w:fill="E1DFDD"/>
    </w:rPr>
  </w:style>
  <w:style w:type="paragraph" w:styleId="TOCHeading">
    <w:name w:val="TOC Heading"/>
    <w:basedOn w:val="Heading1"/>
    <w:next w:val="Normal"/>
    <w:uiPriority w:val="39"/>
    <w:unhideWhenUsed/>
    <w:qFormat/>
    <w:rsid w:val="006C52BC"/>
    <w:pPr>
      <w:spacing w:before="240" w:after="0"/>
      <w:outlineLvl w:val="9"/>
    </w:pPr>
    <w:rPr>
      <w:sz w:val="32"/>
      <w:szCs w:val="32"/>
      <w:lang w:val="en-US"/>
      <w14:ligatures w14:val="none"/>
    </w:rPr>
  </w:style>
  <w:style w:type="paragraph" w:styleId="TOC1">
    <w:name w:val="toc 1"/>
    <w:basedOn w:val="Normal"/>
    <w:next w:val="Normal"/>
    <w:autoRedefine/>
    <w:uiPriority w:val="39"/>
    <w:unhideWhenUsed/>
    <w:rsid w:val="006C52BC"/>
    <w:pPr>
      <w:spacing w:after="100"/>
    </w:pPr>
  </w:style>
  <w:style w:type="paragraph" w:styleId="TOC2">
    <w:name w:val="toc 2"/>
    <w:basedOn w:val="Normal"/>
    <w:next w:val="Normal"/>
    <w:autoRedefine/>
    <w:uiPriority w:val="39"/>
    <w:unhideWhenUsed/>
    <w:rsid w:val="006C52BC"/>
    <w:pPr>
      <w:spacing w:after="100"/>
      <w:ind w:left="220"/>
    </w:pPr>
  </w:style>
  <w:style w:type="table" w:styleId="TableGrid">
    <w:name w:val="Table Grid"/>
    <w:basedOn w:val="TableNormal"/>
    <w:uiPriority w:val="39"/>
    <w:rsid w:val="00B6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32A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32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597">
      <w:bodyDiv w:val="1"/>
      <w:marLeft w:val="0"/>
      <w:marRight w:val="0"/>
      <w:marTop w:val="0"/>
      <w:marBottom w:val="0"/>
      <w:divBdr>
        <w:top w:val="none" w:sz="0" w:space="0" w:color="auto"/>
        <w:left w:val="none" w:sz="0" w:space="0" w:color="auto"/>
        <w:bottom w:val="none" w:sz="0" w:space="0" w:color="auto"/>
        <w:right w:val="none" w:sz="0" w:space="0" w:color="auto"/>
      </w:divBdr>
    </w:div>
    <w:div w:id="49380534">
      <w:bodyDiv w:val="1"/>
      <w:marLeft w:val="0"/>
      <w:marRight w:val="0"/>
      <w:marTop w:val="0"/>
      <w:marBottom w:val="0"/>
      <w:divBdr>
        <w:top w:val="none" w:sz="0" w:space="0" w:color="auto"/>
        <w:left w:val="none" w:sz="0" w:space="0" w:color="auto"/>
        <w:bottom w:val="none" w:sz="0" w:space="0" w:color="auto"/>
        <w:right w:val="none" w:sz="0" w:space="0" w:color="auto"/>
      </w:divBdr>
    </w:div>
    <w:div w:id="72439234">
      <w:bodyDiv w:val="1"/>
      <w:marLeft w:val="0"/>
      <w:marRight w:val="0"/>
      <w:marTop w:val="0"/>
      <w:marBottom w:val="0"/>
      <w:divBdr>
        <w:top w:val="none" w:sz="0" w:space="0" w:color="auto"/>
        <w:left w:val="none" w:sz="0" w:space="0" w:color="auto"/>
        <w:bottom w:val="none" w:sz="0" w:space="0" w:color="auto"/>
        <w:right w:val="none" w:sz="0" w:space="0" w:color="auto"/>
      </w:divBdr>
    </w:div>
    <w:div w:id="92435840">
      <w:bodyDiv w:val="1"/>
      <w:marLeft w:val="0"/>
      <w:marRight w:val="0"/>
      <w:marTop w:val="0"/>
      <w:marBottom w:val="0"/>
      <w:divBdr>
        <w:top w:val="none" w:sz="0" w:space="0" w:color="auto"/>
        <w:left w:val="none" w:sz="0" w:space="0" w:color="auto"/>
        <w:bottom w:val="none" w:sz="0" w:space="0" w:color="auto"/>
        <w:right w:val="none" w:sz="0" w:space="0" w:color="auto"/>
      </w:divBdr>
    </w:div>
    <w:div w:id="166797814">
      <w:bodyDiv w:val="1"/>
      <w:marLeft w:val="0"/>
      <w:marRight w:val="0"/>
      <w:marTop w:val="0"/>
      <w:marBottom w:val="0"/>
      <w:divBdr>
        <w:top w:val="none" w:sz="0" w:space="0" w:color="auto"/>
        <w:left w:val="none" w:sz="0" w:space="0" w:color="auto"/>
        <w:bottom w:val="none" w:sz="0" w:space="0" w:color="auto"/>
        <w:right w:val="none" w:sz="0" w:space="0" w:color="auto"/>
      </w:divBdr>
    </w:div>
    <w:div w:id="235553475">
      <w:bodyDiv w:val="1"/>
      <w:marLeft w:val="0"/>
      <w:marRight w:val="0"/>
      <w:marTop w:val="0"/>
      <w:marBottom w:val="0"/>
      <w:divBdr>
        <w:top w:val="none" w:sz="0" w:space="0" w:color="auto"/>
        <w:left w:val="none" w:sz="0" w:space="0" w:color="auto"/>
        <w:bottom w:val="none" w:sz="0" w:space="0" w:color="auto"/>
        <w:right w:val="none" w:sz="0" w:space="0" w:color="auto"/>
      </w:divBdr>
    </w:div>
    <w:div w:id="402682115">
      <w:bodyDiv w:val="1"/>
      <w:marLeft w:val="0"/>
      <w:marRight w:val="0"/>
      <w:marTop w:val="0"/>
      <w:marBottom w:val="0"/>
      <w:divBdr>
        <w:top w:val="none" w:sz="0" w:space="0" w:color="auto"/>
        <w:left w:val="none" w:sz="0" w:space="0" w:color="auto"/>
        <w:bottom w:val="none" w:sz="0" w:space="0" w:color="auto"/>
        <w:right w:val="none" w:sz="0" w:space="0" w:color="auto"/>
      </w:divBdr>
    </w:div>
    <w:div w:id="414400389">
      <w:bodyDiv w:val="1"/>
      <w:marLeft w:val="0"/>
      <w:marRight w:val="0"/>
      <w:marTop w:val="0"/>
      <w:marBottom w:val="0"/>
      <w:divBdr>
        <w:top w:val="none" w:sz="0" w:space="0" w:color="auto"/>
        <w:left w:val="none" w:sz="0" w:space="0" w:color="auto"/>
        <w:bottom w:val="none" w:sz="0" w:space="0" w:color="auto"/>
        <w:right w:val="none" w:sz="0" w:space="0" w:color="auto"/>
      </w:divBdr>
    </w:div>
    <w:div w:id="492068245">
      <w:bodyDiv w:val="1"/>
      <w:marLeft w:val="0"/>
      <w:marRight w:val="0"/>
      <w:marTop w:val="0"/>
      <w:marBottom w:val="0"/>
      <w:divBdr>
        <w:top w:val="none" w:sz="0" w:space="0" w:color="auto"/>
        <w:left w:val="none" w:sz="0" w:space="0" w:color="auto"/>
        <w:bottom w:val="none" w:sz="0" w:space="0" w:color="auto"/>
        <w:right w:val="none" w:sz="0" w:space="0" w:color="auto"/>
      </w:divBdr>
    </w:div>
    <w:div w:id="647168118">
      <w:bodyDiv w:val="1"/>
      <w:marLeft w:val="0"/>
      <w:marRight w:val="0"/>
      <w:marTop w:val="0"/>
      <w:marBottom w:val="0"/>
      <w:divBdr>
        <w:top w:val="none" w:sz="0" w:space="0" w:color="auto"/>
        <w:left w:val="none" w:sz="0" w:space="0" w:color="auto"/>
        <w:bottom w:val="none" w:sz="0" w:space="0" w:color="auto"/>
        <w:right w:val="none" w:sz="0" w:space="0" w:color="auto"/>
      </w:divBdr>
    </w:div>
    <w:div w:id="791677960">
      <w:bodyDiv w:val="1"/>
      <w:marLeft w:val="0"/>
      <w:marRight w:val="0"/>
      <w:marTop w:val="0"/>
      <w:marBottom w:val="0"/>
      <w:divBdr>
        <w:top w:val="none" w:sz="0" w:space="0" w:color="auto"/>
        <w:left w:val="none" w:sz="0" w:space="0" w:color="auto"/>
        <w:bottom w:val="none" w:sz="0" w:space="0" w:color="auto"/>
        <w:right w:val="none" w:sz="0" w:space="0" w:color="auto"/>
      </w:divBdr>
    </w:div>
    <w:div w:id="840702521">
      <w:bodyDiv w:val="1"/>
      <w:marLeft w:val="0"/>
      <w:marRight w:val="0"/>
      <w:marTop w:val="0"/>
      <w:marBottom w:val="0"/>
      <w:divBdr>
        <w:top w:val="none" w:sz="0" w:space="0" w:color="auto"/>
        <w:left w:val="none" w:sz="0" w:space="0" w:color="auto"/>
        <w:bottom w:val="none" w:sz="0" w:space="0" w:color="auto"/>
        <w:right w:val="none" w:sz="0" w:space="0" w:color="auto"/>
      </w:divBdr>
    </w:div>
    <w:div w:id="861355017">
      <w:bodyDiv w:val="1"/>
      <w:marLeft w:val="0"/>
      <w:marRight w:val="0"/>
      <w:marTop w:val="0"/>
      <w:marBottom w:val="0"/>
      <w:divBdr>
        <w:top w:val="none" w:sz="0" w:space="0" w:color="auto"/>
        <w:left w:val="none" w:sz="0" w:space="0" w:color="auto"/>
        <w:bottom w:val="none" w:sz="0" w:space="0" w:color="auto"/>
        <w:right w:val="none" w:sz="0" w:space="0" w:color="auto"/>
      </w:divBdr>
    </w:div>
    <w:div w:id="916599958">
      <w:bodyDiv w:val="1"/>
      <w:marLeft w:val="0"/>
      <w:marRight w:val="0"/>
      <w:marTop w:val="0"/>
      <w:marBottom w:val="0"/>
      <w:divBdr>
        <w:top w:val="none" w:sz="0" w:space="0" w:color="auto"/>
        <w:left w:val="none" w:sz="0" w:space="0" w:color="auto"/>
        <w:bottom w:val="none" w:sz="0" w:space="0" w:color="auto"/>
        <w:right w:val="none" w:sz="0" w:space="0" w:color="auto"/>
      </w:divBdr>
    </w:div>
    <w:div w:id="1117025618">
      <w:bodyDiv w:val="1"/>
      <w:marLeft w:val="0"/>
      <w:marRight w:val="0"/>
      <w:marTop w:val="0"/>
      <w:marBottom w:val="0"/>
      <w:divBdr>
        <w:top w:val="none" w:sz="0" w:space="0" w:color="auto"/>
        <w:left w:val="none" w:sz="0" w:space="0" w:color="auto"/>
        <w:bottom w:val="none" w:sz="0" w:space="0" w:color="auto"/>
        <w:right w:val="none" w:sz="0" w:space="0" w:color="auto"/>
      </w:divBdr>
    </w:div>
    <w:div w:id="1123576513">
      <w:bodyDiv w:val="1"/>
      <w:marLeft w:val="0"/>
      <w:marRight w:val="0"/>
      <w:marTop w:val="0"/>
      <w:marBottom w:val="0"/>
      <w:divBdr>
        <w:top w:val="none" w:sz="0" w:space="0" w:color="auto"/>
        <w:left w:val="none" w:sz="0" w:space="0" w:color="auto"/>
        <w:bottom w:val="none" w:sz="0" w:space="0" w:color="auto"/>
        <w:right w:val="none" w:sz="0" w:space="0" w:color="auto"/>
      </w:divBdr>
    </w:div>
    <w:div w:id="1148474290">
      <w:bodyDiv w:val="1"/>
      <w:marLeft w:val="0"/>
      <w:marRight w:val="0"/>
      <w:marTop w:val="0"/>
      <w:marBottom w:val="0"/>
      <w:divBdr>
        <w:top w:val="none" w:sz="0" w:space="0" w:color="auto"/>
        <w:left w:val="none" w:sz="0" w:space="0" w:color="auto"/>
        <w:bottom w:val="none" w:sz="0" w:space="0" w:color="auto"/>
        <w:right w:val="none" w:sz="0" w:space="0" w:color="auto"/>
      </w:divBdr>
    </w:div>
    <w:div w:id="1154953653">
      <w:bodyDiv w:val="1"/>
      <w:marLeft w:val="0"/>
      <w:marRight w:val="0"/>
      <w:marTop w:val="0"/>
      <w:marBottom w:val="0"/>
      <w:divBdr>
        <w:top w:val="none" w:sz="0" w:space="0" w:color="auto"/>
        <w:left w:val="none" w:sz="0" w:space="0" w:color="auto"/>
        <w:bottom w:val="none" w:sz="0" w:space="0" w:color="auto"/>
        <w:right w:val="none" w:sz="0" w:space="0" w:color="auto"/>
      </w:divBdr>
    </w:div>
    <w:div w:id="1223713980">
      <w:bodyDiv w:val="1"/>
      <w:marLeft w:val="0"/>
      <w:marRight w:val="0"/>
      <w:marTop w:val="0"/>
      <w:marBottom w:val="0"/>
      <w:divBdr>
        <w:top w:val="none" w:sz="0" w:space="0" w:color="auto"/>
        <w:left w:val="none" w:sz="0" w:space="0" w:color="auto"/>
        <w:bottom w:val="none" w:sz="0" w:space="0" w:color="auto"/>
        <w:right w:val="none" w:sz="0" w:space="0" w:color="auto"/>
      </w:divBdr>
    </w:div>
    <w:div w:id="1326516038">
      <w:bodyDiv w:val="1"/>
      <w:marLeft w:val="0"/>
      <w:marRight w:val="0"/>
      <w:marTop w:val="0"/>
      <w:marBottom w:val="0"/>
      <w:divBdr>
        <w:top w:val="none" w:sz="0" w:space="0" w:color="auto"/>
        <w:left w:val="none" w:sz="0" w:space="0" w:color="auto"/>
        <w:bottom w:val="none" w:sz="0" w:space="0" w:color="auto"/>
        <w:right w:val="none" w:sz="0" w:space="0" w:color="auto"/>
      </w:divBdr>
    </w:div>
    <w:div w:id="1410614460">
      <w:bodyDiv w:val="1"/>
      <w:marLeft w:val="0"/>
      <w:marRight w:val="0"/>
      <w:marTop w:val="0"/>
      <w:marBottom w:val="0"/>
      <w:divBdr>
        <w:top w:val="none" w:sz="0" w:space="0" w:color="auto"/>
        <w:left w:val="none" w:sz="0" w:space="0" w:color="auto"/>
        <w:bottom w:val="none" w:sz="0" w:space="0" w:color="auto"/>
        <w:right w:val="none" w:sz="0" w:space="0" w:color="auto"/>
      </w:divBdr>
    </w:div>
    <w:div w:id="1493446202">
      <w:bodyDiv w:val="1"/>
      <w:marLeft w:val="0"/>
      <w:marRight w:val="0"/>
      <w:marTop w:val="0"/>
      <w:marBottom w:val="0"/>
      <w:divBdr>
        <w:top w:val="none" w:sz="0" w:space="0" w:color="auto"/>
        <w:left w:val="none" w:sz="0" w:space="0" w:color="auto"/>
        <w:bottom w:val="none" w:sz="0" w:space="0" w:color="auto"/>
        <w:right w:val="none" w:sz="0" w:space="0" w:color="auto"/>
      </w:divBdr>
    </w:div>
    <w:div w:id="1497962981">
      <w:bodyDiv w:val="1"/>
      <w:marLeft w:val="0"/>
      <w:marRight w:val="0"/>
      <w:marTop w:val="0"/>
      <w:marBottom w:val="0"/>
      <w:divBdr>
        <w:top w:val="none" w:sz="0" w:space="0" w:color="auto"/>
        <w:left w:val="none" w:sz="0" w:space="0" w:color="auto"/>
        <w:bottom w:val="none" w:sz="0" w:space="0" w:color="auto"/>
        <w:right w:val="none" w:sz="0" w:space="0" w:color="auto"/>
      </w:divBdr>
    </w:div>
    <w:div w:id="1508442433">
      <w:bodyDiv w:val="1"/>
      <w:marLeft w:val="0"/>
      <w:marRight w:val="0"/>
      <w:marTop w:val="0"/>
      <w:marBottom w:val="0"/>
      <w:divBdr>
        <w:top w:val="none" w:sz="0" w:space="0" w:color="auto"/>
        <w:left w:val="none" w:sz="0" w:space="0" w:color="auto"/>
        <w:bottom w:val="none" w:sz="0" w:space="0" w:color="auto"/>
        <w:right w:val="none" w:sz="0" w:space="0" w:color="auto"/>
      </w:divBdr>
    </w:div>
    <w:div w:id="1611165548">
      <w:bodyDiv w:val="1"/>
      <w:marLeft w:val="0"/>
      <w:marRight w:val="0"/>
      <w:marTop w:val="0"/>
      <w:marBottom w:val="0"/>
      <w:divBdr>
        <w:top w:val="none" w:sz="0" w:space="0" w:color="auto"/>
        <w:left w:val="none" w:sz="0" w:space="0" w:color="auto"/>
        <w:bottom w:val="none" w:sz="0" w:space="0" w:color="auto"/>
        <w:right w:val="none" w:sz="0" w:space="0" w:color="auto"/>
      </w:divBdr>
    </w:div>
    <w:div w:id="1738431060">
      <w:bodyDiv w:val="1"/>
      <w:marLeft w:val="0"/>
      <w:marRight w:val="0"/>
      <w:marTop w:val="0"/>
      <w:marBottom w:val="0"/>
      <w:divBdr>
        <w:top w:val="none" w:sz="0" w:space="0" w:color="auto"/>
        <w:left w:val="none" w:sz="0" w:space="0" w:color="auto"/>
        <w:bottom w:val="none" w:sz="0" w:space="0" w:color="auto"/>
        <w:right w:val="none" w:sz="0" w:space="0" w:color="auto"/>
      </w:divBdr>
    </w:div>
    <w:div w:id="1753350212">
      <w:bodyDiv w:val="1"/>
      <w:marLeft w:val="0"/>
      <w:marRight w:val="0"/>
      <w:marTop w:val="0"/>
      <w:marBottom w:val="0"/>
      <w:divBdr>
        <w:top w:val="none" w:sz="0" w:space="0" w:color="auto"/>
        <w:left w:val="none" w:sz="0" w:space="0" w:color="auto"/>
        <w:bottom w:val="none" w:sz="0" w:space="0" w:color="auto"/>
        <w:right w:val="none" w:sz="0" w:space="0" w:color="auto"/>
      </w:divBdr>
    </w:div>
    <w:div w:id="1778330442">
      <w:bodyDiv w:val="1"/>
      <w:marLeft w:val="0"/>
      <w:marRight w:val="0"/>
      <w:marTop w:val="0"/>
      <w:marBottom w:val="0"/>
      <w:divBdr>
        <w:top w:val="none" w:sz="0" w:space="0" w:color="auto"/>
        <w:left w:val="none" w:sz="0" w:space="0" w:color="auto"/>
        <w:bottom w:val="none" w:sz="0" w:space="0" w:color="auto"/>
        <w:right w:val="none" w:sz="0" w:space="0" w:color="auto"/>
      </w:divBdr>
    </w:div>
    <w:div w:id="1837378762">
      <w:bodyDiv w:val="1"/>
      <w:marLeft w:val="0"/>
      <w:marRight w:val="0"/>
      <w:marTop w:val="0"/>
      <w:marBottom w:val="0"/>
      <w:divBdr>
        <w:top w:val="none" w:sz="0" w:space="0" w:color="auto"/>
        <w:left w:val="none" w:sz="0" w:space="0" w:color="auto"/>
        <w:bottom w:val="none" w:sz="0" w:space="0" w:color="auto"/>
        <w:right w:val="none" w:sz="0" w:space="0" w:color="auto"/>
      </w:divBdr>
    </w:div>
    <w:div w:id="1874804816">
      <w:bodyDiv w:val="1"/>
      <w:marLeft w:val="0"/>
      <w:marRight w:val="0"/>
      <w:marTop w:val="0"/>
      <w:marBottom w:val="0"/>
      <w:divBdr>
        <w:top w:val="none" w:sz="0" w:space="0" w:color="auto"/>
        <w:left w:val="none" w:sz="0" w:space="0" w:color="auto"/>
        <w:bottom w:val="none" w:sz="0" w:space="0" w:color="auto"/>
        <w:right w:val="none" w:sz="0" w:space="0" w:color="auto"/>
      </w:divBdr>
    </w:div>
    <w:div w:id="2001108610">
      <w:bodyDiv w:val="1"/>
      <w:marLeft w:val="0"/>
      <w:marRight w:val="0"/>
      <w:marTop w:val="0"/>
      <w:marBottom w:val="0"/>
      <w:divBdr>
        <w:top w:val="none" w:sz="0" w:space="0" w:color="auto"/>
        <w:left w:val="none" w:sz="0" w:space="0" w:color="auto"/>
        <w:bottom w:val="none" w:sz="0" w:space="0" w:color="auto"/>
        <w:right w:val="none" w:sz="0" w:space="0" w:color="auto"/>
      </w:divBdr>
    </w:div>
    <w:div w:id="2001958072">
      <w:bodyDiv w:val="1"/>
      <w:marLeft w:val="0"/>
      <w:marRight w:val="0"/>
      <w:marTop w:val="0"/>
      <w:marBottom w:val="0"/>
      <w:divBdr>
        <w:top w:val="none" w:sz="0" w:space="0" w:color="auto"/>
        <w:left w:val="none" w:sz="0" w:space="0" w:color="auto"/>
        <w:bottom w:val="none" w:sz="0" w:space="0" w:color="auto"/>
        <w:right w:val="none" w:sz="0" w:space="0" w:color="auto"/>
      </w:divBdr>
    </w:div>
    <w:div w:id="2038657375">
      <w:bodyDiv w:val="1"/>
      <w:marLeft w:val="0"/>
      <w:marRight w:val="0"/>
      <w:marTop w:val="0"/>
      <w:marBottom w:val="0"/>
      <w:divBdr>
        <w:top w:val="none" w:sz="0" w:space="0" w:color="auto"/>
        <w:left w:val="none" w:sz="0" w:space="0" w:color="auto"/>
        <w:bottom w:val="none" w:sz="0" w:space="0" w:color="auto"/>
        <w:right w:val="none" w:sz="0" w:space="0" w:color="auto"/>
      </w:divBdr>
    </w:div>
    <w:div w:id="209866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rt.org/papers/IJCRT2309091.pdf?utm_source=chatgpt.com" TargetMode="External"/><Relationship Id="rId3" Type="http://schemas.openxmlformats.org/officeDocument/2006/relationships/styles" Target="styles.xml"/><Relationship Id="rId7" Type="http://schemas.openxmlformats.org/officeDocument/2006/relationships/hyperlink" Target="https://www.researchgate.net/publication/%20349828209_POPULAR_PYTHON_LIBRARIES_AND_THEIR_APPLICATION_DOMAIN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python.org/3/" TargetMode="External"/><Relationship Id="rId4" Type="http://schemas.openxmlformats.org/officeDocument/2006/relationships/settings" Target="settings.xml"/><Relationship Id="rId9" Type="http://schemas.openxmlformats.org/officeDocument/2006/relationships/hyperlink" Target="https://www.researchgate.net/publication/373633075%20_The_Rise_of_Python_A_Survey_of_Recent_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BD19-029A-47C5-AA8E-B7373046A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dc:creator>
  <cp:keywords/>
  <dc:description/>
  <cp:lastModifiedBy>Moraru Dumitru</cp:lastModifiedBy>
  <cp:revision>7</cp:revision>
  <dcterms:created xsi:type="dcterms:W3CDTF">2025-10-07T13:46:00Z</dcterms:created>
  <dcterms:modified xsi:type="dcterms:W3CDTF">2025-11-05T06:08:00Z</dcterms:modified>
</cp:coreProperties>
</file>