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A3" w:rsidRDefault="002C724A">
      <w:pPr>
        <w:ind w:left="215"/>
        <w:rPr>
          <w:sz w:val="20"/>
        </w:rPr>
      </w:pPr>
      <w:bookmarkStart w:id="0" w:name="_GoBack"/>
      <w:bookmarkEnd w:id="0"/>
      <w:r>
        <w:rPr>
          <w:noProof/>
          <w:sz w:val="20"/>
          <w:lang w:val="ro-RO" w:eastAsia="ro-RO"/>
        </w:rPr>
        <w:drawing>
          <wp:inline distT="0" distB="0" distL="0" distR="0">
            <wp:extent cx="1785760" cy="41147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760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4A3" w:rsidRDefault="002C724A">
      <w:pPr>
        <w:spacing w:before="100"/>
        <w:ind w:right="161"/>
        <w:jc w:val="right"/>
        <w:rPr>
          <w:rFonts w:ascii="Calibri" w:hAnsi="Calibri"/>
          <w:b/>
          <w:sz w:val="20"/>
        </w:rPr>
      </w:pPr>
      <w:r>
        <w:rPr>
          <w:rFonts w:ascii="Calibri" w:hAnsi="Calibri"/>
          <w:b/>
          <w:noProof/>
          <w:sz w:val="20"/>
          <w:lang w:val="ro-RO" w:eastAsia="ro-RO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248665</wp:posOffset>
                </wp:positionV>
                <wp:extent cx="633857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1" y="6096"/>
                              </a:lnTo>
                              <a:lnTo>
                                <a:pt x="63380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52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69.503998pt;margin-top:19.580pt;width:499.06pt;height:.48pt;mso-position-horizontal-relative:page;mso-position-vertical-relative:paragraph;z-index:-15728640;mso-wrap-distance-left:0;mso-wrap-distance-right:0" id="docshape2" filled="true" fillcolor="#09522a" stroked="false">
                <v:fill type="solid"/>
                <w10:wrap type="topAndBottom"/>
              </v:rect>
            </w:pict>
          </mc:Fallback>
        </mc:AlternateContent>
      </w:r>
      <w:r>
        <w:rPr>
          <w:rFonts w:ascii="Calibri" w:hAnsi="Calibri"/>
          <w:b/>
          <w:color w:val="44536A"/>
          <w:spacing w:val="17"/>
          <w:sz w:val="20"/>
        </w:rPr>
        <w:t>ФОРМУЛЯР</w:t>
      </w:r>
      <w:r>
        <w:rPr>
          <w:rFonts w:ascii="Calibri" w:hAnsi="Calibri"/>
          <w:b/>
          <w:color w:val="44536A"/>
          <w:spacing w:val="33"/>
          <w:sz w:val="20"/>
        </w:rPr>
        <w:t xml:space="preserve"> </w:t>
      </w:r>
      <w:r>
        <w:rPr>
          <w:rFonts w:ascii="Calibri" w:hAnsi="Calibri"/>
          <w:b/>
          <w:spacing w:val="16"/>
          <w:sz w:val="20"/>
        </w:rPr>
        <w:t>КУРСА</w:t>
      </w:r>
      <w:r>
        <w:rPr>
          <w:rFonts w:ascii="Calibri" w:hAnsi="Calibri"/>
          <w:b/>
          <w:color w:val="44536A"/>
          <w:spacing w:val="16"/>
          <w:sz w:val="20"/>
        </w:rPr>
        <w:t>/</w:t>
      </w:r>
      <w:r>
        <w:rPr>
          <w:rFonts w:ascii="Calibri" w:hAnsi="Calibri"/>
          <w:b/>
          <w:color w:val="44536A"/>
          <w:spacing w:val="36"/>
          <w:sz w:val="20"/>
        </w:rPr>
        <w:t xml:space="preserve"> </w:t>
      </w:r>
      <w:r>
        <w:rPr>
          <w:rFonts w:ascii="Calibri" w:hAnsi="Calibri"/>
          <w:b/>
          <w:color w:val="44536A"/>
          <w:spacing w:val="14"/>
          <w:sz w:val="20"/>
        </w:rPr>
        <w:t>МОДУЛЯ</w:t>
      </w:r>
    </w:p>
    <w:p w:rsidR="008E0AAE" w:rsidRPr="008E0AAE" w:rsidRDefault="008E0AAE" w:rsidP="008E0AAE">
      <w:pPr>
        <w:pStyle w:val="a3"/>
        <w:spacing w:before="1"/>
        <w:jc w:val="both"/>
        <w:rPr>
          <w:b w:val="0"/>
          <w:sz w:val="22"/>
          <w:szCs w:val="22"/>
          <w:lang w:val="ro-RO"/>
        </w:rPr>
      </w:pPr>
      <w:r>
        <w:rPr>
          <w:b w:val="0"/>
          <w:sz w:val="22"/>
          <w:szCs w:val="22"/>
          <w:lang w:val="ro-RO"/>
        </w:rPr>
        <w:t xml:space="preserve">    </w:t>
      </w:r>
      <w:r w:rsidR="004A0437">
        <w:rPr>
          <w:b w:val="0"/>
          <w:sz w:val="22"/>
          <w:szCs w:val="22"/>
          <w:lang w:val="ro-RO"/>
        </w:rPr>
        <w:t>MD-2045, Chișinău, str. Ştefan Cel Mare, 168, Tel: 022 23-52-36 | Fax</w:t>
      </w:r>
      <w:r w:rsidRPr="008E0AAE">
        <w:rPr>
          <w:b w:val="0"/>
          <w:sz w:val="22"/>
          <w:szCs w:val="22"/>
          <w:lang w:val="ro-RO"/>
        </w:rPr>
        <w:t xml:space="preserve">: 022 23-52-36, </w:t>
      </w:r>
      <w:proofErr w:type="spellStart"/>
      <w:r w:rsidRPr="008E0AAE">
        <w:rPr>
          <w:b w:val="0"/>
          <w:sz w:val="22"/>
          <w:szCs w:val="22"/>
          <w:lang w:val="ro-RO"/>
        </w:rPr>
        <w:t>www.utm.md</w:t>
      </w:r>
      <w:proofErr w:type="spellEnd"/>
    </w:p>
    <w:p w:rsidR="000474A3" w:rsidRDefault="002C724A">
      <w:pPr>
        <w:pStyle w:val="a3"/>
        <w:spacing w:before="1"/>
        <w:ind w:left="2863"/>
      </w:pPr>
      <w:r>
        <w:t>ЭТИКА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АКАДЕМИЧЕСКАЯ</w:t>
      </w:r>
      <w:r>
        <w:rPr>
          <w:spacing w:val="-3"/>
        </w:rPr>
        <w:t xml:space="preserve"> </w:t>
      </w:r>
      <w:r>
        <w:rPr>
          <w:spacing w:val="-2"/>
        </w:rPr>
        <w:t>ЧЕСТНОСТЬ</w:t>
      </w:r>
    </w:p>
    <w:p w:rsidR="000474A3" w:rsidRDefault="002C724A">
      <w:pPr>
        <w:pStyle w:val="a4"/>
        <w:numPr>
          <w:ilvl w:val="0"/>
          <w:numId w:val="5"/>
        </w:numPr>
        <w:tabs>
          <w:tab w:val="left" w:pos="862"/>
        </w:tabs>
        <w:spacing w:before="276" w:after="32"/>
        <w:ind w:left="862" w:hanging="359"/>
        <w:rPr>
          <w:b/>
          <w:sz w:val="24"/>
        </w:rPr>
      </w:pPr>
      <w:r>
        <w:rPr>
          <w:b/>
          <w:sz w:val="24"/>
        </w:rPr>
        <w:t>Данные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курса/ </w:t>
      </w:r>
      <w:r>
        <w:rPr>
          <w:b/>
          <w:spacing w:val="-2"/>
          <w:sz w:val="24"/>
        </w:rPr>
        <w:t>модуля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136"/>
        <w:gridCol w:w="1416"/>
        <w:gridCol w:w="1988"/>
        <w:gridCol w:w="1952"/>
        <w:gridCol w:w="1301"/>
      </w:tblGrid>
      <w:tr w:rsidR="000474A3">
        <w:trPr>
          <w:trHeight w:val="278"/>
        </w:trPr>
        <w:tc>
          <w:tcPr>
            <w:tcW w:w="2122" w:type="dxa"/>
          </w:tcPr>
          <w:p w:rsidR="000474A3" w:rsidRDefault="002C724A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Факультет</w:t>
            </w:r>
          </w:p>
        </w:tc>
        <w:tc>
          <w:tcPr>
            <w:tcW w:w="7793" w:type="dxa"/>
            <w:gridSpan w:val="5"/>
          </w:tcPr>
          <w:p w:rsidR="000474A3" w:rsidRDefault="000723D0">
            <w:pPr>
              <w:pStyle w:val="TableParagraph"/>
              <w:spacing w:line="258" w:lineRule="exact"/>
              <w:rPr>
                <w:sz w:val="24"/>
              </w:rPr>
            </w:pPr>
            <w:r w:rsidRPr="000723D0">
              <w:rPr>
                <w:sz w:val="24"/>
              </w:rPr>
              <w:t>ФАКУЛЬТЕТ ВЫЧИСЛИТЕЛЬНОЙ ТЕХНИКИ, ИНФОРМАТИКИ И МИКРОЭЛЕКТРОНИКИ</w:t>
            </w:r>
          </w:p>
        </w:tc>
      </w:tr>
      <w:tr w:rsidR="000474A3">
        <w:trPr>
          <w:trHeight w:val="275"/>
        </w:trPr>
        <w:tc>
          <w:tcPr>
            <w:tcW w:w="2122" w:type="dxa"/>
          </w:tcPr>
          <w:p w:rsidR="000474A3" w:rsidRDefault="002C724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Департамент</w:t>
            </w:r>
          </w:p>
        </w:tc>
        <w:tc>
          <w:tcPr>
            <w:tcW w:w="7793" w:type="dxa"/>
            <w:gridSpan w:val="5"/>
          </w:tcPr>
          <w:p w:rsidR="000474A3" w:rsidRDefault="00072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rStyle w:val="anegp0gi0b9av8jahpyh"/>
              </w:rPr>
              <w:t>Департамент</w:t>
            </w:r>
            <w:r>
              <w:t xml:space="preserve"> </w:t>
            </w:r>
            <w:r>
              <w:rPr>
                <w:rStyle w:val="anegp0gi0b9av8jahpyh"/>
              </w:rPr>
              <w:t>Социально-Гуманитарных</w:t>
            </w:r>
            <w:r>
              <w:t xml:space="preserve"> </w:t>
            </w:r>
            <w:r>
              <w:rPr>
                <w:rStyle w:val="anegp0gi0b9av8jahpyh"/>
              </w:rPr>
              <w:t>Наук</w:t>
            </w:r>
          </w:p>
        </w:tc>
      </w:tr>
      <w:tr w:rsidR="000474A3">
        <w:trPr>
          <w:trHeight w:val="275"/>
        </w:trPr>
        <w:tc>
          <w:tcPr>
            <w:tcW w:w="2122" w:type="dxa"/>
          </w:tcPr>
          <w:p w:rsidR="000474A3" w:rsidRDefault="002C724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Цикл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7793" w:type="dxa"/>
            <w:gridSpan w:val="5"/>
          </w:tcPr>
          <w:p w:rsidR="000474A3" w:rsidRDefault="002C72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университетское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8E0AAE">
              <w:rPr>
                <w:spacing w:val="-2"/>
                <w:sz w:val="24"/>
              </w:rPr>
              <w:t>лиценциатура</w:t>
            </w:r>
            <w:proofErr w:type="spellEnd"/>
          </w:p>
        </w:tc>
      </w:tr>
      <w:tr w:rsidR="000474A3">
        <w:trPr>
          <w:trHeight w:val="827"/>
        </w:trPr>
        <w:tc>
          <w:tcPr>
            <w:tcW w:w="2122" w:type="dxa"/>
          </w:tcPr>
          <w:p w:rsidR="000474A3" w:rsidRDefault="002C724A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Специальность/ Образовательная программа</w:t>
            </w:r>
          </w:p>
        </w:tc>
        <w:tc>
          <w:tcPr>
            <w:tcW w:w="7793" w:type="dxa"/>
            <w:gridSpan w:val="5"/>
          </w:tcPr>
          <w:p w:rsidR="000474A3" w:rsidRDefault="000723D0">
            <w:pPr>
              <w:pStyle w:val="TableParagraph"/>
              <w:spacing w:line="270" w:lineRule="exact"/>
              <w:rPr>
                <w:sz w:val="24"/>
              </w:rPr>
            </w:pPr>
            <w:r w:rsidRPr="001E2F12">
              <w:rPr>
                <w:rStyle w:val="anegp0gi0b9av8jahpyh"/>
                <w:sz w:val="28"/>
                <w:szCs w:val="28"/>
              </w:rPr>
              <w:t>Название дисциплины: G.</w:t>
            </w:r>
            <w:r w:rsidRPr="001E2F12">
              <w:rPr>
                <w:sz w:val="28"/>
                <w:szCs w:val="28"/>
              </w:rPr>
              <w:t xml:space="preserve"> </w:t>
            </w:r>
            <w:r w:rsidRPr="001E2F12">
              <w:rPr>
                <w:rStyle w:val="anegp0gi0b9av8jahpyh"/>
                <w:sz w:val="28"/>
                <w:szCs w:val="28"/>
              </w:rPr>
              <w:t>O.</w:t>
            </w:r>
            <w:r w:rsidRPr="001E2F12">
              <w:rPr>
                <w:sz w:val="28"/>
                <w:szCs w:val="28"/>
              </w:rPr>
              <w:t xml:space="preserve"> </w:t>
            </w:r>
            <w:r w:rsidRPr="001E2F12">
              <w:rPr>
                <w:rStyle w:val="anegp0gi0b9av8jahpyh"/>
                <w:sz w:val="28"/>
                <w:szCs w:val="28"/>
              </w:rPr>
              <w:t>002</w:t>
            </w:r>
          </w:p>
        </w:tc>
      </w:tr>
      <w:tr w:rsidR="000474A3">
        <w:trPr>
          <w:trHeight w:val="828"/>
        </w:trPr>
        <w:tc>
          <w:tcPr>
            <w:tcW w:w="2122" w:type="dxa"/>
          </w:tcPr>
          <w:p w:rsidR="000474A3" w:rsidRDefault="002C724A">
            <w:pPr>
              <w:pStyle w:val="TableParagraph"/>
              <w:spacing w:before="275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Год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1136" w:type="dxa"/>
          </w:tcPr>
          <w:p w:rsidR="000474A3" w:rsidRDefault="002C724A">
            <w:pPr>
              <w:pStyle w:val="TableParagraph"/>
              <w:spacing w:before="138"/>
              <w:ind w:left="174" w:right="40" w:hanging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семестр</w:t>
            </w:r>
          </w:p>
        </w:tc>
        <w:tc>
          <w:tcPr>
            <w:tcW w:w="1416" w:type="dxa"/>
          </w:tcPr>
          <w:p w:rsidR="000474A3" w:rsidRDefault="002C724A">
            <w:pPr>
              <w:pStyle w:val="TableParagraph"/>
              <w:spacing w:line="276" w:lineRule="exact"/>
              <w:ind w:left="75" w:firstLine="2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Форма </w:t>
            </w:r>
            <w:r>
              <w:rPr>
                <w:b/>
                <w:spacing w:val="-2"/>
                <w:sz w:val="24"/>
              </w:rPr>
              <w:t>оценивания результатов</w:t>
            </w:r>
          </w:p>
        </w:tc>
        <w:tc>
          <w:tcPr>
            <w:tcW w:w="1988" w:type="dxa"/>
          </w:tcPr>
          <w:p w:rsidR="000474A3" w:rsidRDefault="002C724A">
            <w:pPr>
              <w:pStyle w:val="TableParagraph"/>
              <w:spacing w:before="275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1952" w:type="dxa"/>
          </w:tcPr>
          <w:p w:rsidR="000474A3" w:rsidRDefault="002C724A">
            <w:pPr>
              <w:pStyle w:val="TableParagraph"/>
              <w:spacing w:line="273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  <w:p w:rsidR="000474A3" w:rsidRDefault="002C724A">
            <w:pPr>
              <w:pStyle w:val="TableParagraph"/>
              <w:spacing w:line="276" w:lineRule="exact"/>
              <w:ind w:left="111" w:firstLine="110"/>
              <w:rPr>
                <w:sz w:val="24"/>
              </w:rPr>
            </w:pPr>
            <w:r>
              <w:rPr>
                <w:spacing w:val="-2"/>
                <w:sz w:val="24"/>
              </w:rPr>
              <w:t>(обязательный/ факультативный)</w:t>
            </w:r>
          </w:p>
        </w:tc>
        <w:tc>
          <w:tcPr>
            <w:tcW w:w="1301" w:type="dxa"/>
          </w:tcPr>
          <w:p w:rsidR="000474A3" w:rsidRDefault="002C724A">
            <w:pPr>
              <w:pStyle w:val="TableParagraph"/>
              <w:spacing w:line="276" w:lineRule="exact"/>
              <w:ind w:left="34" w:right="-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кредитов </w:t>
            </w:r>
            <w:r>
              <w:rPr>
                <w:b/>
                <w:spacing w:val="-4"/>
                <w:sz w:val="24"/>
              </w:rPr>
              <w:t>ECTS</w:t>
            </w:r>
          </w:p>
        </w:tc>
      </w:tr>
      <w:tr w:rsidR="000474A3">
        <w:trPr>
          <w:trHeight w:val="827"/>
        </w:trPr>
        <w:tc>
          <w:tcPr>
            <w:tcW w:w="2122" w:type="dxa"/>
          </w:tcPr>
          <w:p w:rsidR="000474A3" w:rsidRDefault="002C724A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 xml:space="preserve">I (очное </w:t>
            </w:r>
            <w:r>
              <w:rPr>
                <w:spacing w:val="-2"/>
                <w:sz w:val="24"/>
              </w:rPr>
              <w:t>отделение)</w:t>
            </w:r>
          </w:p>
        </w:tc>
        <w:tc>
          <w:tcPr>
            <w:tcW w:w="1136" w:type="dxa"/>
          </w:tcPr>
          <w:p w:rsidR="008E0AAE" w:rsidRDefault="008E0AAE">
            <w:pPr>
              <w:pStyle w:val="TableParagraph"/>
              <w:spacing w:line="270" w:lineRule="exact"/>
              <w:ind w:left="6"/>
              <w:jc w:val="center"/>
              <w:rPr>
                <w:spacing w:val="-10"/>
                <w:sz w:val="24"/>
                <w:lang w:val="ro-RO"/>
              </w:rPr>
            </w:pPr>
          </w:p>
          <w:p w:rsidR="000474A3" w:rsidRDefault="002C724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0474A3" w:rsidRDefault="002C724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1988" w:type="dxa"/>
            <w:vMerge w:val="restart"/>
          </w:tcPr>
          <w:p w:rsidR="000474A3" w:rsidRDefault="002C724A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 xml:space="preserve">U – </w:t>
            </w:r>
            <w:proofErr w:type="spellStart"/>
            <w:r>
              <w:rPr>
                <w:sz w:val="24"/>
              </w:rPr>
              <w:t>социо</w:t>
            </w:r>
            <w:proofErr w:type="spellEnd"/>
            <w:r w:rsidR="009F32E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гуманитарная дисциплина</w:t>
            </w:r>
          </w:p>
        </w:tc>
        <w:tc>
          <w:tcPr>
            <w:tcW w:w="1952" w:type="dxa"/>
            <w:vMerge w:val="restart"/>
          </w:tcPr>
          <w:p w:rsidR="008E0AAE" w:rsidRDefault="002C724A" w:rsidP="008E0AAE">
            <w:pPr>
              <w:pStyle w:val="TableParagraph"/>
              <w:spacing w:line="270" w:lineRule="exact"/>
              <w:ind w:left="135"/>
              <w:rPr>
                <w:sz w:val="24"/>
                <w:lang w:val="ro-RO"/>
              </w:rPr>
            </w:pP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–</w:t>
            </w:r>
          </w:p>
          <w:p w:rsidR="000474A3" w:rsidRDefault="002C724A" w:rsidP="008E0AAE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опциональная дисциплина</w:t>
            </w:r>
          </w:p>
        </w:tc>
        <w:tc>
          <w:tcPr>
            <w:tcW w:w="1301" w:type="dxa"/>
            <w:vMerge w:val="restart"/>
          </w:tcPr>
          <w:p w:rsidR="008E0AAE" w:rsidRDefault="008E0AAE">
            <w:pPr>
              <w:pStyle w:val="TableParagraph"/>
              <w:spacing w:line="270" w:lineRule="exact"/>
              <w:ind w:left="34" w:right="28"/>
              <w:jc w:val="center"/>
              <w:rPr>
                <w:spacing w:val="-10"/>
                <w:sz w:val="24"/>
                <w:lang w:val="ro-RO"/>
              </w:rPr>
            </w:pPr>
          </w:p>
          <w:p w:rsidR="000474A3" w:rsidRDefault="002C724A">
            <w:pPr>
              <w:pStyle w:val="TableParagraph"/>
              <w:spacing w:line="270" w:lineRule="exact"/>
              <w:ind w:left="34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474A3">
        <w:trPr>
          <w:trHeight w:val="556"/>
        </w:trPr>
        <w:tc>
          <w:tcPr>
            <w:tcW w:w="2122" w:type="dxa"/>
          </w:tcPr>
          <w:p w:rsidR="000474A3" w:rsidRDefault="002C724A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(заочное</w:t>
            </w:r>
            <w:proofErr w:type="gramEnd"/>
          </w:p>
          <w:p w:rsidR="000474A3" w:rsidRDefault="002C72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отделение)</w:t>
            </w:r>
          </w:p>
        </w:tc>
        <w:tc>
          <w:tcPr>
            <w:tcW w:w="1136" w:type="dxa"/>
          </w:tcPr>
          <w:p w:rsidR="008E0AAE" w:rsidRDefault="008E0AAE">
            <w:pPr>
              <w:pStyle w:val="TableParagraph"/>
              <w:spacing w:line="270" w:lineRule="exact"/>
              <w:ind w:left="6"/>
              <w:jc w:val="center"/>
              <w:rPr>
                <w:spacing w:val="-10"/>
                <w:sz w:val="24"/>
                <w:lang w:val="ro-RO"/>
              </w:rPr>
            </w:pPr>
          </w:p>
          <w:p w:rsidR="000474A3" w:rsidRDefault="002C724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0474A3" w:rsidRDefault="002C724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0474A3" w:rsidRDefault="000474A3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0474A3" w:rsidRDefault="000474A3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0474A3" w:rsidRDefault="000474A3">
            <w:pPr>
              <w:rPr>
                <w:sz w:val="2"/>
                <w:szCs w:val="2"/>
              </w:rPr>
            </w:pPr>
          </w:p>
        </w:tc>
      </w:tr>
    </w:tbl>
    <w:p w:rsidR="000474A3" w:rsidRDefault="002C724A">
      <w:pPr>
        <w:pStyle w:val="a4"/>
        <w:numPr>
          <w:ilvl w:val="0"/>
          <w:numId w:val="5"/>
        </w:numPr>
        <w:tabs>
          <w:tab w:val="left" w:pos="862"/>
        </w:tabs>
        <w:spacing w:before="208" w:after="35"/>
        <w:ind w:left="862" w:hanging="359"/>
        <w:rPr>
          <w:b/>
          <w:sz w:val="24"/>
        </w:rPr>
      </w:pPr>
      <w:r>
        <w:rPr>
          <w:b/>
          <w:sz w:val="24"/>
        </w:rPr>
        <w:t>Общее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часов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842"/>
        <w:gridCol w:w="1422"/>
        <w:gridCol w:w="1626"/>
        <w:gridCol w:w="1711"/>
        <w:gridCol w:w="1622"/>
      </w:tblGrid>
      <w:tr w:rsidR="000474A3">
        <w:trPr>
          <w:trHeight w:val="275"/>
        </w:trPr>
        <w:tc>
          <w:tcPr>
            <w:tcW w:w="1697" w:type="dxa"/>
            <w:vMerge w:val="restart"/>
          </w:tcPr>
          <w:p w:rsidR="000474A3" w:rsidRDefault="000474A3">
            <w:pPr>
              <w:pStyle w:val="TableParagraph"/>
              <w:spacing w:before="142"/>
              <w:ind w:left="0"/>
              <w:rPr>
                <w:b/>
                <w:sz w:val="24"/>
              </w:rPr>
            </w:pPr>
          </w:p>
          <w:p w:rsidR="000474A3" w:rsidRDefault="002C724A">
            <w:pPr>
              <w:pStyle w:val="TableParagraph"/>
              <w:spacing w:before="1"/>
              <w:ind w:left="170" w:right="124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учебном </w:t>
            </w:r>
            <w:r>
              <w:rPr>
                <w:spacing w:val="-4"/>
                <w:sz w:val="24"/>
              </w:rPr>
              <w:t>плане</w:t>
            </w:r>
          </w:p>
        </w:tc>
        <w:tc>
          <w:tcPr>
            <w:tcW w:w="8223" w:type="dxa"/>
            <w:gridSpan w:val="5"/>
          </w:tcPr>
          <w:p w:rsidR="000474A3" w:rsidRDefault="002C724A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</w:t>
            </w:r>
          </w:p>
        </w:tc>
      </w:tr>
      <w:tr w:rsidR="000474A3">
        <w:trPr>
          <w:trHeight w:val="552"/>
        </w:trPr>
        <w:tc>
          <w:tcPr>
            <w:tcW w:w="1697" w:type="dxa"/>
            <w:vMerge/>
            <w:tcBorders>
              <w:top w:val="nil"/>
            </w:tcBorders>
          </w:tcPr>
          <w:p w:rsidR="000474A3" w:rsidRDefault="000474A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gridSpan w:val="2"/>
          </w:tcPr>
          <w:p w:rsidR="000474A3" w:rsidRDefault="002C724A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аудиторных</w:t>
            </w:r>
            <w:proofErr w:type="gramEnd"/>
          </w:p>
          <w:p w:rsidR="000474A3" w:rsidRDefault="002C724A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4959" w:type="dxa"/>
            <w:gridSpan w:val="3"/>
          </w:tcPr>
          <w:p w:rsidR="000474A3" w:rsidRDefault="002C724A">
            <w:pPr>
              <w:pStyle w:val="TableParagraph"/>
              <w:spacing w:before="133"/>
              <w:ind w:left="124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0474A3">
        <w:trPr>
          <w:trHeight w:val="830"/>
        </w:trPr>
        <w:tc>
          <w:tcPr>
            <w:tcW w:w="1697" w:type="dxa"/>
            <w:vMerge/>
            <w:tcBorders>
              <w:top w:val="nil"/>
            </w:tcBorders>
          </w:tcPr>
          <w:p w:rsidR="000474A3" w:rsidRDefault="000474A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0474A3" w:rsidRDefault="002C724A">
            <w:pPr>
              <w:pStyle w:val="TableParagraph"/>
              <w:spacing w:before="272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Лекции</w:t>
            </w:r>
          </w:p>
        </w:tc>
        <w:tc>
          <w:tcPr>
            <w:tcW w:w="1422" w:type="dxa"/>
          </w:tcPr>
          <w:p w:rsidR="000474A3" w:rsidRDefault="002C724A">
            <w:pPr>
              <w:pStyle w:val="TableParagraph"/>
              <w:spacing w:before="272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Семинары</w:t>
            </w:r>
          </w:p>
        </w:tc>
        <w:tc>
          <w:tcPr>
            <w:tcW w:w="1626" w:type="dxa"/>
          </w:tcPr>
          <w:p w:rsidR="000474A3" w:rsidRDefault="002C724A">
            <w:pPr>
              <w:pStyle w:val="TableParagraph"/>
              <w:spacing w:before="133"/>
              <w:ind w:left="468" w:right="327" w:hanging="137"/>
              <w:rPr>
                <w:sz w:val="24"/>
              </w:rPr>
            </w:pPr>
            <w:r>
              <w:rPr>
                <w:spacing w:val="-2"/>
                <w:sz w:val="24"/>
              </w:rPr>
              <w:t>Курсовая работа</w:t>
            </w:r>
          </w:p>
        </w:tc>
        <w:tc>
          <w:tcPr>
            <w:tcW w:w="1711" w:type="dxa"/>
          </w:tcPr>
          <w:p w:rsidR="000474A3" w:rsidRDefault="002C724A">
            <w:pPr>
              <w:pStyle w:val="TableParagraph"/>
              <w:spacing w:line="273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  <w:p w:rsidR="000474A3" w:rsidRDefault="002C724A">
            <w:pPr>
              <w:pStyle w:val="TableParagraph"/>
              <w:spacing w:line="270" w:lineRule="atLeas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теоретических материалов</w:t>
            </w:r>
          </w:p>
        </w:tc>
        <w:tc>
          <w:tcPr>
            <w:tcW w:w="1622" w:type="dxa"/>
          </w:tcPr>
          <w:p w:rsidR="000474A3" w:rsidRDefault="002C724A">
            <w:pPr>
              <w:pStyle w:val="TableParagraph"/>
              <w:spacing w:line="273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  <w:p w:rsidR="000474A3" w:rsidRDefault="002C724A">
            <w:pPr>
              <w:pStyle w:val="TableParagraph"/>
              <w:spacing w:line="270" w:lineRule="atLeas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 заданий</w:t>
            </w:r>
          </w:p>
        </w:tc>
      </w:tr>
      <w:tr w:rsidR="000474A3">
        <w:trPr>
          <w:trHeight w:val="551"/>
        </w:trPr>
        <w:tc>
          <w:tcPr>
            <w:tcW w:w="1697" w:type="dxa"/>
          </w:tcPr>
          <w:p w:rsidR="000474A3" w:rsidRDefault="002C724A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60 </w:t>
            </w:r>
            <w:r>
              <w:rPr>
                <w:spacing w:val="-2"/>
                <w:sz w:val="24"/>
              </w:rPr>
              <w:t>(дневное</w:t>
            </w:r>
            <w:proofErr w:type="gramEnd"/>
          </w:p>
          <w:p w:rsidR="000474A3" w:rsidRDefault="002C724A">
            <w:pPr>
              <w:pStyle w:val="TableParagraph"/>
              <w:spacing w:line="261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отделение)</w:t>
            </w:r>
          </w:p>
        </w:tc>
        <w:tc>
          <w:tcPr>
            <w:tcW w:w="1842" w:type="dxa"/>
          </w:tcPr>
          <w:p w:rsidR="000474A3" w:rsidRDefault="002C724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22" w:type="dxa"/>
          </w:tcPr>
          <w:p w:rsidR="000474A3" w:rsidRDefault="002C724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26" w:type="dxa"/>
          </w:tcPr>
          <w:p w:rsidR="000474A3" w:rsidRDefault="002C724A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11" w:type="dxa"/>
          </w:tcPr>
          <w:p w:rsidR="000474A3" w:rsidRDefault="002C724A">
            <w:pPr>
              <w:pStyle w:val="TableParagraph"/>
              <w:spacing w:line="270" w:lineRule="exact"/>
              <w:ind w:left="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22" w:type="dxa"/>
          </w:tcPr>
          <w:p w:rsidR="000474A3" w:rsidRDefault="002C724A">
            <w:pPr>
              <w:pStyle w:val="TableParagraph"/>
              <w:spacing w:line="270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0474A3">
        <w:trPr>
          <w:trHeight w:val="551"/>
        </w:trPr>
        <w:tc>
          <w:tcPr>
            <w:tcW w:w="1697" w:type="dxa"/>
          </w:tcPr>
          <w:p w:rsidR="000474A3" w:rsidRDefault="002C724A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60 </w:t>
            </w:r>
            <w:r>
              <w:rPr>
                <w:spacing w:val="-2"/>
                <w:sz w:val="24"/>
              </w:rPr>
              <w:t>(заочное</w:t>
            </w:r>
            <w:proofErr w:type="gramEnd"/>
          </w:p>
          <w:p w:rsidR="000474A3" w:rsidRDefault="002C724A">
            <w:pPr>
              <w:pStyle w:val="TableParagraph"/>
              <w:spacing w:line="261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отделение)</w:t>
            </w:r>
          </w:p>
        </w:tc>
        <w:tc>
          <w:tcPr>
            <w:tcW w:w="1842" w:type="dxa"/>
          </w:tcPr>
          <w:p w:rsidR="000474A3" w:rsidRDefault="002C724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22" w:type="dxa"/>
          </w:tcPr>
          <w:p w:rsidR="000474A3" w:rsidRDefault="002C724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26" w:type="dxa"/>
          </w:tcPr>
          <w:p w:rsidR="000474A3" w:rsidRDefault="002C724A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11" w:type="dxa"/>
          </w:tcPr>
          <w:p w:rsidR="000474A3" w:rsidRDefault="002C724A">
            <w:pPr>
              <w:pStyle w:val="TableParagraph"/>
              <w:spacing w:line="270" w:lineRule="exact"/>
              <w:ind w:left="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622" w:type="dxa"/>
          </w:tcPr>
          <w:p w:rsidR="000474A3" w:rsidRDefault="002C724A">
            <w:pPr>
              <w:pStyle w:val="TableParagraph"/>
              <w:spacing w:line="270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</w:tbl>
    <w:p w:rsidR="000474A3" w:rsidRDefault="009F32EC" w:rsidP="009F32EC">
      <w:pPr>
        <w:pStyle w:val="a4"/>
        <w:tabs>
          <w:tab w:val="left" w:pos="862"/>
        </w:tabs>
        <w:spacing w:before="207" w:after="34"/>
        <w:ind w:firstLine="0"/>
        <w:rPr>
          <w:b/>
          <w:sz w:val="24"/>
        </w:rPr>
      </w:pPr>
      <w:r>
        <w:rPr>
          <w:b/>
          <w:sz w:val="24"/>
        </w:rPr>
        <w:t xml:space="preserve">                 3.</w:t>
      </w:r>
      <w:r w:rsidR="002C724A">
        <w:rPr>
          <w:b/>
          <w:sz w:val="24"/>
        </w:rPr>
        <w:t>Предварительные</w:t>
      </w:r>
      <w:r w:rsidR="002C724A">
        <w:rPr>
          <w:b/>
          <w:spacing w:val="-5"/>
          <w:sz w:val="24"/>
        </w:rPr>
        <w:t xml:space="preserve"> </w:t>
      </w:r>
      <w:r w:rsidR="002C724A">
        <w:rPr>
          <w:b/>
          <w:sz w:val="24"/>
        </w:rPr>
        <w:t>условия</w:t>
      </w:r>
      <w:r w:rsidR="002C724A">
        <w:rPr>
          <w:b/>
          <w:spacing w:val="-2"/>
          <w:sz w:val="24"/>
        </w:rPr>
        <w:t xml:space="preserve"> </w:t>
      </w:r>
      <w:r w:rsidR="002C724A">
        <w:rPr>
          <w:b/>
          <w:sz w:val="24"/>
        </w:rPr>
        <w:t>доступа</w:t>
      </w:r>
      <w:r w:rsidR="002C724A">
        <w:rPr>
          <w:b/>
          <w:spacing w:val="-3"/>
          <w:sz w:val="24"/>
        </w:rPr>
        <w:t xml:space="preserve"> </w:t>
      </w:r>
      <w:r w:rsidR="002C724A">
        <w:rPr>
          <w:b/>
          <w:sz w:val="24"/>
        </w:rPr>
        <w:t>к</w:t>
      </w:r>
      <w:r w:rsidR="002C724A">
        <w:rPr>
          <w:b/>
          <w:spacing w:val="1"/>
          <w:sz w:val="24"/>
        </w:rPr>
        <w:t xml:space="preserve"> </w:t>
      </w:r>
      <w:r w:rsidR="002C724A">
        <w:rPr>
          <w:b/>
          <w:spacing w:val="-2"/>
          <w:sz w:val="24"/>
        </w:rPr>
        <w:t>курсу/модулю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232"/>
      </w:tblGrid>
      <w:tr w:rsidR="000474A3">
        <w:trPr>
          <w:trHeight w:val="551"/>
        </w:trPr>
        <w:tc>
          <w:tcPr>
            <w:tcW w:w="2693" w:type="dxa"/>
          </w:tcPr>
          <w:p w:rsidR="000474A3" w:rsidRDefault="002C7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учебному</w:t>
            </w:r>
          </w:p>
          <w:p w:rsidR="000474A3" w:rsidRDefault="002C72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7232" w:type="dxa"/>
          </w:tcPr>
          <w:p w:rsidR="000474A3" w:rsidRDefault="002C72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начальными</w:t>
            </w:r>
            <w:proofErr w:type="gramEnd"/>
          </w:p>
          <w:p w:rsidR="000474A3" w:rsidRDefault="002C724A" w:rsidP="008E0AA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 w:rsidR="009F32EC">
              <w:rPr>
                <w:spacing w:val="-6"/>
                <w:sz w:val="24"/>
              </w:rPr>
              <w:t xml:space="preserve"> гуманитарной </w:t>
            </w:r>
            <w:r>
              <w:rPr>
                <w:spacing w:val="-2"/>
                <w:sz w:val="24"/>
              </w:rPr>
              <w:t>сфере.</w:t>
            </w:r>
          </w:p>
        </w:tc>
      </w:tr>
      <w:tr w:rsidR="000474A3">
        <w:trPr>
          <w:trHeight w:val="828"/>
        </w:trPr>
        <w:tc>
          <w:tcPr>
            <w:tcW w:w="2693" w:type="dxa"/>
          </w:tcPr>
          <w:p w:rsidR="000474A3" w:rsidRDefault="002C7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навыкам</w:t>
            </w:r>
          </w:p>
        </w:tc>
        <w:tc>
          <w:tcPr>
            <w:tcW w:w="7232" w:type="dxa"/>
          </w:tcPr>
          <w:p w:rsidR="000474A3" w:rsidRDefault="002C724A">
            <w:pPr>
              <w:pStyle w:val="TableParagraph"/>
              <w:tabs>
                <w:tab w:val="left" w:pos="1767"/>
                <w:tab w:val="left" w:pos="3215"/>
                <w:tab w:val="left" w:pos="3536"/>
                <w:tab w:val="left" w:pos="4467"/>
                <w:tab w:val="left" w:pos="5846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лицейского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</w:p>
          <w:p w:rsidR="000474A3" w:rsidRDefault="002C724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(гражданское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 w:rsidR="009F32EC">
              <w:rPr>
                <w:sz w:val="24"/>
              </w:rPr>
              <w:t>, история</w:t>
            </w:r>
            <w:r>
              <w:rPr>
                <w:sz w:val="24"/>
              </w:rPr>
              <w:t>);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информационных те</w:t>
            </w:r>
            <w:r w:rsidR="009F32EC">
              <w:rPr>
                <w:sz w:val="24"/>
              </w:rPr>
              <w:t>хнологий; способности к общению и</w:t>
            </w:r>
            <w:r>
              <w:rPr>
                <w:sz w:val="24"/>
              </w:rPr>
              <w:t xml:space="preserve"> командной работе</w:t>
            </w:r>
          </w:p>
        </w:tc>
      </w:tr>
    </w:tbl>
    <w:p w:rsidR="000474A3" w:rsidRPr="009F32EC" w:rsidRDefault="009F32EC" w:rsidP="009F32EC">
      <w:pPr>
        <w:tabs>
          <w:tab w:val="left" w:pos="862"/>
        </w:tabs>
        <w:spacing w:before="206" w:after="34"/>
        <w:rPr>
          <w:b/>
          <w:sz w:val="24"/>
        </w:rPr>
      </w:pPr>
      <w:r>
        <w:rPr>
          <w:b/>
          <w:sz w:val="24"/>
        </w:rPr>
        <w:t xml:space="preserve">                                  4.</w:t>
      </w:r>
      <w:r w:rsidR="002C724A" w:rsidRPr="009F32EC">
        <w:rPr>
          <w:b/>
          <w:sz w:val="24"/>
        </w:rPr>
        <w:t>Необходимые</w:t>
      </w:r>
      <w:r w:rsidR="002C724A" w:rsidRPr="009F32EC">
        <w:rPr>
          <w:b/>
          <w:spacing w:val="-8"/>
          <w:sz w:val="24"/>
        </w:rPr>
        <w:t xml:space="preserve"> </w:t>
      </w:r>
      <w:r w:rsidR="002C724A" w:rsidRPr="009F32EC">
        <w:rPr>
          <w:b/>
          <w:sz w:val="24"/>
        </w:rPr>
        <w:t>условия</w:t>
      </w:r>
      <w:r w:rsidR="002C724A" w:rsidRPr="009F32EC">
        <w:rPr>
          <w:b/>
          <w:spacing w:val="-5"/>
          <w:sz w:val="24"/>
        </w:rPr>
        <w:t xml:space="preserve"> </w:t>
      </w:r>
      <w:r w:rsidR="002C724A" w:rsidRPr="009F32EC">
        <w:rPr>
          <w:b/>
          <w:sz w:val="24"/>
        </w:rPr>
        <w:t>образовательного</w:t>
      </w:r>
      <w:r w:rsidR="002C724A" w:rsidRPr="009F32EC">
        <w:rPr>
          <w:b/>
          <w:spacing w:val="-6"/>
          <w:sz w:val="24"/>
        </w:rPr>
        <w:t xml:space="preserve"> </w:t>
      </w:r>
      <w:r w:rsidR="002C724A" w:rsidRPr="009F32EC">
        <w:rPr>
          <w:b/>
          <w:sz w:val="24"/>
        </w:rPr>
        <w:t>процесса</w:t>
      </w:r>
      <w:r w:rsidR="002C724A" w:rsidRPr="009F32EC">
        <w:rPr>
          <w:b/>
          <w:spacing w:val="-6"/>
          <w:sz w:val="24"/>
        </w:rPr>
        <w:t xml:space="preserve"> </w:t>
      </w:r>
      <w:proofErr w:type="gramStart"/>
      <w:r w:rsidR="002C724A" w:rsidRPr="009F32EC">
        <w:rPr>
          <w:b/>
          <w:spacing w:val="-4"/>
          <w:sz w:val="24"/>
        </w:rPr>
        <w:t>для</w:t>
      </w:r>
      <w:proofErr w:type="gramEnd"/>
      <w:r w:rsidR="002C724A" w:rsidRPr="009F32EC">
        <w:rPr>
          <w:b/>
          <w:spacing w:val="-4"/>
          <w:sz w:val="24"/>
        </w:rPr>
        <w:t>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7936"/>
      </w:tblGrid>
      <w:tr w:rsidR="000474A3">
        <w:trPr>
          <w:trHeight w:val="1830"/>
        </w:trPr>
        <w:tc>
          <w:tcPr>
            <w:tcW w:w="1990" w:type="dxa"/>
          </w:tcPr>
          <w:p w:rsidR="000474A3" w:rsidRDefault="002C7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Лекций</w:t>
            </w:r>
          </w:p>
        </w:tc>
        <w:tc>
          <w:tcPr>
            <w:tcW w:w="7936" w:type="dxa"/>
          </w:tcPr>
          <w:p w:rsidR="000474A3" w:rsidRDefault="009F32EC">
            <w:pPr>
              <w:pStyle w:val="TableParagraph"/>
              <w:ind w:left="104" w:right="97"/>
              <w:jc w:val="both"/>
            </w:pPr>
            <w:r>
              <w:t xml:space="preserve">    </w:t>
            </w:r>
            <w:r w:rsidR="002C724A">
              <w:t>В учебном процессе приоритетно используются активные методы обучения – способы активизации учебно-познавательной деятельности студентов, которые побуждают</w:t>
            </w:r>
            <w:r w:rsidR="002C724A">
              <w:rPr>
                <w:spacing w:val="-6"/>
              </w:rPr>
              <w:t xml:space="preserve"> </w:t>
            </w:r>
            <w:r w:rsidR="002C724A">
              <w:t>их</w:t>
            </w:r>
            <w:r w:rsidR="002C724A">
              <w:rPr>
                <w:spacing w:val="-6"/>
              </w:rPr>
              <w:t xml:space="preserve"> </w:t>
            </w:r>
            <w:r w:rsidR="002C724A">
              <w:t>к</w:t>
            </w:r>
            <w:r w:rsidR="002C724A">
              <w:rPr>
                <w:spacing w:val="-5"/>
              </w:rPr>
              <w:t xml:space="preserve"> </w:t>
            </w:r>
            <w:r w:rsidR="002C724A">
              <w:t>активной</w:t>
            </w:r>
            <w:r w:rsidR="002C724A">
              <w:rPr>
                <w:spacing w:val="-9"/>
              </w:rPr>
              <w:t xml:space="preserve"> </w:t>
            </w:r>
            <w:r w:rsidR="002C724A">
              <w:t>мыслительной</w:t>
            </w:r>
            <w:r w:rsidR="002C724A">
              <w:rPr>
                <w:spacing w:val="-7"/>
              </w:rPr>
              <w:t xml:space="preserve"> </w:t>
            </w:r>
            <w:r w:rsidR="002C724A">
              <w:t>и</w:t>
            </w:r>
            <w:r w:rsidR="002C724A">
              <w:rPr>
                <w:spacing w:val="-6"/>
              </w:rPr>
              <w:t xml:space="preserve"> </w:t>
            </w:r>
            <w:r w:rsidR="002C724A">
              <w:t>практической</w:t>
            </w:r>
            <w:r w:rsidR="002C724A">
              <w:rPr>
                <w:spacing w:val="-9"/>
              </w:rPr>
              <w:t xml:space="preserve"> </w:t>
            </w:r>
            <w:r w:rsidR="002C724A">
              <w:t>деятельности</w:t>
            </w:r>
            <w:r w:rsidR="002C724A">
              <w:rPr>
                <w:spacing w:val="-6"/>
              </w:rPr>
              <w:t xml:space="preserve"> </w:t>
            </w:r>
            <w:r w:rsidR="002C724A">
              <w:t>в</w:t>
            </w:r>
            <w:r w:rsidR="002C724A">
              <w:rPr>
                <w:spacing w:val="-7"/>
              </w:rPr>
              <w:t xml:space="preserve"> </w:t>
            </w:r>
            <w:r w:rsidR="002C724A">
              <w:t xml:space="preserve">процессе овладения материалом. Занятия проводятся в </w:t>
            </w:r>
            <w:r w:rsidR="002C724A" w:rsidRPr="009F32EC">
              <w:rPr>
                <w:b/>
              </w:rPr>
              <w:t>течение двух академических часов</w:t>
            </w:r>
            <w:r w:rsidR="002C724A">
              <w:t xml:space="preserve">. </w:t>
            </w:r>
            <w:r w:rsidR="002C724A" w:rsidRPr="008E0AAE">
              <w:rPr>
                <w:i/>
                <w:u w:val="single"/>
              </w:rPr>
              <w:t>Опоздания студентов, а также телефонные разговоры во время занятий не допускаются</w:t>
            </w:r>
            <w:r w:rsidR="002C724A">
              <w:t xml:space="preserve">. </w:t>
            </w:r>
            <w:proofErr w:type="gramStart"/>
            <w:r w:rsidR="002C724A">
              <w:t>Для подачи теоретического материала в учебной аудитории необходимы проектор</w:t>
            </w:r>
            <w:r>
              <w:t>,  компьютер и  доступ к интернету.</w:t>
            </w:r>
            <w:proofErr w:type="gramEnd"/>
          </w:p>
        </w:tc>
      </w:tr>
      <w:tr w:rsidR="000474A3">
        <w:trPr>
          <w:trHeight w:val="335"/>
        </w:trPr>
        <w:tc>
          <w:tcPr>
            <w:tcW w:w="1990" w:type="dxa"/>
          </w:tcPr>
          <w:p w:rsidR="000474A3" w:rsidRDefault="002C724A">
            <w:pPr>
              <w:pStyle w:val="TableParagraph"/>
              <w:spacing w:line="247" w:lineRule="exact"/>
            </w:pPr>
            <w:r>
              <w:rPr>
                <w:spacing w:val="-2"/>
              </w:rPr>
              <w:t>Семинаров</w:t>
            </w:r>
          </w:p>
        </w:tc>
        <w:tc>
          <w:tcPr>
            <w:tcW w:w="7936" w:type="dxa"/>
          </w:tcPr>
          <w:p w:rsidR="000474A3" w:rsidRDefault="002C724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0474A3" w:rsidRDefault="000474A3">
      <w:pPr>
        <w:pStyle w:val="TableParagraph"/>
        <w:spacing w:line="270" w:lineRule="exact"/>
        <w:rPr>
          <w:sz w:val="24"/>
        </w:rPr>
        <w:sectPr w:rsidR="000474A3">
          <w:footerReference w:type="default" r:id="rId9"/>
          <w:type w:val="continuous"/>
          <w:pgSz w:w="11910" w:h="16850"/>
          <w:pgMar w:top="880" w:right="425" w:bottom="1280" w:left="1275" w:header="0" w:footer="1090" w:gutter="0"/>
          <w:pgNumType w:start="1"/>
          <w:cols w:space="720"/>
        </w:sectPr>
      </w:pPr>
    </w:p>
    <w:p w:rsidR="000474A3" w:rsidRDefault="009F32EC" w:rsidP="009F32EC">
      <w:pPr>
        <w:pStyle w:val="a4"/>
        <w:tabs>
          <w:tab w:val="left" w:pos="862"/>
        </w:tabs>
        <w:spacing w:before="76"/>
        <w:ind w:firstLine="0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5.</w:t>
      </w:r>
      <w:r w:rsidR="002C724A">
        <w:rPr>
          <w:b/>
          <w:sz w:val="24"/>
        </w:rPr>
        <w:t>Развиваемые</w:t>
      </w:r>
      <w:r w:rsidR="002C724A">
        <w:rPr>
          <w:b/>
          <w:spacing w:val="-10"/>
          <w:sz w:val="24"/>
        </w:rPr>
        <w:t xml:space="preserve"> </w:t>
      </w:r>
      <w:r w:rsidR="002C724A">
        <w:rPr>
          <w:b/>
          <w:spacing w:val="-2"/>
          <w:sz w:val="24"/>
        </w:rPr>
        <w:t>навыки</w:t>
      </w:r>
    </w:p>
    <w:p w:rsidR="000474A3" w:rsidRDefault="000474A3">
      <w:pPr>
        <w:rPr>
          <w:b/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7600"/>
      </w:tblGrid>
      <w:tr w:rsidR="000474A3">
        <w:trPr>
          <w:trHeight w:val="827"/>
        </w:trPr>
        <w:tc>
          <w:tcPr>
            <w:tcW w:w="2314" w:type="dxa"/>
          </w:tcPr>
          <w:p w:rsidR="000474A3" w:rsidRDefault="002C724A">
            <w:pPr>
              <w:pStyle w:val="TableParagraph"/>
              <w:spacing w:line="18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Профессиональные навыки</w:t>
            </w:r>
          </w:p>
        </w:tc>
        <w:tc>
          <w:tcPr>
            <w:tcW w:w="7600" w:type="dxa"/>
          </w:tcPr>
          <w:p w:rsidR="000474A3" w:rsidRDefault="002C724A">
            <w:pPr>
              <w:pStyle w:val="TableParagraph"/>
              <w:spacing w:line="271" w:lineRule="exact"/>
              <w:rPr>
                <w:sz w:val="24"/>
              </w:rPr>
            </w:pPr>
            <w:r w:rsidRPr="009F32EC">
              <w:rPr>
                <w:b/>
                <w:sz w:val="24"/>
              </w:rPr>
              <w:t>ПН</w:t>
            </w:r>
            <w:proofErr w:type="gramStart"/>
            <w:r w:rsidRPr="009F32EC">
              <w:rPr>
                <w:b/>
                <w:sz w:val="24"/>
              </w:rPr>
              <w:t>6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альтернативных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</w:t>
            </w:r>
          </w:p>
          <w:p w:rsidR="000474A3" w:rsidRDefault="002C724A" w:rsidP="008E0AAE">
            <w:pPr>
              <w:pStyle w:val="TableParagraph"/>
              <w:tabs>
                <w:tab w:val="left" w:pos="381"/>
              </w:tabs>
              <w:spacing w:line="270" w:lineRule="atLeast"/>
              <w:ind w:left="381" w:right="10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оценке альтернативных вариантов решения задач на уровне предприятия.</w:t>
            </w:r>
          </w:p>
        </w:tc>
      </w:tr>
      <w:tr w:rsidR="000474A3">
        <w:trPr>
          <w:trHeight w:val="3588"/>
        </w:trPr>
        <w:tc>
          <w:tcPr>
            <w:tcW w:w="2314" w:type="dxa"/>
          </w:tcPr>
          <w:p w:rsidR="000474A3" w:rsidRDefault="002C7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Сквозные</w:t>
            </w:r>
            <w:r>
              <w:rPr>
                <w:spacing w:val="-2"/>
                <w:sz w:val="24"/>
              </w:rPr>
              <w:t xml:space="preserve"> навыки</w:t>
            </w:r>
          </w:p>
        </w:tc>
        <w:tc>
          <w:tcPr>
            <w:tcW w:w="7600" w:type="dxa"/>
          </w:tcPr>
          <w:p w:rsidR="000474A3" w:rsidRDefault="002C724A">
            <w:pPr>
              <w:pStyle w:val="TableParagraph"/>
              <w:ind w:left="381" w:right="103" w:hanging="2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СН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 xml:space="preserve">. </w:t>
            </w:r>
            <w:proofErr w:type="gramStart"/>
            <w:r w:rsidR="009F32EC" w:rsidRPr="009F32EC">
              <w:rPr>
                <w:sz w:val="24"/>
              </w:rPr>
              <w:t>Методический анализ</w:t>
            </w:r>
            <w:proofErr w:type="gramEnd"/>
            <w:r w:rsidR="009F32EC" w:rsidRPr="009F32EC">
              <w:rPr>
                <w:sz w:val="24"/>
              </w:rPr>
              <w:t xml:space="preserve"> проблем, встречающихся в проф.</w:t>
            </w:r>
            <w:r w:rsidR="008E0AAE">
              <w:rPr>
                <w:sz w:val="24"/>
                <w:lang w:val="ro-RO"/>
              </w:rPr>
              <w:t xml:space="preserve"> </w:t>
            </w:r>
            <w:r w:rsidR="009F32EC" w:rsidRPr="009F32EC">
              <w:rPr>
                <w:sz w:val="24"/>
              </w:rPr>
              <w:t>деятельности, выявление элементов, для которых существуют устоявшиеся решения, тем самым обеспечивающие выполнение прецессионных задач</w:t>
            </w:r>
            <w:r w:rsidR="009F32EC">
              <w:rPr>
                <w:sz w:val="24"/>
              </w:rPr>
              <w:t>.</w:t>
            </w:r>
            <w:r w:rsidR="009F32EC" w:rsidRPr="009F32EC">
              <w:rPr>
                <w:b/>
                <w:sz w:val="24"/>
              </w:rPr>
              <w:t xml:space="preserve"> </w:t>
            </w:r>
          </w:p>
          <w:p w:rsidR="000474A3" w:rsidRDefault="002C724A">
            <w:pPr>
              <w:pStyle w:val="TableParagraph"/>
              <w:ind w:left="381" w:right="97" w:hanging="2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CН2. </w:t>
            </w:r>
            <w:r>
              <w:rPr>
                <w:sz w:val="24"/>
              </w:rPr>
              <w:t>Распределение ролей и ответственности в рамках команды; обеспечение эффективности командной работы. Содействие развитию инициативы, диалога, сотрудничества, позитивного отношения и уважения к коллегам, плюрализма мнений, обучения и повышения профессионализма.</w:t>
            </w:r>
          </w:p>
          <w:p w:rsidR="009F32EC" w:rsidRPr="009F32EC" w:rsidRDefault="002C724A" w:rsidP="009F32EC">
            <w:pPr>
              <w:pStyle w:val="TableParagraph"/>
              <w:ind w:left="381" w:right="98" w:hanging="2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СН3. </w:t>
            </w:r>
            <w:r w:rsidR="009F32EC" w:rsidRPr="009F32EC">
              <w:rPr>
                <w:sz w:val="24"/>
              </w:rPr>
              <w:t xml:space="preserve">Адаптация к новым технологиям, профессиональному и личному развитию посредством непрерывного обучения с использованием </w:t>
            </w:r>
          </w:p>
          <w:p w:rsidR="000474A3" w:rsidRDefault="009F32EC" w:rsidP="009F32EC">
            <w:pPr>
              <w:pStyle w:val="TableParagraph"/>
              <w:ind w:left="381" w:right="98" w:hanging="286"/>
              <w:jc w:val="both"/>
              <w:rPr>
                <w:sz w:val="24"/>
              </w:rPr>
            </w:pPr>
            <w:r w:rsidRPr="009F32EC">
              <w:rPr>
                <w:sz w:val="24"/>
              </w:rPr>
              <w:t>печатные источники документации, специализированное программное обеспечение и электрон</w:t>
            </w:r>
            <w:r w:rsidR="008E0AAE">
              <w:rPr>
                <w:sz w:val="24"/>
              </w:rPr>
              <w:t>ные ресурсы на румынском языке</w:t>
            </w:r>
            <w:r w:rsidR="008E0AAE">
              <w:rPr>
                <w:sz w:val="24"/>
                <w:lang w:val="ro-RO"/>
              </w:rPr>
              <w:t xml:space="preserve"> </w:t>
            </w:r>
            <w:r w:rsidR="008E0AAE">
              <w:rPr>
                <w:sz w:val="24"/>
              </w:rPr>
              <w:t>и</w:t>
            </w:r>
            <w:r w:rsidRPr="009F32EC">
              <w:rPr>
                <w:sz w:val="24"/>
              </w:rPr>
              <w:t xml:space="preserve"> международном английском  языке.</w:t>
            </w:r>
          </w:p>
        </w:tc>
      </w:tr>
    </w:tbl>
    <w:p w:rsidR="000474A3" w:rsidRPr="009F32EC" w:rsidRDefault="009F32EC" w:rsidP="009F32EC">
      <w:pPr>
        <w:tabs>
          <w:tab w:val="left" w:pos="862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6. </w:t>
      </w:r>
      <w:r w:rsidR="002C724A" w:rsidRPr="009F32EC">
        <w:rPr>
          <w:b/>
          <w:sz w:val="24"/>
        </w:rPr>
        <w:t>Цели</w:t>
      </w:r>
      <w:r w:rsidR="002C724A" w:rsidRPr="009F32EC">
        <w:rPr>
          <w:b/>
          <w:spacing w:val="-2"/>
          <w:sz w:val="24"/>
        </w:rPr>
        <w:t xml:space="preserve"> </w:t>
      </w:r>
      <w:r w:rsidR="002C724A" w:rsidRPr="009F32EC">
        <w:rPr>
          <w:b/>
          <w:sz w:val="24"/>
        </w:rPr>
        <w:t>курса/</w:t>
      </w:r>
      <w:r w:rsidR="002C724A" w:rsidRPr="009F32EC">
        <w:rPr>
          <w:b/>
          <w:spacing w:val="-1"/>
          <w:sz w:val="24"/>
        </w:rPr>
        <w:t xml:space="preserve"> </w:t>
      </w:r>
      <w:r w:rsidR="002C724A" w:rsidRPr="009F32EC">
        <w:rPr>
          <w:b/>
          <w:spacing w:val="-2"/>
          <w:sz w:val="24"/>
        </w:rPr>
        <w:t>модуля</w:t>
      </w:r>
    </w:p>
    <w:p w:rsidR="000474A3" w:rsidRDefault="000474A3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799"/>
      </w:tblGrid>
      <w:tr w:rsidR="000474A3">
        <w:trPr>
          <w:trHeight w:val="551"/>
        </w:trPr>
        <w:tc>
          <w:tcPr>
            <w:tcW w:w="2126" w:type="dxa"/>
          </w:tcPr>
          <w:p w:rsidR="000474A3" w:rsidRDefault="002C7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7799" w:type="dxa"/>
          </w:tcPr>
          <w:p w:rsidR="000474A3" w:rsidRDefault="002C72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474A3" w:rsidRDefault="002C72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среде.</w:t>
            </w:r>
          </w:p>
        </w:tc>
      </w:tr>
      <w:tr w:rsidR="000474A3">
        <w:trPr>
          <w:trHeight w:val="2584"/>
        </w:trPr>
        <w:tc>
          <w:tcPr>
            <w:tcW w:w="2126" w:type="dxa"/>
          </w:tcPr>
          <w:p w:rsidR="000474A3" w:rsidRDefault="002C7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7799" w:type="dxa"/>
          </w:tcPr>
          <w:p w:rsidR="000474A3" w:rsidRDefault="002C724A" w:rsidP="008E0AAE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Определение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концептуальных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основ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академической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pacing w:val="-2"/>
                <w:sz w:val="24"/>
              </w:rPr>
              <w:t>этики</w:t>
            </w:r>
            <w:r w:rsidR="009F32EC">
              <w:rPr>
                <w:color w:val="181818"/>
                <w:spacing w:val="-2"/>
                <w:sz w:val="24"/>
              </w:rPr>
              <w:t>.</w:t>
            </w:r>
          </w:p>
          <w:p w:rsidR="000474A3" w:rsidRDefault="002C724A" w:rsidP="008E0AAE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ind w:right="99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Понимание базовых академических норм: авторское право, плагиат, интеллектуальная честность, конфиденциальность, цитирование, фальсификация данных в академической среде и др.</w:t>
            </w:r>
          </w:p>
          <w:p w:rsidR="000474A3" w:rsidRDefault="002C724A" w:rsidP="008E0AAE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ind w:right="105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Выявление коммуникативных навыков, важных для успешной профессиональной практики</w:t>
            </w:r>
            <w:r w:rsidR="009F32EC">
              <w:rPr>
                <w:color w:val="181818"/>
                <w:sz w:val="24"/>
              </w:rPr>
              <w:t>.</w:t>
            </w:r>
          </w:p>
          <w:p w:rsidR="000474A3" w:rsidRDefault="002C724A" w:rsidP="008E0AAE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ind w:right="104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Применение методов стимулирования и развития эффективных коммуникативных навыков</w:t>
            </w:r>
            <w:r w:rsidR="009F32EC">
              <w:rPr>
                <w:color w:val="181818"/>
                <w:sz w:val="24"/>
              </w:rPr>
              <w:t>.</w:t>
            </w:r>
          </w:p>
          <w:p w:rsidR="000474A3" w:rsidRDefault="002C724A" w:rsidP="008E0AAE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Демонстрация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навыков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командной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работы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эффективного</w:t>
            </w:r>
            <w:r>
              <w:rPr>
                <w:color w:val="181818"/>
                <w:spacing w:val="-2"/>
                <w:sz w:val="24"/>
              </w:rPr>
              <w:t xml:space="preserve"> общения</w:t>
            </w:r>
            <w:r w:rsidR="009F32EC">
              <w:rPr>
                <w:color w:val="181818"/>
                <w:spacing w:val="-2"/>
                <w:sz w:val="24"/>
              </w:rPr>
              <w:t>.</w:t>
            </w:r>
          </w:p>
        </w:tc>
      </w:tr>
    </w:tbl>
    <w:p w:rsidR="000474A3" w:rsidRPr="009F32EC" w:rsidRDefault="009F32EC" w:rsidP="009F32EC">
      <w:pPr>
        <w:tabs>
          <w:tab w:val="left" w:pos="862"/>
        </w:tabs>
        <w:spacing w:before="206"/>
        <w:rPr>
          <w:b/>
          <w:sz w:val="24"/>
        </w:rPr>
      </w:pPr>
      <w:r>
        <w:rPr>
          <w:b/>
          <w:sz w:val="24"/>
        </w:rPr>
        <w:t xml:space="preserve">                                         7. </w:t>
      </w:r>
      <w:r w:rsidR="002C724A" w:rsidRPr="009F32EC">
        <w:rPr>
          <w:b/>
          <w:sz w:val="24"/>
        </w:rPr>
        <w:t>Содержание</w:t>
      </w:r>
      <w:r w:rsidR="002C724A" w:rsidRPr="009F32EC">
        <w:rPr>
          <w:b/>
          <w:spacing w:val="-5"/>
          <w:sz w:val="24"/>
        </w:rPr>
        <w:t xml:space="preserve"> </w:t>
      </w:r>
      <w:r w:rsidR="002C724A" w:rsidRPr="009F32EC">
        <w:rPr>
          <w:b/>
          <w:sz w:val="24"/>
        </w:rPr>
        <w:t>курса/</w:t>
      </w:r>
      <w:r w:rsidR="002C724A" w:rsidRPr="009F32EC">
        <w:rPr>
          <w:b/>
          <w:spacing w:val="-4"/>
          <w:sz w:val="24"/>
        </w:rPr>
        <w:t xml:space="preserve"> </w:t>
      </w:r>
      <w:r w:rsidR="002C724A" w:rsidRPr="009F32EC">
        <w:rPr>
          <w:b/>
          <w:spacing w:val="-2"/>
          <w:sz w:val="24"/>
        </w:rPr>
        <w:t>модуля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1"/>
        <w:gridCol w:w="1295"/>
        <w:gridCol w:w="1292"/>
      </w:tblGrid>
      <w:tr w:rsidR="000474A3">
        <w:trPr>
          <w:trHeight w:val="275"/>
        </w:trPr>
        <w:tc>
          <w:tcPr>
            <w:tcW w:w="7331" w:type="dxa"/>
            <w:vMerge w:val="restart"/>
          </w:tcPr>
          <w:p w:rsidR="000474A3" w:rsidRDefault="002C724A">
            <w:pPr>
              <w:pStyle w:val="TableParagraph"/>
              <w:spacing w:before="275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Тематика</w:t>
            </w:r>
          </w:p>
        </w:tc>
        <w:tc>
          <w:tcPr>
            <w:tcW w:w="2587" w:type="dxa"/>
            <w:gridSpan w:val="2"/>
          </w:tcPr>
          <w:p w:rsidR="000474A3" w:rsidRDefault="002C724A">
            <w:pPr>
              <w:pStyle w:val="TableParagraph"/>
              <w:spacing w:line="256" w:lineRule="exact"/>
              <w:ind w:left="38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</w:tr>
      <w:tr w:rsidR="000474A3">
        <w:trPr>
          <w:trHeight w:val="551"/>
        </w:trPr>
        <w:tc>
          <w:tcPr>
            <w:tcW w:w="7331" w:type="dxa"/>
            <w:vMerge/>
            <w:tcBorders>
              <w:top w:val="nil"/>
            </w:tcBorders>
          </w:tcPr>
          <w:p w:rsidR="000474A3" w:rsidRDefault="000474A3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0474A3" w:rsidRDefault="002C724A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дневное</w:t>
            </w:r>
          </w:p>
          <w:p w:rsidR="000474A3" w:rsidRDefault="002C724A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отделение</w:t>
            </w:r>
          </w:p>
        </w:tc>
        <w:tc>
          <w:tcPr>
            <w:tcW w:w="1292" w:type="dxa"/>
          </w:tcPr>
          <w:p w:rsidR="000474A3" w:rsidRDefault="002C724A">
            <w:pPr>
              <w:pStyle w:val="TableParagraph"/>
              <w:spacing w:line="270" w:lineRule="exact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заочное</w:t>
            </w:r>
          </w:p>
          <w:p w:rsidR="000474A3" w:rsidRDefault="002C724A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отделение</w:t>
            </w:r>
          </w:p>
        </w:tc>
      </w:tr>
      <w:tr w:rsidR="000474A3">
        <w:trPr>
          <w:trHeight w:val="275"/>
        </w:trPr>
        <w:tc>
          <w:tcPr>
            <w:tcW w:w="9918" w:type="dxa"/>
            <w:gridSpan w:val="3"/>
          </w:tcPr>
          <w:p w:rsidR="000474A3" w:rsidRDefault="002C724A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лекций</w:t>
            </w:r>
          </w:p>
        </w:tc>
      </w:tr>
      <w:tr w:rsidR="000474A3">
        <w:trPr>
          <w:trHeight w:val="299"/>
        </w:trPr>
        <w:tc>
          <w:tcPr>
            <w:tcW w:w="7331" w:type="dxa"/>
          </w:tcPr>
          <w:p w:rsidR="008E0AAE" w:rsidRDefault="002C724A" w:rsidP="008E0AAE">
            <w:pPr>
              <w:pStyle w:val="TableParagraph"/>
              <w:spacing w:before="6" w:line="273" w:lineRule="exact"/>
              <w:rPr>
                <w:spacing w:val="-2"/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 w:rsidR="009F32EC" w:rsidRPr="009F32EC">
              <w:rPr>
                <w:spacing w:val="-2"/>
                <w:sz w:val="24"/>
              </w:rPr>
              <w:t xml:space="preserve">Тема 1. Этика и целостность: фундаментальные концепции и </w:t>
            </w:r>
          </w:p>
          <w:p w:rsidR="000474A3" w:rsidRDefault="008E0AAE" w:rsidP="008E0AAE">
            <w:pPr>
              <w:pStyle w:val="TableParagraph"/>
              <w:spacing w:before="6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  </w:t>
            </w:r>
            <w:r w:rsidR="00BC5710">
              <w:rPr>
                <w:spacing w:val="-2"/>
                <w:sz w:val="24"/>
              </w:rPr>
              <w:t xml:space="preserve">  о</w:t>
            </w:r>
            <w:r w:rsidR="009F32EC" w:rsidRPr="009F32EC">
              <w:rPr>
                <w:spacing w:val="-2"/>
                <w:sz w:val="24"/>
              </w:rPr>
              <w:t>собенности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295" w:type="dxa"/>
          </w:tcPr>
          <w:p w:rsidR="000474A3" w:rsidRDefault="002C724A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292" w:type="dxa"/>
            <w:vMerge w:val="restart"/>
          </w:tcPr>
          <w:p w:rsidR="000474A3" w:rsidRDefault="002C724A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474A3" w:rsidTr="008E0AAE">
        <w:trPr>
          <w:trHeight w:val="350"/>
        </w:trPr>
        <w:tc>
          <w:tcPr>
            <w:tcW w:w="7331" w:type="dxa"/>
          </w:tcPr>
          <w:p w:rsidR="000474A3" w:rsidRDefault="009F32EC" w:rsidP="009F32EC">
            <w:pPr>
              <w:pStyle w:val="TableParagraph"/>
              <w:spacing w:line="270" w:lineRule="exact"/>
              <w:rPr>
                <w:sz w:val="24"/>
              </w:rPr>
            </w:pPr>
            <w:r w:rsidRPr="009F32EC">
              <w:rPr>
                <w:sz w:val="24"/>
              </w:rPr>
              <w:t>Тема 2. Моральная оценка человеческого поведения</w:t>
            </w:r>
            <w:r w:rsidR="008E0AAE">
              <w:rPr>
                <w:sz w:val="24"/>
              </w:rPr>
              <w:t>.</w:t>
            </w:r>
          </w:p>
        </w:tc>
        <w:tc>
          <w:tcPr>
            <w:tcW w:w="1295" w:type="dxa"/>
          </w:tcPr>
          <w:p w:rsidR="000474A3" w:rsidRDefault="002C724A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0474A3" w:rsidRDefault="000474A3">
            <w:pPr>
              <w:rPr>
                <w:sz w:val="2"/>
                <w:szCs w:val="2"/>
              </w:rPr>
            </w:pPr>
          </w:p>
        </w:tc>
      </w:tr>
      <w:tr w:rsidR="000474A3">
        <w:trPr>
          <w:trHeight w:val="299"/>
        </w:trPr>
        <w:tc>
          <w:tcPr>
            <w:tcW w:w="7331" w:type="dxa"/>
          </w:tcPr>
          <w:p w:rsidR="000474A3" w:rsidRDefault="009F32EC">
            <w:pPr>
              <w:pStyle w:val="TableParagraph"/>
              <w:spacing w:before="6" w:line="273" w:lineRule="exact"/>
              <w:rPr>
                <w:sz w:val="24"/>
              </w:rPr>
            </w:pPr>
            <w:r w:rsidRPr="009F32EC">
              <w:rPr>
                <w:sz w:val="24"/>
              </w:rPr>
              <w:t>Тема 3. Этика и честность в академических кругах</w:t>
            </w:r>
            <w:r w:rsidR="008E0AAE">
              <w:rPr>
                <w:sz w:val="24"/>
              </w:rPr>
              <w:t>.</w:t>
            </w:r>
          </w:p>
        </w:tc>
        <w:tc>
          <w:tcPr>
            <w:tcW w:w="1295" w:type="dxa"/>
          </w:tcPr>
          <w:p w:rsidR="000474A3" w:rsidRDefault="002C724A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292" w:type="dxa"/>
          </w:tcPr>
          <w:p w:rsidR="000474A3" w:rsidRDefault="002C724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474A3">
        <w:trPr>
          <w:trHeight w:val="299"/>
        </w:trPr>
        <w:tc>
          <w:tcPr>
            <w:tcW w:w="7331" w:type="dxa"/>
          </w:tcPr>
          <w:p w:rsidR="008E0AAE" w:rsidRDefault="009F32EC">
            <w:pPr>
              <w:pStyle w:val="TableParagraph"/>
              <w:spacing w:before="6" w:line="273" w:lineRule="exact"/>
              <w:rPr>
                <w:sz w:val="24"/>
              </w:rPr>
            </w:pPr>
            <w:r w:rsidRPr="009F32EC">
              <w:rPr>
                <w:sz w:val="24"/>
              </w:rPr>
              <w:t>Тема 4. Нормативно -</w:t>
            </w:r>
            <w:r>
              <w:rPr>
                <w:sz w:val="24"/>
              </w:rPr>
              <w:t xml:space="preserve"> </w:t>
            </w:r>
            <w:r w:rsidRPr="009F32EC">
              <w:rPr>
                <w:sz w:val="24"/>
              </w:rPr>
              <w:t xml:space="preserve">институциональная основа регулирования </w:t>
            </w:r>
            <w:r w:rsidR="008E0AAE">
              <w:rPr>
                <w:sz w:val="24"/>
              </w:rPr>
              <w:t xml:space="preserve">  </w:t>
            </w:r>
          </w:p>
          <w:p w:rsidR="000474A3" w:rsidRDefault="008E0AAE">
            <w:pPr>
              <w:pStyle w:val="TableParagraph"/>
              <w:spacing w:before="6" w:line="273" w:lineRule="exac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9F32EC" w:rsidRPr="009F32EC">
              <w:rPr>
                <w:sz w:val="24"/>
              </w:rPr>
              <w:t>академического поведения</w:t>
            </w:r>
            <w:r>
              <w:rPr>
                <w:sz w:val="24"/>
              </w:rPr>
              <w:t>.</w:t>
            </w:r>
          </w:p>
        </w:tc>
        <w:tc>
          <w:tcPr>
            <w:tcW w:w="1295" w:type="dxa"/>
          </w:tcPr>
          <w:p w:rsidR="000474A3" w:rsidRDefault="002C724A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292" w:type="dxa"/>
          </w:tcPr>
          <w:p w:rsidR="000474A3" w:rsidRDefault="002C724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474A3">
        <w:trPr>
          <w:trHeight w:val="297"/>
        </w:trPr>
        <w:tc>
          <w:tcPr>
            <w:tcW w:w="7331" w:type="dxa"/>
          </w:tcPr>
          <w:p w:rsidR="000474A3" w:rsidRDefault="009F32EC" w:rsidP="009F32EC">
            <w:pPr>
              <w:pStyle w:val="TableParagraph"/>
              <w:spacing w:before="6"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F32EC">
              <w:rPr>
                <w:sz w:val="24"/>
              </w:rPr>
              <w:t>Тема 5. Научно-исследовательская работа - стандарты целостности</w:t>
            </w:r>
            <w:r w:rsidR="008E0AAE">
              <w:rPr>
                <w:sz w:val="24"/>
              </w:rPr>
              <w:t>.</w:t>
            </w:r>
          </w:p>
        </w:tc>
        <w:tc>
          <w:tcPr>
            <w:tcW w:w="1295" w:type="dxa"/>
          </w:tcPr>
          <w:p w:rsidR="000474A3" w:rsidRDefault="002C724A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292" w:type="dxa"/>
          </w:tcPr>
          <w:p w:rsidR="000474A3" w:rsidRDefault="002C724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474A3">
        <w:trPr>
          <w:trHeight w:val="553"/>
        </w:trPr>
        <w:tc>
          <w:tcPr>
            <w:tcW w:w="7331" w:type="dxa"/>
          </w:tcPr>
          <w:p w:rsidR="008E0AAE" w:rsidRDefault="009F32EC">
            <w:pPr>
              <w:pStyle w:val="TableParagraph"/>
              <w:spacing w:line="261" w:lineRule="exact"/>
              <w:rPr>
                <w:sz w:val="24"/>
              </w:rPr>
            </w:pPr>
            <w:r w:rsidRPr="009F32EC">
              <w:rPr>
                <w:sz w:val="24"/>
              </w:rPr>
              <w:t xml:space="preserve">Тема 6. Права интеллектуальной собственности и </w:t>
            </w:r>
            <w:proofErr w:type="gramStart"/>
            <w:r w:rsidRPr="009F32EC">
              <w:rPr>
                <w:sz w:val="24"/>
              </w:rPr>
              <w:t>академическое</w:t>
            </w:r>
            <w:proofErr w:type="gramEnd"/>
            <w:r w:rsidRPr="009F32EC">
              <w:rPr>
                <w:sz w:val="24"/>
              </w:rPr>
              <w:t xml:space="preserve"> </w:t>
            </w:r>
          </w:p>
          <w:p w:rsidR="000474A3" w:rsidRDefault="008E0AA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9F32EC" w:rsidRPr="009F32EC">
              <w:rPr>
                <w:sz w:val="24"/>
              </w:rPr>
              <w:t>мошенничество</w:t>
            </w:r>
            <w:r>
              <w:rPr>
                <w:sz w:val="24"/>
              </w:rPr>
              <w:t>.</w:t>
            </w:r>
          </w:p>
        </w:tc>
        <w:tc>
          <w:tcPr>
            <w:tcW w:w="1295" w:type="dxa"/>
          </w:tcPr>
          <w:p w:rsidR="000474A3" w:rsidRDefault="002C724A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292" w:type="dxa"/>
          </w:tcPr>
          <w:p w:rsidR="000474A3" w:rsidRDefault="002C724A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474A3">
        <w:trPr>
          <w:trHeight w:val="297"/>
        </w:trPr>
        <w:tc>
          <w:tcPr>
            <w:tcW w:w="7331" w:type="dxa"/>
          </w:tcPr>
          <w:p w:rsidR="008E0AAE" w:rsidRDefault="009F32EC">
            <w:pPr>
              <w:pStyle w:val="TableParagraph"/>
              <w:spacing w:before="6" w:line="271" w:lineRule="exact"/>
              <w:rPr>
                <w:sz w:val="24"/>
              </w:rPr>
            </w:pPr>
            <w:r w:rsidRPr="009F32EC">
              <w:rPr>
                <w:sz w:val="24"/>
              </w:rPr>
              <w:t xml:space="preserve">Тема 7. Культура академической честности: способы </w:t>
            </w:r>
          </w:p>
          <w:p w:rsidR="000474A3" w:rsidRDefault="008E0AAE">
            <w:pPr>
              <w:pStyle w:val="TableParagraph"/>
              <w:spacing w:before="6" w:line="271" w:lineRule="exac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9F32EC" w:rsidRPr="009F32EC">
              <w:rPr>
                <w:sz w:val="24"/>
              </w:rPr>
              <w:t>консолидации/подрыва</w:t>
            </w:r>
            <w:r>
              <w:rPr>
                <w:sz w:val="24"/>
              </w:rPr>
              <w:t>.</w:t>
            </w:r>
          </w:p>
        </w:tc>
        <w:tc>
          <w:tcPr>
            <w:tcW w:w="1295" w:type="dxa"/>
          </w:tcPr>
          <w:p w:rsidR="000474A3" w:rsidRDefault="002C724A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292" w:type="dxa"/>
          </w:tcPr>
          <w:p w:rsidR="000474A3" w:rsidRDefault="002C724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474A3">
        <w:trPr>
          <w:trHeight w:val="277"/>
        </w:trPr>
        <w:tc>
          <w:tcPr>
            <w:tcW w:w="7331" w:type="dxa"/>
          </w:tcPr>
          <w:p w:rsidR="000474A3" w:rsidRDefault="002C724A">
            <w:pPr>
              <w:pStyle w:val="TableParagraph"/>
              <w:spacing w:before="1" w:line="257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лекций:</w:t>
            </w:r>
          </w:p>
        </w:tc>
        <w:tc>
          <w:tcPr>
            <w:tcW w:w="1295" w:type="dxa"/>
          </w:tcPr>
          <w:p w:rsidR="000474A3" w:rsidRDefault="002C724A">
            <w:pPr>
              <w:pStyle w:val="TableParagraph"/>
              <w:spacing w:before="1"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292" w:type="dxa"/>
          </w:tcPr>
          <w:p w:rsidR="000474A3" w:rsidRDefault="002C724A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</w:tbl>
    <w:p w:rsidR="000474A3" w:rsidRDefault="000474A3">
      <w:pPr>
        <w:pStyle w:val="TableParagraph"/>
        <w:spacing w:line="257" w:lineRule="exact"/>
        <w:jc w:val="center"/>
        <w:rPr>
          <w:b/>
          <w:sz w:val="24"/>
        </w:rPr>
        <w:sectPr w:rsidR="000474A3">
          <w:pgSz w:w="11910" w:h="16850"/>
          <w:pgMar w:top="980" w:right="425" w:bottom="1280" w:left="1275" w:header="0" w:footer="1090" w:gutter="0"/>
          <w:cols w:space="720"/>
        </w:sectPr>
      </w:pPr>
    </w:p>
    <w:p w:rsidR="000474A3" w:rsidRDefault="009F32EC" w:rsidP="009F32EC">
      <w:pPr>
        <w:pStyle w:val="a4"/>
        <w:tabs>
          <w:tab w:val="left" w:pos="862"/>
        </w:tabs>
        <w:spacing w:before="70"/>
        <w:ind w:firstLine="0"/>
        <w:rPr>
          <w:b/>
          <w:sz w:val="24"/>
        </w:rPr>
      </w:pPr>
      <w:r>
        <w:rPr>
          <w:b/>
          <w:spacing w:val="-2"/>
          <w:sz w:val="24"/>
        </w:rPr>
        <w:lastRenderedPageBreak/>
        <w:t xml:space="preserve">                                          8.</w:t>
      </w:r>
      <w:r w:rsidR="002C724A">
        <w:rPr>
          <w:b/>
          <w:spacing w:val="-2"/>
          <w:sz w:val="24"/>
        </w:rPr>
        <w:t>Библиография</w:t>
      </w:r>
    </w:p>
    <w:p w:rsidR="000474A3" w:rsidRDefault="000474A3">
      <w:pPr>
        <w:spacing w:before="8" w:after="1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7891"/>
      </w:tblGrid>
      <w:tr w:rsidR="000474A3">
        <w:trPr>
          <w:trHeight w:val="3587"/>
        </w:trPr>
        <w:tc>
          <w:tcPr>
            <w:tcW w:w="2023" w:type="dxa"/>
          </w:tcPr>
          <w:p w:rsidR="000474A3" w:rsidRDefault="002C724A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Обязательные источники:</w:t>
            </w:r>
          </w:p>
        </w:tc>
        <w:tc>
          <w:tcPr>
            <w:tcW w:w="7891" w:type="dxa"/>
          </w:tcPr>
          <w:p w:rsidR="000723D0" w:rsidRPr="00EF4706" w:rsidRDefault="000723D0" w:rsidP="000723D0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28" w:lineRule="auto"/>
              <w:contextualSpacing/>
              <w:rPr>
                <w:lang w:val="en-US" w:eastAsia="ru-RU"/>
              </w:rPr>
            </w:pPr>
            <w:proofErr w:type="spellStart"/>
            <w:r w:rsidRPr="00EF4706">
              <w:rPr>
                <w:lang w:val="en-US" w:eastAsia="ru-RU"/>
              </w:rPr>
              <w:t>Androniceanu</w:t>
            </w:r>
            <w:proofErr w:type="spellEnd"/>
            <w:r w:rsidRPr="00EF4706">
              <w:rPr>
                <w:lang w:val="en-US" w:eastAsia="ru-RU"/>
              </w:rPr>
              <w:t>, Armenia, „</w:t>
            </w:r>
            <w:proofErr w:type="spellStart"/>
            <w:r w:rsidRPr="00EF4706">
              <w:rPr>
                <w:lang w:val="en-US" w:eastAsia="ru-RU"/>
              </w:rPr>
              <w:t>Noutăti</w:t>
            </w:r>
            <w:proofErr w:type="spellEnd"/>
            <w:r w:rsidRPr="00EF4706">
              <w:rPr>
                <w:lang w:val="en-US" w:eastAsia="ru-RU"/>
              </w:rPr>
              <w:t xml:space="preserve"> </w:t>
            </w:r>
            <w:proofErr w:type="spellStart"/>
            <w:r w:rsidRPr="00EF4706">
              <w:rPr>
                <w:lang w:val="en-US" w:eastAsia="ru-RU"/>
              </w:rPr>
              <w:t>în</w:t>
            </w:r>
            <w:proofErr w:type="spellEnd"/>
            <w:r w:rsidRPr="00EF4706">
              <w:rPr>
                <w:lang w:val="en-US" w:eastAsia="ru-RU"/>
              </w:rPr>
              <w:t xml:space="preserve"> </w:t>
            </w:r>
            <w:proofErr w:type="spellStart"/>
            <w:r w:rsidRPr="00EF4706">
              <w:rPr>
                <w:lang w:val="en-US" w:eastAsia="ru-RU"/>
              </w:rPr>
              <w:t>managementul</w:t>
            </w:r>
            <w:proofErr w:type="spellEnd"/>
            <w:r w:rsidRPr="00EF4706">
              <w:rPr>
                <w:lang w:val="en-US" w:eastAsia="ru-RU"/>
              </w:rPr>
              <w:t xml:space="preserve"> public”, </w:t>
            </w:r>
            <w:r>
              <w:rPr>
                <w:lang w:eastAsia="ru-RU"/>
              </w:rPr>
              <w:t>Издательство</w:t>
            </w:r>
            <w:r w:rsidRPr="00F5282E">
              <w:rPr>
                <w:lang w:val="en-US" w:eastAsia="ru-RU"/>
              </w:rPr>
              <w:t xml:space="preserve"> </w:t>
            </w:r>
            <w:r>
              <w:rPr>
                <w:lang w:val="en-US" w:eastAsia="ru-RU"/>
              </w:rPr>
              <w:t xml:space="preserve">UNIVERSITARĂ, </w:t>
            </w:r>
            <w:r>
              <w:rPr>
                <w:lang w:eastAsia="ru-RU"/>
              </w:rPr>
              <w:t>Бухарест</w:t>
            </w:r>
            <w:r w:rsidRPr="00EF4706">
              <w:rPr>
                <w:lang w:val="en-US" w:eastAsia="ru-RU"/>
              </w:rPr>
              <w:t xml:space="preserve"> 2003.</w:t>
            </w:r>
          </w:p>
          <w:p w:rsidR="000723D0" w:rsidRDefault="000723D0" w:rsidP="000723D0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28" w:lineRule="auto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Карта ТУМ </w:t>
            </w:r>
            <w:r w:rsidRPr="00F5282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от</w:t>
            </w:r>
            <w:r w:rsidRPr="00F5282E">
              <w:rPr>
                <w:lang w:eastAsia="ru-RU"/>
              </w:rPr>
              <w:t xml:space="preserve">24.04.2018 </w:t>
            </w:r>
            <w:hyperlink r:id="rId10" w:history="1">
              <w:r w:rsidRPr="00EF4706">
                <w:rPr>
                  <w:u w:val="single"/>
                  <w:lang w:val="en-US" w:eastAsia="ru-RU"/>
                </w:rPr>
                <w:t>https</w:t>
              </w:r>
              <w:r w:rsidRPr="00F5282E">
                <w:rPr>
                  <w:u w:val="single"/>
                  <w:lang w:eastAsia="ru-RU"/>
                </w:rPr>
                <w:t>://</w:t>
              </w:r>
              <w:proofErr w:type="spellStart"/>
              <w:r w:rsidRPr="00EF4706">
                <w:rPr>
                  <w:u w:val="single"/>
                  <w:lang w:val="en-US" w:eastAsia="ru-RU"/>
                </w:rPr>
                <w:t>utm</w:t>
              </w:r>
              <w:proofErr w:type="spellEnd"/>
              <w:r w:rsidRPr="00F5282E">
                <w:rPr>
                  <w:u w:val="single"/>
                  <w:lang w:eastAsia="ru-RU"/>
                </w:rPr>
                <w:t>.</w:t>
              </w:r>
              <w:r w:rsidRPr="00EF4706">
                <w:rPr>
                  <w:u w:val="single"/>
                  <w:lang w:val="en-US" w:eastAsia="ru-RU"/>
                </w:rPr>
                <w:t>md</w:t>
              </w:r>
              <w:r w:rsidRPr="00F5282E">
                <w:rPr>
                  <w:u w:val="single"/>
                  <w:lang w:eastAsia="ru-RU"/>
                </w:rPr>
                <w:t>/</w:t>
              </w:r>
              <w:proofErr w:type="spellStart"/>
              <w:r w:rsidRPr="00EF4706">
                <w:rPr>
                  <w:u w:val="single"/>
                  <w:lang w:val="en-US" w:eastAsia="ru-RU"/>
                </w:rPr>
                <w:t>wp</w:t>
              </w:r>
              <w:proofErr w:type="spellEnd"/>
              <w:r w:rsidRPr="00F5282E">
                <w:rPr>
                  <w:u w:val="single"/>
                  <w:lang w:eastAsia="ru-RU"/>
                </w:rPr>
                <w:t>-</w:t>
              </w:r>
              <w:r w:rsidRPr="00EF4706">
                <w:rPr>
                  <w:u w:val="single"/>
                  <w:lang w:val="en-US" w:eastAsia="ru-RU"/>
                </w:rPr>
                <w:t>content</w:t>
              </w:r>
              <w:r w:rsidRPr="00F5282E">
                <w:rPr>
                  <w:u w:val="single"/>
                  <w:lang w:eastAsia="ru-RU"/>
                </w:rPr>
                <w:t>/</w:t>
              </w:r>
              <w:r w:rsidRPr="00EF4706">
                <w:rPr>
                  <w:u w:val="single"/>
                  <w:lang w:val="en-US" w:eastAsia="ru-RU"/>
                </w:rPr>
                <w:t>uploads</w:t>
              </w:r>
              <w:r w:rsidRPr="00F5282E">
                <w:rPr>
                  <w:u w:val="single"/>
                  <w:lang w:eastAsia="ru-RU"/>
                </w:rPr>
                <w:t>/2019/04/</w:t>
              </w:r>
              <w:proofErr w:type="spellStart"/>
              <w:r w:rsidRPr="00EF4706">
                <w:rPr>
                  <w:u w:val="single"/>
                  <w:lang w:val="en-US" w:eastAsia="ru-RU"/>
                </w:rPr>
                <w:t>Carta</w:t>
              </w:r>
              <w:proofErr w:type="spellEnd"/>
              <w:r w:rsidRPr="00F5282E">
                <w:rPr>
                  <w:u w:val="single"/>
                  <w:lang w:eastAsia="ru-RU"/>
                </w:rPr>
                <w:t>-</w:t>
              </w:r>
              <w:r w:rsidRPr="00EF4706">
                <w:rPr>
                  <w:u w:val="single"/>
                  <w:lang w:val="en-US" w:eastAsia="ru-RU"/>
                </w:rPr>
                <w:t>UTM</w:t>
              </w:r>
              <w:r w:rsidRPr="00F5282E">
                <w:rPr>
                  <w:u w:val="single"/>
                  <w:lang w:eastAsia="ru-RU"/>
                </w:rPr>
                <w:t>_2018-</w:t>
              </w:r>
              <w:proofErr w:type="spellStart"/>
              <w:r w:rsidRPr="00EF4706">
                <w:rPr>
                  <w:u w:val="single"/>
                  <w:lang w:val="en-US" w:eastAsia="ru-RU"/>
                </w:rPr>
                <w:t>finala</w:t>
              </w:r>
              <w:proofErr w:type="spellEnd"/>
              <w:r w:rsidRPr="00F5282E">
                <w:rPr>
                  <w:u w:val="single"/>
                  <w:lang w:eastAsia="ru-RU"/>
                </w:rPr>
                <w:t>.</w:t>
              </w:r>
              <w:proofErr w:type="spellStart"/>
              <w:r w:rsidRPr="00EF4706">
                <w:rPr>
                  <w:u w:val="single"/>
                  <w:lang w:val="en-US" w:eastAsia="ru-RU"/>
                </w:rPr>
                <w:t>pdf</w:t>
              </w:r>
              <w:proofErr w:type="spellEnd"/>
            </w:hyperlink>
            <w:r w:rsidRPr="00F5282E">
              <w:rPr>
                <w:lang w:eastAsia="ru-RU"/>
              </w:rPr>
              <w:t xml:space="preserve"> </w:t>
            </w:r>
          </w:p>
          <w:p w:rsidR="000723D0" w:rsidRDefault="000723D0" w:rsidP="000723D0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28" w:lineRule="auto"/>
              <w:contextualSpacing/>
              <w:rPr>
                <w:lang w:eastAsia="ru-RU"/>
              </w:rPr>
            </w:pPr>
            <w:r w:rsidRPr="00F5282E">
              <w:rPr>
                <w:lang w:eastAsia="ru-RU"/>
              </w:rPr>
              <w:t>Кодекс этики</w:t>
            </w:r>
            <w:r>
              <w:rPr>
                <w:lang w:eastAsia="ru-RU"/>
              </w:rPr>
              <w:t xml:space="preserve"> и профессиональной деонтологии ТУМ</w:t>
            </w:r>
            <w:r w:rsidRPr="00F5282E">
              <w:rPr>
                <w:lang w:eastAsia="ru-RU"/>
              </w:rPr>
              <w:t xml:space="preserve"> </w:t>
            </w:r>
            <w:hyperlink r:id="rId11" w:history="1">
              <w:r w:rsidRPr="00F5282E">
                <w:rPr>
                  <w:u w:val="single"/>
                  <w:lang w:val="en-US" w:eastAsia="ru-RU"/>
                </w:rPr>
                <w:t>https</w:t>
              </w:r>
              <w:r w:rsidRPr="00F5282E">
                <w:rPr>
                  <w:u w:val="single"/>
                  <w:lang w:eastAsia="ru-RU"/>
                </w:rPr>
                <w:t>://</w:t>
              </w:r>
              <w:proofErr w:type="spellStart"/>
              <w:r w:rsidRPr="00F5282E">
                <w:rPr>
                  <w:u w:val="single"/>
                  <w:lang w:val="en-US" w:eastAsia="ru-RU"/>
                </w:rPr>
                <w:t>utm</w:t>
              </w:r>
              <w:proofErr w:type="spellEnd"/>
              <w:r w:rsidRPr="00F5282E">
                <w:rPr>
                  <w:u w:val="single"/>
                  <w:lang w:eastAsia="ru-RU"/>
                </w:rPr>
                <w:t>.</w:t>
              </w:r>
              <w:r w:rsidRPr="00F5282E">
                <w:rPr>
                  <w:u w:val="single"/>
                  <w:lang w:val="en-US" w:eastAsia="ru-RU"/>
                </w:rPr>
                <w:t>md</w:t>
              </w:r>
              <w:r w:rsidRPr="00F5282E">
                <w:rPr>
                  <w:u w:val="single"/>
                  <w:lang w:eastAsia="ru-RU"/>
                </w:rPr>
                <w:t>/</w:t>
              </w:r>
              <w:proofErr w:type="spellStart"/>
              <w:r w:rsidRPr="00F5282E">
                <w:rPr>
                  <w:u w:val="single"/>
                  <w:lang w:val="en-US" w:eastAsia="ru-RU"/>
                </w:rPr>
                <w:t>wp</w:t>
              </w:r>
              <w:proofErr w:type="spellEnd"/>
              <w:r w:rsidRPr="00F5282E">
                <w:rPr>
                  <w:u w:val="single"/>
                  <w:lang w:eastAsia="ru-RU"/>
                </w:rPr>
                <w:t>-</w:t>
              </w:r>
              <w:r w:rsidRPr="00F5282E">
                <w:rPr>
                  <w:u w:val="single"/>
                  <w:lang w:val="en-US" w:eastAsia="ru-RU"/>
                </w:rPr>
                <w:t>content</w:t>
              </w:r>
              <w:r w:rsidRPr="00F5282E">
                <w:rPr>
                  <w:u w:val="single"/>
                  <w:lang w:eastAsia="ru-RU"/>
                </w:rPr>
                <w:t>/</w:t>
              </w:r>
              <w:r w:rsidRPr="00F5282E">
                <w:rPr>
                  <w:u w:val="single"/>
                  <w:lang w:val="en-US" w:eastAsia="ru-RU"/>
                </w:rPr>
                <w:t>uploads</w:t>
              </w:r>
              <w:r w:rsidRPr="00F5282E">
                <w:rPr>
                  <w:u w:val="single"/>
                  <w:lang w:eastAsia="ru-RU"/>
                </w:rPr>
                <w:t>/2019/12/</w:t>
              </w:r>
              <w:proofErr w:type="spellStart"/>
              <w:r w:rsidRPr="00F5282E">
                <w:rPr>
                  <w:u w:val="single"/>
                  <w:lang w:val="en-US" w:eastAsia="ru-RU"/>
                </w:rPr>
                <w:t>Codul</w:t>
              </w:r>
              <w:proofErr w:type="spellEnd"/>
              <w:r w:rsidRPr="00F5282E">
                <w:rPr>
                  <w:u w:val="single"/>
                  <w:lang w:eastAsia="ru-RU"/>
                </w:rPr>
                <w:t>-</w:t>
              </w:r>
              <w:r w:rsidRPr="00F5282E">
                <w:rPr>
                  <w:u w:val="single"/>
                  <w:lang w:val="en-US" w:eastAsia="ru-RU"/>
                </w:rPr>
                <w:t>de</w:t>
              </w:r>
              <w:r w:rsidRPr="00F5282E">
                <w:rPr>
                  <w:u w:val="single"/>
                  <w:lang w:eastAsia="ru-RU"/>
                </w:rPr>
                <w:t>-</w:t>
              </w:r>
              <w:proofErr w:type="spellStart"/>
              <w:r w:rsidRPr="00F5282E">
                <w:rPr>
                  <w:u w:val="single"/>
                  <w:lang w:val="en-US" w:eastAsia="ru-RU"/>
                </w:rPr>
                <w:t>etica</w:t>
              </w:r>
              <w:proofErr w:type="spellEnd"/>
              <w:r w:rsidRPr="00F5282E">
                <w:rPr>
                  <w:u w:val="single"/>
                  <w:lang w:eastAsia="ru-RU"/>
                </w:rPr>
                <w:t>-</w:t>
              </w:r>
              <w:proofErr w:type="spellStart"/>
              <w:r w:rsidRPr="00F5282E">
                <w:rPr>
                  <w:u w:val="single"/>
                  <w:lang w:val="en-US" w:eastAsia="ru-RU"/>
                </w:rPr>
                <w:t>si</w:t>
              </w:r>
              <w:proofErr w:type="spellEnd"/>
              <w:r w:rsidRPr="00F5282E">
                <w:rPr>
                  <w:u w:val="single"/>
                  <w:lang w:eastAsia="ru-RU"/>
                </w:rPr>
                <w:t>-</w:t>
              </w:r>
              <w:proofErr w:type="spellStart"/>
              <w:r w:rsidRPr="00F5282E">
                <w:rPr>
                  <w:u w:val="single"/>
                  <w:lang w:val="en-US" w:eastAsia="ru-RU"/>
                </w:rPr>
                <w:t>deontologie</w:t>
              </w:r>
              <w:proofErr w:type="spellEnd"/>
              <w:r w:rsidRPr="00F5282E">
                <w:rPr>
                  <w:u w:val="single"/>
                  <w:lang w:eastAsia="ru-RU"/>
                </w:rPr>
                <w:t>-</w:t>
              </w:r>
              <w:proofErr w:type="spellStart"/>
              <w:r w:rsidRPr="00F5282E">
                <w:rPr>
                  <w:u w:val="single"/>
                  <w:lang w:val="en-US" w:eastAsia="ru-RU"/>
                </w:rPr>
                <w:t>profesionala</w:t>
              </w:r>
              <w:proofErr w:type="spellEnd"/>
              <w:r w:rsidRPr="00F5282E">
                <w:rPr>
                  <w:u w:val="single"/>
                  <w:lang w:eastAsia="ru-RU"/>
                </w:rPr>
                <w:t>_</w:t>
              </w:r>
              <w:r w:rsidRPr="00F5282E">
                <w:rPr>
                  <w:u w:val="single"/>
                  <w:lang w:val="en-US" w:eastAsia="ru-RU"/>
                </w:rPr>
                <w:t>UTM</w:t>
              </w:r>
              <w:r w:rsidRPr="00F5282E">
                <w:rPr>
                  <w:u w:val="single"/>
                  <w:lang w:eastAsia="ru-RU"/>
                </w:rPr>
                <w:t>-2019.</w:t>
              </w:r>
              <w:proofErr w:type="spellStart"/>
              <w:r w:rsidRPr="00F5282E">
                <w:rPr>
                  <w:u w:val="single"/>
                  <w:lang w:val="en-US" w:eastAsia="ru-RU"/>
                </w:rPr>
                <w:t>pdf</w:t>
              </w:r>
              <w:proofErr w:type="spellEnd"/>
            </w:hyperlink>
            <w:r w:rsidRPr="00F5282E">
              <w:rPr>
                <w:lang w:eastAsia="ru-RU"/>
              </w:rPr>
              <w:t xml:space="preserve"> </w:t>
            </w:r>
          </w:p>
          <w:p w:rsidR="000723D0" w:rsidRPr="00F5282E" w:rsidRDefault="000723D0" w:rsidP="000723D0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28" w:lineRule="auto"/>
              <w:contextualSpacing/>
              <w:rPr>
                <w:lang w:eastAsia="ru-RU"/>
              </w:rPr>
            </w:pPr>
            <w:r w:rsidRPr="00F5282E">
              <w:rPr>
                <w:lang w:eastAsia="ru-RU"/>
              </w:rPr>
              <w:t xml:space="preserve">Кодекс чести студентов ТУМ </w:t>
            </w:r>
            <w:hyperlink r:id="rId12" w:history="1">
              <w:r w:rsidRPr="00761A30">
                <w:rPr>
                  <w:rStyle w:val="a7"/>
                  <w:lang w:val="en-US" w:eastAsia="ru-RU"/>
                </w:rPr>
                <w:t>https</w:t>
              </w:r>
              <w:r w:rsidRPr="00761A30">
                <w:rPr>
                  <w:rStyle w:val="a7"/>
                  <w:lang w:eastAsia="ru-RU"/>
                </w:rPr>
                <w:t>://</w:t>
              </w:r>
              <w:proofErr w:type="spellStart"/>
              <w:r w:rsidRPr="00761A30">
                <w:rPr>
                  <w:rStyle w:val="a7"/>
                  <w:lang w:val="en-US" w:eastAsia="ru-RU"/>
                </w:rPr>
                <w:t>utm</w:t>
              </w:r>
              <w:proofErr w:type="spellEnd"/>
              <w:r w:rsidRPr="00761A30">
                <w:rPr>
                  <w:rStyle w:val="a7"/>
                  <w:lang w:eastAsia="ru-RU"/>
                </w:rPr>
                <w:t>.</w:t>
              </w:r>
              <w:r w:rsidRPr="00761A30">
                <w:rPr>
                  <w:rStyle w:val="a7"/>
                  <w:lang w:val="en-US" w:eastAsia="ru-RU"/>
                </w:rPr>
                <w:t>md</w:t>
              </w:r>
              <w:r w:rsidRPr="00761A30">
                <w:rPr>
                  <w:rStyle w:val="a7"/>
                  <w:lang w:eastAsia="ru-RU"/>
                </w:rPr>
                <w:t>/</w:t>
              </w:r>
              <w:proofErr w:type="spellStart"/>
              <w:r w:rsidRPr="00761A30">
                <w:rPr>
                  <w:rStyle w:val="a7"/>
                  <w:lang w:val="en-US" w:eastAsia="ru-RU"/>
                </w:rPr>
                <w:t>acte</w:t>
              </w:r>
              <w:proofErr w:type="spellEnd"/>
              <w:r w:rsidRPr="00761A30">
                <w:rPr>
                  <w:rStyle w:val="a7"/>
                  <w:lang w:eastAsia="ru-RU"/>
                </w:rPr>
                <w:t>_</w:t>
              </w:r>
              <w:r w:rsidRPr="00761A30">
                <w:rPr>
                  <w:rStyle w:val="a7"/>
                  <w:lang w:val="en-US" w:eastAsia="ru-RU"/>
                </w:rPr>
                <w:t>normative</w:t>
              </w:r>
              <w:r w:rsidRPr="00761A30">
                <w:rPr>
                  <w:rStyle w:val="a7"/>
                  <w:lang w:eastAsia="ru-RU"/>
                </w:rPr>
                <w:t>/</w:t>
              </w:r>
              <w:r w:rsidRPr="00761A30">
                <w:rPr>
                  <w:rStyle w:val="a7"/>
                  <w:lang w:val="en-US" w:eastAsia="ru-RU"/>
                </w:rPr>
                <w:t>interne</w:t>
              </w:r>
              <w:r w:rsidRPr="00761A30">
                <w:rPr>
                  <w:rStyle w:val="a7"/>
                  <w:lang w:eastAsia="ru-RU"/>
                </w:rPr>
                <w:t>/</w:t>
              </w:r>
              <w:r w:rsidRPr="00761A30">
                <w:rPr>
                  <w:rStyle w:val="a7"/>
                  <w:lang w:val="en-US" w:eastAsia="ru-RU"/>
                </w:rPr>
                <w:t>cod</w:t>
              </w:r>
              <w:r w:rsidRPr="00761A30">
                <w:rPr>
                  <w:rStyle w:val="a7"/>
                  <w:lang w:eastAsia="ru-RU"/>
                </w:rPr>
                <w:t xml:space="preserve"> </w:t>
              </w:r>
              <w:proofErr w:type="spellStart"/>
              <w:r w:rsidRPr="00761A30">
                <w:rPr>
                  <w:rStyle w:val="a7"/>
                  <w:lang w:val="en-US" w:eastAsia="ru-RU"/>
                </w:rPr>
                <w:t>Onoare</w:t>
              </w:r>
              <w:proofErr w:type="spellEnd"/>
              <w:r w:rsidRPr="00761A30">
                <w:rPr>
                  <w:rStyle w:val="a7"/>
                  <w:lang w:eastAsia="ru-RU"/>
                </w:rPr>
                <w:t>.</w:t>
              </w:r>
              <w:proofErr w:type="spellStart"/>
              <w:r w:rsidRPr="00761A30">
                <w:rPr>
                  <w:rStyle w:val="a7"/>
                  <w:lang w:val="en-US" w:eastAsia="ru-RU"/>
                </w:rPr>
                <w:t>pdf</w:t>
              </w:r>
              <w:proofErr w:type="spellEnd"/>
            </w:hyperlink>
            <w:r w:rsidRPr="00F5282E">
              <w:rPr>
                <w:lang w:eastAsia="ru-RU"/>
              </w:rPr>
              <w:t xml:space="preserve"> </w:t>
            </w:r>
          </w:p>
          <w:p w:rsidR="000723D0" w:rsidRPr="008F4908" w:rsidRDefault="000723D0" w:rsidP="000723D0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28" w:lineRule="auto"/>
              <w:contextualSpacing/>
              <w:rPr>
                <w:lang w:val="en-US" w:eastAsia="ru-RU"/>
              </w:rPr>
            </w:pPr>
            <w:r w:rsidRPr="00EF4706">
              <w:rPr>
                <w:lang w:val="en-US" w:eastAsia="ru-RU"/>
              </w:rPr>
              <w:t xml:space="preserve">GORE, W. J. &amp; DYSON, J. W. </w:t>
            </w:r>
            <w:r w:rsidRPr="00EF4706">
              <w:rPr>
                <w:i/>
                <w:iCs/>
                <w:lang w:val="en-US" w:eastAsia="ru-RU"/>
              </w:rPr>
              <w:t>The making of decisions</w:t>
            </w:r>
            <w:r w:rsidRPr="00EF4706">
              <w:rPr>
                <w:lang w:val="en-US" w:eastAsia="ru-RU"/>
              </w:rPr>
              <w:t xml:space="preserve">. London: The Press of </w:t>
            </w:r>
            <w:proofErr w:type="spellStart"/>
            <w:r w:rsidRPr="00EF4706">
              <w:rPr>
                <w:lang w:val="en-US" w:eastAsia="ru-RU"/>
              </w:rPr>
              <w:t>Glenc</w:t>
            </w:r>
            <w:r>
              <w:rPr>
                <w:lang w:val="en-US" w:eastAsia="ru-RU"/>
              </w:rPr>
              <w:t>ol</w:t>
            </w:r>
            <w:proofErr w:type="spellEnd"/>
            <w:r>
              <w:rPr>
                <w:lang w:val="en-US" w:eastAsia="ru-RU"/>
              </w:rPr>
              <w:t xml:space="preserve">, </w:t>
            </w:r>
            <w:proofErr w:type="spellStart"/>
            <w:r>
              <w:rPr>
                <w:lang w:val="en-US" w:eastAsia="ru-RU"/>
              </w:rPr>
              <w:t>Gallier-Maomillam</w:t>
            </w:r>
            <w:proofErr w:type="spellEnd"/>
            <w:r>
              <w:rPr>
                <w:lang w:val="en-US" w:eastAsia="ru-RU"/>
              </w:rPr>
              <w:t xml:space="preserve"> Ltd. 1964</w:t>
            </w:r>
          </w:p>
          <w:p w:rsidR="000723D0" w:rsidRPr="008F4908" w:rsidRDefault="000723D0" w:rsidP="000723D0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28" w:lineRule="auto"/>
              <w:contextualSpacing/>
              <w:rPr>
                <w:lang w:eastAsia="ru-RU"/>
              </w:rPr>
            </w:pPr>
            <w:r>
              <w:t>Закон№82</w:t>
            </w:r>
            <w:r w:rsidRPr="008F4908">
              <w:t xml:space="preserve">от25-05-2017 </w:t>
            </w:r>
            <w:hyperlink r:id="rId13" w:history="1">
              <w:r w:rsidRPr="008F4908">
                <w:rPr>
                  <w:u w:val="single"/>
                  <w:lang w:val="en-US"/>
                </w:rPr>
                <w:t>https</w:t>
              </w:r>
              <w:r w:rsidRPr="008F4908">
                <w:rPr>
                  <w:u w:val="single"/>
                </w:rPr>
                <w:t>://</w:t>
              </w:r>
              <w:r w:rsidRPr="008F4908">
                <w:rPr>
                  <w:u w:val="single"/>
                  <w:lang w:val="en-US"/>
                </w:rPr>
                <w:t>www</w:t>
              </w:r>
              <w:r w:rsidRPr="008F4908">
                <w:rPr>
                  <w:u w:val="single"/>
                </w:rPr>
                <w:t>.</w:t>
              </w:r>
              <w:proofErr w:type="spellStart"/>
              <w:r w:rsidRPr="008F4908">
                <w:rPr>
                  <w:u w:val="single"/>
                  <w:lang w:val="en-US"/>
                </w:rPr>
                <w:t>legis</w:t>
              </w:r>
              <w:proofErr w:type="spellEnd"/>
              <w:r w:rsidRPr="008F4908">
                <w:rPr>
                  <w:u w:val="single"/>
                </w:rPr>
                <w:t>.</w:t>
              </w:r>
              <w:r w:rsidRPr="008F4908">
                <w:rPr>
                  <w:u w:val="single"/>
                  <w:lang w:val="en-US"/>
                </w:rPr>
                <w:t>md</w:t>
              </w:r>
              <w:r w:rsidRPr="008F4908">
                <w:rPr>
                  <w:u w:val="single"/>
                </w:rPr>
                <w:t>/</w:t>
              </w:r>
              <w:proofErr w:type="spellStart"/>
              <w:r w:rsidRPr="008F4908">
                <w:rPr>
                  <w:u w:val="single"/>
                  <w:lang w:val="en-US"/>
                </w:rPr>
                <w:t>cautare</w:t>
              </w:r>
              <w:proofErr w:type="spellEnd"/>
              <w:r w:rsidRPr="008F4908">
                <w:rPr>
                  <w:u w:val="single"/>
                </w:rPr>
                <w:t>/</w:t>
              </w:r>
              <w:proofErr w:type="spellStart"/>
              <w:r w:rsidRPr="008F4908">
                <w:rPr>
                  <w:u w:val="single"/>
                  <w:lang w:val="en-US"/>
                </w:rPr>
                <w:t>getResults</w:t>
              </w:r>
              <w:proofErr w:type="spellEnd"/>
              <w:r w:rsidRPr="008F4908">
                <w:rPr>
                  <w:u w:val="single"/>
                </w:rPr>
                <w:t>?</w:t>
              </w:r>
              <w:r w:rsidRPr="008F4908">
                <w:rPr>
                  <w:u w:val="single"/>
                  <w:lang w:val="en-US"/>
                </w:rPr>
                <w:t>doc</w:t>
              </w:r>
              <w:r w:rsidRPr="008F4908">
                <w:rPr>
                  <w:u w:val="single"/>
                </w:rPr>
                <w:t>_</w:t>
              </w:r>
              <w:r w:rsidRPr="008F4908">
                <w:rPr>
                  <w:u w:val="single"/>
                  <w:lang w:val="en-US"/>
                </w:rPr>
                <w:t>id</w:t>
              </w:r>
              <w:r w:rsidRPr="008F4908">
                <w:rPr>
                  <w:u w:val="single"/>
                </w:rPr>
                <w:t>=120706&amp;</w:t>
              </w:r>
              <w:proofErr w:type="spellStart"/>
              <w:r w:rsidRPr="008F4908">
                <w:rPr>
                  <w:u w:val="single"/>
                  <w:lang w:val="en-US"/>
                </w:rPr>
                <w:t>lang</w:t>
              </w:r>
              <w:proofErr w:type="spellEnd"/>
              <w:r w:rsidRPr="008F4908">
                <w:rPr>
                  <w:u w:val="single"/>
                </w:rPr>
                <w:t>=</w:t>
              </w:r>
              <w:proofErr w:type="spellStart"/>
              <w:r w:rsidRPr="008F4908">
                <w:rPr>
                  <w:u w:val="single"/>
                  <w:lang w:val="en-US"/>
                </w:rPr>
                <w:t>ro</w:t>
              </w:r>
              <w:proofErr w:type="spellEnd"/>
            </w:hyperlink>
            <w:r w:rsidRPr="008F4908">
              <w:t xml:space="preserve"> </w:t>
            </w:r>
          </w:p>
          <w:p w:rsidR="000723D0" w:rsidRPr="00EF4706" w:rsidRDefault="000723D0" w:rsidP="000723D0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28" w:lineRule="auto"/>
              <w:contextualSpacing/>
              <w:rPr>
                <w:lang w:val="en-US" w:eastAsia="ru-RU"/>
              </w:rPr>
            </w:pPr>
            <w:r w:rsidRPr="00EF4706">
              <w:rPr>
                <w:lang w:val="en-US" w:eastAsia="ru-RU"/>
              </w:rPr>
              <w:t xml:space="preserve">LERNER JS, LI Y. VALDESOLO, P. et al. </w:t>
            </w:r>
            <w:r w:rsidRPr="00EF4706">
              <w:rPr>
                <w:i/>
                <w:iCs/>
                <w:lang w:val="en-US" w:eastAsia="ru-RU"/>
              </w:rPr>
              <w:t>Emotion and decision making</w:t>
            </w:r>
            <w:r w:rsidRPr="00EF4706">
              <w:rPr>
                <w:lang w:val="en-US" w:eastAsia="ru-RU"/>
              </w:rPr>
              <w:t xml:space="preserve">. </w:t>
            </w:r>
            <w:proofErr w:type="spellStart"/>
            <w:r w:rsidRPr="00EF4706">
              <w:rPr>
                <w:lang w:val="en-US" w:eastAsia="ru-RU"/>
              </w:rPr>
              <w:t>Annu</w:t>
            </w:r>
            <w:proofErr w:type="spellEnd"/>
            <w:r w:rsidRPr="00EF4706">
              <w:rPr>
                <w:lang w:val="en-US" w:eastAsia="ru-RU"/>
              </w:rPr>
              <w:t xml:space="preserve"> Rev </w:t>
            </w:r>
            <w:proofErr w:type="spellStart"/>
            <w:r w:rsidRPr="00EF4706">
              <w:rPr>
                <w:lang w:val="en-US" w:eastAsia="ru-RU"/>
              </w:rPr>
              <w:t>Psychol</w:t>
            </w:r>
            <w:proofErr w:type="spellEnd"/>
            <w:r w:rsidRPr="00EF4706">
              <w:rPr>
                <w:lang w:val="en-US" w:eastAsia="ru-RU"/>
              </w:rPr>
              <w:t xml:space="preserve"> 66:799–823, 2015</w:t>
            </w:r>
          </w:p>
          <w:p w:rsidR="000723D0" w:rsidRPr="000723D0" w:rsidRDefault="000723D0" w:rsidP="000723D0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bCs/>
                <w:lang w:val="en-US" w:bidi="en-US"/>
              </w:rPr>
            </w:pPr>
            <w:r w:rsidRPr="000723D0">
              <w:rPr>
                <w:bCs/>
                <w:lang w:val="en-US" w:bidi="en-US"/>
              </w:rPr>
              <w:t xml:space="preserve">LUNGU, V., CRETU, L., MUNTEANU, T., &amp; SADOVEI, L. (2025). </w:t>
            </w:r>
            <w:bookmarkStart w:id="1" w:name="_Hlk208250201"/>
            <w:r w:rsidRPr="000723D0">
              <w:rPr>
                <w:bCs/>
                <w:lang w:val="en-US" w:bidi="en-US"/>
              </w:rPr>
              <w:t>The place of social and moral values in the high school curriculum from the Republic of Moldova.</w:t>
            </w:r>
            <w:bookmarkEnd w:id="1"/>
            <w:r w:rsidRPr="000723D0">
              <w:rPr>
                <w:bCs/>
                <w:lang w:val="en-US" w:bidi="en-US"/>
              </w:rPr>
              <w:t xml:space="preserve"> </w:t>
            </w:r>
            <w:proofErr w:type="spellStart"/>
            <w:r w:rsidRPr="000723D0">
              <w:rPr>
                <w:bCs/>
                <w:i/>
                <w:iCs/>
                <w:lang w:val="en-US" w:bidi="en-US"/>
              </w:rPr>
              <w:t>Jurnal</w:t>
            </w:r>
            <w:proofErr w:type="spellEnd"/>
            <w:r w:rsidRPr="000723D0">
              <w:rPr>
                <w:bCs/>
                <w:i/>
                <w:iCs/>
                <w:lang w:val="en-US" w:bidi="en-US"/>
              </w:rPr>
              <w:t xml:space="preserve"> </w:t>
            </w:r>
            <w:proofErr w:type="spellStart"/>
            <w:r w:rsidRPr="000723D0">
              <w:rPr>
                <w:bCs/>
                <w:i/>
                <w:iCs/>
                <w:lang w:val="en-US" w:bidi="en-US"/>
              </w:rPr>
              <w:t>Ilmiah</w:t>
            </w:r>
            <w:proofErr w:type="spellEnd"/>
            <w:r w:rsidRPr="000723D0">
              <w:rPr>
                <w:bCs/>
                <w:i/>
                <w:iCs/>
                <w:lang w:val="en-US" w:bidi="en-US"/>
              </w:rPr>
              <w:t xml:space="preserve"> </w:t>
            </w:r>
            <w:proofErr w:type="spellStart"/>
            <w:r w:rsidRPr="000723D0">
              <w:rPr>
                <w:bCs/>
                <w:i/>
                <w:iCs/>
                <w:lang w:val="en-US" w:bidi="en-US"/>
              </w:rPr>
              <w:t>Ilmu</w:t>
            </w:r>
            <w:proofErr w:type="spellEnd"/>
            <w:r w:rsidRPr="000723D0">
              <w:rPr>
                <w:bCs/>
                <w:i/>
                <w:iCs/>
                <w:lang w:val="en-US" w:bidi="en-US"/>
              </w:rPr>
              <w:t xml:space="preserve"> </w:t>
            </w:r>
            <w:proofErr w:type="spellStart"/>
            <w:r w:rsidRPr="000723D0">
              <w:rPr>
                <w:bCs/>
                <w:i/>
                <w:iCs/>
                <w:lang w:val="en-US" w:bidi="en-US"/>
              </w:rPr>
              <w:t>Terapan</w:t>
            </w:r>
            <w:proofErr w:type="spellEnd"/>
            <w:r w:rsidRPr="000723D0">
              <w:rPr>
                <w:bCs/>
                <w:i/>
                <w:iCs/>
                <w:lang w:val="en-US" w:bidi="en-US"/>
              </w:rPr>
              <w:t xml:space="preserve"> </w:t>
            </w:r>
            <w:proofErr w:type="spellStart"/>
            <w:r w:rsidRPr="000723D0">
              <w:rPr>
                <w:bCs/>
                <w:i/>
                <w:iCs/>
                <w:lang w:val="en-US" w:bidi="en-US"/>
              </w:rPr>
              <w:t>Universitas</w:t>
            </w:r>
            <w:proofErr w:type="spellEnd"/>
            <w:r w:rsidRPr="000723D0">
              <w:rPr>
                <w:bCs/>
                <w:i/>
                <w:iCs/>
                <w:lang w:val="en-US" w:bidi="en-US"/>
              </w:rPr>
              <w:t xml:space="preserve"> Jambi</w:t>
            </w:r>
            <w:r w:rsidRPr="000723D0">
              <w:rPr>
                <w:bCs/>
                <w:lang w:val="en-US" w:bidi="en-US"/>
              </w:rPr>
              <w:t xml:space="preserve">, 9(1), 87-103. 2025 </w:t>
            </w:r>
            <w:hyperlink r:id="rId14" w:history="1">
              <w:r w:rsidRPr="000723D0">
                <w:rPr>
                  <w:bCs/>
                  <w:color w:val="0000FF"/>
                  <w:u w:val="single"/>
                  <w:lang w:val="en-US" w:bidi="en-US"/>
                </w:rPr>
                <w:t>https://doi.org/10.22437/jiituj.v9i1.38082</w:t>
              </w:r>
            </w:hyperlink>
            <w:r w:rsidRPr="000723D0">
              <w:rPr>
                <w:bCs/>
                <w:lang w:val="en-US" w:bidi="en-US"/>
              </w:rPr>
              <w:t xml:space="preserve"> (Scopus)</w:t>
            </w:r>
          </w:p>
          <w:p w:rsidR="000723D0" w:rsidRPr="000723D0" w:rsidRDefault="000723D0" w:rsidP="000723D0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bCs/>
                <w:lang w:val="en-US" w:bidi="en-US"/>
              </w:rPr>
            </w:pPr>
            <w:r w:rsidRPr="000723D0">
              <w:rPr>
                <w:bCs/>
                <w:lang w:val="en-US" w:bidi="en-US"/>
              </w:rPr>
              <w:t xml:space="preserve">LUNGU, V.,TABUR,  N.,&amp;  BATOG,  M. Social responsibility  for  implementing  artificial  intelligence  in education. </w:t>
            </w:r>
            <w:r w:rsidRPr="000723D0">
              <w:rPr>
                <w:bCs/>
                <w:i/>
                <w:iCs/>
                <w:lang w:val="en-US" w:bidi="en-US"/>
              </w:rPr>
              <w:t>The Eurasia Proceedings of Educational and Social Sciences</w:t>
            </w:r>
            <w:r w:rsidRPr="000723D0">
              <w:rPr>
                <w:bCs/>
                <w:lang w:val="en-US" w:bidi="en-US"/>
              </w:rPr>
              <w:t xml:space="preserve"> (EPESS), 41,134-142. Vol. 41, 2025 ISSN: 2587-1730, </w:t>
            </w:r>
            <w:proofErr w:type="gramStart"/>
            <w:r w:rsidRPr="000723D0">
              <w:rPr>
                <w:bCs/>
                <w:lang w:val="en-US" w:bidi="en-US"/>
              </w:rPr>
              <w:t>open</w:t>
            </w:r>
            <w:proofErr w:type="gramEnd"/>
            <w:r w:rsidRPr="000723D0">
              <w:rPr>
                <w:bCs/>
                <w:lang w:val="en-US" w:bidi="en-US"/>
              </w:rPr>
              <w:t xml:space="preserve"> access. </w:t>
            </w:r>
          </w:p>
          <w:p w:rsidR="000723D0" w:rsidRPr="000723D0" w:rsidRDefault="000723D0" w:rsidP="000723D0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bCs/>
                <w:lang w:val="en-US" w:bidi="en-US"/>
              </w:rPr>
            </w:pPr>
            <w:r w:rsidRPr="000723D0">
              <w:rPr>
                <w:bCs/>
                <w:lang w:val="en-US" w:bidi="en-US"/>
              </w:rPr>
              <w:t xml:space="preserve">LUNGU, </w:t>
            </w:r>
            <w:proofErr w:type="spellStart"/>
            <w:r w:rsidRPr="000723D0">
              <w:rPr>
                <w:bCs/>
                <w:lang w:val="en-US" w:bidi="en-US"/>
              </w:rPr>
              <w:t>Viorelia</w:t>
            </w:r>
            <w:proofErr w:type="spellEnd"/>
            <w:r w:rsidRPr="000723D0">
              <w:rPr>
                <w:bCs/>
                <w:lang w:val="en-US" w:bidi="en-US"/>
              </w:rPr>
              <w:t xml:space="preserve">. </w:t>
            </w:r>
            <w:proofErr w:type="spellStart"/>
            <w:r w:rsidRPr="000723D0">
              <w:rPr>
                <w:bCs/>
                <w:lang w:val="en-US" w:bidi="en-US"/>
              </w:rPr>
              <w:t>Aspecte</w:t>
            </w:r>
            <w:proofErr w:type="spellEnd"/>
            <w:r w:rsidRPr="000723D0">
              <w:rPr>
                <w:bCs/>
                <w:lang w:val="en-US" w:bidi="en-US"/>
              </w:rPr>
              <w:t xml:space="preserve"> </w:t>
            </w:r>
            <w:proofErr w:type="spellStart"/>
            <w:r w:rsidRPr="000723D0">
              <w:rPr>
                <w:bCs/>
                <w:lang w:val="en-US" w:bidi="en-US"/>
              </w:rPr>
              <w:t>psihopedagogice</w:t>
            </w:r>
            <w:proofErr w:type="spellEnd"/>
            <w:r w:rsidRPr="000723D0">
              <w:rPr>
                <w:bCs/>
                <w:lang w:val="en-US" w:bidi="en-US"/>
              </w:rPr>
              <w:t xml:space="preserve"> ale </w:t>
            </w:r>
            <w:proofErr w:type="spellStart"/>
            <w:r w:rsidRPr="000723D0">
              <w:rPr>
                <w:bCs/>
                <w:lang w:val="en-US" w:bidi="en-US"/>
              </w:rPr>
              <w:t>dezvoltării</w:t>
            </w:r>
            <w:proofErr w:type="spellEnd"/>
            <w:r w:rsidRPr="000723D0">
              <w:rPr>
                <w:bCs/>
                <w:lang w:val="en-US" w:bidi="en-US"/>
              </w:rPr>
              <w:t xml:space="preserve"> </w:t>
            </w:r>
            <w:proofErr w:type="spellStart"/>
            <w:r w:rsidRPr="000723D0">
              <w:rPr>
                <w:bCs/>
                <w:lang w:val="en-US" w:bidi="en-US"/>
              </w:rPr>
              <w:t>comportamentului</w:t>
            </w:r>
            <w:proofErr w:type="spellEnd"/>
            <w:r w:rsidRPr="000723D0">
              <w:rPr>
                <w:bCs/>
                <w:lang w:val="en-US" w:bidi="en-US"/>
              </w:rPr>
              <w:t xml:space="preserve"> moral </w:t>
            </w:r>
            <w:proofErr w:type="spellStart"/>
            <w:r w:rsidRPr="000723D0">
              <w:rPr>
                <w:bCs/>
                <w:lang w:val="en-US" w:bidi="en-US"/>
              </w:rPr>
              <w:t>în</w:t>
            </w:r>
            <w:proofErr w:type="spellEnd"/>
            <w:r w:rsidRPr="000723D0">
              <w:rPr>
                <w:bCs/>
                <w:lang w:val="en-US" w:bidi="en-US"/>
              </w:rPr>
              <w:t xml:space="preserve"> </w:t>
            </w:r>
            <w:proofErr w:type="spellStart"/>
            <w:r w:rsidRPr="000723D0">
              <w:rPr>
                <w:bCs/>
                <w:lang w:val="en-US" w:bidi="en-US"/>
              </w:rPr>
              <w:t>funcție</w:t>
            </w:r>
            <w:proofErr w:type="spellEnd"/>
            <w:r w:rsidRPr="000723D0">
              <w:rPr>
                <w:bCs/>
                <w:lang w:val="en-US" w:bidi="en-US"/>
              </w:rPr>
              <w:t xml:space="preserve"> de </w:t>
            </w:r>
            <w:proofErr w:type="spellStart"/>
            <w:r w:rsidRPr="000723D0">
              <w:rPr>
                <w:bCs/>
                <w:lang w:val="en-US" w:bidi="en-US"/>
              </w:rPr>
              <w:t>vârstă</w:t>
            </w:r>
            <w:proofErr w:type="spellEnd"/>
            <w:r w:rsidRPr="000723D0">
              <w:rPr>
                <w:bCs/>
                <w:lang w:val="en-US" w:bidi="en-US"/>
              </w:rPr>
              <w:t xml:space="preserve">. In: </w:t>
            </w:r>
            <w:proofErr w:type="spellStart"/>
            <w:r w:rsidRPr="000723D0">
              <w:rPr>
                <w:bCs/>
                <w:lang w:val="en-US" w:bidi="en-US"/>
              </w:rPr>
              <w:t>Acta</w:t>
            </w:r>
            <w:proofErr w:type="spellEnd"/>
            <w:r w:rsidRPr="000723D0">
              <w:rPr>
                <w:bCs/>
                <w:lang w:val="en-US" w:bidi="en-US"/>
              </w:rPr>
              <w:t xml:space="preserve"> </w:t>
            </w:r>
            <w:proofErr w:type="gramStart"/>
            <w:r w:rsidRPr="000723D0">
              <w:rPr>
                <w:bCs/>
                <w:lang w:val="en-US" w:bidi="en-US"/>
              </w:rPr>
              <w:t>et</w:t>
            </w:r>
            <w:proofErr w:type="gramEnd"/>
            <w:r w:rsidRPr="000723D0">
              <w:rPr>
                <w:bCs/>
                <w:lang w:val="en-US" w:bidi="en-US"/>
              </w:rPr>
              <w:t xml:space="preserve"> </w:t>
            </w:r>
            <w:proofErr w:type="spellStart"/>
            <w:r w:rsidRPr="000723D0">
              <w:rPr>
                <w:bCs/>
                <w:lang w:val="en-US" w:bidi="en-US"/>
              </w:rPr>
              <w:t>commentationes</w:t>
            </w:r>
            <w:proofErr w:type="spellEnd"/>
            <w:r w:rsidRPr="000723D0">
              <w:rPr>
                <w:bCs/>
                <w:lang w:val="en-US" w:bidi="en-US"/>
              </w:rPr>
              <w:t xml:space="preserve"> (</w:t>
            </w:r>
            <w:proofErr w:type="spellStart"/>
            <w:r w:rsidRPr="000723D0">
              <w:rPr>
                <w:bCs/>
                <w:lang w:val="en-US" w:bidi="en-US"/>
              </w:rPr>
              <w:t>Ştiinţe</w:t>
            </w:r>
            <w:proofErr w:type="spellEnd"/>
            <w:r w:rsidRPr="000723D0">
              <w:rPr>
                <w:bCs/>
                <w:lang w:val="en-US" w:bidi="en-US"/>
              </w:rPr>
              <w:t xml:space="preserve"> ale </w:t>
            </w:r>
            <w:proofErr w:type="spellStart"/>
            <w:r w:rsidRPr="000723D0">
              <w:rPr>
                <w:bCs/>
                <w:lang w:val="en-US" w:bidi="en-US"/>
              </w:rPr>
              <w:t>Educaţiei</w:t>
            </w:r>
            <w:proofErr w:type="spellEnd"/>
            <w:r w:rsidRPr="000723D0">
              <w:rPr>
                <w:bCs/>
                <w:lang w:val="en-US" w:bidi="en-US"/>
              </w:rPr>
              <w:t xml:space="preserve">). 2020, nr. 4(22), pp. 195-203. ISSN 1857-0623.10.36120/2587-3636.v22i4.195-203 https://revista.ust.md/index.php/acta_educatie/ar </w:t>
            </w:r>
            <w:proofErr w:type="spellStart"/>
            <w:r w:rsidRPr="000723D0">
              <w:rPr>
                <w:bCs/>
                <w:lang w:val="en-US" w:bidi="en-US"/>
              </w:rPr>
              <w:t>ticle</w:t>
            </w:r>
            <w:proofErr w:type="spellEnd"/>
            <w:r w:rsidRPr="000723D0">
              <w:rPr>
                <w:bCs/>
                <w:lang w:val="en-US" w:bidi="en-US"/>
              </w:rPr>
              <w:t xml:space="preserve">/view/623  ; https://doi.org/10.36120/2587-3636.v22i4.195-203 </w:t>
            </w:r>
          </w:p>
          <w:p w:rsidR="000723D0" w:rsidRPr="00EF4706" w:rsidRDefault="000723D0" w:rsidP="000723D0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bCs/>
                <w:lang w:bidi="en-US"/>
              </w:rPr>
            </w:pPr>
            <w:r w:rsidRPr="000723D0">
              <w:rPr>
                <w:bCs/>
                <w:lang w:val="en-US" w:bidi="en-US"/>
              </w:rPr>
              <w:t xml:space="preserve"> </w:t>
            </w:r>
            <w:r>
              <w:rPr>
                <w:bCs/>
                <w:lang w:bidi="en-US"/>
              </w:rPr>
              <w:t>Соавтор</w:t>
            </w:r>
            <w:proofErr w:type="gramStart"/>
            <w:r w:rsidRPr="00F5282E">
              <w:rPr>
                <w:bCs/>
                <w:lang w:val="en-US" w:bidi="en-US"/>
              </w:rPr>
              <w:t xml:space="preserve"> </w:t>
            </w:r>
            <w:r w:rsidRPr="000723D0">
              <w:rPr>
                <w:bCs/>
                <w:lang w:val="en-US" w:bidi="en-US"/>
              </w:rPr>
              <w:t>:</w:t>
            </w:r>
            <w:proofErr w:type="gramEnd"/>
            <w:r w:rsidRPr="000723D0">
              <w:rPr>
                <w:bCs/>
                <w:lang w:val="en-US" w:bidi="en-US"/>
              </w:rPr>
              <w:t xml:space="preserve"> LUNGU, V. </w:t>
            </w:r>
            <w:proofErr w:type="spellStart"/>
            <w:r w:rsidRPr="000723D0">
              <w:rPr>
                <w:bCs/>
                <w:lang w:val="en-US" w:bidi="en-US"/>
              </w:rPr>
              <w:t>Valorile</w:t>
            </w:r>
            <w:proofErr w:type="spellEnd"/>
            <w:r w:rsidRPr="000723D0">
              <w:rPr>
                <w:bCs/>
                <w:lang w:val="en-US" w:bidi="en-US"/>
              </w:rPr>
              <w:t xml:space="preserve"> morale – </w:t>
            </w:r>
            <w:proofErr w:type="spellStart"/>
            <w:r w:rsidRPr="000723D0">
              <w:rPr>
                <w:bCs/>
                <w:lang w:val="en-US" w:bidi="en-US"/>
              </w:rPr>
              <w:t>scopuri</w:t>
            </w:r>
            <w:proofErr w:type="spellEnd"/>
            <w:r w:rsidRPr="000723D0">
              <w:rPr>
                <w:bCs/>
                <w:lang w:val="en-US" w:bidi="en-US"/>
              </w:rPr>
              <w:t xml:space="preserve"> </w:t>
            </w:r>
            <w:proofErr w:type="spellStart"/>
            <w:r w:rsidRPr="000723D0">
              <w:rPr>
                <w:bCs/>
                <w:lang w:val="en-US" w:bidi="en-US"/>
              </w:rPr>
              <w:t>fundamentale</w:t>
            </w:r>
            <w:proofErr w:type="spellEnd"/>
            <w:r w:rsidRPr="000723D0">
              <w:rPr>
                <w:bCs/>
                <w:lang w:val="en-US" w:bidi="en-US"/>
              </w:rPr>
              <w:t xml:space="preserve"> ale </w:t>
            </w:r>
            <w:proofErr w:type="spellStart"/>
            <w:r w:rsidRPr="000723D0">
              <w:rPr>
                <w:bCs/>
                <w:lang w:val="en-US" w:bidi="en-US"/>
              </w:rPr>
              <w:t>personalității</w:t>
            </w:r>
            <w:proofErr w:type="spellEnd"/>
            <w:r w:rsidRPr="000723D0">
              <w:rPr>
                <w:bCs/>
                <w:lang w:val="en-US" w:bidi="en-US"/>
              </w:rPr>
              <w:t xml:space="preserve">. </w:t>
            </w:r>
            <w:proofErr w:type="spellStart"/>
            <w:r w:rsidRPr="000723D0">
              <w:rPr>
                <w:bCs/>
                <w:lang w:val="en-US" w:bidi="en-US"/>
              </w:rPr>
              <w:t>În</w:t>
            </w:r>
            <w:proofErr w:type="spellEnd"/>
            <w:r w:rsidRPr="000723D0">
              <w:rPr>
                <w:bCs/>
                <w:lang w:val="en-US" w:bidi="en-US"/>
              </w:rPr>
              <w:t xml:space="preserve">: </w:t>
            </w:r>
            <w:proofErr w:type="spellStart"/>
            <w:r w:rsidRPr="000723D0">
              <w:rPr>
                <w:bCs/>
                <w:lang w:val="en-US" w:bidi="en-US"/>
              </w:rPr>
              <w:t>Educația</w:t>
            </w:r>
            <w:proofErr w:type="spellEnd"/>
            <w:r w:rsidRPr="000723D0">
              <w:rPr>
                <w:bCs/>
                <w:lang w:val="en-US" w:bidi="en-US"/>
              </w:rPr>
              <w:t xml:space="preserve"> </w:t>
            </w:r>
            <w:proofErr w:type="spellStart"/>
            <w:r w:rsidRPr="000723D0">
              <w:rPr>
                <w:bCs/>
                <w:lang w:val="en-US" w:bidi="en-US"/>
              </w:rPr>
              <w:t>morală</w:t>
            </w:r>
            <w:proofErr w:type="spellEnd"/>
            <w:r w:rsidRPr="000723D0">
              <w:rPr>
                <w:bCs/>
                <w:lang w:val="en-US" w:bidi="en-US"/>
              </w:rPr>
              <w:t xml:space="preserve"> </w:t>
            </w:r>
            <w:proofErr w:type="gramStart"/>
            <w:r w:rsidRPr="000723D0">
              <w:rPr>
                <w:bCs/>
                <w:lang w:val="en-US" w:bidi="en-US"/>
              </w:rPr>
              <w:t>a</w:t>
            </w:r>
            <w:proofErr w:type="gramEnd"/>
            <w:r w:rsidRPr="000723D0">
              <w:rPr>
                <w:bCs/>
                <w:lang w:val="en-US" w:bidi="en-US"/>
              </w:rPr>
              <w:t xml:space="preserve"> </w:t>
            </w:r>
            <w:proofErr w:type="spellStart"/>
            <w:r w:rsidRPr="000723D0">
              <w:rPr>
                <w:bCs/>
                <w:lang w:val="en-US" w:bidi="en-US"/>
              </w:rPr>
              <w:t>elevilor</w:t>
            </w:r>
            <w:proofErr w:type="spellEnd"/>
            <w:r w:rsidRPr="000723D0">
              <w:rPr>
                <w:bCs/>
                <w:lang w:val="en-US" w:bidi="en-US"/>
              </w:rPr>
              <w:t xml:space="preserve">. </w:t>
            </w:r>
            <w:proofErr w:type="spellStart"/>
            <w:r w:rsidRPr="000723D0">
              <w:rPr>
                <w:bCs/>
                <w:lang w:val="en-US" w:bidi="en-US"/>
              </w:rPr>
              <w:t>Ghid</w:t>
            </w:r>
            <w:proofErr w:type="spellEnd"/>
            <w:r w:rsidRPr="000723D0">
              <w:rPr>
                <w:bCs/>
                <w:lang w:val="en-US" w:bidi="en-US"/>
              </w:rPr>
              <w:t xml:space="preserve"> </w:t>
            </w:r>
            <w:proofErr w:type="spellStart"/>
            <w:r w:rsidRPr="000723D0">
              <w:rPr>
                <w:bCs/>
                <w:lang w:val="en-US" w:bidi="en-US"/>
              </w:rPr>
              <w:t>metodologic</w:t>
            </w:r>
            <w:proofErr w:type="spellEnd"/>
            <w:r w:rsidRPr="000723D0">
              <w:rPr>
                <w:bCs/>
                <w:lang w:val="en-US" w:bidi="en-US"/>
              </w:rPr>
              <w:t xml:space="preserve">. UST. </w:t>
            </w:r>
            <w:proofErr w:type="spellStart"/>
            <w:r w:rsidRPr="000723D0">
              <w:rPr>
                <w:bCs/>
                <w:lang w:val="en-US" w:bidi="en-US"/>
              </w:rPr>
              <w:t>Liceul</w:t>
            </w:r>
            <w:proofErr w:type="spellEnd"/>
            <w:r w:rsidRPr="000723D0">
              <w:rPr>
                <w:bCs/>
                <w:lang w:val="en-US" w:bidi="en-US"/>
              </w:rPr>
              <w:t xml:space="preserve"> </w:t>
            </w:r>
            <w:proofErr w:type="spellStart"/>
            <w:r w:rsidRPr="000723D0">
              <w:rPr>
                <w:bCs/>
                <w:lang w:val="en-US" w:bidi="en-US"/>
              </w:rPr>
              <w:t>teoretic</w:t>
            </w:r>
            <w:proofErr w:type="spellEnd"/>
            <w:r w:rsidRPr="000723D0">
              <w:rPr>
                <w:bCs/>
                <w:lang w:val="en-US" w:bidi="en-US"/>
              </w:rPr>
              <w:t xml:space="preserve"> </w:t>
            </w:r>
            <w:proofErr w:type="spellStart"/>
            <w:r w:rsidRPr="000723D0">
              <w:rPr>
                <w:bCs/>
                <w:lang w:val="en-US" w:bidi="en-US"/>
              </w:rPr>
              <w:t>Orizont</w:t>
            </w:r>
            <w:proofErr w:type="spellEnd"/>
            <w:r w:rsidRPr="000723D0">
              <w:rPr>
                <w:bCs/>
                <w:lang w:val="en-US" w:bidi="en-US"/>
              </w:rPr>
              <w:t xml:space="preserve">. </w:t>
            </w:r>
            <w:proofErr w:type="spellStart"/>
            <w:r>
              <w:rPr>
                <w:bCs/>
                <w:lang w:bidi="en-US"/>
              </w:rPr>
              <w:t>Coordonator</w:t>
            </w:r>
            <w:proofErr w:type="spellEnd"/>
            <w:r>
              <w:rPr>
                <w:bCs/>
                <w:lang w:bidi="en-US"/>
              </w:rPr>
              <w:t xml:space="preserve"> L. </w:t>
            </w:r>
            <w:proofErr w:type="spellStart"/>
            <w:r>
              <w:rPr>
                <w:bCs/>
                <w:lang w:bidi="en-US"/>
              </w:rPr>
              <w:t>Șofron</w:t>
            </w:r>
            <w:proofErr w:type="spellEnd"/>
            <w:r>
              <w:rPr>
                <w:bCs/>
                <w:lang w:bidi="en-US"/>
              </w:rPr>
              <w:t>. Кишинев</w:t>
            </w:r>
            <w:r w:rsidRPr="00EF4706">
              <w:rPr>
                <w:bCs/>
                <w:lang w:bidi="en-US"/>
              </w:rPr>
              <w:t>. 2014, p. 41-52. ISBN 978-9975-76-137-6.</w:t>
            </w:r>
          </w:p>
          <w:p w:rsidR="000723D0" w:rsidRPr="00EF4706" w:rsidRDefault="000723D0" w:rsidP="000723D0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bCs/>
                <w:lang w:bidi="en-US"/>
              </w:rPr>
            </w:pPr>
            <w:r w:rsidRPr="000723D0">
              <w:rPr>
                <w:bCs/>
                <w:lang w:val="en-US" w:bidi="en-US"/>
              </w:rPr>
              <w:t xml:space="preserve"> LUNGU, </w:t>
            </w:r>
            <w:proofErr w:type="spellStart"/>
            <w:r w:rsidRPr="000723D0">
              <w:rPr>
                <w:bCs/>
                <w:lang w:val="en-US" w:bidi="en-US"/>
              </w:rPr>
              <w:t>Viorelia</w:t>
            </w:r>
            <w:proofErr w:type="spellEnd"/>
            <w:r w:rsidRPr="000723D0">
              <w:rPr>
                <w:bCs/>
                <w:lang w:val="en-US" w:bidi="en-US"/>
              </w:rPr>
              <w:t xml:space="preserve">. </w:t>
            </w:r>
            <w:proofErr w:type="spellStart"/>
            <w:r w:rsidRPr="000723D0">
              <w:rPr>
                <w:bCs/>
                <w:lang w:val="en-US" w:bidi="en-US"/>
              </w:rPr>
              <w:t>Moralitatea</w:t>
            </w:r>
            <w:proofErr w:type="spellEnd"/>
            <w:r w:rsidRPr="000723D0">
              <w:rPr>
                <w:bCs/>
                <w:lang w:val="en-US" w:bidi="en-US"/>
              </w:rPr>
              <w:t xml:space="preserve"> – </w:t>
            </w:r>
            <w:proofErr w:type="spellStart"/>
            <w:r w:rsidRPr="000723D0">
              <w:rPr>
                <w:bCs/>
                <w:lang w:val="en-US" w:bidi="en-US"/>
              </w:rPr>
              <w:t>dimensiune</w:t>
            </w:r>
            <w:proofErr w:type="spellEnd"/>
            <w:r w:rsidRPr="000723D0">
              <w:rPr>
                <w:bCs/>
                <w:lang w:val="en-US" w:bidi="en-US"/>
              </w:rPr>
              <w:t xml:space="preserve"> a </w:t>
            </w:r>
            <w:proofErr w:type="spellStart"/>
            <w:r w:rsidRPr="000723D0">
              <w:rPr>
                <w:bCs/>
                <w:lang w:val="en-US" w:bidi="en-US"/>
              </w:rPr>
              <w:t>personalităţii</w:t>
            </w:r>
            <w:proofErr w:type="spellEnd"/>
            <w:r w:rsidRPr="000723D0">
              <w:rPr>
                <w:bCs/>
                <w:lang w:val="en-US" w:bidi="en-US"/>
              </w:rPr>
              <w:t xml:space="preserve">. </w:t>
            </w:r>
            <w:r>
              <w:rPr>
                <w:bCs/>
                <w:lang w:bidi="en-US"/>
              </w:rPr>
              <w:t>В</w:t>
            </w:r>
            <w:r w:rsidRPr="000723D0">
              <w:rPr>
                <w:bCs/>
                <w:lang w:val="en-US" w:bidi="en-US"/>
              </w:rPr>
              <w:t xml:space="preserve">: </w:t>
            </w:r>
            <w:proofErr w:type="spellStart"/>
            <w:r w:rsidRPr="000723D0">
              <w:rPr>
                <w:bCs/>
                <w:lang w:val="en-US" w:bidi="en-US"/>
              </w:rPr>
              <w:t>Studia</w:t>
            </w:r>
            <w:proofErr w:type="spellEnd"/>
            <w:r w:rsidRPr="000723D0">
              <w:rPr>
                <w:bCs/>
                <w:lang w:val="en-US" w:bidi="en-US"/>
              </w:rPr>
              <w:t xml:space="preserve"> </w:t>
            </w:r>
            <w:proofErr w:type="spellStart"/>
            <w:r w:rsidRPr="000723D0">
              <w:rPr>
                <w:bCs/>
                <w:lang w:val="en-US" w:bidi="en-US"/>
              </w:rPr>
              <w:t>Universitatis</w:t>
            </w:r>
            <w:proofErr w:type="spellEnd"/>
            <w:r w:rsidRPr="000723D0">
              <w:rPr>
                <w:bCs/>
                <w:lang w:val="en-US" w:bidi="en-US"/>
              </w:rPr>
              <w:t xml:space="preserve"> </w:t>
            </w:r>
            <w:proofErr w:type="spellStart"/>
            <w:r w:rsidRPr="000723D0">
              <w:rPr>
                <w:bCs/>
                <w:lang w:val="en-US" w:bidi="en-US"/>
              </w:rPr>
              <w:t>Moldaviae</w:t>
            </w:r>
            <w:proofErr w:type="spellEnd"/>
            <w:r w:rsidRPr="000723D0">
              <w:rPr>
                <w:bCs/>
                <w:lang w:val="en-US" w:bidi="en-US"/>
              </w:rPr>
              <w:t xml:space="preserve"> (</w:t>
            </w:r>
            <w:proofErr w:type="spellStart"/>
            <w:r w:rsidRPr="000723D0">
              <w:rPr>
                <w:bCs/>
                <w:lang w:val="en-US" w:bidi="en-US"/>
              </w:rPr>
              <w:t>Seria</w:t>
            </w:r>
            <w:proofErr w:type="spellEnd"/>
            <w:r w:rsidRPr="000723D0">
              <w:rPr>
                <w:bCs/>
                <w:lang w:val="en-US" w:bidi="en-US"/>
              </w:rPr>
              <w:t xml:space="preserve"> </w:t>
            </w:r>
            <w:proofErr w:type="spellStart"/>
            <w:r w:rsidRPr="000723D0">
              <w:rPr>
                <w:bCs/>
                <w:lang w:val="en-US" w:bidi="en-US"/>
              </w:rPr>
              <w:t>Ştiinţe</w:t>
            </w:r>
            <w:proofErr w:type="spellEnd"/>
            <w:r w:rsidRPr="000723D0">
              <w:rPr>
                <w:bCs/>
                <w:lang w:val="en-US" w:bidi="en-US"/>
              </w:rPr>
              <w:t xml:space="preserve"> ale </w:t>
            </w:r>
            <w:proofErr w:type="spellStart"/>
            <w:r w:rsidRPr="000723D0">
              <w:rPr>
                <w:bCs/>
                <w:lang w:val="en-US" w:bidi="en-US"/>
              </w:rPr>
              <w:t>Educaţiei</w:t>
            </w:r>
            <w:proofErr w:type="spellEnd"/>
            <w:r w:rsidRPr="000723D0">
              <w:rPr>
                <w:bCs/>
                <w:lang w:val="en-US" w:bidi="en-US"/>
              </w:rPr>
              <w:t xml:space="preserve">) . </w:t>
            </w:r>
            <w:r w:rsidRPr="00EF4706">
              <w:rPr>
                <w:bCs/>
                <w:lang w:bidi="en-US"/>
              </w:rPr>
              <w:t xml:space="preserve">2014, </w:t>
            </w:r>
            <w:proofErr w:type="spellStart"/>
            <w:r w:rsidRPr="00EF4706">
              <w:rPr>
                <w:bCs/>
                <w:lang w:bidi="en-US"/>
              </w:rPr>
              <w:t>nr</w:t>
            </w:r>
            <w:proofErr w:type="spellEnd"/>
            <w:r w:rsidRPr="00EF4706">
              <w:rPr>
                <w:bCs/>
                <w:lang w:bidi="en-US"/>
              </w:rPr>
              <w:t xml:space="preserve">. 9(79), </w:t>
            </w:r>
            <w:proofErr w:type="spellStart"/>
            <w:r w:rsidRPr="00EF4706">
              <w:rPr>
                <w:bCs/>
                <w:lang w:bidi="en-US"/>
              </w:rPr>
              <w:t>pp</w:t>
            </w:r>
            <w:proofErr w:type="spellEnd"/>
            <w:r w:rsidRPr="00EF4706">
              <w:rPr>
                <w:bCs/>
                <w:lang w:bidi="en-US"/>
              </w:rPr>
              <w:t>. 18-24. ISSN 1857-2103.</w:t>
            </w:r>
          </w:p>
          <w:p w:rsidR="000723D0" w:rsidRPr="00EF4706" w:rsidRDefault="000723D0" w:rsidP="000723D0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bCs/>
                <w:lang w:bidi="en-US"/>
              </w:rPr>
            </w:pPr>
            <w:r w:rsidRPr="000723D0">
              <w:rPr>
                <w:bCs/>
                <w:lang w:val="en-US" w:bidi="en-US"/>
              </w:rPr>
              <w:t xml:space="preserve"> LUNGU, </w:t>
            </w:r>
            <w:proofErr w:type="spellStart"/>
            <w:r w:rsidRPr="000723D0">
              <w:rPr>
                <w:bCs/>
                <w:lang w:val="en-US" w:bidi="en-US"/>
              </w:rPr>
              <w:t>Viorelia</w:t>
            </w:r>
            <w:proofErr w:type="spellEnd"/>
            <w:r w:rsidRPr="000723D0">
              <w:rPr>
                <w:bCs/>
                <w:lang w:val="en-US" w:bidi="en-US"/>
              </w:rPr>
              <w:t xml:space="preserve">. </w:t>
            </w:r>
            <w:proofErr w:type="spellStart"/>
            <w:r w:rsidRPr="000723D0">
              <w:rPr>
                <w:bCs/>
                <w:i/>
                <w:iCs/>
                <w:lang w:val="en-US" w:bidi="en-US"/>
              </w:rPr>
              <w:t>Etica</w:t>
            </w:r>
            <w:proofErr w:type="spellEnd"/>
            <w:r w:rsidRPr="000723D0">
              <w:rPr>
                <w:bCs/>
                <w:i/>
                <w:iCs/>
                <w:lang w:val="en-US" w:bidi="en-US"/>
              </w:rPr>
              <w:t xml:space="preserve"> </w:t>
            </w:r>
            <w:proofErr w:type="spellStart"/>
            <w:r w:rsidRPr="000723D0">
              <w:rPr>
                <w:bCs/>
                <w:i/>
                <w:iCs/>
                <w:lang w:val="en-US" w:bidi="en-US"/>
              </w:rPr>
              <w:t>profesională</w:t>
            </w:r>
            <w:proofErr w:type="spellEnd"/>
            <w:r w:rsidRPr="000723D0">
              <w:rPr>
                <w:bCs/>
                <w:i/>
                <w:iCs/>
                <w:lang w:val="en-US" w:bidi="en-US"/>
              </w:rPr>
              <w:t xml:space="preserve">. </w:t>
            </w:r>
            <w:proofErr w:type="spellStart"/>
            <w:r w:rsidRPr="000723D0">
              <w:rPr>
                <w:bCs/>
                <w:i/>
                <w:iCs/>
                <w:lang w:val="en-US" w:bidi="en-US"/>
              </w:rPr>
              <w:t>Suport</w:t>
            </w:r>
            <w:proofErr w:type="spellEnd"/>
            <w:r w:rsidRPr="000723D0">
              <w:rPr>
                <w:bCs/>
                <w:i/>
                <w:iCs/>
                <w:lang w:val="en-US" w:bidi="en-US"/>
              </w:rPr>
              <w:t xml:space="preserve"> de curs</w:t>
            </w:r>
            <w:r w:rsidRPr="000723D0">
              <w:rPr>
                <w:bCs/>
                <w:lang w:val="en-US" w:bidi="en-US"/>
              </w:rPr>
              <w:t xml:space="preserve">. </w:t>
            </w:r>
            <w:r>
              <w:rPr>
                <w:bCs/>
                <w:lang w:bidi="en-US"/>
              </w:rPr>
              <w:t>МГУ Кишинев</w:t>
            </w:r>
            <w:r w:rsidRPr="00EF4706">
              <w:rPr>
                <w:bCs/>
                <w:lang w:bidi="en-US"/>
              </w:rPr>
              <w:t>, 2011, 192 p. ISBN 978-9975-71-103-6.</w:t>
            </w:r>
          </w:p>
          <w:p w:rsidR="000723D0" w:rsidRPr="000723D0" w:rsidRDefault="000723D0" w:rsidP="000723D0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bCs/>
                <w:lang w:val="en-US" w:bidi="en-US"/>
              </w:rPr>
            </w:pPr>
            <w:r w:rsidRPr="00EF4706">
              <w:rPr>
                <w:lang w:val="en-US"/>
              </w:rPr>
              <w:t xml:space="preserve">POPESCU I., GAVANESCU P., RADULESCU, D., </w:t>
            </w:r>
            <w:proofErr w:type="spellStart"/>
            <w:r w:rsidRPr="00EF4706">
              <w:rPr>
                <w:lang w:val="en-US"/>
              </w:rPr>
              <w:t>Introducere</w:t>
            </w:r>
            <w:proofErr w:type="spellEnd"/>
            <w:r w:rsidRPr="00EF4706">
              <w:rPr>
                <w:lang w:val="en-US"/>
              </w:rPr>
              <w:t xml:space="preserve"> </w:t>
            </w:r>
            <w:proofErr w:type="spellStart"/>
            <w:r w:rsidRPr="00EF4706">
              <w:rPr>
                <w:lang w:val="en-US"/>
              </w:rPr>
              <w:t>în</w:t>
            </w:r>
            <w:proofErr w:type="spellEnd"/>
            <w:r w:rsidRPr="00EF4706">
              <w:rPr>
                <w:lang w:val="en-US"/>
              </w:rPr>
              <w:t xml:space="preserve"> </w:t>
            </w:r>
            <w:proofErr w:type="spellStart"/>
            <w:r w:rsidRPr="00EF4706">
              <w:rPr>
                <w:lang w:val="en-US"/>
              </w:rPr>
              <w:t>fundamentarea</w:t>
            </w:r>
            <w:proofErr w:type="spellEnd"/>
            <w:r w:rsidRPr="00EF4706">
              <w:rPr>
                <w:lang w:val="en-US"/>
              </w:rPr>
              <w:t xml:space="preserve"> </w:t>
            </w:r>
            <w:proofErr w:type="spellStart"/>
            <w:r w:rsidRPr="00EF4706">
              <w:rPr>
                <w:lang w:val="en-US"/>
              </w:rPr>
              <w:t>deciziei</w:t>
            </w:r>
            <w:proofErr w:type="spellEnd"/>
            <w:r w:rsidRPr="00EF4706">
              <w:rPr>
                <w:lang w:val="en-US"/>
              </w:rPr>
              <w:t xml:space="preserve">, Ed. </w:t>
            </w:r>
            <w:proofErr w:type="spellStart"/>
            <w:r w:rsidRPr="00EF4706">
              <w:rPr>
                <w:lang w:val="en-US"/>
              </w:rPr>
              <w:t>stiintif</w:t>
            </w:r>
            <w:r>
              <w:rPr>
                <w:lang w:val="en-US"/>
              </w:rPr>
              <w:t>ica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Enciclo-pedica</w:t>
            </w:r>
            <w:proofErr w:type="spellEnd"/>
            <w:r>
              <w:rPr>
                <w:lang w:val="en-US"/>
              </w:rPr>
              <w:t xml:space="preserve">, </w:t>
            </w:r>
            <w:r>
              <w:t>Бухарест</w:t>
            </w:r>
            <w:r w:rsidRPr="00EF4706">
              <w:rPr>
                <w:lang w:val="en-US"/>
              </w:rPr>
              <w:t xml:space="preserve"> 1983.</w:t>
            </w:r>
          </w:p>
          <w:p w:rsidR="000723D0" w:rsidRPr="008F4908" w:rsidRDefault="000723D0" w:rsidP="000723D0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bCs/>
                <w:lang w:bidi="en-US"/>
              </w:rPr>
            </w:pPr>
            <w:r w:rsidRPr="00EF4706">
              <w:rPr>
                <w:lang w:val="en-US"/>
              </w:rPr>
              <w:t xml:space="preserve">PLOUS, SCOTT. </w:t>
            </w:r>
            <w:r w:rsidRPr="00EF4706">
              <w:rPr>
                <w:i/>
                <w:iCs/>
                <w:lang w:val="en-US"/>
              </w:rPr>
              <w:t xml:space="preserve">The Psychology of </w:t>
            </w:r>
            <w:proofErr w:type="spellStart"/>
            <w:r w:rsidRPr="00EF4706">
              <w:rPr>
                <w:i/>
                <w:iCs/>
                <w:lang w:val="en-US"/>
              </w:rPr>
              <w:t>Judjement</w:t>
            </w:r>
            <w:proofErr w:type="spellEnd"/>
            <w:r w:rsidRPr="00EF4706">
              <w:rPr>
                <w:i/>
                <w:iCs/>
                <w:lang w:val="en-US"/>
              </w:rPr>
              <w:t xml:space="preserve"> and Decision Making</w:t>
            </w:r>
            <w:r w:rsidRPr="00EF4706">
              <w:rPr>
                <w:lang w:val="en-US"/>
              </w:rPr>
              <w:t>. McGraw-Hill Inc., 1993</w:t>
            </w:r>
          </w:p>
          <w:p w:rsidR="000723D0" w:rsidRPr="000723D0" w:rsidRDefault="000723D0" w:rsidP="000723D0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bCs/>
                <w:lang w:val="en-US" w:bidi="en-US"/>
              </w:rPr>
            </w:pPr>
            <w:proofErr w:type="spellStart"/>
            <w:r w:rsidRPr="000723D0">
              <w:rPr>
                <w:lang w:val="en-US"/>
              </w:rPr>
              <w:t>Regulament</w:t>
            </w:r>
            <w:proofErr w:type="spellEnd"/>
            <w:r w:rsidRPr="000723D0">
              <w:rPr>
                <w:lang w:val="en-US"/>
              </w:rPr>
              <w:t xml:space="preserve"> </w:t>
            </w:r>
            <w:proofErr w:type="spellStart"/>
            <w:r w:rsidRPr="000723D0">
              <w:rPr>
                <w:lang w:val="en-US"/>
              </w:rPr>
              <w:t>antiplagiat</w:t>
            </w:r>
            <w:proofErr w:type="spellEnd"/>
            <w:r w:rsidRPr="000723D0">
              <w:rPr>
                <w:lang w:val="en-US"/>
              </w:rPr>
              <w:t xml:space="preserve"> al UTM din 25.03.2019 </w:t>
            </w:r>
            <w:hyperlink r:id="rId15" w:history="1">
              <w:r w:rsidRPr="000723D0">
                <w:rPr>
                  <w:u w:val="single"/>
                  <w:lang w:val="en-US"/>
                </w:rPr>
                <w:t>https://utm.md/wp-content/uploads/2019/04/Regulament-antiplagiat_UTM-2019-_final.pdf</w:t>
              </w:r>
            </w:hyperlink>
            <w:r w:rsidRPr="000723D0">
              <w:rPr>
                <w:lang w:val="en-US"/>
              </w:rPr>
              <w:t xml:space="preserve">  </w:t>
            </w:r>
          </w:p>
          <w:p w:rsidR="000723D0" w:rsidRPr="00287B24" w:rsidRDefault="000723D0" w:rsidP="000723D0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contextualSpacing/>
              <w:rPr>
                <w:lang w:eastAsia="ru-RU"/>
              </w:rPr>
            </w:pPr>
            <w:r w:rsidRPr="00F5282E">
              <w:t>Регламент организации и функционирования комиссии по этике Национального агентства по обеспечению качества в области образования и исследований в области аттестации</w:t>
            </w:r>
            <w:r>
              <w:t>.</w:t>
            </w:r>
            <w:hyperlink r:id="rId16" w:history="1">
              <w:r w:rsidRPr="00EF4706">
                <w:rPr>
                  <w:rFonts w:eastAsia="Helvetica"/>
                  <w:u w:val="single"/>
                  <w:lang w:val="ro" w:eastAsia="ru-RU"/>
                </w:rPr>
                <w:t>http://www.cnaa.md/files/normative-acts/normative-acts-anacec-attestation/ethics-committee/regulament-comisie-etica.pdf</w:t>
              </w:r>
            </w:hyperlink>
            <w:r w:rsidRPr="00EF4706">
              <w:rPr>
                <w:rFonts w:eastAsia="Helvetica"/>
                <w:lang w:val="ro" w:eastAsia="ru-RU"/>
              </w:rPr>
              <w:t xml:space="preserve"> </w:t>
            </w:r>
          </w:p>
          <w:p w:rsidR="000723D0" w:rsidRPr="00287B24" w:rsidRDefault="000723D0" w:rsidP="000723D0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contextualSpacing/>
              <w:rPr>
                <w:lang w:eastAsia="ru-RU"/>
              </w:rPr>
            </w:pPr>
            <w:r w:rsidRPr="008F4908">
              <w:rPr>
                <w:lang w:val="en-US" w:eastAsia="ru-RU"/>
              </w:rPr>
              <w:t xml:space="preserve">SOCACIU, </w:t>
            </w:r>
            <w:proofErr w:type="spellStart"/>
            <w:proofErr w:type="gramStart"/>
            <w:r w:rsidRPr="008F4908">
              <w:rPr>
                <w:lang w:val="en-US" w:eastAsia="ru-RU"/>
              </w:rPr>
              <w:t>Em</w:t>
            </w:r>
            <w:proofErr w:type="spellEnd"/>
            <w:r w:rsidRPr="008F4908">
              <w:rPr>
                <w:lang w:val="en-US" w:eastAsia="ru-RU"/>
              </w:rPr>
              <w:t>.;</w:t>
            </w:r>
            <w:proofErr w:type="gramEnd"/>
            <w:r w:rsidRPr="008F4908">
              <w:rPr>
                <w:lang w:val="en-US" w:eastAsia="ru-RU"/>
              </w:rPr>
              <w:t xml:space="preserve"> VICĂ, C.; MIHAILOV, </w:t>
            </w:r>
            <w:proofErr w:type="spellStart"/>
            <w:r w:rsidRPr="008F4908">
              <w:rPr>
                <w:lang w:val="en-US" w:eastAsia="ru-RU"/>
              </w:rPr>
              <w:t>Em</w:t>
            </w:r>
            <w:proofErr w:type="spellEnd"/>
            <w:r w:rsidRPr="008F4908">
              <w:rPr>
                <w:lang w:val="en-US" w:eastAsia="ru-RU"/>
              </w:rPr>
              <w:t xml:space="preserve">.; GIBEA, T.; MUREȘAN, V.; CONSTANTINESCU, M. </w:t>
            </w:r>
            <w:proofErr w:type="spellStart"/>
            <w:r w:rsidRPr="008F4908">
              <w:rPr>
                <w:i/>
                <w:iCs/>
                <w:lang w:val="en-US" w:eastAsia="ru-RU"/>
              </w:rPr>
              <w:t>Etică</w:t>
            </w:r>
            <w:proofErr w:type="spellEnd"/>
            <w:r w:rsidRPr="008F4908">
              <w:rPr>
                <w:i/>
                <w:iCs/>
                <w:lang w:val="en-US" w:eastAsia="ru-RU"/>
              </w:rPr>
              <w:t xml:space="preserve"> </w:t>
            </w:r>
            <w:proofErr w:type="spellStart"/>
            <w:r w:rsidRPr="008F4908">
              <w:rPr>
                <w:i/>
                <w:iCs/>
                <w:lang w:val="en-US" w:eastAsia="ru-RU"/>
              </w:rPr>
              <w:t>și</w:t>
            </w:r>
            <w:proofErr w:type="spellEnd"/>
            <w:r w:rsidRPr="008F4908">
              <w:rPr>
                <w:i/>
                <w:iCs/>
                <w:lang w:val="en-US" w:eastAsia="ru-RU"/>
              </w:rPr>
              <w:t xml:space="preserve"> </w:t>
            </w:r>
            <w:proofErr w:type="spellStart"/>
            <w:r w:rsidRPr="008F4908">
              <w:rPr>
                <w:i/>
                <w:iCs/>
                <w:lang w:val="en-US" w:eastAsia="ru-RU"/>
              </w:rPr>
              <w:t>integritate</w:t>
            </w:r>
            <w:proofErr w:type="spellEnd"/>
            <w:r w:rsidRPr="008F4908">
              <w:rPr>
                <w:i/>
                <w:iCs/>
                <w:lang w:val="en-US" w:eastAsia="ru-RU"/>
              </w:rPr>
              <w:t xml:space="preserve"> </w:t>
            </w:r>
            <w:proofErr w:type="spellStart"/>
            <w:r w:rsidRPr="008F4908">
              <w:rPr>
                <w:i/>
                <w:iCs/>
                <w:lang w:val="en-US" w:eastAsia="ru-RU"/>
              </w:rPr>
              <w:t>academică</w:t>
            </w:r>
            <w:proofErr w:type="spellEnd"/>
            <w:r w:rsidRPr="008F4908">
              <w:rPr>
                <w:b/>
                <w:bCs/>
                <w:i/>
                <w:iCs/>
                <w:lang w:val="en-US" w:eastAsia="ru-RU"/>
              </w:rPr>
              <w:t>.</w:t>
            </w:r>
            <w:r w:rsidRPr="008F4908">
              <w:rPr>
                <w:lang w:val="en-US" w:eastAsia="ru-RU"/>
              </w:rPr>
              <w:t xml:space="preserve"> </w:t>
            </w:r>
            <w:r w:rsidRPr="008F4908">
              <w:rPr>
                <w:lang w:eastAsia="ru-RU"/>
              </w:rPr>
              <w:t xml:space="preserve">2-е издание, переработано и добавлено 2023. </w:t>
            </w:r>
            <w:r w:rsidRPr="008F4908">
              <w:rPr>
                <w:lang w:val="en-US" w:eastAsia="ru-RU"/>
              </w:rPr>
              <w:t xml:space="preserve">ISBN 978-606-16-1375-5 </w:t>
            </w:r>
          </w:p>
          <w:p w:rsidR="000723D0" w:rsidRPr="00EF4706" w:rsidRDefault="000723D0" w:rsidP="000723D0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contextualSpacing/>
              <w:rPr>
                <w:lang w:val="en-US" w:eastAsia="ru-RU"/>
              </w:rPr>
            </w:pPr>
            <w:r w:rsidRPr="00EF4706">
              <w:rPr>
                <w:lang w:val="en-US" w:eastAsia="ru-RU"/>
              </w:rPr>
              <w:t>ȘTEFAN, ELENA EMILIA.</w:t>
            </w:r>
            <w:r w:rsidRPr="000723D0">
              <w:rPr>
                <w:lang w:val="en-US" w:eastAsia="ru-RU"/>
              </w:rPr>
              <w:t xml:space="preserve"> </w:t>
            </w:r>
            <w:proofErr w:type="spellStart"/>
            <w:r w:rsidRPr="00EF4706">
              <w:rPr>
                <w:i/>
                <w:iCs/>
                <w:lang w:val="en-US" w:eastAsia="ru-RU"/>
              </w:rPr>
              <w:t>Etică</w:t>
            </w:r>
            <w:proofErr w:type="spellEnd"/>
            <w:r w:rsidRPr="00EF4706">
              <w:rPr>
                <w:i/>
                <w:iCs/>
                <w:lang w:val="en-US" w:eastAsia="ru-RU"/>
              </w:rPr>
              <w:t xml:space="preserve"> </w:t>
            </w:r>
            <w:proofErr w:type="spellStart"/>
            <w:r w:rsidRPr="00EF4706">
              <w:rPr>
                <w:i/>
                <w:iCs/>
                <w:lang w:val="en-US" w:eastAsia="ru-RU"/>
              </w:rPr>
              <w:t>și</w:t>
            </w:r>
            <w:proofErr w:type="spellEnd"/>
            <w:r w:rsidRPr="00EF4706">
              <w:rPr>
                <w:i/>
                <w:iCs/>
                <w:lang w:val="en-US" w:eastAsia="ru-RU"/>
              </w:rPr>
              <w:t xml:space="preserve"> </w:t>
            </w:r>
            <w:proofErr w:type="spellStart"/>
            <w:r w:rsidRPr="00EF4706">
              <w:rPr>
                <w:i/>
                <w:iCs/>
                <w:lang w:val="en-US" w:eastAsia="ru-RU"/>
              </w:rPr>
              <w:t>integritate</w:t>
            </w:r>
            <w:proofErr w:type="spellEnd"/>
            <w:r w:rsidRPr="00EF4706">
              <w:rPr>
                <w:i/>
                <w:iCs/>
                <w:lang w:val="en-US" w:eastAsia="ru-RU"/>
              </w:rPr>
              <w:t xml:space="preserve"> </w:t>
            </w:r>
            <w:proofErr w:type="spellStart"/>
            <w:r w:rsidRPr="00EF4706">
              <w:rPr>
                <w:i/>
                <w:iCs/>
                <w:lang w:val="en-US" w:eastAsia="ru-RU"/>
              </w:rPr>
              <w:t>academică</w:t>
            </w:r>
            <w:proofErr w:type="spellEnd"/>
            <w:r w:rsidRPr="00EF4706">
              <w:rPr>
                <w:i/>
                <w:iCs/>
                <w:lang w:val="en-US" w:eastAsia="ru-RU"/>
              </w:rPr>
              <w:t xml:space="preserve">. </w:t>
            </w:r>
            <w:proofErr w:type="gramStart"/>
            <w:r w:rsidRPr="00EF4706">
              <w:rPr>
                <w:i/>
                <w:iCs/>
                <w:lang w:val="en-US" w:eastAsia="ru-RU"/>
              </w:rPr>
              <w:t>Curs</w:t>
            </w:r>
            <w:proofErr w:type="gramEnd"/>
            <w:r w:rsidRPr="00EF4706">
              <w:rPr>
                <w:i/>
                <w:iCs/>
                <w:lang w:val="en-US" w:eastAsia="ru-RU"/>
              </w:rPr>
              <w:t xml:space="preserve"> </w:t>
            </w:r>
            <w:proofErr w:type="spellStart"/>
            <w:r w:rsidRPr="00EF4706">
              <w:rPr>
                <w:i/>
                <w:iCs/>
                <w:lang w:val="en-US" w:eastAsia="ru-RU"/>
              </w:rPr>
              <w:t>universitar</w:t>
            </w:r>
            <w:proofErr w:type="spellEnd"/>
            <w:r w:rsidRPr="00EF4706">
              <w:rPr>
                <w:b/>
                <w:bCs/>
                <w:i/>
                <w:iCs/>
                <w:lang w:val="en-US" w:eastAsia="ru-RU"/>
              </w:rPr>
              <w:t>.</w:t>
            </w:r>
            <w:r>
              <w:rPr>
                <w:lang w:val="en-US" w:eastAsia="ru-RU"/>
              </w:rPr>
              <w:t xml:space="preserve"> </w:t>
            </w:r>
            <w:r>
              <w:rPr>
                <w:lang w:eastAsia="ru-RU"/>
              </w:rPr>
              <w:t>1 Издание</w:t>
            </w:r>
            <w:r w:rsidRPr="00EF4706">
              <w:rPr>
                <w:lang w:val="en-US" w:eastAsia="ru-RU"/>
              </w:rPr>
              <w:t xml:space="preserve"> 2018. ISBN 978-606-26-0940-5</w:t>
            </w:r>
          </w:p>
          <w:p w:rsidR="000474A3" w:rsidRPr="000723D0" w:rsidRDefault="000723D0" w:rsidP="000723D0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contextualSpacing/>
              <w:rPr>
                <w:lang w:val="en-US" w:eastAsia="ru-RU"/>
              </w:rPr>
            </w:pPr>
            <w:r w:rsidRPr="00EF4706">
              <w:rPr>
                <w:lang w:val="en-US" w:eastAsia="ru-RU"/>
              </w:rPr>
              <w:t>SANDU, ANTONIO (</w:t>
            </w:r>
            <w:proofErr w:type="spellStart"/>
            <w:r w:rsidRPr="00EF4706">
              <w:rPr>
                <w:lang w:val="en-US" w:eastAsia="ru-RU"/>
              </w:rPr>
              <w:t>coord</w:t>
            </w:r>
            <w:proofErr w:type="spellEnd"/>
            <w:r w:rsidRPr="00EF4706">
              <w:rPr>
                <w:lang w:val="en-US" w:eastAsia="ru-RU"/>
              </w:rPr>
              <w:t>.); POPOVENIUC, BOGDAN (</w:t>
            </w:r>
            <w:proofErr w:type="spellStart"/>
            <w:r w:rsidRPr="00EF4706">
              <w:rPr>
                <w:lang w:val="en-US" w:eastAsia="ru-RU"/>
              </w:rPr>
              <w:t>coord</w:t>
            </w:r>
            <w:proofErr w:type="spellEnd"/>
            <w:r w:rsidRPr="00EF4706">
              <w:rPr>
                <w:lang w:val="en-US" w:eastAsia="ru-RU"/>
              </w:rPr>
              <w:t xml:space="preserve">.). </w:t>
            </w:r>
            <w:proofErr w:type="spellStart"/>
            <w:r w:rsidRPr="00EF4706">
              <w:rPr>
                <w:i/>
                <w:iCs/>
                <w:lang w:val="en-US" w:eastAsia="ru-RU"/>
              </w:rPr>
              <w:t>Etică</w:t>
            </w:r>
            <w:proofErr w:type="spellEnd"/>
            <w:r w:rsidRPr="00EF4706">
              <w:rPr>
                <w:i/>
                <w:iCs/>
                <w:lang w:val="en-US" w:eastAsia="ru-RU"/>
              </w:rPr>
              <w:t xml:space="preserve"> </w:t>
            </w:r>
            <w:proofErr w:type="spellStart"/>
            <w:r w:rsidRPr="00EF4706">
              <w:rPr>
                <w:i/>
                <w:iCs/>
                <w:lang w:val="en-US" w:eastAsia="ru-RU"/>
              </w:rPr>
              <w:t>și</w:t>
            </w:r>
            <w:proofErr w:type="spellEnd"/>
            <w:r w:rsidRPr="00EF4706">
              <w:rPr>
                <w:i/>
                <w:iCs/>
                <w:lang w:val="en-US" w:eastAsia="ru-RU"/>
              </w:rPr>
              <w:t xml:space="preserve"> </w:t>
            </w:r>
            <w:proofErr w:type="spellStart"/>
            <w:r w:rsidRPr="00EF4706">
              <w:rPr>
                <w:i/>
                <w:iCs/>
                <w:lang w:val="en-US" w:eastAsia="ru-RU"/>
              </w:rPr>
              <w:t>integritate</w:t>
            </w:r>
            <w:proofErr w:type="spellEnd"/>
            <w:r w:rsidRPr="00EF4706">
              <w:rPr>
                <w:i/>
                <w:iCs/>
                <w:lang w:val="en-US" w:eastAsia="ru-RU"/>
              </w:rPr>
              <w:t xml:space="preserve"> </w:t>
            </w:r>
            <w:proofErr w:type="spellStart"/>
            <w:r w:rsidRPr="00EF4706">
              <w:rPr>
                <w:i/>
                <w:iCs/>
                <w:lang w:val="en-US" w:eastAsia="ru-RU"/>
              </w:rPr>
              <w:t>în</w:t>
            </w:r>
            <w:proofErr w:type="spellEnd"/>
            <w:r w:rsidRPr="00EF4706">
              <w:rPr>
                <w:i/>
                <w:iCs/>
                <w:lang w:val="en-US" w:eastAsia="ru-RU"/>
              </w:rPr>
              <w:t xml:space="preserve"> </w:t>
            </w:r>
            <w:proofErr w:type="spellStart"/>
            <w:r w:rsidRPr="00EF4706">
              <w:rPr>
                <w:i/>
                <w:iCs/>
                <w:lang w:val="en-US" w:eastAsia="ru-RU"/>
              </w:rPr>
              <w:t>educație</w:t>
            </w:r>
            <w:proofErr w:type="spellEnd"/>
            <w:r w:rsidRPr="00EF4706">
              <w:rPr>
                <w:i/>
                <w:iCs/>
                <w:lang w:val="en-US" w:eastAsia="ru-RU"/>
              </w:rPr>
              <w:t xml:space="preserve"> </w:t>
            </w:r>
            <w:proofErr w:type="spellStart"/>
            <w:r w:rsidRPr="00EF4706">
              <w:rPr>
                <w:i/>
                <w:iCs/>
                <w:lang w:val="en-US" w:eastAsia="ru-RU"/>
              </w:rPr>
              <w:t>și</w:t>
            </w:r>
            <w:proofErr w:type="spellEnd"/>
            <w:r w:rsidRPr="00EF4706">
              <w:rPr>
                <w:i/>
                <w:iCs/>
                <w:lang w:val="en-US" w:eastAsia="ru-RU"/>
              </w:rPr>
              <w:t xml:space="preserve"> </w:t>
            </w:r>
            <w:proofErr w:type="spellStart"/>
            <w:r w:rsidRPr="00EF4706">
              <w:rPr>
                <w:i/>
                <w:iCs/>
                <w:lang w:val="en-US" w:eastAsia="ru-RU"/>
              </w:rPr>
              <w:t>cercetare</w:t>
            </w:r>
            <w:proofErr w:type="spellEnd"/>
            <w:r w:rsidRPr="00EF4706">
              <w:rPr>
                <w:lang w:val="en-US" w:eastAsia="ru-RU"/>
              </w:rPr>
              <w:t xml:space="preserve">. </w:t>
            </w:r>
            <w:r w:rsidRPr="00F5282E">
              <w:rPr>
                <w:lang w:val="en-US" w:eastAsia="ru-RU"/>
              </w:rPr>
              <w:t xml:space="preserve"> </w:t>
            </w:r>
            <w:r>
              <w:rPr>
                <w:lang w:eastAsia="ru-RU"/>
              </w:rPr>
              <w:t>Издание</w:t>
            </w:r>
            <w:r w:rsidRPr="00EF4706">
              <w:rPr>
                <w:lang w:val="en-US" w:eastAsia="ru-RU"/>
              </w:rPr>
              <w:t>, 2018. ISBN 978-606-749-398-6</w:t>
            </w:r>
          </w:p>
        </w:tc>
      </w:tr>
      <w:tr w:rsidR="000474A3">
        <w:trPr>
          <w:trHeight w:val="2208"/>
        </w:trPr>
        <w:tc>
          <w:tcPr>
            <w:tcW w:w="2023" w:type="dxa"/>
          </w:tcPr>
          <w:p w:rsidR="000474A3" w:rsidRDefault="002C724A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Рекомендуемые источники:</w:t>
            </w:r>
          </w:p>
        </w:tc>
        <w:tc>
          <w:tcPr>
            <w:tcW w:w="7891" w:type="dxa"/>
          </w:tcPr>
          <w:p w:rsidR="000723D0" w:rsidRPr="00EF4706" w:rsidRDefault="000723D0" w:rsidP="000723D0">
            <w:pPr>
              <w:widowControl/>
              <w:numPr>
                <w:ilvl w:val="0"/>
                <w:numId w:val="7"/>
              </w:numPr>
              <w:autoSpaceDE/>
              <w:autoSpaceDN/>
              <w:spacing w:after="160" w:line="228" w:lineRule="auto"/>
              <w:ind w:left="426"/>
              <w:contextualSpacing/>
              <w:jc w:val="both"/>
              <w:rPr>
                <w:lang w:val="en-US" w:eastAsia="ru-RU"/>
              </w:rPr>
            </w:pPr>
            <w:r w:rsidRPr="00EF4706">
              <w:rPr>
                <w:lang w:val="en-US" w:eastAsia="ru-RU"/>
              </w:rPr>
              <w:t>DE BONO, E. Lateral thinking for management. Pelican Books, 1982.</w:t>
            </w:r>
          </w:p>
          <w:p w:rsidR="000723D0" w:rsidRPr="00EF4706" w:rsidRDefault="000723D0" w:rsidP="000723D0">
            <w:pPr>
              <w:widowControl/>
              <w:numPr>
                <w:ilvl w:val="0"/>
                <w:numId w:val="7"/>
              </w:numPr>
              <w:autoSpaceDE/>
              <w:autoSpaceDN/>
              <w:spacing w:after="160" w:line="228" w:lineRule="auto"/>
              <w:ind w:left="426"/>
              <w:contextualSpacing/>
              <w:jc w:val="both"/>
              <w:rPr>
                <w:lang w:val="en-US" w:eastAsia="ru-RU"/>
              </w:rPr>
            </w:pPr>
            <w:r w:rsidRPr="00EF4706">
              <w:rPr>
                <w:lang w:val="en-US" w:eastAsia="ru-RU"/>
              </w:rPr>
              <w:t xml:space="preserve">G. GIGERENZER. </w:t>
            </w:r>
            <w:r w:rsidRPr="00EF4706">
              <w:rPr>
                <w:i/>
                <w:iCs/>
                <w:lang w:val="en-US" w:eastAsia="ru-RU"/>
              </w:rPr>
              <w:t xml:space="preserve">Reckoning </w:t>
            </w:r>
            <w:proofErr w:type="gramStart"/>
            <w:r w:rsidRPr="00EF4706">
              <w:rPr>
                <w:i/>
                <w:iCs/>
                <w:lang w:val="en-US" w:eastAsia="ru-RU"/>
              </w:rPr>
              <w:t>With</w:t>
            </w:r>
            <w:proofErr w:type="gramEnd"/>
            <w:r w:rsidRPr="00EF4706">
              <w:rPr>
                <w:i/>
                <w:iCs/>
                <w:lang w:val="en-US" w:eastAsia="ru-RU"/>
              </w:rPr>
              <w:t xml:space="preserve"> Risk: Learning to Live With Uncertainty</w:t>
            </w:r>
            <w:r w:rsidRPr="00EF4706">
              <w:rPr>
                <w:lang w:val="en-US" w:eastAsia="ru-RU"/>
              </w:rPr>
              <w:t>. Penguin Books, 2002.</w:t>
            </w:r>
          </w:p>
          <w:p w:rsidR="000723D0" w:rsidRPr="00EF4706" w:rsidRDefault="000723D0" w:rsidP="000723D0">
            <w:pPr>
              <w:widowControl/>
              <w:numPr>
                <w:ilvl w:val="0"/>
                <w:numId w:val="7"/>
              </w:numPr>
              <w:autoSpaceDE/>
              <w:autoSpaceDN/>
              <w:spacing w:after="160" w:line="228" w:lineRule="auto"/>
              <w:ind w:left="426"/>
              <w:contextualSpacing/>
              <w:jc w:val="both"/>
              <w:rPr>
                <w:lang w:val="en-US" w:eastAsia="ru-RU"/>
              </w:rPr>
            </w:pPr>
            <w:proofErr w:type="spellStart"/>
            <w:r w:rsidRPr="00EF4706">
              <w:rPr>
                <w:lang w:val="en-US" w:eastAsia="ru-RU"/>
              </w:rPr>
              <w:t>Holsti</w:t>
            </w:r>
            <w:proofErr w:type="spellEnd"/>
            <w:r w:rsidRPr="00EF4706">
              <w:rPr>
                <w:lang w:val="en-US" w:eastAsia="ru-RU"/>
              </w:rPr>
              <w:t xml:space="preserve">, K.J., </w:t>
            </w:r>
            <w:r w:rsidRPr="00EF4706">
              <w:rPr>
                <w:i/>
                <w:iCs/>
                <w:lang w:val="en-US" w:eastAsia="ru-RU"/>
              </w:rPr>
              <w:t>International Politics. A Framework for Analysis</w:t>
            </w:r>
            <w:r w:rsidRPr="00EF4706">
              <w:rPr>
                <w:lang w:val="en-US" w:eastAsia="ru-RU"/>
              </w:rPr>
              <w:t>, 7th Edition. Englewood Cliffs, 1995.</w:t>
            </w:r>
          </w:p>
          <w:p w:rsidR="000723D0" w:rsidRPr="008F4908" w:rsidRDefault="000723D0" w:rsidP="000723D0">
            <w:pPr>
              <w:widowControl/>
              <w:numPr>
                <w:ilvl w:val="0"/>
                <w:numId w:val="7"/>
              </w:numPr>
              <w:autoSpaceDE/>
              <w:autoSpaceDN/>
              <w:spacing w:after="160" w:line="228" w:lineRule="auto"/>
              <w:ind w:left="426"/>
              <w:contextualSpacing/>
              <w:jc w:val="both"/>
              <w:rPr>
                <w:lang w:val="en-US" w:eastAsia="ru-RU"/>
              </w:rPr>
            </w:pPr>
            <w:r w:rsidRPr="00EF4706">
              <w:rPr>
                <w:lang w:val="en-US" w:eastAsia="ru-RU"/>
              </w:rPr>
              <w:t xml:space="preserve">KIRKWOOD, CRAIG W. </w:t>
            </w:r>
            <w:r w:rsidRPr="00EF4706">
              <w:rPr>
                <w:i/>
                <w:iCs/>
                <w:lang w:val="en-US" w:eastAsia="ru-RU"/>
              </w:rPr>
              <w:t>Strategic Decision Making</w:t>
            </w:r>
            <w:r w:rsidRPr="00EF4706">
              <w:rPr>
                <w:lang w:val="en-US" w:eastAsia="ru-RU"/>
              </w:rPr>
              <w:t>. Duxbury Press, 1997.</w:t>
            </w:r>
          </w:p>
          <w:p w:rsidR="000723D0" w:rsidRPr="00287B24" w:rsidRDefault="000723D0" w:rsidP="000723D0">
            <w:pPr>
              <w:widowControl/>
              <w:numPr>
                <w:ilvl w:val="0"/>
                <w:numId w:val="7"/>
              </w:numPr>
              <w:autoSpaceDE/>
              <w:autoSpaceDN/>
              <w:spacing w:after="160" w:line="228" w:lineRule="auto"/>
              <w:ind w:left="426"/>
              <w:contextualSpacing/>
              <w:jc w:val="both"/>
              <w:rPr>
                <w:lang w:val="en-US" w:eastAsia="ru-RU"/>
              </w:rPr>
            </w:pPr>
            <w:r w:rsidRPr="008F4908">
              <w:rPr>
                <w:bCs/>
                <w:lang w:bidi="en-US"/>
              </w:rPr>
              <w:t xml:space="preserve">LUNGU, V., SILISTRARU, N. Эволюция ценностей с точки зрения профессиональных интересов и перспективного видения. </w:t>
            </w:r>
            <w:proofErr w:type="spellStart"/>
            <w:r w:rsidRPr="008F4908">
              <w:rPr>
                <w:bCs/>
                <w:lang w:bidi="en-US"/>
              </w:rPr>
              <w:t>In</w:t>
            </w:r>
            <w:proofErr w:type="spellEnd"/>
            <w:r w:rsidRPr="008F4908">
              <w:rPr>
                <w:bCs/>
                <w:lang w:bidi="en-US"/>
              </w:rPr>
              <w:t xml:space="preserve">: образование перед лицом новых проблем. Том.1, 5-6 ноября 2021 г., </w:t>
            </w:r>
            <w:proofErr w:type="spellStart"/>
            <w:r w:rsidRPr="008F4908">
              <w:rPr>
                <w:bCs/>
                <w:lang w:bidi="en-US"/>
              </w:rPr>
              <w:t>Кишинэу</w:t>
            </w:r>
            <w:proofErr w:type="spellEnd"/>
            <w:r w:rsidRPr="008F4908">
              <w:rPr>
                <w:bCs/>
                <w:lang w:bidi="en-US"/>
              </w:rPr>
              <w:t xml:space="preserve">  Тираспольский государственный университет, 2021, </w:t>
            </w:r>
            <w:proofErr w:type="spellStart"/>
            <w:r w:rsidRPr="008F4908">
              <w:rPr>
                <w:bCs/>
                <w:lang w:bidi="en-US"/>
              </w:rPr>
              <w:t>pp</w:t>
            </w:r>
            <w:proofErr w:type="spellEnd"/>
            <w:r w:rsidRPr="008F4908">
              <w:rPr>
                <w:bCs/>
                <w:lang w:bidi="en-US"/>
              </w:rPr>
              <w:t>. 62-69. ISBN 978-9975-76-371-4.</w:t>
            </w:r>
          </w:p>
          <w:p w:rsidR="000723D0" w:rsidRPr="00287B24" w:rsidRDefault="000723D0" w:rsidP="000723D0">
            <w:pPr>
              <w:widowControl/>
              <w:numPr>
                <w:ilvl w:val="0"/>
                <w:numId w:val="7"/>
              </w:numPr>
              <w:autoSpaceDE/>
              <w:autoSpaceDN/>
              <w:spacing w:after="160" w:line="228" w:lineRule="auto"/>
              <w:ind w:left="426"/>
              <w:contextualSpacing/>
              <w:jc w:val="both"/>
              <w:rPr>
                <w:lang w:val="en-US" w:eastAsia="ru-RU"/>
              </w:rPr>
            </w:pPr>
            <w:r w:rsidRPr="000723D0">
              <w:rPr>
                <w:bCs/>
                <w:lang w:val="en-US" w:bidi="en-US"/>
              </w:rPr>
              <w:t xml:space="preserve">LUNGU, V. </w:t>
            </w:r>
            <w:proofErr w:type="spellStart"/>
            <w:r w:rsidRPr="000723D0">
              <w:rPr>
                <w:bCs/>
                <w:lang w:val="en-US" w:bidi="en-US"/>
              </w:rPr>
              <w:t>Etica</w:t>
            </w:r>
            <w:proofErr w:type="spellEnd"/>
            <w:r w:rsidRPr="000723D0">
              <w:rPr>
                <w:bCs/>
                <w:lang w:val="en-US" w:bidi="en-US"/>
              </w:rPr>
              <w:t xml:space="preserve"> </w:t>
            </w:r>
            <w:proofErr w:type="spellStart"/>
            <w:r w:rsidRPr="000723D0">
              <w:rPr>
                <w:bCs/>
                <w:lang w:val="en-US" w:bidi="en-US"/>
              </w:rPr>
              <w:t>și</w:t>
            </w:r>
            <w:proofErr w:type="spellEnd"/>
            <w:r w:rsidRPr="000723D0">
              <w:rPr>
                <w:bCs/>
                <w:lang w:val="en-US" w:bidi="en-US"/>
              </w:rPr>
              <w:t xml:space="preserve"> </w:t>
            </w:r>
            <w:proofErr w:type="spellStart"/>
            <w:r w:rsidRPr="000723D0">
              <w:rPr>
                <w:bCs/>
                <w:lang w:val="en-US" w:bidi="en-US"/>
              </w:rPr>
              <w:t>specialistul</w:t>
            </w:r>
            <w:proofErr w:type="spellEnd"/>
            <w:r w:rsidRPr="000723D0">
              <w:rPr>
                <w:bCs/>
                <w:lang w:val="en-US" w:bidi="en-US"/>
              </w:rPr>
              <w:t xml:space="preserve"> </w:t>
            </w:r>
            <w:proofErr w:type="spellStart"/>
            <w:r w:rsidRPr="000723D0">
              <w:rPr>
                <w:bCs/>
                <w:lang w:val="en-US" w:bidi="en-US"/>
              </w:rPr>
              <w:t>secolului</w:t>
            </w:r>
            <w:proofErr w:type="spellEnd"/>
            <w:r w:rsidRPr="000723D0">
              <w:rPr>
                <w:bCs/>
                <w:lang w:val="en-US" w:bidi="en-US"/>
              </w:rPr>
              <w:t xml:space="preserve"> XXI.</w:t>
            </w:r>
            <w:r w:rsidRPr="000723D0">
              <w:rPr>
                <w:lang w:val="en-US"/>
              </w:rPr>
              <w:t xml:space="preserve"> </w:t>
            </w:r>
            <w:r w:rsidRPr="000723D0">
              <w:rPr>
                <w:bCs/>
                <w:lang w:val="en-US" w:bidi="en-US"/>
              </w:rPr>
              <w:t xml:space="preserve">. </w:t>
            </w:r>
            <w:r w:rsidRPr="00287B24">
              <w:rPr>
                <w:bCs/>
                <w:lang w:bidi="en-US"/>
              </w:rPr>
              <w:t xml:space="preserve">В: Исследования, инновации и развитие с точки зрения глобальной этики. 26 июня 2020 г. Кишинев:, 2020, </w:t>
            </w:r>
            <w:proofErr w:type="spellStart"/>
            <w:r w:rsidRPr="00287B24">
              <w:rPr>
                <w:bCs/>
                <w:lang w:bidi="en-US"/>
              </w:rPr>
              <w:t>pp</w:t>
            </w:r>
            <w:proofErr w:type="spellEnd"/>
            <w:r w:rsidRPr="00287B24">
              <w:rPr>
                <w:bCs/>
                <w:lang w:bidi="en-US"/>
              </w:rPr>
              <w:t xml:space="preserve">. </w:t>
            </w:r>
            <w:r>
              <w:rPr>
                <w:bCs/>
                <w:lang w:bidi="en-US"/>
              </w:rPr>
              <w:t>178-185. ISBN 978-9975-45-654-</w:t>
            </w:r>
          </w:p>
          <w:p w:rsidR="000723D0" w:rsidRPr="00EF4706" w:rsidRDefault="000723D0" w:rsidP="000723D0">
            <w:pPr>
              <w:widowControl/>
              <w:numPr>
                <w:ilvl w:val="0"/>
                <w:numId w:val="7"/>
              </w:numPr>
              <w:autoSpaceDE/>
              <w:autoSpaceDN/>
              <w:ind w:left="426"/>
              <w:jc w:val="both"/>
              <w:rPr>
                <w:bCs/>
                <w:lang w:bidi="en-US"/>
              </w:rPr>
            </w:pPr>
            <w:r w:rsidRPr="000723D0">
              <w:rPr>
                <w:bCs/>
                <w:lang w:val="en-US" w:bidi="en-US"/>
              </w:rPr>
              <w:t xml:space="preserve">LUNGU, </w:t>
            </w:r>
            <w:proofErr w:type="spellStart"/>
            <w:r w:rsidRPr="000723D0">
              <w:rPr>
                <w:bCs/>
                <w:lang w:val="en-US" w:bidi="en-US"/>
              </w:rPr>
              <w:t>Viorelia</w:t>
            </w:r>
            <w:proofErr w:type="spellEnd"/>
            <w:r w:rsidRPr="000723D0">
              <w:rPr>
                <w:bCs/>
                <w:lang w:val="en-US" w:bidi="en-US"/>
              </w:rPr>
              <w:t>. Aspects of the ethical behavior from a neurological perspective.</w:t>
            </w:r>
            <w:r w:rsidRPr="008F4908">
              <w:rPr>
                <w:bCs/>
                <w:lang w:val="en-US" w:bidi="en-US"/>
              </w:rPr>
              <w:t xml:space="preserve"> </w:t>
            </w:r>
            <w:r>
              <w:rPr>
                <w:bCs/>
                <w:lang w:bidi="en-US"/>
              </w:rPr>
              <w:t>В</w:t>
            </w:r>
            <w:r w:rsidRPr="00EF4706">
              <w:rPr>
                <w:bCs/>
                <w:lang w:bidi="en-US"/>
              </w:rPr>
              <w:t xml:space="preserve">: </w:t>
            </w:r>
            <w:proofErr w:type="spellStart"/>
            <w:r w:rsidRPr="00EF4706">
              <w:rPr>
                <w:bCs/>
                <w:lang w:bidi="en-US"/>
              </w:rPr>
              <w:t>Journal</w:t>
            </w:r>
            <w:proofErr w:type="spellEnd"/>
            <w:r w:rsidRPr="00EF4706">
              <w:rPr>
                <w:bCs/>
                <w:lang w:bidi="en-US"/>
              </w:rPr>
              <w:t xml:space="preserve"> </w:t>
            </w:r>
            <w:proofErr w:type="spellStart"/>
            <w:r w:rsidRPr="00EF4706">
              <w:rPr>
                <w:bCs/>
                <w:lang w:bidi="en-US"/>
              </w:rPr>
              <w:t>of</w:t>
            </w:r>
            <w:proofErr w:type="spellEnd"/>
            <w:r w:rsidRPr="00EF4706">
              <w:rPr>
                <w:bCs/>
                <w:lang w:bidi="en-US"/>
              </w:rPr>
              <w:t xml:space="preserve"> </w:t>
            </w:r>
            <w:proofErr w:type="spellStart"/>
            <w:r w:rsidRPr="00EF4706">
              <w:rPr>
                <w:bCs/>
                <w:lang w:bidi="en-US"/>
              </w:rPr>
              <w:t>Social</w:t>
            </w:r>
            <w:proofErr w:type="spellEnd"/>
            <w:r w:rsidRPr="00EF4706">
              <w:rPr>
                <w:bCs/>
                <w:lang w:bidi="en-US"/>
              </w:rPr>
              <w:t xml:space="preserve"> </w:t>
            </w:r>
            <w:proofErr w:type="spellStart"/>
            <w:r w:rsidRPr="00EF4706">
              <w:rPr>
                <w:bCs/>
                <w:lang w:bidi="en-US"/>
              </w:rPr>
              <w:t>Sciences</w:t>
            </w:r>
            <w:proofErr w:type="spellEnd"/>
            <w:r w:rsidRPr="00EF4706">
              <w:rPr>
                <w:bCs/>
                <w:lang w:bidi="en-US"/>
              </w:rPr>
              <w:t xml:space="preserve">. 2019, </w:t>
            </w:r>
            <w:proofErr w:type="spellStart"/>
            <w:r w:rsidRPr="00EF4706">
              <w:rPr>
                <w:bCs/>
                <w:lang w:bidi="en-US"/>
              </w:rPr>
              <w:t>nr</w:t>
            </w:r>
            <w:proofErr w:type="spellEnd"/>
            <w:r w:rsidRPr="00EF4706">
              <w:rPr>
                <w:bCs/>
                <w:lang w:bidi="en-US"/>
              </w:rPr>
              <w:t xml:space="preserve">. 2(1), </w:t>
            </w:r>
            <w:proofErr w:type="spellStart"/>
            <w:r w:rsidRPr="00EF4706">
              <w:rPr>
                <w:bCs/>
                <w:lang w:bidi="en-US"/>
              </w:rPr>
              <w:t>pp</w:t>
            </w:r>
            <w:proofErr w:type="spellEnd"/>
            <w:r w:rsidRPr="00EF4706">
              <w:rPr>
                <w:bCs/>
                <w:lang w:bidi="en-US"/>
              </w:rPr>
              <w:t xml:space="preserve">. 47-55. ISSN 2587-3490.10.5281/zenodo.2606420 </w:t>
            </w:r>
          </w:p>
          <w:p w:rsidR="000474A3" w:rsidRPr="000723D0" w:rsidRDefault="000723D0" w:rsidP="000723D0">
            <w:pPr>
              <w:widowControl/>
              <w:numPr>
                <w:ilvl w:val="0"/>
                <w:numId w:val="7"/>
              </w:numPr>
              <w:autoSpaceDE/>
              <w:autoSpaceDN/>
              <w:spacing w:after="160" w:line="228" w:lineRule="auto"/>
              <w:ind w:left="426"/>
              <w:contextualSpacing/>
              <w:jc w:val="both"/>
              <w:rPr>
                <w:lang w:val="en-US" w:eastAsia="ru-RU"/>
              </w:rPr>
            </w:pPr>
            <w:r w:rsidRPr="00EF4706">
              <w:rPr>
                <w:lang w:val="en-US" w:eastAsia="ru-RU"/>
              </w:rPr>
              <w:t xml:space="preserve">SVENSON, O. Values, affect and processes in human decision making: a differentiation and consolidation theory perspective. In: </w:t>
            </w:r>
            <w:r w:rsidRPr="00EF4706">
              <w:rPr>
                <w:i/>
                <w:iCs/>
                <w:lang w:val="en-US" w:eastAsia="ru-RU"/>
              </w:rPr>
              <w:t xml:space="preserve">Schneider </w:t>
            </w:r>
            <w:r w:rsidRPr="00EF4706">
              <w:rPr>
                <w:lang w:val="en-US" w:eastAsia="ru-RU"/>
              </w:rPr>
              <w:t xml:space="preserve">SL, </w:t>
            </w:r>
            <w:proofErr w:type="spellStart"/>
            <w:r w:rsidRPr="00EF4706">
              <w:rPr>
                <w:lang w:val="en-US" w:eastAsia="ru-RU"/>
              </w:rPr>
              <w:t>Shanteau</w:t>
            </w:r>
            <w:proofErr w:type="spellEnd"/>
            <w:r w:rsidRPr="00EF4706">
              <w:rPr>
                <w:lang w:val="en-US" w:eastAsia="ru-RU"/>
              </w:rPr>
              <w:t xml:space="preserve"> J (</w:t>
            </w:r>
            <w:proofErr w:type="spellStart"/>
            <w:proofErr w:type="gramStart"/>
            <w:r w:rsidRPr="00EF4706">
              <w:rPr>
                <w:lang w:val="en-US" w:eastAsia="ru-RU"/>
              </w:rPr>
              <w:t>eds</w:t>
            </w:r>
            <w:proofErr w:type="spellEnd"/>
            <w:proofErr w:type="gramEnd"/>
            <w:r w:rsidRPr="00EF4706">
              <w:rPr>
                <w:lang w:val="en-US" w:eastAsia="ru-RU"/>
              </w:rPr>
              <w:t xml:space="preserve">) Emerging perspectives on judgment and decision research. Cambridge University Press, New York, </w:t>
            </w:r>
            <w:proofErr w:type="spellStart"/>
            <w:r w:rsidRPr="00EF4706">
              <w:rPr>
                <w:lang w:val="en-US" w:eastAsia="ru-RU"/>
              </w:rPr>
              <w:t>pp</w:t>
            </w:r>
            <w:proofErr w:type="spellEnd"/>
            <w:r w:rsidRPr="00EF4706">
              <w:rPr>
                <w:lang w:val="en-US" w:eastAsia="ru-RU"/>
              </w:rPr>
              <w:t xml:space="preserve"> 287–326. 2003</w:t>
            </w:r>
          </w:p>
        </w:tc>
      </w:tr>
    </w:tbl>
    <w:p w:rsidR="000474A3" w:rsidRPr="009F32EC" w:rsidRDefault="009F32EC" w:rsidP="009F32EC">
      <w:pPr>
        <w:tabs>
          <w:tab w:val="left" w:pos="862"/>
        </w:tabs>
        <w:rPr>
          <w:b/>
          <w:color w:val="181818"/>
          <w:sz w:val="24"/>
        </w:rPr>
      </w:pPr>
      <w:r>
        <w:rPr>
          <w:b/>
          <w:sz w:val="24"/>
        </w:rPr>
        <w:t xml:space="preserve">                                                     9.</w:t>
      </w:r>
      <w:r w:rsidR="002C724A" w:rsidRPr="009F32EC">
        <w:rPr>
          <w:b/>
          <w:color w:val="181818"/>
          <w:sz w:val="24"/>
        </w:rPr>
        <w:t>Оценка</w:t>
      </w:r>
      <w:r w:rsidR="002C724A" w:rsidRPr="009F32EC">
        <w:rPr>
          <w:b/>
          <w:color w:val="181818"/>
          <w:spacing w:val="-1"/>
          <w:sz w:val="24"/>
        </w:rPr>
        <w:t xml:space="preserve"> </w:t>
      </w:r>
      <w:r w:rsidR="002C724A" w:rsidRPr="009F32EC">
        <w:rPr>
          <w:b/>
          <w:color w:val="181818"/>
          <w:spacing w:val="-2"/>
          <w:sz w:val="24"/>
        </w:rPr>
        <w:t>результатов</w:t>
      </w:r>
    </w:p>
    <w:p w:rsidR="000474A3" w:rsidRDefault="000474A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781"/>
        <w:gridCol w:w="1783"/>
        <w:gridCol w:w="1598"/>
        <w:gridCol w:w="1934"/>
        <w:gridCol w:w="1540"/>
      </w:tblGrid>
      <w:tr w:rsidR="000474A3">
        <w:trPr>
          <w:trHeight w:val="395"/>
        </w:trPr>
        <w:tc>
          <w:tcPr>
            <w:tcW w:w="1274" w:type="dxa"/>
            <w:vMerge w:val="restart"/>
          </w:tcPr>
          <w:p w:rsidR="000474A3" w:rsidRDefault="002C724A">
            <w:pPr>
              <w:pStyle w:val="TableParagraph"/>
              <w:spacing w:before="255"/>
              <w:ind w:left="155" w:right="148" w:firstLine="136"/>
              <w:rPr>
                <w:sz w:val="24"/>
              </w:rPr>
            </w:pPr>
            <w:r>
              <w:rPr>
                <w:spacing w:val="-2"/>
                <w:sz w:val="24"/>
              </w:rPr>
              <w:t>Форма обучения</w:t>
            </w:r>
          </w:p>
        </w:tc>
        <w:tc>
          <w:tcPr>
            <w:tcW w:w="3564" w:type="dxa"/>
            <w:gridSpan w:val="2"/>
          </w:tcPr>
          <w:p w:rsidR="000474A3" w:rsidRDefault="002C724A">
            <w:pPr>
              <w:pStyle w:val="TableParagraph"/>
              <w:spacing w:before="54"/>
              <w:ind w:left="614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1598" w:type="dxa"/>
            <w:vMerge w:val="restart"/>
          </w:tcPr>
          <w:p w:rsidR="000474A3" w:rsidRDefault="002C724A">
            <w:pPr>
              <w:pStyle w:val="TableParagraph"/>
              <w:spacing w:before="255"/>
              <w:ind w:left="109" w:right="99" w:firstLine="244"/>
              <w:rPr>
                <w:sz w:val="24"/>
              </w:rPr>
            </w:pPr>
            <w:r>
              <w:rPr>
                <w:spacing w:val="-2"/>
                <w:sz w:val="24"/>
              </w:rPr>
              <w:t>Текущая успеваемость</w:t>
            </w:r>
          </w:p>
        </w:tc>
        <w:tc>
          <w:tcPr>
            <w:tcW w:w="1934" w:type="dxa"/>
            <w:vMerge w:val="restart"/>
          </w:tcPr>
          <w:p w:rsidR="000474A3" w:rsidRDefault="002C724A">
            <w:pPr>
              <w:pStyle w:val="TableParagraph"/>
              <w:spacing w:before="255"/>
              <w:ind w:left="627" w:right="98" w:hanging="519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 работа</w:t>
            </w:r>
          </w:p>
        </w:tc>
        <w:tc>
          <w:tcPr>
            <w:tcW w:w="1540" w:type="dxa"/>
            <w:vMerge w:val="restart"/>
          </w:tcPr>
          <w:p w:rsidR="000474A3" w:rsidRDefault="002C724A">
            <w:pPr>
              <w:pStyle w:val="TableParagraph"/>
              <w:spacing w:before="119"/>
              <w:ind w:left="5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Финальная оценка (экзамен)</w:t>
            </w:r>
          </w:p>
        </w:tc>
      </w:tr>
      <w:tr w:rsidR="000474A3">
        <w:trPr>
          <w:trHeight w:val="671"/>
        </w:trPr>
        <w:tc>
          <w:tcPr>
            <w:tcW w:w="1274" w:type="dxa"/>
            <w:vMerge/>
            <w:tcBorders>
              <w:top w:val="nil"/>
            </w:tcBorders>
          </w:tcPr>
          <w:p w:rsidR="000474A3" w:rsidRDefault="000474A3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0474A3" w:rsidRDefault="002C724A">
            <w:pPr>
              <w:pStyle w:val="TableParagraph"/>
              <w:spacing w:before="54"/>
              <w:ind w:left="300" w:hanging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Периодическая </w:t>
            </w:r>
            <w:r>
              <w:rPr>
                <w:sz w:val="24"/>
              </w:rPr>
              <w:t>оценка №1</w:t>
            </w:r>
          </w:p>
        </w:tc>
        <w:tc>
          <w:tcPr>
            <w:tcW w:w="1783" w:type="dxa"/>
          </w:tcPr>
          <w:p w:rsidR="000474A3" w:rsidRDefault="002C724A">
            <w:pPr>
              <w:pStyle w:val="TableParagraph"/>
              <w:spacing w:before="54"/>
              <w:ind w:left="302" w:hanging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Периодическая </w:t>
            </w:r>
            <w:r>
              <w:rPr>
                <w:sz w:val="24"/>
              </w:rPr>
              <w:t>оценка №2</w:t>
            </w:r>
          </w:p>
        </w:tc>
        <w:tc>
          <w:tcPr>
            <w:tcW w:w="1598" w:type="dxa"/>
            <w:vMerge/>
            <w:tcBorders>
              <w:top w:val="nil"/>
            </w:tcBorders>
          </w:tcPr>
          <w:p w:rsidR="000474A3" w:rsidRDefault="000474A3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0474A3" w:rsidRDefault="000474A3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0474A3" w:rsidRDefault="000474A3">
            <w:pPr>
              <w:rPr>
                <w:sz w:val="2"/>
                <w:szCs w:val="2"/>
              </w:rPr>
            </w:pPr>
          </w:p>
        </w:tc>
      </w:tr>
      <w:tr w:rsidR="000474A3">
        <w:trPr>
          <w:trHeight w:val="551"/>
        </w:trPr>
        <w:tc>
          <w:tcPr>
            <w:tcW w:w="1274" w:type="dxa"/>
          </w:tcPr>
          <w:p w:rsidR="000474A3" w:rsidRDefault="002C724A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дневное</w:t>
            </w:r>
          </w:p>
          <w:p w:rsidR="000474A3" w:rsidRDefault="002C724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отделение</w:t>
            </w:r>
          </w:p>
        </w:tc>
        <w:tc>
          <w:tcPr>
            <w:tcW w:w="1781" w:type="dxa"/>
          </w:tcPr>
          <w:p w:rsidR="000474A3" w:rsidRDefault="002C724A">
            <w:pPr>
              <w:pStyle w:val="TableParagraph"/>
              <w:spacing w:before="54"/>
              <w:ind w:left="0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83" w:type="dxa"/>
          </w:tcPr>
          <w:p w:rsidR="000474A3" w:rsidRDefault="002C724A">
            <w:pPr>
              <w:pStyle w:val="TableParagraph"/>
              <w:spacing w:before="54"/>
              <w:ind w:left="0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598" w:type="dxa"/>
          </w:tcPr>
          <w:p w:rsidR="000474A3" w:rsidRDefault="002C724A">
            <w:pPr>
              <w:pStyle w:val="TableParagraph"/>
              <w:spacing w:before="54"/>
              <w:ind w:left="0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34" w:type="dxa"/>
          </w:tcPr>
          <w:p w:rsidR="000474A3" w:rsidRDefault="002C724A">
            <w:pPr>
              <w:pStyle w:val="TableParagraph"/>
              <w:spacing w:before="54"/>
              <w:ind w:left="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540" w:type="dxa"/>
          </w:tcPr>
          <w:p w:rsidR="000474A3" w:rsidRDefault="002C724A">
            <w:pPr>
              <w:pStyle w:val="TableParagraph"/>
              <w:spacing w:before="54"/>
              <w:ind w:left="12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40%</w:t>
            </w:r>
          </w:p>
        </w:tc>
      </w:tr>
      <w:tr w:rsidR="000474A3">
        <w:trPr>
          <w:trHeight w:val="551"/>
        </w:trPr>
        <w:tc>
          <w:tcPr>
            <w:tcW w:w="1274" w:type="dxa"/>
          </w:tcPr>
          <w:p w:rsidR="000474A3" w:rsidRDefault="002C724A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заочное</w:t>
            </w:r>
          </w:p>
          <w:p w:rsidR="000474A3" w:rsidRDefault="002C724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отделение</w:t>
            </w:r>
          </w:p>
        </w:tc>
        <w:tc>
          <w:tcPr>
            <w:tcW w:w="5162" w:type="dxa"/>
            <w:gridSpan w:val="3"/>
          </w:tcPr>
          <w:p w:rsidR="000474A3" w:rsidRDefault="002C724A">
            <w:pPr>
              <w:pStyle w:val="TableParagraph"/>
              <w:spacing w:before="54"/>
              <w:ind w:left="0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1934" w:type="dxa"/>
          </w:tcPr>
          <w:p w:rsidR="000474A3" w:rsidRDefault="002C724A">
            <w:pPr>
              <w:pStyle w:val="TableParagraph"/>
              <w:spacing w:before="54"/>
              <w:ind w:left="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1540" w:type="dxa"/>
          </w:tcPr>
          <w:p w:rsidR="000474A3" w:rsidRDefault="002C724A">
            <w:pPr>
              <w:pStyle w:val="TableParagraph"/>
              <w:spacing w:before="54"/>
              <w:ind w:left="12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</w:tr>
      <w:tr w:rsidR="000474A3">
        <w:trPr>
          <w:trHeight w:val="395"/>
        </w:trPr>
        <w:tc>
          <w:tcPr>
            <w:tcW w:w="9910" w:type="dxa"/>
            <w:gridSpan w:val="6"/>
          </w:tcPr>
          <w:p w:rsidR="000474A3" w:rsidRDefault="002C724A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требования:</w:t>
            </w:r>
          </w:p>
        </w:tc>
      </w:tr>
      <w:tr w:rsidR="000474A3">
        <w:trPr>
          <w:trHeight w:val="793"/>
        </w:trPr>
        <w:tc>
          <w:tcPr>
            <w:tcW w:w="9910" w:type="dxa"/>
            <w:gridSpan w:val="6"/>
          </w:tcPr>
          <w:p w:rsidR="000474A3" w:rsidRDefault="002C724A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семинарах</w:t>
            </w:r>
          </w:p>
          <w:p w:rsidR="000474A3" w:rsidRDefault="002C724A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„5”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</w:tc>
      </w:tr>
    </w:tbl>
    <w:p w:rsidR="002C724A" w:rsidRDefault="002C724A"/>
    <w:sectPr w:rsidR="002C724A">
      <w:pgSz w:w="11910" w:h="16850"/>
      <w:pgMar w:top="780" w:right="425" w:bottom="1280" w:left="1275" w:header="0" w:footer="10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710" w:rsidRDefault="00942710">
      <w:r>
        <w:separator/>
      </w:r>
    </w:p>
  </w:endnote>
  <w:endnote w:type="continuationSeparator" w:id="0">
    <w:p w:rsidR="00942710" w:rsidRDefault="0094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A3" w:rsidRDefault="002C724A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val="ro-RO" w:eastAsia="ro-RO"/>
      </w:rPr>
      <mc:AlternateContent>
        <mc:Choice Requires="wps">
          <w:drawing>
            <wp:anchor distT="0" distB="0" distL="0" distR="0" simplePos="0" relativeHeight="487352320" behindDoc="1" locked="0" layoutInCell="1" allowOverlap="1">
              <wp:simplePos x="0" y="0"/>
              <wp:positionH relativeFrom="page">
                <wp:posOffset>6598157</wp:posOffset>
              </wp:positionH>
              <wp:positionV relativeFrom="page">
                <wp:posOffset>9862345</wp:posOffset>
              </wp:positionV>
              <wp:extent cx="61849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84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74A3" w:rsidRDefault="002C724A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Стр.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 w:rsidR="00A73808">
                            <w:rPr>
                              <w:b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/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A73808">
                            <w:rPr>
                              <w:b/>
                              <w:noProof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9.55pt;margin-top:776.55pt;width:48.7pt;height:15.3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" filled="f" stroked="f">
              <v:path arrowok="t"/>
              <v:textbox inset="0,0,0,0">
                <w:txbxContent>
                  <w:p w:rsidR="000474A3" w:rsidRDefault="002C724A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Стр.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 w:rsidR="00A73808">
                      <w:rPr>
                        <w:b/>
                        <w:noProof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/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 w:rsidR="00A73808">
                      <w:rPr>
                        <w:b/>
                        <w:noProof/>
                        <w:spacing w:val="-10"/>
                        <w:sz w:val="24"/>
                      </w:rPr>
                      <w:t>4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710" w:rsidRDefault="00942710">
      <w:r>
        <w:separator/>
      </w:r>
    </w:p>
  </w:footnote>
  <w:footnote w:type="continuationSeparator" w:id="0">
    <w:p w:rsidR="00942710" w:rsidRDefault="00942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4897"/>
    <w:multiLevelType w:val="hybridMultilevel"/>
    <w:tmpl w:val="1B504F30"/>
    <w:lvl w:ilvl="0" w:tplc="62D27096">
      <w:start w:val="1"/>
      <w:numFmt w:val="decimal"/>
      <w:lvlText w:val="%1."/>
      <w:lvlJc w:val="left"/>
      <w:pPr>
        <w:ind w:left="786" w:hanging="360"/>
      </w:pPr>
    </w:lvl>
    <w:lvl w:ilvl="1" w:tplc="B122092A">
      <w:start w:val="1"/>
      <w:numFmt w:val="lowerLetter"/>
      <w:lvlText w:val="%2."/>
      <w:lvlJc w:val="left"/>
      <w:pPr>
        <w:ind w:left="1440" w:hanging="360"/>
      </w:pPr>
    </w:lvl>
    <w:lvl w:ilvl="2" w:tplc="08447D10">
      <w:start w:val="1"/>
      <w:numFmt w:val="lowerRoman"/>
      <w:lvlText w:val="%3."/>
      <w:lvlJc w:val="right"/>
      <w:pPr>
        <w:ind w:left="2160" w:hanging="180"/>
      </w:pPr>
    </w:lvl>
    <w:lvl w:ilvl="3" w:tplc="4442168C">
      <w:start w:val="1"/>
      <w:numFmt w:val="decimal"/>
      <w:lvlText w:val="%4."/>
      <w:lvlJc w:val="left"/>
      <w:pPr>
        <w:ind w:left="2880" w:hanging="360"/>
      </w:pPr>
    </w:lvl>
    <w:lvl w:ilvl="4" w:tplc="3798553A">
      <w:start w:val="1"/>
      <w:numFmt w:val="lowerLetter"/>
      <w:lvlText w:val="%5."/>
      <w:lvlJc w:val="left"/>
      <w:pPr>
        <w:ind w:left="3600" w:hanging="360"/>
      </w:pPr>
    </w:lvl>
    <w:lvl w:ilvl="5" w:tplc="F23684E0">
      <w:start w:val="1"/>
      <w:numFmt w:val="lowerRoman"/>
      <w:lvlText w:val="%6."/>
      <w:lvlJc w:val="right"/>
      <w:pPr>
        <w:ind w:left="4320" w:hanging="180"/>
      </w:pPr>
    </w:lvl>
    <w:lvl w:ilvl="6" w:tplc="1EECCC0A">
      <w:start w:val="1"/>
      <w:numFmt w:val="decimal"/>
      <w:lvlText w:val="%7."/>
      <w:lvlJc w:val="left"/>
      <w:pPr>
        <w:ind w:left="5040" w:hanging="360"/>
      </w:pPr>
    </w:lvl>
    <w:lvl w:ilvl="7" w:tplc="23C249FC">
      <w:start w:val="1"/>
      <w:numFmt w:val="lowerLetter"/>
      <w:lvlText w:val="%8."/>
      <w:lvlJc w:val="left"/>
      <w:pPr>
        <w:ind w:left="5760" w:hanging="360"/>
      </w:pPr>
    </w:lvl>
    <w:lvl w:ilvl="8" w:tplc="C89CAD9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D3DDB"/>
    <w:multiLevelType w:val="hybridMultilevel"/>
    <w:tmpl w:val="69B6CE06"/>
    <w:lvl w:ilvl="0" w:tplc="3E7CA2E2">
      <w:start w:val="1"/>
      <w:numFmt w:val="decimal"/>
      <w:lvlText w:val="%1."/>
      <w:lvlJc w:val="left"/>
      <w:pPr>
        <w:ind w:left="518" w:hanging="41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AE02702">
      <w:numFmt w:val="bullet"/>
      <w:lvlText w:val="•"/>
      <w:lvlJc w:val="left"/>
      <w:pPr>
        <w:ind w:left="1256" w:hanging="411"/>
      </w:pPr>
      <w:rPr>
        <w:rFonts w:hint="default"/>
        <w:lang w:val="ru-RU" w:eastAsia="en-US" w:bidi="ar-SA"/>
      </w:rPr>
    </w:lvl>
    <w:lvl w:ilvl="2" w:tplc="FA10FE8E">
      <w:numFmt w:val="bullet"/>
      <w:lvlText w:val="•"/>
      <w:lvlJc w:val="left"/>
      <w:pPr>
        <w:ind w:left="1992" w:hanging="411"/>
      </w:pPr>
      <w:rPr>
        <w:rFonts w:hint="default"/>
        <w:lang w:val="ru-RU" w:eastAsia="en-US" w:bidi="ar-SA"/>
      </w:rPr>
    </w:lvl>
    <w:lvl w:ilvl="3" w:tplc="5AF282F2">
      <w:numFmt w:val="bullet"/>
      <w:lvlText w:val="•"/>
      <w:lvlJc w:val="left"/>
      <w:pPr>
        <w:ind w:left="2728" w:hanging="411"/>
      </w:pPr>
      <w:rPr>
        <w:rFonts w:hint="default"/>
        <w:lang w:val="ru-RU" w:eastAsia="en-US" w:bidi="ar-SA"/>
      </w:rPr>
    </w:lvl>
    <w:lvl w:ilvl="4" w:tplc="0D2EF6E0">
      <w:numFmt w:val="bullet"/>
      <w:lvlText w:val="•"/>
      <w:lvlJc w:val="left"/>
      <w:pPr>
        <w:ind w:left="3464" w:hanging="411"/>
      </w:pPr>
      <w:rPr>
        <w:rFonts w:hint="default"/>
        <w:lang w:val="ru-RU" w:eastAsia="en-US" w:bidi="ar-SA"/>
      </w:rPr>
    </w:lvl>
    <w:lvl w:ilvl="5" w:tplc="A52AD036">
      <w:numFmt w:val="bullet"/>
      <w:lvlText w:val="•"/>
      <w:lvlJc w:val="left"/>
      <w:pPr>
        <w:ind w:left="4200" w:hanging="411"/>
      </w:pPr>
      <w:rPr>
        <w:rFonts w:hint="default"/>
        <w:lang w:val="ru-RU" w:eastAsia="en-US" w:bidi="ar-SA"/>
      </w:rPr>
    </w:lvl>
    <w:lvl w:ilvl="6" w:tplc="3A7AC1DC">
      <w:numFmt w:val="bullet"/>
      <w:lvlText w:val="•"/>
      <w:lvlJc w:val="left"/>
      <w:pPr>
        <w:ind w:left="4936" w:hanging="411"/>
      </w:pPr>
      <w:rPr>
        <w:rFonts w:hint="default"/>
        <w:lang w:val="ru-RU" w:eastAsia="en-US" w:bidi="ar-SA"/>
      </w:rPr>
    </w:lvl>
    <w:lvl w:ilvl="7" w:tplc="8EC823E6">
      <w:numFmt w:val="bullet"/>
      <w:lvlText w:val="•"/>
      <w:lvlJc w:val="left"/>
      <w:pPr>
        <w:ind w:left="5672" w:hanging="411"/>
      </w:pPr>
      <w:rPr>
        <w:rFonts w:hint="default"/>
        <w:lang w:val="ru-RU" w:eastAsia="en-US" w:bidi="ar-SA"/>
      </w:rPr>
    </w:lvl>
    <w:lvl w:ilvl="8" w:tplc="A146833E">
      <w:numFmt w:val="bullet"/>
      <w:lvlText w:val="•"/>
      <w:lvlJc w:val="left"/>
      <w:pPr>
        <w:ind w:left="6408" w:hanging="411"/>
      </w:pPr>
      <w:rPr>
        <w:rFonts w:hint="default"/>
        <w:lang w:val="ru-RU" w:eastAsia="en-US" w:bidi="ar-SA"/>
      </w:rPr>
    </w:lvl>
  </w:abstractNum>
  <w:abstractNum w:abstractNumId="2">
    <w:nsid w:val="3D634C6B"/>
    <w:multiLevelType w:val="hybridMultilevel"/>
    <w:tmpl w:val="1B504F30"/>
    <w:lvl w:ilvl="0" w:tplc="62D27096">
      <w:start w:val="1"/>
      <w:numFmt w:val="decimal"/>
      <w:lvlText w:val="%1."/>
      <w:lvlJc w:val="left"/>
      <w:pPr>
        <w:ind w:left="720" w:hanging="360"/>
      </w:pPr>
    </w:lvl>
    <w:lvl w:ilvl="1" w:tplc="B122092A">
      <w:start w:val="1"/>
      <w:numFmt w:val="lowerLetter"/>
      <w:lvlText w:val="%2."/>
      <w:lvlJc w:val="left"/>
      <w:pPr>
        <w:ind w:left="1440" w:hanging="360"/>
      </w:pPr>
    </w:lvl>
    <w:lvl w:ilvl="2" w:tplc="08447D10">
      <w:start w:val="1"/>
      <w:numFmt w:val="lowerRoman"/>
      <w:lvlText w:val="%3."/>
      <w:lvlJc w:val="right"/>
      <w:pPr>
        <w:ind w:left="2160" w:hanging="180"/>
      </w:pPr>
    </w:lvl>
    <w:lvl w:ilvl="3" w:tplc="4442168C">
      <w:start w:val="1"/>
      <w:numFmt w:val="decimal"/>
      <w:lvlText w:val="%4."/>
      <w:lvlJc w:val="left"/>
      <w:pPr>
        <w:ind w:left="2880" w:hanging="360"/>
      </w:pPr>
    </w:lvl>
    <w:lvl w:ilvl="4" w:tplc="3798553A">
      <w:start w:val="1"/>
      <w:numFmt w:val="lowerLetter"/>
      <w:lvlText w:val="%5."/>
      <w:lvlJc w:val="left"/>
      <w:pPr>
        <w:ind w:left="3600" w:hanging="360"/>
      </w:pPr>
    </w:lvl>
    <w:lvl w:ilvl="5" w:tplc="F23684E0">
      <w:start w:val="1"/>
      <w:numFmt w:val="lowerRoman"/>
      <w:lvlText w:val="%6."/>
      <w:lvlJc w:val="right"/>
      <w:pPr>
        <w:ind w:left="4320" w:hanging="180"/>
      </w:pPr>
    </w:lvl>
    <w:lvl w:ilvl="6" w:tplc="1EECCC0A">
      <w:start w:val="1"/>
      <w:numFmt w:val="decimal"/>
      <w:lvlText w:val="%7."/>
      <w:lvlJc w:val="left"/>
      <w:pPr>
        <w:ind w:left="5040" w:hanging="360"/>
      </w:pPr>
    </w:lvl>
    <w:lvl w:ilvl="7" w:tplc="23C249FC">
      <w:start w:val="1"/>
      <w:numFmt w:val="lowerLetter"/>
      <w:lvlText w:val="%8."/>
      <w:lvlJc w:val="left"/>
      <w:pPr>
        <w:ind w:left="5760" w:hanging="360"/>
      </w:pPr>
    </w:lvl>
    <w:lvl w:ilvl="8" w:tplc="C89CAD9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A5BFB"/>
    <w:multiLevelType w:val="hybridMultilevel"/>
    <w:tmpl w:val="E7065D42"/>
    <w:lvl w:ilvl="0" w:tplc="14B48068">
      <w:numFmt w:val="bullet"/>
      <w:lvlText w:val=""/>
      <w:lvlJc w:val="left"/>
      <w:pPr>
        <w:ind w:left="456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color w:val="181818"/>
        <w:spacing w:val="0"/>
        <w:w w:val="100"/>
        <w:sz w:val="24"/>
        <w:szCs w:val="24"/>
        <w:lang w:val="ru-RU" w:eastAsia="en-US" w:bidi="ar-SA"/>
      </w:rPr>
    </w:lvl>
    <w:lvl w:ilvl="1" w:tplc="76145DA6">
      <w:numFmt w:val="bullet"/>
      <w:lvlText w:val="•"/>
      <w:lvlJc w:val="left"/>
      <w:pPr>
        <w:ind w:left="1192" w:hanging="349"/>
      </w:pPr>
      <w:rPr>
        <w:rFonts w:hint="default"/>
        <w:lang w:val="ru-RU" w:eastAsia="en-US" w:bidi="ar-SA"/>
      </w:rPr>
    </w:lvl>
    <w:lvl w:ilvl="2" w:tplc="464AED9C">
      <w:numFmt w:val="bullet"/>
      <w:lvlText w:val="•"/>
      <w:lvlJc w:val="left"/>
      <w:pPr>
        <w:ind w:left="1925" w:hanging="349"/>
      </w:pPr>
      <w:rPr>
        <w:rFonts w:hint="default"/>
        <w:lang w:val="ru-RU" w:eastAsia="en-US" w:bidi="ar-SA"/>
      </w:rPr>
    </w:lvl>
    <w:lvl w:ilvl="3" w:tplc="03866D9C">
      <w:numFmt w:val="bullet"/>
      <w:lvlText w:val="•"/>
      <w:lvlJc w:val="left"/>
      <w:pPr>
        <w:ind w:left="2658" w:hanging="349"/>
      </w:pPr>
      <w:rPr>
        <w:rFonts w:hint="default"/>
        <w:lang w:val="ru-RU" w:eastAsia="en-US" w:bidi="ar-SA"/>
      </w:rPr>
    </w:lvl>
    <w:lvl w:ilvl="4" w:tplc="63BA4910">
      <w:numFmt w:val="bullet"/>
      <w:lvlText w:val="•"/>
      <w:lvlJc w:val="left"/>
      <w:pPr>
        <w:ind w:left="3391" w:hanging="349"/>
      </w:pPr>
      <w:rPr>
        <w:rFonts w:hint="default"/>
        <w:lang w:val="ru-RU" w:eastAsia="en-US" w:bidi="ar-SA"/>
      </w:rPr>
    </w:lvl>
    <w:lvl w:ilvl="5" w:tplc="4EF8DD2A">
      <w:numFmt w:val="bullet"/>
      <w:lvlText w:val="•"/>
      <w:lvlJc w:val="left"/>
      <w:pPr>
        <w:ind w:left="4124" w:hanging="349"/>
      </w:pPr>
      <w:rPr>
        <w:rFonts w:hint="default"/>
        <w:lang w:val="ru-RU" w:eastAsia="en-US" w:bidi="ar-SA"/>
      </w:rPr>
    </w:lvl>
    <w:lvl w:ilvl="6" w:tplc="169A5BD8">
      <w:numFmt w:val="bullet"/>
      <w:lvlText w:val="•"/>
      <w:lvlJc w:val="left"/>
      <w:pPr>
        <w:ind w:left="4857" w:hanging="349"/>
      </w:pPr>
      <w:rPr>
        <w:rFonts w:hint="default"/>
        <w:lang w:val="ru-RU" w:eastAsia="en-US" w:bidi="ar-SA"/>
      </w:rPr>
    </w:lvl>
    <w:lvl w:ilvl="7" w:tplc="EADEF67A">
      <w:numFmt w:val="bullet"/>
      <w:lvlText w:val="•"/>
      <w:lvlJc w:val="left"/>
      <w:pPr>
        <w:ind w:left="5590" w:hanging="349"/>
      </w:pPr>
      <w:rPr>
        <w:rFonts w:hint="default"/>
        <w:lang w:val="ru-RU" w:eastAsia="en-US" w:bidi="ar-SA"/>
      </w:rPr>
    </w:lvl>
    <w:lvl w:ilvl="8" w:tplc="41664AD8">
      <w:numFmt w:val="bullet"/>
      <w:lvlText w:val="•"/>
      <w:lvlJc w:val="left"/>
      <w:pPr>
        <w:ind w:left="6323" w:hanging="349"/>
      </w:pPr>
      <w:rPr>
        <w:rFonts w:hint="default"/>
        <w:lang w:val="ru-RU" w:eastAsia="en-US" w:bidi="ar-SA"/>
      </w:rPr>
    </w:lvl>
  </w:abstractNum>
  <w:abstractNum w:abstractNumId="4">
    <w:nsid w:val="51475517"/>
    <w:multiLevelType w:val="hybridMultilevel"/>
    <w:tmpl w:val="2BB658DA"/>
    <w:lvl w:ilvl="0" w:tplc="14BA7844">
      <w:numFmt w:val="bullet"/>
      <w:lvlText w:val=""/>
      <w:lvlJc w:val="left"/>
      <w:pPr>
        <w:ind w:left="381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743C44">
      <w:numFmt w:val="bullet"/>
      <w:lvlText w:val="•"/>
      <w:lvlJc w:val="left"/>
      <w:pPr>
        <w:ind w:left="1101" w:hanging="274"/>
      </w:pPr>
      <w:rPr>
        <w:rFonts w:hint="default"/>
        <w:lang w:val="ru-RU" w:eastAsia="en-US" w:bidi="ar-SA"/>
      </w:rPr>
    </w:lvl>
    <w:lvl w:ilvl="2" w:tplc="91641AEC">
      <w:numFmt w:val="bullet"/>
      <w:lvlText w:val="•"/>
      <w:lvlJc w:val="left"/>
      <w:pPr>
        <w:ind w:left="1822" w:hanging="274"/>
      </w:pPr>
      <w:rPr>
        <w:rFonts w:hint="default"/>
        <w:lang w:val="ru-RU" w:eastAsia="en-US" w:bidi="ar-SA"/>
      </w:rPr>
    </w:lvl>
    <w:lvl w:ilvl="3" w:tplc="1AE05ADC">
      <w:numFmt w:val="bullet"/>
      <w:lvlText w:val="•"/>
      <w:lvlJc w:val="left"/>
      <w:pPr>
        <w:ind w:left="2543" w:hanging="274"/>
      </w:pPr>
      <w:rPr>
        <w:rFonts w:hint="default"/>
        <w:lang w:val="ru-RU" w:eastAsia="en-US" w:bidi="ar-SA"/>
      </w:rPr>
    </w:lvl>
    <w:lvl w:ilvl="4" w:tplc="36D297BE">
      <w:numFmt w:val="bullet"/>
      <w:lvlText w:val="•"/>
      <w:lvlJc w:val="left"/>
      <w:pPr>
        <w:ind w:left="3264" w:hanging="274"/>
      </w:pPr>
      <w:rPr>
        <w:rFonts w:hint="default"/>
        <w:lang w:val="ru-RU" w:eastAsia="en-US" w:bidi="ar-SA"/>
      </w:rPr>
    </w:lvl>
    <w:lvl w:ilvl="5" w:tplc="E8D85032">
      <w:numFmt w:val="bullet"/>
      <w:lvlText w:val="•"/>
      <w:lvlJc w:val="left"/>
      <w:pPr>
        <w:ind w:left="3985" w:hanging="274"/>
      </w:pPr>
      <w:rPr>
        <w:rFonts w:hint="default"/>
        <w:lang w:val="ru-RU" w:eastAsia="en-US" w:bidi="ar-SA"/>
      </w:rPr>
    </w:lvl>
    <w:lvl w:ilvl="6" w:tplc="0AD01A54">
      <w:numFmt w:val="bullet"/>
      <w:lvlText w:val="•"/>
      <w:lvlJc w:val="left"/>
      <w:pPr>
        <w:ind w:left="4706" w:hanging="274"/>
      </w:pPr>
      <w:rPr>
        <w:rFonts w:hint="default"/>
        <w:lang w:val="ru-RU" w:eastAsia="en-US" w:bidi="ar-SA"/>
      </w:rPr>
    </w:lvl>
    <w:lvl w:ilvl="7" w:tplc="80FE1D3C">
      <w:numFmt w:val="bullet"/>
      <w:lvlText w:val="•"/>
      <w:lvlJc w:val="left"/>
      <w:pPr>
        <w:ind w:left="5427" w:hanging="274"/>
      </w:pPr>
      <w:rPr>
        <w:rFonts w:hint="default"/>
        <w:lang w:val="ru-RU" w:eastAsia="en-US" w:bidi="ar-SA"/>
      </w:rPr>
    </w:lvl>
    <w:lvl w:ilvl="8" w:tplc="FE4E97E0">
      <w:numFmt w:val="bullet"/>
      <w:lvlText w:val="•"/>
      <w:lvlJc w:val="left"/>
      <w:pPr>
        <w:ind w:left="6148" w:hanging="274"/>
      </w:pPr>
      <w:rPr>
        <w:rFonts w:hint="default"/>
        <w:lang w:val="ru-RU" w:eastAsia="en-US" w:bidi="ar-SA"/>
      </w:rPr>
    </w:lvl>
  </w:abstractNum>
  <w:abstractNum w:abstractNumId="5">
    <w:nsid w:val="556B4490"/>
    <w:multiLevelType w:val="hybridMultilevel"/>
    <w:tmpl w:val="28EC4AE0"/>
    <w:lvl w:ilvl="0" w:tplc="E482CD98">
      <w:start w:val="1"/>
      <w:numFmt w:val="decimal"/>
      <w:lvlText w:val="%1."/>
      <w:lvlJc w:val="left"/>
      <w:pPr>
        <w:ind w:left="523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spacing w:val="0"/>
        <w:w w:val="100"/>
        <w:sz w:val="24"/>
        <w:szCs w:val="24"/>
        <w:lang w:val="ru-RU" w:eastAsia="en-US" w:bidi="ar-SA"/>
      </w:rPr>
    </w:lvl>
    <w:lvl w:ilvl="1" w:tplc="DF26581C">
      <w:numFmt w:val="bullet"/>
      <w:lvlText w:val="•"/>
      <w:lvlJc w:val="left"/>
      <w:pPr>
        <w:ind w:left="1256" w:hanging="411"/>
      </w:pPr>
      <w:rPr>
        <w:rFonts w:hint="default"/>
        <w:lang w:val="ru-RU" w:eastAsia="en-US" w:bidi="ar-SA"/>
      </w:rPr>
    </w:lvl>
    <w:lvl w:ilvl="2" w:tplc="C03EBCAA">
      <w:numFmt w:val="bullet"/>
      <w:lvlText w:val="•"/>
      <w:lvlJc w:val="left"/>
      <w:pPr>
        <w:ind w:left="1992" w:hanging="411"/>
      </w:pPr>
      <w:rPr>
        <w:rFonts w:hint="default"/>
        <w:lang w:val="ru-RU" w:eastAsia="en-US" w:bidi="ar-SA"/>
      </w:rPr>
    </w:lvl>
    <w:lvl w:ilvl="3" w:tplc="7DF8FD9C">
      <w:numFmt w:val="bullet"/>
      <w:lvlText w:val="•"/>
      <w:lvlJc w:val="left"/>
      <w:pPr>
        <w:ind w:left="2728" w:hanging="411"/>
      </w:pPr>
      <w:rPr>
        <w:rFonts w:hint="default"/>
        <w:lang w:val="ru-RU" w:eastAsia="en-US" w:bidi="ar-SA"/>
      </w:rPr>
    </w:lvl>
    <w:lvl w:ilvl="4" w:tplc="EF985816">
      <w:numFmt w:val="bullet"/>
      <w:lvlText w:val="•"/>
      <w:lvlJc w:val="left"/>
      <w:pPr>
        <w:ind w:left="3464" w:hanging="411"/>
      </w:pPr>
      <w:rPr>
        <w:rFonts w:hint="default"/>
        <w:lang w:val="ru-RU" w:eastAsia="en-US" w:bidi="ar-SA"/>
      </w:rPr>
    </w:lvl>
    <w:lvl w:ilvl="5" w:tplc="BE36D8C0">
      <w:numFmt w:val="bullet"/>
      <w:lvlText w:val="•"/>
      <w:lvlJc w:val="left"/>
      <w:pPr>
        <w:ind w:left="4200" w:hanging="411"/>
      </w:pPr>
      <w:rPr>
        <w:rFonts w:hint="default"/>
        <w:lang w:val="ru-RU" w:eastAsia="en-US" w:bidi="ar-SA"/>
      </w:rPr>
    </w:lvl>
    <w:lvl w:ilvl="6" w:tplc="CD60832E">
      <w:numFmt w:val="bullet"/>
      <w:lvlText w:val="•"/>
      <w:lvlJc w:val="left"/>
      <w:pPr>
        <w:ind w:left="4936" w:hanging="411"/>
      </w:pPr>
      <w:rPr>
        <w:rFonts w:hint="default"/>
        <w:lang w:val="ru-RU" w:eastAsia="en-US" w:bidi="ar-SA"/>
      </w:rPr>
    </w:lvl>
    <w:lvl w:ilvl="7" w:tplc="08FACCE8">
      <w:numFmt w:val="bullet"/>
      <w:lvlText w:val="•"/>
      <w:lvlJc w:val="left"/>
      <w:pPr>
        <w:ind w:left="5672" w:hanging="411"/>
      </w:pPr>
      <w:rPr>
        <w:rFonts w:hint="default"/>
        <w:lang w:val="ru-RU" w:eastAsia="en-US" w:bidi="ar-SA"/>
      </w:rPr>
    </w:lvl>
    <w:lvl w:ilvl="8" w:tplc="A05C94A0">
      <w:numFmt w:val="bullet"/>
      <w:lvlText w:val="•"/>
      <w:lvlJc w:val="left"/>
      <w:pPr>
        <w:ind w:left="6408" w:hanging="411"/>
      </w:pPr>
      <w:rPr>
        <w:rFonts w:hint="default"/>
        <w:lang w:val="ru-RU" w:eastAsia="en-US" w:bidi="ar-SA"/>
      </w:rPr>
    </w:lvl>
  </w:abstractNum>
  <w:abstractNum w:abstractNumId="6">
    <w:nsid w:val="58074F98"/>
    <w:multiLevelType w:val="hybridMultilevel"/>
    <w:tmpl w:val="6DC233AE"/>
    <w:lvl w:ilvl="0" w:tplc="0419000B">
      <w:start w:val="1"/>
      <w:numFmt w:val="bullet"/>
      <w:lvlText w:val=""/>
      <w:lvlJc w:val="left"/>
      <w:pPr>
        <w:ind w:left="11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7">
    <w:nsid w:val="7DDA62C8"/>
    <w:multiLevelType w:val="hybridMultilevel"/>
    <w:tmpl w:val="B798F3B6"/>
    <w:lvl w:ilvl="0" w:tplc="4EB60A36">
      <w:start w:val="1"/>
      <w:numFmt w:val="decimal"/>
      <w:lvlText w:val="%1."/>
      <w:lvlJc w:val="left"/>
      <w:pPr>
        <w:ind w:left="863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2CA47E0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DF4AB998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588597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D37A680A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A002E83A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BDE0AAE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C47689CE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4804115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474A3"/>
    <w:rsid w:val="000474A3"/>
    <w:rsid w:val="000723D0"/>
    <w:rsid w:val="002C724A"/>
    <w:rsid w:val="004A0437"/>
    <w:rsid w:val="006E656D"/>
    <w:rsid w:val="008E0AAE"/>
    <w:rsid w:val="00942710"/>
    <w:rsid w:val="009F32EC"/>
    <w:rsid w:val="00A73808"/>
    <w:rsid w:val="00BA6492"/>
    <w:rsid w:val="00BC5710"/>
    <w:rsid w:val="00F5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862" w:hanging="35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723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3D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negp0gi0b9av8jahpyh">
    <w:name w:val="anegp0gi0b9av8jahpyh"/>
    <w:basedOn w:val="a0"/>
    <w:rsid w:val="000723D0"/>
  </w:style>
  <w:style w:type="character" w:styleId="a7">
    <w:name w:val="Hyperlink"/>
    <w:basedOn w:val="a0"/>
    <w:uiPriority w:val="99"/>
    <w:unhideWhenUsed/>
    <w:rsid w:val="00072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862" w:hanging="35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723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3D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negp0gi0b9av8jahpyh">
    <w:name w:val="anegp0gi0b9av8jahpyh"/>
    <w:basedOn w:val="a0"/>
    <w:rsid w:val="000723D0"/>
  </w:style>
  <w:style w:type="character" w:styleId="a7">
    <w:name w:val="Hyperlink"/>
    <w:basedOn w:val="a0"/>
    <w:uiPriority w:val="99"/>
    <w:unhideWhenUsed/>
    <w:rsid w:val="00072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egis.md/cautare/getResults?doc_id=120706&amp;lang=ro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tm.md/acte_normative/interne/cod%20Onoare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naa.md/files/normative-acts/normative-acts-anacec-attestation/ethics-committee/regulament-comisie-etica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tm.md/wp-content/uploads/2019/12/Codul-de-etica-si-deontologie-profesionala_UTM-201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tm.md/wp-content/uploads/2019/04/Regulament-antiplagiat_UTM-2019-_final.pdf" TargetMode="External"/><Relationship Id="rId10" Type="http://schemas.openxmlformats.org/officeDocument/2006/relationships/hyperlink" Target="https://utm.md/wp-content/uploads/2019/04/Carta-UTM_2018-finala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i.org/10.22437/jiituj.v9i1.380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1476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20 keys</dc:creator>
  <cp:lastModifiedBy>ISPCA</cp:lastModifiedBy>
  <cp:revision>8</cp:revision>
  <cp:lastPrinted>2025-09-28T09:07:00Z</cp:lastPrinted>
  <dcterms:created xsi:type="dcterms:W3CDTF">2025-09-20T07:49:00Z</dcterms:created>
  <dcterms:modified xsi:type="dcterms:W3CDTF">2025-09-28T09:07:00Z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2025-09-20T00:00:00Z</vt:filetime>
  </property>
  <property fmtid="{D5CDD505-2E9C-101B-9397-08002B2CF9AE}" pid="5" name="Producer">
    <vt:lpwstr>iLovePDF</vt:lpwstr>
  </property>
</Properties>
</file>