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4E" w:rsidRDefault="0029434E" w:rsidP="0029434E">
      <w:pPr>
        <w:spacing w:line="269" w:lineRule="auto"/>
        <w:rPr>
          <w:b/>
          <w:color w:val="191919"/>
          <w:sz w:val="22"/>
          <w:szCs w:val="22"/>
          <w:lang w:eastAsia="en-US"/>
        </w:rPr>
      </w:pPr>
    </w:p>
    <w:p w:rsidR="0029434E" w:rsidRPr="0029434E" w:rsidRDefault="0029434E" w:rsidP="0029434E">
      <w:pPr>
        <w:spacing w:line="269" w:lineRule="auto"/>
        <w:jc w:val="center"/>
        <w:rPr>
          <w:b/>
          <w:color w:val="191919"/>
          <w:sz w:val="22"/>
          <w:szCs w:val="22"/>
          <w:lang w:eastAsia="en-US"/>
        </w:rPr>
      </w:pPr>
      <w:r w:rsidRPr="0029434E">
        <w:rPr>
          <w:b/>
          <w:color w:val="191919"/>
          <w:sz w:val="22"/>
          <w:szCs w:val="22"/>
          <w:lang w:eastAsia="en-US"/>
        </w:rPr>
        <w:t xml:space="preserve">FACULTATEA CALCULATOARE,INFORMATICĂ și MICROELECTRONICĂ </w:t>
      </w:r>
    </w:p>
    <w:p w:rsidR="0029434E" w:rsidRDefault="0029434E" w:rsidP="0029434E">
      <w:pPr>
        <w:spacing w:line="269" w:lineRule="auto"/>
        <w:jc w:val="center"/>
        <w:rPr>
          <w:b/>
          <w:color w:val="191919"/>
          <w:sz w:val="22"/>
          <w:szCs w:val="22"/>
          <w:lang w:eastAsia="en-US"/>
        </w:rPr>
      </w:pPr>
      <w:r w:rsidRPr="0029434E">
        <w:rPr>
          <w:b/>
          <w:color w:val="191919"/>
          <w:sz w:val="22"/>
          <w:szCs w:val="22"/>
          <w:lang w:eastAsia="en-US"/>
        </w:rPr>
        <w:t>DEPARTAMENTUL ȘTIINȚE SOCIO UMANE</w:t>
      </w:r>
    </w:p>
    <w:p w:rsidR="0029434E" w:rsidRPr="0029434E" w:rsidRDefault="0029434E" w:rsidP="0029434E">
      <w:pPr>
        <w:spacing w:line="269" w:lineRule="auto"/>
        <w:jc w:val="center"/>
        <w:rPr>
          <w:b/>
          <w:color w:val="191919"/>
          <w:sz w:val="22"/>
          <w:szCs w:val="22"/>
          <w:lang w:eastAsia="en-US"/>
        </w:rPr>
      </w:pPr>
    </w:p>
    <w:tbl>
      <w:tblPr>
        <w:tblW w:w="9974" w:type="dxa"/>
        <w:tblLook w:val="04A0" w:firstRow="1" w:lastRow="0" w:firstColumn="1" w:lastColumn="0" w:noHBand="0" w:noVBand="1"/>
      </w:tblPr>
      <w:tblGrid>
        <w:gridCol w:w="3888"/>
        <w:gridCol w:w="2306"/>
        <w:gridCol w:w="3780"/>
      </w:tblGrid>
      <w:tr w:rsidR="0029434E" w:rsidRPr="0029434E" w:rsidTr="00E16FDA">
        <w:tc>
          <w:tcPr>
            <w:tcW w:w="3888" w:type="dxa"/>
            <w:shd w:val="clear" w:color="auto" w:fill="auto"/>
          </w:tcPr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>APROBAT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la şedinţa Departamentului </w:t>
            </w:r>
          </w:p>
          <w:p w:rsidR="0029434E" w:rsidRPr="0029434E" w:rsidRDefault="0035160C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>
              <w:t xml:space="preserve"> </w:t>
            </w:r>
            <w:r w:rsidRPr="0035160C">
              <w:rPr>
                <w:b/>
                <w:color w:val="191919"/>
                <w:lang w:eastAsia="en-US"/>
              </w:rPr>
              <w:t>nr.1 din 26.08.2025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>Șef departament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proofErr w:type="spellStart"/>
            <w:r w:rsidRPr="0029434E">
              <w:rPr>
                <w:b/>
                <w:color w:val="191919"/>
                <w:lang w:eastAsia="en-US"/>
              </w:rPr>
              <w:t>Lozovanu</w:t>
            </w:r>
            <w:proofErr w:type="spellEnd"/>
            <w:r w:rsidRPr="0029434E">
              <w:rPr>
                <w:b/>
                <w:color w:val="191919"/>
                <w:lang w:eastAsia="en-US"/>
              </w:rPr>
              <w:t xml:space="preserve"> Ecaterina 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>conf. univ., dr.</w:t>
            </w:r>
          </w:p>
          <w:p w:rsidR="0029434E" w:rsidRPr="00A144CF" w:rsidRDefault="00A144CF" w:rsidP="0029434E">
            <w:pPr>
              <w:spacing w:line="269" w:lineRule="auto"/>
              <w:rPr>
                <w:rFonts w:ascii="Blackadder ITC" w:hAnsi="Blackadder ITC"/>
                <w:color w:val="191919"/>
                <w:sz w:val="36"/>
                <w:szCs w:val="36"/>
                <w:lang w:eastAsia="en-US"/>
              </w:rPr>
            </w:pPr>
            <w:r w:rsidRPr="00A144CF">
              <w:rPr>
                <w:rFonts w:ascii="Blackadder ITC" w:hAnsi="Blackadder ITC"/>
                <w:sz w:val="36"/>
                <w:szCs w:val="36"/>
              </w:rPr>
              <w:t xml:space="preserve"> </w:t>
            </w:r>
            <w:proofErr w:type="spellStart"/>
            <w:r w:rsidRPr="00A144CF">
              <w:rPr>
                <w:rFonts w:ascii="Blackadder ITC" w:hAnsi="Blackadder ITC"/>
                <w:b/>
                <w:color w:val="191919"/>
                <w:sz w:val="36"/>
                <w:szCs w:val="36"/>
                <w:lang w:eastAsia="en-US"/>
              </w:rPr>
              <w:t>E.Lozovanu</w:t>
            </w:r>
            <w:proofErr w:type="spellEnd"/>
            <w:r w:rsidRPr="00A144CF">
              <w:rPr>
                <w:rFonts w:ascii="Blackadder ITC" w:hAnsi="Blackadder ITC"/>
                <w:b/>
                <w:color w:val="191919"/>
                <w:sz w:val="36"/>
                <w:szCs w:val="36"/>
                <w:lang w:eastAsia="en-US"/>
              </w:rPr>
              <w:t xml:space="preserve"> </w:t>
            </w:r>
          </w:p>
          <w:p w:rsidR="0029434E" w:rsidRPr="0029434E" w:rsidRDefault="0029434E" w:rsidP="0029434E">
            <w:pPr>
              <w:spacing w:line="269" w:lineRule="auto"/>
              <w:rPr>
                <w:color w:val="191919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:rsidR="0029434E" w:rsidRPr="0029434E" w:rsidRDefault="0029434E" w:rsidP="0029434E">
            <w:pPr>
              <w:spacing w:line="269" w:lineRule="auto"/>
              <w:rPr>
                <w:color w:val="191919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:rsidR="0029434E" w:rsidRPr="0029434E" w:rsidRDefault="0029434E" w:rsidP="0029434E">
            <w:pPr>
              <w:spacing w:line="269" w:lineRule="auto"/>
              <w:jc w:val="right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>APROBAT</w:t>
            </w:r>
          </w:p>
          <w:p w:rsidR="0029434E" w:rsidRPr="0029434E" w:rsidRDefault="0029434E" w:rsidP="0029434E">
            <w:pPr>
              <w:spacing w:line="269" w:lineRule="auto"/>
              <w:jc w:val="right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la şedinţa Consiliului Facultăţii 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      nr.         din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     Președintele Consiliului 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     Ciorbă Dumitru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     conf. univ., dr.</w:t>
            </w:r>
          </w:p>
          <w:p w:rsidR="0029434E" w:rsidRPr="0029434E" w:rsidRDefault="0029434E" w:rsidP="0029434E">
            <w:pPr>
              <w:spacing w:line="269" w:lineRule="auto"/>
              <w:jc w:val="right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>_______________________</w:t>
            </w:r>
          </w:p>
          <w:p w:rsidR="0029434E" w:rsidRPr="0029434E" w:rsidRDefault="0029434E" w:rsidP="0029434E">
            <w:pPr>
              <w:spacing w:line="269" w:lineRule="auto"/>
              <w:rPr>
                <w:color w:val="191919"/>
                <w:lang w:eastAsia="en-US"/>
              </w:rPr>
            </w:pPr>
          </w:p>
        </w:tc>
      </w:tr>
      <w:tr w:rsidR="0029434E" w:rsidRPr="0029434E" w:rsidTr="00E16FDA">
        <w:tc>
          <w:tcPr>
            <w:tcW w:w="3888" w:type="dxa"/>
            <w:shd w:val="clear" w:color="auto" w:fill="auto"/>
          </w:tcPr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>COORDONAT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 Șef departament 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 </w:t>
            </w:r>
            <w:proofErr w:type="spellStart"/>
            <w:r w:rsidRPr="0029434E">
              <w:rPr>
                <w:b/>
                <w:color w:val="191919"/>
                <w:lang w:eastAsia="en-US"/>
              </w:rPr>
              <w:t>Lozovanu</w:t>
            </w:r>
            <w:proofErr w:type="spellEnd"/>
            <w:r w:rsidRPr="0029434E">
              <w:rPr>
                <w:b/>
                <w:color w:val="191919"/>
                <w:lang w:eastAsia="en-US"/>
              </w:rPr>
              <w:t xml:space="preserve"> Ecaterina 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  <w:r w:rsidRPr="0029434E">
              <w:rPr>
                <w:b/>
                <w:color w:val="191919"/>
                <w:lang w:eastAsia="en-US"/>
              </w:rPr>
              <w:t xml:space="preserve"> conf. univ., dr.</w:t>
            </w:r>
          </w:p>
          <w:p w:rsidR="00A144CF" w:rsidRPr="00A144CF" w:rsidRDefault="00A144CF" w:rsidP="00A144CF">
            <w:pPr>
              <w:spacing w:line="269" w:lineRule="auto"/>
              <w:rPr>
                <w:rFonts w:ascii="Blackadder ITC" w:hAnsi="Blackadder ITC"/>
                <w:b/>
                <w:color w:val="191919"/>
                <w:sz w:val="32"/>
                <w:szCs w:val="32"/>
                <w:lang w:eastAsia="en-US"/>
              </w:rPr>
            </w:pPr>
            <w:proofErr w:type="spellStart"/>
            <w:r w:rsidRPr="00A144CF">
              <w:rPr>
                <w:rFonts w:ascii="Blackadder ITC" w:hAnsi="Blackadder ITC"/>
                <w:b/>
                <w:color w:val="191919"/>
                <w:sz w:val="32"/>
                <w:szCs w:val="32"/>
                <w:lang w:eastAsia="en-US"/>
              </w:rPr>
              <w:t>E.Lozovanu</w:t>
            </w:r>
            <w:proofErr w:type="spellEnd"/>
            <w:r w:rsidRPr="00A144CF">
              <w:rPr>
                <w:rFonts w:ascii="Blackadder ITC" w:hAnsi="Blackadder ITC"/>
                <w:b/>
                <w:color w:val="191919"/>
                <w:sz w:val="32"/>
                <w:szCs w:val="32"/>
                <w:lang w:eastAsia="en-US"/>
              </w:rPr>
              <w:t xml:space="preserve"> </w:t>
            </w:r>
          </w:p>
          <w:p w:rsidR="0029434E" w:rsidRPr="0029434E" w:rsidRDefault="0029434E" w:rsidP="0029434E">
            <w:pPr>
              <w:spacing w:line="269" w:lineRule="auto"/>
              <w:rPr>
                <w:b/>
                <w:color w:val="191919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:rsidR="0029434E" w:rsidRPr="0029434E" w:rsidRDefault="0029434E" w:rsidP="0029434E">
            <w:pPr>
              <w:spacing w:line="269" w:lineRule="auto"/>
              <w:rPr>
                <w:color w:val="191919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:rsidR="0029434E" w:rsidRPr="0029434E" w:rsidRDefault="0029434E" w:rsidP="0029434E">
            <w:pPr>
              <w:spacing w:line="269" w:lineRule="auto"/>
              <w:jc w:val="right"/>
              <w:rPr>
                <w:b/>
                <w:color w:val="191919"/>
                <w:lang w:eastAsia="en-US"/>
              </w:rPr>
            </w:pPr>
          </w:p>
        </w:tc>
      </w:tr>
    </w:tbl>
    <w:p w:rsidR="0029434E" w:rsidRPr="0029434E" w:rsidRDefault="0029434E" w:rsidP="0029434E">
      <w:pPr>
        <w:spacing w:line="269" w:lineRule="auto"/>
      </w:pPr>
    </w:p>
    <w:p w:rsidR="0029434E" w:rsidRPr="0029434E" w:rsidRDefault="0029434E" w:rsidP="0029434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b/>
        </w:rPr>
      </w:pPr>
      <w:r w:rsidRPr="0029434E">
        <w:rPr>
          <w:b/>
        </w:rPr>
        <w:t xml:space="preserve">Program de studii:  </w:t>
      </w:r>
      <w:r w:rsidRPr="0029434E">
        <w:t xml:space="preserve">G. O. 002  " </w:t>
      </w:r>
      <w:proofErr w:type="spellStart"/>
      <w:r w:rsidRPr="0029434E">
        <w:t>Этика</w:t>
      </w:r>
      <w:proofErr w:type="spellEnd"/>
      <w:r w:rsidRPr="0029434E">
        <w:t xml:space="preserve"> и </w:t>
      </w:r>
      <w:proofErr w:type="spellStart"/>
      <w:r w:rsidRPr="0029434E">
        <w:t>академическая</w:t>
      </w:r>
      <w:proofErr w:type="spellEnd"/>
      <w:r w:rsidRPr="0029434E">
        <w:t xml:space="preserve"> </w:t>
      </w:r>
      <w:proofErr w:type="spellStart"/>
      <w:r w:rsidRPr="0029434E">
        <w:t>честность</w:t>
      </w:r>
      <w:proofErr w:type="spellEnd"/>
      <w:r w:rsidRPr="0029434E">
        <w:t>”</w:t>
      </w:r>
      <w:r w:rsidRPr="0029434E">
        <w:rPr>
          <w:b/>
        </w:rPr>
        <w:t xml:space="preserve"> </w:t>
      </w:r>
    </w:p>
    <w:p w:rsidR="0029434E" w:rsidRPr="0029434E" w:rsidRDefault="0029434E" w:rsidP="0029434E">
      <w:pPr>
        <w:shd w:val="clear" w:color="auto" w:fill="FFFFFF"/>
        <w:spacing w:before="120"/>
        <w:jc w:val="both"/>
      </w:pPr>
      <w:r w:rsidRPr="0029434E">
        <w:rPr>
          <w:b/>
        </w:rPr>
        <w:t xml:space="preserve">Denumirea disciplinei: </w:t>
      </w:r>
      <w:r w:rsidRPr="0029434E">
        <w:t xml:space="preserve">G. O. 002  " </w:t>
      </w:r>
      <w:proofErr w:type="spellStart"/>
      <w:r w:rsidRPr="0029434E">
        <w:t>Этика</w:t>
      </w:r>
      <w:proofErr w:type="spellEnd"/>
      <w:r w:rsidRPr="0029434E">
        <w:t xml:space="preserve"> и </w:t>
      </w:r>
      <w:proofErr w:type="spellStart"/>
      <w:r w:rsidRPr="0029434E">
        <w:t>академическая</w:t>
      </w:r>
      <w:proofErr w:type="spellEnd"/>
      <w:r w:rsidRPr="0029434E">
        <w:t xml:space="preserve"> </w:t>
      </w:r>
      <w:proofErr w:type="spellStart"/>
      <w:r w:rsidRPr="0029434E">
        <w:t>честность</w:t>
      </w:r>
      <w:proofErr w:type="spellEnd"/>
      <w:r w:rsidRPr="0029434E">
        <w:t>”</w:t>
      </w:r>
      <w:r w:rsidRPr="0029434E">
        <w:rPr>
          <w:b/>
        </w:rPr>
        <w:t xml:space="preserve"> </w:t>
      </w:r>
    </w:p>
    <w:p w:rsidR="0029434E" w:rsidRPr="0029434E" w:rsidRDefault="0029434E" w:rsidP="0029434E">
      <w:pPr>
        <w:spacing w:before="120"/>
        <w:ind w:left="3261" w:hanging="3261"/>
        <w:rPr>
          <w:b/>
        </w:rPr>
      </w:pPr>
    </w:p>
    <w:p w:rsidR="0029434E" w:rsidRPr="0029434E" w:rsidRDefault="0088584E" w:rsidP="0029434E">
      <w:pPr>
        <w:spacing w:before="120"/>
        <w:ind w:left="3261" w:hanging="3261"/>
        <w:rPr>
          <w:lang w:val="ru-RU"/>
        </w:rPr>
      </w:pPr>
      <w:r w:rsidRPr="0029434E">
        <w:rPr>
          <w:b/>
        </w:rPr>
        <w:t>Beneficiari</w:t>
      </w:r>
      <w:r w:rsidR="0029434E" w:rsidRPr="0029434E">
        <w:rPr>
          <w:b/>
        </w:rPr>
        <w:t xml:space="preserve">, ciclul de învățământ:   </w:t>
      </w:r>
      <w:r w:rsidR="0029434E" w:rsidRPr="0029434E">
        <w:rPr>
          <w:lang w:val="ru-RU"/>
        </w:rPr>
        <w:t>С</w:t>
      </w:r>
      <w:proofErr w:type="spellStart"/>
      <w:r w:rsidR="0029434E" w:rsidRPr="0029434E">
        <w:t>туденты</w:t>
      </w:r>
      <w:proofErr w:type="spellEnd"/>
      <w:r w:rsidR="0029434E" w:rsidRPr="0029434E">
        <w:t xml:space="preserve"> </w:t>
      </w:r>
      <w:proofErr w:type="spellStart"/>
      <w:r w:rsidR="0029434E" w:rsidRPr="0029434E">
        <w:t>первого</w:t>
      </w:r>
      <w:proofErr w:type="spellEnd"/>
      <w:r w:rsidR="0029434E" w:rsidRPr="0029434E">
        <w:t xml:space="preserve"> </w:t>
      </w:r>
      <w:proofErr w:type="spellStart"/>
      <w:r w:rsidR="0029434E" w:rsidRPr="0029434E">
        <w:t>года</w:t>
      </w:r>
      <w:proofErr w:type="spellEnd"/>
      <w:r w:rsidR="0029434E" w:rsidRPr="0029434E">
        <w:t xml:space="preserve"> </w:t>
      </w:r>
      <w:proofErr w:type="spellStart"/>
      <w:r w:rsidR="0029434E" w:rsidRPr="0029434E">
        <w:t>дневного</w:t>
      </w:r>
      <w:proofErr w:type="spellEnd"/>
      <w:r w:rsidR="0029434E" w:rsidRPr="0029434E">
        <w:t xml:space="preserve"> </w:t>
      </w:r>
      <w:proofErr w:type="spellStart"/>
      <w:r w:rsidR="0029434E" w:rsidRPr="0029434E">
        <w:t>обучения</w:t>
      </w:r>
      <w:proofErr w:type="spellEnd"/>
      <w:r w:rsidR="0029434E" w:rsidRPr="0029434E">
        <w:t xml:space="preserve">, а </w:t>
      </w:r>
      <w:proofErr w:type="spellStart"/>
      <w:r w:rsidR="0029434E" w:rsidRPr="0029434E">
        <w:t>также</w:t>
      </w:r>
      <w:proofErr w:type="spellEnd"/>
      <w:r w:rsidR="0029434E" w:rsidRPr="0029434E">
        <w:rPr>
          <w:lang w:val="ru-RU"/>
        </w:rPr>
        <w:t xml:space="preserve">     </w:t>
      </w:r>
    </w:p>
    <w:p w:rsidR="0029434E" w:rsidRPr="0029434E" w:rsidRDefault="0029434E" w:rsidP="0029434E">
      <w:pPr>
        <w:spacing w:before="120"/>
        <w:ind w:left="3261" w:hanging="3261"/>
      </w:pPr>
      <w:r w:rsidRPr="0029434E">
        <w:rPr>
          <w:lang w:val="ru-RU"/>
        </w:rPr>
        <w:t xml:space="preserve">                                                            </w:t>
      </w:r>
      <w:proofErr w:type="spellStart"/>
      <w:r w:rsidRPr="0029434E">
        <w:t>студенты</w:t>
      </w:r>
      <w:proofErr w:type="spellEnd"/>
      <w:r w:rsidRPr="0029434E">
        <w:t xml:space="preserve"> </w:t>
      </w:r>
      <w:proofErr w:type="spellStart"/>
      <w:r w:rsidRPr="0029434E">
        <w:t>первого</w:t>
      </w:r>
      <w:proofErr w:type="spellEnd"/>
      <w:r w:rsidRPr="0029434E">
        <w:t xml:space="preserve"> </w:t>
      </w:r>
      <w:proofErr w:type="spellStart"/>
      <w:r w:rsidRPr="0029434E">
        <w:t>года</w:t>
      </w:r>
      <w:proofErr w:type="spellEnd"/>
      <w:r w:rsidRPr="0029434E">
        <w:t xml:space="preserve"> </w:t>
      </w:r>
      <w:proofErr w:type="spellStart"/>
      <w:r w:rsidRPr="0029434E">
        <w:t>заочной</w:t>
      </w:r>
      <w:proofErr w:type="spellEnd"/>
      <w:r w:rsidRPr="0029434E">
        <w:t xml:space="preserve"> </w:t>
      </w:r>
      <w:proofErr w:type="spellStart"/>
      <w:r w:rsidRPr="0029434E">
        <w:t>формы</w:t>
      </w:r>
      <w:proofErr w:type="spellEnd"/>
      <w:r w:rsidRPr="0029434E">
        <w:t xml:space="preserve"> </w:t>
      </w:r>
      <w:proofErr w:type="spellStart"/>
      <w:r w:rsidRPr="0029434E">
        <w:t>обучения</w:t>
      </w:r>
      <w:proofErr w:type="spellEnd"/>
      <w:r w:rsidRPr="0029434E">
        <w:t xml:space="preserve">  </w:t>
      </w:r>
    </w:p>
    <w:p w:rsidR="0029434E" w:rsidRPr="0029434E" w:rsidRDefault="0029434E" w:rsidP="0029434E"/>
    <w:p w:rsidR="0029434E" w:rsidRPr="0029434E" w:rsidRDefault="0029434E" w:rsidP="0029434E"/>
    <w:p w:rsidR="0029434E" w:rsidRPr="0029434E" w:rsidRDefault="0029434E" w:rsidP="0029434E">
      <w:pPr>
        <w:ind w:left="3084" w:hanging="3060"/>
        <w:jc w:val="both"/>
        <w:rPr>
          <w:b/>
        </w:rPr>
      </w:pPr>
      <w:r w:rsidRPr="0029434E">
        <w:rPr>
          <w:b/>
        </w:rPr>
        <w:t xml:space="preserve">Numărul de credite ECTS: </w:t>
      </w:r>
      <w:r w:rsidRPr="0029434E">
        <w:t xml:space="preserve">I </w:t>
      </w:r>
      <w:proofErr w:type="spellStart"/>
      <w:r w:rsidRPr="0029434E">
        <w:t>семестр</w:t>
      </w:r>
      <w:proofErr w:type="spellEnd"/>
      <w:r w:rsidRPr="0029434E">
        <w:t xml:space="preserve">  - 2 </w:t>
      </w:r>
      <w:proofErr w:type="spellStart"/>
      <w:r w:rsidRPr="0029434E">
        <w:t>кредита</w:t>
      </w:r>
      <w:proofErr w:type="spellEnd"/>
      <w:r w:rsidRPr="0029434E">
        <w:t xml:space="preserve">/60 </w:t>
      </w:r>
      <w:proofErr w:type="spellStart"/>
      <w:r w:rsidRPr="0029434E">
        <w:t>часов</w:t>
      </w:r>
      <w:proofErr w:type="spellEnd"/>
      <w:r w:rsidRPr="0029434E">
        <w:t xml:space="preserve"> (30 </w:t>
      </w:r>
      <w:proofErr w:type="spellStart"/>
      <w:r w:rsidRPr="0029434E">
        <w:t>часов</w:t>
      </w:r>
      <w:proofErr w:type="spellEnd"/>
      <w:r w:rsidRPr="0029434E">
        <w:t xml:space="preserve"> в </w:t>
      </w:r>
      <w:proofErr w:type="spellStart"/>
      <w:r w:rsidRPr="0029434E">
        <w:t>аудитории</w:t>
      </w:r>
      <w:proofErr w:type="spellEnd"/>
      <w:r w:rsidRPr="0029434E">
        <w:t xml:space="preserve"> и 30 </w:t>
      </w:r>
      <w:proofErr w:type="spellStart"/>
      <w:r w:rsidRPr="0029434E">
        <w:t>часов</w:t>
      </w:r>
      <w:proofErr w:type="spellEnd"/>
      <w:r w:rsidRPr="0029434E">
        <w:t xml:space="preserve"> </w:t>
      </w:r>
      <w:proofErr w:type="spellStart"/>
      <w:r w:rsidRPr="0029434E">
        <w:t>индивидуальной</w:t>
      </w:r>
      <w:proofErr w:type="spellEnd"/>
      <w:r w:rsidRPr="0029434E">
        <w:t xml:space="preserve"> </w:t>
      </w:r>
      <w:proofErr w:type="spellStart"/>
      <w:r w:rsidRPr="0029434E">
        <w:t>деятельности</w:t>
      </w:r>
      <w:proofErr w:type="spellEnd"/>
      <w:r w:rsidRPr="0029434E">
        <w:t xml:space="preserve"> </w:t>
      </w:r>
      <w:proofErr w:type="spellStart"/>
      <w:r w:rsidRPr="0029434E">
        <w:t>студента</w:t>
      </w:r>
      <w:proofErr w:type="spellEnd"/>
      <w:r w:rsidRPr="0029434E">
        <w:rPr>
          <w:b/>
        </w:rPr>
        <w:t xml:space="preserve">). </w:t>
      </w:r>
    </w:p>
    <w:p w:rsidR="0029434E" w:rsidRPr="0029434E" w:rsidRDefault="0029434E" w:rsidP="0029434E">
      <w:pPr>
        <w:ind w:left="3084" w:hanging="3060"/>
        <w:jc w:val="both"/>
      </w:pPr>
      <w:r w:rsidRPr="0029434E">
        <w:rPr>
          <w:b/>
        </w:rPr>
        <w:t xml:space="preserve">1 </w:t>
      </w:r>
      <w:proofErr w:type="spellStart"/>
      <w:r w:rsidRPr="0029434E">
        <w:rPr>
          <w:b/>
        </w:rPr>
        <w:t>кредит</w:t>
      </w:r>
      <w:proofErr w:type="spellEnd"/>
      <w:r w:rsidRPr="0029434E">
        <w:rPr>
          <w:b/>
        </w:rPr>
        <w:t xml:space="preserve"> =</w:t>
      </w:r>
      <w:r w:rsidRPr="0029434E">
        <w:t xml:space="preserve"> 30 </w:t>
      </w:r>
      <w:proofErr w:type="spellStart"/>
      <w:r w:rsidRPr="0029434E">
        <w:t>часов</w:t>
      </w:r>
      <w:proofErr w:type="spellEnd"/>
      <w:r w:rsidRPr="0029434E">
        <w:t xml:space="preserve"> (15 </w:t>
      </w:r>
      <w:proofErr w:type="spellStart"/>
      <w:r w:rsidRPr="0029434E">
        <w:t>часов</w:t>
      </w:r>
      <w:proofErr w:type="spellEnd"/>
      <w:r w:rsidRPr="0029434E">
        <w:t xml:space="preserve"> </w:t>
      </w:r>
      <w:proofErr w:type="spellStart"/>
      <w:r w:rsidRPr="0029434E">
        <w:t>занятий</w:t>
      </w:r>
      <w:proofErr w:type="spellEnd"/>
      <w:r w:rsidRPr="0029434E">
        <w:t xml:space="preserve"> в </w:t>
      </w:r>
      <w:proofErr w:type="spellStart"/>
      <w:r w:rsidRPr="0029434E">
        <w:t>аудитории</w:t>
      </w:r>
      <w:proofErr w:type="spellEnd"/>
      <w:r w:rsidRPr="0029434E">
        <w:t xml:space="preserve"> и 15 </w:t>
      </w:r>
      <w:proofErr w:type="spellStart"/>
      <w:r w:rsidRPr="0029434E">
        <w:t>часов</w:t>
      </w:r>
      <w:proofErr w:type="spellEnd"/>
      <w:r w:rsidRPr="0029434E">
        <w:t xml:space="preserve"> </w:t>
      </w:r>
      <w:proofErr w:type="spellStart"/>
      <w:r w:rsidRPr="0029434E">
        <w:t>индивидуальных</w:t>
      </w:r>
      <w:proofErr w:type="spellEnd"/>
      <w:r w:rsidRPr="0029434E">
        <w:t xml:space="preserve"> </w:t>
      </w:r>
      <w:proofErr w:type="spellStart"/>
      <w:r w:rsidRPr="0029434E">
        <w:t>занятий</w:t>
      </w:r>
      <w:proofErr w:type="spellEnd"/>
      <w:r w:rsidRPr="0029434E">
        <w:t xml:space="preserve"> </w:t>
      </w:r>
      <w:proofErr w:type="spellStart"/>
      <w:r w:rsidRPr="0029434E">
        <w:t>студента</w:t>
      </w:r>
      <w:proofErr w:type="spellEnd"/>
      <w:r w:rsidRPr="0029434E">
        <w:t>)</w:t>
      </w:r>
    </w:p>
    <w:p w:rsidR="0029434E" w:rsidRPr="0029434E" w:rsidRDefault="0029434E" w:rsidP="0029434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b/>
        </w:rPr>
      </w:pPr>
    </w:p>
    <w:p w:rsidR="0029434E" w:rsidRPr="0029434E" w:rsidRDefault="0029434E" w:rsidP="0029434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b/>
        </w:rPr>
      </w:pPr>
    </w:p>
    <w:p w:rsidR="0029434E" w:rsidRPr="0029434E" w:rsidRDefault="0029434E" w:rsidP="0029434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b/>
        </w:rPr>
      </w:pPr>
    </w:p>
    <w:p w:rsidR="0029434E" w:rsidRPr="0029434E" w:rsidRDefault="0029434E" w:rsidP="0029434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b/>
        </w:rPr>
      </w:pPr>
    </w:p>
    <w:p w:rsidR="0029434E" w:rsidRPr="0029434E" w:rsidRDefault="0029434E" w:rsidP="0029434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b/>
        </w:rPr>
      </w:pPr>
    </w:p>
    <w:p w:rsidR="0029434E" w:rsidRPr="0029434E" w:rsidRDefault="0029434E" w:rsidP="0029434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/>
        <w:jc w:val="both"/>
        <w:rPr>
          <w:b/>
        </w:rPr>
      </w:pPr>
      <w:r w:rsidRPr="0029434E">
        <w:rPr>
          <w:b/>
        </w:rPr>
        <w:t>Titularul/titularii disciplinei</w:t>
      </w:r>
      <w:r w:rsidRPr="00A144CF">
        <w:rPr>
          <w:sz w:val="22"/>
        </w:rPr>
        <w:t xml:space="preserve">:     </w:t>
      </w:r>
      <w:r w:rsidR="00A144CF" w:rsidRPr="00A144CF">
        <w:rPr>
          <w:sz w:val="22"/>
        </w:rPr>
        <w:t xml:space="preserve"> </w:t>
      </w:r>
      <w:proofErr w:type="spellStart"/>
      <w:r w:rsidR="00A144CF" w:rsidRPr="00A144CF">
        <w:rPr>
          <w:b/>
        </w:rPr>
        <w:t>S.Covalschi</w:t>
      </w:r>
      <w:proofErr w:type="spellEnd"/>
      <w:r w:rsidR="00A144CF" w:rsidRPr="00A144CF">
        <w:t xml:space="preserve">      </w:t>
      </w:r>
      <w:proofErr w:type="spellStart"/>
      <w:r w:rsidR="00A144CF" w:rsidRPr="00A144CF">
        <w:rPr>
          <w:rFonts w:ascii="Blackadder ITC" w:hAnsi="Blackadder ITC"/>
          <w:b/>
          <w:sz w:val="32"/>
          <w:szCs w:val="32"/>
        </w:rPr>
        <w:t>S.Covalschi</w:t>
      </w:r>
      <w:proofErr w:type="spellEnd"/>
      <w:r w:rsidR="00A144CF">
        <w:t xml:space="preserve">      </w:t>
      </w:r>
      <w:bookmarkStart w:id="0" w:name="_GoBack"/>
      <w:bookmarkEnd w:id="0"/>
      <w:r w:rsidRPr="00A144CF">
        <w:t xml:space="preserve">   </w:t>
      </w:r>
      <w:r w:rsidRPr="0029434E">
        <w:t>Nume, prenume, semnătura</w:t>
      </w:r>
    </w:p>
    <w:p w:rsidR="0029434E" w:rsidRPr="0029434E" w:rsidRDefault="0029434E" w:rsidP="0029434E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60"/>
        <w:jc w:val="both"/>
        <w:sectPr w:rsidR="0029434E" w:rsidRPr="0029434E">
          <w:headerReference w:type="default" r:id="rId9"/>
          <w:footerReference w:type="even" r:id="rId10"/>
          <w:footerReference w:type="default" r:id="rId11"/>
          <w:headerReference w:type="first" r:id="rId12"/>
          <w:pgSz w:w="11909" w:h="16834" w:code="9"/>
          <w:pgMar w:top="851" w:right="851" w:bottom="851" w:left="1418" w:header="567" w:footer="624" w:gutter="0"/>
          <w:pgNumType w:start="1"/>
          <w:cols w:space="708"/>
          <w:docGrid w:linePitch="254"/>
        </w:sectPr>
      </w:pPr>
      <w:r w:rsidRPr="0029434E">
        <w:tab/>
      </w:r>
    </w:p>
    <w:p w:rsidR="00EF4706" w:rsidRPr="00EF4706" w:rsidRDefault="00EF4706" w:rsidP="00EF4706">
      <w:pPr>
        <w:pStyle w:val="a4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</w:pPr>
    </w:p>
    <w:p w:rsidR="00B522C7" w:rsidRPr="0029434E" w:rsidRDefault="0029434E" w:rsidP="0029434E">
      <w:pPr>
        <w:pStyle w:val="a4"/>
        <w:ind w:left="1428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</w:pPr>
      <w:r w:rsidRPr="0029434E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I.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522C7" w:rsidRPr="0029434E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КОНЦЕПЦИЯ УЧЕБНОЙ ДИСЦИПЛИНЫ</w:t>
      </w:r>
    </w:p>
    <w:p w:rsidR="00B522C7" w:rsidRPr="00B522C7" w:rsidRDefault="00B522C7" w:rsidP="00B522C7">
      <w:pPr>
        <w:pStyle w:val="a4"/>
        <w:ind w:left="1428"/>
        <w:rPr>
          <w:rStyle w:val="anegp0gi0b9av8jahpyh"/>
          <w:rFonts w:ascii="Times New Roman" w:hAnsi="Times New Roman" w:cs="Times New Roman"/>
          <w:b/>
          <w:sz w:val="28"/>
          <w:szCs w:val="28"/>
          <w:lang w:val="ro-RO"/>
        </w:rPr>
      </w:pPr>
    </w:p>
    <w:p w:rsidR="00641023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Курс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F43EBC">
        <w:rPr>
          <w:rStyle w:val="anegp0gi0b9av8jahpyh"/>
          <w:rFonts w:ascii="Times New Roman" w:hAnsi="Times New Roman" w:cs="Times New Roman"/>
          <w:b/>
          <w:sz w:val="28"/>
          <w:szCs w:val="28"/>
        </w:rPr>
        <w:t xml:space="preserve">Этика и </w:t>
      </w:r>
      <w:r w:rsidR="002E625B" w:rsidRPr="00F43EBC">
        <w:rPr>
          <w:rStyle w:val="anegp0gi0b9av8jahpyh"/>
          <w:rFonts w:ascii="Times New Roman" w:hAnsi="Times New Roman" w:cs="Times New Roman"/>
          <w:b/>
          <w:sz w:val="28"/>
          <w:szCs w:val="28"/>
        </w:rPr>
        <w:t xml:space="preserve">академическая </w:t>
      </w:r>
      <w:r w:rsidRPr="00F43EBC">
        <w:rPr>
          <w:rStyle w:val="anegp0gi0b9av8jahpyh"/>
          <w:rFonts w:ascii="Times New Roman" w:hAnsi="Times New Roman" w:cs="Times New Roman"/>
          <w:b/>
          <w:sz w:val="28"/>
          <w:szCs w:val="28"/>
        </w:rPr>
        <w:t>честность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ориентирован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на уважение и продвижение студентами</w:t>
      </w:r>
      <w:r w:rsidR="00641023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добропорядочных моральных качеств</w:t>
      </w:r>
      <w:r w:rsidR="00F35F72">
        <w:rPr>
          <w:rStyle w:val="anegp0gi0b9av8jahpyh"/>
          <w:rFonts w:ascii="Times New Roman" w:hAnsi="Times New Roman" w:cs="Times New Roman"/>
          <w:sz w:val="28"/>
          <w:szCs w:val="28"/>
        </w:rPr>
        <w:t>, набор ценностей и принципов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: компетентность, моральная целостность, интеллектуальная справедливость, коллегиальность, лояльность, ответственность, прозрачность, уважение и терпимость, академическая честность.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Формирование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развитие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культуры целостности, способствующей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укреплению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общества справедливости, прозрачности, солидарности и социальной ответственности каждого.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Default="00641023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</w:rPr>
        <w:t xml:space="preserve">Курс </w:t>
      </w:r>
      <w:r w:rsidRPr="00641023">
        <w:rPr>
          <w:rStyle w:val="anegp0gi0b9av8jahpyh"/>
          <w:rFonts w:ascii="Times New Roman" w:hAnsi="Times New Roman" w:cs="Times New Roman"/>
          <w:b/>
          <w:sz w:val="28"/>
          <w:szCs w:val="28"/>
        </w:rPr>
        <w:t>Э</w:t>
      </w:r>
      <w:r w:rsidR="00EF4706" w:rsidRPr="00641023">
        <w:rPr>
          <w:rStyle w:val="anegp0gi0b9av8jahpyh"/>
          <w:rFonts w:ascii="Times New Roman" w:hAnsi="Times New Roman" w:cs="Times New Roman"/>
          <w:b/>
          <w:sz w:val="28"/>
          <w:szCs w:val="28"/>
        </w:rPr>
        <w:t>тики и</w:t>
      </w:r>
      <w:r w:rsidR="00EF4706" w:rsidRPr="00641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706" w:rsidRPr="00641023">
        <w:rPr>
          <w:rStyle w:val="anegp0gi0b9av8jahpyh"/>
          <w:rFonts w:ascii="Times New Roman" w:hAnsi="Times New Roman" w:cs="Times New Roman"/>
          <w:b/>
          <w:sz w:val="28"/>
          <w:szCs w:val="28"/>
        </w:rPr>
        <w:t>академической честности</w:t>
      </w:r>
      <w:r w:rsidR="00EF4706"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="00EF4706" w:rsidRPr="002E625B">
        <w:rPr>
          <w:rStyle w:val="anegp0gi0b9av8jahpyh"/>
          <w:rFonts w:ascii="Times New Roman" w:hAnsi="Times New Roman" w:cs="Times New Roman"/>
          <w:sz w:val="28"/>
          <w:szCs w:val="28"/>
        </w:rPr>
        <w:t>предназначен,</w:t>
      </w:r>
      <w:r w:rsidR="00EF4706" w:rsidRPr="002E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</w:rPr>
        <w:t>для студентов</w:t>
      </w:r>
      <w:r w:rsidR="00EF4706"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negp0gi0b9av8jahpyh"/>
          <w:rFonts w:ascii="Times New Roman" w:hAnsi="Times New Roman" w:cs="Times New Roman"/>
          <w:sz w:val="28"/>
          <w:szCs w:val="28"/>
        </w:rPr>
        <w:t xml:space="preserve">будущих специалистов </w:t>
      </w:r>
      <w:r w:rsidR="00EF4706"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anegp0gi0b9av8jahpyh"/>
          <w:rFonts w:ascii="Times New Roman" w:hAnsi="Times New Roman" w:cs="Times New Roman"/>
          <w:sz w:val="28"/>
          <w:szCs w:val="28"/>
        </w:rPr>
        <w:t>различных областях деятельности, в силу того, что темы, рассматриваемые</w:t>
      </w:r>
      <w:r w:rsidR="00EF4706"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в этом курсе, способствует формированию и оттачиванию целостной личности, которая имеет в качестве критериев поведения моральные ценности и принципы.</w:t>
      </w:r>
      <w:r w:rsidR="00EF4706"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="00EF4706"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новой профессиональной среде организации</w:t>
      </w:r>
      <w:r w:rsidR="00EF4706"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="00EF4706" w:rsidRPr="002E625B">
        <w:rPr>
          <w:rStyle w:val="anegp0gi0b9av8jahpyh"/>
          <w:rFonts w:ascii="Times New Roman" w:hAnsi="Times New Roman" w:cs="Times New Roman"/>
          <w:sz w:val="28"/>
          <w:szCs w:val="28"/>
        </w:rPr>
        <w:t>больше</w:t>
      </w:r>
      <w:r w:rsidR="00EF4706"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="00EF4706" w:rsidRPr="002E625B">
        <w:rPr>
          <w:rStyle w:val="anegp0gi0b9av8jahpyh"/>
          <w:rFonts w:ascii="Times New Roman" w:hAnsi="Times New Roman" w:cs="Times New Roman"/>
          <w:sz w:val="28"/>
          <w:szCs w:val="28"/>
        </w:rPr>
        <w:t>не являются автономными образованиями, а зависят друг от друга, составляя систему элементов, которые сотрудничают друг с другом с целью интеграции новых специалистов в области труда, профессионального роста, непрерывного обучения, командной работы и осознания роли каждого социального субъекта в развитии устойчивого общества.</w:t>
      </w:r>
    </w:p>
    <w:p w:rsidR="002E625B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этом смысле университетский курс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академической этики и честности направлен на обеспечение нормативно-правовой базы взаимодействия между организацией и </w:t>
      </w:r>
      <w:proofErr w:type="gramStart"/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отдельным</w:t>
      </w:r>
      <w:r w:rsidR="00F35F72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proofErr w:type="gramEnd"/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лицом</w:t>
      </w:r>
      <w:r w:rsidR="00F35F72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proofErr w:type="spellEnd"/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на основе моральных, правовых и социальных норм и принципов профессиональной целостности.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973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современный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период, к сожалению, актуальность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принципов и ценностей, составляющих объект этики, постоянно подвергаются сомнениям.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="00641023">
        <w:rPr>
          <w:rStyle w:val="anegp0gi0b9av8jahpyh"/>
          <w:rFonts w:ascii="Times New Roman" w:hAnsi="Times New Roman" w:cs="Times New Roman"/>
          <w:sz w:val="28"/>
          <w:szCs w:val="28"/>
        </w:rPr>
        <w:t>Георгий</w:t>
      </w:r>
      <w:r w:rsidRPr="002E62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Бунеску</w:t>
      </w:r>
      <w:proofErr w:type="spellEnd"/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убежден, что мы больше не можем интерпретировать мир как „</w:t>
      </w:r>
      <w:r w:rsidRPr="00F35F72">
        <w:rPr>
          <w:rStyle w:val="anegp0gi0b9av8jahpyh"/>
          <w:rFonts w:ascii="Times New Roman" w:hAnsi="Times New Roman" w:cs="Times New Roman"/>
          <w:i/>
          <w:sz w:val="28"/>
          <w:szCs w:val="28"/>
        </w:rPr>
        <w:t>совершенную гармонию или океан порядка с островами беспорядка, но как океан беспорядка, где острова порядка возникают благодаря усилиям человеческого знания и творения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”.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973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Т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t>аким образом, современный мир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п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t>одчеркивает кризис моральных моделей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, а индустриализация привела к продолжающемуся углублению кризиса не только в области моральных, культурных, духовных ценностей, но и в областях: окружающей среды,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t xml:space="preserve"> ресурсов, здоровья, питания,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и образования.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973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Новые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информационные и коммуникационные технологии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изменили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взгляд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на образовательную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практику, предоставив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ей новые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направления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развития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 инноваций, а также поставив ее в пределы моральных дилемм с глубокими юридическими, политическими, культурными и социал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t xml:space="preserve">ьными </w:t>
      </w:r>
      <w:r w:rsidR="00F35F72">
        <w:rPr>
          <w:rStyle w:val="anegp0gi0b9av8jahpyh"/>
          <w:rFonts w:ascii="Times New Roman" w:hAnsi="Times New Roman" w:cs="Times New Roman"/>
          <w:sz w:val="28"/>
          <w:szCs w:val="28"/>
        </w:rPr>
        <w:t>взаимоотношением</w:t>
      </w:r>
      <w:r w:rsidRPr="00F35F72">
        <w:rPr>
          <w:rStyle w:val="anegp0gi0b9av8jahpyh"/>
          <w:rFonts w:ascii="Times New Roman" w:hAnsi="Times New Roman" w:cs="Times New Roman"/>
          <w:sz w:val="28"/>
          <w:szCs w:val="28"/>
        </w:rPr>
        <w:t>,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в рамках которых субъекты обра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t xml:space="preserve">зовательного процесса 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lastRenderedPageBreak/>
        <w:t>сомневаются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, прежде всего, на нынешнем этапе, когда дистанционное обучение стало альтернативой, решением, возможностью, а также важной проблемой, поднятой в ранг национальной</w:t>
      </w:r>
      <w:proofErr w:type="gramEnd"/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политики.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информационном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обществе, а затем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 в познании, свободном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доступе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к информации, они не только упростили процесс познания, но и определили проявление таких явлений, как плагиат, </w:t>
      </w:r>
      <w:r w:rsidR="00792973" w:rsidRPr="002E625B">
        <w:rPr>
          <w:rStyle w:val="anegp0gi0b9av8jahpyh"/>
          <w:rFonts w:ascii="Times New Roman" w:hAnsi="Times New Roman" w:cs="Times New Roman"/>
          <w:sz w:val="28"/>
          <w:szCs w:val="28"/>
        </w:rPr>
        <w:t>само плагиат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,  ложность идентичности, которая представляет нарушения прав интеллектуальной собственности.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Исходя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t xml:space="preserve">из этих соображений,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дисциплина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="00792973" w:rsidRPr="00792973">
        <w:rPr>
          <w:rStyle w:val="anegp0gi0b9av8jahpyh"/>
          <w:rFonts w:ascii="Times New Roman" w:hAnsi="Times New Roman" w:cs="Times New Roman"/>
          <w:b/>
          <w:sz w:val="28"/>
          <w:szCs w:val="28"/>
        </w:rPr>
        <w:t>Этика и академическая честность</w:t>
      </w:r>
      <w:r w:rsidR="00792973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продвигает стандарты этики и деонтологии в процессе научных исследований, апеллируя к национ</w:t>
      </w:r>
      <w:r w:rsidR="00F35F72">
        <w:rPr>
          <w:rStyle w:val="anegp0gi0b9av8jahpyh"/>
          <w:rFonts w:ascii="Times New Roman" w:hAnsi="Times New Roman" w:cs="Times New Roman"/>
          <w:sz w:val="28"/>
          <w:szCs w:val="28"/>
        </w:rPr>
        <w:t>альным и международным нормам, подчеркивая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 xml:space="preserve"> важность командной работы в научных исследованиях, обеспечивая инклюзивный этический климат, основанный на взаимном доверии.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Pr="00792973" w:rsidRDefault="00F35F72" w:rsidP="002E625B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negp0gi0b9av8jahpyh"/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</w:t>
      </w:r>
      <w:r w:rsidR="00EF4706" w:rsidRPr="00F35F72">
        <w:rPr>
          <w:rStyle w:val="anegp0gi0b9av8jahpyh"/>
          <w:rFonts w:ascii="Times New Roman" w:hAnsi="Times New Roman" w:cs="Times New Roman"/>
          <w:b/>
          <w:sz w:val="28"/>
          <w:szCs w:val="28"/>
        </w:rPr>
        <w:t>Общие</w:t>
      </w:r>
      <w:r w:rsidR="00EF4706" w:rsidRPr="00F35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706" w:rsidRPr="00F35F72">
        <w:rPr>
          <w:rStyle w:val="anegp0gi0b9av8jahpyh"/>
          <w:rFonts w:ascii="Times New Roman" w:hAnsi="Times New Roman" w:cs="Times New Roman"/>
          <w:b/>
          <w:sz w:val="28"/>
          <w:szCs w:val="28"/>
        </w:rPr>
        <w:t>цели курса</w:t>
      </w:r>
      <w:r w:rsidR="00EF4706" w:rsidRPr="0079297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E625B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b/>
          <w:sz w:val="28"/>
          <w:szCs w:val="28"/>
        </w:rPr>
        <w:t>На уровне знаний</w:t>
      </w:r>
      <w:r w:rsidRPr="002E625B">
        <w:rPr>
          <w:rFonts w:ascii="Times New Roman" w:hAnsi="Times New Roman" w:cs="Times New Roman"/>
          <w:sz w:val="28"/>
          <w:szCs w:val="28"/>
        </w:rPr>
        <w:t>:</w:t>
      </w:r>
    </w:p>
    <w:p w:rsidR="002E625B" w:rsidRDefault="00EF4706" w:rsidP="0029434E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Определение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понятий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этики, морали, плагиата, конфликта интересов и т. д.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Default="00EF4706" w:rsidP="0029434E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Описание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принципов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 функций этики</w:t>
      </w:r>
      <w:r w:rsidRPr="002E62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25B" w:rsidRDefault="00EF4706" w:rsidP="0029434E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Характеристика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модель личности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специалиста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зависимости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от профессиональной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компетентности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 интегрального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поведения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25B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b/>
          <w:sz w:val="28"/>
          <w:szCs w:val="28"/>
        </w:rPr>
        <w:t>На уровне понимания и</w:t>
      </w:r>
      <w:r w:rsidRPr="002E6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b/>
          <w:sz w:val="28"/>
          <w:szCs w:val="28"/>
        </w:rPr>
        <w:t>применения</w:t>
      </w:r>
      <w:r w:rsidRPr="002E625B">
        <w:rPr>
          <w:rFonts w:ascii="Times New Roman" w:hAnsi="Times New Roman" w:cs="Times New Roman"/>
          <w:b/>
          <w:sz w:val="28"/>
          <w:szCs w:val="28"/>
        </w:rPr>
        <w:t>: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Default="00EF4706" w:rsidP="0029434E">
      <w:pPr>
        <w:pStyle w:val="a4"/>
        <w:numPr>
          <w:ilvl w:val="0"/>
          <w:numId w:val="26"/>
        </w:numPr>
        <w:jc w:val="both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Анализ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типов моральных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норм</w:t>
      </w:r>
      <w:r w:rsidRPr="002E62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25B" w:rsidRDefault="00EF4706" w:rsidP="0029434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Сравнение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различных форм организационной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культуры</w:t>
      </w:r>
      <w:r w:rsidRPr="002E625B">
        <w:rPr>
          <w:rFonts w:ascii="Times New Roman" w:hAnsi="Times New Roman" w:cs="Times New Roman"/>
          <w:sz w:val="28"/>
          <w:szCs w:val="28"/>
        </w:rPr>
        <w:t>;</w:t>
      </w:r>
    </w:p>
    <w:p w:rsidR="00792973" w:rsidRDefault="00EF4706" w:rsidP="0029434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Анализ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основных аспектов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личности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их отношения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 этическому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поведению</w:t>
      </w:r>
      <w:r w:rsidRPr="002E62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25B" w:rsidRDefault="00EF4706" w:rsidP="0029434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Установление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общих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стандартов академической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честности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Default="00EF4706" w:rsidP="0029434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Прогнозирование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тенденций развития успеваемости студента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решении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этических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дилемм</w:t>
      </w:r>
      <w:r w:rsidRPr="002E62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25B" w:rsidRDefault="00EF4706" w:rsidP="0029434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Предвидение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эволюции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рынков и типов поведения студента</w:t>
      </w:r>
      <w:r w:rsidRPr="002E62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25B" w:rsidRDefault="00EF4706" w:rsidP="0029434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Анализ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проблем, возникающих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из-за отсутствия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этического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общения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25B" w:rsidRDefault="00EF4706" w:rsidP="0029434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Установление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специфики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речевой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культуры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отношениях с клиентами</w:t>
      </w:r>
      <w:r w:rsidRPr="002E62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25B" w:rsidRDefault="00EF4706" w:rsidP="002E62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b/>
          <w:sz w:val="28"/>
          <w:szCs w:val="28"/>
        </w:rPr>
        <w:t>На уровне интеграции</w:t>
      </w:r>
      <w:r w:rsidRPr="002E62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625B" w:rsidRDefault="00EF4706" w:rsidP="0029434E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Аргументация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функциональной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взаимосвязи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между этическим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поведением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="00132D40">
        <w:rPr>
          <w:rStyle w:val="anegp0gi0b9av8jahpyh"/>
          <w:rFonts w:ascii="Times New Roman" w:hAnsi="Times New Roman" w:cs="Times New Roman"/>
          <w:sz w:val="28"/>
          <w:szCs w:val="28"/>
        </w:rPr>
        <w:t>и организационным успехом;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25B" w:rsidRDefault="00EF4706" w:rsidP="0029434E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Оценка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роли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функций этики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организации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/ учебном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заведении</w:t>
      </w:r>
      <w:r w:rsidRPr="002E625B">
        <w:rPr>
          <w:rFonts w:ascii="Times New Roman" w:hAnsi="Times New Roman" w:cs="Times New Roman"/>
          <w:sz w:val="28"/>
          <w:szCs w:val="28"/>
        </w:rPr>
        <w:t>;</w:t>
      </w:r>
    </w:p>
    <w:p w:rsidR="002E625B" w:rsidRDefault="00EF4706" w:rsidP="0029434E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Оценка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роли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культуры академической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честности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как специфического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явления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рыночных и общественных отношений</w:t>
      </w:r>
      <w:r w:rsidRPr="002E625B">
        <w:rPr>
          <w:rFonts w:ascii="Times New Roman" w:hAnsi="Times New Roman" w:cs="Times New Roman"/>
          <w:sz w:val="28"/>
          <w:szCs w:val="28"/>
        </w:rPr>
        <w:t>;</w:t>
      </w:r>
    </w:p>
    <w:p w:rsidR="00DF2FF1" w:rsidRDefault="00EF4706" w:rsidP="0029434E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lastRenderedPageBreak/>
        <w:t>Определение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тенденций развития культуры академической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честности</w:t>
      </w:r>
      <w:r w:rsidR="00132D40">
        <w:rPr>
          <w:rStyle w:val="anegp0gi0b9av8jahpyh"/>
          <w:rFonts w:ascii="Times New Roman" w:hAnsi="Times New Roman" w:cs="Times New Roman"/>
          <w:sz w:val="28"/>
          <w:szCs w:val="28"/>
        </w:rPr>
        <w:t>;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D40" w:rsidRDefault="00EF4706" w:rsidP="0029434E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Оценка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важности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сохранения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морального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авторитета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в трудовом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коллективе</w:t>
      </w:r>
      <w:r w:rsidRPr="002E625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101B" w:rsidRPr="0068101B" w:rsidRDefault="00EF4706" w:rsidP="0029434E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Прогнозирование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изменений в поведении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после изучения</w:t>
      </w:r>
      <w:r w:rsidRPr="002E625B">
        <w:rPr>
          <w:rFonts w:ascii="Times New Roman" w:hAnsi="Times New Roman" w:cs="Times New Roman"/>
          <w:sz w:val="28"/>
          <w:szCs w:val="28"/>
        </w:rPr>
        <w:t xml:space="preserve"> </w:t>
      </w:r>
      <w:r w:rsidRPr="002E625B">
        <w:rPr>
          <w:rStyle w:val="anegp0gi0b9av8jahpyh"/>
          <w:rFonts w:ascii="Times New Roman" w:hAnsi="Times New Roman" w:cs="Times New Roman"/>
          <w:sz w:val="28"/>
          <w:szCs w:val="28"/>
        </w:rPr>
        <w:t>курса этики</w:t>
      </w:r>
      <w:r w:rsidRPr="002E625B">
        <w:rPr>
          <w:rFonts w:ascii="Times New Roman" w:hAnsi="Times New Roman" w:cs="Times New Roman"/>
          <w:sz w:val="28"/>
          <w:szCs w:val="28"/>
        </w:rPr>
        <w:t>;</w:t>
      </w:r>
    </w:p>
    <w:p w:rsidR="00AF51A5" w:rsidRPr="0068101B" w:rsidRDefault="00EF4706" w:rsidP="0068101B">
      <w:pPr>
        <w:pStyle w:val="a3"/>
        <w:numPr>
          <w:ilvl w:val="0"/>
          <w:numId w:val="27"/>
        </w:numPr>
        <w:rPr>
          <w:rFonts w:eastAsiaTheme="minorHAnsi"/>
          <w:sz w:val="28"/>
          <w:szCs w:val="28"/>
          <w:lang w:val="ru-RU" w:eastAsia="en-US"/>
        </w:rPr>
      </w:pPr>
      <w:r w:rsidRPr="0068101B">
        <w:rPr>
          <w:sz w:val="28"/>
          <w:szCs w:val="28"/>
        </w:rPr>
        <w:t xml:space="preserve"> </w:t>
      </w:r>
      <w:r w:rsidR="0068101B" w:rsidRPr="0068101B">
        <w:rPr>
          <w:rFonts w:eastAsiaTheme="minorHAnsi"/>
          <w:sz w:val="28"/>
          <w:szCs w:val="28"/>
          <w:lang w:val="ru-RU" w:eastAsia="en-US"/>
        </w:rPr>
        <w:t xml:space="preserve">Определить риск нарушения Кодекса этики студента; </w:t>
      </w:r>
    </w:p>
    <w:p w:rsidR="00DF2FF1" w:rsidRDefault="00DF2FF1" w:rsidP="00EF4706">
      <w:pPr>
        <w:pStyle w:val="a4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</w:p>
    <w:p w:rsidR="00DF2FF1" w:rsidRPr="00DF2FF1" w:rsidRDefault="00B522C7" w:rsidP="00B522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B522C7">
        <w:rPr>
          <w:rStyle w:val="anegp0gi0b9av8jahpyh"/>
          <w:rFonts w:ascii="Times New Roman" w:hAnsi="Times New Roman" w:cs="Times New Roman"/>
          <w:b/>
          <w:sz w:val="24"/>
          <w:szCs w:val="24"/>
        </w:rPr>
        <w:t>II. ПРЕДВАРИТЕЛЬНЫЕ УСЛОВИЯ ДЛЯ ДОСТУПА К УЧЕБНОЙ ДИСЦИПЛИНЕ</w:t>
      </w:r>
    </w:p>
    <w:p w:rsidR="00AF51A5" w:rsidRPr="00DF2FF1" w:rsidRDefault="00EF4706" w:rsidP="00B522C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Зачисление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на этот курс не зависит от продвижения определенной дисциплины.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Студент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должен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обладать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общей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культурой, сформированной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на основе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предметов, изучаемых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9434E">
        <w:rPr>
          <w:rStyle w:val="anegp0gi0b9av8jahpyh"/>
          <w:rFonts w:ascii="Times New Roman" w:hAnsi="Times New Roman" w:cs="Times New Roman"/>
          <w:sz w:val="28"/>
          <w:szCs w:val="28"/>
        </w:rPr>
        <w:t>до</w:t>
      </w:r>
      <w:proofErr w:type="gramEnd"/>
      <w:r w:rsidR="0029434E" w:rsidRPr="00DF2FF1">
        <w:rPr>
          <w:rStyle w:val="anegp0gi0b9av8jahpyh"/>
          <w:rFonts w:ascii="Times New Roman" w:hAnsi="Times New Roman" w:cs="Times New Roman"/>
          <w:sz w:val="28"/>
          <w:szCs w:val="28"/>
        </w:rPr>
        <w:t xml:space="preserve"> университетских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учебных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заведениях</w:t>
      </w:r>
      <w:r w:rsidRPr="00DF2F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2C7" w:rsidRPr="0029434E" w:rsidRDefault="00B522C7" w:rsidP="00B522C7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</w:pPr>
    </w:p>
    <w:p w:rsidR="00AF51A5" w:rsidRDefault="00B522C7" w:rsidP="00B522C7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</w:rPr>
      </w:pPr>
      <w:r w:rsidRPr="00B522C7">
        <w:rPr>
          <w:rStyle w:val="anegp0gi0b9av8jahpyh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522C7">
        <w:rPr>
          <w:rStyle w:val="anegp0gi0b9av8jahpyh"/>
          <w:rFonts w:ascii="Times New Roman" w:hAnsi="Times New Roman" w:cs="Times New Roman"/>
          <w:b/>
          <w:sz w:val="24"/>
          <w:szCs w:val="24"/>
        </w:rPr>
        <w:t xml:space="preserve">     III.ПРОЕКТИРУЕМЫЕ РЕЗУЛЬТАТЫ ОБУЧЕНИЯ</w:t>
      </w:r>
      <w:r w:rsidR="00EF4706" w:rsidRPr="00132D40">
        <w:rPr>
          <w:rStyle w:val="anegp0gi0b9av8jahpyh"/>
          <w:rFonts w:ascii="Times New Roman" w:hAnsi="Times New Roman" w:cs="Times New Roman"/>
          <w:b/>
          <w:sz w:val="24"/>
          <w:szCs w:val="24"/>
        </w:rPr>
        <w:t>.</w:t>
      </w:r>
      <w:r w:rsidR="00EF4706" w:rsidRPr="00132D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2FF1" w:rsidRPr="00DF2FF1" w:rsidRDefault="00DF2FF1" w:rsidP="00DF2FF1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</w:pPr>
    </w:p>
    <w:p w:rsidR="00EF4706" w:rsidRPr="008117C0" w:rsidRDefault="00EF4706" w:rsidP="008117C0">
      <w:pPr>
        <w:pStyle w:val="a4"/>
        <w:ind w:firstLine="708"/>
        <w:jc w:val="both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Компетенции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="00132D40">
        <w:rPr>
          <w:rStyle w:val="anegp0gi0b9av8jahpyh"/>
          <w:rFonts w:ascii="Times New Roman" w:hAnsi="Times New Roman" w:cs="Times New Roman"/>
          <w:sz w:val="28"/>
          <w:szCs w:val="28"/>
        </w:rPr>
        <w:t>в нашем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учебном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заведении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будут основаны</w:t>
      </w:r>
      <w:r w:rsidRPr="00DF2FF1">
        <w:rPr>
          <w:rFonts w:ascii="Times New Roman" w:hAnsi="Times New Roman" w:cs="Times New Roman"/>
          <w:sz w:val="28"/>
          <w:szCs w:val="28"/>
        </w:rPr>
        <w:t xml:space="preserve"> </w:t>
      </w:r>
      <w:r w:rsidRPr="00DF2FF1">
        <w:rPr>
          <w:rStyle w:val="anegp0gi0b9av8jahpyh"/>
          <w:rFonts w:ascii="Times New Roman" w:hAnsi="Times New Roman" w:cs="Times New Roman"/>
          <w:sz w:val="28"/>
          <w:szCs w:val="28"/>
        </w:rPr>
        <w:t>на формировании культуры академической целостности, системы этических ценностей и принципов как определяющих элементов личности специалиста, а также стандартов этики и деонтологии, применимых в процессе научных исследований.</w:t>
      </w:r>
    </w:p>
    <w:tbl>
      <w:tblPr>
        <w:tblpPr w:leftFromText="180" w:rightFromText="180" w:vertAnchor="text" w:horzAnchor="margin" w:tblpXSpec="center" w:tblpY="168"/>
        <w:tblW w:w="9781" w:type="dxa"/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AF51A5" w:rsidRPr="00EF4706" w:rsidTr="00AF51A5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F51A5" w:rsidRPr="00DF2FF1" w:rsidRDefault="00493B5B" w:rsidP="00DF2FF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147047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</w:t>
            </w:r>
            <w:r w:rsidR="00DF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профессиональные</w:t>
            </w:r>
            <w:r w:rsidR="00DF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компетенции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2FF1" w:rsidRPr="00DF2FF1" w:rsidRDefault="00DF2FF1" w:rsidP="00DF2FF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F2FF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Результаты</w:t>
            </w:r>
            <w:proofErr w:type="spellEnd"/>
            <w:r w:rsidRPr="00DF2FF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F2FF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обуче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соответствии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уровнем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132D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СНС</w:t>
            </w:r>
            <w:r w:rsidR="00132D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(уровень </w:t>
            </w:r>
            <w:r w:rsidR="00493B5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квалификации</w:t>
            </w:r>
            <w:r w:rsidR="00132D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  <w:p w:rsidR="00AF51A5" w:rsidRPr="00EF4706" w:rsidRDefault="00DF2FF1" w:rsidP="00DF2FF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Выпускник</w:t>
            </w:r>
            <w:proofErr w:type="spellEnd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/ </w:t>
            </w:r>
            <w:proofErr w:type="spellStart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кандидат</w:t>
            </w:r>
            <w:proofErr w:type="spellEnd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на</w:t>
            </w:r>
            <w:proofErr w:type="spellEnd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присвоение</w:t>
            </w:r>
            <w:proofErr w:type="spellEnd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квалификации</w:t>
            </w:r>
            <w:proofErr w:type="spellEnd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может</w:t>
            </w:r>
            <w:proofErr w:type="spellEnd"/>
            <w:r w:rsidRPr="00DF2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:</w:t>
            </w:r>
          </w:p>
        </w:tc>
      </w:tr>
      <w:tr w:rsidR="00AF51A5" w:rsidRPr="00EF4706" w:rsidTr="00AF51A5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16E" w:rsidRDefault="0033716E" w:rsidP="0061392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AF51A5" w:rsidRPr="004F1E6A" w:rsidRDefault="00DF2FF1" w:rsidP="006139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32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CT1.</w:t>
            </w:r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Методический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анализ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проблем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встречающихся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в </w:t>
            </w:r>
            <w:r w:rsidR="004F1E6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проф.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деятельности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выявление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элементов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для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которых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существуют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устоявшиеся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решения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тем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самым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обеспечивающие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выполнение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профессион</w:t>
            </w:r>
            <w:r w:rsidR="004F1E6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ых</w:t>
            </w:r>
            <w:proofErr w:type="spellEnd"/>
            <w:r w:rsidR="004F1E6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4F1E6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задачь</w:t>
            </w:r>
            <w:proofErr w:type="spellEnd"/>
          </w:p>
          <w:p w:rsidR="00AF51A5" w:rsidRPr="00EF4706" w:rsidRDefault="00AF51A5" w:rsidP="00AF51A5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16E" w:rsidRDefault="004F1E6A" w:rsidP="00DF2F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F2FF1" w:rsidRPr="00287B24" w:rsidRDefault="004F1E6A" w:rsidP="00DF2F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Знание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фундаментальных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принципов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этики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корреляции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между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целостностью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моралью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законностью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религией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в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связи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с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инженерной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деятельностью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  <w:p w:rsidR="00DF2FF1" w:rsidRPr="00287B24" w:rsidRDefault="004F1E6A" w:rsidP="00DF2F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Понимание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закономерностей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развития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науки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этики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с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целью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формирования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культуры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академической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целостности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интегративного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видения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студента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в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процессе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исследований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инноваций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  <w:p w:rsidR="00AF51A5" w:rsidRPr="00493B5B" w:rsidRDefault="004F1E6A" w:rsidP="00DF2F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Осведомленность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о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рисках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профессиональной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деятельности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этике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будущего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для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подотчетности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на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личном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социальном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глобальном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уровнях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F51A5" w:rsidRPr="00EF4706" w:rsidTr="00AF51A5">
        <w:trPr>
          <w:trHeight w:val="279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16E" w:rsidRDefault="0033716E" w:rsidP="006139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:rsidR="00DF2FF1" w:rsidRPr="00287B24" w:rsidRDefault="00DF2FF1" w:rsidP="006139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337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lastRenderedPageBreak/>
              <w:t>CT3</w:t>
            </w:r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.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Адаптация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к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новым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технологиям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профессиональному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и </w:t>
            </w:r>
            <w:proofErr w:type="spellStart"/>
            <w:r w:rsidR="004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личному</w:t>
            </w:r>
            <w:proofErr w:type="spellEnd"/>
            <w:r w:rsidR="004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4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развитию</w:t>
            </w:r>
            <w:proofErr w:type="spellEnd"/>
            <w:r w:rsidR="004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посредством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непрерывного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обучения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с </w:t>
            </w:r>
            <w:proofErr w:type="spellStart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использованием</w:t>
            </w:r>
            <w:proofErr w:type="spell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</w:t>
            </w:r>
          </w:p>
          <w:p w:rsidR="00AF51A5" w:rsidRPr="00287B24" w:rsidRDefault="00DF2FF1" w:rsidP="006139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печатные источники документации, специализированное программное обеспечение и электрон</w:t>
            </w:r>
            <w:r w:rsidR="00493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ные ресурсы на румынском языке</w:t>
            </w:r>
            <w:proofErr w:type="gramStart"/>
            <w:r w:rsidR="00493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</w:t>
            </w:r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,</w:t>
            </w:r>
            <w:proofErr w:type="gramEnd"/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на международном</w:t>
            </w:r>
            <w:r w:rsidR="004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английском </w:t>
            </w:r>
            <w:r w:rsidRPr="00287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языке.</w:t>
            </w:r>
          </w:p>
          <w:p w:rsidR="00AF51A5" w:rsidRPr="00287B24" w:rsidRDefault="00AF51A5" w:rsidP="00AF51A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16E" w:rsidRDefault="004F1E6A" w:rsidP="006139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</w:p>
          <w:p w:rsidR="00DF2FF1" w:rsidRPr="00287B24" w:rsidRDefault="004F1E6A" w:rsidP="006139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Применение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этических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аспектов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научных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методов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в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исследовательской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работе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  <w:p w:rsidR="00AF51A5" w:rsidRPr="00287B24" w:rsidRDefault="004F1E6A" w:rsidP="0061392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Соблюдение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инципо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целостности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разработке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академической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работы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с </w:t>
            </w:r>
            <w:proofErr w:type="spellStart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использованием</w:t>
            </w:r>
            <w:proofErr w:type="spellEnd"/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t xml:space="preserve"> </w:t>
            </w:r>
            <w:proofErr w:type="spellStart"/>
            <w:r w:rsidRPr="004F1E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ллектуальной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автоматизации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(</w:t>
            </w:r>
            <w:r w:rsidRPr="004F1E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Intelligence </w:t>
            </w:r>
            <w:proofErr w:type="spellStart"/>
            <w:r w:rsidRPr="004F1E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Augmentation</w:t>
            </w:r>
            <w:proofErr w:type="spellEnd"/>
            <w:r w:rsidRPr="004F1E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E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DF2FF1" w:rsidRPr="00287B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IA;</w:t>
            </w:r>
          </w:p>
          <w:p w:rsidR="00AF51A5" w:rsidRPr="00287B24" w:rsidRDefault="004F1E6A" w:rsidP="0061392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      </w:t>
            </w:r>
            <w:r w:rsidR="00DF2FF1" w:rsidRPr="00287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Установление рисков нарушения принципа целостности-плагиата в процессе разработки академической работы</w:t>
            </w:r>
          </w:p>
        </w:tc>
      </w:tr>
      <w:bookmarkEnd w:id="1"/>
    </w:tbl>
    <w:p w:rsidR="00EF4706" w:rsidRDefault="00EF4706" w:rsidP="00EF4706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4706" w:rsidRPr="00616007" w:rsidRDefault="00EF4706" w:rsidP="00EF47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66FC7" w:rsidRDefault="00B66FC7" w:rsidP="00B66FC7">
      <w:pPr>
        <w:ind w:left="426"/>
        <w:jc w:val="center"/>
        <w:rPr>
          <w:b/>
          <w:sz w:val="28"/>
          <w:szCs w:val="28"/>
          <w:highlight w:val="green"/>
          <w:lang w:val="ru-RU"/>
        </w:rPr>
      </w:pPr>
    </w:p>
    <w:p w:rsidR="00B66FC7" w:rsidRDefault="00B66FC7" w:rsidP="00B66FC7">
      <w:pPr>
        <w:ind w:left="426"/>
        <w:jc w:val="center"/>
        <w:rPr>
          <w:b/>
          <w:sz w:val="28"/>
          <w:szCs w:val="28"/>
          <w:highlight w:val="green"/>
          <w:lang w:val="ru-RU"/>
        </w:rPr>
      </w:pPr>
    </w:p>
    <w:p w:rsidR="00B66FC7" w:rsidRDefault="00B66FC7" w:rsidP="00B66FC7">
      <w:pPr>
        <w:ind w:left="426"/>
        <w:jc w:val="center"/>
        <w:rPr>
          <w:b/>
          <w:sz w:val="28"/>
          <w:szCs w:val="28"/>
          <w:highlight w:val="green"/>
          <w:lang w:val="ru-RU"/>
        </w:rPr>
      </w:pPr>
    </w:p>
    <w:p w:rsidR="00B66FC7" w:rsidRDefault="00B66FC7" w:rsidP="00B66FC7">
      <w:pPr>
        <w:ind w:left="426"/>
        <w:jc w:val="center"/>
        <w:rPr>
          <w:b/>
          <w:sz w:val="28"/>
          <w:szCs w:val="28"/>
          <w:highlight w:val="green"/>
          <w:lang w:val="ru-RU"/>
        </w:rPr>
      </w:pPr>
    </w:p>
    <w:p w:rsidR="00B66FC7" w:rsidRDefault="00B66FC7" w:rsidP="00B66FC7">
      <w:pPr>
        <w:ind w:left="426"/>
        <w:jc w:val="center"/>
        <w:rPr>
          <w:b/>
          <w:sz w:val="28"/>
          <w:szCs w:val="28"/>
          <w:highlight w:val="green"/>
          <w:lang w:val="ru-RU"/>
        </w:rPr>
      </w:pPr>
    </w:p>
    <w:p w:rsidR="00B66FC7" w:rsidRDefault="00B66FC7" w:rsidP="00B66FC7">
      <w:pPr>
        <w:ind w:left="426"/>
        <w:jc w:val="center"/>
        <w:rPr>
          <w:b/>
          <w:sz w:val="28"/>
          <w:szCs w:val="28"/>
          <w:highlight w:val="green"/>
          <w:lang w:val="ru-RU"/>
        </w:rPr>
      </w:pPr>
    </w:p>
    <w:p w:rsidR="00B66FC7" w:rsidRDefault="00B66FC7" w:rsidP="00B66FC7">
      <w:pPr>
        <w:ind w:left="426"/>
        <w:jc w:val="center"/>
        <w:rPr>
          <w:b/>
          <w:sz w:val="28"/>
          <w:szCs w:val="28"/>
          <w:highlight w:val="green"/>
          <w:lang w:val="ru-RU"/>
        </w:rPr>
      </w:pPr>
    </w:p>
    <w:p w:rsidR="0061392D" w:rsidRDefault="0061392D" w:rsidP="00287B24">
      <w:pPr>
        <w:rPr>
          <w:b/>
          <w:sz w:val="28"/>
          <w:szCs w:val="28"/>
        </w:rPr>
      </w:pPr>
    </w:p>
    <w:p w:rsidR="008117C0" w:rsidRDefault="008117C0" w:rsidP="00287B24">
      <w:pPr>
        <w:rPr>
          <w:b/>
          <w:sz w:val="28"/>
          <w:szCs w:val="28"/>
        </w:rPr>
      </w:pPr>
    </w:p>
    <w:p w:rsidR="008117C0" w:rsidRDefault="008117C0" w:rsidP="00287B24">
      <w:pPr>
        <w:rPr>
          <w:b/>
          <w:sz w:val="28"/>
          <w:szCs w:val="28"/>
        </w:rPr>
      </w:pPr>
    </w:p>
    <w:p w:rsidR="008117C0" w:rsidRDefault="008117C0" w:rsidP="00287B24">
      <w:pPr>
        <w:rPr>
          <w:b/>
          <w:sz w:val="28"/>
          <w:szCs w:val="28"/>
        </w:rPr>
      </w:pPr>
    </w:p>
    <w:p w:rsidR="008117C0" w:rsidRPr="008117C0" w:rsidRDefault="008117C0" w:rsidP="00287B24">
      <w:pPr>
        <w:rPr>
          <w:b/>
          <w:sz w:val="28"/>
          <w:szCs w:val="28"/>
        </w:rPr>
      </w:pPr>
    </w:p>
    <w:p w:rsidR="00B66FC7" w:rsidRPr="0029434E" w:rsidRDefault="0088584E" w:rsidP="0061392D">
      <w:pPr>
        <w:ind w:left="426"/>
        <w:jc w:val="center"/>
        <w:rPr>
          <w:b/>
        </w:rPr>
      </w:pPr>
      <w:r>
        <w:rPr>
          <w:b/>
        </w:rPr>
        <w:t>IV.</w:t>
      </w:r>
      <w:r w:rsidR="0029434E" w:rsidRPr="0029434E">
        <w:rPr>
          <w:b/>
          <w:lang w:val="ru-RU"/>
        </w:rPr>
        <w:t>АДМИНИСТРОТИРОВАНИЕ КУРССА</w:t>
      </w:r>
      <w:r w:rsidR="00B66FC7" w:rsidRPr="0029434E">
        <w:rPr>
          <w:b/>
        </w:rPr>
        <w:t xml:space="preserve"> </w:t>
      </w:r>
    </w:p>
    <w:p w:rsidR="00B66FC7" w:rsidRPr="00B66FC7" w:rsidRDefault="00B66FC7" w:rsidP="00B66FC7">
      <w:pPr>
        <w:jc w:val="center"/>
        <w:rPr>
          <w:b/>
          <w:sz w:val="28"/>
          <w:szCs w:val="28"/>
        </w:rPr>
      </w:pP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83"/>
        <w:gridCol w:w="1586"/>
        <w:gridCol w:w="1453"/>
        <w:gridCol w:w="96"/>
        <w:gridCol w:w="1634"/>
        <w:gridCol w:w="1716"/>
        <w:gridCol w:w="1994"/>
        <w:gridCol w:w="1101"/>
        <w:gridCol w:w="1610"/>
        <w:gridCol w:w="1610"/>
      </w:tblGrid>
      <w:tr w:rsidR="00EF4706" w:rsidRPr="00B66FC7" w:rsidTr="00AF51A5">
        <w:trPr>
          <w:trHeight w:val="204"/>
          <w:jc w:val="center"/>
        </w:trPr>
        <w:tc>
          <w:tcPr>
            <w:tcW w:w="541" w:type="pct"/>
            <w:vMerge w:val="restart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 xml:space="preserve">Код дисциплины </w:t>
            </w:r>
          </w:p>
        </w:tc>
        <w:tc>
          <w:tcPr>
            <w:tcW w:w="440" w:type="pct"/>
            <w:vMerge w:val="restart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>Год обучения</w:t>
            </w:r>
          </w:p>
        </w:tc>
        <w:tc>
          <w:tcPr>
            <w:tcW w:w="504" w:type="pct"/>
            <w:vMerge w:val="restart"/>
            <w:vAlign w:val="center"/>
          </w:tcPr>
          <w:p w:rsidR="00EF4706" w:rsidRPr="00B66FC7" w:rsidRDefault="004F1E6A" w:rsidP="00B66FC7">
            <w:pPr>
              <w:ind w:left="-113" w:right="-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66FC7" w:rsidRPr="00B66FC7">
              <w:rPr>
                <w:sz w:val="28"/>
                <w:szCs w:val="28"/>
                <w:lang w:val="ru-RU"/>
              </w:rPr>
              <w:t>Семестр</w:t>
            </w:r>
          </w:p>
        </w:tc>
        <w:tc>
          <w:tcPr>
            <w:tcW w:w="2142" w:type="pct"/>
            <w:gridSpan w:val="5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proofErr w:type="spellStart"/>
            <w:r w:rsidRPr="00B66FC7">
              <w:rPr>
                <w:sz w:val="28"/>
                <w:szCs w:val="28"/>
              </w:rPr>
              <w:t>Количество</w:t>
            </w:r>
            <w:proofErr w:type="spellEnd"/>
            <w:r w:rsidRPr="00B66FC7">
              <w:rPr>
                <w:sz w:val="28"/>
                <w:szCs w:val="28"/>
              </w:rPr>
              <w:t xml:space="preserve"> </w:t>
            </w:r>
            <w:proofErr w:type="spellStart"/>
            <w:r w:rsidRPr="00B66FC7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374" w:type="pct"/>
            <w:gridSpan w:val="3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proofErr w:type="spellStart"/>
            <w:r w:rsidRPr="00B66FC7">
              <w:rPr>
                <w:sz w:val="28"/>
                <w:szCs w:val="28"/>
              </w:rPr>
              <w:t>Оценка</w:t>
            </w:r>
            <w:proofErr w:type="spellEnd"/>
          </w:p>
        </w:tc>
      </w:tr>
      <w:tr w:rsidR="00EF4706" w:rsidRPr="00B66FC7" w:rsidTr="00AF51A5">
        <w:trPr>
          <w:trHeight w:val="259"/>
          <w:jc w:val="center"/>
        </w:trPr>
        <w:tc>
          <w:tcPr>
            <w:tcW w:w="541" w:type="pct"/>
            <w:vMerge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Merge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pct"/>
            <w:vMerge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 xml:space="preserve">Лекция </w:t>
            </w:r>
          </w:p>
        </w:tc>
        <w:tc>
          <w:tcPr>
            <w:tcW w:w="519" w:type="pct"/>
            <w:vAlign w:val="center"/>
          </w:tcPr>
          <w:p w:rsidR="00EF4706" w:rsidRPr="00B66FC7" w:rsidRDefault="00B66FC7" w:rsidP="00B66FC7">
            <w:pPr>
              <w:ind w:left="-113" w:right="-113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>Семинарские занятия</w:t>
            </w:r>
          </w:p>
        </w:tc>
        <w:tc>
          <w:tcPr>
            <w:tcW w:w="536" w:type="pct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B66FC7">
              <w:rPr>
                <w:sz w:val="28"/>
                <w:szCs w:val="28"/>
                <w:lang w:val="ru-RU"/>
              </w:rPr>
              <w:t>Лабораторные</w:t>
            </w:r>
            <w:proofErr w:type="gramEnd"/>
            <w:r w:rsidRPr="00B66FC7">
              <w:rPr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590" w:type="pct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proofErr w:type="spellStart"/>
            <w:r w:rsidRPr="00B66FC7">
              <w:rPr>
                <w:sz w:val="28"/>
                <w:szCs w:val="28"/>
              </w:rPr>
              <w:t>Индивидуальная</w:t>
            </w:r>
            <w:proofErr w:type="spellEnd"/>
            <w:r w:rsidRPr="00B66FC7">
              <w:rPr>
                <w:sz w:val="28"/>
                <w:szCs w:val="28"/>
              </w:rPr>
              <w:t xml:space="preserve"> </w:t>
            </w:r>
            <w:proofErr w:type="spellStart"/>
            <w:r w:rsidRPr="00B66FC7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351" w:type="pct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>Кредиты</w:t>
            </w:r>
          </w:p>
        </w:tc>
        <w:tc>
          <w:tcPr>
            <w:tcW w:w="511" w:type="pct"/>
            <w:vAlign w:val="center"/>
          </w:tcPr>
          <w:p w:rsidR="00EF4706" w:rsidRPr="004F1E6A" w:rsidRDefault="004F1E6A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Текущ</w:t>
            </w:r>
            <w:r>
              <w:rPr>
                <w:sz w:val="28"/>
                <w:szCs w:val="28"/>
                <w:lang w:val="ru-RU"/>
              </w:rPr>
              <w:t>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2" w:type="pct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>Финальная</w:t>
            </w:r>
          </w:p>
        </w:tc>
      </w:tr>
      <w:tr w:rsidR="00EF4706" w:rsidRPr="00B66FC7" w:rsidTr="00AF51A5">
        <w:trPr>
          <w:trHeight w:val="223"/>
          <w:jc w:val="center"/>
        </w:trPr>
        <w:tc>
          <w:tcPr>
            <w:tcW w:w="541" w:type="pct"/>
            <w:vMerge w:val="restar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U.04 A 020/026</w:t>
            </w:r>
          </w:p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EF4706" w:rsidRPr="00B66FC7" w:rsidRDefault="00EF4706" w:rsidP="00AF51A5">
            <w:pPr>
              <w:ind w:left="-113" w:right="-113"/>
              <w:rPr>
                <w:sz w:val="28"/>
                <w:szCs w:val="28"/>
              </w:rPr>
            </w:pPr>
          </w:p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U.07 A 015/016</w:t>
            </w:r>
          </w:p>
          <w:p w:rsidR="00EF4706" w:rsidRPr="00B66FC7" w:rsidRDefault="00EF4706" w:rsidP="00AF51A5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4459" w:type="pct"/>
            <w:gridSpan w:val="10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>Дневная форма образования</w:t>
            </w:r>
          </w:p>
        </w:tc>
      </w:tr>
      <w:tr w:rsidR="00EF4706" w:rsidRPr="00B66FC7" w:rsidTr="00AF51A5">
        <w:trPr>
          <w:trHeight w:val="119"/>
          <w:jc w:val="center"/>
        </w:trPr>
        <w:tc>
          <w:tcPr>
            <w:tcW w:w="541" w:type="pct"/>
            <w:vMerge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I</w:t>
            </w:r>
          </w:p>
        </w:tc>
        <w:tc>
          <w:tcPr>
            <w:tcW w:w="504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I</w:t>
            </w:r>
          </w:p>
        </w:tc>
        <w:tc>
          <w:tcPr>
            <w:tcW w:w="462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30</w:t>
            </w:r>
          </w:p>
        </w:tc>
        <w:tc>
          <w:tcPr>
            <w:tcW w:w="554" w:type="pct"/>
            <w:gridSpan w:val="2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-</w:t>
            </w:r>
          </w:p>
        </w:tc>
        <w:tc>
          <w:tcPr>
            <w:tcW w:w="536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-</w:t>
            </w:r>
          </w:p>
        </w:tc>
        <w:tc>
          <w:tcPr>
            <w:tcW w:w="590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30</w:t>
            </w:r>
          </w:p>
        </w:tc>
        <w:tc>
          <w:tcPr>
            <w:tcW w:w="351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vAlign w:val="center"/>
          </w:tcPr>
          <w:p w:rsidR="00EF4706" w:rsidRPr="00B66FC7" w:rsidRDefault="00493B5B" w:rsidP="00B66FC7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  <w:lang w:val="ru-RU"/>
              </w:rPr>
              <w:t>А</w:t>
            </w:r>
            <w:proofErr w:type="spellStart"/>
            <w:r w:rsidR="004F1E6A">
              <w:rPr>
                <w:sz w:val="28"/>
                <w:szCs w:val="28"/>
              </w:rPr>
              <w:t>ттестаци</w:t>
            </w:r>
            <w:proofErr w:type="spellEnd"/>
            <w:r w:rsidR="004F1E6A">
              <w:rPr>
                <w:sz w:val="28"/>
                <w:szCs w:val="28"/>
                <w:lang w:val="ru-RU"/>
              </w:rPr>
              <w:t>я</w:t>
            </w:r>
            <w:r w:rsidR="00B66FC7" w:rsidRPr="00B66FC7">
              <w:rPr>
                <w:sz w:val="28"/>
                <w:szCs w:val="28"/>
              </w:rPr>
              <w:t xml:space="preserve"> </w:t>
            </w:r>
            <w:r w:rsidR="00EF4706" w:rsidRPr="00B66F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2" w:type="pct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>Экзамен</w:t>
            </w:r>
          </w:p>
        </w:tc>
      </w:tr>
      <w:tr w:rsidR="00EF4706" w:rsidRPr="00B66FC7" w:rsidTr="00AF51A5">
        <w:trPr>
          <w:trHeight w:val="119"/>
          <w:jc w:val="center"/>
        </w:trPr>
        <w:tc>
          <w:tcPr>
            <w:tcW w:w="541" w:type="pct"/>
            <w:vMerge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pct"/>
            <w:gridSpan w:val="10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>Заочная форма образования</w:t>
            </w:r>
          </w:p>
        </w:tc>
      </w:tr>
      <w:tr w:rsidR="00EF4706" w:rsidRPr="00B66FC7" w:rsidTr="00AF51A5">
        <w:trPr>
          <w:trHeight w:val="217"/>
          <w:jc w:val="center"/>
        </w:trPr>
        <w:tc>
          <w:tcPr>
            <w:tcW w:w="541" w:type="pct"/>
            <w:vMerge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I</w:t>
            </w:r>
          </w:p>
        </w:tc>
        <w:tc>
          <w:tcPr>
            <w:tcW w:w="504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I</w:t>
            </w:r>
          </w:p>
        </w:tc>
        <w:tc>
          <w:tcPr>
            <w:tcW w:w="462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12</w:t>
            </w:r>
          </w:p>
        </w:tc>
        <w:tc>
          <w:tcPr>
            <w:tcW w:w="554" w:type="pct"/>
            <w:gridSpan w:val="2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-</w:t>
            </w:r>
          </w:p>
        </w:tc>
        <w:tc>
          <w:tcPr>
            <w:tcW w:w="536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-</w:t>
            </w:r>
          </w:p>
        </w:tc>
        <w:tc>
          <w:tcPr>
            <w:tcW w:w="590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42</w:t>
            </w:r>
          </w:p>
        </w:tc>
        <w:tc>
          <w:tcPr>
            <w:tcW w:w="351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2</w:t>
            </w:r>
          </w:p>
        </w:tc>
        <w:tc>
          <w:tcPr>
            <w:tcW w:w="511" w:type="pct"/>
            <w:vAlign w:val="center"/>
          </w:tcPr>
          <w:p w:rsidR="00EF4706" w:rsidRPr="00B66FC7" w:rsidRDefault="00EF4706" w:rsidP="00AF51A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66FC7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:rsidR="00EF4706" w:rsidRPr="00B66FC7" w:rsidRDefault="00B66FC7" w:rsidP="00AF51A5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B66FC7">
              <w:rPr>
                <w:sz w:val="28"/>
                <w:szCs w:val="28"/>
                <w:lang w:val="ru-RU"/>
              </w:rPr>
              <w:t>Экзамен</w:t>
            </w:r>
          </w:p>
        </w:tc>
      </w:tr>
    </w:tbl>
    <w:p w:rsidR="00287B24" w:rsidRPr="008117C0" w:rsidRDefault="00287B24" w:rsidP="00EF4706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4706" w:rsidRPr="0029434E" w:rsidRDefault="0029434E" w:rsidP="0029434E">
      <w:pPr>
        <w:ind w:left="426"/>
        <w:jc w:val="center"/>
        <w:rPr>
          <w:rFonts w:ascii="Calibri" w:hAnsi="Calibri" w:cs="Calibri"/>
          <w:b/>
        </w:rPr>
      </w:pPr>
      <w:r w:rsidRPr="0029434E">
        <w:rPr>
          <w:b/>
        </w:rPr>
        <w:lastRenderedPageBreak/>
        <w:t>V.</w:t>
      </w:r>
      <w:r w:rsidR="0061392D" w:rsidRPr="0029434E">
        <w:rPr>
          <w:b/>
        </w:rPr>
        <w:t>РЕЗУЛЬТАТЫ ОБУЧЕНИЯ</w:t>
      </w:r>
      <w:r w:rsidR="004F1E6A" w:rsidRPr="0029434E">
        <w:rPr>
          <w:b/>
          <w:lang w:val="ru-RU"/>
        </w:rPr>
        <w:t xml:space="preserve"> </w:t>
      </w:r>
      <w:r w:rsidR="0061392D" w:rsidRPr="0029434E">
        <w:rPr>
          <w:b/>
        </w:rPr>
        <w:t>СОДЕРЖАНИЯ И ПРИМЕНЯЕМЫЕ М</w:t>
      </w:r>
      <w:r w:rsidR="004F1E6A" w:rsidRPr="0029434E">
        <w:rPr>
          <w:b/>
          <w:lang w:val="ru-RU"/>
        </w:rPr>
        <w:t>Е</w:t>
      </w:r>
      <w:r w:rsidR="0061392D" w:rsidRPr="0029434E">
        <w:rPr>
          <w:b/>
        </w:rPr>
        <w:t xml:space="preserve">ТОДЫ ОБУЧЕНИЯ </w:t>
      </w:r>
    </w:p>
    <w:p w:rsidR="00EF4706" w:rsidRPr="00EF4706" w:rsidRDefault="00EF4706" w:rsidP="00EF4706">
      <w:pPr>
        <w:rPr>
          <w:b/>
          <w:bCs/>
          <w:cap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3619"/>
        <w:gridCol w:w="2421"/>
        <w:gridCol w:w="3191"/>
        <w:gridCol w:w="482"/>
        <w:gridCol w:w="482"/>
        <w:gridCol w:w="482"/>
        <w:gridCol w:w="482"/>
        <w:gridCol w:w="482"/>
        <w:gridCol w:w="482"/>
      </w:tblGrid>
      <w:tr w:rsidR="00746174" w:rsidRPr="00EF4706" w:rsidTr="00AF51A5">
        <w:tc>
          <w:tcPr>
            <w:tcW w:w="3547" w:type="dxa"/>
            <w:vMerge w:val="restart"/>
            <w:vAlign w:val="center"/>
          </w:tcPr>
          <w:p w:rsidR="0061392D" w:rsidRPr="0061392D" w:rsidRDefault="0061392D" w:rsidP="006139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392D">
              <w:rPr>
                <w:b/>
                <w:bCs/>
                <w:sz w:val="22"/>
                <w:szCs w:val="22"/>
              </w:rPr>
              <w:t>Результаты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392D">
              <w:rPr>
                <w:b/>
                <w:bCs/>
                <w:sz w:val="22"/>
                <w:szCs w:val="22"/>
              </w:rPr>
              <w:t>обучения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>.</w:t>
            </w:r>
          </w:p>
          <w:p w:rsidR="0061392D" w:rsidRPr="0061392D" w:rsidRDefault="0061392D" w:rsidP="006139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392D">
              <w:rPr>
                <w:b/>
                <w:bCs/>
                <w:sz w:val="22"/>
                <w:szCs w:val="22"/>
              </w:rPr>
              <w:t>Студент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392D">
              <w:rPr>
                <w:b/>
                <w:bCs/>
                <w:sz w:val="22"/>
                <w:szCs w:val="22"/>
              </w:rPr>
              <w:t>должен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>:</w:t>
            </w:r>
          </w:p>
          <w:p w:rsidR="00EF4706" w:rsidRPr="00EF4706" w:rsidRDefault="00EF4706" w:rsidP="00EF470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63" w:type="dxa"/>
            <w:gridSpan w:val="2"/>
            <w:vAlign w:val="center"/>
          </w:tcPr>
          <w:p w:rsidR="00EF4706" w:rsidRPr="0061392D" w:rsidRDefault="0061392D" w:rsidP="00EF4706">
            <w:pPr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Содержания</w:t>
            </w:r>
          </w:p>
        </w:tc>
        <w:tc>
          <w:tcPr>
            <w:tcW w:w="4289" w:type="dxa"/>
            <w:gridSpan w:val="3"/>
            <w:vAlign w:val="center"/>
          </w:tcPr>
          <w:p w:rsidR="00EF4706" w:rsidRPr="0061392D" w:rsidRDefault="0061392D" w:rsidP="00EF4706">
            <w:pPr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proofErr w:type="spellStart"/>
            <w:r w:rsidRPr="0061392D">
              <w:rPr>
                <w:b/>
                <w:bCs/>
                <w:sz w:val="22"/>
                <w:szCs w:val="22"/>
              </w:rPr>
              <w:t>Методы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392D">
              <w:rPr>
                <w:b/>
                <w:bCs/>
                <w:sz w:val="22"/>
                <w:szCs w:val="22"/>
              </w:rPr>
              <w:t>обучения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gridSpan w:val="4"/>
            <w:vAlign w:val="center"/>
          </w:tcPr>
          <w:p w:rsidR="00EF4706" w:rsidRPr="0061392D" w:rsidRDefault="0061392D" w:rsidP="0061392D">
            <w:pPr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proofErr w:type="spellStart"/>
            <w:r w:rsidRPr="0061392D">
              <w:rPr>
                <w:b/>
                <w:bCs/>
                <w:sz w:val="22"/>
                <w:szCs w:val="22"/>
              </w:rPr>
              <w:t>Достижение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392D">
              <w:rPr>
                <w:b/>
                <w:bCs/>
                <w:sz w:val="22"/>
                <w:szCs w:val="22"/>
              </w:rPr>
              <w:t>во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392D">
              <w:rPr>
                <w:b/>
                <w:bCs/>
                <w:sz w:val="22"/>
                <w:szCs w:val="22"/>
              </w:rPr>
              <w:t>времени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1392D">
              <w:rPr>
                <w:b/>
                <w:bCs/>
                <w:sz w:val="22"/>
                <w:szCs w:val="22"/>
              </w:rPr>
              <w:t>часах</w:t>
            </w:r>
            <w:proofErr w:type="spellEnd"/>
            <w:r w:rsidRPr="0061392D">
              <w:rPr>
                <w:b/>
                <w:bCs/>
                <w:sz w:val="22"/>
                <w:szCs w:val="22"/>
              </w:rPr>
              <w:t>)*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B65CF" w:rsidRPr="00EF4706" w:rsidTr="00AF51A5">
        <w:tc>
          <w:tcPr>
            <w:tcW w:w="3547" w:type="dxa"/>
            <w:vMerge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630" w:type="dxa"/>
            <w:vMerge w:val="restart"/>
            <w:vAlign w:val="center"/>
          </w:tcPr>
          <w:p w:rsidR="00EF4706" w:rsidRPr="0061392D" w:rsidRDefault="0061392D" w:rsidP="00EF470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61392D">
              <w:rPr>
                <w:b/>
                <w:sz w:val="22"/>
                <w:szCs w:val="22"/>
              </w:rPr>
              <w:t>Лекции</w:t>
            </w:r>
            <w:proofErr w:type="spellEnd"/>
            <w:r w:rsidRPr="006139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33" w:type="dxa"/>
            <w:vMerge w:val="restart"/>
            <w:vAlign w:val="center"/>
          </w:tcPr>
          <w:p w:rsidR="00EF4706" w:rsidRPr="00EF4706" w:rsidRDefault="0061392D" w:rsidP="006139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Семинары </w:t>
            </w:r>
          </w:p>
        </w:tc>
        <w:tc>
          <w:tcPr>
            <w:tcW w:w="2858" w:type="dxa"/>
            <w:vMerge w:val="restart"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</w:tcPr>
          <w:p w:rsidR="00EF4706" w:rsidRPr="0061392D" w:rsidRDefault="0061392D" w:rsidP="00EF4706">
            <w:pPr>
              <w:ind w:hanging="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Дневное обучение</w:t>
            </w:r>
          </w:p>
        </w:tc>
        <w:tc>
          <w:tcPr>
            <w:tcW w:w="1231" w:type="dxa"/>
            <w:gridSpan w:val="3"/>
            <w:vAlign w:val="center"/>
          </w:tcPr>
          <w:p w:rsidR="00EF4706" w:rsidRPr="0061392D" w:rsidRDefault="0061392D" w:rsidP="00EF4706">
            <w:pPr>
              <w:ind w:hanging="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Заочное обучение</w:t>
            </w:r>
          </w:p>
        </w:tc>
      </w:tr>
      <w:tr w:rsidR="004B65CF" w:rsidRPr="00EF4706" w:rsidTr="00AF51A5">
        <w:trPr>
          <w:cantSplit/>
          <w:trHeight w:val="1134"/>
        </w:trPr>
        <w:tc>
          <w:tcPr>
            <w:tcW w:w="3547" w:type="dxa"/>
            <w:vMerge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630" w:type="dxa"/>
            <w:vMerge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3" w:type="dxa"/>
            <w:vMerge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8" w:type="dxa"/>
            <w:vMerge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F4706" w:rsidRPr="0061392D" w:rsidRDefault="0061392D" w:rsidP="00EF4706">
            <w:pPr>
              <w:ind w:right="113" w:hanging="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Лекция</w:t>
            </w:r>
          </w:p>
        </w:tc>
        <w:tc>
          <w:tcPr>
            <w:tcW w:w="0" w:type="auto"/>
            <w:textDirection w:val="btLr"/>
            <w:vAlign w:val="center"/>
          </w:tcPr>
          <w:p w:rsidR="00EF4706" w:rsidRPr="0061392D" w:rsidRDefault="0061392D" w:rsidP="00EF4706">
            <w:pPr>
              <w:ind w:right="113" w:hanging="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Семинар</w:t>
            </w:r>
          </w:p>
        </w:tc>
        <w:tc>
          <w:tcPr>
            <w:tcW w:w="0" w:type="auto"/>
            <w:textDirection w:val="btLr"/>
            <w:vAlign w:val="center"/>
          </w:tcPr>
          <w:p w:rsidR="00EF4706" w:rsidRPr="004B65CF" w:rsidRDefault="004B65CF" w:rsidP="004B65CF">
            <w:pPr>
              <w:ind w:left="113" w:right="113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</w:t>
            </w:r>
            <w:r>
              <w:rPr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b/>
                <w:bCs/>
                <w:sz w:val="22"/>
                <w:szCs w:val="22"/>
                <w:lang w:val="ru-RU"/>
              </w:rPr>
              <w:t>раб.</w:t>
            </w:r>
          </w:p>
        </w:tc>
        <w:tc>
          <w:tcPr>
            <w:tcW w:w="0" w:type="auto"/>
            <w:textDirection w:val="btLr"/>
            <w:vAlign w:val="center"/>
          </w:tcPr>
          <w:p w:rsidR="00EF4706" w:rsidRPr="004B65CF" w:rsidRDefault="004B65CF" w:rsidP="00EF4706">
            <w:pPr>
              <w:ind w:right="113" w:hanging="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Лекция</w:t>
            </w:r>
          </w:p>
        </w:tc>
        <w:tc>
          <w:tcPr>
            <w:tcW w:w="0" w:type="auto"/>
            <w:textDirection w:val="btLr"/>
            <w:vAlign w:val="center"/>
          </w:tcPr>
          <w:p w:rsidR="00EF4706" w:rsidRPr="004B65CF" w:rsidRDefault="004B65CF" w:rsidP="00EF4706">
            <w:pPr>
              <w:ind w:right="113" w:hanging="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Семинар</w:t>
            </w:r>
          </w:p>
        </w:tc>
        <w:tc>
          <w:tcPr>
            <w:tcW w:w="267" w:type="dxa"/>
            <w:textDirection w:val="btLr"/>
            <w:vAlign w:val="center"/>
          </w:tcPr>
          <w:p w:rsidR="00EF4706" w:rsidRPr="00EF4706" w:rsidRDefault="004B65CF" w:rsidP="00EF4706">
            <w:pPr>
              <w:ind w:right="113" w:hanging="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B65CF">
              <w:rPr>
                <w:b/>
                <w:bCs/>
                <w:sz w:val="22"/>
                <w:szCs w:val="22"/>
              </w:rPr>
              <w:t>Л.раб</w:t>
            </w:r>
            <w:proofErr w:type="spellEnd"/>
            <w:r w:rsidRPr="004B65C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4B65CF" w:rsidRPr="00EF4706" w:rsidTr="00AF51A5">
        <w:tc>
          <w:tcPr>
            <w:tcW w:w="3547" w:type="dxa"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EF4706">
              <w:rPr>
                <w:b/>
                <w:bCs/>
                <w:caps/>
                <w:sz w:val="22"/>
                <w:szCs w:val="22"/>
              </w:rPr>
              <w:t xml:space="preserve">  1</w:t>
            </w:r>
          </w:p>
        </w:tc>
        <w:tc>
          <w:tcPr>
            <w:tcW w:w="3630" w:type="dxa"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sz w:val="22"/>
                <w:szCs w:val="22"/>
              </w:rPr>
            </w:pPr>
            <w:r w:rsidRPr="00EF47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33" w:type="dxa"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sz w:val="22"/>
                <w:szCs w:val="22"/>
              </w:rPr>
            </w:pPr>
            <w:r w:rsidRPr="00EF470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58" w:type="dxa"/>
            <w:vAlign w:val="center"/>
          </w:tcPr>
          <w:p w:rsidR="00EF4706" w:rsidRPr="00EF4706" w:rsidRDefault="00EF4706" w:rsidP="00EF470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EF4706">
              <w:rPr>
                <w:b/>
                <w:bCs/>
                <w:caps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EF4706" w:rsidRPr="00EF4706" w:rsidRDefault="00EF4706" w:rsidP="00EF4706">
            <w:pPr>
              <w:ind w:hanging="20"/>
              <w:jc w:val="center"/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EF4706" w:rsidRPr="00EF4706" w:rsidRDefault="00EF4706" w:rsidP="00EF4706">
            <w:pPr>
              <w:ind w:hanging="20"/>
              <w:jc w:val="center"/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EF4706" w:rsidRPr="00EF4706" w:rsidRDefault="00EF4706" w:rsidP="00EF4706">
            <w:pPr>
              <w:ind w:hanging="20"/>
              <w:jc w:val="center"/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EF4706" w:rsidRPr="00EF4706" w:rsidRDefault="00EF4706" w:rsidP="00EF4706">
            <w:pPr>
              <w:ind w:hanging="20"/>
              <w:jc w:val="center"/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EF4706" w:rsidRPr="00EF4706" w:rsidRDefault="00EF4706" w:rsidP="00EF4706">
            <w:pPr>
              <w:ind w:hanging="20"/>
              <w:jc w:val="center"/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67" w:type="dxa"/>
            <w:vAlign w:val="center"/>
          </w:tcPr>
          <w:p w:rsidR="00EF4706" w:rsidRPr="00EF4706" w:rsidRDefault="00EF4706" w:rsidP="00EF4706">
            <w:pPr>
              <w:ind w:hanging="20"/>
              <w:jc w:val="center"/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4B65CF" w:rsidRPr="00EF4706" w:rsidTr="00AF51A5">
        <w:tc>
          <w:tcPr>
            <w:tcW w:w="3547" w:type="dxa"/>
          </w:tcPr>
          <w:p w:rsidR="004B65CF" w:rsidRPr="007446DF" w:rsidRDefault="00746174" w:rsidP="00746174">
            <w:pPr>
              <w:tabs>
                <w:tab w:val="left" w:pos="198"/>
                <w:tab w:val="left" w:pos="360"/>
              </w:tabs>
              <w:contextualSpacing/>
              <w:rPr>
                <w:b/>
                <w:bCs/>
                <w:iCs/>
                <w:lang w:eastAsia="en-US"/>
              </w:rPr>
            </w:pPr>
            <w:r w:rsidRPr="007446DF">
              <w:rPr>
                <w:b/>
                <w:bCs/>
                <w:iCs/>
                <w:lang w:val="ru-RU" w:eastAsia="en-US"/>
              </w:rPr>
              <w:t xml:space="preserve">                                   </w:t>
            </w:r>
            <w:proofErr w:type="spellStart"/>
            <w:r w:rsidR="004B65CF" w:rsidRPr="007446DF">
              <w:rPr>
                <w:b/>
                <w:bCs/>
                <w:iCs/>
                <w:lang w:eastAsia="en-US"/>
              </w:rPr>
              <w:t>Знания</w:t>
            </w:r>
            <w:proofErr w:type="spellEnd"/>
            <w:r w:rsidR="004B65CF" w:rsidRPr="007446DF">
              <w:rPr>
                <w:b/>
                <w:bCs/>
                <w:iCs/>
                <w:lang w:eastAsia="en-US"/>
              </w:rPr>
              <w:t>:</w:t>
            </w:r>
          </w:p>
          <w:p w:rsidR="004B65CF" w:rsidRPr="00746174" w:rsidRDefault="004B65CF" w:rsidP="004B65CF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bCs/>
                <w:iCs/>
                <w:lang w:eastAsia="en-US"/>
              </w:rPr>
            </w:pPr>
            <w:r w:rsidRPr="00746174">
              <w:rPr>
                <w:bCs/>
                <w:iCs/>
                <w:lang w:eastAsia="en-US"/>
              </w:rPr>
              <w:t xml:space="preserve">- </w:t>
            </w:r>
            <w:proofErr w:type="spellStart"/>
            <w:r w:rsidRPr="00746174">
              <w:rPr>
                <w:bCs/>
                <w:iCs/>
                <w:lang w:eastAsia="en-US"/>
              </w:rPr>
              <w:t>Определения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понятия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этики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, </w:t>
            </w:r>
            <w:proofErr w:type="spellStart"/>
            <w:r w:rsidRPr="00746174">
              <w:rPr>
                <w:bCs/>
                <w:iCs/>
                <w:lang w:eastAsia="en-US"/>
              </w:rPr>
              <w:t>морали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, </w:t>
            </w:r>
            <w:proofErr w:type="spellStart"/>
            <w:r w:rsidRPr="00746174">
              <w:rPr>
                <w:bCs/>
                <w:iCs/>
                <w:lang w:eastAsia="en-US"/>
              </w:rPr>
              <w:t>деонтологии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, </w:t>
            </w:r>
            <w:proofErr w:type="spellStart"/>
            <w:r w:rsidRPr="00746174">
              <w:rPr>
                <w:bCs/>
                <w:iCs/>
                <w:lang w:eastAsia="en-US"/>
              </w:rPr>
              <w:t>целостности</w:t>
            </w:r>
            <w:proofErr w:type="spellEnd"/>
            <w:r w:rsidRPr="00746174">
              <w:rPr>
                <w:bCs/>
                <w:iCs/>
                <w:lang w:eastAsia="en-US"/>
              </w:rPr>
              <w:t>;</w:t>
            </w:r>
          </w:p>
          <w:p w:rsidR="004B65CF" w:rsidRPr="00746174" w:rsidRDefault="004B65CF" w:rsidP="004B65CF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bCs/>
                <w:iCs/>
                <w:lang w:eastAsia="en-US"/>
              </w:rPr>
            </w:pPr>
            <w:r w:rsidRPr="00746174">
              <w:rPr>
                <w:bCs/>
                <w:iCs/>
                <w:lang w:eastAsia="en-US"/>
              </w:rPr>
              <w:t xml:space="preserve">- </w:t>
            </w:r>
            <w:proofErr w:type="spellStart"/>
            <w:r w:rsidRPr="00746174">
              <w:rPr>
                <w:bCs/>
                <w:iCs/>
                <w:lang w:eastAsia="en-US"/>
              </w:rPr>
              <w:t>Описывает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социальные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функции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морали</w:t>
            </w:r>
            <w:proofErr w:type="spellEnd"/>
            <w:r w:rsidRPr="00746174">
              <w:rPr>
                <w:bCs/>
                <w:iCs/>
                <w:lang w:eastAsia="en-US"/>
              </w:rPr>
              <w:t>;</w:t>
            </w:r>
          </w:p>
          <w:p w:rsidR="004B65CF" w:rsidRPr="00746174" w:rsidRDefault="00746174" w:rsidP="004B65CF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val="ru-RU" w:eastAsia="en-US"/>
              </w:rPr>
              <w:t xml:space="preserve">                             </w:t>
            </w:r>
            <w:proofErr w:type="spellStart"/>
            <w:r w:rsidR="004B65CF" w:rsidRPr="00746174">
              <w:rPr>
                <w:b/>
                <w:bCs/>
                <w:iCs/>
                <w:lang w:eastAsia="en-US"/>
              </w:rPr>
              <w:t>Навыки</w:t>
            </w:r>
            <w:proofErr w:type="spellEnd"/>
            <w:r w:rsidR="004B65CF" w:rsidRPr="00746174">
              <w:rPr>
                <w:b/>
                <w:bCs/>
                <w:iCs/>
                <w:lang w:eastAsia="en-US"/>
              </w:rPr>
              <w:t>:</w:t>
            </w:r>
          </w:p>
          <w:p w:rsidR="004B65CF" w:rsidRPr="00746174" w:rsidRDefault="004B65CF" w:rsidP="004B65CF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bCs/>
                <w:iCs/>
                <w:lang w:eastAsia="en-US"/>
              </w:rPr>
            </w:pPr>
            <w:r w:rsidRPr="00746174">
              <w:rPr>
                <w:bCs/>
                <w:iCs/>
                <w:lang w:eastAsia="en-US"/>
              </w:rPr>
              <w:t xml:space="preserve">- </w:t>
            </w:r>
            <w:proofErr w:type="spellStart"/>
            <w:r w:rsidRPr="00746174">
              <w:rPr>
                <w:bCs/>
                <w:iCs/>
                <w:lang w:eastAsia="en-US"/>
              </w:rPr>
              <w:t>Анализ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корреляции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между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честностью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и </w:t>
            </w:r>
            <w:proofErr w:type="spellStart"/>
            <w:r w:rsidRPr="00746174">
              <w:rPr>
                <w:bCs/>
                <w:iCs/>
                <w:lang w:eastAsia="en-US"/>
              </w:rPr>
              <w:t>моралью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, </w:t>
            </w:r>
            <w:proofErr w:type="spellStart"/>
            <w:r w:rsidRPr="00746174">
              <w:rPr>
                <w:bCs/>
                <w:iCs/>
                <w:lang w:eastAsia="en-US"/>
              </w:rPr>
              <w:t>законностью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и </w:t>
            </w:r>
            <w:proofErr w:type="spellStart"/>
            <w:r w:rsidRPr="00746174">
              <w:rPr>
                <w:bCs/>
                <w:iCs/>
                <w:lang w:eastAsia="en-US"/>
              </w:rPr>
              <w:t>религией</w:t>
            </w:r>
            <w:proofErr w:type="spellEnd"/>
            <w:r w:rsidRPr="00746174">
              <w:rPr>
                <w:bCs/>
                <w:iCs/>
                <w:lang w:eastAsia="en-US"/>
              </w:rPr>
              <w:t>;</w:t>
            </w:r>
          </w:p>
          <w:p w:rsidR="004B65CF" w:rsidRPr="00746174" w:rsidRDefault="004F1E6A" w:rsidP="004B65CF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- </w:t>
            </w:r>
            <w:proofErr w:type="spellStart"/>
            <w:r>
              <w:rPr>
                <w:bCs/>
                <w:iCs/>
                <w:lang w:eastAsia="en-US"/>
              </w:rPr>
              <w:t>Сравнение</w:t>
            </w:r>
            <w:proofErr w:type="spellEnd"/>
            <w:r>
              <w:rPr>
                <w:bCs/>
                <w:iCs/>
                <w:lang w:eastAsia="en-US"/>
              </w:rPr>
              <w:t xml:space="preserve"> </w:t>
            </w:r>
            <w:r>
              <w:rPr>
                <w:bCs/>
                <w:iCs/>
                <w:lang w:val="ru-RU" w:eastAsia="en-US"/>
              </w:rPr>
              <w:t>х</w:t>
            </w:r>
            <w:proofErr w:type="spellStart"/>
            <w:r w:rsidR="004B65CF" w:rsidRPr="00746174">
              <w:rPr>
                <w:bCs/>
                <w:iCs/>
                <w:lang w:eastAsia="en-US"/>
              </w:rPr>
              <w:t>аратеристики</w:t>
            </w:r>
            <w:proofErr w:type="spellEnd"/>
            <w:r w:rsidR="004B65CF"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="004B65CF" w:rsidRPr="00746174">
              <w:rPr>
                <w:bCs/>
                <w:iCs/>
                <w:lang w:eastAsia="en-US"/>
              </w:rPr>
              <w:t>личной</w:t>
            </w:r>
            <w:proofErr w:type="spellEnd"/>
            <w:r w:rsidR="004B65CF"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="004B65CF" w:rsidRPr="00746174">
              <w:rPr>
                <w:bCs/>
                <w:iCs/>
                <w:lang w:eastAsia="en-US"/>
              </w:rPr>
              <w:t>целостности</w:t>
            </w:r>
            <w:proofErr w:type="spellEnd"/>
            <w:r w:rsidR="004B65CF" w:rsidRPr="00746174">
              <w:rPr>
                <w:bCs/>
                <w:iCs/>
                <w:lang w:eastAsia="en-US"/>
              </w:rPr>
              <w:t xml:space="preserve"> с </w:t>
            </w:r>
            <w:proofErr w:type="spellStart"/>
            <w:r w:rsidR="004B65CF" w:rsidRPr="00746174">
              <w:rPr>
                <w:bCs/>
                <w:iCs/>
                <w:lang w:eastAsia="en-US"/>
              </w:rPr>
              <w:t>общественной</w:t>
            </w:r>
            <w:proofErr w:type="spellEnd"/>
            <w:r w:rsidR="004B65CF"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="004B65CF" w:rsidRPr="00746174">
              <w:rPr>
                <w:bCs/>
                <w:iCs/>
                <w:lang w:eastAsia="en-US"/>
              </w:rPr>
              <w:t>честностью</w:t>
            </w:r>
            <w:proofErr w:type="spellEnd"/>
          </w:p>
          <w:p w:rsidR="004B65CF" w:rsidRPr="00746174" w:rsidRDefault="004B65CF" w:rsidP="004B65CF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bCs/>
                <w:iCs/>
                <w:lang w:eastAsia="en-US"/>
              </w:rPr>
            </w:pPr>
            <w:r w:rsidRPr="00746174">
              <w:rPr>
                <w:bCs/>
                <w:iCs/>
                <w:lang w:eastAsia="en-US"/>
              </w:rPr>
              <w:t xml:space="preserve">- </w:t>
            </w:r>
            <w:proofErr w:type="spellStart"/>
            <w:r w:rsidRPr="00746174">
              <w:rPr>
                <w:bCs/>
                <w:iCs/>
                <w:lang w:eastAsia="en-US"/>
              </w:rPr>
              <w:t>Оценка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роли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социальных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функций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морали</w:t>
            </w:r>
            <w:proofErr w:type="spellEnd"/>
            <w:r w:rsidRPr="00746174">
              <w:rPr>
                <w:bCs/>
                <w:iCs/>
                <w:lang w:eastAsia="en-US"/>
              </w:rPr>
              <w:t>;</w:t>
            </w:r>
          </w:p>
          <w:p w:rsidR="004B65CF" w:rsidRPr="00746174" w:rsidRDefault="004B65CF" w:rsidP="004B65CF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bCs/>
                <w:iCs/>
                <w:lang w:eastAsia="en-US"/>
              </w:rPr>
            </w:pPr>
            <w:r w:rsidRPr="00746174">
              <w:rPr>
                <w:bCs/>
                <w:iCs/>
                <w:lang w:eastAsia="en-US"/>
              </w:rPr>
              <w:t xml:space="preserve">- </w:t>
            </w:r>
            <w:proofErr w:type="spellStart"/>
            <w:r w:rsidRPr="00746174">
              <w:rPr>
                <w:bCs/>
                <w:iCs/>
                <w:lang w:eastAsia="en-US"/>
              </w:rPr>
              <w:t>Предвидение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проблем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этического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поведения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по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отношению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к </w:t>
            </w:r>
            <w:proofErr w:type="spellStart"/>
            <w:r w:rsidRPr="00746174">
              <w:rPr>
                <w:bCs/>
                <w:iCs/>
                <w:lang w:eastAsia="en-US"/>
              </w:rPr>
              <w:t>окружающей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среде</w:t>
            </w:r>
            <w:proofErr w:type="spellEnd"/>
            <w:r w:rsidRPr="00746174">
              <w:rPr>
                <w:bCs/>
                <w:iCs/>
                <w:lang w:eastAsia="en-US"/>
              </w:rPr>
              <w:t>;</w:t>
            </w:r>
          </w:p>
          <w:p w:rsidR="004B65CF" w:rsidRPr="00746174" w:rsidRDefault="004B65CF" w:rsidP="00746174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rFonts w:ascii="Calibri" w:hAnsi="Calibri"/>
                <w:bCs/>
                <w:iCs/>
                <w:lang w:eastAsia="en-US"/>
              </w:rPr>
            </w:pPr>
            <w:r w:rsidRPr="00746174">
              <w:rPr>
                <w:bCs/>
                <w:iCs/>
                <w:lang w:eastAsia="en-US"/>
              </w:rPr>
              <w:t xml:space="preserve">- </w:t>
            </w:r>
            <w:proofErr w:type="spellStart"/>
            <w:r w:rsidRPr="00746174">
              <w:rPr>
                <w:bCs/>
                <w:iCs/>
                <w:lang w:eastAsia="en-US"/>
              </w:rPr>
              <w:t>Предложение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способов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lastRenderedPageBreak/>
              <w:t>развития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/ </w:t>
            </w:r>
            <w:proofErr w:type="spellStart"/>
            <w:r w:rsidRPr="00746174">
              <w:rPr>
                <w:bCs/>
                <w:iCs/>
                <w:lang w:eastAsia="en-US"/>
              </w:rPr>
              <w:t>формирования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интегральной</w:t>
            </w:r>
            <w:proofErr w:type="spellEnd"/>
            <w:r w:rsidRPr="00746174">
              <w:rPr>
                <w:bCs/>
                <w:iCs/>
                <w:lang w:eastAsia="en-US"/>
              </w:rPr>
              <w:t xml:space="preserve"> </w:t>
            </w:r>
            <w:proofErr w:type="spellStart"/>
            <w:r w:rsidRPr="00746174">
              <w:rPr>
                <w:bCs/>
                <w:iCs/>
                <w:lang w:eastAsia="en-US"/>
              </w:rPr>
              <w:t>личности</w:t>
            </w:r>
            <w:proofErr w:type="spellEnd"/>
          </w:p>
          <w:p w:rsidR="00EF4706" w:rsidRPr="00EF4706" w:rsidRDefault="00EF4706" w:rsidP="00746174">
            <w:pPr>
              <w:tabs>
                <w:tab w:val="left" w:pos="198"/>
                <w:tab w:val="left" w:pos="360"/>
              </w:tabs>
              <w:ind w:left="174"/>
              <w:contextualSpacing/>
              <w:rPr>
                <w:rFonts w:ascii="Calibri" w:hAnsi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</w:tcPr>
          <w:p w:rsidR="004B65CF" w:rsidRDefault="004B65CF" w:rsidP="004B65CF">
            <w:pPr>
              <w:tabs>
                <w:tab w:val="left" w:pos="252"/>
                <w:tab w:val="left" w:pos="444"/>
              </w:tabs>
              <w:ind w:firstLine="160"/>
              <w:rPr>
                <w:b/>
                <w:bCs/>
                <w:sz w:val="22"/>
                <w:szCs w:val="22"/>
                <w:lang w:val="ru-RU"/>
              </w:rPr>
            </w:pPr>
          </w:p>
          <w:p w:rsidR="004B65CF" w:rsidRPr="004B65CF" w:rsidRDefault="004B65CF" w:rsidP="004B65CF">
            <w:pPr>
              <w:tabs>
                <w:tab w:val="left" w:pos="252"/>
                <w:tab w:val="left" w:pos="444"/>
              </w:tabs>
              <w:ind w:firstLine="160"/>
              <w:rPr>
                <w:b/>
                <w:bCs/>
                <w:sz w:val="22"/>
                <w:szCs w:val="22"/>
              </w:rPr>
            </w:pPr>
            <w:proofErr w:type="spellStart"/>
            <w:r w:rsidRPr="004B65CF">
              <w:rPr>
                <w:b/>
                <w:bCs/>
                <w:sz w:val="22"/>
                <w:szCs w:val="22"/>
              </w:rPr>
              <w:t>Тема</w:t>
            </w:r>
            <w:proofErr w:type="spellEnd"/>
            <w:r w:rsidRPr="004B65CF">
              <w:rPr>
                <w:b/>
                <w:bCs/>
                <w:sz w:val="22"/>
                <w:szCs w:val="22"/>
              </w:rPr>
              <w:t xml:space="preserve"> 1. </w:t>
            </w:r>
            <w:proofErr w:type="spellStart"/>
            <w:r w:rsidRPr="004B65CF">
              <w:rPr>
                <w:b/>
                <w:bCs/>
                <w:sz w:val="22"/>
                <w:szCs w:val="22"/>
              </w:rPr>
              <w:t>Этика</w:t>
            </w:r>
            <w:proofErr w:type="spellEnd"/>
            <w:r w:rsidRPr="004B65CF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4B65CF">
              <w:rPr>
                <w:b/>
                <w:bCs/>
                <w:sz w:val="22"/>
                <w:szCs w:val="22"/>
              </w:rPr>
              <w:t>целостность</w:t>
            </w:r>
            <w:proofErr w:type="spellEnd"/>
            <w:r w:rsidRPr="004B65CF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4B65CF">
              <w:rPr>
                <w:b/>
                <w:bCs/>
                <w:sz w:val="22"/>
                <w:szCs w:val="22"/>
              </w:rPr>
              <w:t>фундаментальные</w:t>
            </w:r>
            <w:proofErr w:type="spellEnd"/>
            <w:r w:rsidRPr="004B65C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/>
                <w:bCs/>
                <w:sz w:val="22"/>
                <w:szCs w:val="22"/>
              </w:rPr>
              <w:t>концепции</w:t>
            </w:r>
            <w:proofErr w:type="spellEnd"/>
            <w:r w:rsidRPr="004B65CF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4B65CF">
              <w:rPr>
                <w:b/>
                <w:bCs/>
                <w:sz w:val="22"/>
                <w:szCs w:val="22"/>
              </w:rPr>
              <w:t>особенности</w:t>
            </w:r>
            <w:proofErr w:type="spellEnd"/>
          </w:p>
          <w:p w:rsidR="004B65CF" w:rsidRPr="004B65CF" w:rsidRDefault="004B65CF" w:rsidP="004B65CF">
            <w:pPr>
              <w:tabs>
                <w:tab w:val="left" w:pos="252"/>
                <w:tab w:val="left" w:pos="444"/>
              </w:tabs>
              <w:ind w:firstLine="160"/>
              <w:rPr>
                <w:bCs/>
                <w:sz w:val="22"/>
                <w:szCs w:val="22"/>
              </w:rPr>
            </w:pPr>
            <w:r w:rsidRPr="004B65CF">
              <w:rPr>
                <w:bCs/>
                <w:sz w:val="22"/>
                <w:szCs w:val="22"/>
              </w:rPr>
              <w:t>1.</w:t>
            </w:r>
            <w:r w:rsidRPr="004B65CF">
              <w:rPr>
                <w:bCs/>
                <w:sz w:val="22"/>
                <w:szCs w:val="22"/>
              </w:rPr>
              <w:tab/>
            </w:r>
            <w:proofErr w:type="spellStart"/>
            <w:r w:rsidRPr="004B65CF">
              <w:rPr>
                <w:bCs/>
                <w:sz w:val="22"/>
                <w:szCs w:val="22"/>
              </w:rPr>
              <w:t>Мораль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B65CF">
              <w:rPr>
                <w:bCs/>
                <w:sz w:val="22"/>
                <w:szCs w:val="22"/>
              </w:rPr>
              <w:t>деонтология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B65CF">
              <w:rPr>
                <w:bCs/>
                <w:sz w:val="22"/>
                <w:szCs w:val="22"/>
              </w:rPr>
              <w:t>этика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B65CF">
              <w:rPr>
                <w:bCs/>
                <w:sz w:val="22"/>
                <w:szCs w:val="22"/>
              </w:rPr>
              <w:t>концептуальные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Cs/>
                <w:sz w:val="22"/>
                <w:szCs w:val="22"/>
              </w:rPr>
              <w:t>разграничения</w:t>
            </w:r>
            <w:proofErr w:type="spellEnd"/>
            <w:r w:rsidRPr="004B65CF">
              <w:rPr>
                <w:bCs/>
                <w:sz w:val="22"/>
                <w:szCs w:val="22"/>
              </w:rPr>
              <w:t>.</w:t>
            </w:r>
          </w:p>
          <w:p w:rsidR="004B65CF" w:rsidRPr="004B65CF" w:rsidRDefault="004B65CF" w:rsidP="004B65CF">
            <w:pPr>
              <w:tabs>
                <w:tab w:val="left" w:pos="252"/>
                <w:tab w:val="left" w:pos="444"/>
              </w:tabs>
              <w:ind w:firstLine="160"/>
              <w:rPr>
                <w:bCs/>
                <w:sz w:val="22"/>
                <w:szCs w:val="22"/>
              </w:rPr>
            </w:pPr>
            <w:r w:rsidRPr="004B65CF">
              <w:rPr>
                <w:bCs/>
                <w:sz w:val="22"/>
                <w:szCs w:val="22"/>
              </w:rPr>
              <w:t>2.</w:t>
            </w:r>
            <w:r w:rsidRPr="004B65CF">
              <w:rPr>
                <w:bCs/>
                <w:sz w:val="22"/>
                <w:szCs w:val="22"/>
              </w:rPr>
              <w:tab/>
            </w:r>
            <w:proofErr w:type="spellStart"/>
            <w:r w:rsidRPr="004B65CF">
              <w:rPr>
                <w:bCs/>
                <w:sz w:val="22"/>
                <w:szCs w:val="22"/>
              </w:rPr>
              <w:t>Корреляция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Cs/>
                <w:sz w:val="22"/>
                <w:szCs w:val="22"/>
              </w:rPr>
              <w:t>между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Cs/>
                <w:sz w:val="22"/>
                <w:szCs w:val="22"/>
              </w:rPr>
              <w:t>честностью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4B65CF">
              <w:rPr>
                <w:bCs/>
                <w:sz w:val="22"/>
                <w:szCs w:val="22"/>
              </w:rPr>
              <w:t>моралью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B65CF">
              <w:rPr>
                <w:bCs/>
                <w:sz w:val="22"/>
                <w:szCs w:val="22"/>
              </w:rPr>
              <w:t>законностью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4B65CF">
              <w:rPr>
                <w:bCs/>
                <w:sz w:val="22"/>
                <w:szCs w:val="22"/>
              </w:rPr>
              <w:t>религией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. </w:t>
            </w:r>
          </w:p>
          <w:p w:rsidR="004B65CF" w:rsidRPr="004B65CF" w:rsidRDefault="007446DF" w:rsidP="004B65CF">
            <w:pPr>
              <w:tabs>
                <w:tab w:val="left" w:pos="252"/>
                <w:tab w:val="left" w:pos="444"/>
              </w:tabs>
              <w:ind w:firstLine="1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ab/>
            </w:r>
            <w:proofErr w:type="spellStart"/>
            <w:r>
              <w:rPr>
                <w:bCs/>
                <w:sz w:val="22"/>
                <w:szCs w:val="22"/>
              </w:rPr>
              <w:t>Личная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общественная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целостность</w:t>
            </w:r>
            <w:proofErr w:type="spellEnd"/>
          </w:p>
          <w:p w:rsidR="004B65CF" w:rsidRPr="004B65CF" w:rsidRDefault="004B65CF" w:rsidP="004B65CF">
            <w:pPr>
              <w:tabs>
                <w:tab w:val="left" w:pos="252"/>
                <w:tab w:val="left" w:pos="444"/>
              </w:tabs>
              <w:ind w:firstLine="160"/>
              <w:rPr>
                <w:bCs/>
                <w:sz w:val="22"/>
                <w:szCs w:val="22"/>
              </w:rPr>
            </w:pPr>
            <w:r w:rsidRPr="004B65CF">
              <w:rPr>
                <w:bCs/>
                <w:sz w:val="22"/>
                <w:szCs w:val="22"/>
              </w:rPr>
              <w:t>4.</w:t>
            </w:r>
            <w:r w:rsidRPr="004B65CF">
              <w:rPr>
                <w:bCs/>
                <w:sz w:val="22"/>
                <w:szCs w:val="22"/>
              </w:rPr>
              <w:tab/>
            </w:r>
            <w:proofErr w:type="spellStart"/>
            <w:r w:rsidRPr="004B65CF">
              <w:rPr>
                <w:bCs/>
                <w:sz w:val="22"/>
                <w:szCs w:val="22"/>
              </w:rPr>
              <w:t>Социальные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Cs/>
                <w:sz w:val="22"/>
                <w:szCs w:val="22"/>
              </w:rPr>
              <w:t>функции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Cs/>
                <w:sz w:val="22"/>
                <w:szCs w:val="22"/>
              </w:rPr>
              <w:t>морали</w:t>
            </w:r>
            <w:proofErr w:type="spellEnd"/>
            <w:r w:rsidRPr="004B65CF">
              <w:rPr>
                <w:bCs/>
                <w:sz w:val="22"/>
                <w:szCs w:val="22"/>
              </w:rPr>
              <w:t>.</w:t>
            </w:r>
          </w:p>
          <w:p w:rsidR="004B65CF" w:rsidRPr="004B65CF" w:rsidRDefault="004B65CF" w:rsidP="004B65CF">
            <w:pPr>
              <w:tabs>
                <w:tab w:val="left" w:pos="252"/>
                <w:tab w:val="left" w:pos="444"/>
              </w:tabs>
              <w:ind w:firstLine="160"/>
              <w:rPr>
                <w:bCs/>
                <w:sz w:val="22"/>
                <w:szCs w:val="22"/>
                <w:lang w:val="ru-RU"/>
              </w:rPr>
            </w:pPr>
            <w:r w:rsidRPr="004B65CF">
              <w:rPr>
                <w:bCs/>
                <w:sz w:val="22"/>
                <w:szCs w:val="22"/>
              </w:rPr>
              <w:t>5.</w:t>
            </w:r>
            <w:r w:rsidRPr="004B65CF">
              <w:rPr>
                <w:bCs/>
                <w:sz w:val="22"/>
                <w:szCs w:val="22"/>
              </w:rPr>
              <w:tab/>
            </w:r>
            <w:proofErr w:type="spellStart"/>
            <w:r w:rsidRPr="004B65CF">
              <w:rPr>
                <w:bCs/>
                <w:sz w:val="22"/>
                <w:szCs w:val="22"/>
              </w:rPr>
              <w:t>Глобальное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Cs/>
                <w:sz w:val="22"/>
                <w:szCs w:val="22"/>
              </w:rPr>
              <w:t>измерение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Cs/>
                <w:sz w:val="22"/>
                <w:szCs w:val="22"/>
              </w:rPr>
              <w:t>этики</w:t>
            </w:r>
            <w:proofErr w:type="spellEnd"/>
            <w:r w:rsidRPr="004B65CF">
              <w:rPr>
                <w:bCs/>
                <w:sz w:val="22"/>
                <w:szCs w:val="22"/>
              </w:rPr>
              <w:t>.</w:t>
            </w:r>
          </w:p>
          <w:p w:rsidR="004B65CF" w:rsidRDefault="004B65CF" w:rsidP="004B65CF">
            <w:pPr>
              <w:tabs>
                <w:tab w:val="left" w:pos="252"/>
                <w:tab w:val="left" w:pos="444"/>
              </w:tabs>
              <w:rPr>
                <w:b/>
                <w:bCs/>
                <w:sz w:val="22"/>
                <w:szCs w:val="22"/>
                <w:lang w:val="ru-RU"/>
              </w:rPr>
            </w:pPr>
          </w:p>
          <w:p w:rsidR="00EF4706" w:rsidRPr="00EF4706" w:rsidRDefault="00EF4706" w:rsidP="004B65CF">
            <w:pPr>
              <w:tabs>
                <w:tab w:val="left" w:pos="252"/>
                <w:tab w:val="left" w:pos="444"/>
              </w:tabs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433" w:type="dxa"/>
          </w:tcPr>
          <w:p w:rsidR="00EF4706" w:rsidRPr="00EF4706" w:rsidRDefault="00EF4706" w:rsidP="00EF4706">
            <w:pPr>
              <w:ind w:firstLine="218"/>
              <w:rPr>
                <w:noProof/>
                <w:sz w:val="22"/>
                <w:szCs w:val="22"/>
              </w:rPr>
            </w:pPr>
          </w:p>
        </w:tc>
        <w:tc>
          <w:tcPr>
            <w:tcW w:w="2858" w:type="dxa"/>
            <w:vMerge w:val="restart"/>
          </w:tcPr>
          <w:p w:rsidR="004B65CF" w:rsidRDefault="004B65CF" w:rsidP="004B65C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B65CF" w:rsidRPr="004B65CF" w:rsidRDefault="004B65CF" w:rsidP="00746174">
            <w:pPr>
              <w:rPr>
                <w:bCs/>
                <w:sz w:val="22"/>
                <w:szCs w:val="22"/>
              </w:rPr>
            </w:pPr>
            <w:proofErr w:type="spellStart"/>
            <w:r w:rsidRPr="004B65CF">
              <w:rPr>
                <w:b/>
                <w:bCs/>
                <w:sz w:val="22"/>
                <w:szCs w:val="22"/>
              </w:rPr>
              <w:t>Для</w:t>
            </w:r>
            <w:proofErr w:type="spellEnd"/>
            <w:r w:rsidRPr="004B65C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/>
                <w:bCs/>
                <w:sz w:val="22"/>
                <w:szCs w:val="22"/>
              </w:rPr>
              <w:t>лекций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B65CF">
              <w:rPr>
                <w:bCs/>
                <w:sz w:val="22"/>
                <w:szCs w:val="22"/>
              </w:rPr>
              <w:t>экспозиция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B65CF">
              <w:rPr>
                <w:bCs/>
                <w:sz w:val="22"/>
                <w:szCs w:val="22"/>
              </w:rPr>
              <w:t>совместное</w:t>
            </w:r>
            <w:proofErr w:type="spellEnd"/>
            <w:r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65CF">
              <w:rPr>
                <w:bCs/>
                <w:sz w:val="22"/>
                <w:szCs w:val="22"/>
              </w:rPr>
              <w:t>обучение</w:t>
            </w:r>
            <w:proofErr w:type="spellEnd"/>
          </w:p>
          <w:p w:rsidR="004B65CF" w:rsidRPr="004B65CF" w:rsidRDefault="007446DF" w:rsidP="0074617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     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Для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представления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материала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в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лекционном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зале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необходимы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интерактивная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доска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проектор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="004B65CF" w:rsidRPr="004B65CF">
              <w:rPr>
                <w:bCs/>
                <w:sz w:val="22"/>
                <w:szCs w:val="22"/>
              </w:rPr>
              <w:t>компьютер</w:t>
            </w:r>
            <w:proofErr w:type="spellEnd"/>
            <w:r w:rsidR="004B65CF" w:rsidRPr="004B65CF">
              <w:rPr>
                <w:bCs/>
                <w:sz w:val="22"/>
                <w:szCs w:val="22"/>
              </w:rPr>
              <w:t>.</w:t>
            </w:r>
          </w:p>
          <w:p w:rsidR="004B65CF" w:rsidRPr="004B65CF" w:rsidRDefault="004B65CF" w:rsidP="00746174">
            <w:pPr>
              <w:rPr>
                <w:bCs/>
                <w:sz w:val="22"/>
                <w:szCs w:val="22"/>
                <w:lang w:val="ru-RU"/>
              </w:rPr>
            </w:pPr>
          </w:p>
          <w:p w:rsidR="004B65CF" w:rsidRDefault="004B65CF" w:rsidP="00746174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EF4706" w:rsidRPr="00EF4706" w:rsidRDefault="00EF4706" w:rsidP="004B65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493B5B" w:rsidRDefault="00493B5B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</w:tcPr>
          <w:p w:rsidR="00493B5B" w:rsidRDefault="00493B5B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493B5B" w:rsidRDefault="00493B5B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</w:tcPr>
          <w:p w:rsidR="00493B5B" w:rsidRDefault="00493B5B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" w:type="dxa"/>
          </w:tcPr>
          <w:p w:rsidR="00493B5B" w:rsidRDefault="00493B5B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4B65CF" w:rsidRPr="00EF4706" w:rsidTr="00AF51A5">
        <w:trPr>
          <w:trHeight w:val="4349"/>
        </w:trPr>
        <w:tc>
          <w:tcPr>
            <w:tcW w:w="3547" w:type="dxa"/>
          </w:tcPr>
          <w:p w:rsidR="0088584E" w:rsidRPr="0088584E" w:rsidRDefault="00746174" w:rsidP="00746174">
            <w:pPr>
              <w:contextualSpacing/>
              <w:rPr>
                <w:b/>
                <w:bCs/>
                <w:iCs/>
                <w:lang w:eastAsia="ru-RU"/>
              </w:rPr>
            </w:pPr>
            <w:r w:rsidRPr="0088584E">
              <w:rPr>
                <w:b/>
                <w:bCs/>
                <w:iCs/>
                <w:lang w:val="ru-RU" w:eastAsia="ru-RU"/>
              </w:rPr>
              <w:lastRenderedPageBreak/>
              <w:t xml:space="preserve">                        </w:t>
            </w:r>
          </w:p>
          <w:p w:rsidR="00746174" w:rsidRPr="0088584E" w:rsidRDefault="00746174" w:rsidP="00746174">
            <w:pPr>
              <w:contextualSpacing/>
              <w:rPr>
                <w:bCs/>
                <w:iCs/>
                <w:lang w:val="ru-RU" w:eastAsia="ru-RU"/>
              </w:rPr>
            </w:pPr>
            <w:r w:rsidRPr="0088584E">
              <w:rPr>
                <w:b/>
                <w:bCs/>
                <w:iCs/>
                <w:lang w:val="ru-RU" w:eastAsia="ru-RU"/>
              </w:rPr>
              <w:t xml:space="preserve">   </w:t>
            </w:r>
            <w:r w:rsidR="0088584E" w:rsidRPr="0088584E">
              <w:rPr>
                <w:b/>
                <w:bCs/>
                <w:iCs/>
                <w:lang w:eastAsia="ru-RU"/>
              </w:rPr>
              <w:t xml:space="preserve">              </w:t>
            </w:r>
            <w:r w:rsidRPr="0088584E">
              <w:rPr>
                <w:b/>
                <w:bCs/>
                <w:iCs/>
                <w:lang w:val="ru-RU" w:eastAsia="ru-RU"/>
              </w:rPr>
              <w:t xml:space="preserve">Знания </w:t>
            </w:r>
            <w:r w:rsidRPr="0088584E">
              <w:rPr>
                <w:b/>
              </w:rPr>
              <w:t xml:space="preserve"> </w:t>
            </w:r>
          </w:p>
          <w:p w:rsidR="00746174" w:rsidRPr="0088584E" w:rsidRDefault="00746174" w:rsidP="00746174">
            <w:pPr>
              <w:contextualSpacing/>
              <w:rPr>
                <w:bCs/>
                <w:iCs/>
                <w:lang w:eastAsia="ru-RU"/>
              </w:rPr>
            </w:pPr>
            <w:r w:rsidRPr="0088584E">
              <w:rPr>
                <w:bCs/>
                <w:iCs/>
                <w:lang w:eastAsia="ru-RU"/>
              </w:rPr>
              <w:t xml:space="preserve"> </w:t>
            </w:r>
            <w:r w:rsidR="007446DF" w:rsidRPr="0088584E">
              <w:rPr>
                <w:bCs/>
                <w:iCs/>
                <w:lang w:val="ru-RU" w:eastAsia="ru-RU"/>
              </w:rPr>
              <w:t>-</w:t>
            </w:r>
            <w:proofErr w:type="spellStart"/>
            <w:r w:rsidR="007446DF" w:rsidRPr="0088584E">
              <w:rPr>
                <w:bCs/>
                <w:iCs/>
                <w:lang w:eastAsia="ru-RU"/>
              </w:rPr>
              <w:t>Понятий</w:t>
            </w:r>
            <w:proofErr w:type="spellEnd"/>
            <w:r w:rsidR="007446DF" w:rsidRPr="0088584E">
              <w:rPr>
                <w:bCs/>
                <w:iCs/>
                <w:lang w:eastAsia="ru-RU"/>
              </w:rPr>
              <w:t xml:space="preserve">: </w:t>
            </w:r>
            <w:proofErr w:type="spellStart"/>
            <w:r w:rsidR="007446DF" w:rsidRPr="0088584E">
              <w:rPr>
                <w:bCs/>
                <w:iCs/>
                <w:lang w:eastAsia="ru-RU"/>
              </w:rPr>
              <w:t>принцип</w:t>
            </w:r>
            <w:proofErr w:type="spellEnd"/>
            <w:r w:rsidR="007446DF" w:rsidRPr="0088584E">
              <w:rPr>
                <w:bCs/>
                <w:iCs/>
                <w:lang w:eastAsia="ru-RU"/>
              </w:rPr>
              <w:t xml:space="preserve">, </w:t>
            </w:r>
            <w:proofErr w:type="spellStart"/>
            <w:r w:rsidR="007446DF" w:rsidRPr="0088584E">
              <w:rPr>
                <w:bCs/>
                <w:iCs/>
                <w:lang w:eastAsia="ru-RU"/>
              </w:rPr>
              <w:t>значение</w:t>
            </w:r>
            <w:proofErr w:type="spellEnd"/>
            <w:r w:rsidR="007446DF" w:rsidRPr="0088584E">
              <w:rPr>
                <w:bCs/>
                <w:iCs/>
                <w:lang w:eastAsia="ru-RU"/>
              </w:rPr>
              <w:t>/</w:t>
            </w:r>
            <w:proofErr w:type="spellStart"/>
            <w:r w:rsidR="007446DF" w:rsidRPr="0088584E">
              <w:rPr>
                <w:bCs/>
                <w:iCs/>
                <w:lang w:eastAsia="ru-RU"/>
              </w:rPr>
              <w:t>не</w:t>
            </w:r>
            <w:proofErr w:type="spellEnd"/>
            <w:r w:rsidR="007446DF" w:rsidRPr="0088584E">
              <w:rPr>
                <w:bCs/>
                <w:iCs/>
                <w:lang w:val="ru-RU"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значение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, </w:t>
            </w:r>
            <w:proofErr w:type="spellStart"/>
            <w:r w:rsidRPr="0088584E">
              <w:rPr>
                <w:bCs/>
                <w:iCs/>
                <w:lang w:eastAsia="ru-RU"/>
              </w:rPr>
              <w:t>добродетель</w:t>
            </w:r>
            <w:proofErr w:type="spellEnd"/>
            <w:r w:rsidRPr="0088584E">
              <w:rPr>
                <w:bCs/>
                <w:iCs/>
                <w:lang w:eastAsia="ru-RU"/>
              </w:rPr>
              <w:t>/</w:t>
            </w:r>
            <w:proofErr w:type="spellStart"/>
            <w:r w:rsidRPr="0088584E">
              <w:rPr>
                <w:bCs/>
                <w:iCs/>
                <w:lang w:eastAsia="ru-RU"/>
              </w:rPr>
              <w:t>порок</w:t>
            </w:r>
            <w:proofErr w:type="spellEnd"/>
            <w:r w:rsidRPr="0088584E">
              <w:rPr>
                <w:bCs/>
                <w:iCs/>
                <w:lang w:eastAsia="ru-RU"/>
              </w:rPr>
              <w:t>;</w:t>
            </w:r>
          </w:p>
          <w:p w:rsidR="00746174" w:rsidRPr="0088584E" w:rsidRDefault="007446DF" w:rsidP="00746174">
            <w:pPr>
              <w:contextualSpacing/>
              <w:rPr>
                <w:bCs/>
                <w:iCs/>
                <w:lang w:eastAsia="ru-RU"/>
              </w:rPr>
            </w:pPr>
            <w:r w:rsidRPr="0088584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88584E">
              <w:rPr>
                <w:bCs/>
                <w:iCs/>
                <w:lang w:eastAsia="ru-RU"/>
              </w:rPr>
              <w:t>Последствия</w:t>
            </w:r>
            <w:proofErr w:type="spellEnd"/>
            <w:r w:rsidRPr="0088584E">
              <w:rPr>
                <w:bCs/>
                <w:iCs/>
                <w:lang w:val="ru-RU"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нравственного</w:t>
            </w:r>
            <w:proofErr w:type="spellEnd"/>
            <w:r w:rsidRPr="0088584E">
              <w:rPr>
                <w:bCs/>
                <w:iCs/>
                <w:lang w:eastAsia="ru-RU"/>
              </w:rPr>
              <w:t>/</w:t>
            </w:r>
            <w:proofErr w:type="spellStart"/>
            <w:r w:rsidRPr="0088584E">
              <w:rPr>
                <w:bCs/>
                <w:iCs/>
                <w:lang w:eastAsia="ru-RU"/>
              </w:rPr>
              <w:t>аморального</w:t>
            </w:r>
            <w:proofErr w:type="spellEnd"/>
            <w:r w:rsidRPr="0088584E">
              <w:rPr>
                <w:bCs/>
                <w:iCs/>
                <w:lang w:val="ru-RU" w:eastAsia="ru-RU"/>
              </w:rPr>
              <w:t xml:space="preserve"> и </w:t>
            </w:r>
            <w:proofErr w:type="spellStart"/>
            <w:r w:rsidR="00746174" w:rsidRPr="0088584E">
              <w:rPr>
                <w:bCs/>
                <w:iCs/>
                <w:lang w:eastAsia="ru-RU"/>
              </w:rPr>
              <w:t>аморального</w:t>
            </w:r>
            <w:proofErr w:type="spellEnd"/>
            <w:r w:rsidR="00746174" w:rsidRPr="0088584E">
              <w:rPr>
                <w:bCs/>
                <w:iCs/>
                <w:lang w:eastAsia="ru-RU"/>
              </w:rPr>
              <w:t xml:space="preserve">/ </w:t>
            </w:r>
            <w:proofErr w:type="spellStart"/>
            <w:r w:rsidRPr="0088584E">
              <w:rPr>
                <w:bCs/>
                <w:iCs/>
                <w:lang w:eastAsia="ru-RU"/>
              </w:rPr>
              <w:t>не</w:t>
            </w:r>
            <w:proofErr w:type="spellEnd"/>
            <w:r w:rsidR="00493B5B" w:rsidRPr="0088584E">
              <w:rPr>
                <w:bCs/>
                <w:iCs/>
                <w:lang w:val="ru-RU" w:eastAsia="ru-RU"/>
              </w:rPr>
              <w:t xml:space="preserve"> </w:t>
            </w:r>
            <w:proofErr w:type="spellStart"/>
            <w:r w:rsidR="00493B5B" w:rsidRPr="0088584E">
              <w:rPr>
                <w:bCs/>
                <w:iCs/>
                <w:lang w:val="ru-RU" w:eastAsia="ru-RU"/>
              </w:rPr>
              <w:t>ам</w:t>
            </w:r>
            <w:r w:rsidR="00746174" w:rsidRPr="0088584E">
              <w:rPr>
                <w:bCs/>
                <w:iCs/>
                <w:lang w:eastAsia="ru-RU"/>
              </w:rPr>
              <w:t>орального</w:t>
            </w:r>
            <w:proofErr w:type="spellEnd"/>
            <w:r w:rsidR="00746174"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746174" w:rsidRPr="0088584E">
              <w:rPr>
                <w:bCs/>
                <w:iCs/>
                <w:lang w:eastAsia="ru-RU"/>
              </w:rPr>
              <w:t>поведения</w:t>
            </w:r>
            <w:proofErr w:type="spellEnd"/>
          </w:p>
          <w:p w:rsidR="00746174" w:rsidRPr="0088584E" w:rsidRDefault="00746174" w:rsidP="00746174">
            <w:pPr>
              <w:contextualSpacing/>
              <w:jc w:val="center"/>
              <w:rPr>
                <w:bCs/>
                <w:iCs/>
                <w:lang w:eastAsia="ru-RU"/>
              </w:rPr>
            </w:pPr>
            <w:proofErr w:type="spellStart"/>
            <w:r w:rsidRPr="0088584E">
              <w:rPr>
                <w:b/>
                <w:bCs/>
                <w:iCs/>
                <w:lang w:eastAsia="ru-RU"/>
              </w:rPr>
              <w:t>Навыки</w:t>
            </w:r>
            <w:proofErr w:type="spellEnd"/>
            <w:r w:rsidRPr="0088584E">
              <w:rPr>
                <w:bCs/>
                <w:iCs/>
                <w:lang w:eastAsia="ru-RU"/>
              </w:rPr>
              <w:t>:</w:t>
            </w:r>
          </w:p>
          <w:p w:rsidR="00746174" w:rsidRPr="0088584E" w:rsidRDefault="00746174" w:rsidP="00746174">
            <w:pPr>
              <w:contextualSpacing/>
              <w:rPr>
                <w:bCs/>
                <w:iCs/>
                <w:lang w:eastAsia="ru-RU"/>
              </w:rPr>
            </w:pPr>
            <w:r w:rsidRPr="0088584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88584E">
              <w:rPr>
                <w:bCs/>
                <w:iCs/>
                <w:lang w:eastAsia="ru-RU"/>
              </w:rPr>
              <w:t>Сравнение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социальной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ответственности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ИТ-инженера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с </w:t>
            </w:r>
            <w:proofErr w:type="spellStart"/>
            <w:r w:rsidRPr="0088584E">
              <w:rPr>
                <w:bCs/>
                <w:iCs/>
                <w:lang w:eastAsia="ru-RU"/>
              </w:rPr>
              <w:t>инженером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общественного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питания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/ </w:t>
            </w:r>
            <w:proofErr w:type="spellStart"/>
            <w:r w:rsidRPr="0088584E">
              <w:rPr>
                <w:bCs/>
                <w:iCs/>
                <w:lang w:eastAsia="ru-RU"/>
              </w:rPr>
              <w:t>строительства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/ </w:t>
            </w:r>
            <w:proofErr w:type="spellStart"/>
            <w:r w:rsidRPr="0088584E">
              <w:rPr>
                <w:bCs/>
                <w:iCs/>
                <w:lang w:eastAsia="ru-RU"/>
              </w:rPr>
              <w:t>энергетики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и т. д</w:t>
            </w:r>
          </w:p>
          <w:p w:rsidR="00746174" w:rsidRPr="0088584E" w:rsidRDefault="00746174" w:rsidP="00746174">
            <w:pPr>
              <w:contextualSpacing/>
              <w:rPr>
                <w:bCs/>
                <w:iCs/>
                <w:lang w:eastAsia="ru-RU"/>
              </w:rPr>
            </w:pPr>
            <w:r w:rsidRPr="0088584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88584E">
              <w:rPr>
                <w:bCs/>
                <w:iCs/>
                <w:lang w:eastAsia="ru-RU"/>
              </w:rPr>
              <w:t>Анализ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этического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поведения</w:t>
            </w:r>
            <w:proofErr w:type="spellEnd"/>
            <w:r w:rsidRPr="0088584E">
              <w:rPr>
                <w:bCs/>
                <w:iCs/>
                <w:lang w:eastAsia="ru-RU"/>
              </w:rPr>
              <w:t>;</w:t>
            </w:r>
          </w:p>
          <w:p w:rsidR="00746174" w:rsidRPr="0088584E" w:rsidRDefault="00746174" w:rsidP="00746174">
            <w:pPr>
              <w:contextualSpacing/>
              <w:rPr>
                <w:bCs/>
                <w:iCs/>
                <w:lang w:eastAsia="ru-RU"/>
              </w:rPr>
            </w:pPr>
            <w:r w:rsidRPr="0088584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88584E">
              <w:rPr>
                <w:bCs/>
                <w:iCs/>
                <w:lang w:eastAsia="ru-RU"/>
              </w:rPr>
              <w:t>Ориентация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поведения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в </w:t>
            </w:r>
            <w:proofErr w:type="spellStart"/>
            <w:r w:rsidRPr="0088584E">
              <w:rPr>
                <w:bCs/>
                <w:iCs/>
                <w:lang w:eastAsia="ru-RU"/>
              </w:rPr>
              <w:t>зависимости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от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этического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кодекса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профессии</w:t>
            </w:r>
            <w:proofErr w:type="spellEnd"/>
            <w:r w:rsidRPr="0088584E">
              <w:rPr>
                <w:bCs/>
                <w:iCs/>
                <w:lang w:eastAsia="ru-RU"/>
              </w:rPr>
              <w:t>.</w:t>
            </w:r>
          </w:p>
          <w:p w:rsidR="00746174" w:rsidRPr="0088584E" w:rsidRDefault="00746174" w:rsidP="00746174">
            <w:pPr>
              <w:contextualSpacing/>
              <w:rPr>
                <w:bCs/>
                <w:iCs/>
                <w:lang w:eastAsia="ru-RU"/>
              </w:rPr>
            </w:pPr>
            <w:r w:rsidRPr="0088584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88584E">
              <w:rPr>
                <w:bCs/>
                <w:iCs/>
                <w:lang w:eastAsia="ru-RU"/>
              </w:rPr>
              <w:t>Предвидение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последствий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его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поведения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в </w:t>
            </w:r>
            <w:proofErr w:type="spellStart"/>
            <w:r w:rsidRPr="0088584E">
              <w:rPr>
                <w:bCs/>
                <w:iCs/>
                <w:lang w:eastAsia="ru-RU"/>
              </w:rPr>
              <w:t>зависимости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от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личной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и </w:t>
            </w:r>
            <w:proofErr w:type="spellStart"/>
            <w:r w:rsidRPr="0088584E">
              <w:rPr>
                <w:bCs/>
                <w:iCs/>
                <w:lang w:eastAsia="ru-RU"/>
              </w:rPr>
              <w:t>общественной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целостности</w:t>
            </w:r>
            <w:proofErr w:type="spellEnd"/>
            <w:r w:rsidRPr="0088584E">
              <w:rPr>
                <w:bCs/>
                <w:iCs/>
                <w:lang w:eastAsia="ru-RU"/>
              </w:rPr>
              <w:t>;</w:t>
            </w:r>
          </w:p>
          <w:p w:rsidR="00746174" w:rsidRPr="0088584E" w:rsidRDefault="00746174" w:rsidP="00746174">
            <w:pPr>
              <w:contextualSpacing/>
              <w:rPr>
                <w:bCs/>
                <w:iCs/>
                <w:lang w:eastAsia="ru-RU"/>
              </w:rPr>
            </w:pPr>
            <w:r w:rsidRPr="0088584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88584E">
              <w:rPr>
                <w:bCs/>
                <w:iCs/>
                <w:lang w:eastAsia="ru-RU"/>
              </w:rPr>
              <w:t>Предвидение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изменений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, </w:t>
            </w:r>
            <w:proofErr w:type="spellStart"/>
            <w:r w:rsidRPr="0088584E">
              <w:rPr>
                <w:bCs/>
                <w:iCs/>
                <w:lang w:eastAsia="ru-RU"/>
              </w:rPr>
              <w:t>связанных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с </w:t>
            </w:r>
            <w:proofErr w:type="spellStart"/>
            <w:r w:rsidRPr="0088584E">
              <w:rPr>
                <w:bCs/>
                <w:iCs/>
                <w:lang w:eastAsia="ru-RU"/>
              </w:rPr>
              <w:t>этикой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его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профессии</w:t>
            </w:r>
            <w:proofErr w:type="spellEnd"/>
          </w:p>
          <w:p w:rsidR="00EF4706" w:rsidRPr="0088584E" w:rsidRDefault="00746174" w:rsidP="00746174">
            <w:pPr>
              <w:contextualSpacing/>
              <w:rPr>
                <w:bCs/>
                <w:iCs/>
                <w:lang w:val="ru-RU" w:eastAsia="ru-RU"/>
              </w:rPr>
            </w:pPr>
            <w:r w:rsidRPr="0088584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88584E">
              <w:rPr>
                <w:bCs/>
                <w:iCs/>
                <w:lang w:eastAsia="ru-RU"/>
              </w:rPr>
              <w:t>Предложение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способов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решения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этических</w:t>
            </w:r>
            <w:proofErr w:type="spellEnd"/>
            <w:r w:rsidRPr="0088584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88584E">
              <w:rPr>
                <w:bCs/>
                <w:iCs/>
                <w:lang w:eastAsia="ru-RU"/>
              </w:rPr>
              <w:t>дилемм</w:t>
            </w:r>
            <w:proofErr w:type="spellEnd"/>
            <w:r w:rsidR="007446DF" w:rsidRPr="0088584E">
              <w:rPr>
                <w:bCs/>
                <w:iCs/>
                <w:lang w:val="ru-RU" w:eastAsia="ru-RU"/>
              </w:rPr>
              <w:t>.</w:t>
            </w:r>
          </w:p>
          <w:p w:rsidR="00746174" w:rsidRPr="0088584E" w:rsidRDefault="00746174" w:rsidP="00746174">
            <w:pPr>
              <w:contextualSpacing/>
              <w:rPr>
                <w:b/>
                <w:bCs/>
                <w:i/>
                <w:iCs/>
                <w:lang w:val="ru-RU" w:eastAsia="ru-RU"/>
              </w:rPr>
            </w:pPr>
          </w:p>
          <w:p w:rsidR="00EF4706" w:rsidRPr="0088584E" w:rsidRDefault="00EF4706" w:rsidP="00EF4706">
            <w:pPr>
              <w:contextualSpacing/>
              <w:jc w:val="both"/>
              <w:rPr>
                <w:rFonts w:ascii="Calibri" w:hAnsi="Calibri"/>
                <w:i/>
                <w:iCs/>
                <w:lang w:val="ru-RU" w:eastAsia="ru-RU"/>
              </w:rPr>
            </w:pPr>
            <w:r w:rsidRPr="0088584E">
              <w:rPr>
                <w:lang w:eastAsia="ru-RU"/>
              </w:rPr>
              <w:t>.</w:t>
            </w:r>
          </w:p>
        </w:tc>
        <w:tc>
          <w:tcPr>
            <w:tcW w:w="3630" w:type="dxa"/>
          </w:tcPr>
          <w:p w:rsidR="0088584E" w:rsidRPr="0088584E" w:rsidRDefault="0088584E" w:rsidP="00746174">
            <w:pPr>
              <w:tabs>
                <w:tab w:val="left" w:pos="331"/>
              </w:tabs>
              <w:contextualSpacing/>
              <w:jc w:val="both"/>
              <w:rPr>
                <w:b/>
                <w:lang w:val="ro" w:eastAsia="ru-RU"/>
              </w:rPr>
            </w:pPr>
          </w:p>
          <w:p w:rsidR="00746174" w:rsidRPr="0088584E" w:rsidRDefault="00746174" w:rsidP="00746174">
            <w:pPr>
              <w:tabs>
                <w:tab w:val="left" w:pos="331"/>
              </w:tabs>
              <w:contextualSpacing/>
              <w:jc w:val="both"/>
              <w:rPr>
                <w:b/>
                <w:lang w:val="ru-RU" w:eastAsia="ru-RU"/>
              </w:rPr>
            </w:pPr>
            <w:proofErr w:type="spellStart"/>
            <w:r w:rsidRPr="0088584E">
              <w:rPr>
                <w:b/>
                <w:lang w:val="ro" w:eastAsia="ru-RU"/>
              </w:rPr>
              <w:t>Тема</w:t>
            </w:r>
            <w:proofErr w:type="spellEnd"/>
            <w:r w:rsidRPr="0088584E">
              <w:rPr>
                <w:b/>
                <w:lang w:val="ro" w:eastAsia="ru-RU"/>
              </w:rPr>
              <w:t xml:space="preserve"> 2. </w:t>
            </w:r>
            <w:proofErr w:type="spellStart"/>
            <w:r w:rsidRPr="0088584E">
              <w:rPr>
                <w:b/>
                <w:lang w:val="ro" w:eastAsia="ru-RU"/>
              </w:rPr>
              <w:t>Моральная</w:t>
            </w:r>
            <w:proofErr w:type="spellEnd"/>
            <w:r w:rsidRPr="0088584E">
              <w:rPr>
                <w:b/>
                <w:lang w:val="ro" w:eastAsia="ru-RU"/>
              </w:rPr>
              <w:t xml:space="preserve"> </w:t>
            </w:r>
            <w:proofErr w:type="spellStart"/>
            <w:r w:rsidRPr="0088584E">
              <w:rPr>
                <w:b/>
                <w:lang w:val="ro" w:eastAsia="ru-RU"/>
              </w:rPr>
              <w:t>оценка</w:t>
            </w:r>
            <w:proofErr w:type="spellEnd"/>
            <w:r w:rsidRPr="0088584E">
              <w:rPr>
                <w:b/>
                <w:lang w:val="ro" w:eastAsia="ru-RU"/>
              </w:rPr>
              <w:t xml:space="preserve"> </w:t>
            </w:r>
            <w:proofErr w:type="spellStart"/>
            <w:r w:rsidRPr="0088584E">
              <w:rPr>
                <w:b/>
                <w:lang w:val="ro" w:eastAsia="ru-RU"/>
              </w:rPr>
              <w:t>человеческого</w:t>
            </w:r>
            <w:proofErr w:type="spellEnd"/>
            <w:r w:rsidRPr="0088584E">
              <w:rPr>
                <w:b/>
                <w:lang w:val="ro" w:eastAsia="ru-RU"/>
              </w:rPr>
              <w:t xml:space="preserve"> </w:t>
            </w:r>
            <w:proofErr w:type="spellStart"/>
            <w:r w:rsidRPr="0088584E">
              <w:rPr>
                <w:b/>
                <w:lang w:val="ro" w:eastAsia="ru-RU"/>
              </w:rPr>
              <w:t>поведения</w:t>
            </w:r>
            <w:proofErr w:type="spellEnd"/>
          </w:p>
          <w:p w:rsidR="00746174" w:rsidRPr="0088584E" w:rsidRDefault="00746174" w:rsidP="00746174">
            <w:pPr>
              <w:tabs>
                <w:tab w:val="left" w:pos="331"/>
              </w:tabs>
              <w:contextualSpacing/>
              <w:jc w:val="both"/>
              <w:rPr>
                <w:b/>
                <w:lang w:val="ru-RU" w:eastAsia="ru-RU"/>
              </w:rPr>
            </w:pPr>
          </w:p>
          <w:p w:rsidR="00746174" w:rsidRPr="0088584E" w:rsidRDefault="007446DF" w:rsidP="00746174">
            <w:pPr>
              <w:tabs>
                <w:tab w:val="left" w:pos="331"/>
              </w:tabs>
              <w:contextualSpacing/>
              <w:jc w:val="both"/>
              <w:rPr>
                <w:lang w:val="ro" w:eastAsia="ru-RU"/>
              </w:rPr>
            </w:pPr>
            <w:r w:rsidRPr="0088584E">
              <w:rPr>
                <w:lang w:val="ro" w:eastAsia="ru-RU"/>
              </w:rPr>
              <w:t>1.</w:t>
            </w:r>
            <w:r w:rsidRPr="0088584E">
              <w:rPr>
                <w:lang w:val="ro" w:eastAsia="ru-RU"/>
              </w:rPr>
              <w:tab/>
            </w:r>
            <w:proofErr w:type="spellStart"/>
            <w:r w:rsidRPr="0088584E">
              <w:rPr>
                <w:lang w:val="ro" w:eastAsia="ru-RU"/>
              </w:rPr>
              <w:t>Принцип</w:t>
            </w:r>
            <w:proofErr w:type="spellEnd"/>
            <w:r w:rsidRPr="0088584E">
              <w:rPr>
                <w:lang w:val="ro" w:eastAsia="ru-RU"/>
              </w:rPr>
              <w:t xml:space="preserve">, </w:t>
            </w:r>
            <w:proofErr w:type="spellStart"/>
            <w:r w:rsidRPr="0088584E">
              <w:rPr>
                <w:lang w:val="ro" w:eastAsia="ru-RU"/>
              </w:rPr>
              <w:t>значение</w:t>
            </w:r>
            <w:proofErr w:type="spellEnd"/>
            <w:r w:rsidRPr="0088584E">
              <w:rPr>
                <w:lang w:val="ru-RU" w:eastAsia="ru-RU"/>
              </w:rPr>
              <w:t xml:space="preserve"> </w:t>
            </w:r>
            <w:r w:rsidRPr="0088584E">
              <w:rPr>
                <w:lang w:val="ro" w:eastAsia="ru-RU"/>
              </w:rPr>
              <w:t xml:space="preserve">/ </w:t>
            </w:r>
            <w:proofErr w:type="spellStart"/>
            <w:r w:rsidRPr="0088584E">
              <w:rPr>
                <w:lang w:val="ro" w:eastAsia="ru-RU"/>
              </w:rPr>
              <w:t>не</w:t>
            </w:r>
            <w:r w:rsidR="00746174" w:rsidRPr="0088584E">
              <w:rPr>
                <w:lang w:val="ro" w:eastAsia="ru-RU"/>
              </w:rPr>
              <w:t>значение</w:t>
            </w:r>
            <w:proofErr w:type="spellEnd"/>
            <w:r w:rsidR="00746174" w:rsidRPr="0088584E">
              <w:rPr>
                <w:lang w:val="ro" w:eastAsia="ru-RU"/>
              </w:rPr>
              <w:t xml:space="preserve"> и </w:t>
            </w:r>
            <w:proofErr w:type="spellStart"/>
            <w:r w:rsidR="00746174" w:rsidRPr="0088584E">
              <w:rPr>
                <w:lang w:val="ro" w:eastAsia="ru-RU"/>
              </w:rPr>
              <w:t>добродетель</w:t>
            </w:r>
            <w:proofErr w:type="spellEnd"/>
            <w:r w:rsidR="00746174" w:rsidRPr="0088584E">
              <w:rPr>
                <w:lang w:val="ro" w:eastAsia="ru-RU"/>
              </w:rPr>
              <w:t>/</w:t>
            </w:r>
            <w:proofErr w:type="spellStart"/>
            <w:r w:rsidR="00746174" w:rsidRPr="0088584E">
              <w:rPr>
                <w:lang w:val="ro" w:eastAsia="ru-RU"/>
              </w:rPr>
              <w:t>порок</w:t>
            </w:r>
            <w:proofErr w:type="spellEnd"/>
          </w:p>
          <w:p w:rsidR="00746174" w:rsidRPr="0088584E" w:rsidRDefault="007446DF" w:rsidP="00746174">
            <w:pPr>
              <w:tabs>
                <w:tab w:val="left" w:pos="331"/>
              </w:tabs>
              <w:contextualSpacing/>
              <w:jc w:val="both"/>
              <w:rPr>
                <w:lang w:val="ro" w:eastAsia="ru-RU"/>
              </w:rPr>
            </w:pPr>
            <w:r w:rsidRPr="0088584E">
              <w:rPr>
                <w:lang w:val="ro" w:eastAsia="ru-RU"/>
              </w:rPr>
              <w:t>2.</w:t>
            </w:r>
            <w:r w:rsidRPr="0088584E">
              <w:rPr>
                <w:lang w:val="ro" w:eastAsia="ru-RU"/>
              </w:rPr>
              <w:tab/>
            </w:r>
            <w:proofErr w:type="spellStart"/>
            <w:r w:rsidRPr="0088584E">
              <w:rPr>
                <w:lang w:val="ro" w:eastAsia="ru-RU"/>
              </w:rPr>
              <w:t>Морально-аморально</w:t>
            </w:r>
            <w:proofErr w:type="spellEnd"/>
            <w:r w:rsidRPr="0088584E">
              <w:rPr>
                <w:lang w:val="ru-RU" w:eastAsia="ru-RU"/>
              </w:rPr>
              <w:t xml:space="preserve"> или </w:t>
            </w:r>
            <w:proofErr w:type="spellStart"/>
            <w:r w:rsidRPr="0088584E">
              <w:rPr>
                <w:lang w:val="ro" w:eastAsia="ru-RU"/>
              </w:rPr>
              <w:t>аморально-не</w:t>
            </w:r>
            <w:r w:rsidR="000344AC" w:rsidRPr="0088584E">
              <w:rPr>
                <w:lang w:val="ru-RU" w:eastAsia="ru-RU"/>
              </w:rPr>
              <w:t>амо</w:t>
            </w:r>
            <w:r w:rsidRPr="0088584E">
              <w:rPr>
                <w:lang w:val="ro" w:eastAsia="ru-RU"/>
              </w:rPr>
              <w:t>рально</w:t>
            </w:r>
            <w:proofErr w:type="spellEnd"/>
            <w:r w:rsidRPr="0088584E">
              <w:rPr>
                <w:lang w:val="ro" w:eastAsia="ru-RU"/>
              </w:rPr>
              <w:t>:</w:t>
            </w:r>
            <w:r w:rsidRPr="0088584E">
              <w:rPr>
                <w:lang w:val="ru-RU" w:eastAsia="ru-RU"/>
              </w:rPr>
              <w:t xml:space="preserve"> </w:t>
            </w:r>
            <w:proofErr w:type="spellStart"/>
            <w:r w:rsidR="00746174" w:rsidRPr="0088584E">
              <w:rPr>
                <w:lang w:val="ro" w:eastAsia="ru-RU"/>
              </w:rPr>
              <w:t>ярлыки</w:t>
            </w:r>
            <w:proofErr w:type="spellEnd"/>
            <w:r w:rsidR="00746174" w:rsidRPr="0088584E">
              <w:rPr>
                <w:lang w:val="ro" w:eastAsia="ru-RU"/>
              </w:rPr>
              <w:t xml:space="preserve"> </w:t>
            </w:r>
            <w:proofErr w:type="spellStart"/>
            <w:r w:rsidR="00746174" w:rsidRPr="0088584E">
              <w:rPr>
                <w:lang w:val="ro" w:eastAsia="ru-RU"/>
              </w:rPr>
              <w:t>человеческого</w:t>
            </w:r>
            <w:proofErr w:type="spellEnd"/>
            <w:r w:rsidR="00746174" w:rsidRPr="0088584E">
              <w:rPr>
                <w:lang w:val="ro" w:eastAsia="ru-RU"/>
              </w:rPr>
              <w:t xml:space="preserve"> </w:t>
            </w:r>
            <w:proofErr w:type="spellStart"/>
            <w:r w:rsidR="00746174" w:rsidRPr="0088584E">
              <w:rPr>
                <w:lang w:val="ro" w:eastAsia="ru-RU"/>
              </w:rPr>
              <w:t>поведения</w:t>
            </w:r>
            <w:proofErr w:type="spellEnd"/>
          </w:p>
          <w:p w:rsidR="00746174" w:rsidRPr="0088584E" w:rsidRDefault="007446DF" w:rsidP="00746174">
            <w:pPr>
              <w:tabs>
                <w:tab w:val="left" w:pos="331"/>
              </w:tabs>
              <w:contextualSpacing/>
              <w:jc w:val="both"/>
              <w:rPr>
                <w:lang w:val="ro" w:eastAsia="ru-RU"/>
              </w:rPr>
            </w:pPr>
            <w:r w:rsidRPr="0088584E">
              <w:rPr>
                <w:lang w:val="ro" w:eastAsia="ru-RU"/>
              </w:rPr>
              <w:t>3.</w:t>
            </w:r>
            <w:r w:rsidRPr="0088584E">
              <w:rPr>
                <w:lang w:val="ro" w:eastAsia="ru-RU"/>
              </w:rPr>
              <w:tab/>
            </w:r>
            <w:proofErr w:type="spellStart"/>
            <w:r w:rsidRPr="0088584E">
              <w:rPr>
                <w:lang w:val="ro" w:eastAsia="ru-RU"/>
              </w:rPr>
              <w:t>Детерминанты</w:t>
            </w:r>
            <w:proofErr w:type="spellEnd"/>
            <w:r w:rsidRPr="0088584E">
              <w:rPr>
                <w:lang w:val="ro" w:eastAsia="ru-RU"/>
              </w:rPr>
              <w:t xml:space="preserve"> </w:t>
            </w:r>
            <w:proofErr w:type="spellStart"/>
            <w:r w:rsidRPr="0088584E">
              <w:rPr>
                <w:lang w:val="ro" w:eastAsia="ru-RU"/>
              </w:rPr>
              <w:t>этическ</w:t>
            </w:r>
            <w:proofErr w:type="spellEnd"/>
            <w:r w:rsidRPr="0088584E">
              <w:rPr>
                <w:lang w:val="ru-RU" w:eastAsia="ru-RU"/>
              </w:rPr>
              <w:t>ого</w:t>
            </w:r>
            <w:r w:rsidR="00746174" w:rsidRPr="0088584E">
              <w:rPr>
                <w:lang w:val="ro" w:eastAsia="ru-RU"/>
              </w:rPr>
              <w:t xml:space="preserve"> </w:t>
            </w:r>
            <w:proofErr w:type="spellStart"/>
            <w:r w:rsidR="00746174" w:rsidRPr="0088584E">
              <w:rPr>
                <w:lang w:val="ro" w:eastAsia="ru-RU"/>
              </w:rPr>
              <w:t>поведение</w:t>
            </w:r>
            <w:proofErr w:type="spellEnd"/>
          </w:p>
          <w:p w:rsidR="00746174" w:rsidRPr="0088584E" w:rsidRDefault="00746174" w:rsidP="00746174">
            <w:pPr>
              <w:tabs>
                <w:tab w:val="left" w:pos="331"/>
              </w:tabs>
              <w:contextualSpacing/>
              <w:jc w:val="both"/>
              <w:rPr>
                <w:lang w:val="ro" w:eastAsia="ru-RU"/>
              </w:rPr>
            </w:pPr>
            <w:r w:rsidRPr="0088584E">
              <w:rPr>
                <w:lang w:val="ro" w:eastAsia="ru-RU"/>
              </w:rPr>
              <w:t>4.</w:t>
            </w:r>
            <w:r w:rsidRPr="0088584E">
              <w:rPr>
                <w:lang w:val="ro" w:eastAsia="ru-RU"/>
              </w:rPr>
              <w:tab/>
            </w:r>
            <w:proofErr w:type="spellStart"/>
            <w:r w:rsidRPr="0088584E">
              <w:rPr>
                <w:lang w:val="ro" w:eastAsia="ru-RU"/>
              </w:rPr>
              <w:t>Моральная</w:t>
            </w:r>
            <w:proofErr w:type="spellEnd"/>
            <w:r w:rsidRPr="0088584E">
              <w:rPr>
                <w:lang w:val="ro" w:eastAsia="ru-RU"/>
              </w:rPr>
              <w:t xml:space="preserve"> </w:t>
            </w:r>
            <w:proofErr w:type="spellStart"/>
            <w:r w:rsidRPr="0088584E">
              <w:rPr>
                <w:lang w:val="ro" w:eastAsia="ru-RU"/>
              </w:rPr>
              <w:t>автономия</w:t>
            </w:r>
            <w:proofErr w:type="spellEnd"/>
            <w:r w:rsidRPr="0088584E">
              <w:rPr>
                <w:lang w:val="ro" w:eastAsia="ru-RU"/>
              </w:rPr>
              <w:t xml:space="preserve"> и </w:t>
            </w:r>
            <w:proofErr w:type="spellStart"/>
            <w:r w:rsidRPr="0088584E">
              <w:rPr>
                <w:lang w:val="ro" w:eastAsia="ru-RU"/>
              </w:rPr>
              <w:t>личная</w:t>
            </w:r>
            <w:proofErr w:type="spellEnd"/>
            <w:r w:rsidRPr="0088584E">
              <w:rPr>
                <w:lang w:val="ro" w:eastAsia="ru-RU"/>
              </w:rPr>
              <w:t xml:space="preserve"> </w:t>
            </w:r>
            <w:proofErr w:type="spellStart"/>
            <w:r w:rsidRPr="0088584E">
              <w:rPr>
                <w:lang w:val="ro" w:eastAsia="ru-RU"/>
              </w:rPr>
              <w:t>ответственность</w:t>
            </w:r>
            <w:proofErr w:type="spellEnd"/>
          </w:p>
          <w:p w:rsidR="00746174" w:rsidRPr="0088584E" w:rsidRDefault="00746174" w:rsidP="00746174">
            <w:pPr>
              <w:tabs>
                <w:tab w:val="left" w:pos="331"/>
              </w:tabs>
              <w:contextualSpacing/>
              <w:jc w:val="both"/>
              <w:rPr>
                <w:lang w:val="ro" w:eastAsia="ru-RU"/>
              </w:rPr>
            </w:pPr>
            <w:r w:rsidRPr="0088584E">
              <w:rPr>
                <w:lang w:val="ro" w:eastAsia="ru-RU"/>
              </w:rPr>
              <w:t>5.</w:t>
            </w:r>
            <w:r w:rsidRPr="0088584E">
              <w:rPr>
                <w:lang w:val="ro" w:eastAsia="ru-RU"/>
              </w:rPr>
              <w:tab/>
            </w:r>
            <w:proofErr w:type="spellStart"/>
            <w:r w:rsidRPr="0088584E">
              <w:rPr>
                <w:lang w:val="ro" w:eastAsia="ru-RU"/>
              </w:rPr>
              <w:t>Социальная</w:t>
            </w:r>
            <w:proofErr w:type="spellEnd"/>
            <w:r w:rsidRPr="0088584E">
              <w:rPr>
                <w:lang w:val="ro" w:eastAsia="ru-RU"/>
              </w:rPr>
              <w:t xml:space="preserve"> </w:t>
            </w:r>
            <w:proofErr w:type="spellStart"/>
            <w:r w:rsidRPr="0088584E">
              <w:rPr>
                <w:lang w:val="ro" w:eastAsia="ru-RU"/>
              </w:rPr>
              <w:t>ответственность</w:t>
            </w:r>
            <w:proofErr w:type="spellEnd"/>
            <w:r w:rsidRPr="0088584E">
              <w:rPr>
                <w:lang w:val="ro" w:eastAsia="ru-RU"/>
              </w:rPr>
              <w:t xml:space="preserve"> </w:t>
            </w:r>
            <w:proofErr w:type="spellStart"/>
            <w:r w:rsidRPr="0088584E">
              <w:rPr>
                <w:lang w:val="ro" w:eastAsia="ru-RU"/>
              </w:rPr>
              <w:t>будущего</w:t>
            </w:r>
            <w:proofErr w:type="spellEnd"/>
            <w:r w:rsidRPr="0088584E">
              <w:rPr>
                <w:lang w:val="ro" w:eastAsia="ru-RU"/>
              </w:rPr>
              <w:t xml:space="preserve"> </w:t>
            </w:r>
            <w:proofErr w:type="spellStart"/>
            <w:r w:rsidRPr="0088584E">
              <w:rPr>
                <w:lang w:val="ro" w:eastAsia="ru-RU"/>
              </w:rPr>
              <w:t>профессионала</w:t>
            </w:r>
            <w:proofErr w:type="spellEnd"/>
          </w:p>
          <w:p w:rsidR="00746174" w:rsidRPr="0088584E" w:rsidRDefault="00746174" w:rsidP="00746174">
            <w:pPr>
              <w:tabs>
                <w:tab w:val="left" w:pos="331"/>
              </w:tabs>
              <w:contextualSpacing/>
              <w:jc w:val="both"/>
              <w:rPr>
                <w:rFonts w:ascii="Calibri" w:hAnsi="Calibri"/>
                <w:lang w:val="ro" w:eastAsia="ru-RU"/>
              </w:rPr>
            </w:pPr>
            <w:r w:rsidRPr="0088584E">
              <w:rPr>
                <w:lang w:val="ro" w:eastAsia="ru-RU"/>
              </w:rPr>
              <w:t>6.</w:t>
            </w:r>
            <w:r w:rsidRPr="0088584E">
              <w:rPr>
                <w:lang w:val="ro" w:eastAsia="ru-RU"/>
              </w:rPr>
              <w:tab/>
            </w:r>
            <w:proofErr w:type="spellStart"/>
            <w:r w:rsidRPr="0088584E">
              <w:rPr>
                <w:lang w:val="ro" w:eastAsia="ru-RU"/>
              </w:rPr>
              <w:t>Этические</w:t>
            </w:r>
            <w:proofErr w:type="spellEnd"/>
            <w:r w:rsidRPr="0088584E">
              <w:rPr>
                <w:lang w:val="ro" w:eastAsia="ru-RU"/>
              </w:rPr>
              <w:t xml:space="preserve"> </w:t>
            </w:r>
            <w:proofErr w:type="spellStart"/>
            <w:r w:rsidRPr="0088584E">
              <w:rPr>
                <w:lang w:val="ro" w:eastAsia="ru-RU"/>
              </w:rPr>
              <w:t>дилеммы</w:t>
            </w:r>
            <w:proofErr w:type="spellEnd"/>
            <w:r w:rsidRPr="0088584E">
              <w:rPr>
                <w:lang w:val="ro" w:eastAsia="ru-RU"/>
              </w:rPr>
              <w:t xml:space="preserve">: </w:t>
            </w:r>
            <w:proofErr w:type="spellStart"/>
            <w:r w:rsidRPr="0088584E">
              <w:rPr>
                <w:lang w:val="ro" w:eastAsia="ru-RU"/>
              </w:rPr>
              <w:t>типы</w:t>
            </w:r>
            <w:proofErr w:type="spellEnd"/>
            <w:r w:rsidRPr="0088584E">
              <w:rPr>
                <w:lang w:val="ro" w:eastAsia="ru-RU"/>
              </w:rPr>
              <w:t xml:space="preserve"> и </w:t>
            </w:r>
            <w:proofErr w:type="spellStart"/>
            <w:r w:rsidRPr="0088584E">
              <w:rPr>
                <w:lang w:val="ro" w:eastAsia="ru-RU"/>
              </w:rPr>
              <w:t>способы</w:t>
            </w:r>
            <w:proofErr w:type="spellEnd"/>
            <w:r w:rsidRPr="0088584E">
              <w:rPr>
                <w:lang w:val="ro" w:eastAsia="ru-RU"/>
              </w:rPr>
              <w:t xml:space="preserve"> </w:t>
            </w:r>
            <w:proofErr w:type="spellStart"/>
            <w:r w:rsidRPr="0088584E">
              <w:rPr>
                <w:lang w:val="ro" w:eastAsia="ru-RU"/>
              </w:rPr>
              <w:t>управления</w:t>
            </w:r>
            <w:proofErr w:type="spellEnd"/>
          </w:p>
        </w:tc>
        <w:tc>
          <w:tcPr>
            <w:tcW w:w="2433" w:type="dxa"/>
          </w:tcPr>
          <w:p w:rsidR="00EF4706" w:rsidRPr="00746174" w:rsidRDefault="00EF4706" w:rsidP="00EF4706">
            <w:pPr>
              <w:tabs>
                <w:tab w:val="left" w:pos="218"/>
              </w:tabs>
              <w:contextualSpacing/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</w:pPr>
          </w:p>
        </w:tc>
        <w:tc>
          <w:tcPr>
            <w:tcW w:w="2858" w:type="dxa"/>
            <w:vMerge/>
          </w:tcPr>
          <w:p w:rsidR="00EF4706" w:rsidRPr="00EF4706" w:rsidRDefault="00EF4706" w:rsidP="00EF47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" w:type="dxa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4B65CF" w:rsidRPr="00EF4706" w:rsidTr="00AF51A5">
        <w:trPr>
          <w:trHeight w:val="645"/>
        </w:trPr>
        <w:tc>
          <w:tcPr>
            <w:tcW w:w="3547" w:type="dxa"/>
          </w:tcPr>
          <w:p w:rsidR="007446DF" w:rsidRDefault="00FE6F3E" w:rsidP="00FE6F3E">
            <w:pPr>
              <w:tabs>
                <w:tab w:val="left" w:pos="240"/>
              </w:tabs>
              <w:contextualSpacing/>
              <w:rPr>
                <w:b/>
                <w:bCs/>
                <w:iCs/>
                <w:lang w:val="ru-RU" w:eastAsia="ru-RU"/>
              </w:rPr>
            </w:pPr>
            <w:r>
              <w:rPr>
                <w:b/>
                <w:bCs/>
                <w:iCs/>
                <w:lang w:eastAsia="ru-RU"/>
              </w:rPr>
              <w:lastRenderedPageBreak/>
              <w:t xml:space="preserve">                   </w:t>
            </w:r>
          </w:p>
          <w:p w:rsidR="00FE6F3E" w:rsidRPr="00FE6F3E" w:rsidRDefault="0088584E" w:rsidP="00FE6F3E">
            <w:pPr>
              <w:tabs>
                <w:tab w:val="left" w:pos="240"/>
              </w:tabs>
              <w:contextualSpacing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val="ru-RU" w:eastAsia="ru-RU"/>
              </w:rPr>
              <w:t xml:space="preserve">         </w:t>
            </w:r>
            <w:r w:rsidR="007446DF">
              <w:rPr>
                <w:b/>
                <w:bCs/>
                <w:iCs/>
                <w:lang w:val="ru-RU" w:eastAsia="ru-RU"/>
              </w:rPr>
              <w:t xml:space="preserve">   З</w:t>
            </w:r>
            <w:proofErr w:type="spellStart"/>
            <w:r w:rsidR="00FE6F3E" w:rsidRPr="00FE6F3E">
              <w:rPr>
                <w:b/>
                <w:bCs/>
                <w:iCs/>
                <w:lang w:eastAsia="ru-RU"/>
              </w:rPr>
              <w:t>нания</w:t>
            </w:r>
            <w:proofErr w:type="spellEnd"/>
            <w:r w:rsidR="00FE6F3E" w:rsidRPr="00FE6F3E">
              <w:rPr>
                <w:b/>
                <w:bCs/>
                <w:iCs/>
                <w:lang w:eastAsia="ru-RU"/>
              </w:rPr>
              <w:t>:</w:t>
            </w:r>
          </w:p>
          <w:p w:rsidR="00FE6F3E" w:rsidRPr="007446DF" w:rsidRDefault="00FE6F3E" w:rsidP="00FE6F3E">
            <w:pPr>
              <w:tabs>
                <w:tab w:val="left" w:pos="240"/>
              </w:tabs>
              <w:contextualSpacing/>
              <w:rPr>
                <w:bCs/>
                <w:iCs/>
                <w:lang w:val="ru-RU" w:eastAsia="ru-RU"/>
              </w:rPr>
            </w:pPr>
            <w:r w:rsidRPr="00FE6F3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FE6F3E">
              <w:rPr>
                <w:bCs/>
                <w:iCs/>
                <w:lang w:eastAsia="ru-RU"/>
              </w:rPr>
              <w:t>Подчеркивание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роли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социальной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этики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в </w:t>
            </w:r>
            <w:proofErr w:type="spellStart"/>
            <w:r w:rsidRPr="00FE6F3E">
              <w:rPr>
                <w:bCs/>
                <w:iCs/>
                <w:lang w:eastAsia="ru-RU"/>
              </w:rPr>
              <w:t>условиях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r w:rsidR="007446DF">
              <w:rPr>
                <w:bCs/>
                <w:iCs/>
                <w:lang w:val="ru-RU" w:eastAsia="ru-RU"/>
              </w:rPr>
              <w:t xml:space="preserve">общения в </w:t>
            </w:r>
            <w:proofErr w:type="spellStart"/>
            <w:r w:rsidR="007446DF">
              <w:rPr>
                <w:bCs/>
                <w:iCs/>
                <w:lang w:eastAsia="ru-RU"/>
              </w:rPr>
              <w:t>обществ</w:t>
            </w:r>
            <w:proofErr w:type="spellEnd"/>
            <w:r w:rsidR="007446DF">
              <w:rPr>
                <w:bCs/>
                <w:iCs/>
                <w:lang w:val="ru-RU" w:eastAsia="ru-RU"/>
              </w:rPr>
              <w:t>е;</w:t>
            </w:r>
          </w:p>
          <w:p w:rsidR="00FE6F3E" w:rsidRPr="007446DF" w:rsidRDefault="00FE6F3E" w:rsidP="00FE6F3E">
            <w:pPr>
              <w:tabs>
                <w:tab w:val="left" w:pos="240"/>
              </w:tabs>
              <w:contextualSpacing/>
              <w:rPr>
                <w:bCs/>
                <w:iCs/>
                <w:lang w:val="ru-RU" w:eastAsia="ru-RU"/>
              </w:rPr>
            </w:pPr>
            <w:r w:rsidRPr="00FE6F3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FE6F3E">
              <w:rPr>
                <w:bCs/>
                <w:iCs/>
                <w:lang w:eastAsia="ru-RU"/>
              </w:rPr>
              <w:t>Характеристик</w:t>
            </w:r>
            <w:r w:rsidR="007446DF">
              <w:rPr>
                <w:bCs/>
                <w:iCs/>
                <w:lang w:eastAsia="ru-RU"/>
              </w:rPr>
              <w:t>а</w:t>
            </w:r>
            <w:proofErr w:type="spellEnd"/>
            <w:r w:rsidR="007446DF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7446DF">
              <w:rPr>
                <w:bCs/>
                <w:iCs/>
                <w:lang w:eastAsia="ru-RU"/>
              </w:rPr>
              <w:t>интегральной</w:t>
            </w:r>
            <w:proofErr w:type="spellEnd"/>
            <w:r w:rsidR="007446DF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7446DF">
              <w:rPr>
                <w:bCs/>
                <w:iCs/>
                <w:lang w:eastAsia="ru-RU"/>
              </w:rPr>
              <w:t>модели</w:t>
            </w:r>
            <w:proofErr w:type="spellEnd"/>
            <w:r w:rsidR="007446DF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7446DF">
              <w:rPr>
                <w:bCs/>
                <w:iCs/>
                <w:lang w:eastAsia="ru-RU"/>
              </w:rPr>
              <w:t>личности</w:t>
            </w:r>
            <w:proofErr w:type="spellEnd"/>
            <w:r w:rsidR="007446DF">
              <w:rPr>
                <w:bCs/>
                <w:iCs/>
                <w:lang w:eastAsia="ru-RU"/>
              </w:rPr>
              <w:t>;</w:t>
            </w:r>
          </w:p>
          <w:p w:rsidR="00FE6F3E" w:rsidRPr="00FE6F3E" w:rsidRDefault="00FE6F3E" w:rsidP="00FE6F3E">
            <w:pPr>
              <w:tabs>
                <w:tab w:val="left" w:pos="240"/>
              </w:tabs>
              <w:contextualSpacing/>
              <w:rPr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 xml:space="preserve">            </w:t>
            </w:r>
            <w:proofErr w:type="spellStart"/>
            <w:r w:rsidRPr="00FE6F3E">
              <w:rPr>
                <w:b/>
                <w:bCs/>
                <w:iCs/>
                <w:lang w:eastAsia="ru-RU"/>
              </w:rPr>
              <w:t>Навыки</w:t>
            </w:r>
            <w:proofErr w:type="spellEnd"/>
            <w:r w:rsidRPr="00FE6F3E">
              <w:rPr>
                <w:bCs/>
                <w:iCs/>
                <w:lang w:eastAsia="ru-RU"/>
              </w:rPr>
              <w:t>:</w:t>
            </w:r>
          </w:p>
          <w:p w:rsidR="00FE6F3E" w:rsidRPr="00FE6F3E" w:rsidRDefault="00FE6F3E" w:rsidP="00FE6F3E">
            <w:pPr>
              <w:tabs>
                <w:tab w:val="left" w:pos="240"/>
              </w:tabs>
              <w:contextualSpacing/>
              <w:rPr>
                <w:bCs/>
                <w:iCs/>
                <w:lang w:eastAsia="ru-RU"/>
              </w:rPr>
            </w:pPr>
            <w:r w:rsidRPr="00FE6F3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FE6F3E">
              <w:rPr>
                <w:bCs/>
                <w:iCs/>
                <w:lang w:eastAsia="ru-RU"/>
              </w:rPr>
              <w:t>Установление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факторов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, </w:t>
            </w:r>
            <w:proofErr w:type="spellStart"/>
            <w:r w:rsidRPr="00FE6F3E">
              <w:rPr>
                <w:bCs/>
                <w:iCs/>
                <w:lang w:eastAsia="ru-RU"/>
              </w:rPr>
              <w:t>способствующих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развитию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социальной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ответственности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организации</w:t>
            </w:r>
            <w:proofErr w:type="spellEnd"/>
            <w:r w:rsidRPr="00FE6F3E">
              <w:rPr>
                <w:bCs/>
                <w:iCs/>
                <w:lang w:eastAsia="ru-RU"/>
              </w:rPr>
              <w:t>;</w:t>
            </w:r>
          </w:p>
          <w:p w:rsidR="00FE6F3E" w:rsidRPr="00FE6F3E" w:rsidRDefault="00FE6F3E" w:rsidP="00FE6F3E">
            <w:pPr>
              <w:tabs>
                <w:tab w:val="left" w:pos="240"/>
              </w:tabs>
              <w:contextualSpacing/>
              <w:rPr>
                <w:bCs/>
                <w:iCs/>
                <w:lang w:eastAsia="ru-RU"/>
              </w:rPr>
            </w:pPr>
            <w:r w:rsidRPr="00FE6F3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FE6F3E">
              <w:rPr>
                <w:bCs/>
                <w:iCs/>
                <w:lang w:eastAsia="ru-RU"/>
              </w:rPr>
              <w:t>Определение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профессиональных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компетенций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специалиста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по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lastRenderedPageBreak/>
              <w:t>этическому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кодексу</w:t>
            </w:r>
            <w:proofErr w:type="spellEnd"/>
            <w:r w:rsidRPr="00FE6F3E">
              <w:rPr>
                <w:bCs/>
                <w:iCs/>
                <w:lang w:eastAsia="ru-RU"/>
              </w:rPr>
              <w:t>;</w:t>
            </w:r>
          </w:p>
          <w:p w:rsidR="00FE6F3E" w:rsidRPr="00FE6F3E" w:rsidRDefault="00FE6F3E" w:rsidP="00FE6F3E">
            <w:pPr>
              <w:tabs>
                <w:tab w:val="left" w:pos="240"/>
              </w:tabs>
              <w:contextualSpacing/>
              <w:rPr>
                <w:bCs/>
                <w:iCs/>
                <w:lang w:eastAsia="ru-RU"/>
              </w:rPr>
            </w:pPr>
            <w:r w:rsidRPr="00FE6F3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FE6F3E">
              <w:rPr>
                <w:bCs/>
                <w:iCs/>
                <w:lang w:eastAsia="ru-RU"/>
              </w:rPr>
              <w:t>Анализ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измерений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меритократии</w:t>
            </w:r>
            <w:proofErr w:type="spellEnd"/>
            <w:r w:rsidR="007446DF">
              <w:rPr>
                <w:bCs/>
                <w:iCs/>
                <w:lang w:val="ru-RU" w:eastAsia="ru-RU"/>
              </w:rPr>
              <w:t xml:space="preserve"> (</w:t>
            </w:r>
            <w:r w:rsidR="007446DF" w:rsidRPr="007446DF">
              <w:rPr>
                <w:bCs/>
                <w:iCs/>
                <w:lang w:val="ru-RU" w:eastAsia="ru-RU"/>
              </w:rPr>
              <w:t>принцип управления</w:t>
            </w:r>
            <w:r w:rsidR="007446DF">
              <w:rPr>
                <w:bCs/>
                <w:iCs/>
                <w:lang w:val="ru-RU" w:eastAsia="ru-RU"/>
              </w:rPr>
              <w:t>)</w:t>
            </w:r>
            <w:r w:rsidRPr="00FE6F3E">
              <w:rPr>
                <w:bCs/>
                <w:iCs/>
                <w:lang w:eastAsia="ru-RU"/>
              </w:rPr>
              <w:t xml:space="preserve"> в </w:t>
            </w:r>
            <w:proofErr w:type="spellStart"/>
            <w:r w:rsidRPr="00FE6F3E">
              <w:rPr>
                <w:bCs/>
                <w:iCs/>
                <w:lang w:eastAsia="ru-RU"/>
              </w:rPr>
              <w:t>зависимости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от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коллегиальной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солидарности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и </w:t>
            </w:r>
            <w:proofErr w:type="spellStart"/>
            <w:r w:rsidRPr="00FE6F3E">
              <w:rPr>
                <w:bCs/>
                <w:iCs/>
                <w:lang w:eastAsia="ru-RU"/>
              </w:rPr>
              <w:t>справедливости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с </w:t>
            </w:r>
            <w:proofErr w:type="spellStart"/>
            <w:r w:rsidRPr="00FE6F3E">
              <w:rPr>
                <w:bCs/>
                <w:iCs/>
                <w:lang w:eastAsia="ru-RU"/>
              </w:rPr>
              <w:t>терпимостью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и </w:t>
            </w:r>
            <w:proofErr w:type="spellStart"/>
            <w:r w:rsidRPr="00FE6F3E">
              <w:rPr>
                <w:bCs/>
                <w:iCs/>
                <w:lang w:eastAsia="ru-RU"/>
              </w:rPr>
              <w:t>недискриминацией</w:t>
            </w:r>
            <w:proofErr w:type="spellEnd"/>
            <w:r w:rsidRPr="00FE6F3E">
              <w:rPr>
                <w:bCs/>
                <w:iCs/>
                <w:lang w:eastAsia="ru-RU"/>
              </w:rPr>
              <w:t>;</w:t>
            </w:r>
          </w:p>
          <w:p w:rsidR="00FE6F3E" w:rsidRPr="00FE6F3E" w:rsidRDefault="00FE6F3E" w:rsidP="00FE6F3E">
            <w:pPr>
              <w:tabs>
                <w:tab w:val="left" w:pos="240"/>
              </w:tabs>
              <w:contextualSpacing/>
              <w:rPr>
                <w:bCs/>
                <w:iCs/>
                <w:lang w:eastAsia="ru-RU"/>
              </w:rPr>
            </w:pPr>
            <w:r w:rsidRPr="00FE6F3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FE6F3E">
              <w:rPr>
                <w:bCs/>
                <w:iCs/>
                <w:lang w:eastAsia="ru-RU"/>
              </w:rPr>
              <w:t>Анализ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общих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стандартов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академической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честности</w:t>
            </w:r>
            <w:proofErr w:type="spellEnd"/>
          </w:p>
          <w:p w:rsidR="00FE6F3E" w:rsidRPr="00FE6F3E" w:rsidRDefault="00FE6F3E" w:rsidP="00FE6F3E">
            <w:pPr>
              <w:tabs>
                <w:tab w:val="left" w:pos="240"/>
              </w:tabs>
              <w:contextualSpacing/>
              <w:rPr>
                <w:bCs/>
                <w:iCs/>
                <w:lang w:eastAsia="ru-RU"/>
              </w:rPr>
            </w:pPr>
            <w:r w:rsidRPr="00FE6F3E">
              <w:rPr>
                <w:bCs/>
                <w:iCs/>
                <w:lang w:eastAsia="ru-RU"/>
              </w:rPr>
              <w:t xml:space="preserve">- </w:t>
            </w:r>
            <w:proofErr w:type="spellStart"/>
            <w:r w:rsidRPr="00FE6F3E">
              <w:rPr>
                <w:bCs/>
                <w:iCs/>
                <w:lang w:eastAsia="ru-RU"/>
              </w:rPr>
              <w:t>Изучение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возможных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изменений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, </w:t>
            </w:r>
            <w:proofErr w:type="spellStart"/>
            <w:r w:rsidRPr="00FE6F3E">
              <w:rPr>
                <w:bCs/>
                <w:iCs/>
                <w:lang w:eastAsia="ru-RU"/>
              </w:rPr>
              <w:t>касающихся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профессиональных</w:t>
            </w:r>
            <w:proofErr w:type="spellEnd"/>
            <w:r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Pr="00FE6F3E">
              <w:rPr>
                <w:bCs/>
                <w:iCs/>
                <w:lang w:eastAsia="ru-RU"/>
              </w:rPr>
              <w:t>ценностей</w:t>
            </w:r>
            <w:proofErr w:type="spellEnd"/>
            <w:r w:rsidRPr="00FE6F3E">
              <w:rPr>
                <w:bCs/>
                <w:iCs/>
                <w:lang w:eastAsia="ru-RU"/>
              </w:rPr>
              <w:t>;</w:t>
            </w:r>
          </w:p>
          <w:p w:rsidR="00EF4706" w:rsidRPr="00FE6F3E" w:rsidRDefault="00382033" w:rsidP="00382033">
            <w:pPr>
              <w:tabs>
                <w:tab w:val="left" w:pos="240"/>
              </w:tabs>
              <w:contextualSpacing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>
              <w:rPr>
                <w:bCs/>
                <w:iCs/>
                <w:lang w:eastAsia="ru-RU"/>
              </w:rPr>
              <w:t>-</w:t>
            </w:r>
            <w:r w:rsidR="00FE6F3E"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FE6F3E" w:rsidRPr="00FE6F3E">
              <w:rPr>
                <w:bCs/>
                <w:iCs/>
                <w:lang w:eastAsia="ru-RU"/>
              </w:rPr>
              <w:t>Установление</w:t>
            </w:r>
            <w:proofErr w:type="spellEnd"/>
            <w:r w:rsidR="00FE6F3E"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FE6F3E" w:rsidRPr="00FE6F3E">
              <w:rPr>
                <w:bCs/>
                <w:iCs/>
                <w:lang w:eastAsia="ru-RU"/>
              </w:rPr>
              <w:t>последствий</w:t>
            </w:r>
            <w:proofErr w:type="spellEnd"/>
            <w:r w:rsidR="00FE6F3E"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FE6F3E" w:rsidRPr="00FE6F3E">
              <w:rPr>
                <w:bCs/>
                <w:iCs/>
                <w:lang w:eastAsia="ru-RU"/>
              </w:rPr>
              <w:t>процесса</w:t>
            </w:r>
            <w:proofErr w:type="spellEnd"/>
            <w:r w:rsidR="00FE6F3E"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FE6F3E" w:rsidRPr="00FE6F3E">
              <w:rPr>
                <w:bCs/>
                <w:iCs/>
                <w:lang w:eastAsia="ru-RU"/>
              </w:rPr>
              <w:t>преподавания</w:t>
            </w:r>
            <w:proofErr w:type="spellEnd"/>
            <w:r>
              <w:rPr>
                <w:bCs/>
                <w:iCs/>
                <w:lang w:val="ru-RU" w:eastAsia="ru-RU"/>
              </w:rPr>
              <w:t xml:space="preserve"> </w:t>
            </w:r>
            <w:proofErr w:type="spellStart"/>
            <w:r w:rsidR="00FE6F3E" w:rsidRPr="00FE6F3E">
              <w:rPr>
                <w:bCs/>
                <w:iCs/>
                <w:lang w:eastAsia="ru-RU"/>
              </w:rPr>
              <w:t>-обучения-оценки</w:t>
            </w:r>
            <w:proofErr w:type="spellEnd"/>
            <w:r w:rsidR="00FE6F3E" w:rsidRPr="00FE6F3E">
              <w:rPr>
                <w:bCs/>
                <w:iCs/>
                <w:lang w:eastAsia="ru-RU"/>
              </w:rPr>
              <w:t xml:space="preserve"> / </w:t>
            </w:r>
            <w:proofErr w:type="spellStart"/>
            <w:r w:rsidR="00FE6F3E" w:rsidRPr="00FE6F3E">
              <w:rPr>
                <w:bCs/>
                <w:iCs/>
                <w:lang w:eastAsia="ru-RU"/>
              </w:rPr>
              <w:t>исследовательской</w:t>
            </w:r>
            <w:proofErr w:type="spellEnd"/>
            <w:r w:rsidR="00FE6F3E" w:rsidRPr="00FE6F3E">
              <w:rPr>
                <w:bCs/>
                <w:iCs/>
                <w:lang w:eastAsia="ru-RU"/>
              </w:rPr>
              <w:t xml:space="preserve"> </w:t>
            </w:r>
            <w:proofErr w:type="spellStart"/>
            <w:r w:rsidR="00FE6F3E" w:rsidRPr="00FE6F3E">
              <w:rPr>
                <w:bCs/>
                <w:iCs/>
                <w:lang w:eastAsia="ru-RU"/>
              </w:rPr>
              <w:t>работы</w:t>
            </w:r>
            <w:proofErr w:type="spellEnd"/>
            <w:r w:rsidR="00FE6F3E" w:rsidRPr="00FE6F3E">
              <w:rPr>
                <w:bCs/>
                <w:iCs/>
                <w:lang w:eastAsia="ru-RU"/>
              </w:rPr>
              <w:t xml:space="preserve"> </w:t>
            </w:r>
          </w:p>
        </w:tc>
        <w:tc>
          <w:tcPr>
            <w:tcW w:w="3630" w:type="dxa"/>
          </w:tcPr>
          <w:p w:rsidR="007446DF" w:rsidRDefault="007446DF" w:rsidP="00FE6F3E">
            <w:pPr>
              <w:tabs>
                <w:tab w:val="left" w:pos="331"/>
              </w:tabs>
              <w:contextualSpacing/>
              <w:rPr>
                <w:rStyle w:val="anegp0gi0b9av8jahpyh"/>
                <w:b/>
                <w:lang w:val="ru-RU"/>
              </w:rPr>
            </w:pPr>
          </w:p>
          <w:p w:rsidR="00FE6F3E" w:rsidRDefault="00FE6F3E" w:rsidP="00FE6F3E">
            <w:pPr>
              <w:tabs>
                <w:tab w:val="left" w:pos="331"/>
              </w:tabs>
              <w:contextualSpacing/>
              <w:rPr>
                <w:lang w:val="ru-RU"/>
              </w:rPr>
            </w:pPr>
            <w:proofErr w:type="spellStart"/>
            <w:r w:rsidRPr="00FE6F3E">
              <w:rPr>
                <w:rStyle w:val="anegp0gi0b9av8jahpyh"/>
                <w:b/>
              </w:rPr>
              <w:t>Тема</w:t>
            </w:r>
            <w:proofErr w:type="spellEnd"/>
            <w:r w:rsidRPr="00FE6F3E">
              <w:rPr>
                <w:rStyle w:val="anegp0gi0b9av8jahpyh"/>
                <w:b/>
              </w:rPr>
              <w:t xml:space="preserve"> 3</w:t>
            </w:r>
            <w:r w:rsidRPr="00FE6F3E">
              <w:rPr>
                <w:b/>
              </w:rPr>
              <w:t xml:space="preserve">. </w:t>
            </w:r>
            <w:proofErr w:type="spellStart"/>
            <w:r w:rsidRPr="00FE6F3E">
              <w:rPr>
                <w:rStyle w:val="anegp0gi0b9av8jahpyh"/>
                <w:b/>
              </w:rPr>
              <w:t>Этика</w:t>
            </w:r>
            <w:proofErr w:type="spellEnd"/>
            <w:r w:rsidRPr="00FE6F3E">
              <w:rPr>
                <w:b/>
              </w:rPr>
              <w:t xml:space="preserve"> </w:t>
            </w:r>
            <w:r w:rsidRPr="00FE6F3E">
              <w:rPr>
                <w:rStyle w:val="anegp0gi0b9av8jahpyh"/>
                <w:b/>
              </w:rPr>
              <w:t xml:space="preserve">и </w:t>
            </w:r>
            <w:proofErr w:type="spellStart"/>
            <w:r w:rsidRPr="00FE6F3E">
              <w:rPr>
                <w:rStyle w:val="anegp0gi0b9av8jahpyh"/>
                <w:b/>
              </w:rPr>
              <w:t>честность</w:t>
            </w:r>
            <w:proofErr w:type="spellEnd"/>
            <w:r w:rsidRPr="00FE6F3E">
              <w:rPr>
                <w:rStyle w:val="anegp0gi0b9av8jahpyh"/>
                <w:b/>
              </w:rPr>
              <w:t xml:space="preserve"> в </w:t>
            </w:r>
            <w:proofErr w:type="spellStart"/>
            <w:r w:rsidRPr="00FE6F3E">
              <w:rPr>
                <w:rStyle w:val="anegp0gi0b9av8jahpyh"/>
                <w:b/>
              </w:rPr>
              <w:t>академических</w:t>
            </w:r>
            <w:proofErr w:type="spellEnd"/>
            <w:r w:rsidRPr="00FE6F3E">
              <w:rPr>
                <w:rStyle w:val="anegp0gi0b9av8jahpyh"/>
                <w:b/>
              </w:rPr>
              <w:t xml:space="preserve"> </w:t>
            </w:r>
            <w:proofErr w:type="spellStart"/>
            <w:r w:rsidRPr="00FE6F3E">
              <w:rPr>
                <w:rStyle w:val="anegp0gi0b9av8jahpyh"/>
                <w:b/>
              </w:rPr>
              <w:t>кругах</w:t>
            </w:r>
            <w:proofErr w:type="spellEnd"/>
            <w:r>
              <w:t xml:space="preserve"> </w:t>
            </w:r>
          </w:p>
          <w:p w:rsidR="00287B24" w:rsidRPr="000344AC" w:rsidRDefault="00287B24" w:rsidP="00FE6F3E">
            <w:pPr>
              <w:tabs>
                <w:tab w:val="left" w:pos="331"/>
              </w:tabs>
              <w:contextualSpacing/>
              <w:rPr>
                <w:lang w:val="ru-RU"/>
              </w:rPr>
            </w:pPr>
          </w:p>
          <w:p w:rsidR="00FE6F3E" w:rsidRPr="000344AC" w:rsidRDefault="00FE6F3E" w:rsidP="00FE6F3E">
            <w:pPr>
              <w:tabs>
                <w:tab w:val="left" w:pos="331"/>
              </w:tabs>
              <w:rPr>
                <w:rStyle w:val="anegp0gi0b9av8jahpyh"/>
              </w:rPr>
            </w:pPr>
            <w:r w:rsidRPr="000344AC">
              <w:rPr>
                <w:rStyle w:val="anegp0gi0b9av8jahpyh"/>
              </w:rPr>
              <w:t>1.Социальная</w:t>
            </w:r>
            <w:r w:rsidRPr="000344AC">
              <w:t xml:space="preserve"> </w:t>
            </w:r>
            <w:proofErr w:type="spellStart"/>
            <w:r w:rsidRPr="000344AC">
              <w:rPr>
                <w:rStyle w:val="anegp0gi0b9av8jahpyh"/>
              </w:rPr>
              <w:t>этика</w:t>
            </w:r>
            <w:proofErr w:type="spellEnd"/>
            <w:r w:rsidRPr="000344AC">
              <w:t xml:space="preserve"> </w:t>
            </w:r>
            <w:r w:rsidRPr="000344AC">
              <w:rPr>
                <w:rStyle w:val="anegp0gi0b9av8jahpyh"/>
              </w:rPr>
              <w:t>в</w:t>
            </w:r>
            <w:r w:rsidRPr="000344AC">
              <w:t xml:space="preserve"> </w:t>
            </w:r>
            <w:proofErr w:type="spellStart"/>
            <w:r w:rsidRPr="000344AC">
              <w:rPr>
                <w:rStyle w:val="anegp0gi0b9av8jahpyh"/>
              </w:rPr>
              <w:t>общества</w:t>
            </w:r>
            <w:proofErr w:type="spellEnd"/>
            <w:r w:rsidRPr="000344AC">
              <w:rPr>
                <w:rStyle w:val="anegp0gi0b9av8jahpyh"/>
              </w:rPr>
              <w:t xml:space="preserve"> </w:t>
            </w:r>
            <w:proofErr w:type="spellStart"/>
            <w:r w:rsidRPr="000344AC">
              <w:rPr>
                <w:rStyle w:val="anegp0gi0b9av8jahpyh"/>
              </w:rPr>
              <w:t>знаний</w:t>
            </w:r>
            <w:proofErr w:type="spellEnd"/>
            <w:r w:rsidRPr="000344AC">
              <w:t xml:space="preserve">. </w:t>
            </w:r>
          </w:p>
          <w:p w:rsidR="00FE6F3E" w:rsidRPr="00FE6F3E" w:rsidRDefault="00FE6F3E" w:rsidP="00FE6F3E">
            <w:pPr>
              <w:tabs>
                <w:tab w:val="left" w:pos="331"/>
              </w:tabs>
              <w:rPr>
                <w:sz w:val="22"/>
                <w:szCs w:val="22"/>
                <w:lang w:val="ro" w:eastAsia="ru-RU"/>
              </w:rPr>
            </w:pPr>
            <w:r>
              <w:rPr>
                <w:rStyle w:val="anegp0gi0b9av8jahpyh"/>
                <w:lang w:val="ru-RU"/>
              </w:rPr>
              <w:t>2.</w:t>
            </w:r>
            <w:proofErr w:type="gramStart"/>
            <w:r>
              <w:rPr>
                <w:rStyle w:val="anegp0gi0b9av8jahpyh"/>
              </w:rPr>
              <w:t>C</w:t>
            </w:r>
            <w:proofErr w:type="spellStart"/>
            <w:proofErr w:type="gramEnd"/>
            <w:r w:rsidRPr="00FE6F3E">
              <w:rPr>
                <w:rStyle w:val="anegp0gi0b9av8jahpyh"/>
                <w:lang w:val="ru-RU"/>
              </w:rPr>
              <w:t>оциальная</w:t>
            </w:r>
            <w:proofErr w:type="spellEnd"/>
            <w:r w:rsidRPr="00FE6F3E">
              <w:rPr>
                <w:rStyle w:val="anegp0gi0b9av8jahpyh"/>
                <w:lang w:val="ru-RU"/>
              </w:rPr>
              <w:t xml:space="preserve"> </w:t>
            </w:r>
            <w:proofErr w:type="spellStart"/>
            <w:r>
              <w:rPr>
                <w:rStyle w:val="anegp0gi0b9av8jahpyh"/>
              </w:rPr>
              <w:t>ответственность</w:t>
            </w:r>
            <w:proofErr w:type="spellEnd"/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</w:rPr>
              <w:t>организации</w:t>
            </w:r>
            <w:proofErr w:type="spellEnd"/>
            <w:r>
              <w:t xml:space="preserve"> </w:t>
            </w:r>
          </w:p>
          <w:p w:rsidR="00FE6F3E" w:rsidRPr="00FE6F3E" w:rsidRDefault="00FE6F3E" w:rsidP="00FE6F3E">
            <w:pPr>
              <w:tabs>
                <w:tab w:val="left" w:pos="331"/>
              </w:tabs>
              <w:rPr>
                <w:rStyle w:val="anegp0gi0b9av8jahpyh"/>
                <w:sz w:val="22"/>
                <w:szCs w:val="22"/>
                <w:lang w:val="ro" w:eastAsia="ru-RU"/>
              </w:rPr>
            </w:pPr>
            <w:r>
              <w:rPr>
                <w:rStyle w:val="anegp0gi0b9av8jahpyh"/>
              </w:rPr>
              <w:t>3.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Академическое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сообщество</w:t>
            </w:r>
            <w:proofErr w:type="spellEnd"/>
            <w:r>
              <w:t xml:space="preserve">: </w:t>
            </w:r>
            <w:proofErr w:type="spellStart"/>
            <w:r>
              <w:rPr>
                <w:rStyle w:val="anegp0gi0b9av8jahpyh"/>
              </w:rPr>
              <w:t>структура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 xml:space="preserve">и </w:t>
            </w:r>
            <w:proofErr w:type="spellStart"/>
            <w:r>
              <w:rPr>
                <w:rStyle w:val="anegp0gi0b9av8jahpyh"/>
              </w:rPr>
              <w:t>критерии</w:t>
            </w:r>
            <w:proofErr w:type="spellEnd"/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</w:rPr>
              <w:t>членства</w:t>
            </w:r>
            <w:proofErr w:type="spellEnd"/>
            <w:r>
              <w:t xml:space="preserve"> </w:t>
            </w:r>
          </w:p>
          <w:p w:rsidR="00FE6F3E" w:rsidRPr="00FE6F3E" w:rsidRDefault="00FE6F3E" w:rsidP="00FE6F3E">
            <w:pPr>
              <w:tabs>
                <w:tab w:val="left" w:pos="331"/>
              </w:tabs>
              <w:rPr>
                <w:sz w:val="22"/>
                <w:szCs w:val="22"/>
                <w:lang w:val="ro" w:eastAsia="ru-RU"/>
              </w:rPr>
            </w:pPr>
            <w:r>
              <w:rPr>
                <w:rStyle w:val="anegp0gi0b9av8jahpyh"/>
                <w:lang w:val="ru-RU"/>
              </w:rPr>
              <w:t>4</w:t>
            </w:r>
            <w:r>
              <w:rPr>
                <w:rStyle w:val="anegp0gi0b9av8jahpyh"/>
              </w:rPr>
              <w:t>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этика</w:t>
            </w:r>
            <w:proofErr w:type="spellEnd"/>
            <w:r>
              <w:rPr>
                <w:rStyle w:val="anegp0gi0b9av8jahpyh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принципы</w:t>
            </w:r>
            <w:proofErr w:type="spellEnd"/>
            <w:r>
              <w:rPr>
                <w:rStyle w:val="anegp0gi0b9av8jahpyh"/>
              </w:rPr>
              <w:t xml:space="preserve"> и </w:t>
            </w:r>
            <w:proofErr w:type="spellStart"/>
            <w:r>
              <w:rPr>
                <w:rStyle w:val="anegp0gi0b9av8jahpyh"/>
              </w:rPr>
              <w:t>ценности</w:t>
            </w:r>
            <w:proofErr w:type="spellEnd"/>
            <w:r>
              <w:rPr>
                <w:rStyle w:val="anegp0gi0b9av8jahpyh"/>
              </w:rPr>
              <w:t>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Хартия</w:t>
            </w:r>
            <w:proofErr w:type="spellEnd"/>
            <w:r>
              <w:t xml:space="preserve">. </w:t>
            </w:r>
          </w:p>
          <w:p w:rsidR="00FE6F3E" w:rsidRPr="00FE6F3E" w:rsidRDefault="00FE6F3E" w:rsidP="00FE6F3E">
            <w:pPr>
              <w:tabs>
                <w:tab w:val="left" w:pos="331"/>
              </w:tabs>
              <w:rPr>
                <w:sz w:val="22"/>
                <w:szCs w:val="22"/>
                <w:lang w:val="ro" w:eastAsia="ru-RU"/>
              </w:rPr>
            </w:pPr>
            <w:r>
              <w:rPr>
                <w:rStyle w:val="anegp0gi0b9av8jahpyh"/>
              </w:rPr>
              <w:t>5.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Общие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стандарты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академической</w:t>
            </w:r>
            <w:proofErr w:type="spellEnd"/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</w:rPr>
              <w:t>честности</w:t>
            </w:r>
            <w:proofErr w:type="spellEnd"/>
            <w:r>
              <w:t xml:space="preserve">. </w:t>
            </w:r>
          </w:p>
          <w:p w:rsidR="00FE6F3E" w:rsidRPr="00FE6F3E" w:rsidRDefault="00FE6F3E" w:rsidP="00FE6F3E">
            <w:pPr>
              <w:tabs>
                <w:tab w:val="left" w:pos="331"/>
              </w:tabs>
              <w:rPr>
                <w:sz w:val="22"/>
                <w:szCs w:val="22"/>
                <w:lang w:val="ro" w:eastAsia="ru-RU"/>
              </w:rPr>
            </w:pPr>
            <w:r>
              <w:rPr>
                <w:rStyle w:val="anegp0gi0b9av8jahpyh"/>
                <w:lang w:val="ru-RU"/>
              </w:rPr>
              <w:lastRenderedPageBreak/>
              <w:t>6</w:t>
            </w:r>
            <w:r>
              <w:rPr>
                <w:rStyle w:val="anegp0gi0b9av8jahpyh"/>
              </w:rPr>
              <w:t>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Учебный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процесс-обучение-оценка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 xml:space="preserve">и </w:t>
            </w:r>
            <w:proofErr w:type="spellStart"/>
            <w:r>
              <w:rPr>
                <w:rStyle w:val="anegp0gi0b9av8jahpyh"/>
              </w:rPr>
              <w:t>исследовательская</w:t>
            </w:r>
            <w:proofErr w:type="spellEnd"/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</w:rPr>
              <w:t>работа</w:t>
            </w:r>
            <w:proofErr w:type="spellEnd"/>
            <w:r>
              <w:rPr>
                <w:rStyle w:val="anegp0gi0b9av8jahpyh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подход</w:t>
            </w:r>
            <w:proofErr w:type="spellEnd"/>
            <w:r>
              <w:rPr>
                <w:rStyle w:val="anegp0gi0b9av8jahpyh"/>
              </w:rPr>
              <w:t xml:space="preserve"> с </w:t>
            </w:r>
            <w:proofErr w:type="spellStart"/>
            <w:r>
              <w:rPr>
                <w:rStyle w:val="anegp0gi0b9av8jahpyh"/>
              </w:rPr>
              <w:t>точки</w:t>
            </w:r>
            <w:proofErr w:type="spellEnd"/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</w:rPr>
              <w:t>зрения</w:t>
            </w:r>
            <w:proofErr w:type="spellEnd"/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</w:rPr>
              <w:t>целостности</w:t>
            </w:r>
            <w:proofErr w:type="spellEnd"/>
            <w:r>
              <w:rPr>
                <w:rStyle w:val="anegp0gi0b9av8jahpyh"/>
              </w:rPr>
              <w:t>.</w:t>
            </w:r>
          </w:p>
        </w:tc>
        <w:tc>
          <w:tcPr>
            <w:tcW w:w="2433" w:type="dxa"/>
          </w:tcPr>
          <w:p w:rsidR="00EF4706" w:rsidRPr="00EF4706" w:rsidRDefault="00EF4706" w:rsidP="00EF4706">
            <w:pPr>
              <w:tabs>
                <w:tab w:val="left" w:pos="300"/>
              </w:tabs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2858" w:type="dxa"/>
            <w:vMerge/>
          </w:tcPr>
          <w:p w:rsidR="00EF4706" w:rsidRPr="00EF4706" w:rsidRDefault="00EF4706" w:rsidP="00EF47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7446DF" w:rsidRDefault="00EF4706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</w:tcPr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P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0" w:type="auto"/>
          </w:tcPr>
          <w:p w:rsid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7446DF" w:rsidRPr="007446DF" w:rsidRDefault="007446DF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267" w:type="dxa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B65CF" w:rsidRPr="00EF4706" w:rsidTr="00AF51A5">
        <w:trPr>
          <w:trHeight w:val="251"/>
        </w:trPr>
        <w:tc>
          <w:tcPr>
            <w:tcW w:w="3547" w:type="dxa"/>
          </w:tcPr>
          <w:p w:rsidR="00382033" w:rsidRPr="0029434E" w:rsidRDefault="00382033" w:rsidP="0029434E">
            <w:pPr>
              <w:rPr>
                <w:b/>
                <w:bCs/>
                <w:sz w:val="22"/>
                <w:szCs w:val="22"/>
              </w:rPr>
            </w:pPr>
          </w:p>
          <w:p w:rsidR="00FE6F3E" w:rsidRPr="00FE6F3E" w:rsidRDefault="00FE6F3E" w:rsidP="00FB24BD">
            <w:pPr>
              <w:ind w:firstLine="3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E6F3E">
              <w:rPr>
                <w:b/>
                <w:bCs/>
                <w:sz w:val="22"/>
                <w:szCs w:val="22"/>
                <w:lang w:val="ru-RU"/>
              </w:rPr>
              <w:t>Знания:</w:t>
            </w:r>
          </w:p>
          <w:p w:rsidR="00FE6F3E" w:rsidRPr="00FE6F3E" w:rsidRDefault="00FE6F3E" w:rsidP="00FE6F3E">
            <w:pPr>
              <w:ind w:firstLine="32"/>
              <w:rPr>
                <w:bCs/>
                <w:sz w:val="22"/>
                <w:szCs w:val="22"/>
                <w:lang w:val="ru-RU"/>
              </w:rPr>
            </w:pPr>
            <w:r w:rsidRPr="00FE6F3E">
              <w:rPr>
                <w:bCs/>
                <w:sz w:val="22"/>
                <w:szCs w:val="22"/>
                <w:lang w:val="ru-RU"/>
              </w:rPr>
              <w:t>- Структуры студенческого кодекса этики;</w:t>
            </w:r>
          </w:p>
          <w:p w:rsidR="00FE6F3E" w:rsidRPr="00FE6F3E" w:rsidRDefault="00FE6F3E" w:rsidP="00FE6F3E">
            <w:pPr>
              <w:ind w:firstLine="32"/>
              <w:rPr>
                <w:bCs/>
                <w:sz w:val="22"/>
                <w:szCs w:val="22"/>
                <w:lang w:val="ru-RU"/>
              </w:rPr>
            </w:pPr>
            <w:r w:rsidRPr="00FE6F3E">
              <w:rPr>
                <w:bCs/>
                <w:sz w:val="22"/>
                <w:szCs w:val="22"/>
                <w:lang w:val="ru-RU"/>
              </w:rPr>
              <w:t>- Определение обязатель</w:t>
            </w:r>
            <w:proofErr w:type="gramStart"/>
            <w:r w:rsidRPr="00FE6F3E">
              <w:rPr>
                <w:bCs/>
                <w:sz w:val="22"/>
                <w:szCs w:val="22"/>
                <w:lang w:val="ru-RU"/>
              </w:rPr>
              <w:t>ств ст</w:t>
            </w:r>
            <w:proofErr w:type="gramEnd"/>
            <w:r w:rsidRPr="00FE6F3E">
              <w:rPr>
                <w:bCs/>
                <w:sz w:val="22"/>
                <w:szCs w:val="22"/>
                <w:lang w:val="ru-RU"/>
              </w:rPr>
              <w:t>удента;</w:t>
            </w:r>
          </w:p>
          <w:p w:rsidR="00FE6F3E" w:rsidRPr="00FE6F3E" w:rsidRDefault="00FE6F3E" w:rsidP="00FE6F3E">
            <w:pPr>
              <w:ind w:firstLine="32"/>
              <w:rPr>
                <w:bCs/>
                <w:sz w:val="22"/>
                <w:szCs w:val="22"/>
                <w:lang w:val="ru-RU"/>
              </w:rPr>
            </w:pPr>
            <w:r w:rsidRPr="00FE6F3E">
              <w:rPr>
                <w:bCs/>
                <w:sz w:val="22"/>
                <w:szCs w:val="22"/>
                <w:lang w:val="ru-RU"/>
              </w:rPr>
              <w:t>- Перечисление обязанностей комиссии по этике;</w:t>
            </w:r>
          </w:p>
          <w:p w:rsidR="00FE6F3E" w:rsidRPr="00FE6F3E" w:rsidRDefault="00FE6F3E" w:rsidP="00FE6F3E">
            <w:pPr>
              <w:ind w:firstLine="32"/>
              <w:rPr>
                <w:bCs/>
                <w:sz w:val="22"/>
                <w:szCs w:val="22"/>
                <w:lang w:val="ru-RU"/>
              </w:rPr>
            </w:pPr>
            <w:r w:rsidRPr="00FE6F3E">
              <w:rPr>
                <w:bCs/>
                <w:sz w:val="22"/>
                <w:szCs w:val="22"/>
                <w:lang w:val="ru-RU"/>
              </w:rPr>
              <w:t>- Определение принципов регламента организации и функциони</w:t>
            </w:r>
            <w:r w:rsidR="00382033">
              <w:rPr>
                <w:bCs/>
                <w:sz w:val="22"/>
                <w:szCs w:val="22"/>
                <w:lang w:val="ru-RU"/>
              </w:rPr>
              <w:t>рования комиссии по этике</w:t>
            </w:r>
          </w:p>
          <w:p w:rsidR="00FE6F3E" w:rsidRPr="00FE6F3E" w:rsidRDefault="00FE6F3E" w:rsidP="00FB24BD">
            <w:pPr>
              <w:ind w:firstLine="32"/>
              <w:jc w:val="center"/>
              <w:rPr>
                <w:bCs/>
                <w:sz w:val="22"/>
                <w:szCs w:val="22"/>
                <w:lang w:val="ru-RU"/>
              </w:rPr>
            </w:pPr>
            <w:r w:rsidRPr="00FB24BD">
              <w:rPr>
                <w:b/>
                <w:bCs/>
                <w:sz w:val="22"/>
                <w:szCs w:val="22"/>
                <w:lang w:val="ru-RU"/>
              </w:rPr>
              <w:t>Навыки</w:t>
            </w:r>
            <w:r w:rsidRPr="00FE6F3E">
              <w:rPr>
                <w:bCs/>
                <w:sz w:val="22"/>
                <w:szCs w:val="22"/>
                <w:lang w:val="ru-RU"/>
              </w:rPr>
              <w:t>:</w:t>
            </w:r>
          </w:p>
          <w:p w:rsidR="00FE6F3E" w:rsidRPr="00FE6F3E" w:rsidRDefault="00FE6F3E" w:rsidP="00FE6F3E">
            <w:pPr>
              <w:ind w:firstLine="32"/>
              <w:rPr>
                <w:bCs/>
                <w:sz w:val="22"/>
                <w:szCs w:val="22"/>
                <w:lang w:val="ru-RU"/>
              </w:rPr>
            </w:pPr>
            <w:r w:rsidRPr="00FE6F3E">
              <w:rPr>
                <w:bCs/>
                <w:sz w:val="22"/>
                <w:szCs w:val="22"/>
                <w:lang w:val="ru-RU"/>
              </w:rPr>
              <w:t xml:space="preserve">- Анализ студенческого кодекса этики; </w:t>
            </w:r>
          </w:p>
          <w:p w:rsidR="00FE6F3E" w:rsidRPr="00FE6F3E" w:rsidRDefault="00FE6F3E" w:rsidP="00FE6F3E">
            <w:pPr>
              <w:ind w:firstLine="32"/>
              <w:rPr>
                <w:bCs/>
                <w:sz w:val="22"/>
                <w:szCs w:val="22"/>
                <w:lang w:val="ru-RU"/>
              </w:rPr>
            </w:pPr>
            <w:r w:rsidRPr="00FE6F3E">
              <w:rPr>
                <w:bCs/>
                <w:sz w:val="22"/>
                <w:szCs w:val="22"/>
                <w:lang w:val="ru-RU"/>
              </w:rPr>
              <w:t xml:space="preserve">- Прогнозирование последствий поведения без соблюдения </w:t>
            </w:r>
            <w:r w:rsidRPr="00FE6F3E">
              <w:rPr>
                <w:bCs/>
                <w:sz w:val="22"/>
                <w:szCs w:val="22"/>
                <w:lang w:val="ru-RU"/>
              </w:rPr>
              <w:lastRenderedPageBreak/>
              <w:t xml:space="preserve">принципов этики; </w:t>
            </w:r>
          </w:p>
          <w:p w:rsidR="00FE6F3E" w:rsidRPr="00FE6F3E" w:rsidRDefault="00FE6F3E" w:rsidP="00FE6F3E">
            <w:pPr>
              <w:ind w:firstLine="32"/>
              <w:rPr>
                <w:bCs/>
                <w:sz w:val="22"/>
                <w:szCs w:val="22"/>
                <w:lang w:val="ru-RU"/>
              </w:rPr>
            </w:pPr>
            <w:r w:rsidRPr="00FE6F3E">
              <w:rPr>
                <w:bCs/>
                <w:sz w:val="22"/>
                <w:szCs w:val="22"/>
                <w:lang w:val="ru-RU"/>
              </w:rPr>
              <w:t>- Предложение путей устранения препятствий для выполнения принципов профессиональной этики;</w:t>
            </w:r>
          </w:p>
          <w:p w:rsidR="00FE6F3E" w:rsidRPr="00FB24BD" w:rsidRDefault="00FE6F3E" w:rsidP="00FB24BD">
            <w:pPr>
              <w:ind w:firstLine="32"/>
              <w:rPr>
                <w:bCs/>
                <w:sz w:val="22"/>
                <w:szCs w:val="22"/>
                <w:lang w:val="ru-RU"/>
              </w:rPr>
            </w:pPr>
            <w:r w:rsidRPr="00FE6F3E">
              <w:rPr>
                <w:bCs/>
                <w:sz w:val="22"/>
                <w:szCs w:val="22"/>
                <w:lang w:val="ru-RU"/>
              </w:rPr>
              <w:t xml:space="preserve">- Предложение стратегий адаптации к </w:t>
            </w:r>
            <w:proofErr w:type="spellStart"/>
            <w:r w:rsidRPr="00FE6F3E">
              <w:rPr>
                <w:bCs/>
                <w:sz w:val="22"/>
                <w:szCs w:val="22"/>
                <w:lang w:val="ru-RU"/>
              </w:rPr>
              <w:t>деонтологич</w:t>
            </w:r>
            <w:r w:rsidR="00FB24BD">
              <w:rPr>
                <w:bCs/>
                <w:sz w:val="22"/>
                <w:szCs w:val="22"/>
                <w:lang w:val="ru-RU"/>
              </w:rPr>
              <w:t>ескому</w:t>
            </w:r>
            <w:proofErr w:type="spellEnd"/>
            <w:r w:rsidR="00FB24BD">
              <w:rPr>
                <w:bCs/>
                <w:sz w:val="22"/>
                <w:szCs w:val="22"/>
                <w:lang w:val="ru-RU"/>
              </w:rPr>
              <w:t xml:space="preserve"> кодексу своей профессии;</w:t>
            </w:r>
          </w:p>
          <w:p w:rsidR="00EF4706" w:rsidRPr="00EF4706" w:rsidRDefault="00EF4706" w:rsidP="00EF4706">
            <w:pPr>
              <w:tabs>
                <w:tab w:val="left" w:pos="36"/>
                <w:tab w:val="left" w:pos="316"/>
              </w:tabs>
              <w:rPr>
                <w:sz w:val="22"/>
                <w:szCs w:val="22"/>
              </w:rPr>
            </w:pPr>
          </w:p>
        </w:tc>
        <w:tc>
          <w:tcPr>
            <w:tcW w:w="3630" w:type="dxa"/>
          </w:tcPr>
          <w:p w:rsidR="00382033" w:rsidRPr="0029434E" w:rsidRDefault="00382033" w:rsidP="0029434E">
            <w:pPr>
              <w:tabs>
                <w:tab w:val="left" w:pos="288"/>
              </w:tabs>
              <w:rPr>
                <w:b/>
                <w:sz w:val="22"/>
                <w:szCs w:val="22"/>
              </w:rPr>
            </w:pPr>
          </w:p>
          <w:p w:rsidR="00FB24BD" w:rsidRDefault="00FB24BD" w:rsidP="00FB24BD">
            <w:pPr>
              <w:tabs>
                <w:tab w:val="left" w:pos="288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FB24BD">
              <w:rPr>
                <w:b/>
                <w:sz w:val="22"/>
                <w:szCs w:val="22"/>
                <w:lang w:val="ru-RU"/>
              </w:rPr>
              <w:t>Тема 4. Нормативно</w:t>
            </w:r>
            <w:r w:rsidR="004922F1">
              <w:rPr>
                <w:b/>
                <w:sz w:val="22"/>
                <w:szCs w:val="22"/>
                <w:lang w:val="ru-RU"/>
              </w:rPr>
              <w:t xml:space="preserve"> </w:t>
            </w:r>
            <w:r w:rsidR="000344AC" w:rsidRPr="00FB24BD">
              <w:rPr>
                <w:b/>
                <w:sz w:val="22"/>
                <w:szCs w:val="22"/>
                <w:lang w:val="ru-RU"/>
              </w:rPr>
              <w:t>- и</w:t>
            </w:r>
            <w:r w:rsidRPr="00FB24BD">
              <w:rPr>
                <w:b/>
                <w:sz w:val="22"/>
                <w:szCs w:val="22"/>
                <w:lang w:val="ru-RU"/>
              </w:rPr>
              <w:t>нституциональная основа регулирования академического поведения</w:t>
            </w:r>
          </w:p>
          <w:p w:rsidR="00287B24" w:rsidRPr="00FB24BD" w:rsidRDefault="00287B24" w:rsidP="00FB24BD">
            <w:pPr>
              <w:tabs>
                <w:tab w:val="left" w:pos="288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FB24BD" w:rsidRPr="00FB24BD" w:rsidRDefault="00FB24BD" w:rsidP="00FB24BD">
            <w:pPr>
              <w:tabs>
                <w:tab w:val="left" w:pos="288"/>
              </w:tabs>
              <w:jc w:val="both"/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1.</w:t>
            </w:r>
            <w:r w:rsidRPr="00FB24BD">
              <w:rPr>
                <w:sz w:val="22"/>
                <w:szCs w:val="22"/>
                <w:lang w:val="ru-RU"/>
              </w:rPr>
              <w:tab/>
              <w:t>Кодекс этики: содержание и типология</w:t>
            </w:r>
          </w:p>
          <w:p w:rsidR="00FB24BD" w:rsidRPr="00FB24BD" w:rsidRDefault="00FB24BD" w:rsidP="00FB24BD">
            <w:pPr>
              <w:tabs>
                <w:tab w:val="left" w:pos="288"/>
              </w:tabs>
              <w:jc w:val="both"/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2.</w:t>
            </w:r>
            <w:r w:rsidRPr="00FB24BD">
              <w:rPr>
                <w:sz w:val="22"/>
                <w:szCs w:val="22"/>
                <w:lang w:val="ru-RU"/>
              </w:rPr>
              <w:tab/>
              <w:t>Комиссия по этике: обязанности и ответственность</w:t>
            </w:r>
          </w:p>
          <w:p w:rsidR="00FB24BD" w:rsidRPr="00FB24BD" w:rsidRDefault="00FB24BD" w:rsidP="00FB24BD">
            <w:pPr>
              <w:tabs>
                <w:tab w:val="left" w:pos="288"/>
              </w:tabs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  <w:r>
              <w:rPr>
                <w:sz w:val="22"/>
                <w:szCs w:val="22"/>
                <w:lang w:val="ru-RU"/>
              </w:rPr>
              <w:tab/>
              <w:t>Кодекс чести студента ТУМ</w:t>
            </w:r>
            <w:r w:rsidRPr="00FB24BD">
              <w:rPr>
                <w:sz w:val="22"/>
                <w:szCs w:val="22"/>
                <w:lang w:val="ru-RU"/>
              </w:rPr>
              <w:t xml:space="preserve">, </w:t>
            </w:r>
          </w:p>
          <w:p w:rsidR="00FB24BD" w:rsidRPr="00FB24BD" w:rsidRDefault="00FB24BD" w:rsidP="004922F1">
            <w:pPr>
              <w:tabs>
                <w:tab w:val="left" w:pos="288"/>
              </w:tabs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4.</w:t>
            </w:r>
            <w:r w:rsidRPr="00FB24BD">
              <w:rPr>
                <w:sz w:val="22"/>
                <w:szCs w:val="22"/>
                <w:lang w:val="ru-RU"/>
              </w:rPr>
              <w:tab/>
              <w:t xml:space="preserve">Кодекс этики и </w:t>
            </w:r>
            <w:r>
              <w:rPr>
                <w:sz w:val="22"/>
                <w:szCs w:val="22"/>
                <w:lang w:val="ru-RU"/>
              </w:rPr>
              <w:t>профессиональной деонтологии ТУМ</w:t>
            </w:r>
            <w:r w:rsidRPr="00FB24BD">
              <w:rPr>
                <w:sz w:val="22"/>
                <w:szCs w:val="22"/>
                <w:lang w:val="ru-RU"/>
              </w:rPr>
              <w:t xml:space="preserve">, </w:t>
            </w:r>
          </w:p>
          <w:p w:rsidR="00FB24BD" w:rsidRPr="00FB24BD" w:rsidRDefault="00FB24BD" w:rsidP="004922F1">
            <w:pPr>
              <w:tabs>
                <w:tab w:val="left" w:pos="288"/>
              </w:tabs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5.</w:t>
            </w:r>
            <w:r w:rsidRPr="00FB24BD">
              <w:rPr>
                <w:sz w:val="22"/>
                <w:szCs w:val="22"/>
                <w:lang w:val="ru-RU"/>
              </w:rPr>
              <w:tab/>
              <w:t xml:space="preserve">Регламент организации и функционирования комиссии по этике </w:t>
            </w:r>
            <w:r w:rsidR="004922F1">
              <w:rPr>
                <w:sz w:val="22"/>
                <w:szCs w:val="22"/>
                <w:lang w:val="ru-RU"/>
              </w:rPr>
              <w:t>(</w:t>
            </w:r>
            <w:r w:rsidRPr="00FB24BD">
              <w:rPr>
                <w:sz w:val="22"/>
                <w:szCs w:val="22"/>
                <w:lang w:val="ru-RU"/>
              </w:rPr>
              <w:t xml:space="preserve">Национального агентства по </w:t>
            </w:r>
            <w:r w:rsidRPr="00FB24BD">
              <w:rPr>
                <w:sz w:val="22"/>
                <w:szCs w:val="22"/>
                <w:lang w:val="ru-RU"/>
              </w:rPr>
              <w:lastRenderedPageBreak/>
              <w:t>обеспечению качества в области образования и исследований в области аттестации</w:t>
            </w:r>
            <w:r w:rsidR="004922F1">
              <w:rPr>
                <w:sz w:val="22"/>
                <w:szCs w:val="22"/>
                <w:lang w:val="ru-RU"/>
              </w:rPr>
              <w:t>).</w:t>
            </w:r>
          </w:p>
          <w:p w:rsidR="00EF4706" w:rsidRPr="00F43EBC" w:rsidRDefault="00EF4706" w:rsidP="00FB24BD">
            <w:pPr>
              <w:tabs>
                <w:tab w:val="left" w:pos="288"/>
              </w:tabs>
              <w:contextualSpacing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33" w:type="dxa"/>
          </w:tcPr>
          <w:p w:rsidR="00EF4706" w:rsidRPr="00EF4706" w:rsidRDefault="00EF4706" w:rsidP="00EF4706">
            <w:pPr>
              <w:ind w:left="-34" w:right="-60" w:firstLine="351"/>
              <w:rPr>
                <w:sz w:val="22"/>
                <w:szCs w:val="22"/>
              </w:rPr>
            </w:pPr>
          </w:p>
        </w:tc>
        <w:tc>
          <w:tcPr>
            <w:tcW w:w="2858" w:type="dxa"/>
            <w:vMerge/>
          </w:tcPr>
          <w:p w:rsidR="00EF4706" w:rsidRPr="00EF4706" w:rsidRDefault="00EF4706" w:rsidP="00EF47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</w:tcPr>
          <w:p w:rsid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382033" w:rsidRPr="00382033" w:rsidRDefault="00382033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267" w:type="dxa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B65CF" w:rsidRPr="00EF4706" w:rsidTr="00AF51A5">
        <w:trPr>
          <w:trHeight w:val="58"/>
        </w:trPr>
        <w:tc>
          <w:tcPr>
            <w:tcW w:w="3547" w:type="dxa"/>
          </w:tcPr>
          <w:p w:rsidR="004922F1" w:rsidRDefault="004922F1" w:rsidP="00FB24B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bookmarkStart w:id="2" w:name="_Hlk79405591"/>
          </w:p>
          <w:p w:rsidR="00FB24BD" w:rsidRPr="00FB24BD" w:rsidRDefault="00FB24BD" w:rsidP="00FB24BD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B24BD">
              <w:rPr>
                <w:b/>
                <w:bCs/>
                <w:sz w:val="22"/>
                <w:szCs w:val="22"/>
                <w:lang w:val="ru-RU"/>
              </w:rPr>
              <w:t>Знания:</w:t>
            </w:r>
          </w:p>
          <w:p w:rsidR="00FB24BD" w:rsidRPr="00FB24BD" w:rsidRDefault="00FB24BD" w:rsidP="00FB24BD">
            <w:pPr>
              <w:ind w:firstLine="32"/>
              <w:jc w:val="both"/>
              <w:rPr>
                <w:bCs/>
                <w:sz w:val="22"/>
                <w:szCs w:val="22"/>
                <w:lang w:val="ru-RU"/>
              </w:rPr>
            </w:pPr>
            <w:r w:rsidRPr="00FB24BD">
              <w:rPr>
                <w:b/>
                <w:bCs/>
                <w:sz w:val="22"/>
                <w:szCs w:val="22"/>
                <w:lang w:val="ru-RU"/>
              </w:rPr>
              <w:t xml:space="preserve">- </w:t>
            </w:r>
            <w:r w:rsidRPr="00FB24BD">
              <w:rPr>
                <w:bCs/>
                <w:sz w:val="22"/>
                <w:szCs w:val="22"/>
                <w:lang w:val="ru-RU"/>
              </w:rPr>
              <w:t>Определение элементов научных исследований;</w:t>
            </w:r>
          </w:p>
          <w:p w:rsidR="00FB24BD" w:rsidRPr="00FB24BD" w:rsidRDefault="00FB24BD" w:rsidP="00FB24BD">
            <w:pPr>
              <w:ind w:firstLine="32"/>
              <w:jc w:val="both"/>
              <w:rPr>
                <w:bCs/>
                <w:sz w:val="22"/>
                <w:szCs w:val="22"/>
                <w:lang w:val="ru-RU"/>
              </w:rPr>
            </w:pPr>
            <w:r w:rsidRPr="00FB24BD">
              <w:rPr>
                <w:bCs/>
                <w:sz w:val="22"/>
                <w:szCs w:val="22"/>
                <w:lang w:val="ru-RU"/>
              </w:rPr>
              <w:t>- Описание роли Европейского коде</w:t>
            </w:r>
            <w:r w:rsidR="004922F1">
              <w:rPr>
                <w:bCs/>
                <w:sz w:val="22"/>
                <w:szCs w:val="22"/>
                <w:lang w:val="ru-RU"/>
              </w:rPr>
              <w:t>кса научных исследований для ТУМ</w:t>
            </w:r>
            <w:r w:rsidRPr="00FB24BD">
              <w:rPr>
                <w:bCs/>
                <w:sz w:val="22"/>
                <w:szCs w:val="22"/>
                <w:lang w:val="ru-RU"/>
              </w:rPr>
              <w:t>;</w:t>
            </w:r>
          </w:p>
          <w:p w:rsidR="00FB24BD" w:rsidRPr="00FB24BD" w:rsidRDefault="00FB24BD" w:rsidP="00FB24BD">
            <w:pPr>
              <w:ind w:firstLine="32"/>
              <w:jc w:val="both"/>
              <w:rPr>
                <w:bCs/>
                <w:sz w:val="22"/>
                <w:szCs w:val="22"/>
                <w:lang w:val="ru-RU"/>
              </w:rPr>
            </w:pPr>
            <w:r w:rsidRPr="00FB24BD">
              <w:rPr>
                <w:bCs/>
                <w:sz w:val="22"/>
                <w:szCs w:val="22"/>
                <w:lang w:val="ru-RU"/>
              </w:rPr>
              <w:t>- Характеристика этического климата в исследовательской группе;</w:t>
            </w:r>
          </w:p>
          <w:p w:rsidR="00FB24BD" w:rsidRPr="00FB24BD" w:rsidRDefault="00FB24BD" w:rsidP="00FB24BD">
            <w:pPr>
              <w:ind w:firstLine="32"/>
              <w:jc w:val="center"/>
              <w:rPr>
                <w:bCs/>
                <w:sz w:val="22"/>
                <w:szCs w:val="22"/>
                <w:lang w:val="ru-RU"/>
              </w:rPr>
            </w:pPr>
            <w:r w:rsidRPr="00FB24BD">
              <w:rPr>
                <w:b/>
                <w:bCs/>
                <w:sz w:val="22"/>
                <w:szCs w:val="22"/>
                <w:lang w:val="ru-RU"/>
              </w:rPr>
              <w:t>Навыки</w:t>
            </w:r>
            <w:r w:rsidRPr="00FB24BD">
              <w:rPr>
                <w:bCs/>
                <w:sz w:val="22"/>
                <w:szCs w:val="22"/>
                <w:lang w:val="ru-RU"/>
              </w:rPr>
              <w:t>:</w:t>
            </w:r>
          </w:p>
          <w:p w:rsidR="00FB24BD" w:rsidRPr="00FB24BD" w:rsidRDefault="00FB24BD" w:rsidP="00FB24BD">
            <w:pPr>
              <w:ind w:firstLine="32"/>
              <w:jc w:val="both"/>
              <w:rPr>
                <w:bCs/>
                <w:sz w:val="22"/>
                <w:szCs w:val="22"/>
                <w:lang w:val="ru-RU"/>
              </w:rPr>
            </w:pPr>
            <w:r w:rsidRPr="00FB24BD">
              <w:rPr>
                <w:bCs/>
                <w:sz w:val="22"/>
                <w:szCs w:val="22"/>
                <w:lang w:val="ru-RU"/>
              </w:rPr>
              <w:t>- Установление условий обеспечения качества в процессе исследования;</w:t>
            </w:r>
          </w:p>
          <w:p w:rsidR="00FB24BD" w:rsidRPr="00FB24BD" w:rsidRDefault="00FB24BD" w:rsidP="00FB24BD">
            <w:pPr>
              <w:ind w:firstLine="32"/>
              <w:jc w:val="both"/>
              <w:rPr>
                <w:bCs/>
                <w:sz w:val="22"/>
                <w:szCs w:val="22"/>
                <w:lang w:val="ru-RU"/>
              </w:rPr>
            </w:pPr>
            <w:r w:rsidRPr="00FB24BD">
              <w:rPr>
                <w:bCs/>
                <w:sz w:val="22"/>
                <w:szCs w:val="22"/>
                <w:lang w:val="ru-RU"/>
              </w:rPr>
              <w:t xml:space="preserve">- Анализ этических и </w:t>
            </w:r>
            <w:proofErr w:type="spellStart"/>
            <w:r w:rsidRPr="00FB24BD">
              <w:rPr>
                <w:bCs/>
                <w:sz w:val="22"/>
                <w:szCs w:val="22"/>
                <w:lang w:val="ru-RU"/>
              </w:rPr>
              <w:t>деонтологических</w:t>
            </w:r>
            <w:proofErr w:type="spellEnd"/>
            <w:r w:rsidRPr="00FB24BD">
              <w:rPr>
                <w:bCs/>
                <w:sz w:val="22"/>
                <w:szCs w:val="22"/>
                <w:lang w:val="ru-RU"/>
              </w:rPr>
              <w:t xml:space="preserve"> стандартов в процессе научных исследований;</w:t>
            </w:r>
          </w:p>
          <w:p w:rsidR="00EF4706" w:rsidRPr="000344AC" w:rsidRDefault="00FB24BD" w:rsidP="000344AC">
            <w:pPr>
              <w:ind w:firstLine="32"/>
              <w:jc w:val="both"/>
              <w:rPr>
                <w:bCs/>
                <w:sz w:val="22"/>
                <w:szCs w:val="22"/>
                <w:lang w:val="ru-RU"/>
              </w:rPr>
            </w:pPr>
            <w:r w:rsidRPr="00FB24BD">
              <w:rPr>
                <w:bCs/>
                <w:sz w:val="22"/>
                <w:szCs w:val="22"/>
                <w:lang w:val="ru-RU"/>
              </w:rPr>
              <w:t>- Предложение способов обеспечения инклюзивного этического клима</w:t>
            </w:r>
            <w:r w:rsidR="000344AC">
              <w:rPr>
                <w:bCs/>
                <w:sz w:val="22"/>
                <w:szCs w:val="22"/>
                <w:lang w:val="ru-RU"/>
              </w:rPr>
              <w:t>та на основе взаимного доверия.</w:t>
            </w:r>
          </w:p>
        </w:tc>
        <w:tc>
          <w:tcPr>
            <w:tcW w:w="3630" w:type="dxa"/>
          </w:tcPr>
          <w:p w:rsidR="004922F1" w:rsidRDefault="004922F1" w:rsidP="00FB24B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FB24BD" w:rsidRDefault="004922F1" w:rsidP="00FB24B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</w:t>
            </w:r>
            <w:r w:rsidR="00FB24BD" w:rsidRPr="00FB24BD">
              <w:rPr>
                <w:b/>
                <w:sz w:val="22"/>
                <w:szCs w:val="22"/>
                <w:lang w:val="ru-RU"/>
              </w:rPr>
              <w:t>ема 5. Научно-исследовательская работа - стандарты целостности</w:t>
            </w:r>
          </w:p>
          <w:p w:rsidR="00287B24" w:rsidRPr="00FB24BD" w:rsidRDefault="00287B24" w:rsidP="00FB24B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FB24BD" w:rsidRPr="00FB24BD" w:rsidRDefault="00FB24BD" w:rsidP="004922F1">
            <w:pPr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1.Определяющие элементы научных исследований. Научные методы</w:t>
            </w:r>
            <w:r w:rsidR="004922F1">
              <w:rPr>
                <w:sz w:val="22"/>
                <w:szCs w:val="22"/>
                <w:lang w:val="ru-RU"/>
              </w:rPr>
              <w:t xml:space="preserve"> </w:t>
            </w:r>
            <w:r w:rsidRPr="00FB24BD">
              <w:rPr>
                <w:sz w:val="22"/>
                <w:szCs w:val="22"/>
                <w:lang w:val="ru-RU"/>
              </w:rPr>
              <w:t>-</w:t>
            </w:r>
            <w:r w:rsidR="004922F1">
              <w:rPr>
                <w:sz w:val="22"/>
                <w:szCs w:val="22"/>
                <w:lang w:val="ru-RU"/>
              </w:rPr>
              <w:t xml:space="preserve"> </w:t>
            </w:r>
            <w:r w:rsidRPr="00FB24BD">
              <w:rPr>
                <w:sz w:val="22"/>
                <w:szCs w:val="22"/>
                <w:lang w:val="ru-RU"/>
              </w:rPr>
              <w:t>условие обеспечения качества в процессе исследования</w:t>
            </w:r>
          </w:p>
          <w:p w:rsidR="00FB24BD" w:rsidRPr="00FB24BD" w:rsidRDefault="00FB24BD" w:rsidP="00FB24BD">
            <w:pPr>
              <w:jc w:val="both"/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 xml:space="preserve">2. Стандарты этики и деонтологии в процессе научных исследований. Действующее законодательство. </w:t>
            </w:r>
          </w:p>
          <w:p w:rsidR="00FB24BD" w:rsidRPr="00FB24BD" w:rsidRDefault="00FB24BD" w:rsidP="00FB24BD">
            <w:pPr>
              <w:jc w:val="both"/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 xml:space="preserve">3. Европейский кодекс поведения для </w:t>
            </w:r>
            <w:r w:rsidR="004922F1">
              <w:rPr>
                <w:sz w:val="22"/>
                <w:szCs w:val="22"/>
                <w:lang w:val="ru-RU"/>
              </w:rPr>
              <w:t>исследователей</w:t>
            </w:r>
            <w:r w:rsidRPr="00FB24BD">
              <w:rPr>
                <w:sz w:val="22"/>
                <w:szCs w:val="22"/>
                <w:lang w:val="ru-RU"/>
              </w:rPr>
              <w:t>. Европейская хартия исследователей.</w:t>
            </w:r>
          </w:p>
          <w:p w:rsidR="00FB24BD" w:rsidRPr="00FB24BD" w:rsidRDefault="00FB24BD" w:rsidP="00FB24BD">
            <w:pPr>
              <w:jc w:val="both"/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4. Командная работа в научных исследованиях. Обеспечение инклюзивного этического климата на основе взаимного доверия</w:t>
            </w:r>
          </w:p>
        </w:tc>
        <w:tc>
          <w:tcPr>
            <w:tcW w:w="2433" w:type="dxa"/>
          </w:tcPr>
          <w:p w:rsidR="00EF4706" w:rsidRPr="00EF4706" w:rsidRDefault="00EF4706" w:rsidP="00EF4706">
            <w:pPr>
              <w:tabs>
                <w:tab w:val="left" w:pos="336"/>
                <w:tab w:val="left" w:pos="454"/>
              </w:tabs>
              <w:ind w:firstLine="32"/>
              <w:rPr>
                <w:b/>
                <w:sz w:val="22"/>
                <w:szCs w:val="22"/>
              </w:rPr>
            </w:pPr>
          </w:p>
        </w:tc>
        <w:tc>
          <w:tcPr>
            <w:tcW w:w="2858" w:type="dxa"/>
            <w:vMerge/>
          </w:tcPr>
          <w:p w:rsidR="00EF4706" w:rsidRPr="00EF4706" w:rsidRDefault="00EF4706" w:rsidP="00EF47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4922F1" w:rsidRDefault="00EF4706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</w:tcPr>
          <w:p w:rsidR="000344AC" w:rsidRDefault="000344AC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" w:type="dxa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B65CF" w:rsidRPr="00EF4706" w:rsidTr="00AF51A5">
        <w:trPr>
          <w:trHeight w:val="787"/>
        </w:trPr>
        <w:tc>
          <w:tcPr>
            <w:tcW w:w="3547" w:type="dxa"/>
          </w:tcPr>
          <w:p w:rsidR="004922F1" w:rsidRDefault="00FB24BD" w:rsidP="00FB24BD">
            <w:pPr>
              <w:rPr>
                <w:sz w:val="22"/>
                <w:szCs w:val="22"/>
                <w:lang w:val="ru-RU"/>
              </w:rPr>
            </w:pPr>
            <w:bookmarkStart w:id="3" w:name="_Hlk79405610"/>
            <w:bookmarkEnd w:id="2"/>
            <w:r>
              <w:rPr>
                <w:sz w:val="22"/>
                <w:szCs w:val="22"/>
                <w:lang w:val="ru-RU"/>
              </w:rPr>
              <w:t xml:space="preserve">                         </w:t>
            </w:r>
          </w:p>
          <w:p w:rsidR="00FB24BD" w:rsidRPr="004922F1" w:rsidRDefault="00FB24BD" w:rsidP="00FB24BD">
            <w:pPr>
              <w:rPr>
                <w:b/>
                <w:sz w:val="22"/>
                <w:szCs w:val="22"/>
                <w:lang w:val="ru-RU"/>
              </w:rPr>
            </w:pPr>
            <w:r w:rsidRPr="004922F1">
              <w:rPr>
                <w:sz w:val="22"/>
                <w:szCs w:val="22"/>
                <w:lang w:val="ru-RU"/>
              </w:rPr>
              <w:t xml:space="preserve">   </w:t>
            </w:r>
            <w:r w:rsidR="004922F1">
              <w:rPr>
                <w:sz w:val="22"/>
                <w:szCs w:val="22"/>
                <w:lang w:val="ru-RU"/>
              </w:rPr>
              <w:t xml:space="preserve">           </w:t>
            </w:r>
            <w:proofErr w:type="spellStart"/>
            <w:r w:rsidRPr="004922F1">
              <w:rPr>
                <w:rStyle w:val="anegp0gi0b9av8jahpyh"/>
                <w:b/>
                <w:sz w:val="22"/>
                <w:szCs w:val="22"/>
              </w:rPr>
              <w:t>Знания</w:t>
            </w:r>
            <w:proofErr w:type="spellEnd"/>
            <w:r w:rsidRPr="004922F1">
              <w:rPr>
                <w:b/>
                <w:sz w:val="22"/>
                <w:szCs w:val="22"/>
              </w:rPr>
              <w:t>:</w:t>
            </w:r>
          </w:p>
          <w:p w:rsidR="000344AC" w:rsidRDefault="00FB24BD" w:rsidP="00EF4706">
            <w:pPr>
              <w:ind w:left="36"/>
              <w:rPr>
                <w:sz w:val="22"/>
                <w:szCs w:val="22"/>
                <w:lang w:val="ru-RU"/>
              </w:rPr>
            </w:pPr>
            <w:r w:rsidRPr="004922F1">
              <w:rPr>
                <w:sz w:val="22"/>
                <w:szCs w:val="22"/>
              </w:rPr>
              <w:t xml:space="preserve"> -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Описание</w:t>
            </w:r>
            <w:proofErr w:type="spellEnd"/>
            <w:r w:rsidRPr="004922F1">
              <w:rPr>
                <w:rStyle w:val="anegp0gi0b9av8jahpyh"/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эффективности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нормативно-институциональной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lastRenderedPageBreak/>
              <w:t>структуры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защиты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r w:rsidR="000344AC">
              <w:rPr>
                <w:rStyle w:val="anegp0gi0b9av8jahpyh"/>
                <w:sz w:val="22"/>
                <w:szCs w:val="22"/>
                <w:lang w:val="ru-RU"/>
              </w:rPr>
              <w:t>ИС</w:t>
            </w:r>
            <w:r w:rsidRPr="004922F1">
              <w:rPr>
                <w:sz w:val="22"/>
                <w:szCs w:val="22"/>
              </w:rPr>
              <w:t xml:space="preserve">; </w:t>
            </w:r>
          </w:p>
          <w:p w:rsidR="000344AC" w:rsidRDefault="00FB24BD" w:rsidP="00EF4706">
            <w:pPr>
              <w:ind w:left="36"/>
              <w:rPr>
                <w:rStyle w:val="anegp0gi0b9av8jahpyh"/>
                <w:lang w:val="ru-RU"/>
              </w:rPr>
            </w:pPr>
            <w:r w:rsidRPr="004922F1">
              <w:rPr>
                <w:rStyle w:val="anegp0gi0b9av8jahpyh"/>
                <w:sz w:val="22"/>
                <w:szCs w:val="22"/>
              </w:rPr>
              <w:t xml:space="preserve">-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Объяснение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фразы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интеллектуальная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собственность</w:t>
            </w:r>
            <w:proofErr w:type="spellEnd"/>
            <w:r w:rsidRPr="004922F1">
              <w:rPr>
                <w:sz w:val="22"/>
                <w:szCs w:val="22"/>
              </w:rPr>
              <w:t xml:space="preserve">; </w:t>
            </w:r>
          </w:p>
          <w:p w:rsidR="00FB24BD" w:rsidRPr="004922F1" w:rsidRDefault="00FB24BD" w:rsidP="00EF4706">
            <w:pPr>
              <w:ind w:left="36"/>
              <w:rPr>
                <w:sz w:val="22"/>
                <w:szCs w:val="22"/>
                <w:lang w:val="ru-RU"/>
              </w:rPr>
            </w:pPr>
            <w:r w:rsidRPr="004922F1">
              <w:rPr>
                <w:rStyle w:val="anegp0gi0b9av8jahpyh"/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Идентификация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типов</w:t>
            </w:r>
            <w:proofErr w:type="spellEnd"/>
            <w:r w:rsidRPr="004922F1">
              <w:rPr>
                <w:rStyle w:val="anegp0gi0b9av8jahpyh"/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интеллектуальной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собственности</w:t>
            </w:r>
            <w:proofErr w:type="spellEnd"/>
            <w:r w:rsidRPr="004922F1">
              <w:rPr>
                <w:sz w:val="22"/>
                <w:szCs w:val="22"/>
              </w:rPr>
              <w:t>;</w:t>
            </w:r>
          </w:p>
          <w:p w:rsidR="00287B24" w:rsidRPr="004922F1" w:rsidRDefault="00287B24" w:rsidP="00FB24BD">
            <w:pPr>
              <w:ind w:left="36"/>
              <w:jc w:val="center"/>
              <w:rPr>
                <w:rStyle w:val="anegp0gi0b9av8jahpyh"/>
                <w:b/>
                <w:sz w:val="22"/>
                <w:szCs w:val="22"/>
                <w:lang w:val="ru-RU"/>
              </w:rPr>
            </w:pPr>
          </w:p>
          <w:p w:rsidR="00FB24BD" w:rsidRPr="004922F1" w:rsidRDefault="00FB24BD" w:rsidP="00FB24BD">
            <w:pPr>
              <w:ind w:left="36"/>
              <w:jc w:val="center"/>
              <w:rPr>
                <w:rStyle w:val="anegp0gi0b9av8jahpyh"/>
                <w:sz w:val="22"/>
                <w:szCs w:val="22"/>
                <w:lang w:val="ru-RU"/>
              </w:rPr>
            </w:pPr>
            <w:proofErr w:type="spellStart"/>
            <w:r w:rsidRPr="004922F1">
              <w:rPr>
                <w:rStyle w:val="anegp0gi0b9av8jahpyh"/>
                <w:b/>
                <w:sz w:val="22"/>
                <w:szCs w:val="22"/>
              </w:rPr>
              <w:t>Навыки</w:t>
            </w:r>
            <w:proofErr w:type="spellEnd"/>
            <w:r w:rsidRPr="004922F1">
              <w:rPr>
                <w:sz w:val="22"/>
                <w:szCs w:val="22"/>
              </w:rPr>
              <w:t>:</w:t>
            </w:r>
          </w:p>
          <w:p w:rsidR="004922F1" w:rsidRDefault="004922F1" w:rsidP="00FB24BD">
            <w:pPr>
              <w:ind w:left="36"/>
              <w:rPr>
                <w:sz w:val="22"/>
                <w:szCs w:val="22"/>
                <w:lang w:val="ru-RU"/>
              </w:rPr>
            </w:pPr>
            <w:r>
              <w:rPr>
                <w:rStyle w:val="anegp0gi0b9av8jahpyh"/>
                <w:sz w:val="22"/>
                <w:szCs w:val="22"/>
                <w:lang w:val="ru-RU"/>
              </w:rPr>
              <w:t xml:space="preserve">Анализ </w:t>
            </w:r>
            <w:r w:rsidR="00FB24BD" w:rsidRPr="004922F1">
              <w:rPr>
                <w:rStyle w:val="anegp0gi0b9av8jahpyh"/>
                <w:sz w:val="22"/>
                <w:szCs w:val="22"/>
              </w:rPr>
              <w:t xml:space="preserve"> </w:t>
            </w:r>
            <w:proofErr w:type="spellStart"/>
            <w:r w:rsidR="00FB24BD" w:rsidRPr="004922F1">
              <w:rPr>
                <w:rStyle w:val="anegp0gi0b9av8jahpyh"/>
                <w:sz w:val="22"/>
                <w:szCs w:val="22"/>
              </w:rPr>
              <w:t>академического</w:t>
            </w:r>
            <w:proofErr w:type="spellEnd"/>
            <w:r w:rsidR="00FB24BD" w:rsidRPr="004922F1">
              <w:rPr>
                <w:rStyle w:val="anegp0gi0b9av8jahpyh"/>
                <w:sz w:val="22"/>
                <w:szCs w:val="22"/>
              </w:rPr>
              <w:t xml:space="preserve"> </w:t>
            </w:r>
            <w:proofErr w:type="spellStart"/>
            <w:r w:rsidR="00FB24BD" w:rsidRPr="004922F1">
              <w:rPr>
                <w:rStyle w:val="anegp0gi0b9av8jahpyh"/>
                <w:sz w:val="22"/>
                <w:szCs w:val="22"/>
              </w:rPr>
              <w:t>мошенничества</w:t>
            </w:r>
            <w:proofErr w:type="spellEnd"/>
            <w:r w:rsidR="00FB24BD" w:rsidRPr="004922F1">
              <w:rPr>
                <w:sz w:val="22"/>
                <w:szCs w:val="22"/>
              </w:rPr>
              <w:t>;</w:t>
            </w:r>
          </w:p>
          <w:p w:rsidR="000B377A" w:rsidRDefault="00FB24BD" w:rsidP="00FB24BD">
            <w:pPr>
              <w:ind w:left="36"/>
              <w:rPr>
                <w:sz w:val="22"/>
                <w:szCs w:val="22"/>
                <w:lang w:val="ru-RU"/>
              </w:rPr>
            </w:pPr>
            <w:r w:rsidRPr="004922F1">
              <w:rPr>
                <w:sz w:val="22"/>
                <w:szCs w:val="22"/>
              </w:rPr>
              <w:t xml:space="preserve"> </w:t>
            </w:r>
            <w:r w:rsidRPr="004922F1">
              <w:rPr>
                <w:rStyle w:val="anegp0gi0b9av8jahpyh"/>
                <w:sz w:val="22"/>
                <w:szCs w:val="22"/>
              </w:rPr>
              <w:t xml:space="preserve">- </w:t>
            </w:r>
            <w:r w:rsidR="000B377A">
              <w:rPr>
                <w:rStyle w:val="anegp0gi0b9av8jahpyh"/>
                <w:sz w:val="22"/>
                <w:szCs w:val="22"/>
                <w:lang w:val="ru-RU"/>
              </w:rPr>
              <w:t>П</w:t>
            </w:r>
            <w:proofErr w:type="spellStart"/>
            <w:r w:rsidR="000B377A">
              <w:rPr>
                <w:rStyle w:val="anegp0gi0b9av8jahpyh"/>
                <w:sz w:val="22"/>
                <w:szCs w:val="22"/>
              </w:rPr>
              <w:t>оследстви</w:t>
            </w:r>
            <w:proofErr w:type="spellEnd"/>
            <w:r w:rsidR="000B377A">
              <w:rPr>
                <w:rStyle w:val="anegp0gi0b9av8jahpyh"/>
                <w:sz w:val="22"/>
                <w:szCs w:val="22"/>
                <w:lang w:val="ru-RU"/>
              </w:rPr>
              <w:t>я</w:t>
            </w:r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академического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мошенничества</w:t>
            </w:r>
            <w:proofErr w:type="spellEnd"/>
            <w:r w:rsidRPr="004922F1">
              <w:rPr>
                <w:sz w:val="22"/>
                <w:szCs w:val="22"/>
              </w:rPr>
              <w:t xml:space="preserve">; </w:t>
            </w:r>
          </w:p>
          <w:p w:rsidR="00FB24BD" w:rsidRPr="00FB24BD" w:rsidRDefault="00FB24BD" w:rsidP="00FB24BD">
            <w:pPr>
              <w:ind w:left="36"/>
              <w:rPr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4922F1">
              <w:rPr>
                <w:sz w:val="22"/>
                <w:szCs w:val="22"/>
              </w:rPr>
              <w:t xml:space="preserve">-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Предложение</w:t>
            </w:r>
            <w:proofErr w:type="spellEnd"/>
            <w:r w:rsidRPr="004922F1">
              <w:rPr>
                <w:rStyle w:val="anegp0gi0b9av8jahpyh"/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по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предотвращению</w:t>
            </w:r>
            <w:proofErr w:type="spellEnd"/>
            <w:r w:rsidRPr="004922F1">
              <w:rPr>
                <w:rStyle w:val="anegp0gi0b9av8jahpyh"/>
                <w:sz w:val="22"/>
                <w:szCs w:val="22"/>
              </w:rPr>
              <w:t xml:space="preserve"> и</w:t>
            </w:r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способам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борьбы</w:t>
            </w:r>
            <w:proofErr w:type="spellEnd"/>
            <w:r w:rsidRPr="004922F1">
              <w:rPr>
                <w:rStyle w:val="anegp0gi0b9av8jahpyh"/>
                <w:sz w:val="22"/>
                <w:szCs w:val="22"/>
              </w:rPr>
              <w:t xml:space="preserve"> с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академическим</w:t>
            </w:r>
            <w:proofErr w:type="spellEnd"/>
            <w:r w:rsidRPr="004922F1">
              <w:rPr>
                <w:sz w:val="22"/>
                <w:szCs w:val="22"/>
              </w:rPr>
              <w:t xml:space="preserve"> </w:t>
            </w:r>
            <w:proofErr w:type="spellStart"/>
            <w:r w:rsidRPr="004922F1">
              <w:rPr>
                <w:rStyle w:val="anegp0gi0b9av8jahpyh"/>
                <w:sz w:val="22"/>
                <w:szCs w:val="22"/>
              </w:rPr>
              <w:t>мошенничеством</w:t>
            </w:r>
            <w:proofErr w:type="spellEnd"/>
          </w:p>
        </w:tc>
        <w:tc>
          <w:tcPr>
            <w:tcW w:w="3630" w:type="dxa"/>
          </w:tcPr>
          <w:p w:rsidR="004922F1" w:rsidRDefault="004922F1" w:rsidP="007078B4">
            <w:pPr>
              <w:tabs>
                <w:tab w:val="left" w:pos="228"/>
                <w:tab w:val="left" w:pos="372"/>
                <w:tab w:val="left" w:pos="496"/>
                <w:tab w:val="left" w:pos="585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FB24BD" w:rsidRDefault="00FB24BD" w:rsidP="007078B4">
            <w:pPr>
              <w:tabs>
                <w:tab w:val="left" w:pos="228"/>
                <w:tab w:val="left" w:pos="372"/>
                <w:tab w:val="left" w:pos="496"/>
                <w:tab w:val="left" w:pos="585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7078B4">
              <w:rPr>
                <w:b/>
                <w:sz w:val="22"/>
                <w:szCs w:val="22"/>
                <w:lang w:val="ru-RU"/>
              </w:rPr>
              <w:t>Тема 6. Права интеллектуальной собственности и академическое мошенничество</w:t>
            </w:r>
          </w:p>
          <w:p w:rsidR="00287B24" w:rsidRPr="007078B4" w:rsidRDefault="00287B24" w:rsidP="007078B4">
            <w:pPr>
              <w:tabs>
                <w:tab w:val="left" w:pos="228"/>
                <w:tab w:val="left" w:pos="372"/>
                <w:tab w:val="left" w:pos="496"/>
                <w:tab w:val="left" w:pos="585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FB24BD" w:rsidRPr="00FB24BD" w:rsidRDefault="00FB24BD" w:rsidP="00FB24BD">
            <w:pPr>
              <w:tabs>
                <w:tab w:val="left" w:pos="228"/>
                <w:tab w:val="left" w:pos="372"/>
                <w:tab w:val="left" w:pos="496"/>
                <w:tab w:val="left" w:pos="585"/>
              </w:tabs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1. Права инт</w:t>
            </w:r>
            <w:r w:rsidR="000B377A">
              <w:rPr>
                <w:sz w:val="22"/>
                <w:szCs w:val="22"/>
                <w:lang w:val="ru-RU"/>
              </w:rPr>
              <w:t>еллектуальной собственности (ИС</w:t>
            </w:r>
            <w:r w:rsidRPr="00FB24BD">
              <w:rPr>
                <w:sz w:val="22"/>
                <w:szCs w:val="22"/>
                <w:lang w:val="ru-RU"/>
              </w:rPr>
              <w:t>): концепция и типология</w:t>
            </w:r>
          </w:p>
          <w:p w:rsidR="00FB24BD" w:rsidRPr="00FB24BD" w:rsidRDefault="00FB24BD" w:rsidP="00FB24BD">
            <w:pPr>
              <w:tabs>
                <w:tab w:val="left" w:pos="228"/>
                <w:tab w:val="left" w:pos="372"/>
                <w:tab w:val="left" w:pos="496"/>
                <w:tab w:val="left" w:pos="585"/>
              </w:tabs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2. Нау</w:t>
            </w:r>
            <w:r w:rsidR="000344AC">
              <w:rPr>
                <w:sz w:val="22"/>
                <w:szCs w:val="22"/>
                <w:lang w:val="ru-RU"/>
              </w:rPr>
              <w:t>чный автор и написание научной работы</w:t>
            </w:r>
            <w:r w:rsidRPr="00FB24BD">
              <w:rPr>
                <w:sz w:val="22"/>
                <w:szCs w:val="22"/>
                <w:lang w:val="ru-RU"/>
              </w:rPr>
              <w:t>: возможности и границы. Политика открытого доступа в обществе знаний.</w:t>
            </w:r>
          </w:p>
          <w:p w:rsidR="00FB24BD" w:rsidRPr="00FB24BD" w:rsidRDefault="00FB24BD" w:rsidP="00FB24BD">
            <w:pPr>
              <w:tabs>
                <w:tab w:val="left" w:pos="228"/>
                <w:tab w:val="left" w:pos="372"/>
                <w:tab w:val="left" w:pos="496"/>
                <w:tab w:val="left" w:pos="585"/>
              </w:tabs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 xml:space="preserve">3. Академическое мошенничество: от намерения к делу. Виды академического мошенничества: плагиат, копирование, </w:t>
            </w:r>
            <w:r w:rsidR="000344AC" w:rsidRPr="00FB24BD">
              <w:rPr>
                <w:sz w:val="22"/>
                <w:szCs w:val="22"/>
                <w:lang w:val="ru-RU"/>
              </w:rPr>
              <w:t>само плагиат</w:t>
            </w:r>
            <w:r w:rsidRPr="00FB24BD">
              <w:rPr>
                <w:sz w:val="22"/>
                <w:szCs w:val="22"/>
                <w:lang w:val="ru-RU"/>
              </w:rPr>
              <w:t>, производство данных, подделка личности</w:t>
            </w:r>
          </w:p>
          <w:p w:rsidR="00FB24BD" w:rsidRPr="00FB24BD" w:rsidRDefault="00FB24BD" w:rsidP="00FB24BD">
            <w:pPr>
              <w:tabs>
                <w:tab w:val="left" w:pos="228"/>
                <w:tab w:val="left" w:pos="372"/>
                <w:tab w:val="left" w:pos="496"/>
                <w:tab w:val="left" w:pos="585"/>
              </w:tabs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4. Нормативно-институциональная структу</w:t>
            </w:r>
            <w:r w:rsidR="000B377A">
              <w:rPr>
                <w:sz w:val="22"/>
                <w:szCs w:val="22"/>
                <w:lang w:val="ru-RU"/>
              </w:rPr>
              <w:t>ра защиты ИС</w:t>
            </w:r>
            <w:r w:rsidR="007078B4">
              <w:rPr>
                <w:sz w:val="22"/>
                <w:szCs w:val="22"/>
                <w:lang w:val="ru-RU"/>
              </w:rPr>
              <w:t>. Регулирование ТУМ</w:t>
            </w:r>
            <w:r w:rsidR="000B377A">
              <w:rPr>
                <w:sz w:val="22"/>
                <w:szCs w:val="22"/>
                <w:lang w:val="ru-RU"/>
              </w:rPr>
              <w:t xml:space="preserve"> области </w:t>
            </w:r>
            <w:r w:rsidRPr="00FB24BD">
              <w:rPr>
                <w:sz w:val="22"/>
                <w:szCs w:val="22"/>
                <w:lang w:val="ru-RU"/>
              </w:rPr>
              <w:t xml:space="preserve"> плагиата </w:t>
            </w:r>
          </w:p>
          <w:p w:rsidR="00FB24BD" w:rsidRPr="000344AC" w:rsidRDefault="00FB24BD" w:rsidP="00EF4706">
            <w:pPr>
              <w:tabs>
                <w:tab w:val="left" w:pos="228"/>
                <w:tab w:val="left" w:pos="372"/>
                <w:tab w:val="left" w:pos="496"/>
                <w:tab w:val="left" w:pos="585"/>
              </w:tabs>
              <w:rPr>
                <w:sz w:val="22"/>
                <w:szCs w:val="22"/>
                <w:lang w:val="ru-RU"/>
              </w:rPr>
            </w:pPr>
            <w:r w:rsidRPr="00FB24BD">
              <w:rPr>
                <w:sz w:val="22"/>
                <w:szCs w:val="22"/>
                <w:lang w:val="ru-RU"/>
              </w:rPr>
              <w:t>5. Меры по предотвращению и способы борьбы с академическим мошенничеством.</w:t>
            </w:r>
          </w:p>
        </w:tc>
        <w:tc>
          <w:tcPr>
            <w:tcW w:w="2433" w:type="dxa"/>
          </w:tcPr>
          <w:p w:rsidR="00EF4706" w:rsidRPr="00EF4706" w:rsidRDefault="00EF4706" w:rsidP="00EF4706">
            <w:pPr>
              <w:tabs>
                <w:tab w:val="left" w:pos="2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58" w:type="dxa"/>
            <w:vMerge/>
          </w:tcPr>
          <w:p w:rsidR="00EF4706" w:rsidRPr="00EF4706" w:rsidRDefault="00EF4706" w:rsidP="00EF47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4922F1" w:rsidRDefault="004922F1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4922F1" w:rsidRDefault="004922F1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4922F1" w:rsidRDefault="004922F1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</w:tcPr>
          <w:p w:rsid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4922F1" w:rsidRPr="004922F1" w:rsidRDefault="004922F1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267" w:type="dxa"/>
          </w:tcPr>
          <w:p w:rsidR="004922F1" w:rsidRDefault="004922F1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bookmarkEnd w:id="3"/>
      <w:tr w:rsidR="004B65CF" w:rsidRPr="00EF4706" w:rsidTr="00AF51A5">
        <w:trPr>
          <w:trHeight w:val="1070"/>
        </w:trPr>
        <w:tc>
          <w:tcPr>
            <w:tcW w:w="3547" w:type="dxa"/>
          </w:tcPr>
          <w:p w:rsidR="000B377A" w:rsidRDefault="007078B4" w:rsidP="007078B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078B4">
              <w:rPr>
                <w:b/>
                <w:sz w:val="22"/>
                <w:szCs w:val="22"/>
                <w:lang w:val="ru-RU"/>
              </w:rPr>
              <w:lastRenderedPageBreak/>
              <w:t xml:space="preserve">                                 </w:t>
            </w:r>
          </w:p>
          <w:p w:rsidR="007078B4" w:rsidRPr="007078B4" w:rsidRDefault="000344AC" w:rsidP="000344AC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                     </w:t>
            </w:r>
            <w:r w:rsidR="007078B4" w:rsidRPr="007078B4">
              <w:rPr>
                <w:b/>
                <w:sz w:val="22"/>
                <w:szCs w:val="22"/>
                <w:lang w:val="ru-RU"/>
              </w:rPr>
              <w:t>Знания:</w:t>
            </w:r>
          </w:p>
          <w:p w:rsidR="000B377A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 xml:space="preserve">- Объяснение термина прозрачности, </w:t>
            </w:r>
            <w:proofErr w:type="spellStart"/>
            <w:r w:rsidRPr="007078B4">
              <w:rPr>
                <w:sz w:val="22"/>
                <w:szCs w:val="22"/>
                <w:lang w:val="ru-RU"/>
              </w:rPr>
              <w:t>м</w:t>
            </w:r>
            <w:r w:rsidR="000B377A">
              <w:rPr>
                <w:sz w:val="22"/>
                <w:szCs w:val="22"/>
                <w:lang w:val="ru-RU"/>
              </w:rPr>
              <w:t>оббинг</w:t>
            </w:r>
            <w:proofErr w:type="spellEnd"/>
            <w:r w:rsidR="000B377A">
              <w:rPr>
                <w:sz w:val="22"/>
                <w:szCs w:val="22"/>
                <w:lang w:val="ru-RU"/>
              </w:rPr>
              <w:t xml:space="preserve"> коррупции, </w:t>
            </w:r>
            <w:proofErr w:type="spellStart"/>
            <w:r w:rsidR="000B377A">
              <w:rPr>
                <w:sz w:val="22"/>
                <w:szCs w:val="22"/>
                <w:lang w:val="ru-RU"/>
              </w:rPr>
              <w:t>кибермоббинг</w:t>
            </w:r>
            <w:proofErr w:type="spellEnd"/>
            <w:r w:rsidR="000B377A">
              <w:rPr>
                <w:sz w:val="22"/>
                <w:szCs w:val="22"/>
                <w:lang w:val="ru-RU"/>
              </w:rPr>
              <w:t>,</w:t>
            </w:r>
            <w:r w:rsidR="000344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0344AC">
              <w:rPr>
                <w:sz w:val="22"/>
                <w:szCs w:val="22"/>
                <w:lang w:val="ru-RU"/>
              </w:rPr>
              <w:t>к</w:t>
            </w:r>
            <w:r w:rsidRPr="007078B4">
              <w:rPr>
                <w:sz w:val="22"/>
                <w:szCs w:val="22"/>
                <w:lang w:val="ru-RU"/>
              </w:rPr>
              <w:t>ибербуллинг</w:t>
            </w:r>
            <w:proofErr w:type="spellEnd"/>
            <w:r w:rsidRPr="007078B4">
              <w:rPr>
                <w:sz w:val="22"/>
                <w:szCs w:val="22"/>
                <w:lang w:val="ru-RU"/>
              </w:rPr>
              <w:t xml:space="preserve"> 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- Перечисление способов ум</w:t>
            </w:r>
            <w:r>
              <w:rPr>
                <w:sz w:val="22"/>
                <w:szCs w:val="22"/>
                <w:lang w:val="ru-RU"/>
              </w:rPr>
              <w:t>еньшения явления коррупции в ТУМ</w:t>
            </w:r>
          </w:p>
          <w:p w:rsidR="007078B4" w:rsidRPr="007078B4" w:rsidRDefault="007078B4" w:rsidP="007078B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078B4">
              <w:rPr>
                <w:b/>
                <w:sz w:val="22"/>
                <w:szCs w:val="22"/>
                <w:lang w:val="ru-RU"/>
              </w:rPr>
              <w:t>Навыки: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- Установление последствий явления коррупции для студентов / сотрудников/ общества;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 xml:space="preserve">- Предложение способов </w:t>
            </w:r>
            <w:r w:rsidRPr="007078B4">
              <w:rPr>
                <w:sz w:val="22"/>
                <w:szCs w:val="22"/>
                <w:lang w:val="ru-RU"/>
              </w:rPr>
              <w:lastRenderedPageBreak/>
              <w:t>уменьшить конфликт интересов в Университете;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- Оценка важности снижения поведения: злоупотребление служебным положением и трафик влияния для работника и работодателя;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- Выделение роли информированного согласия в исследовании;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- Подчеркивая роль исследований на животных;</w:t>
            </w:r>
          </w:p>
          <w:p w:rsid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 xml:space="preserve">- Предложение рекомендаций </w:t>
            </w:r>
            <w:proofErr w:type="gramStart"/>
            <w:r w:rsidRPr="007078B4">
              <w:rPr>
                <w:sz w:val="22"/>
                <w:szCs w:val="22"/>
                <w:lang w:val="ru-RU"/>
              </w:rPr>
              <w:t>по</w:t>
            </w:r>
            <w:proofErr w:type="gramEnd"/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Выделение роли информированного согласия в исследовании;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- Подчеркивая роль исследований на животных;</w:t>
            </w:r>
          </w:p>
          <w:p w:rsidR="007078B4" w:rsidRPr="000344AC" w:rsidRDefault="007078B4" w:rsidP="000344AC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- Предложение рекомендаций по укреплению культуры академической целостности.</w:t>
            </w:r>
          </w:p>
        </w:tc>
        <w:tc>
          <w:tcPr>
            <w:tcW w:w="3630" w:type="dxa"/>
          </w:tcPr>
          <w:p w:rsidR="000B377A" w:rsidRDefault="000B377A" w:rsidP="000344AC">
            <w:pPr>
              <w:rPr>
                <w:b/>
                <w:sz w:val="22"/>
                <w:szCs w:val="22"/>
                <w:lang w:val="ru-RU"/>
              </w:rPr>
            </w:pPr>
          </w:p>
          <w:p w:rsidR="007078B4" w:rsidRDefault="007078B4" w:rsidP="007078B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078B4">
              <w:rPr>
                <w:b/>
                <w:sz w:val="22"/>
                <w:szCs w:val="22"/>
                <w:lang w:val="ru-RU"/>
              </w:rPr>
              <w:t>Тема 7. Культура академической честности: способы консолидации/подрыва</w:t>
            </w:r>
          </w:p>
          <w:p w:rsidR="00287B24" w:rsidRPr="007078B4" w:rsidRDefault="00287B24" w:rsidP="007078B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1.  Прозрачность и степень ответственности членов академического сообщества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2. Феномен коррупции</w:t>
            </w:r>
            <w:r w:rsidR="000B377A">
              <w:rPr>
                <w:sz w:val="22"/>
                <w:szCs w:val="22"/>
                <w:lang w:val="ru-RU"/>
              </w:rPr>
              <w:t xml:space="preserve"> </w:t>
            </w:r>
            <w:r w:rsidRPr="007078B4">
              <w:rPr>
                <w:sz w:val="22"/>
                <w:szCs w:val="22"/>
                <w:lang w:val="ru-RU"/>
              </w:rPr>
              <w:t>-</w:t>
            </w:r>
            <w:r w:rsidR="000B377A">
              <w:rPr>
                <w:sz w:val="22"/>
                <w:szCs w:val="22"/>
                <w:lang w:val="ru-RU"/>
              </w:rPr>
              <w:t xml:space="preserve"> </w:t>
            </w:r>
            <w:r w:rsidRPr="007078B4">
              <w:rPr>
                <w:sz w:val="22"/>
                <w:szCs w:val="22"/>
                <w:lang w:val="ru-RU"/>
              </w:rPr>
              <w:t>концепция, профилактика, борьба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3. Злоупотребление служебным положением и торговля влиянием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 xml:space="preserve">4. Конфликт интересов. </w:t>
            </w:r>
            <w:r w:rsidRPr="007078B4">
              <w:rPr>
                <w:sz w:val="22"/>
                <w:szCs w:val="22"/>
                <w:lang w:val="ru-RU"/>
              </w:rPr>
              <w:lastRenderedPageBreak/>
              <w:t>Фаворитизм и кумовство. Преследование (</w:t>
            </w:r>
            <w:proofErr w:type="spellStart"/>
            <w:r w:rsidRPr="007078B4">
              <w:rPr>
                <w:sz w:val="22"/>
                <w:szCs w:val="22"/>
                <w:lang w:val="ru-RU"/>
              </w:rPr>
              <w:t>моббинг</w:t>
            </w:r>
            <w:proofErr w:type="spellEnd"/>
            <w:r w:rsidRPr="007078B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078B4">
              <w:rPr>
                <w:sz w:val="22"/>
                <w:szCs w:val="22"/>
                <w:lang w:val="ru-RU"/>
              </w:rPr>
              <w:t>кибермобинг</w:t>
            </w:r>
            <w:proofErr w:type="spellEnd"/>
            <w:r w:rsidRPr="007078B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078B4">
              <w:rPr>
                <w:sz w:val="22"/>
                <w:szCs w:val="22"/>
                <w:lang w:val="ru-RU"/>
              </w:rPr>
              <w:t>буллинг</w:t>
            </w:r>
            <w:proofErr w:type="spellEnd"/>
            <w:r w:rsidRPr="007078B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078B4">
              <w:rPr>
                <w:sz w:val="22"/>
                <w:szCs w:val="22"/>
                <w:lang w:val="ru-RU"/>
              </w:rPr>
              <w:t>кибербуллинг</w:t>
            </w:r>
            <w:proofErr w:type="spellEnd"/>
            <w:r w:rsidRPr="007078B4">
              <w:rPr>
                <w:sz w:val="22"/>
                <w:szCs w:val="22"/>
                <w:lang w:val="ru-RU"/>
              </w:rPr>
              <w:t>).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5.Информированное согласие и исследования на людях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 xml:space="preserve">6.Исследования </w:t>
            </w:r>
            <w:r w:rsidR="000B377A">
              <w:rPr>
                <w:sz w:val="22"/>
                <w:szCs w:val="22"/>
                <w:lang w:val="ru-RU"/>
              </w:rPr>
              <w:t xml:space="preserve">и опыты на </w:t>
            </w:r>
            <w:r w:rsidRPr="007078B4">
              <w:rPr>
                <w:sz w:val="22"/>
                <w:szCs w:val="22"/>
                <w:lang w:val="ru-RU"/>
              </w:rPr>
              <w:t>животных</w:t>
            </w:r>
          </w:p>
          <w:p w:rsidR="007078B4" w:rsidRPr="007078B4" w:rsidRDefault="007078B4" w:rsidP="000B377A">
            <w:pPr>
              <w:rPr>
                <w:sz w:val="22"/>
                <w:szCs w:val="22"/>
                <w:lang w:val="ru-RU"/>
              </w:rPr>
            </w:pPr>
            <w:r w:rsidRPr="007078B4">
              <w:rPr>
                <w:sz w:val="22"/>
                <w:szCs w:val="22"/>
                <w:lang w:val="ru-RU"/>
              </w:rPr>
              <w:t>7.Рекомендации по укреплению культуры академической целостности.</w:t>
            </w:r>
          </w:p>
        </w:tc>
        <w:tc>
          <w:tcPr>
            <w:tcW w:w="2433" w:type="dxa"/>
          </w:tcPr>
          <w:p w:rsidR="00EF4706" w:rsidRPr="00EF4706" w:rsidRDefault="00EF4706" w:rsidP="00EF4706">
            <w:pPr>
              <w:tabs>
                <w:tab w:val="left" w:pos="242"/>
                <w:tab w:val="left" w:pos="8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858" w:type="dxa"/>
            <w:vMerge/>
          </w:tcPr>
          <w:p w:rsidR="00EF4706" w:rsidRPr="00EF4706" w:rsidRDefault="00EF4706" w:rsidP="00EF47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</w:tcPr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" w:type="dxa"/>
          </w:tcPr>
          <w:p w:rsid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B377A" w:rsidRPr="000B377A" w:rsidRDefault="000B377A" w:rsidP="00EF470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-</w:t>
            </w:r>
          </w:p>
        </w:tc>
      </w:tr>
      <w:tr w:rsidR="004B65CF" w:rsidRPr="00EF4706" w:rsidTr="00AF51A5">
        <w:trPr>
          <w:trHeight w:val="369"/>
        </w:trPr>
        <w:tc>
          <w:tcPr>
            <w:tcW w:w="3547" w:type="dxa"/>
          </w:tcPr>
          <w:p w:rsidR="00EF4706" w:rsidRPr="00EF4706" w:rsidRDefault="00287B24" w:rsidP="00EF4706">
            <w:pPr>
              <w:ind w:hanging="187"/>
              <w:jc w:val="center"/>
              <w:rPr>
                <w:b/>
                <w:iCs/>
                <w:noProof/>
                <w:sz w:val="22"/>
                <w:szCs w:val="22"/>
              </w:rPr>
            </w:pPr>
            <w:r>
              <w:lastRenderedPageBreak/>
              <w:t xml:space="preserve"> </w:t>
            </w:r>
            <w:r w:rsidRPr="00287B24">
              <w:rPr>
                <w:b/>
                <w:iCs/>
                <w:noProof/>
                <w:sz w:val="22"/>
                <w:szCs w:val="22"/>
              </w:rPr>
              <w:t>Всего</w:t>
            </w:r>
          </w:p>
        </w:tc>
        <w:tc>
          <w:tcPr>
            <w:tcW w:w="3630" w:type="dxa"/>
          </w:tcPr>
          <w:p w:rsidR="00EF4706" w:rsidRPr="00EF4706" w:rsidRDefault="00EF4706" w:rsidP="00EF470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858" w:type="dxa"/>
          </w:tcPr>
          <w:p w:rsidR="00EF4706" w:rsidRPr="00EF4706" w:rsidRDefault="00EF4706" w:rsidP="00EF47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" w:type="dxa"/>
          </w:tcPr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4706">
              <w:rPr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EF4706" w:rsidRPr="00EF4706" w:rsidRDefault="00EF4706" w:rsidP="00EF4706">
      <w:pPr>
        <w:rPr>
          <w:b/>
          <w:bCs/>
          <w:caps/>
        </w:rPr>
        <w:sectPr w:rsidR="00EF4706" w:rsidRPr="00EF4706" w:rsidSect="00AF51A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4" w:h="11909" w:orient="landscape" w:code="9"/>
          <w:pgMar w:top="1418" w:right="567" w:bottom="567" w:left="567" w:header="567" w:footer="624" w:gutter="0"/>
          <w:cols w:space="708"/>
          <w:docGrid w:linePitch="326"/>
        </w:sectPr>
      </w:pPr>
    </w:p>
    <w:p w:rsidR="00AF51A5" w:rsidRDefault="00AF51A5" w:rsidP="00EF4706">
      <w:pPr>
        <w:pStyle w:val="a4"/>
        <w:jc w:val="both"/>
        <w:rPr>
          <w:rStyle w:val="anegp0gi0b9av8jahpyh"/>
          <w:lang w:val="ro-RO"/>
        </w:rPr>
      </w:pPr>
    </w:p>
    <w:p w:rsidR="00AF51A5" w:rsidRPr="0088584E" w:rsidRDefault="00AF51A5" w:rsidP="007078B4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</w:pPr>
      <w:r w:rsidRPr="00885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34E" w:rsidRPr="008858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</w:t>
      </w:r>
      <w:r w:rsidR="0088584E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29434E" w:rsidRPr="0088584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522C7" w:rsidRPr="0088584E">
        <w:rPr>
          <w:rFonts w:ascii="Times New Roman" w:hAnsi="Times New Roman" w:cs="Times New Roman"/>
          <w:b/>
          <w:sz w:val="24"/>
          <w:szCs w:val="24"/>
        </w:rPr>
        <w:t>ПРЕДЛОЖЕНИЯ ДЛЯ САМОСТОЯТЕЛЬНОЙ РАБОТЫ СТУДЕНТОВ</w:t>
      </w:r>
      <w:r w:rsidR="00B522C7" w:rsidRPr="008858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AF51A5" w:rsidRPr="007078B4" w:rsidRDefault="00AF51A5" w:rsidP="00EF4706">
      <w:pPr>
        <w:pStyle w:val="a4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ro-RO"/>
        </w:rPr>
      </w:pPr>
    </w:p>
    <w:p w:rsidR="007078B4" w:rsidRPr="000344AC" w:rsidRDefault="007078B4" w:rsidP="007078B4">
      <w:pPr>
        <w:pStyle w:val="a4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Планирование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индивидуальной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работы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студента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направлено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на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установление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общих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правил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для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регулирования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и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формирования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у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студентов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н</w:t>
      </w:r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авыков</w:t>
      </w:r>
      <w:proofErr w:type="spellEnd"/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строгой</w:t>
      </w:r>
      <w:proofErr w:type="spellEnd"/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организации</w:t>
      </w:r>
      <w:proofErr w:type="spellEnd"/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учебного процесса</w:t>
      </w:r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посвященных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подготовке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к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семинарам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, и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оптимизации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усвоения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теоретического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материала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полученного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в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течение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лекционных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часов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7078B4" w:rsidRPr="000344AC" w:rsidRDefault="007078B4" w:rsidP="007078B4">
      <w:pPr>
        <w:pStyle w:val="a4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Основная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цель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индивидуальной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работы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посвященной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изучению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этики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и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академической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целостности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состоит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в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том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чтобы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сформировать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навыки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для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выявления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корреляции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между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инженерной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деятельностью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принципом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целостности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включая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академическую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и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глобальную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этику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использовать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конкретные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методы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в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своих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исследованиях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продвижении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стандартов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этики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и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деонтологии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в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процессе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научных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исследований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апеллируя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к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национальным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и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международным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нормам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с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целью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обеспечения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инклюзивного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этического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климата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основанного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на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взаимном</w:t>
      </w:r>
      <w:proofErr w:type="spellEnd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доверии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EF4706" w:rsidRPr="000344AC" w:rsidRDefault="007078B4" w:rsidP="007078B4">
      <w:pPr>
        <w:pStyle w:val="a4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</w:pPr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В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течение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семестра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студенты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про</w:t>
      </w:r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водят</w:t>
      </w:r>
      <w:proofErr w:type="spellEnd"/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индивидуальн</w:t>
      </w:r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</w:rPr>
        <w:t>ое</w:t>
      </w:r>
      <w:proofErr w:type="spellEnd"/>
      <w:r w:rsidR="000B377A" w:rsidRPr="000344AC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учебные мероприятия</w:t>
      </w:r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, в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том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числе</w:t>
      </w:r>
      <w:proofErr w:type="spellEnd"/>
      <w:r w:rsidRPr="000344AC"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  <w:t>:</w:t>
      </w:r>
    </w:p>
    <w:p w:rsidR="00EF4706" w:rsidRDefault="00EF4706" w:rsidP="00EF4706">
      <w:pPr>
        <w:pStyle w:val="a4"/>
        <w:jc w:val="both"/>
        <w:rPr>
          <w:rStyle w:val="anegp0gi0b9av8jahpyh"/>
          <w:lang w:val="ro-RO"/>
        </w:rPr>
      </w:pPr>
    </w:p>
    <w:tbl>
      <w:tblPr>
        <w:tblW w:w="10761" w:type="dxa"/>
        <w:jc w:val="center"/>
        <w:tblInd w:w="1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"/>
        <w:gridCol w:w="2572"/>
        <w:gridCol w:w="970"/>
        <w:gridCol w:w="1192"/>
        <w:gridCol w:w="1997"/>
        <w:gridCol w:w="757"/>
        <w:gridCol w:w="1416"/>
        <w:gridCol w:w="1471"/>
      </w:tblGrid>
      <w:tr w:rsidR="00EF4706" w:rsidRPr="00EF4706" w:rsidTr="000B377A">
        <w:trPr>
          <w:trHeight w:val="21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7078B4" w:rsidP="00EF47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  <w:r w:rsidR="00EF4706" w:rsidRPr="00EF4706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7078B4" w:rsidRDefault="007078B4" w:rsidP="00EF4706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Тема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Default="00EF4706" w:rsidP="00EF4706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7078B4" w:rsidRPr="007078B4" w:rsidRDefault="007078B4" w:rsidP="000A5CF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078B4">
              <w:rPr>
                <w:b/>
                <w:bCs/>
                <w:sz w:val="22"/>
                <w:szCs w:val="22"/>
                <w:lang w:val="ru-RU"/>
              </w:rPr>
              <w:t>Содержание индивидуальной деятельности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06" w:rsidRPr="000A5CF4" w:rsidRDefault="000A5CF4" w:rsidP="00EF470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Часы</w:t>
            </w:r>
          </w:p>
          <w:p w:rsidR="00EF4706" w:rsidRPr="00EF4706" w:rsidRDefault="00EF4706" w:rsidP="00EF47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0A5CF4" w:rsidRDefault="000A5CF4" w:rsidP="00EF4706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Контроль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0A5CF4" w:rsidRDefault="000A5CF4" w:rsidP="00EF4706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Выполнение</w:t>
            </w:r>
          </w:p>
        </w:tc>
      </w:tr>
      <w:tr w:rsidR="00EF4706" w:rsidRPr="00EF4706" w:rsidTr="000B377A">
        <w:trPr>
          <w:trHeight w:val="286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F4" w:rsidRPr="000A5CF4" w:rsidRDefault="000A5CF4" w:rsidP="000B377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A5CF4">
              <w:rPr>
                <w:b/>
                <w:bCs/>
                <w:sz w:val="22"/>
                <w:szCs w:val="22"/>
                <w:lang w:val="ru-RU"/>
              </w:rPr>
              <w:t>Тема 1. Этика и целостность: фундаментальные концепции и особенности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EF4706">
            <w:pPr>
              <w:rPr>
                <w:rFonts w:eastAsia="Calibri"/>
                <w:b/>
                <w:lang w:val="ru-RU" w:eastAsia="en-US"/>
              </w:rPr>
            </w:pPr>
          </w:p>
          <w:p w:rsidR="00EF4706" w:rsidRPr="000A5CF4" w:rsidRDefault="000A5CF4" w:rsidP="00EF4706">
            <w:pPr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lang w:val="ru-RU" w:eastAsia="en-US"/>
              </w:rPr>
              <w:t>В Университете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24" w:rsidRDefault="00287B24" w:rsidP="00EF4706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0A5CF4" w:rsidRPr="000A5CF4" w:rsidRDefault="000A5CF4" w:rsidP="00EF4706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Вне ВУЗа</w:t>
            </w:r>
          </w:p>
          <w:p w:rsidR="000A5CF4" w:rsidRPr="000A5CF4" w:rsidRDefault="000A5CF4" w:rsidP="00EF4706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0A5CF4" w:rsidRDefault="000A5CF4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Изучение  теоретического материала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6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0A5CF4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0A5CF4" w:rsidRPr="000A5CF4" w:rsidRDefault="000A5CF4" w:rsidP="000A5CF4">
            <w:pPr>
              <w:rPr>
                <w:bCs/>
                <w:sz w:val="22"/>
                <w:szCs w:val="22"/>
                <w:lang w:val="ru-RU"/>
              </w:rPr>
            </w:pPr>
            <w:r w:rsidRPr="000A5CF4">
              <w:rPr>
                <w:b/>
                <w:bCs/>
                <w:sz w:val="22"/>
                <w:szCs w:val="22"/>
                <w:lang w:val="ru-RU"/>
              </w:rPr>
              <w:t xml:space="preserve">1.Аргументируйте </w:t>
            </w:r>
            <w:r w:rsidRPr="000A5CF4">
              <w:rPr>
                <w:bCs/>
                <w:sz w:val="22"/>
                <w:szCs w:val="22"/>
                <w:lang w:val="ru-RU"/>
              </w:rPr>
              <w:t xml:space="preserve">необходимость решения глобальных проблем через призму этического измерения в рамках видов прикладной этики: экологическая этика; политическая этика, деловая этика; биоэтика человека, этика СМИ, информационная и компьютерная этика, этика новых технологий, робототехника, этика будущего и т. </w:t>
            </w:r>
            <w:r w:rsidRPr="000A5CF4">
              <w:rPr>
                <w:bCs/>
                <w:sz w:val="22"/>
                <w:szCs w:val="22"/>
                <w:lang w:val="ru-RU"/>
              </w:rPr>
              <w:lastRenderedPageBreak/>
              <w:t>д.</w:t>
            </w:r>
          </w:p>
          <w:p w:rsidR="000A5CF4" w:rsidRPr="000A5CF4" w:rsidRDefault="000A5CF4" w:rsidP="000A5CF4">
            <w:pPr>
              <w:rPr>
                <w:bCs/>
                <w:sz w:val="22"/>
                <w:szCs w:val="22"/>
                <w:lang w:val="ru-RU"/>
              </w:rPr>
            </w:pPr>
            <w:r w:rsidRPr="000A5CF4">
              <w:rPr>
                <w:bCs/>
                <w:sz w:val="22"/>
                <w:szCs w:val="22"/>
                <w:lang w:val="ru-RU"/>
              </w:rPr>
              <w:t xml:space="preserve">2. </w:t>
            </w:r>
            <w:r w:rsidRPr="00287B24">
              <w:rPr>
                <w:b/>
                <w:bCs/>
                <w:sz w:val="22"/>
                <w:szCs w:val="22"/>
                <w:lang w:val="ru-RU"/>
              </w:rPr>
              <w:t>Оцените роль</w:t>
            </w:r>
            <w:r w:rsidRPr="000A5CF4">
              <w:rPr>
                <w:bCs/>
                <w:sz w:val="22"/>
                <w:szCs w:val="22"/>
                <w:lang w:val="ru-RU"/>
              </w:rPr>
              <w:t xml:space="preserve"> глобального измерения этики в профессиональном обучении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24" w:rsidRDefault="00287B24" w:rsidP="00EF4706">
            <w:pPr>
              <w:tabs>
                <w:tab w:val="left" w:pos="198"/>
                <w:tab w:val="left" w:pos="360"/>
              </w:tabs>
              <w:contextualSpacing/>
              <w:rPr>
                <w:iCs/>
                <w:sz w:val="22"/>
                <w:szCs w:val="22"/>
                <w:lang w:val="ru-RU" w:eastAsia="ru-RU"/>
              </w:rPr>
            </w:pPr>
          </w:p>
          <w:p w:rsidR="000A5CF4" w:rsidRPr="000A5CF4" w:rsidRDefault="008B77AA" w:rsidP="00EF4706">
            <w:pPr>
              <w:tabs>
                <w:tab w:val="left" w:pos="198"/>
                <w:tab w:val="left" w:pos="360"/>
              </w:tabs>
              <w:contextualSpacing/>
              <w:rPr>
                <w:iCs/>
                <w:sz w:val="22"/>
                <w:szCs w:val="22"/>
                <w:lang w:val="ru-RU" w:eastAsia="ru-RU"/>
              </w:rPr>
            </w:pPr>
            <w:r>
              <w:rPr>
                <w:iCs/>
                <w:sz w:val="22"/>
                <w:szCs w:val="22"/>
                <w:lang w:val="ru-RU" w:eastAsia="ru-RU"/>
              </w:rPr>
              <w:t>1.</w:t>
            </w:r>
            <w:r w:rsidR="000A5CF4" w:rsidRPr="000A5CF4">
              <w:rPr>
                <w:iCs/>
                <w:sz w:val="22"/>
                <w:szCs w:val="22"/>
                <w:lang w:val="ru-RU" w:eastAsia="ru-RU"/>
              </w:rPr>
              <w:t>Предвидеть проблемы этического и экологического поведения, технологии в профессиональной деятельности</w:t>
            </w:r>
            <w:r w:rsidR="00614009">
              <w:rPr>
                <w:iCs/>
                <w:sz w:val="22"/>
                <w:szCs w:val="22"/>
                <w:lang w:val="ru-RU" w:eastAsia="ru-RU"/>
              </w:rPr>
              <w:t xml:space="preserve"> </w:t>
            </w:r>
            <w:r w:rsidR="0043536B">
              <w:rPr>
                <w:iCs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="000A5CF4" w:rsidRPr="000A5CF4">
              <w:rPr>
                <w:iCs/>
                <w:sz w:val="22"/>
                <w:szCs w:val="22"/>
                <w:lang w:val="ru-RU" w:eastAsia="ru-RU"/>
              </w:rPr>
              <w:t>-о</w:t>
            </w:r>
            <w:proofErr w:type="gramEnd"/>
            <w:r w:rsidR="000A5CF4" w:rsidRPr="000A5CF4">
              <w:rPr>
                <w:iCs/>
                <w:sz w:val="22"/>
                <w:szCs w:val="22"/>
                <w:lang w:val="ru-RU" w:eastAsia="ru-RU"/>
              </w:rPr>
              <w:t>рганизация;</w:t>
            </w:r>
          </w:p>
          <w:p w:rsidR="000A5CF4" w:rsidRDefault="000A5CF4" w:rsidP="00EF4706">
            <w:pPr>
              <w:tabs>
                <w:tab w:val="left" w:pos="198"/>
                <w:tab w:val="left" w:pos="360"/>
              </w:tabs>
              <w:contextualSpacing/>
              <w:rPr>
                <w:i/>
                <w:iCs/>
                <w:sz w:val="22"/>
                <w:szCs w:val="22"/>
                <w:lang w:val="ru-RU" w:eastAsia="ru-RU"/>
              </w:rPr>
            </w:pPr>
          </w:p>
          <w:p w:rsidR="000A5CF4" w:rsidRDefault="000A5CF4" w:rsidP="00EF4706">
            <w:pPr>
              <w:tabs>
                <w:tab w:val="left" w:pos="198"/>
                <w:tab w:val="left" w:pos="360"/>
              </w:tabs>
              <w:contextualSpacing/>
              <w:rPr>
                <w:i/>
                <w:iCs/>
                <w:sz w:val="22"/>
                <w:szCs w:val="22"/>
                <w:lang w:val="ru-RU" w:eastAsia="ru-RU"/>
              </w:rPr>
            </w:pPr>
          </w:p>
          <w:p w:rsidR="00EF4706" w:rsidRPr="00EF4706" w:rsidRDefault="00EF4706" w:rsidP="000A5CF4">
            <w:pPr>
              <w:tabs>
                <w:tab w:val="left" w:pos="198"/>
                <w:tab w:val="left" w:pos="36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A" w:rsidRDefault="0042660A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8B77AA" w:rsidRDefault="008B77A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Презентация </w:t>
            </w:r>
          </w:p>
          <w:p w:rsidR="008B77AA" w:rsidRDefault="008B77A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РРТ</w:t>
            </w:r>
          </w:p>
          <w:p w:rsidR="008B77AA" w:rsidRDefault="008B77AA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8B77AA" w:rsidRDefault="00EF4706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8B77AA" w:rsidRDefault="008B77A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Эссе</w:t>
            </w: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  <w:p w:rsidR="008B77AA" w:rsidRPr="008B77AA" w:rsidRDefault="008B77A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Эссе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A" w:rsidRDefault="0042660A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EF4706" w:rsidRDefault="0042660A" w:rsidP="00EF4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Ч</w:t>
            </w:r>
            <w:proofErr w:type="spellStart"/>
            <w:r w:rsidR="008B77AA" w:rsidRPr="008B77AA">
              <w:rPr>
                <w:sz w:val="22"/>
                <w:szCs w:val="22"/>
              </w:rPr>
              <w:t>ерез</w:t>
            </w:r>
            <w:proofErr w:type="spellEnd"/>
            <w:r w:rsidR="008B77AA" w:rsidRPr="008B77AA">
              <w:rPr>
                <w:sz w:val="22"/>
                <w:szCs w:val="22"/>
              </w:rPr>
              <w:t xml:space="preserve"> 2 </w:t>
            </w:r>
            <w:proofErr w:type="spellStart"/>
            <w:r w:rsidR="008B77AA" w:rsidRPr="008B77AA">
              <w:rPr>
                <w:sz w:val="22"/>
                <w:szCs w:val="22"/>
              </w:rPr>
              <w:t>недели</w:t>
            </w:r>
            <w:proofErr w:type="spellEnd"/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358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9" w:rsidRDefault="00614009" w:rsidP="00EF4706">
            <w:pPr>
              <w:tabs>
                <w:tab w:val="left" w:pos="218"/>
                <w:tab w:val="left" w:pos="296"/>
              </w:tabs>
              <w:rPr>
                <w:b/>
                <w:sz w:val="22"/>
                <w:szCs w:val="22"/>
                <w:lang w:val="ru-RU"/>
              </w:rPr>
            </w:pPr>
          </w:p>
          <w:p w:rsidR="00EF4706" w:rsidRPr="008B77AA" w:rsidRDefault="008B77AA" w:rsidP="00614009">
            <w:pPr>
              <w:tabs>
                <w:tab w:val="left" w:pos="218"/>
                <w:tab w:val="left" w:pos="29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B77AA">
              <w:rPr>
                <w:b/>
                <w:sz w:val="22"/>
                <w:szCs w:val="22"/>
              </w:rPr>
              <w:t>Тема</w:t>
            </w:r>
            <w:proofErr w:type="spellEnd"/>
            <w:r w:rsidRPr="008B77AA">
              <w:rPr>
                <w:b/>
                <w:sz w:val="22"/>
                <w:szCs w:val="22"/>
              </w:rPr>
              <w:t xml:space="preserve"> 2: </w:t>
            </w:r>
            <w:r w:rsidRPr="008B77AA">
              <w:rPr>
                <w:b/>
                <w:sz w:val="22"/>
                <w:szCs w:val="22"/>
                <w:lang w:val="ru-RU"/>
              </w:rPr>
              <w:t>М</w:t>
            </w:r>
            <w:proofErr w:type="spellStart"/>
            <w:r w:rsidRPr="008B77AA">
              <w:rPr>
                <w:b/>
                <w:sz w:val="22"/>
                <w:szCs w:val="22"/>
              </w:rPr>
              <w:t>оральная</w:t>
            </w:r>
            <w:proofErr w:type="spellEnd"/>
            <w:r w:rsidRPr="008B7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B77AA">
              <w:rPr>
                <w:b/>
                <w:sz w:val="22"/>
                <w:szCs w:val="22"/>
              </w:rPr>
              <w:t>оценка</w:t>
            </w:r>
            <w:proofErr w:type="spellEnd"/>
            <w:r w:rsidRPr="008B7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B77AA">
              <w:rPr>
                <w:b/>
                <w:sz w:val="22"/>
                <w:szCs w:val="22"/>
              </w:rPr>
              <w:t>человеческого</w:t>
            </w:r>
            <w:proofErr w:type="spellEnd"/>
            <w:r w:rsidRPr="008B77A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B77AA">
              <w:rPr>
                <w:b/>
                <w:sz w:val="22"/>
                <w:szCs w:val="22"/>
              </w:rPr>
              <w:t>поведения</w:t>
            </w:r>
            <w:proofErr w:type="spellEnd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A" w:rsidRPr="008B77AA" w:rsidRDefault="008B77AA" w:rsidP="00EF4706">
            <w:pPr>
              <w:rPr>
                <w:sz w:val="22"/>
                <w:szCs w:val="22"/>
                <w:lang w:val="ru-RU"/>
              </w:rPr>
            </w:pPr>
            <w:r w:rsidRPr="008B77AA">
              <w:rPr>
                <w:sz w:val="22"/>
                <w:szCs w:val="22"/>
                <w:lang w:val="ru-RU"/>
              </w:rPr>
              <w:t>Изучение  теоретического материала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24" w:rsidRDefault="00287B24" w:rsidP="008B77AA">
            <w:pPr>
              <w:contextualSpacing/>
              <w:rPr>
                <w:sz w:val="22"/>
                <w:szCs w:val="22"/>
                <w:lang w:val="ru-RU" w:eastAsia="ru-RU"/>
              </w:rPr>
            </w:pPr>
          </w:p>
          <w:p w:rsidR="008B77AA" w:rsidRPr="008B77AA" w:rsidRDefault="008B77AA" w:rsidP="008B77AA">
            <w:pPr>
              <w:contextualSpacing/>
              <w:rPr>
                <w:sz w:val="22"/>
                <w:szCs w:val="22"/>
                <w:lang w:val="ru-RU" w:eastAsia="ru-RU"/>
              </w:rPr>
            </w:pPr>
            <w:r w:rsidRPr="008B77AA">
              <w:rPr>
                <w:sz w:val="22"/>
                <w:szCs w:val="22"/>
                <w:lang w:val="ru-RU" w:eastAsia="ru-RU"/>
              </w:rPr>
              <w:t>1. Предвидеть изменения, связанные с этикой его профессии</w:t>
            </w: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EF4706" w:rsidRDefault="008B77AA" w:rsidP="00EF4706">
            <w:pPr>
              <w:rPr>
                <w:sz w:val="22"/>
                <w:szCs w:val="22"/>
              </w:rPr>
            </w:pPr>
            <w:r w:rsidRPr="008B77AA">
              <w:rPr>
                <w:sz w:val="22"/>
                <w:szCs w:val="22"/>
              </w:rPr>
              <w:t>1.</w:t>
            </w:r>
            <w:r w:rsidRPr="008B77AA">
              <w:rPr>
                <w:b/>
                <w:sz w:val="22"/>
                <w:szCs w:val="22"/>
              </w:rPr>
              <w:t xml:space="preserve">Сформулируйте </w:t>
            </w:r>
            <w:proofErr w:type="spellStart"/>
            <w:r w:rsidRPr="008B77AA">
              <w:rPr>
                <w:sz w:val="22"/>
                <w:szCs w:val="22"/>
              </w:rPr>
              <w:t>этическую</w:t>
            </w:r>
            <w:proofErr w:type="spellEnd"/>
            <w:r w:rsidRPr="008B77AA">
              <w:rPr>
                <w:sz w:val="22"/>
                <w:szCs w:val="22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</w:rPr>
              <w:t>дилемму</w:t>
            </w:r>
            <w:proofErr w:type="spellEnd"/>
            <w:r w:rsidRPr="008B77AA">
              <w:rPr>
                <w:sz w:val="22"/>
                <w:szCs w:val="22"/>
              </w:rPr>
              <w:t xml:space="preserve">, </w:t>
            </w:r>
            <w:proofErr w:type="spellStart"/>
            <w:r w:rsidRPr="008B77AA">
              <w:rPr>
                <w:sz w:val="22"/>
                <w:szCs w:val="22"/>
              </w:rPr>
              <w:t>которая</w:t>
            </w:r>
            <w:proofErr w:type="spellEnd"/>
            <w:r w:rsidRPr="008B77AA">
              <w:rPr>
                <w:sz w:val="22"/>
                <w:szCs w:val="22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</w:rPr>
              <w:t>м</w:t>
            </w:r>
            <w:r w:rsidR="00614009">
              <w:rPr>
                <w:sz w:val="22"/>
                <w:szCs w:val="22"/>
              </w:rPr>
              <w:t>ожет</w:t>
            </w:r>
            <w:proofErr w:type="spellEnd"/>
            <w:r w:rsidR="00614009">
              <w:rPr>
                <w:sz w:val="22"/>
                <w:szCs w:val="22"/>
              </w:rPr>
              <w:t xml:space="preserve"> </w:t>
            </w:r>
            <w:proofErr w:type="spellStart"/>
            <w:r w:rsidR="00614009">
              <w:rPr>
                <w:sz w:val="22"/>
                <w:szCs w:val="22"/>
              </w:rPr>
              <w:t>возникнуть</w:t>
            </w:r>
            <w:proofErr w:type="spellEnd"/>
            <w:r w:rsidR="00614009">
              <w:rPr>
                <w:sz w:val="22"/>
                <w:szCs w:val="22"/>
              </w:rPr>
              <w:t xml:space="preserve"> в </w:t>
            </w:r>
            <w:proofErr w:type="spellStart"/>
            <w:r w:rsidR="00614009">
              <w:rPr>
                <w:sz w:val="22"/>
                <w:szCs w:val="22"/>
              </w:rPr>
              <w:t>вашей</w:t>
            </w:r>
            <w:proofErr w:type="spellEnd"/>
            <w:r w:rsidR="00614009">
              <w:rPr>
                <w:sz w:val="22"/>
                <w:szCs w:val="22"/>
              </w:rPr>
              <w:t xml:space="preserve"> </w:t>
            </w:r>
            <w:proofErr w:type="spellStart"/>
            <w:r w:rsidR="00614009">
              <w:rPr>
                <w:sz w:val="22"/>
                <w:szCs w:val="22"/>
              </w:rPr>
              <w:t>области</w:t>
            </w:r>
            <w:proofErr w:type="spellEnd"/>
            <w:r w:rsidR="0061400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</w:rPr>
              <w:t>специализации</w:t>
            </w:r>
            <w:proofErr w:type="spellEnd"/>
            <w:r w:rsidRPr="008B77AA">
              <w:rPr>
                <w:sz w:val="22"/>
                <w:szCs w:val="22"/>
              </w:rPr>
              <w:t xml:space="preserve">, и </w:t>
            </w:r>
            <w:proofErr w:type="spellStart"/>
            <w:r w:rsidRPr="008B77AA">
              <w:rPr>
                <w:sz w:val="22"/>
                <w:szCs w:val="22"/>
              </w:rPr>
              <w:t>предложите</w:t>
            </w:r>
            <w:proofErr w:type="spellEnd"/>
            <w:r w:rsidRPr="008B77AA">
              <w:rPr>
                <w:sz w:val="22"/>
                <w:szCs w:val="22"/>
              </w:rPr>
              <w:t xml:space="preserve"> 3 </w:t>
            </w:r>
            <w:proofErr w:type="spellStart"/>
            <w:r w:rsidRPr="008B77AA">
              <w:rPr>
                <w:sz w:val="22"/>
                <w:szCs w:val="22"/>
              </w:rPr>
              <w:t>формы</w:t>
            </w:r>
            <w:proofErr w:type="spellEnd"/>
            <w:r w:rsidRPr="008B77AA">
              <w:rPr>
                <w:sz w:val="22"/>
                <w:szCs w:val="22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</w:rPr>
              <w:t>ее</w:t>
            </w:r>
            <w:proofErr w:type="spellEnd"/>
            <w:r w:rsidRPr="008B77AA">
              <w:rPr>
                <w:sz w:val="22"/>
                <w:szCs w:val="22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</w:rPr>
              <w:t>решения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8B77AA">
            <w:pPr>
              <w:spacing w:line="228" w:lineRule="auto"/>
              <w:contextualSpacing/>
              <w:rPr>
                <w:sz w:val="22"/>
                <w:szCs w:val="22"/>
                <w:lang w:val="ru-RU" w:eastAsia="ru-RU"/>
              </w:rPr>
            </w:pPr>
          </w:p>
          <w:p w:rsidR="008B77AA" w:rsidRPr="008B77AA" w:rsidRDefault="00287B24" w:rsidP="008B77AA">
            <w:pPr>
              <w:spacing w:line="228" w:lineRule="auto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2.</w:t>
            </w:r>
            <w:proofErr w:type="spellStart"/>
            <w:r w:rsidR="008B77AA" w:rsidRPr="008B77AA">
              <w:rPr>
                <w:b/>
                <w:sz w:val="22"/>
                <w:szCs w:val="22"/>
                <w:lang w:eastAsia="ru-RU"/>
              </w:rPr>
              <w:t>Проанализируйте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этический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кодекс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студента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предложите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изменения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и /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или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дополнения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к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его</w:t>
            </w:r>
            <w:proofErr w:type="spellEnd"/>
            <w:r w:rsidR="008B77AA"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8B77AA" w:rsidRPr="008B77AA">
              <w:rPr>
                <w:sz w:val="22"/>
                <w:szCs w:val="22"/>
                <w:lang w:eastAsia="ru-RU"/>
              </w:rPr>
              <w:t>содержанию</w:t>
            </w:r>
            <w:proofErr w:type="spellEnd"/>
          </w:p>
          <w:p w:rsidR="00EF4706" w:rsidRPr="00EF4706" w:rsidRDefault="008B77AA" w:rsidP="008B77AA">
            <w:pPr>
              <w:spacing w:line="228" w:lineRule="auto"/>
              <w:contextualSpacing/>
              <w:rPr>
                <w:sz w:val="22"/>
                <w:szCs w:val="22"/>
                <w:lang w:eastAsia="ru-RU"/>
              </w:rPr>
            </w:pPr>
            <w:r w:rsidRPr="008B77AA">
              <w:rPr>
                <w:sz w:val="22"/>
                <w:szCs w:val="22"/>
                <w:lang w:eastAsia="ru-RU"/>
              </w:rPr>
              <w:t xml:space="preserve">3. </w:t>
            </w:r>
            <w:proofErr w:type="spellStart"/>
            <w:r w:rsidRPr="008B77AA">
              <w:rPr>
                <w:b/>
                <w:sz w:val="22"/>
                <w:szCs w:val="22"/>
                <w:lang w:eastAsia="ru-RU"/>
              </w:rPr>
              <w:t>Предложите</w:t>
            </w:r>
            <w:proofErr w:type="spellEnd"/>
            <w:r w:rsidRPr="008B77AA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  <w:lang w:eastAsia="ru-RU"/>
              </w:rPr>
              <w:t>способы</w:t>
            </w:r>
            <w:proofErr w:type="spellEnd"/>
            <w:r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  <w:lang w:eastAsia="ru-RU"/>
              </w:rPr>
              <w:t>решения</w:t>
            </w:r>
            <w:proofErr w:type="spellEnd"/>
            <w:r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  <w:lang w:eastAsia="ru-RU"/>
              </w:rPr>
              <w:t>этических</w:t>
            </w:r>
            <w:proofErr w:type="spellEnd"/>
            <w:r w:rsidRPr="008B77A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B77AA">
              <w:rPr>
                <w:sz w:val="22"/>
                <w:szCs w:val="22"/>
                <w:lang w:eastAsia="ru-RU"/>
              </w:rPr>
              <w:t>дилемм</w:t>
            </w:r>
            <w:proofErr w:type="spellEnd"/>
            <w:r w:rsidRPr="008B77AA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24" w:rsidRDefault="00287B24" w:rsidP="00EF4706">
            <w:pPr>
              <w:spacing w:line="228" w:lineRule="auto"/>
              <w:contextualSpacing/>
              <w:jc w:val="both"/>
              <w:rPr>
                <w:b/>
                <w:lang w:val="ru-RU" w:eastAsia="ru-RU"/>
              </w:rPr>
            </w:pPr>
          </w:p>
          <w:p w:rsidR="00EF4706" w:rsidRPr="00614009" w:rsidRDefault="008B77AA" w:rsidP="00EF4706">
            <w:pPr>
              <w:spacing w:line="228" w:lineRule="auto"/>
              <w:contextualSpacing/>
              <w:jc w:val="both"/>
              <w:rPr>
                <w:sz w:val="22"/>
                <w:szCs w:val="22"/>
                <w:lang w:val="ru-RU" w:eastAsia="ru-RU"/>
              </w:rPr>
            </w:pPr>
            <w:r w:rsidRPr="00614009">
              <w:rPr>
                <w:b/>
                <w:sz w:val="22"/>
                <w:szCs w:val="22"/>
                <w:lang w:val="ru-RU" w:eastAsia="ru-RU"/>
              </w:rPr>
              <w:t>Проанализируйте</w:t>
            </w:r>
            <w:r w:rsidRPr="00614009">
              <w:rPr>
                <w:sz w:val="22"/>
                <w:szCs w:val="22"/>
                <w:lang w:val="ru-RU" w:eastAsia="ru-RU"/>
              </w:rPr>
              <w:t xml:space="preserve"> этический кодекс специалиста в этой области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24" w:rsidRDefault="00287B24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D462FC" w:rsidRDefault="00F4574D" w:rsidP="00EF4706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r w:rsidR="00D462FC">
              <w:rPr>
                <w:sz w:val="22"/>
                <w:szCs w:val="22"/>
                <w:lang w:val="ru-RU"/>
              </w:rPr>
              <w:t>исьменая</w:t>
            </w:r>
            <w:proofErr w:type="spellEnd"/>
            <w:r w:rsidR="00D462FC">
              <w:rPr>
                <w:sz w:val="22"/>
                <w:szCs w:val="22"/>
                <w:lang w:val="ru-RU"/>
              </w:rPr>
              <w:t xml:space="preserve"> презентация</w:t>
            </w:r>
          </w:p>
          <w:p w:rsidR="00EF4706" w:rsidRPr="00EF4706" w:rsidRDefault="00EF4706" w:rsidP="00EF4706">
            <w:pPr>
              <w:jc w:val="both"/>
              <w:rPr>
                <w:sz w:val="22"/>
                <w:szCs w:val="22"/>
              </w:rPr>
            </w:pPr>
          </w:p>
          <w:p w:rsidR="00EF4706" w:rsidRPr="00EF4706" w:rsidRDefault="00D462FC" w:rsidP="00EF4706">
            <w:pPr>
              <w:jc w:val="both"/>
              <w:rPr>
                <w:sz w:val="22"/>
                <w:szCs w:val="22"/>
              </w:rPr>
            </w:pPr>
            <w:proofErr w:type="spellStart"/>
            <w:r w:rsidRPr="00D462FC">
              <w:rPr>
                <w:sz w:val="22"/>
                <w:szCs w:val="22"/>
              </w:rPr>
              <w:t>Групповые</w:t>
            </w:r>
            <w:proofErr w:type="spellEnd"/>
            <w:r w:rsidRPr="00D462FC">
              <w:rPr>
                <w:sz w:val="22"/>
                <w:szCs w:val="22"/>
              </w:rPr>
              <w:t xml:space="preserve"> </w:t>
            </w:r>
            <w:proofErr w:type="spellStart"/>
            <w:r w:rsidRPr="00D462FC">
              <w:rPr>
                <w:sz w:val="22"/>
                <w:szCs w:val="22"/>
              </w:rPr>
              <w:t>дебаты</w:t>
            </w:r>
            <w:proofErr w:type="spellEnd"/>
            <w:r w:rsidRPr="00D462FC">
              <w:rPr>
                <w:sz w:val="22"/>
                <w:szCs w:val="22"/>
              </w:rPr>
              <w:t xml:space="preserve"> </w:t>
            </w:r>
            <w:proofErr w:type="spellStart"/>
            <w:r w:rsidRPr="00D462FC">
              <w:rPr>
                <w:sz w:val="22"/>
                <w:szCs w:val="22"/>
              </w:rPr>
              <w:t>изложены</w:t>
            </w:r>
            <w:proofErr w:type="spellEnd"/>
            <w:r w:rsidRPr="00D462FC">
              <w:rPr>
                <w:sz w:val="22"/>
                <w:szCs w:val="22"/>
              </w:rPr>
              <w:t xml:space="preserve"> в </w:t>
            </w:r>
            <w:proofErr w:type="spellStart"/>
            <w:r w:rsidRPr="00D462FC">
              <w:rPr>
                <w:sz w:val="22"/>
                <w:szCs w:val="22"/>
              </w:rPr>
              <w:t>письменной</w:t>
            </w:r>
            <w:proofErr w:type="spellEnd"/>
            <w:r w:rsidRPr="00D462FC">
              <w:rPr>
                <w:sz w:val="22"/>
                <w:szCs w:val="22"/>
              </w:rPr>
              <w:t xml:space="preserve"> </w:t>
            </w:r>
            <w:proofErr w:type="spellStart"/>
            <w:r w:rsidRPr="00D462FC">
              <w:rPr>
                <w:sz w:val="22"/>
                <w:szCs w:val="22"/>
              </w:rPr>
              <w:t>форме</w:t>
            </w:r>
            <w:proofErr w:type="spellEnd"/>
          </w:p>
          <w:p w:rsidR="00EF4706" w:rsidRPr="00EF4706" w:rsidRDefault="00EF4706" w:rsidP="00EF4706">
            <w:pPr>
              <w:jc w:val="both"/>
              <w:rPr>
                <w:sz w:val="22"/>
                <w:szCs w:val="22"/>
              </w:rPr>
            </w:pPr>
          </w:p>
          <w:p w:rsidR="00EF4706" w:rsidRPr="00D462FC" w:rsidRDefault="00D462FC" w:rsidP="00EF470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Эссе</w:t>
            </w:r>
          </w:p>
          <w:p w:rsidR="00EF4706" w:rsidRPr="00EF4706" w:rsidRDefault="00EF4706" w:rsidP="00EF4706">
            <w:pPr>
              <w:jc w:val="both"/>
              <w:rPr>
                <w:sz w:val="22"/>
                <w:szCs w:val="22"/>
              </w:rPr>
            </w:pPr>
          </w:p>
          <w:p w:rsidR="00EF4706" w:rsidRPr="00D462FC" w:rsidRDefault="00F4574D" w:rsidP="00D462F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SWOT</w:t>
            </w:r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="00D462FC" w:rsidRPr="00D462FC">
              <w:rPr>
                <w:sz w:val="22"/>
                <w:szCs w:val="22"/>
              </w:rPr>
              <w:t>анализ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A" w:rsidRDefault="0042660A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EF4706" w:rsidRDefault="0042660A" w:rsidP="00EF4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Ч</w:t>
            </w:r>
            <w:proofErr w:type="spellStart"/>
            <w:r w:rsidR="00D462FC" w:rsidRPr="00D462FC">
              <w:rPr>
                <w:sz w:val="22"/>
                <w:szCs w:val="22"/>
              </w:rPr>
              <w:t>ерез</w:t>
            </w:r>
            <w:proofErr w:type="spellEnd"/>
            <w:r w:rsidR="00D462FC" w:rsidRPr="00D462FC">
              <w:rPr>
                <w:sz w:val="22"/>
                <w:szCs w:val="22"/>
              </w:rPr>
              <w:t xml:space="preserve"> 2 </w:t>
            </w:r>
            <w:proofErr w:type="spellStart"/>
            <w:r w:rsidR="00D462FC" w:rsidRPr="00D462FC">
              <w:rPr>
                <w:sz w:val="22"/>
                <w:szCs w:val="22"/>
              </w:rPr>
              <w:t>недели</w:t>
            </w:r>
            <w:proofErr w:type="spellEnd"/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9" w:rsidRDefault="00614009" w:rsidP="0061400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D462FC" w:rsidRPr="00D462FC" w:rsidRDefault="00D462FC" w:rsidP="0061400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462FC">
              <w:rPr>
                <w:b/>
                <w:sz w:val="22"/>
                <w:szCs w:val="22"/>
                <w:lang w:val="ru-RU"/>
              </w:rPr>
              <w:t>Тема 3: Этика и честность в академических кругах</w:t>
            </w:r>
          </w:p>
          <w:p w:rsidR="00EF4706" w:rsidRPr="00EF4706" w:rsidRDefault="00EF4706" w:rsidP="00614009">
            <w:pPr>
              <w:jc w:val="center"/>
              <w:rPr>
                <w:b/>
                <w:sz w:val="22"/>
                <w:szCs w:val="22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EF4706">
            <w:pPr>
              <w:rPr>
                <w:sz w:val="22"/>
                <w:szCs w:val="22"/>
                <w:lang w:val="ru-RU"/>
              </w:rPr>
            </w:pPr>
          </w:p>
          <w:p w:rsidR="00D462FC" w:rsidRPr="00D462FC" w:rsidRDefault="00287B24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D462FC" w:rsidRPr="00D462FC">
              <w:rPr>
                <w:sz w:val="22"/>
                <w:szCs w:val="22"/>
                <w:lang w:val="ru-RU"/>
              </w:rPr>
              <w:t>зучение  теоретического материала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C" w:rsidRDefault="00D462FC" w:rsidP="00EF4706">
            <w:pPr>
              <w:tabs>
                <w:tab w:val="left" w:pos="420"/>
              </w:tabs>
              <w:contextualSpacing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D462FC" w:rsidRPr="00D462FC" w:rsidRDefault="00D462FC" w:rsidP="00D462FC">
            <w:pPr>
              <w:tabs>
                <w:tab w:val="left" w:pos="420"/>
              </w:tabs>
              <w:contextualSpacing/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D462FC">
              <w:rPr>
                <w:bCs/>
                <w:sz w:val="22"/>
                <w:szCs w:val="22"/>
                <w:lang w:val="ru-RU" w:eastAsia="ru-RU"/>
              </w:rPr>
              <w:t>1.</w:t>
            </w:r>
            <w:r w:rsidRPr="00287B24">
              <w:rPr>
                <w:b/>
                <w:bCs/>
                <w:sz w:val="22"/>
                <w:szCs w:val="22"/>
                <w:lang w:val="ru-RU" w:eastAsia="ru-RU"/>
              </w:rPr>
              <w:t>Изучите факты и контекст</w:t>
            </w:r>
            <w:r w:rsidRPr="00D462FC">
              <w:rPr>
                <w:bCs/>
                <w:sz w:val="22"/>
                <w:szCs w:val="22"/>
                <w:lang w:val="ru-RU" w:eastAsia="ru-RU"/>
              </w:rPr>
              <w:t>. Предложите решения.</w:t>
            </w:r>
          </w:p>
          <w:p w:rsidR="00D462FC" w:rsidRPr="00D462FC" w:rsidRDefault="00D462FC" w:rsidP="00614009">
            <w:pPr>
              <w:tabs>
                <w:tab w:val="left" w:pos="420"/>
              </w:tabs>
              <w:contextualSpacing/>
              <w:rPr>
                <w:bCs/>
                <w:sz w:val="22"/>
                <w:szCs w:val="22"/>
                <w:lang w:val="ru-RU" w:eastAsia="ru-RU"/>
              </w:rPr>
            </w:pPr>
            <w:r w:rsidRPr="00D462FC">
              <w:rPr>
                <w:bCs/>
                <w:sz w:val="22"/>
                <w:szCs w:val="22"/>
                <w:lang w:val="ru-RU" w:eastAsia="ru-RU"/>
              </w:rPr>
              <w:t xml:space="preserve">- Как обращаются с животными, которых мы используем в биомедицинских исследованиях? </w:t>
            </w:r>
          </w:p>
          <w:p w:rsidR="00D462FC" w:rsidRPr="00D462FC" w:rsidRDefault="00D462FC" w:rsidP="00614009">
            <w:pPr>
              <w:tabs>
                <w:tab w:val="left" w:pos="420"/>
              </w:tabs>
              <w:contextualSpacing/>
              <w:rPr>
                <w:bCs/>
                <w:sz w:val="22"/>
                <w:szCs w:val="22"/>
                <w:lang w:val="ru-RU" w:eastAsia="ru-RU"/>
              </w:rPr>
            </w:pPr>
            <w:r w:rsidRPr="00D462FC">
              <w:rPr>
                <w:bCs/>
                <w:sz w:val="22"/>
                <w:szCs w:val="22"/>
                <w:lang w:val="ru-RU" w:eastAsia="ru-RU"/>
              </w:rPr>
              <w:lastRenderedPageBreak/>
              <w:t>- Каковы последствия</w:t>
            </w:r>
            <w:r w:rsidRPr="00D462FC">
              <w:rPr>
                <w:b/>
                <w:bCs/>
                <w:sz w:val="22"/>
                <w:szCs w:val="22"/>
                <w:lang w:val="ru-RU" w:eastAsia="ru-RU"/>
              </w:rPr>
              <w:t xml:space="preserve"> в </w:t>
            </w:r>
            <w:r w:rsidRPr="00D462FC">
              <w:rPr>
                <w:bCs/>
                <w:sz w:val="22"/>
                <w:szCs w:val="22"/>
                <w:lang w:val="ru-RU" w:eastAsia="ru-RU"/>
              </w:rPr>
              <w:t>странах, которые легализовали самоубийство с медицинской помощью?</w:t>
            </w:r>
          </w:p>
          <w:p w:rsidR="00EF4706" w:rsidRPr="00D462FC" w:rsidRDefault="00D462FC" w:rsidP="00614009">
            <w:pPr>
              <w:tabs>
                <w:tab w:val="left" w:pos="420"/>
              </w:tabs>
              <w:contextualSpacing/>
              <w:rPr>
                <w:bCs/>
                <w:sz w:val="22"/>
                <w:szCs w:val="22"/>
                <w:lang w:val="ru-RU" w:eastAsia="ru-RU"/>
              </w:rPr>
            </w:pPr>
            <w:r w:rsidRPr="00D462FC">
              <w:rPr>
                <w:bCs/>
                <w:sz w:val="22"/>
                <w:szCs w:val="22"/>
                <w:lang w:val="ru-RU" w:eastAsia="ru-RU"/>
              </w:rPr>
              <w:t>- Эмбрионы и плоды-люди?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24" w:rsidRDefault="00287B24" w:rsidP="00D462FC">
            <w:pPr>
              <w:tabs>
                <w:tab w:val="left" w:pos="240"/>
                <w:tab w:val="left" w:pos="420"/>
              </w:tabs>
              <w:contextualSpacing/>
              <w:rPr>
                <w:sz w:val="22"/>
                <w:szCs w:val="22"/>
                <w:lang w:val="ru-RU" w:eastAsia="ru-RU"/>
              </w:rPr>
            </w:pPr>
          </w:p>
          <w:p w:rsidR="00D462FC" w:rsidRDefault="00D462FC" w:rsidP="00D462FC">
            <w:pPr>
              <w:tabs>
                <w:tab w:val="left" w:pos="240"/>
                <w:tab w:val="left" w:pos="420"/>
              </w:tabs>
              <w:contextualSpacing/>
              <w:rPr>
                <w:sz w:val="22"/>
                <w:szCs w:val="22"/>
                <w:lang w:val="ru-RU" w:eastAsia="ru-RU"/>
              </w:rPr>
            </w:pPr>
            <w:r w:rsidRPr="00D462FC">
              <w:rPr>
                <w:sz w:val="22"/>
                <w:szCs w:val="22"/>
                <w:lang w:val="ru-RU" w:eastAsia="ru-RU"/>
              </w:rPr>
              <w:t>1</w:t>
            </w:r>
            <w:r w:rsidRPr="00F4574D">
              <w:rPr>
                <w:b/>
                <w:sz w:val="22"/>
                <w:szCs w:val="22"/>
                <w:lang w:val="ru-RU" w:eastAsia="ru-RU"/>
              </w:rPr>
              <w:t>.Изучите факты и контекст.</w:t>
            </w:r>
            <w:r w:rsidRPr="00D462FC">
              <w:rPr>
                <w:sz w:val="22"/>
                <w:szCs w:val="22"/>
                <w:lang w:val="ru-RU" w:eastAsia="ru-RU"/>
              </w:rPr>
              <w:t xml:space="preserve"> Предложите решения.</w:t>
            </w:r>
          </w:p>
          <w:p w:rsidR="0043536B" w:rsidRDefault="00D462FC" w:rsidP="00D462FC">
            <w:pPr>
              <w:tabs>
                <w:tab w:val="left" w:pos="240"/>
                <w:tab w:val="left" w:pos="420"/>
              </w:tabs>
              <w:contextualSpacing/>
              <w:rPr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sz w:val="22"/>
                <w:szCs w:val="22"/>
                <w:lang w:val="ru-RU" w:eastAsia="ru-RU"/>
              </w:rPr>
              <w:t>-</w:t>
            </w:r>
            <w:r w:rsidRPr="00D462FC">
              <w:rPr>
                <w:sz w:val="22"/>
                <w:szCs w:val="22"/>
                <w:lang w:val="ru-RU" w:eastAsia="ru-RU"/>
              </w:rPr>
              <w:t xml:space="preserve"> Как воспринимаются люди, входящие в меньшинство (социальное, политическое, </w:t>
            </w:r>
            <w:r w:rsidRPr="00D462FC">
              <w:rPr>
                <w:sz w:val="22"/>
                <w:szCs w:val="22"/>
                <w:lang w:val="ru-RU" w:eastAsia="ru-RU"/>
              </w:rPr>
              <w:lastRenderedPageBreak/>
              <w:t>лингвистическое, цветное,</w:t>
            </w:r>
            <w:r>
              <w:t xml:space="preserve"> </w:t>
            </w:r>
            <w:r w:rsidRPr="00D462FC">
              <w:rPr>
                <w:sz w:val="22"/>
                <w:szCs w:val="22"/>
                <w:lang w:val="ru-RU" w:eastAsia="ru-RU"/>
              </w:rPr>
              <w:t>инвалидность и т. д.)</w:t>
            </w:r>
            <w:proofErr w:type="gramEnd"/>
          </w:p>
          <w:p w:rsidR="00EF4706" w:rsidRPr="00D462FC" w:rsidRDefault="00D462FC" w:rsidP="00D462FC">
            <w:pPr>
              <w:tabs>
                <w:tab w:val="left" w:pos="240"/>
                <w:tab w:val="left" w:pos="420"/>
              </w:tabs>
              <w:contextualSpacing/>
              <w:rPr>
                <w:sz w:val="22"/>
                <w:szCs w:val="22"/>
                <w:lang w:val="ru-RU" w:eastAsia="ru-RU"/>
              </w:rPr>
            </w:pPr>
            <w:r w:rsidRPr="00D462FC">
              <w:rPr>
                <w:sz w:val="22"/>
                <w:szCs w:val="22"/>
                <w:lang w:val="ru-RU" w:eastAsia="ru-RU"/>
              </w:rPr>
              <w:t xml:space="preserve"> На уровне организации</w:t>
            </w:r>
          </w:p>
          <w:p w:rsidR="00EF4706" w:rsidRPr="00D462FC" w:rsidRDefault="00EF4706" w:rsidP="00EF47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D462FC">
            <w:pPr>
              <w:tabs>
                <w:tab w:val="left" w:pos="420"/>
              </w:tabs>
              <w:contextualSpacing/>
              <w:rPr>
                <w:bCs/>
                <w:sz w:val="22"/>
                <w:szCs w:val="22"/>
                <w:lang w:val="ru-RU" w:eastAsia="ru-RU"/>
              </w:rPr>
            </w:pPr>
          </w:p>
          <w:p w:rsidR="00EF4706" w:rsidRPr="00D462FC" w:rsidRDefault="00D462FC" w:rsidP="00D462FC">
            <w:pPr>
              <w:tabs>
                <w:tab w:val="left" w:pos="420"/>
              </w:tabs>
              <w:contextualSpacing/>
              <w:rPr>
                <w:bCs/>
                <w:sz w:val="22"/>
                <w:szCs w:val="22"/>
                <w:lang w:eastAsia="ru-RU"/>
              </w:rPr>
            </w:pPr>
            <w:r w:rsidRPr="00D462FC">
              <w:rPr>
                <w:bCs/>
                <w:sz w:val="22"/>
                <w:szCs w:val="22"/>
                <w:lang w:eastAsia="ru-RU"/>
              </w:rPr>
              <w:t xml:space="preserve">2. </w:t>
            </w:r>
            <w:proofErr w:type="spellStart"/>
            <w:r w:rsidRPr="00D462FC">
              <w:rPr>
                <w:b/>
                <w:bCs/>
                <w:sz w:val="22"/>
                <w:szCs w:val="22"/>
                <w:lang w:eastAsia="ru-RU"/>
              </w:rPr>
              <w:t>Разработайте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эссе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, в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котором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подчеркивается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необходимость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продвижения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ценностей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принципов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Университетской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Хартии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в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академических</w:t>
            </w:r>
            <w:proofErr w:type="spellEnd"/>
            <w:r w:rsidRPr="00D462FC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462FC">
              <w:rPr>
                <w:bCs/>
                <w:sz w:val="22"/>
                <w:szCs w:val="22"/>
                <w:lang w:eastAsia="ru-RU"/>
              </w:rPr>
              <w:t>кругах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tabs>
                <w:tab w:val="left" w:pos="263"/>
                <w:tab w:val="left" w:pos="420"/>
              </w:tabs>
              <w:ind w:firstLine="17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0A" w:rsidRDefault="0042660A" w:rsidP="00D462FC">
            <w:pPr>
              <w:rPr>
                <w:sz w:val="22"/>
                <w:szCs w:val="22"/>
                <w:lang w:val="ru-RU"/>
              </w:rPr>
            </w:pPr>
          </w:p>
          <w:p w:rsidR="00D462FC" w:rsidRPr="00D462FC" w:rsidRDefault="00D462FC" w:rsidP="00D462FC">
            <w:pPr>
              <w:rPr>
                <w:sz w:val="22"/>
                <w:szCs w:val="22"/>
                <w:lang w:val="ru-RU"/>
              </w:rPr>
            </w:pPr>
            <w:r w:rsidRPr="00D462FC">
              <w:rPr>
                <w:sz w:val="22"/>
                <w:szCs w:val="22"/>
                <w:lang w:val="ru-RU"/>
              </w:rPr>
              <w:t>Анализ</w:t>
            </w:r>
          </w:p>
          <w:p w:rsidR="00D462FC" w:rsidRDefault="00D462FC" w:rsidP="00D462FC">
            <w:pPr>
              <w:rPr>
                <w:sz w:val="22"/>
                <w:szCs w:val="22"/>
                <w:lang w:val="ru-RU"/>
              </w:rPr>
            </w:pPr>
          </w:p>
          <w:p w:rsidR="00D462FC" w:rsidRPr="00D462FC" w:rsidRDefault="00D462FC" w:rsidP="00D462FC">
            <w:pPr>
              <w:rPr>
                <w:sz w:val="22"/>
                <w:szCs w:val="22"/>
                <w:lang w:val="ru-RU"/>
              </w:rPr>
            </w:pPr>
            <w:r w:rsidRPr="00D462FC">
              <w:rPr>
                <w:sz w:val="22"/>
                <w:szCs w:val="22"/>
                <w:lang w:val="ru-RU"/>
              </w:rPr>
              <w:t>Наблюдение</w:t>
            </w:r>
          </w:p>
          <w:p w:rsidR="00D462FC" w:rsidRPr="00D462FC" w:rsidRDefault="00D462FC" w:rsidP="00D462FC">
            <w:pPr>
              <w:rPr>
                <w:sz w:val="22"/>
                <w:szCs w:val="22"/>
                <w:lang w:val="ru-RU"/>
              </w:rPr>
            </w:pPr>
          </w:p>
          <w:p w:rsidR="00D462FC" w:rsidRDefault="00D462FC" w:rsidP="00D462FC">
            <w:pPr>
              <w:rPr>
                <w:sz w:val="22"/>
                <w:szCs w:val="22"/>
                <w:lang w:val="ru-RU"/>
              </w:rPr>
            </w:pPr>
            <w:r w:rsidRPr="00D462FC">
              <w:rPr>
                <w:sz w:val="22"/>
                <w:szCs w:val="22"/>
                <w:lang w:val="ru-RU"/>
              </w:rPr>
              <w:t>Эссе</w:t>
            </w:r>
          </w:p>
          <w:p w:rsidR="00D462FC" w:rsidRDefault="00D462FC" w:rsidP="00EF4706">
            <w:pPr>
              <w:rPr>
                <w:sz w:val="22"/>
                <w:szCs w:val="22"/>
                <w:lang w:val="ru-RU"/>
              </w:rPr>
            </w:pPr>
          </w:p>
          <w:p w:rsidR="00D462FC" w:rsidRDefault="00D462FC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D462FC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0A" w:rsidRDefault="0042660A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D462FC" w:rsidRDefault="00D462FC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Через 2 недели</w:t>
            </w: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9" w:rsidRDefault="00614009" w:rsidP="0043536B">
            <w:pPr>
              <w:rPr>
                <w:b/>
                <w:sz w:val="22"/>
                <w:szCs w:val="22"/>
                <w:lang w:val="ru-RU"/>
              </w:rPr>
            </w:pPr>
          </w:p>
          <w:p w:rsidR="00EF4706" w:rsidRPr="00614009" w:rsidRDefault="0042660A" w:rsidP="006140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14009">
              <w:rPr>
                <w:b/>
                <w:sz w:val="22"/>
                <w:szCs w:val="22"/>
              </w:rPr>
              <w:t>Тема</w:t>
            </w:r>
            <w:proofErr w:type="spellEnd"/>
            <w:r w:rsidRPr="00614009">
              <w:rPr>
                <w:b/>
                <w:sz w:val="22"/>
                <w:szCs w:val="22"/>
              </w:rPr>
              <w:t xml:space="preserve"> 4: </w:t>
            </w:r>
            <w:r w:rsidRPr="00614009">
              <w:rPr>
                <w:b/>
                <w:sz w:val="22"/>
                <w:szCs w:val="22"/>
                <w:lang w:val="ru-RU"/>
              </w:rPr>
              <w:t>Н</w:t>
            </w:r>
            <w:proofErr w:type="spellStart"/>
            <w:r w:rsidRPr="00614009">
              <w:rPr>
                <w:b/>
                <w:sz w:val="22"/>
                <w:szCs w:val="22"/>
              </w:rPr>
              <w:t>ормативно-институциональная</w:t>
            </w:r>
            <w:proofErr w:type="spellEnd"/>
            <w:r w:rsidRPr="006140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4009">
              <w:rPr>
                <w:b/>
                <w:sz w:val="22"/>
                <w:szCs w:val="22"/>
              </w:rPr>
              <w:t>основа</w:t>
            </w:r>
            <w:proofErr w:type="spellEnd"/>
            <w:r w:rsidRPr="006140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4009">
              <w:rPr>
                <w:b/>
                <w:sz w:val="22"/>
                <w:szCs w:val="22"/>
              </w:rPr>
              <w:t>регулирования</w:t>
            </w:r>
            <w:proofErr w:type="spellEnd"/>
            <w:r w:rsidRPr="006140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4009">
              <w:rPr>
                <w:b/>
                <w:sz w:val="22"/>
                <w:szCs w:val="22"/>
              </w:rPr>
              <w:t>академического</w:t>
            </w:r>
            <w:proofErr w:type="spellEnd"/>
            <w:r w:rsidRPr="006140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4009">
              <w:rPr>
                <w:b/>
                <w:sz w:val="22"/>
                <w:szCs w:val="22"/>
              </w:rPr>
              <w:t>поведения</w:t>
            </w:r>
            <w:proofErr w:type="spellEnd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A" w:rsidRPr="0042660A" w:rsidRDefault="0042660A" w:rsidP="00EF4706">
            <w:pPr>
              <w:rPr>
                <w:sz w:val="22"/>
                <w:szCs w:val="22"/>
                <w:lang w:val="ru-RU"/>
              </w:rPr>
            </w:pPr>
            <w:r w:rsidRPr="0042660A">
              <w:rPr>
                <w:sz w:val="22"/>
                <w:szCs w:val="22"/>
                <w:lang w:val="ru-RU"/>
              </w:rPr>
              <w:t>Изучение  теоретического материала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B24" w:rsidRDefault="00287B24" w:rsidP="0042660A">
            <w:pPr>
              <w:tabs>
                <w:tab w:val="left" w:pos="336"/>
              </w:tabs>
              <w:contextualSpacing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  <w:p w:rsidR="0042660A" w:rsidRPr="0042660A" w:rsidRDefault="0042660A" w:rsidP="0042660A">
            <w:pPr>
              <w:tabs>
                <w:tab w:val="left" w:pos="336"/>
              </w:tabs>
              <w:contextualSpacing/>
              <w:jc w:val="both"/>
              <w:rPr>
                <w:sz w:val="22"/>
                <w:szCs w:val="22"/>
                <w:lang w:val="ru-RU" w:eastAsia="ru-RU"/>
              </w:rPr>
            </w:pPr>
            <w:r w:rsidRPr="0042660A">
              <w:rPr>
                <w:b/>
                <w:sz w:val="22"/>
                <w:szCs w:val="22"/>
                <w:lang w:val="ru-RU" w:eastAsia="ru-RU"/>
              </w:rPr>
              <w:t>Анализировать</w:t>
            </w:r>
            <w:r w:rsidRPr="0042660A">
              <w:rPr>
                <w:sz w:val="22"/>
                <w:szCs w:val="22"/>
                <w:lang w:val="ru-RU" w:eastAsia="ru-RU"/>
              </w:rPr>
              <w:t>:</w:t>
            </w:r>
          </w:p>
          <w:p w:rsidR="0042660A" w:rsidRPr="0042660A" w:rsidRDefault="0042660A" w:rsidP="0042660A">
            <w:pPr>
              <w:tabs>
                <w:tab w:val="left" w:pos="336"/>
              </w:tabs>
              <w:contextualSpacing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1.</w:t>
            </w:r>
            <w:r>
              <w:rPr>
                <w:sz w:val="22"/>
                <w:szCs w:val="22"/>
                <w:lang w:val="ru-RU" w:eastAsia="ru-RU"/>
              </w:rPr>
              <w:tab/>
              <w:t>Кодекс чести студента ТУМ</w:t>
            </w:r>
            <w:r w:rsidRPr="0042660A">
              <w:rPr>
                <w:sz w:val="22"/>
                <w:szCs w:val="22"/>
                <w:lang w:val="ru-RU" w:eastAsia="ru-RU"/>
              </w:rPr>
              <w:t xml:space="preserve">, </w:t>
            </w:r>
          </w:p>
          <w:p w:rsidR="0042660A" w:rsidRPr="0042660A" w:rsidRDefault="0042660A" w:rsidP="0042660A">
            <w:pPr>
              <w:tabs>
                <w:tab w:val="left" w:pos="336"/>
              </w:tabs>
              <w:contextualSpacing/>
              <w:rPr>
                <w:sz w:val="22"/>
                <w:szCs w:val="22"/>
                <w:lang w:val="ru-RU" w:eastAsia="ru-RU"/>
              </w:rPr>
            </w:pPr>
            <w:r w:rsidRPr="0042660A">
              <w:rPr>
                <w:sz w:val="22"/>
                <w:szCs w:val="22"/>
                <w:lang w:val="ru-RU" w:eastAsia="ru-RU"/>
              </w:rPr>
              <w:t>2.</w:t>
            </w:r>
            <w:r w:rsidRPr="0042660A">
              <w:rPr>
                <w:sz w:val="22"/>
                <w:szCs w:val="22"/>
                <w:lang w:val="ru-RU" w:eastAsia="ru-RU"/>
              </w:rPr>
              <w:tab/>
              <w:t xml:space="preserve">Кодекс этики и </w:t>
            </w:r>
            <w:r>
              <w:rPr>
                <w:sz w:val="22"/>
                <w:szCs w:val="22"/>
                <w:lang w:val="ru-RU" w:eastAsia="ru-RU"/>
              </w:rPr>
              <w:t>профессиональной деонтологии ТУМ</w:t>
            </w:r>
            <w:r w:rsidRPr="0042660A">
              <w:rPr>
                <w:sz w:val="22"/>
                <w:szCs w:val="22"/>
                <w:lang w:val="ru-RU" w:eastAsia="ru-RU"/>
              </w:rPr>
              <w:t xml:space="preserve">, </w:t>
            </w:r>
          </w:p>
          <w:p w:rsidR="00EF4706" w:rsidRPr="0042660A" w:rsidRDefault="0042660A" w:rsidP="0042660A">
            <w:pPr>
              <w:tabs>
                <w:tab w:val="left" w:pos="336"/>
              </w:tabs>
              <w:contextualSpacing/>
              <w:rPr>
                <w:sz w:val="22"/>
                <w:szCs w:val="22"/>
                <w:lang w:val="ru-RU" w:eastAsia="ru-RU"/>
              </w:rPr>
            </w:pPr>
            <w:r w:rsidRPr="0042660A">
              <w:rPr>
                <w:sz w:val="22"/>
                <w:szCs w:val="22"/>
                <w:lang w:val="ru-RU" w:eastAsia="ru-RU"/>
              </w:rPr>
              <w:t>и предложите изменения /дополнения для продвижения принципа академической целостности и оптимизации смешанного образования путем создания инклюзивного этического климата, основанного на взаимном сотрудничестве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42660A" w:rsidRDefault="00EF4706" w:rsidP="00EF4706">
            <w:pPr>
              <w:tabs>
                <w:tab w:val="left" w:pos="336"/>
              </w:tabs>
              <w:contextualSpacing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42660A" w:rsidRDefault="00EF4706" w:rsidP="00EF4706">
            <w:pPr>
              <w:tabs>
                <w:tab w:val="left" w:pos="336"/>
              </w:tabs>
              <w:contextualSpacing/>
              <w:jc w:val="both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  <w:p w:rsidR="0042660A" w:rsidRDefault="0042660A" w:rsidP="00EF4706">
            <w:pPr>
              <w:rPr>
                <w:sz w:val="22"/>
                <w:szCs w:val="22"/>
                <w:lang w:val="ru-RU"/>
              </w:rPr>
            </w:pPr>
          </w:p>
          <w:p w:rsidR="0042660A" w:rsidRPr="0042660A" w:rsidRDefault="0042660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Презентация РРТ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0A" w:rsidRDefault="0042660A" w:rsidP="00EF4706">
            <w:pPr>
              <w:rPr>
                <w:sz w:val="22"/>
                <w:szCs w:val="22"/>
                <w:lang w:val="ru-RU"/>
              </w:rPr>
            </w:pPr>
          </w:p>
          <w:p w:rsidR="0042660A" w:rsidRPr="0042660A" w:rsidRDefault="0042660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Через 2 недели </w:t>
            </w:r>
          </w:p>
        </w:tc>
      </w:tr>
      <w:tr w:rsidR="00EF4706" w:rsidRPr="00EF4706" w:rsidTr="000B377A">
        <w:trPr>
          <w:trHeight w:val="1006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42660A" w:rsidRDefault="00EF4706" w:rsidP="00EF4706">
            <w:pPr>
              <w:rPr>
                <w:b/>
                <w:bCs/>
              </w:rPr>
            </w:pPr>
            <w:r w:rsidRPr="0042660A">
              <w:rPr>
                <w:b/>
                <w:bCs/>
              </w:rPr>
              <w:lastRenderedPageBreak/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9" w:rsidRDefault="00614009" w:rsidP="00614009">
            <w:pPr>
              <w:jc w:val="center"/>
              <w:rPr>
                <w:b/>
                <w:lang w:val="ru-RU"/>
              </w:rPr>
            </w:pPr>
          </w:p>
          <w:p w:rsidR="00EF4706" w:rsidRPr="0042660A" w:rsidRDefault="0042660A" w:rsidP="00614009">
            <w:pPr>
              <w:jc w:val="center"/>
              <w:rPr>
                <w:b/>
              </w:rPr>
            </w:pPr>
            <w:proofErr w:type="spellStart"/>
            <w:r w:rsidRPr="0042660A">
              <w:rPr>
                <w:b/>
              </w:rPr>
              <w:t>Тема</w:t>
            </w:r>
            <w:proofErr w:type="spellEnd"/>
            <w:r w:rsidRPr="0042660A">
              <w:rPr>
                <w:b/>
              </w:rPr>
              <w:t xml:space="preserve"> 5: </w:t>
            </w:r>
            <w:r w:rsidRPr="0042660A">
              <w:rPr>
                <w:b/>
                <w:lang w:val="ru-RU"/>
              </w:rPr>
              <w:t>Н</w:t>
            </w:r>
            <w:proofErr w:type="spellStart"/>
            <w:r w:rsidRPr="0042660A">
              <w:rPr>
                <w:b/>
              </w:rPr>
              <w:t>аучно-исследовательская</w:t>
            </w:r>
            <w:proofErr w:type="spellEnd"/>
            <w:r w:rsidRPr="0042660A">
              <w:rPr>
                <w:b/>
              </w:rPr>
              <w:t xml:space="preserve"> </w:t>
            </w:r>
            <w:proofErr w:type="spellStart"/>
            <w:r w:rsidRPr="0042660A">
              <w:rPr>
                <w:b/>
              </w:rPr>
              <w:t>работа</w:t>
            </w:r>
            <w:proofErr w:type="spellEnd"/>
            <w:r w:rsidRPr="0042660A">
              <w:rPr>
                <w:b/>
              </w:rPr>
              <w:t xml:space="preserve"> - </w:t>
            </w:r>
            <w:proofErr w:type="spellStart"/>
            <w:r w:rsidRPr="0042660A">
              <w:rPr>
                <w:b/>
              </w:rPr>
              <w:t>стандарты</w:t>
            </w:r>
            <w:proofErr w:type="spellEnd"/>
            <w:r w:rsidRPr="0042660A">
              <w:rPr>
                <w:b/>
              </w:rPr>
              <w:t xml:space="preserve"> </w:t>
            </w:r>
            <w:proofErr w:type="spellStart"/>
            <w:r w:rsidRPr="0042660A">
              <w:rPr>
                <w:b/>
              </w:rPr>
              <w:t>целостности</w:t>
            </w:r>
            <w:proofErr w:type="spellEnd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0A" w:rsidRPr="0042660A" w:rsidRDefault="0042660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="00614009">
              <w:rPr>
                <w:sz w:val="22"/>
                <w:szCs w:val="22"/>
                <w:lang w:val="ru-RU"/>
              </w:rPr>
              <w:t>О</w:t>
            </w:r>
            <w:r w:rsidRPr="00614009">
              <w:rPr>
                <w:sz w:val="22"/>
                <w:szCs w:val="22"/>
                <w:lang w:val="ru-RU"/>
              </w:rPr>
              <w:t>своение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43536B">
              <w:rPr>
                <w:sz w:val="22"/>
                <w:szCs w:val="22"/>
                <w:lang w:val="ru-RU"/>
              </w:rPr>
              <w:t>теоретического</w:t>
            </w:r>
            <w:r>
              <w:rPr>
                <w:sz w:val="22"/>
                <w:szCs w:val="22"/>
                <w:lang w:val="ru-RU"/>
              </w:rPr>
              <w:t xml:space="preserve"> материала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42660A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B24" w:rsidRDefault="00287B24" w:rsidP="0042660A">
            <w:pPr>
              <w:tabs>
                <w:tab w:val="left" w:pos="288"/>
              </w:tabs>
              <w:rPr>
                <w:sz w:val="22"/>
                <w:szCs w:val="22"/>
                <w:lang w:val="ru-RU"/>
              </w:rPr>
            </w:pPr>
          </w:p>
          <w:p w:rsidR="0042660A" w:rsidRPr="0042660A" w:rsidRDefault="0042660A" w:rsidP="0042660A">
            <w:pPr>
              <w:tabs>
                <w:tab w:val="left" w:pos="288"/>
              </w:tabs>
              <w:rPr>
                <w:sz w:val="22"/>
                <w:szCs w:val="22"/>
              </w:rPr>
            </w:pPr>
            <w:proofErr w:type="spellStart"/>
            <w:r w:rsidRPr="00287B24">
              <w:rPr>
                <w:b/>
                <w:sz w:val="22"/>
                <w:szCs w:val="22"/>
              </w:rPr>
              <w:t>Выделите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основные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этические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аспекты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области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научных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исследований</w:t>
            </w:r>
            <w:proofErr w:type="spellEnd"/>
            <w:r w:rsidRPr="0042660A">
              <w:rPr>
                <w:sz w:val="22"/>
                <w:szCs w:val="22"/>
              </w:rPr>
              <w:t xml:space="preserve">, </w:t>
            </w:r>
            <w:proofErr w:type="spellStart"/>
            <w:r w:rsidRPr="0042660A">
              <w:rPr>
                <w:sz w:val="22"/>
                <w:szCs w:val="22"/>
              </w:rPr>
              <w:t>включенные</w:t>
            </w:r>
            <w:proofErr w:type="spellEnd"/>
            <w:r w:rsidRPr="0042660A">
              <w:rPr>
                <w:sz w:val="22"/>
                <w:szCs w:val="22"/>
              </w:rPr>
              <w:t xml:space="preserve"> в:</w:t>
            </w:r>
          </w:p>
          <w:p w:rsidR="0042660A" w:rsidRDefault="0042660A" w:rsidP="0042660A">
            <w:pPr>
              <w:tabs>
                <w:tab w:val="left" w:pos="288"/>
              </w:tabs>
              <w:rPr>
                <w:sz w:val="22"/>
                <w:szCs w:val="22"/>
                <w:lang w:val="ru-RU"/>
              </w:rPr>
            </w:pPr>
            <w:r w:rsidRPr="0042660A">
              <w:rPr>
                <w:sz w:val="22"/>
                <w:szCs w:val="22"/>
              </w:rPr>
              <w:t>а)</w:t>
            </w:r>
            <w:proofErr w:type="spellStart"/>
            <w:r w:rsidRPr="0042660A">
              <w:rPr>
                <w:sz w:val="22"/>
                <w:szCs w:val="22"/>
              </w:rPr>
              <w:t>Европейский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кодекс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поведения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для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целостности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исследований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</w:p>
          <w:p w:rsidR="00EF4706" w:rsidRPr="00EF4706" w:rsidRDefault="0042660A" w:rsidP="0042660A">
            <w:pPr>
              <w:tabs>
                <w:tab w:val="left" w:pos="288"/>
              </w:tabs>
              <w:rPr>
                <w:sz w:val="22"/>
                <w:szCs w:val="22"/>
              </w:rPr>
            </w:pPr>
            <w:r w:rsidRPr="0042660A">
              <w:rPr>
                <w:sz w:val="22"/>
                <w:szCs w:val="22"/>
              </w:rPr>
              <w:t xml:space="preserve">б) </w:t>
            </w:r>
            <w:proofErr w:type="spellStart"/>
            <w:r w:rsidRPr="0042660A">
              <w:rPr>
                <w:sz w:val="22"/>
                <w:szCs w:val="22"/>
              </w:rPr>
              <w:t>Европейская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хартия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исследователей</w:t>
            </w:r>
            <w:proofErr w:type="spellEnd"/>
            <w:r w:rsidRPr="0042660A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tabs>
                <w:tab w:val="left" w:pos="288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numPr>
                <w:ilvl w:val="0"/>
                <w:numId w:val="10"/>
              </w:numPr>
              <w:tabs>
                <w:tab w:val="left" w:pos="28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0A" w:rsidRDefault="0042660A" w:rsidP="00EF4706">
            <w:pPr>
              <w:rPr>
                <w:sz w:val="22"/>
                <w:szCs w:val="22"/>
                <w:lang w:val="ru-RU"/>
              </w:rPr>
            </w:pPr>
          </w:p>
          <w:p w:rsidR="00EF4706" w:rsidRDefault="0042660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Презентация </w:t>
            </w:r>
          </w:p>
          <w:p w:rsidR="0042660A" w:rsidRPr="0042660A" w:rsidRDefault="0042660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РРТ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60A" w:rsidRDefault="0042660A" w:rsidP="00EF4706">
            <w:pPr>
              <w:rPr>
                <w:sz w:val="22"/>
                <w:szCs w:val="22"/>
                <w:lang w:val="ru-RU"/>
              </w:rPr>
            </w:pPr>
          </w:p>
          <w:p w:rsidR="0042660A" w:rsidRPr="0042660A" w:rsidRDefault="0042660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Через 2 недели </w:t>
            </w:r>
          </w:p>
        </w:tc>
      </w:tr>
      <w:tr w:rsidR="00EF4706" w:rsidRPr="00EF4706" w:rsidTr="000B377A">
        <w:trPr>
          <w:trHeight w:val="1022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9" w:rsidRDefault="00614009" w:rsidP="00614009">
            <w:pPr>
              <w:tabs>
                <w:tab w:val="left" w:pos="496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42660A" w:rsidRPr="0042660A" w:rsidRDefault="0042660A" w:rsidP="00614009">
            <w:pPr>
              <w:tabs>
                <w:tab w:val="left" w:pos="496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Тема 6: П</w:t>
            </w:r>
            <w:r w:rsidRPr="0042660A">
              <w:rPr>
                <w:b/>
                <w:sz w:val="22"/>
                <w:szCs w:val="22"/>
                <w:lang w:val="ru-RU"/>
              </w:rPr>
              <w:t>рава интеллектуальной собственности и академическое мошенничество</w:t>
            </w: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9" w:rsidRDefault="00614009" w:rsidP="00EF4706">
            <w:pPr>
              <w:rPr>
                <w:sz w:val="22"/>
                <w:szCs w:val="22"/>
                <w:lang w:val="ru-RU"/>
              </w:rPr>
            </w:pPr>
          </w:p>
          <w:p w:rsidR="0042660A" w:rsidRPr="0042660A" w:rsidRDefault="0042660A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Освоение </w:t>
            </w:r>
            <w:proofErr w:type="spellStart"/>
            <w:r>
              <w:rPr>
                <w:sz w:val="22"/>
                <w:szCs w:val="22"/>
                <w:lang w:val="ru-RU"/>
              </w:rPr>
              <w:t>теориетического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материала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EF4706">
            <w:pPr>
              <w:rPr>
                <w:b/>
                <w:sz w:val="22"/>
                <w:szCs w:val="22"/>
                <w:lang w:val="ru-RU"/>
              </w:rPr>
            </w:pPr>
          </w:p>
          <w:p w:rsidR="00EF4706" w:rsidRPr="00EF4706" w:rsidRDefault="0042660A" w:rsidP="00EF4706">
            <w:pPr>
              <w:rPr>
                <w:sz w:val="22"/>
                <w:szCs w:val="22"/>
              </w:rPr>
            </w:pPr>
            <w:r w:rsidRPr="0042660A">
              <w:rPr>
                <w:b/>
                <w:sz w:val="22"/>
                <w:szCs w:val="22"/>
              </w:rPr>
              <w:t>1.Предложите</w:t>
            </w:r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меры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по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предотвращению</w:t>
            </w:r>
            <w:proofErr w:type="spellEnd"/>
            <w:r w:rsidRPr="0042660A">
              <w:rPr>
                <w:sz w:val="22"/>
                <w:szCs w:val="22"/>
              </w:rPr>
              <w:t xml:space="preserve"> и </w:t>
            </w:r>
            <w:proofErr w:type="spellStart"/>
            <w:r w:rsidRPr="0042660A">
              <w:rPr>
                <w:sz w:val="22"/>
                <w:szCs w:val="22"/>
              </w:rPr>
              <w:t>способы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борьбы</w:t>
            </w:r>
            <w:proofErr w:type="spellEnd"/>
            <w:r w:rsidRPr="0042660A">
              <w:rPr>
                <w:sz w:val="22"/>
                <w:szCs w:val="22"/>
              </w:rPr>
              <w:t xml:space="preserve"> с </w:t>
            </w:r>
            <w:proofErr w:type="spellStart"/>
            <w:r w:rsidRPr="0042660A">
              <w:rPr>
                <w:sz w:val="22"/>
                <w:szCs w:val="22"/>
              </w:rPr>
              <w:t>академическим</w:t>
            </w:r>
            <w:proofErr w:type="spellEnd"/>
            <w:r w:rsidRPr="0042660A">
              <w:rPr>
                <w:sz w:val="22"/>
                <w:szCs w:val="22"/>
              </w:rPr>
              <w:t xml:space="preserve"> </w:t>
            </w:r>
            <w:proofErr w:type="spellStart"/>
            <w:r w:rsidRPr="0042660A">
              <w:rPr>
                <w:sz w:val="22"/>
                <w:szCs w:val="22"/>
              </w:rPr>
              <w:t>мошенничеством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F4574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EF4706" w:rsidRPr="00614009" w:rsidRDefault="00F4574D" w:rsidP="00614009">
            <w:pPr>
              <w:rPr>
                <w:sz w:val="22"/>
                <w:szCs w:val="22"/>
                <w:highlight w:val="yellow"/>
                <w:lang w:val="ru-RU"/>
              </w:rPr>
            </w:pPr>
            <w:r w:rsidRPr="00F4574D">
              <w:rPr>
                <w:sz w:val="22"/>
                <w:szCs w:val="22"/>
                <w:lang w:val="ro"/>
              </w:rPr>
              <w:t>2.</w:t>
            </w:r>
            <w:r w:rsidRPr="00F4574D">
              <w:rPr>
                <w:b/>
                <w:sz w:val="22"/>
                <w:szCs w:val="22"/>
                <w:lang w:val="ro"/>
              </w:rPr>
              <w:t xml:space="preserve">Проведите </w:t>
            </w:r>
            <w:proofErr w:type="spellStart"/>
            <w:r w:rsidRPr="00F4574D">
              <w:rPr>
                <w:b/>
                <w:sz w:val="22"/>
                <w:szCs w:val="22"/>
                <w:lang w:val="ro"/>
              </w:rPr>
              <w:t>SWOT-</w:t>
            </w:r>
            <w:r w:rsidRPr="00F4574D">
              <w:rPr>
                <w:sz w:val="22"/>
                <w:szCs w:val="22"/>
                <w:lang w:val="ro"/>
              </w:rPr>
              <w:t>анализ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, в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котором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вы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выделите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сильные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и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слабые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стороны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,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возможности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и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угрозы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,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возникающие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при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применении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политики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открытого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доступа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в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обществе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 xml:space="preserve"> </w:t>
            </w:r>
            <w:proofErr w:type="spellStart"/>
            <w:r w:rsidRPr="00F4574D">
              <w:rPr>
                <w:sz w:val="22"/>
                <w:szCs w:val="22"/>
                <w:lang w:val="ro"/>
              </w:rPr>
              <w:t>знаний</w:t>
            </w:r>
            <w:proofErr w:type="spellEnd"/>
            <w:r w:rsidRPr="00F4574D">
              <w:rPr>
                <w:sz w:val="22"/>
                <w:szCs w:val="22"/>
                <w:lang w:val="ro"/>
              </w:rPr>
              <w:t>.</w:t>
            </w:r>
            <w:r w:rsidRPr="00EF4706">
              <w:rPr>
                <w:i/>
                <w:iCs/>
                <w:sz w:val="22"/>
                <w:szCs w:val="22"/>
                <w:lang w:val="ro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jc w:val="both"/>
              <w:rPr>
                <w:sz w:val="22"/>
                <w:szCs w:val="22"/>
                <w:highlight w:val="yellow"/>
                <w:lang w:val="ro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Analiza SWOT</w:t>
            </w: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9" w:rsidRDefault="00614009" w:rsidP="00EF4706">
            <w:pPr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Pregătire 3săptămîni</w:t>
            </w:r>
          </w:p>
        </w:tc>
      </w:tr>
      <w:tr w:rsidR="00EF4706" w:rsidRPr="00EF4706" w:rsidTr="000B377A">
        <w:trPr>
          <w:trHeight w:val="358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9" w:rsidRDefault="00614009" w:rsidP="0061400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EF4706" w:rsidRPr="00F4574D" w:rsidRDefault="00F4574D" w:rsidP="006140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4574D">
              <w:rPr>
                <w:b/>
                <w:sz w:val="22"/>
                <w:szCs w:val="22"/>
              </w:rPr>
              <w:t>Тема</w:t>
            </w:r>
            <w:proofErr w:type="spellEnd"/>
            <w:r w:rsidRPr="00F4574D">
              <w:rPr>
                <w:b/>
                <w:sz w:val="22"/>
                <w:szCs w:val="22"/>
              </w:rPr>
              <w:t xml:space="preserve"> 7: </w:t>
            </w:r>
            <w:r w:rsidRPr="00F4574D">
              <w:rPr>
                <w:b/>
                <w:sz w:val="22"/>
                <w:szCs w:val="22"/>
                <w:lang w:val="ru-RU"/>
              </w:rPr>
              <w:t>К</w:t>
            </w:r>
            <w:proofErr w:type="spellStart"/>
            <w:r w:rsidRPr="00F4574D">
              <w:rPr>
                <w:b/>
                <w:sz w:val="22"/>
                <w:szCs w:val="22"/>
              </w:rPr>
              <w:t>ультура</w:t>
            </w:r>
            <w:proofErr w:type="spellEnd"/>
            <w:r w:rsidRPr="00F457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574D">
              <w:rPr>
                <w:b/>
                <w:sz w:val="22"/>
                <w:szCs w:val="22"/>
              </w:rPr>
              <w:t>академической</w:t>
            </w:r>
            <w:proofErr w:type="spellEnd"/>
            <w:r w:rsidRPr="00F457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574D">
              <w:rPr>
                <w:b/>
                <w:sz w:val="22"/>
                <w:szCs w:val="22"/>
              </w:rPr>
              <w:t>целостности</w:t>
            </w:r>
            <w:proofErr w:type="spellEnd"/>
            <w:r w:rsidRPr="00F4574D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F4574D">
              <w:rPr>
                <w:b/>
                <w:sz w:val="22"/>
                <w:szCs w:val="22"/>
              </w:rPr>
              <w:t>способы</w:t>
            </w:r>
            <w:proofErr w:type="spellEnd"/>
            <w:r w:rsidRPr="00F457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574D">
              <w:rPr>
                <w:b/>
                <w:sz w:val="22"/>
                <w:szCs w:val="22"/>
              </w:rPr>
              <w:t>консолидации</w:t>
            </w:r>
            <w:proofErr w:type="spellEnd"/>
            <w:r w:rsidRPr="00F4574D">
              <w:rPr>
                <w:b/>
                <w:sz w:val="22"/>
                <w:szCs w:val="22"/>
              </w:rPr>
              <w:t>/</w:t>
            </w:r>
            <w:proofErr w:type="spellStart"/>
            <w:r w:rsidRPr="00F4574D">
              <w:rPr>
                <w:b/>
                <w:sz w:val="22"/>
                <w:szCs w:val="22"/>
              </w:rPr>
              <w:t>подрыва</w:t>
            </w:r>
            <w:proofErr w:type="spellEnd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9" w:rsidRDefault="00614009" w:rsidP="00EF4706">
            <w:pPr>
              <w:rPr>
                <w:sz w:val="22"/>
                <w:szCs w:val="22"/>
                <w:lang w:val="ru-RU"/>
              </w:rPr>
            </w:pPr>
          </w:p>
          <w:p w:rsidR="00F4574D" w:rsidRPr="00F4574D" w:rsidRDefault="00F4574D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Освоение </w:t>
            </w:r>
            <w:proofErr w:type="spellStart"/>
            <w:r>
              <w:rPr>
                <w:sz w:val="22"/>
                <w:szCs w:val="22"/>
                <w:lang w:val="ru-RU"/>
              </w:rPr>
              <w:t>теориетического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материала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F4574D" w:rsidRDefault="00EF4706" w:rsidP="00EF4706">
            <w:pPr>
              <w:rPr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24" w:rsidRDefault="00287B24" w:rsidP="00EF4706">
            <w:pPr>
              <w:rPr>
                <w:iCs/>
                <w:sz w:val="22"/>
                <w:szCs w:val="22"/>
                <w:lang w:val="ru-RU" w:eastAsia="ru-RU"/>
              </w:rPr>
            </w:pPr>
          </w:p>
          <w:p w:rsidR="00EF4706" w:rsidRPr="00F4574D" w:rsidRDefault="00F4574D" w:rsidP="00EF4706">
            <w:pPr>
              <w:rPr>
                <w:iCs/>
                <w:sz w:val="22"/>
                <w:szCs w:val="22"/>
                <w:lang w:eastAsia="ru-RU"/>
              </w:rPr>
            </w:pPr>
            <w:r w:rsidRPr="00F4574D">
              <w:rPr>
                <w:iCs/>
                <w:sz w:val="22"/>
                <w:szCs w:val="22"/>
                <w:lang w:val="ru-RU" w:eastAsia="ru-RU"/>
              </w:rPr>
              <w:t>1</w:t>
            </w:r>
            <w:r w:rsidRPr="00F4574D">
              <w:rPr>
                <w:iCs/>
                <w:sz w:val="22"/>
                <w:szCs w:val="22"/>
                <w:lang w:eastAsia="ru-RU"/>
              </w:rPr>
              <w:t>.</w:t>
            </w:r>
            <w:proofErr w:type="spellStart"/>
            <w:r w:rsidRPr="00F4574D">
              <w:rPr>
                <w:b/>
                <w:iCs/>
                <w:sz w:val="22"/>
                <w:szCs w:val="22"/>
                <w:lang w:eastAsia="ru-RU"/>
              </w:rPr>
              <w:t>Разработайте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диаграмму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Венна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, в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lastRenderedPageBreak/>
              <w:t>которой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можно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выделить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сходства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различия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 в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явлениях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моббинг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киберзапугивание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буллинг</w:t>
            </w:r>
            <w:proofErr w:type="spellEnd"/>
            <w:r w:rsidRPr="00F4574D">
              <w:rPr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4574D">
              <w:rPr>
                <w:iCs/>
                <w:sz w:val="22"/>
                <w:szCs w:val="22"/>
                <w:lang w:eastAsia="ru-RU"/>
              </w:rPr>
              <w:t>киберзапугивание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24" w:rsidRDefault="00287B24" w:rsidP="00EF4706">
            <w:pPr>
              <w:rPr>
                <w:sz w:val="22"/>
                <w:szCs w:val="22"/>
                <w:lang w:val="ru-RU"/>
              </w:rPr>
            </w:pPr>
          </w:p>
          <w:p w:rsidR="00F4574D" w:rsidRPr="00F4574D" w:rsidRDefault="00F4574D" w:rsidP="00EF4706">
            <w:pPr>
              <w:rPr>
                <w:sz w:val="22"/>
                <w:szCs w:val="22"/>
                <w:lang w:val="ru-RU"/>
              </w:rPr>
            </w:pPr>
            <w:r w:rsidRPr="00F4574D">
              <w:rPr>
                <w:sz w:val="22"/>
                <w:szCs w:val="22"/>
                <w:lang w:val="ru-RU"/>
              </w:rPr>
              <w:t xml:space="preserve">2. </w:t>
            </w:r>
            <w:r w:rsidRPr="00F4574D">
              <w:rPr>
                <w:b/>
                <w:sz w:val="22"/>
                <w:szCs w:val="22"/>
                <w:lang w:val="ru-RU"/>
              </w:rPr>
              <w:t>Оцените</w:t>
            </w:r>
            <w:r w:rsidRPr="00F4574D">
              <w:rPr>
                <w:sz w:val="22"/>
                <w:szCs w:val="22"/>
                <w:lang w:val="ru-RU"/>
              </w:rPr>
              <w:t xml:space="preserve"> уровень </w:t>
            </w:r>
            <w:r w:rsidRPr="00F4574D">
              <w:rPr>
                <w:sz w:val="22"/>
                <w:szCs w:val="22"/>
                <w:lang w:val="ru-RU"/>
              </w:rPr>
              <w:lastRenderedPageBreak/>
              <w:t>целостности организации в РМ и предложите рекомендации по укреплению культуры целостности.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F4574D" w:rsidRDefault="00F4574D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Диаграмма Венна</w:t>
            </w:r>
          </w:p>
          <w:p w:rsidR="00EF4706" w:rsidRPr="00EF4706" w:rsidRDefault="00EF4706" w:rsidP="00EF4706">
            <w:pPr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Eseu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4D" w:rsidRPr="00F4574D" w:rsidRDefault="00F4574D" w:rsidP="00EF470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Через 2 недели </w:t>
            </w:r>
          </w:p>
        </w:tc>
      </w:tr>
      <w:tr w:rsidR="00EF4706" w:rsidRPr="00EF4706" w:rsidTr="000B377A">
        <w:trPr>
          <w:trHeight w:val="141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</w:p>
          <w:p w:rsidR="00EF4706" w:rsidRPr="00EF4706" w:rsidRDefault="00EF4706" w:rsidP="00EF4706">
            <w:pPr>
              <w:rPr>
                <w:b/>
                <w:bCs/>
                <w:sz w:val="22"/>
                <w:szCs w:val="22"/>
              </w:rPr>
            </w:pPr>
            <w:r w:rsidRPr="00EF470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287B24" w:rsidRDefault="00F4574D" w:rsidP="00EF4706">
            <w:pPr>
              <w:rPr>
                <w:b/>
                <w:sz w:val="22"/>
                <w:szCs w:val="22"/>
                <w:lang w:val="ru-RU"/>
              </w:rPr>
            </w:pPr>
            <w:r w:rsidRPr="00287B24">
              <w:rPr>
                <w:b/>
                <w:sz w:val="22"/>
                <w:szCs w:val="22"/>
                <w:lang w:val="ru-RU"/>
              </w:rPr>
              <w:t xml:space="preserve">7 Неделя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F4574D" w:rsidRDefault="00F4574D" w:rsidP="00F4574D">
            <w:pPr>
              <w:rPr>
                <w:sz w:val="22"/>
                <w:szCs w:val="22"/>
                <w:lang w:val="ru-RU"/>
              </w:rPr>
            </w:pPr>
            <w:proofErr w:type="spellStart"/>
            <w:r w:rsidRPr="00F4574D">
              <w:rPr>
                <w:sz w:val="22"/>
                <w:szCs w:val="22"/>
              </w:rPr>
              <w:t>Подготовка</w:t>
            </w:r>
            <w:proofErr w:type="spellEnd"/>
            <w:r w:rsidRPr="00F4574D">
              <w:rPr>
                <w:sz w:val="22"/>
                <w:szCs w:val="22"/>
              </w:rPr>
              <w:t xml:space="preserve"> к </w:t>
            </w:r>
            <w:r>
              <w:rPr>
                <w:sz w:val="22"/>
                <w:szCs w:val="22"/>
                <w:lang w:val="ru-RU"/>
              </w:rPr>
              <w:t>№ 1</w:t>
            </w:r>
            <w:r>
              <w:rPr>
                <w:sz w:val="22"/>
                <w:szCs w:val="22"/>
              </w:rPr>
              <w:t xml:space="preserve"> </w:t>
            </w:r>
            <w:r w:rsidR="0043536B">
              <w:rPr>
                <w:sz w:val="22"/>
                <w:szCs w:val="22"/>
                <w:lang w:val="ru-RU"/>
              </w:rPr>
              <w:t xml:space="preserve">тестированию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  <w:lang w:val="ru-RU"/>
              </w:rPr>
              <w:t>к экзамену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6B" w:rsidRDefault="0043536B" w:rsidP="00EF4706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  <w:tr w:rsidR="00EF4706" w:rsidRPr="00EF4706" w:rsidTr="000B377A">
        <w:trPr>
          <w:trHeight w:val="68"/>
          <w:jc w:val="center"/>
        </w:trPr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287B24" w:rsidRDefault="00287B24" w:rsidP="00287B24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Итог: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06" w:rsidRPr="00EF4706" w:rsidRDefault="00EF4706" w:rsidP="00EF4706">
            <w:pPr>
              <w:jc w:val="center"/>
              <w:rPr>
                <w:sz w:val="22"/>
                <w:szCs w:val="22"/>
              </w:rPr>
            </w:pPr>
            <w:r w:rsidRPr="00EF4706">
              <w:rPr>
                <w:sz w:val="22"/>
                <w:szCs w:val="22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6" w:rsidRPr="00EF4706" w:rsidRDefault="00EF4706" w:rsidP="00EF4706">
            <w:pPr>
              <w:rPr>
                <w:sz w:val="22"/>
                <w:szCs w:val="22"/>
              </w:rPr>
            </w:pPr>
          </w:p>
        </w:tc>
      </w:tr>
    </w:tbl>
    <w:p w:rsidR="00F4574D" w:rsidRPr="00F4574D" w:rsidRDefault="00287B24" w:rsidP="00F4574D">
      <w:pPr>
        <w:spacing w:before="240" w:line="269" w:lineRule="auto"/>
        <w:rPr>
          <w:lang w:val="ru-RU"/>
        </w:rPr>
      </w:pPr>
      <w:bookmarkStart w:id="4" w:name="_Hlk179720855"/>
      <w:r>
        <w:rPr>
          <w:b/>
          <w:lang w:val="ru-RU"/>
        </w:rPr>
        <w:t xml:space="preserve">       </w:t>
      </w:r>
      <w:proofErr w:type="spellStart"/>
      <w:r w:rsidR="00F4574D" w:rsidRPr="00F4574D">
        <w:rPr>
          <w:b/>
        </w:rPr>
        <w:t>Примечание</w:t>
      </w:r>
      <w:proofErr w:type="spellEnd"/>
      <w:r w:rsidR="00F4574D" w:rsidRPr="00F4574D">
        <w:t xml:space="preserve">: </w:t>
      </w:r>
      <w:proofErr w:type="spellStart"/>
      <w:r w:rsidR="00F4574D" w:rsidRPr="00F4574D">
        <w:t>отдельные</w:t>
      </w:r>
      <w:proofErr w:type="spellEnd"/>
      <w:r w:rsidR="00F4574D" w:rsidRPr="00F4574D">
        <w:t xml:space="preserve"> </w:t>
      </w:r>
      <w:proofErr w:type="spellStart"/>
      <w:r w:rsidR="00F4574D" w:rsidRPr="00F4574D">
        <w:t>действия</w:t>
      </w:r>
      <w:proofErr w:type="spellEnd"/>
      <w:r w:rsidR="00F4574D" w:rsidRPr="00F4574D">
        <w:t xml:space="preserve"> </w:t>
      </w:r>
      <w:proofErr w:type="spellStart"/>
      <w:r w:rsidR="00F4574D" w:rsidRPr="00F4574D">
        <w:t>будут</w:t>
      </w:r>
      <w:proofErr w:type="spellEnd"/>
      <w:r w:rsidR="00F4574D" w:rsidRPr="00F4574D">
        <w:t xml:space="preserve"> </w:t>
      </w:r>
      <w:proofErr w:type="spellStart"/>
      <w:r w:rsidR="00F4574D" w:rsidRPr="00F4574D">
        <w:t>выбираться</w:t>
      </w:r>
      <w:proofErr w:type="spellEnd"/>
      <w:r w:rsidR="00F4574D" w:rsidRPr="00F4574D">
        <w:t xml:space="preserve"> в </w:t>
      </w:r>
      <w:proofErr w:type="spellStart"/>
      <w:r w:rsidR="00F4574D" w:rsidRPr="00F4574D">
        <w:t>зависимости</w:t>
      </w:r>
      <w:proofErr w:type="spellEnd"/>
      <w:r w:rsidR="00F4574D" w:rsidRPr="00F4574D">
        <w:t xml:space="preserve"> </w:t>
      </w:r>
      <w:proofErr w:type="spellStart"/>
      <w:r w:rsidR="00F4574D" w:rsidRPr="00F4574D">
        <w:t>от</w:t>
      </w:r>
      <w:proofErr w:type="spellEnd"/>
      <w:r w:rsidR="00F4574D" w:rsidRPr="00F4574D">
        <w:t xml:space="preserve"> </w:t>
      </w:r>
      <w:proofErr w:type="spellStart"/>
      <w:r w:rsidR="00F4574D" w:rsidRPr="00F4574D">
        <w:t>группы</w:t>
      </w:r>
      <w:proofErr w:type="spellEnd"/>
      <w:r w:rsidR="00F4574D" w:rsidRPr="00F4574D">
        <w:t xml:space="preserve">, </w:t>
      </w:r>
      <w:proofErr w:type="spellStart"/>
      <w:r w:rsidR="00F4574D" w:rsidRPr="00F4574D">
        <w:t>чтобы</w:t>
      </w:r>
      <w:proofErr w:type="spellEnd"/>
      <w:r w:rsidR="00F4574D" w:rsidRPr="00F4574D">
        <w:t xml:space="preserve"> </w:t>
      </w:r>
      <w:proofErr w:type="spellStart"/>
      <w:r w:rsidR="00F4574D" w:rsidRPr="00F4574D">
        <w:t>они</w:t>
      </w:r>
      <w:proofErr w:type="spellEnd"/>
      <w:r w:rsidR="00F4574D" w:rsidRPr="00F4574D">
        <w:t xml:space="preserve"> </w:t>
      </w:r>
      <w:proofErr w:type="spellStart"/>
      <w:r w:rsidR="00F4574D" w:rsidRPr="00F4574D">
        <w:t>не</w:t>
      </w:r>
      <w:proofErr w:type="spellEnd"/>
      <w:r w:rsidR="00F4574D" w:rsidRPr="00F4574D">
        <w:t xml:space="preserve"> </w:t>
      </w:r>
      <w:proofErr w:type="spellStart"/>
      <w:r w:rsidR="00F4574D" w:rsidRPr="00F4574D">
        <w:t>повторялись</w:t>
      </w:r>
      <w:proofErr w:type="spellEnd"/>
      <w:r w:rsidR="00F4574D" w:rsidRPr="00F4574D">
        <w:t xml:space="preserve">, </w:t>
      </w:r>
      <w:proofErr w:type="spellStart"/>
      <w:r w:rsidR="00F4574D" w:rsidRPr="00F4574D">
        <w:t>уменьшая</w:t>
      </w:r>
      <w:proofErr w:type="spellEnd"/>
      <w:r w:rsidR="00F4574D" w:rsidRPr="00F4574D">
        <w:t xml:space="preserve"> </w:t>
      </w:r>
      <w:proofErr w:type="spellStart"/>
      <w:r w:rsidR="00F4574D" w:rsidRPr="00F4574D">
        <w:t>феномен</w:t>
      </w:r>
      <w:proofErr w:type="spellEnd"/>
      <w:r w:rsidR="00F4574D" w:rsidRPr="00F4574D">
        <w:t xml:space="preserve"> </w:t>
      </w:r>
      <w:proofErr w:type="spellStart"/>
      <w:r w:rsidR="00F4574D" w:rsidRPr="00F4574D">
        <w:t>копирования</w:t>
      </w:r>
      <w:proofErr w:type="spellEnd"/>
      <w:r w:rsidR="00F4574D" w:rsidRPr="00F4574D">
        <w:t xml:space="preserve"> и </w:t>
      </w:r>
      <w:proofErr w:type="spellStart"/>
      <w:r w:rsidR="00F4574D" w:rsidRPr="00F4574D">
        <w:t>плагиата</w:t>
      </w:r>
      <w:proofErr w:type="spellEnd"/>
      <w:r w:rsidR="00F4574D" w:rsidRPr="00F4574D">
        <w:t xml:space="preserve">, а </w:t>
      </w:r>
      <w:proofErr w:type="spellStart"/>
      <w:r w:rsidR="00F4574D" w:rsidRPr="00F4574D">
        <w:t>также</w:t>
      </w:r>
      <w:proofErr w:type="spellEnd"/>
      <w:r w:rsidR="00F4574D" w:rsidRPr="00F4574D">
        <w:t xml:space="preserve"> </w:t>
      </w:r>
      <w:proofErr w:type="spellStart"/>
      <w:r w:rsidR="00F4574D" w:rsidRPr="00F4574D">
        <w:t>предоставляя</w:t>
      </w:r>
      <w:proofErr w:type="spellEnd"/>
      <w:r w:rsidR="00F4574D" w:rsidRPr="00F4574D">
        <w:t xml:space="preserve"> </w:t>
      </w:r>
      <w:proofErr w:type="spellStart"/>
      <w:r w:rsidR="00F4574D" w:rsidRPr="00F4574D">
        <w:t>возможность</w:t>
      </w:r>
      <w:proofErr w:type="spellEnd"/>
      <w:r w:rsidR="00F4574D" w:rsidRPr="00F4574D">
        <w:t xml:space="preserve"> </w:t>
      </w:r>
      <w:proofErr w:type="spellStart"/>
      <w:r w:rsidR="00F4574D" w:rsidRPr="00F4574D">
        <w:t>выбора</w:t>
      </w:r>
      <w:proofErr w:type="spellEnd"/>
      <w:r w:rsidR="00F4574D" w:rsidRPr="00F4574D">
        <w:t xml:space="preserve">, </w:t>
      </w:r>
      <w:proofErr w:type="spellStart"/>
      <w:r w:rsidR="00F4574D" w:rsidRPr="00F4574D">
        <w:t>принимая</w:t>
      </w:r>
      <w:proofErr w:type="spellEnd"/>
      <w:r w:rsidR="00F4574D" w:rsidRPr="00F4574D">
        <w:t xml:space="preserve"> </w:t>
      </w:r>
    </w:p>
    <w:p w:rsidR="0088584E" w:rsidRDefault="0029434E" w:rsidP="0088584E">
      <w:pPr>
        <w:spacing w:before="240" w:line="269" w:lineRule="auto"/>
        <w:jc w:val="center"/>
        <w:rPr>
          <w:b/>
        </w:rPr>
      </w:pPr>
      <w:r w:rsidRPr="0088584E">
        <w:rPr>
          <w:b/>
        </w:rPr>
        <w:t>VI</w:t>
      </w:r>
      <w:r w:rsidR="0088584E">
        <w:rPr>
          <w:b/>
        </w:rPr>
        <w:t>I</w:t>
      </w:r>
      <w:r w:rsidRPr="0088584E">
        <w:rPr>
          <w:b/>
        </w:rPr>
        <w:t>.</w:t>
      </w:r>
      <w:r w:rsidR="00614009" w:rsidRPr="0088584E">
        <w:rPr>
          <w:b/>
        </w:rPr>
        <w:t xml:space="preserve"> </w:t>
      </w:r>
      <w:r w:rsidR="00D31CE8" w:rsidRPr="0088584E">
        <w:rPr>
          <w:b/>
        </w:rPr>
        <w:t xml:space="preserve">ИСПОЛЬЗОВАНИЕ ГЕНЕРАТИВНОГО ИИ </w:t>
      </w:r>
      <w:r w:rsidR="00D31CE8" w:rsidRPr="0088584E">
        <w:rPr>
          <w:b/>
          <w:lang w:val="ru-RU"/>
        </w:rPr>
        <w:t>(и</w:t>
      </w:r>
      <w:proofErr w:type="spellStart"/>
      <w:r w:rsidR="00614009" w:rsidRPr="0088584E">
        <w:rPr>
          <w:b/>
        </w:rPr>
        <w:t>скусственный</w:t>
      </w:r>
      <w:proofErr w:type="spellEnd"/>
      <w:r w:rsidR="00614009" w:rsidRPr="0088584E">
        <w:rPr>
          <w:b/>
        </w:rPr>
        <w:t xml:space="preserve"> </w:t>
      </w:r>
      <w:proofErr w:type="spellStart"/>
      <w:r w:rsidR="00614009" w:rsidRPr="0088584E">
        <w:rPr>
          <w:b/>
        </w:rPr>
        <w:t>интеллект</w:t>
      </w:r>
      <w:proofErr w:type="spellEnd"/>
      <w:r w:rsidR="00D31CE8" w:rsidRPr="0088584E">
        <w:rPr>
          <w:b/>
          <w:lang w:val="ru-RU"/>
        </w:rPr>
        <w:t>)</w:t>
      </w:r>
    </w:p>
    <w:p w:rsidR="0088584E" w:rsidRPr="0088584E" w:rsidRDefault="0088584E" w:rsidP="0088584E">
      <w:pPr>
        <w:spacing w:before="240" w:line="269" w:lineRule="auto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8093"/>
      </w:tblGrid>
      <w:tr w:rsidR="00EF4706" w:rsidRPr="00EF4706" w:rsidTr="002C3E69">
        <w:tc>
          <w:tcPr>
            <w:tcW w:w="1830" w:type="dxa"/>
          </w:tcPr>
          <w:p w:rsidR="00F4574D" w:rsidRDefault="00F4574D" w:rsidP="00EF4706">
            <w:pPr>
              <w:spacing w:before="120" w:after="240" w:line="269" w:lineRule="auto"/>
              <w:contextualSpacing/>
              <w:jc w:val="both"/>
              <w:rPr>
                <w:rFonts w:eastAsia="Calibri"/>
                <w:b/>
                <w:lang w:val="ru-RU"/>
              </w:rPr>
            </w:pPr>
          </w:p>
          <w:p w:rsidR="00F4574D" w:rsidRPr="00F4574D" w:rsidRDefault="00F4574D" w:rsidP="00D31CE8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  <w:lang w:val="ru-RU"/>
              </w:rPr>
            </w:pPr>
            <w:r w:rsidRPr="00F4574D">
              <w:rPr>
                <w:rFonts w:eastAsia="Calibri"/>
                <w:b/>
                <w:lang w:val="ru-RU"/>
              </w:rPr>
              <w:t>Разрешение на использование</w:t>
            </w:r>
          </w:p>
        </w:tc>
        <w:tc>
          <w:tcPr>
            <w:tcW w:w="8093" w:type="dxa"/>
          </w:tcPr>
          <w:p w:rsidR="002C3E69" w:rsidRPr="002C3E69" w:rsidRDefault="002C3E69" w:rsidP="002C3E69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O"/>
              </w:rPr>
            </w:pPr>
            <w:proofErr w:type="spellStart"/>
            <w:r w:rsidRPr="002C3E69">
              <w:rPr>
                <w:rFonts w:eastAsia="Calibri"/>
                <w:bCs/>
                <w:lang w:val="ro-MO"/>
              </w:rPr>
              <w:t>Использование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генеративного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ИИ в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домашних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заданиях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и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проектах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Pr="00D31CE8">
              <w:rPr>
                <w:rFonts w:eastAsia="Calibri"/>
                <w:b/>
                <w:bCs/>
                <w:lang w:val="ro-MO"/>
              </w:rPr>
              <w:t>разрешено</w:t>
            </w:r>
            <w:proofErr w:type="spellEnd"/>
            <w:r w:rsidR="00D31CE8">
              <w:rPr>
                <w:rFonts w:eastAsia="Calibri"/>
                <w:bCs/>
                <w:lang w:val="ru-RU"/>
              </w:rPr>
              <w:t xml:space="preserve">, но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при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условии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,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что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студенты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соблюдают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следующие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val="ro-MO"/>
              </w:rPr>
              <w:t>правила</w:t>
            </w:r>
            <w:proofErr w:type="spellEnd"/>
            <w:r w:rsidRPr="002C3E69">
              <w:rPr>
                <w:rFonts w:eastAsia="Calibri"/>
                <w:bCs/>
                <w:lang w:val="ro-MO"/>
              </w:rPr>
              <w:t>:</w:t>
            </w:r>
          </w:p>
          <w:p w:rsidR="002C3E69" w:rsidRPr="002C3E69" w:rsidRDefault="00D31CE8" w:rsidP="002C3E69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O"/>
              </w:rPr>
            </w:pPr>
            <w:r>
              <w:rPr>
                <w:rFonts w:eastAsia="Calibri"/>
                <w:bCs/>
                <w:lang w:val="ru-RU"/>
              </w:rPr>
              <w:t>1.</w:t>
            </w:r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Генеративный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ИИ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может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использоваться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для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генерации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идей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,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текстовых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структур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или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кода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,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но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все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сгенерированные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материалы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должны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быть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пересмотрены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и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скорректированы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студентом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,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чтобы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гарантировать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,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что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они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соответствуют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академическим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требованиям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>.</w:t>
            </w:r>
          </w:p>
          <w:p w:rsidR="00EF4706" w:rsidRPr="002C3E69" w:rsidRDefault="00D31CE8" w:rsidP="002C3E69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</w:t>
            </w:r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Любое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испо</w:t>
            </w:r>
            <w:r w:rsidR="002C3E69" w:rsidRPr="00D31CE8">
              <w:rPr>
                <w:rFonts w:eastAsia="Calibri"/>
                <w:b/>
                <w:bCs/>
                <w:lang w:val="ro-MO"/>
              </w:rPr>
              <w:t>льзование</w:t>
            </w:r>
            <w:proofErr w:type="spellEnd"/>
            <w:r w:rsidR="002C3E69" w:rsidRPr="00D31CE8">
              <w:rPr>
                <w:rFonts w:eastAsia="Calibri"/>
                <w:b/>
                <w:bCs/>
                <w:lang w:val="ro-MO"/>
              </w:rPr>
              <w:t xml:space="preserve"> </w:t>
            </w:r>
            <w:proofErr w:type="spellStart"/>
            <w:r w:rsidR="002C3E69" w:rsidRPr="00D31CE8">
              <w:rPr>
                <w:rFonts w:eastAsia="Calibri"/>
                <w:b/>
                <w:bCs/>
                <w:lang w:val="ro-MO"/>
              </w:rPr>
              <w:t>генеративного</w:t>
            </w:r>
            <w:proofErr w:type="spellEnd"/>
            <w:r w:rsidR="002C3E69" w:rsidRPr="00D31CE8">
              <w:rPr>
                <w:rFonts w:eastAsia="Calibri"/>
                <w:b/>
                <w:bCs/>
                <w:lang w:val="ro-MO"/>
              </w:rPr>
              <w:t xml:space="preserve"> ИИ </w:t>
            </w:r>
            <w:proofErr w:type="spellStart"/>
            <w:r w:rsidR="002C3E69" w:rsidRPr="00D31CE8">
              <w:rPr>
                <w:rFonts w:eastAsia="Calibri"/>
                <w:b/>
                <w:bCs/>
                <w:lang w:val="ro-MO"/>
              </w:rPr>
              <w:t>должно</w:t>
            </w:r>
            <w:proofErr w:type="spellEnd"/>
            <w:r w:rsidR="002C3E69" w:rsidRPr="00D31CE8">
              <w:rPr>
                <w:rFonts w:eastAsia="Calibri"/>
                <w:b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быть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указано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в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разделе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приложения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каждой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статьи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,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используя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фразу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>: "</w:t>
            </w:r>
            <w:proofErr w:type="spellStart"/>
            <w:r w:rsidR="0043536B">
              <w:rPr>
                <w:rFonts w:eastAsia="Calibri"/>
                <w:b/>
                <w:bCs/>
                <w:u w:val="single"/>
                <w:lang w:val="ro-MO"/>
              </w:rPr>
              <w:t>во</w:t>
            </w:r>
            <w:proofErr w:type="spellEnd"/>
            <w:r w:rsidR="0043536B">
              <w:rPr>
                <w:rFonts w:eastAsia="Calibri"/>
                <w:b/>
                <w:bCs/>
                <w:u w:val="single"/>
                <w:lang w:val="ru-RU"/>
              </w:rPr>
              <w:t xml:space="preserve"> </w:t>
            </w:r>
            <w:proofErr w:type="spellStart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>время</w:t>
            </w:r>
            <w:proofErr w:type="spellEnd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 xml:space="preserve"> </w:t>
            </w:r>
            <w:proofErr w:type="spellStart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>подготовки</w:t>
            </w:r>
            <w:proofErr w:type="spellEnd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 xml:space="preserve"> </w:t>
            </w:r>
            <w:proofErr w:type="spellStart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>этой</w:t>
            </w:r>
            <w:proofErr w:type="spellEnd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 xml:space="preserve"> </w:t>
            </w:r>
            <w:proofErr w:type="spellStart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>статьи</w:t>
            </w:r>
            <w:proofErr w:type="spellEnd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 xml:space="preserve"> </w:t>
            </w:r>
            <w:proofErr w:type="spellStart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>автор</w:t>
            </w:r>
            <w:proofErr w:type="spellEnd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 xml:space="preserve"> </w:t>
            </w:r>
            <w:proofErr w:type="spellStart"/>
            <w:r w:rsidR="002C3E69" w:rsidRPr="00D31CE8">
              <w:rPr>
                <w:rFonts w:eastAsia="Calibri"/>
                <w:b/>
                <w:bCs/>
                <w:u w:val="single"/>
                <w:lang w:val="ro-MO"/>
              </w:rPr>
              <w:t>использовал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[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название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инструмента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/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услуги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]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для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целей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[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причина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].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После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использования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этого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инструмента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/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услуги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автор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просматривал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и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редактировал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контент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по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мере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необходимости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и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берет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на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себя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полную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ответственность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за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содержание</w:t>
            </w:r>
            <w:proofErr w:type="spellEnd"/>
            <w:r w:rsidR="002C3E69" w:rsidRPr="002C3E69">
              <w:rPr>
                <w:rFonts w:eastAsia="Calibri"/>
                <w:bCs/>
                <w:lang w:val="ro-MO"/>
              </w:rPr>
              <w:t xml:space="preserve"> </w:t>
            </w:r>
            <w:proofErr w:type="spellStart"/>
            <w:r w:rsidR="002C3E69" w:rsidRPr="002C3E69">
              <w:rPr>
                <w:rFonts w:eastAsia="Calibri"/>
                <w:bCs/>
                <w:lang w:val="ro-MO"/>
              </w:rPr>
              <w:t>статьи</w:t>
            </w:r>
            <w:proofErr w:type="spellEnd"/>
            <w:r w:rsidR="002C3E69">
              <w:rPr>
                <w:rFonts w:eastAsia="Calibri"/>
                <w:bCs/>
                <w:lang w:val="ru-RU"/>
              </w:rPr>
              <w:t>»</w:t>
            </w:r>
            <w:r w:rsidR="002C3E69" w:rsidRPr="002C3E69">
              <w:rPr>
                <w:rFonts w:eastAsia="Calibri"/>
                <w:bCs/>
                <w:lang w:val="ro-MO"/>
              </w:rPr>
              <w:t>.</w:t>
            </w:r>
          </w:p>
        </w:tc>
      </w:tr>
      <w:tr w:rsidR="00EF4706" w:rsidRPr="00EF4706" w:rsidTr="002C3E69">
        <w:tc>
          <w:tcPr>
            <w:tcW w:w="1830" w:type="dxa"/>
          </w:tcPr>
          <w:p w:rsidR="00D31CE8" w:rsidRDefault="00D31CE8" w:rsidP="002C3E69">
            <w:pPr>
              <w:spacing w:before="120" w:after="240" w:line="269" w:lineRule="auto"/>
              <w:contextualSpacing/>
              <w:rPr>
                <w:rFonts w:eastAsia="Calibri"/>
                <w:b/>
                <w:lang w:val="ru-RU"/>
              </w:rPr>
            </w:pPr>
          </w:p>
          <w:p w:rsidR="002C3E69" w:rsidRPr="002C3E69" w:rsidRDefault="002C3E69" w:rsidP="00D31CE8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  <w:lang w:val="ru-RU"/>
              </w:rPr>
            </w:pPr>
            <w:r w:rsidRPr="002C3E69">
              <w:rPr>
                <w:rFonts w:eastAsia="Calibri"/>
                <w:b/>
                <w:lang w:val="ru-RU"/>
              </w:rPr>
              <w:t>Ограничения на использование</w:t>
            </w:r>
          </w:p>
        </w:tc>
        <w:tc>
          <w:tcPr>
            <w:tcW w:w="8093" w:type="dxa"/>
          </w:tcPr>
          <w:p w:rsidR="002C3E69" w:rsidRPr="002C3E69" w:rsidRDefault="002C3E69" w:rsidP="002C3E69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    </w:t>
            </w:r>
            <w:r w:rsidR="00D31CE8">
              <w:rPr>
                <w:rFonts w:eastAsia="Calibri"/>
                <w:bCs/>
                <w:lang w:val="ru-RU"/>
              </w:rPr>
              <w:t>1.</w:t>
            </w:r>
            <w:r>
              <w:rPr>
                <w:rFonts w:eastAsia="Calibri"/>
                <w:bCs/>
                <w:lang w:val="ru-RU"/>
              </w:rPr>
              <w:t xml:space="preserve"> </w:t>
            </w:r>
            <w:r w:rsidRPr="002C3E69">
              <w:rPr>
                <w:rFonts w:eastAsia="Calibri"/>
                <w:bCs/>
                <w:lang w:val="ru-RU"/>
              </w:rPr>
              <w:t>Студенты не должны рассматривать генеративный ИИ как надежный источник информации, поскольку он не предоставляет четких ссылок или документированных источников.</w:t>
            </w:r>
          </w:p>
          <w:p w:rsidR="002C3E69" w:rsidRPr="002C3E69" w:rsidRDefault="00D31CE8" w:rsidP="002C3E69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2. </w:t>
            </w:r>
            <w:r w:rsidR="002C3E69" w:rsidRPr="00D31CE8">
              <w:rPr>
                <w:rFonts w:eastAsia="Calibri"/>
                <w:b/>
                <w:bCs/>
                <w:lang w:val="ru-RU"/>
              </w:rPr>
              <w:t xml:space="preserve">Прямое цитирование контента, </w:t>
            </w:r>
            <w:proofErr w:type="gramStart"/>
            <w:r w:rsidR="002C3E69" w:rsidRPr="00D31CE8">
              <w:rPr>
                <w:rFonts w:eastAsia="Calibri"/>
                <w:b/>
                <w:bCs/>
                <w:lang w:val="ru-RU"/>
              </w:rPr>
              <w:t>созданного</w:t>
            </w:r>
            <w:proofErr w:type="gramEnd"/>
            <w:r w:rsidR="002C3E69" w:rsidRPr="00D31CE8">
              <w:rPr>
                <w:rFonts w:eastAsia="Calibri"/>
                <w:b/>
                <w:bCs/>
                <w:lang w:val="ru-RU"/>
              </w:rPr>
              <w:t xml:space="preserve"> ИИ, в академических работах не допускается, как если бы он был первоисточником</w:t>
            </w:r>
            <w:r w:rsidR="002C3E69" w:rsidRPr="002C3E69">
              <w:rPr>
                <w:rFonts w:eastAsia="Calibri"/>
                <w:bCs/>
                <w:lang w:val="ru-RU"/>
              </w:rPr>
              <w:t>.</w:t>
            </w:r>
          </w:p>
          <w:p w:rsidR="00EF4706" w:rsidRPr="002C3E69" w:rsidRDefault="00D31CE8" w:rsidP="002C3E69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 3. </w:t>
            </w:r>
            <w:r w:rsidR="002C3E69" w:rsidRPr="002C3E69">
              <w:rPr>
                <w:rFonts w:eastAsia="Calibri"/>
                <w:bCs/>
                <w:lang w:val="ru-RU"/>
              </w:rPr>
              <w:t>Действия, в которых запрещено использование генеративного ИИ, являются спецификацией учителя и обычно являются промежуточными и окончательными оценками или не предполагают деятельности по развитию профессиональных навыков.</w:t>
            </w:r>
          </w:p>
        </w:tc>
      </w:tr>
      <w:bookmarkEnd w:id="4"/>
    </w:tbl>
    <w:p w:rsidR="00EF4706" w:rsidRPr="00EF4706" w:rsidRDefault="00EF4706" w:rsidP="00EF4706">
      <w:pPr>
        <w:spacing w:line="269" w:lineRule="auto"/>
        <w:ind w:left="42" w:firstLine="666"/>
        <w:rPr>
          <w:bCs/>
        </w:rPr>
      </w:pPr>
    </w:p>
    <w:p w:rsidR="00EF4706" w:rsidRPr="00EF4706" w:rsidRDefault="00EF4706" w:rsidP="00EF4706">
      <w:pPr>
        <w:rPr>
          <w:b/>
          <w:bCs/>
          <w:sz w:val="22"/>
          <w:szCs w:val="22"/>
        </w:rPr>
      </w:pPr>
    </w:p>
    <w:p w:rsidR="00287B24" w:rsidRDefault="00287B24" w:rsidP="00B62446">
      <w:pPr>
        <w:ind w:left="426"/>
        <w:jc w:val="center"/>
        <w:rPr>
          <w:b/>
          <w:color w:val="FF0000"/>
          <w:sz w:val="22"/>
          <w:szCs w:val="22"/>
          <w:lang w:val="ru-RU"/>
        </w:rPr>
      </w:pPr>
    </w:p>
    <w:p w:rsidR="0029434E" w:rsidRPr="0088584E" w:rsidRDefault="0029434E" w:rsidP="0029434E">
      <w:pPr>
        <w:spacing w:line="269" w:lineRule="auto"/>
        <w:ind w:left="425"/>
        <w:jc w:val="center"/>
        <w:rPr>
          <w:b/>
          <w:bCs/>
          <w:lang w:val="ru-RU"/>
        </w:rPr>
      </w:pPr>
    </w:p>
    <w:p w:rsidR="00EF4706" w:rsidRPr="00B522C7" w:rsidRDefault="0029434E" w:rsidP="0029434E">
      <w:pPr>
        <w:spacing w:line="269" w:lineRule="auto"/>
        <w:ind w:left="425"/>
        <w:jc w:val="center"/>
        <w:rPr>
          <w:b/>
          <w:bCs/>
        </w:rPr>
      </w:pPr>
      <w:r>
        <w:rPr>
          <w:b/>
          <w:bCs/>
        </w:rPr>
        <w:t>VII</w:t>
      </w:r>
      <w:r w:rsidR="0088584E">
        <w:rPr>
          <w:b/>
          <w:bCs/>
        </w:rPr>
        <w:t>I</w:t>
      </w:r>
      <w:r>
        <w:rPr>
          <w:b/>
          <w:bCs/>
        </w:rPr>
        <w:t>.</w:t>
      </w:r>
      <w:r w:rsidR="00B522C7" w:rsidRPr="00B522C7">
        <w:rPr>
          <w:b/>
          <w:bCs/>
          <w:lang w:val="ru-RU"/>
        </w:rPr>
        <w:t>КРИТЕРИИ ОЦЕНКИ</w:t>
      </w:r>
      <w:r w:rsidR="00B522C7" w:rsidRPr="00B522C7">
        <w:rPr>
          <w:b/>
          <w:bCs/>
        </w:rPr>
        <w:t xml:space="preserve"> </w:t>
      </w:r>
      <w:r w:rsidR="00B522C7" w:rsidRPr="00B522C7">
        <w:rPr>
          <w:rFonts w:ascii="Times New Roman Bold" w:hAnsi="Times New Roman Bold"/>
          <w:b/>
          <w:bCs/>
          <w:caps/>
          <w:lang w:val="ru-RU"/>
        </w:rPr>
        <w:t>обучения</w:t>
      </w:r>
    </w:p>
    <w:p w:rsidR="00EF4706" w:rsidRPr="00EF4706" w:rsidRDefault="00EF4706" w:rsidP="00EF4706">
      <w:pPr>
        <w:ind w:left="1080"/>
        <w:rPr>
          <w:b/>
          <w:sz w:val="22"/>
          <w:szCs w:val="22"/>
        </w:rPr>
      </w:pPr>
    </w:p>
    <w:tbl>
      <w:tblPr>
        <w:tblW w:w="0" w:type="auto"/>
        <w:jc w:val="center"/>
        <w:tblInd w:w="-3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773"/>
        <w:gridCol w:w="1681"/>
        <w:gridCol w:w="1319"/>
      </w:tblGrid>
      <w:tr w:rsidR="00EF4706" w:rsidRPr="00EF4706" w:rsidTr="00AF51A5">
        <w:trPr>
          <w:jc w:val="center"/>
        </w:trPr>
        <w:tc>
          <w:tcPr>
            <w:tcW w:w="3475" w:type="dxa"/>
            <w:shd w:val="clear" w:color="auto" w:fill="D9D9D9"/>
            <w:vAlign w:val="center"/>
          </w:tcPr>
          <w:p w:rsidR="00EF4706" w:rsidRPr="00EF4706" w:rsidRDefault="002C3E69" w:rsidP="00EF4706">
            <w:pPr>
              <w:jc w:val="center"/>
              <w:rPr>
                <w:rFonts w:eastAsia="Calibri"/>
                <w:b/>
                <w:lang w:eastAsia="en-US"/>
              </w:rPr>
            </w:pPr>
            <w:bookmarkStart w:id="5" w:name="_Hlk191475890"/>
            <w:proofErr w:type="spellStart"/>
            <w:r w:rsidRPr="002C3E69">
              <w:rPr>
                <w:rFonts w:eastAsia="Calibri"/>
                <w:b/>
                <w:lang w:eastAsia="en-US"/>
              </w:rPr>
              <w:t>Тип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оценки</w:t>
            </w:r>
            <w:proofErr w:type="spellEnd"/>
          </w:p>
        </w:tc>
        <w:tc>
          <w:tcPr>
            <w:tcW w:w="3773" w:type="dxa"/>
            <w:shd w:val="clear" w:color="auto" w:fill="D9D9D9"/>
            <w:vAlign w:val="center"/>
          </w:tcPr>
          <w:p w:rsidR="00EF4706" w:rsidRPr="00EF4706" w:rsidRDefault="002C3E69" w:rsidP="00EF4706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2C3E69">
              <w:rPr>
                <w:rFonts w:eastAsia="Calibri"/>
                <w:b/>
                <w:lang w:eastAsia="en-US"/>
              </w:rPr>
              <w:t>Режим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развертывания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,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минимальный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стандарт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производительности</w:t>
            </w:r>
            <w:proofErr w:type="spellEnd"/>
          </w:p>
        </w:tc>
        <w:tc>
          <w:tcPr>
            <w:tcW w:w="1456" w:type="dxa"/>
            <w:shd w:val="clear" w:color="auto" w:fill="D9D9D9"/>
          </w:tcPr>
          <w:p w:rsidR="00EF4706" w:rsidRPr="00EF4706" w:rsidRDefault="002C3E69" w:rsidP="00EF4706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2C3E69">
              <w:rPr>
                <w:rFonts w:eastAsia="Calibri"/>
                <w:b/>
                <w:lang w:eastAsia="en-US"/>
              </w:rPr>
              <w:t>Доля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по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компонентам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контента</w:t>
            </w:r>
            <w:proofErr w:type="spellEnd"/>
          </w:p>
        </w:tc>
        <w:tc>
          <w:tcPr>
            <w:tcW w:w="1319" w:type="dxa"/>
            <w:shd w:val="clear" w:color="auto" w:fill="D9D9D9"/>
          </w:tcPr>
          <w:p w:rsidR="00EF4706" w:rsidRPr="002C3E69" w:rsidRDefault="002C3E69" w:rsidP="002C3E69">
            <w:pPr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 xml:space="preserve">Оценка </w:t>
            </w: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EF4706" w:rsidRDefault="002C3E69" w:rsidP="00EF4706">
            <w:pPr>
              <w:tabs>
                <w:tab w:val="left" w:pos="2535"/>
              </w:tabs>
              <w:jc w:val="both"/>
              <w:rPr>
                <w:rFonts w:ascii="Calibri" w:eastAsia="Calibri" w:hAnsi="Calibri"/>
                <w:b/>
                <w:lang w:eastAsia="en-US"/>
              </w:rPr>
            </w:pPr>
            <w:proofErr w:type="spellStart"/>
            <w:r w:rsidRPr="002C3E69">
              <w:rPr>
                <w:rFonts w:eastAsia="Calibri"/>
                <w:b/>
                <w:lang w:eastAsia="en-US"/>
              </w:rPr>
              <w:t>Текущая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оценка</w:t>
            </w:r>
            <w:proofErr w:type="spellEnd"/>
          </w:p>
        </w:tc>
        <w:tc>
          <w:tcPr>
            <w:tcW w:w="3773" w:type="dxa"/>
          </w:tcPr>
          <w:p w:rsidR="00EF4706" w:rsidRPr="00EF4706" w:rsidRDefault="002C3E69" w:rsidP="00EF4706">
            <w:pPr>
              <w:tabs>
                <w:tab w:val="left" w:pos="2535"/>
              </w:tabs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2C3E69">
              <w:rPr>
                <w:rFonts w:eastAsia="Calibri"/>
                <w:bCs/>
                <w:lang w:eastAsia="en-US"/>
              </w:rPr>
              <w:t>Посещение</w:t>
            </w:r>
            <w:proofErr w:type="spellEnd"/>
            <w:r w:rsidRPr="002C3E6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eastAsia="en-US"/>
              </w:rPr>
              <w:t>часов</w:t>
            </w:r>
            <w:proofErr w:type="spellEnd"/>
            <w:r w:rsidRPr="002C3E69">
              <w:rPr>
                <w:rFonts w:eastAsia="Calibri"/>
                <w:bCs/>
                <w:lang w:eastAsia="en-US"/>
              </w:rPr>
              <w:t xml:space="preserve"> и </w:t>
            </w:r>
            <w:proofErr w:type="spellStart"/>
            <w:r w:rsidRPr="002C3E69">
              <w:rPr>
                <w:rFonts w:eastAsia="Calibri"/>
                <w:bCs/>
                <w:lang w:eastAsia="en-US"/>
              </w:rPr>
              <w:t>участие</w:t>
            </w:r>
            <w:proofErr w:type="spellEnd"/>
            <w:r w:rsidRPr="002C3E69">
              <w:rPr>
                <w:rFonts w:eastAsia="Calibri"/>
                <w:bCs/>
                <w:lang w:eastAsia="en-US"/>
              </w:rPr>
              <w:t xml:space="preserve"> в </w:t>
            </w:r>
            <w:proofErr w:type="spellStart"/>
            <w:r w:rsidRPr="002C3E69">
              <w:rPr>
                <w:rFonts w:eastAsia="Calibri"/>
                <w:bCs/>
                <w:lang w:eastAsia="en-US"/>
              </w:rPr>
              <w:t>процессе</w:t>
            </w:r>
            <w:proofErr w:type="spellEnd"/>
            <w:r w:rsidRPr="002C3E6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Cs/>
                <w:lang w:eastAsia="en-US"/>
              </w:rPr>
              <w:t>преподавания-обучения</w:t>
            </w:r>
            <w:proofErr w:type="spellEnd"/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bCs/>
                <w:lang w:eastAsia="en-US"/>
              </w:rPr>
            </w:pPr>
            <w:r w:rsidRPr="00EF4706">
              <w:rPr>
                <w:rFonts w:eastAsia="Calibri"/>
                <w:bCs/>
                <w:lang w:eastAsia="en-US"/>
              </w:rPr>
              <w:t>20%</w:t>
            </w: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EF4706" w:rsidRDefault="00EF4706" w:rsidP="00EF4706">
            <w:pPr>
              <w:tabs>
                <w:tab w:val="left" w:pos="2535"/>
              </w:tabs>
              <w:jc w:val="both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3773" w:type="dxa"/>
          </w:tcPr>
          <w:p w:rsidR="00EF4706" w:rsidRPr="00EF4706" w:rsidRDefault="00EF4706" w:rsidP="00EF4706">
            <w:pPr>
              <w:tabs>
                <w:tab w:val="left" w:pos="2535"/>
              </w:tabs>
              <w:jc w:val="both"/>
              <w:rPr>
                <w:rFonts w:ascii="Calibri" w:eastAsia="Calibri" w:hAnsi="Calibri"/>
                <w:bCs/>
                <w:lang w:eastAsia="en-US"/>
              </w:rPr>
            </w:pPr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EF4706">
              <w:rPr>
                <w:rFonts w:ascii="Calibri" w:eastAsia="Calibri" w:hAnsi="Calibri"/>
                <w:bCs/>
                <w:lang w:eastAsia="en-US"/>
              </w:rPr>
              <w:t>20%</w:t>
            </w: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EF4706" w:rsidRDefault="002C3E69" w:rsidP="00EF4706">
            <w:pPr>
              <w:jc w:val="both"/>
              <w:rPr>
                <w:rFonts w:ascii="Calibri" w:eastAsia="Calibri" w:hAnsi="Calibri"/>
                <w:b/>
                <w:lang w:eastAsia="en-US"/>
              </w:rPr>
            </w:pPr>
            <w:proofErr w:type="spellStart"/>
            <w:r w:rsidRPr="002C3E69">
              <w:rPr>
                <w:rFonts w:eastAsia="Calibri"/>
                <w:b/>
                <w:lang w:eastAsia="en-US"/>
              </w:rPr>
              <w:t>Индивидуальное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исследование</w:t>
            </w:r>
            <w:proofErr w:type="spellEnd"/>
          </w:p>
        </w:tc>
        <w:tc>
          <w:tcPr>
            <w:tcW w:w="3773" w:type="dxa"/>
          </w:tcPr>
          <w:p w:rsidR="00EF4706" w:rsidRPr="00EF4706" w:rsidRDefault="002C3E69" w:rsidP="00EF4706">
            <w:pPr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2C3E69">
              <w:rPr>
                <w:sz w:val="22"/>
                <w:szCs w:val="22"/>
              </w:rPr>
              <w:t>Получение</w:t>
            </w:r>
            <w:proofErr w:type="spellEnd"/>
            <w:r w:rsidRPr="002C3E69">
              <w:rPr>
                <w:sz w:val="22"/>
                <w:szCs w:val="22"/>
              </w:rPr>
              <w:t xml:space="preserve"> </w:t>
            </w:r>
            <w:proofErr w:type="spellStart"/>
            <w:r w:rsidRPr="002C3E69">
              <w:rPr>
                <w:sz w:val="22"/>
                <w:szCs w:val="22"/>
              </w:rPr>
              <w:t>минимальной</w:t>
            </w:r>
            <w:proofErr w:type="spellEnd"/>
            <w:r w:rsidRPr="002C3E69">
              <w:rPr>
                <w:sz w:val="22"/>
                <w:szCs w:val="22"/>
              </w:rPr>
              <w:t xml:space="preserve"> </w:t>
            </w:r>
            <w:proofErr w:type="spellStart"/>
            <w:r w:rsidRPr="002C3E69">
              <w:rPr>
                <w:sz w:val="22"/>
                <w:szCs w:val="22"/>
              </w:rPr>
              <w:t>отметки</w:t>
            </w:r>
            <w:proofErr w:type="spellEnd"/>
            <w:r w:rsidRPr="002C3E69">
              <w:rPr>
                <w:sz w:val="22"/>
                <w:szCs w:val="22"/>
              </w:rPr>
              <w:t xml:space="preserve"> " 5 " </w:t>
            </w:r>
            <w:proofErr w:type="spellStart"/>
            <w:r w:rsidRPr="002C3E69">
              <w:rPr>
                <w:sz w:val="22"/>
                <w:szCs w:val="22"/>
              </w:rPr>
              <w:t>по</w:t>
            </w:r>
            <w:proofErr w:type="spellEnd"/>
            <w:r w:rsidRPr="002C3E69">
              <w:rPr>
                <w:sz w:val="22"/>
                <w:szCs w:val="22"/>
              </w:rPr>
              <w:t xml:space="preserve"> </w:t>
            </w:r>
            <w:proofErr w:type="spellStart"/>
            <w:r w:rsidRPr="002C3E69">
              <w:rPr>
                <w:sz w:val="22"/>
                <w:szCs w:val="22"/>
              </w:rPr>
              <w:t>предложенным</w:t>
            </w:r>
            <w:proofErr w:type="spellEnd"/>
            <w:r w:rsidRPr="002C3E69">
              <w:rPr>
                <w:sz w:val="22"/>
                <w:szCs w:val="22"/>
              </w:rPr>
              <w:t xml:space="preserve"> </w:t>
            </w:r>
            <w:proofErr w:type="spellStart"/>
            <w:r w:rsidRPr="002C3E69">
              <w:rPr>
                <w:sz w:val="22"/>
                <w:szCs w:val="22"/>
              </w:rPr>
              <w:t>задачам</w:t>
            </w:r>
            <w:proofErr w:type="spellEnd"/>
            <w:r w:rsidRPr="002C3E69">
              <w:rPr>
                <w:sz w:val="22"/>
                <w:szCs w:val="22"/>
              </w:rPr>
              <w:t xml:space="preserve">. </w:t>
            </w:r>
            <w:proofErr w:type="spellStart"/>
            <w:r w:rsidRPr="002C3E69">
              <w:rPr>
                <w:sz w:val="22"/>
                <w:szCs w:val="22"/>
              </w:rPr>
              <w:t>Экс</w:t>
            </w:r>
            <w:proofErr w:type="spellEnd"/>
            <w:r w:rsidRPr="002C3E69">
              <w:rPr>
                <w:sz w:val="22"/>
                <w:szCs w:val="22"/>
              </w:rPr>
              <w:t xml:space="preserve">. </w:t>
            </w:r>
            <w:proofErr w:type="spellStart"/>
            <w:r w:rsidRPr="002C3E69">
              <w:rPr>
                <w:sz w:val="22"/>
                <w:szCs w:val="22"/>
              </w:rPr>
              <w:t>задачи</w:t>
            </w:r>
            <w:proofErr w:type="spellEnd"/>
            <w:r w:rsidRPr="002C3E69">
              <w:rPr>
                <w:sz w:val="22"/>
                <w:szCs w:val="22"/>
              </w:rPr>
              <w:t xml:space="preserve"> в </w:t>
            </w:r>
            <w:proofErr w:type="spellStart"/>
            <w:r w:rsidRPr="002C3E69">
              <w:rPr>
                <w:sz w:val="22"/>
                <w:szCs w:val="22"/>
              </w:rPr>
              <w:t>разделе</w:t>
            </w:r>
            <w:proofErr w:type="spellEnd"/>
            <w:r w:rsidRPr="002C3E69">
              <w:rPr>
                <w:sz w:val="22"/>
                <w:szCs w:val="22"/>
              </w:rPr>
              <w:t xml:space="preserve"> VI.</w:t>
            </w:r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EF4706" w:rsidRDefault="00EF4706" w:rsidP="00EF470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773" w:type="dxa"/>
          </w:tcPr>
          <w:p w:rsidR="00EF4706" w:rsidRPr="00EF4706" w:rsidRDefault="00EF4706" w:rsidP="00EF470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EF4706" w:rsidRDefault="002C3E69" w:rsidP="00EF4706">
            <w:pPr>
              <w:jc w:val="both"/>
              <w:rPr>
                <w:rFonts w:ascii="Calibri" w:eastAsia="Calibri" w:hAnsi="Calibri"/>
                <w:b/>
                <w:lang w:eastAsia="en-US"/>
              </w:rPr>
            </w:pPr>
            <w:proofErr w:type="spellStart"/>
            <w:r w:rsidRPr="002C3E69">
              <w:rPr>
                <w:rFonts w:eastAsia="Calibri"/>
                <w:b/>
                <w:lang w:eastAsia="en-US"/>
              </w:rPr>
              <w:t>Периодическая</w:t>
            </w:r>
            <w:proofErr w:type="spellEnd"/>
            <w:r w:rsidRPr="002C3E6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b/>
                <w:lang w:eastAsia="en-US"/>
              </w:rPr>
              <w:t>оценка</w:t>
            </w:r>
            <w:proofErr w:type="spellEnd"/>
          </w:p>
        </w:tc>
        <w:tc>
          <w:tcPr>
            <w:tcW w:w="3773" w:type="dxa"/>
          </w:tcPr>
          <w:p w:rsidR="00EF4706" w:rsidRPr="00EF4706" w:rsidRDefault="00EF4706" w:rsidP="00EF4706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2C3E69" w:rsidRDefault="00EF4706" w:rsidP="00EF4706">
            <w:pPr>
              <w:jc w:val="both"/>
              <w:rPr>
                <w:rFonts w:eastAsia="Calibri"/>
                <w:lang w:val="ru-RU" w:eastAsia="en-US"/>
              </w:rPr>
            </w:pPr>
            <w:r w:rsidRPr="00E46CD9">
              <w:rPr>
                <w:rFonts w:eastAsia="Calibri"/>
                <w:lang w:eastAsia="en-US"/>
              </w:rPr>
              <w:t>EP 1</w:t>
            </w:r>
            <w:r w:rsidR="00E46CD9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3773" w:type="dxa"/>
          </w:tcPr>
          <w:p w:rsidR="00EF4706" w:rsidRPr="00EF4706" w:rsidRDefault="002C3E69" w:rsidP="00EF470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C3E69">
              <w:rPr>
                <w:rFonts w:eastAsia="Calibri"/>
                <w:lang w:eastAsia="en-US"/>
              </w:rPr>
              <w:t>Получение</w:t>
            </w:r>
            <w:proofErr w:type="spellEnd"/>
            <w:r w:rsidRPr="002C3E6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lang w:eastAsia="en-US"/>
              </w:rPr>
              <w:t>минимальной</w:t>
            </w:r>
            <w:proofErr w:type="spellEnd"/>
            <w:r w:rsidRPr="002C3E6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lang w:eastAsia="en-US"/>
              </w:rPr>
              <w:t>оценки</w:t>
            </w:r>
            <w:proofErr w:type="spellEnd"/>
            <w:r w:rsidRPr="002C3E69">
              <w:rPr>
                <w:rFonts w:eastAsia="Calibri"/>
                <w:lang w:eastAsia="en-US"/>
              </w:rPr>
              <w:t xml:space="preserve"> „5 " </w:t>
            </w:r>
            <w:proofErr w:type="spellStart"/>
            <w:r w:rsidRPr="002C3E69">
              <w:rPr>
                <w:rFonts w:eastAsia="Calibri"/>
                <w:lang w:eastAsia="en-US"/>
              </w:rPr>
              <w:t>при</w:t>
            </w:r>
            <w:proofErr w:type="spellEnd"/>
            <w:r w:rsidRPr="002C3E6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3E69">
              <w:rPr>
                <w:rFonts w:eastAsia="Calibri"/>
                <w:lang w:eastAsia="en-US"/>
              </w:rPr>
              <w:t>аттестации</w:t>
            </w:r>
            <w:proofErr w:type="spellEnd"/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lang w:eastAsia="en-US"/>
              </w:rPr>
            </w:pPr>
            <w:r w:rsidRPr="00EF4706">
              <w:rPr>
                <w:sz w:val="22"/>
                <w:szCs w:val="22"/>
              </w:rPr>
              <w:t>20%</w:t>
            </w: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2C3E69" w:rsidRDefault="00EF4706" w:rsidP="00EF4706">
            <w:pPr>
              <w:jc w:val="both"/>
              <w:rPr>
                <w:rFonts w:eastAsia="Calibri"/>
                <w:lang w:val="ru-RU" w:eastAsia="en-US"/>
              </w:rPr>
            </w:pPr>
            <w:r w:rsidRPr="00E46CD9">
              <w:rPr>
                <w:rFonts w:eastAsia="Calibri"/>
                <w:lang w:eastAsia="en-US"/>
              </w:rPr>
              <w:t>EP 2</w:t>
            </w:r>
            <w:r w:rsidR="00E46CD9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3773" w:type="dxa"/>
          </w:tcPr>
          <w:p w:rsidR="00EF4706" w:rsidRPr="00EF4706" w:rsidRDefault="00EF4706" w:rsidP="00EF470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lang w:eastAsia="en-US"/>
              </w:rPr>
            </w:pPr>
            <w:r w:rsidRPr="00EF470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657EF9" w:rsidRDefault="00657EF9" w:rsidP="00EF4706">
            <w:pPr>
              <w:jc w:val="both"/>
              <w:rPr>
                <w:rFonts w:ascii="Calibri" w:eastAsia="Calibri" w:hAnsi="Calibri"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Проек</w:t>
            </w:r>
            <w:proofErr w:type="gramStart"/>
            <w:r>
              <w:rPr>
                <w:rFonts w:eastAsia="Calibri"/>
                <w:b/>
                <w:lang w:val="ru-RU" w:eastAsia="en-US"/>
              </w:rPr>
              <w:t>т-</w:t>
            </w:r>
            <w:proofErr w:type="gramEnd"/>
            <w:r>
              <w:rPr>
                <w:rFonts w:eastAsia="Calibri"/>
                <w:b/>
                <w:lang w:val="ru-RU" w:eastAsia="en-US"/>
              </w:rPr>
              <w:t xml:space="preserve"> тезис</w:t>
            </w:r>
          </w:p>
        </w:tc>
        <w:tc>
          <w:tcPr>
            <w:tcW w:w="3773" w:type="dxa"/>
          </w:tcPr>
          <w:p w:rsidR="00EF4706" w:rsidRPr="00EF4706" w:rsidRDefault="00EF4706" w:rsidP="00EF4706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F4706">
              <w:rPr>
                <w:rFonts w:ascii="Calibri" w:eastAsia="Calibri" w:hAnsi="Calibri"/>
                <w:lang w:eastAsia="en-US"/>
              </w:rPr>
              <w:t>-</w:t>
            </w: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EF4706" w:rsidRPr="00EF4706" w:rsidTr="00AF51A5">
        <w:trPr>
          <w:jc w:val="center"/>
        </w:trPr>
        <w:tc>
          <w:tcPr>
            <w:tcW w:w="3475" w:type="dxa"/>
          </w:tcPr>
          <w:p w:rsidR="00EF4706" w:rsidRPr="00EF4706" w:rsidRDefault="00657EF9" w:rsidP="00EF4706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657EF9">
              <w:rPr>
                <w:rFonts w:eastAsia="Calibri"/>
                <w:b/>
                <w:lang w:eastAsia="en-US"/>
              </w:rPr>
              <w:t>Семестровый</w:t>
            </w:r>
            <w:proofErr w:type="spellEnd"/>
            <w:r w:rsidRPr="00657EF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657EF9">
              <w:rPr>
                <w:rFonts w:eastAsia="Calibri"/>
                <w:b/>
                <w:lang w:eastAsia="en-US"/>
              </w:rPr>
              <w:t>экзамен</w:t>
            </w:r>
            <w:proofErr w:type="spellEnd"/>
          </w:p>
        </w:tc>
        <w:tc>
          <w:tcPr>
            <w:tcW w:w="3773" w:type="dxa"/>
          </w:tcPr>
          <w:p w:rsidR="00EF4706" w:rsidRPr="00EF4706" w:rsidRDefault="00657EF9" w:rsidP="00EF470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57EF9">
              <w:rPr>
                <w:sz w:val="22"/>
                <w:szCs w:val="22"/>
              </w:rPr>
              <w:t>Получение</w:t>
            </w:r>
            <w:proofErr w:type="spellEnd"/>
            <w:r w:rsidRPr="00657EF9">
              <w:rPr>
                <w:sz w:val="22"/>
                <w:szCs w:val="22"/>
              </w:rPr>
              <w:t xml:space="preserve"> </w:t>
            </w:r>
            <w:proofErr w:type="spellStart"/>
            <w:r w:rsidRPr="00657EF9">
              <w:rPr>
                <w:sz w:val="22"/>
                <w:szCs w:val="22"/>
              </w:rPr>
              <w:t>минимальной</w:t>
            </w:r>
            <w:proofErr w:type="spellEnd"/>
            <w:r w:rsidRPr="00657EF9">
              <w:rPr>
                <w:sz w:val="22"/>
                <w:szCs w:val="22"/>
              </w:rPr>
              <w:t xml:space="preserve"> </w:t>
            </w:r>
            <w:proofErr w:type="spellStart"/>
            <w:r w:rsidRPr="00657EF9">
              <w:rPr>
                <w:sz w:val="22"/>
                <w:szCs w:val="22"/>
              </w:rPr>
              <w:t>оценки</w:t>
            </w:r>
            <w:proofErr w:type="spellEnd"/>
            <w:r w:rsidRPr="00657EF9">
              <w:rPr>
                <w:sz w:val="22"/>
                <w:szCs w:val="22"/>
              </w:rPr>
              <w:t xml:space="preserve"> " 5 " </w:t>
            </w:r>
            <w:proofErr w:type="spellStart"/>
            <w:r w:rsidRPr="00657EF9">
              <w:rPr>
                <w:sz w:val="22"/>
                <w:szCs w:val="22"/>
              </w:rPr>
              <w:t>на</w:t>
            </w:r>
            <w:proofErr w:type="spellEnd"/>
            <w:r w:rsidRPr="00657EF9">
              <w:rPr>
                <w:sz w:val="22"/>
                <w:szCs w:val="22"/>
              </w:rPr>
              <w:t xml:space="preserve"> </w:t>
            </w:r>
            <w:proofErr w:type="spellStart"/>
            <w:r w:rsidRPr="00657EF9">
              <w:rPr>
                <w:sz w:val="22"/>
                <w:szCs w:val="22"/>
              </w:rPr>
              <w:t>экзамене</w:t>
            </w:r>
            <w:proofErr w:type="spellEnd"/>
          </w:p>
        </w:tc>
        <w:tc>
          <w:tcPr>
            <w:tcW w:w="1456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b/>
                <w:lang w:eastAsia="en-US"/>
              </w:rPr>
            </w:pPr>
            <w:r w:rsidRPr="00EF4706">
              <w:rPr>
                <w:rFonts w:eastAsia="Calibri"/>
                <w:b/>
                <w:lang w:eastAsia="en-US"/>
              </w:rPr>
              <w:t>40%</w:t>
            </w:r>
          </w:p>
        </w:tc>
        <w:tc>
          <w:tcPr>
            <w:tcW w:w="1319" w:type="dxa"/>
          </w:tcPr>
          <w:p w:rsidR="00EF4706" w:rsidRPr="00EF4706" w:rsidRDefault="00EF4706" w:rsidP="00EF470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bookmarkEnd w:id="5"/>
    </w:tbl>
    <w:p w:rsidR="00B62446" w:rsidRPr="002C3E69" w:rsidRDefault="00B62446" w:rsidP="002C3E69">
      <w:pPr>
        <w:tabs>
          <w:tab w:val="num" w:pos="2564"/>
        </w:tabs>
        <w:rPr>
          <w:b/>
          <w:lang w:val="ru-RU"/>
        </w:rPr>
      </w:pPr>
    </w:p>
    <w:p w:rsidR="00B62446" w:rsidRDefault="00B62446" w:rsidP="00AF51A5">
      <w:pPr>
        <w:tabs>
          <w:tab w:val="num" w:pos="2564"/>
        </w:tabs>
        <w:jc w:val="center"/>
        <w:rPr>
          <w:b/>
        </w:rPr>
      </w:pPr>
    </w:p>
    <w:p w:rsidR="008F4908" w:rsidRDefault="0088584E" w:rsidP="00B62446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</w:rPr>
      </w:pP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>IX</w:t>
      </w:r>
      <w:r w:rsidR="0029434E" w:rsidRPr="0029434E">
        <w:rPr>
          <w:rStyle w:val="anegp0gi0b9av8jahpyh"/>
          <w:rFonts w:ascii="Times New Roman" w:hAnsi="Times New Roman" w:cs="Times New Roman"/>
          <w:b/>
          <w:sz w:val="24"/>
          <w:szCs w:val="24"/>
        </w:rPr>
        <w:t>. СПИСОК ВОПРОСОВ ДЛЯ ОЦЕНКИ ОБУЧЕНИЯ</w:t>
      </w:r>
      <w:r w:rsidR="0029434E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F4908" w:rsidRDefault="008F4908" w:rsidP="00B62446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</w:rPr>
      </w:pPr>
    </w:p>
    <w:p w:rsidR="00E46CD9" w:rsidRPr="0088584E" w:rsidRDefault="00657EF9" w:rsidP="008858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для оценки</w:t>
      </w:r>
      <w:r w:rsidR="00B62446" w:rsidRPr="00657E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2446" w:rsidRPr="00657EF9" w:rsidRDefault="00B62446" w:rsidP="00287B24">
      <w:pPr>
        <w:pStyle w:val="a4"/>
        <w:numPr>
          <w:ilvl w:val="0"/>
          <w:numId w:val="22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Мораль, деонтология, этика: концептуальные разграничения.</w:t>
      </w:r>
    </w:p>
    <w:p w:rsidR="00B62446" w:rsidRPr="00657EF9" w:rsidRDefault="00B62446" w:rsidP="00287B24">
      <w:pPr>
        <w:pStyle w:val="a4"/>
        <w:numPr>
          <w:ilvl w:val="0"/>
          <w:numId w:val="22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ro-RO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Корреляция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между честностью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моралью, законностью и религией.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446" w:rsidRP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Личная 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общественная целостность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Социальные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функции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морали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Глобальное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измерение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этики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Принцип, значение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/ </w:t>
      </w:r>
      <w:r w:rsidR="008F4908"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назначение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добродетель/порок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Морально-аморально-аморально-</w:t>
      </w:r>
      <w:r w:rsidR="008F4908"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неморальное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: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ярлыки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человеческого поведения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Детерминанты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этическое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поведение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Моральная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автономия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личная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ответственность</w:t>
      </w:r>
      <w:proofErr w:type="gramStart"/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="00E46C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Социальная ответственность студента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="0043536B">
        <w:rPr>
          <w:rFonts w:ascii="Times New Roman" w:hAnsi="Times New Roman" w:cs="Times New Roman"/>
          <w:sz w:val="24"/>
          <w:szCs w:val="24"/>
        </w:rPr>
        <w:t>в будущей</w:t>
      </w:r>
      <w:r w:rsidR="00E46CD9">
        <w:rPr>
          <w:rFonts w:ascii="Times New Roman" w:hAnsi="Times New Roman" w:cs="Times New Roman"/>
          <w:sz w:val="24"/>
          <w:szCs w:val="24"/>
        </w:rPr>
        <w:t xml:space="preserve"> 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профессии.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Этические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дилеммы</w:t>
      </w:r>
      <w:r w:rsidRPr="00657EF9">
        <w:rPr>
          <w:rFonts w:ascii="Times New Roman" w:hAnsi="Times New Roman" w:cs="Times New Roman"/>
          <w:sz w:val="24"/>
          <w:szCs w:val="24"/>
        </w:rPr>
        <w:t xml:space="preserve">: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типы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способы управления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Социальная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этика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в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условиях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общества знаний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EF9" w:rsidRP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Социальная ответственность организации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Академическое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сообщество</w:t>
      </w:r>
      <w:r w:rsidRPr="00657EF9">
        <w:rPr>
          <w:rFonts w:ascii="Times New Roman" w:hAnsi="Times New Roman" w:cs="Times New Roman"/>
          <w:sz w:val="24"/>
          <w:szCs w:val="24"/>
        </w:rPr>
        <w:t xml:space="preserve">: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структура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критерии членства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Университетская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этика: принципы и ценности.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Университетская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Хартия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Общие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стандарты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академической честности</w:t>
      </w:r>
      <w:r w:rsidRPr="00657EF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287B24">
      <w:pPr>
        <w:pStyle w:val="a4"/>
        <w:numPr>
          <w:ilvl w:val="0"/>
          <w:numId w:val="22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Учебный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процесс-обучение-оценка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 xml:space="preserve">и исследовательская работа: подход с точки </w:t>
      </w:r>
      <w:r w:rsidR="00657EF9">
        <w:rPr>
          <w:rStyle w:val="anegp0gi0b9av8jahpyh"/>
          <w:rFonts w:ascii="Times New Roman" w:hAnsi="Times New Roman" w:cs="Times New Roman"/>
          <w:sz w:val="24"/>
          <w:szCs w:val="24"/>
        </w:rPr>
        <w:t xml:space="preserve">  </w:t>
      </w:r>
    </w:p>
    <w:p w:rsidR="00657EF9" w:rsidRPr="0088584E" w:rsidRDefault="00B62446" w:rsidP="00657EF9">
      <w:pPr>
        <w:pStyle w:val="a4"/>
        <w:numPr>
          <w:ilvl w:val="0"/>
          <w:numId w:val="22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зрения целостности.</w:t>
      </w:r>
    </w:p>
    <w:p w:rsidR="00E46CD9" w:rsidRPr="0088584E" w:rsidRDefault="00657EF9" w:rsidP="0088584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7EF9">
        <w:rPr>
          <w:rStyle w:val="anegp0gi0b9av8jahpyh"/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B62446" w:rsidRPr="00657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446" w:rsidRPr="00657EF9">
        <w:rPr>
          <w:rStyle w:val="anegp0gi0b9av8jahpyh"/>
          <w:rFonts w:ascii="Times New Roman" w:hAnsi="Times New Roman" w:cs="Times New Roman"/>
          <w:b/>
          <w:sz w:val="24"/>
          <w:szCs w:val="24"/>
        </w:rPr>
        <w:t>окончательной</w:t>
      </w:r>
      <w:r w:rsidR="00B62446" w:rsidRPr="00657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446" w:rsidRPr="00657EF9">
        <w:rPr>
          <w:rStyle w:val="anegp0gi0b9av8jahpyh"/>
          <w:rFonts w:ascii="Times New Roman" w:hAnsi="Times New Roman" w:cs="Times New Roman"/>
          <w:b/>
          <w:sz w:val="24"/>
          <w:szCs w:val="24"/>
        </w:rPr>
        <w:t>оценки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Мораль, деонтология, этика: концептуальные разграничения.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Корреляция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между честностью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моралью, законностью и религией.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Личная 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общественная целостность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Социальные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функции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морали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lastRenderedPageBreak/>
        <w:t>Глобальное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измерение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этики</w:t>
      </w:r>
      <w:r w:rsidRPr="00657EF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Принцип, значение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/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не</w:t>
      </w:r>
      <w:r w:rsidR="0043536B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значение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добродетель/порок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Морально-аморально-аморально-не</w:t>
      </w:r>
      <w:r w:rsidR="008F4908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морально</w:t>
      </w:r>
      <w:r w:rsidRPr="00657EF9">
        <w:rPr>
          <w:rFonts w:ascii="Times New Roman" w:hAnsi="Times New Roman" w:cs="Times New Roman"/>
          <w:sz w:val="24"/>
          <w:szCs w:val="24"/>
        </w:rPr>
        <w:t xml:space="preserve">: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ярлыки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человеческого поведения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Детерминанты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этическое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поведение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Моральная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автономия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личная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ответственность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Социальная ответственность студента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 xml:space="preserve">в будущей 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профессии.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Этические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дилеммы</w:t>
      </w:r>
      <w:r w:rsidRPr="00657EF9">
        <w:rPr>
          <w:rFonts w:ascii="Times New Roman" w:hAnsi="Times New Roman" w:cs="Times New Roman"/>
          <w:sz w:val="24"/>
          <w:szCs w:val="24"/>
        </w:rPr>
        <w:t xml:space="preserve">: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типы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способы управления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Социальная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этика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в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условиях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общества знаний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Социальная ответственность организации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Академическое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сообщество</w:t>
      </w:r>
      <w:r w:rsidRPr="00657EF9">
        <w:rPr>
          <w:rFonts w:ascii="Times New Roman" w:hAnsi="Times New Roman" w:cs="Times New Roman"/>
          <w:sz w:val="24"/>
          <w:szCs w:val="24"/>
        </w:rPr>
        <w:t xml:space="preserve">: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структура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критерии членства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Университетская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этика: принципы и ценности.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Университетская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Хартия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Общие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стандарты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академической честности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Учебный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процесс-обучение-оценка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исследовательская работа: подход с точки зрения целостности.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Кодекс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этики</w:t>
      </w:r>
      <w:r w:rsidRPr="00657EF9">
        <w:rPr>
          <w:rFonts w:ascii="Times New Roman" w:hAnsi="Times New Roman" w:cs="Times New Roman"/>
          <w:sz w:val="24"/>
          <w:szCs w:val="24"/>
        </w:rPr>
        <w:t xml:space="preserve">: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содержание 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типология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Комиссия по этике: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обязанности 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ответственность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Кодекс чести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="008F4908">
        <w:rPr>
          <w:rStyle w:val="anegp0gi0b9av8jahpyh"/>
          <w:rFonts w:ascii="Times New Roman" w:hAnsi="Times New Roman" w:cs="Times New Roman"/>
          <w:sz w:val="24"/>
          <w:szCs w:val="24"/>
        </w:rPr>
        <w:t>студента ТУМ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 xml:space="preserve">Кодекс этики и </w:t>
      </w:r>
      <w:r w:rsidR="008F4908">
        <w:rPr>
          <w:rStyle w:val="anegp0gi0b9av8jahpyh"/>
          <w:rFonts w:ascii="Times New Roman" w:hAnsi="Times New Roman" w:cs="Times New Roman"/>
          <w:sz w:val="24"/>
          <w:szCs w:val="24"/>
        </w:rPr>
        <w:t>п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рофессиональной деонтологии ТУМ.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Регламент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организации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функционирования комиссии по этике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Национального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агентства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по обеспечению качества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в области образования и исследований в области аттестации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Определяющие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элементы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научных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исследований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Научные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методы</w:t>
      </w:r>
      <w:r w:rsidR="008F4908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-</w:t>
      </w:r>
      <w:r w:rsidR="008F4908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условие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обеспечения качества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в процессе исследования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Стандарты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этики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деонтологии в процессе научных исследований.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Действующее законодательство</w:t>
      </w:r>
      <w:r w:rsidRPr="00657EF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Европейский кодекс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поведения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для целостности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исследований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Европейская хартия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исследователей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Командная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работа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в научных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исследованиях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Обеспечение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инклюзивного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этического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климата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на основе взаимного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доверия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Права интеллектуальной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собственности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(ИС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):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концепция 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типология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Научный автор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и написание творческой работы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: возможности и границы.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Политика открытого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доступа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в обществе знаний</w:t>
      </w:r>
      <w:r w:rsidRPr="00657EF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Академическое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мошенничество: от намерения к делу.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Виды академического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мошенничества</w:t>
      </w:r>
      <w:r w:rsidRPr="00657EF9">
        <w:rPr>
          <w:rFonts w:ascii="Times New Roman" w:hAnsi="Times New Roman" w:cs="Times New Roman"/>
          <w:sz w:val="24"/>
          <w:szCs w:val="24"/>
        </w:rPr>
        <w:t xml:space="preserve">: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 xml:space="preserve">плагиат, копирование, </w:t>
      </w:r>
      <w:r w:rsidR="0043536B">
        <w:rPr>
          <w:rStyle w:val="anegp0gi0b9av8jahpyh"/>
          <w:rFonts w:ascii="Times New Roman" w:hAnsi="Times New Roman" w:cs="Times New Roman"/>
          <w:sz w:val="24"/>
          <w:szCs w:val="24"/>
        </w:rPr>
        <w:t xml:space="preserve">само </w:t>
      </w:r>
      <w:r w:rsidR="00E46CD9" w:rsidRPr="00657EF9">
        <w:rPr>
          <w:rStyle w:val="anegp0gi0b9av8jahpyh"/>
          <w:rFonts w:ascii="Times New Roman" w:hAnsi="Times New Roman" w:cs="Times New Roman"/>
          <w:sz w:val="24"/>
          <w:szCs w:val="24"/>
        </w:rPr>
        <w:t>плагиат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, производство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данных, подделка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личности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Нормативно-институциональная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структура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защиты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ИС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  <w:r w:rsidR="008F4908">
        <w:rPr>
          <w:rStyle w:val="anegp0gi0b9av8jahpyh"/>
          <w:rFonts w:ascii="Times New Roman" w:hAnsi="Times New Roman" w:cs="Times New Roman"/>
          <w:sz w:val="24"/>
          <w:szCs w:val="24"/>
        </w:rPr>
        <w:t xml:space="preserve">Регулирование ТУМ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против плагиата</w:t>
      </w:r>
      <w:r w:rsidR="00E46CD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Меры по предотвращению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способы борьбы с академическим мошенничеством</w:t>
      </w:r>
      <w:r w:rsidRPr="00657EF9">
        <w:rPr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Прозрачность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степень ответственности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членов академического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сообщества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Феномен коррупции</w:t>
      </w:r>
      <w:r w:rsidR="008F4908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-</w:t>
      </w:r>
      <w:r w:rsidR="008F4908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концепция, профилактика, борьба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Злоупотребление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служебным положением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 торговля влиянием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Конфликт интересов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Фаворитиз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м.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Информированное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согласие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исследования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на людях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Исследования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животных</w:t>
      </w:r>
      <w:r w:rsidR="00E46CD9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B62446" w:rsidRPr="00657EF9" w:rsidRDefault="00B62446" w:rsidP="00657EF9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Рекомендации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по укреплению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культуры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Style w:val="anegp0gi0b9av8jahpyh"/>
          <w:rFonts w:ascii="Times New Roman" w:hAnsi="Times New Roman" w:cs="Times New Roman"/>
          <w:sz w:val="24"/>
          <w:szCs w:val="24"/>
        </w:rPr>
        <w:t>академической целостности</w:t>
      </w:r>
      <w:r w:rsidRPr="0065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B24" w:rsidRDefault="00287B24" w:rsidP="00E46CD9">
      <w:pPr>
        <w:pStyle w:val="a4"/>
        <w:rPr>
          <w:rStyle w:val="anegp0gi0b9av8jahpyh"/>
          <w:rFonts w:ascii="Times New Roman" w:hAnsi="Times New Roman" w:cs="Times New Roman"/>
          <w:b/>
          <w:sz w:val="28"/>
          <w:szCs w:val="28"/>
        </w:rPr>
      </w:pPr>
    </w:p>
    <w:p w:rsidR="0088584E" w:rsidRDefault="0088584E" w:rsidP="0029434E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8"/>
          <w:szCs w:val="28"/>
          <w:lang w:val="ro-RO"/>
        </w:rPr>
      </w:pPr>
    </w:p>
    <w:p w:rsidR="0088584E" w:rsidRDefault="0088584E" w:rsidP="0029434E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8"/>
          <w:szCs w:val="28"/>
          <w:lang w:val="ro-RO"/>
        </w:rPr>
      </w:pPr>
    </w:p>
    <w:p w:rsidR="0029434E" w:rsidRPr="0088584E" w:rsidRDefault="0029434E" w:rsidP="0029434E">
      <w:pPr>
        <w:pStyle w:val="a4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</w:pPr>
      <w:r w:rsidRPr="0088584E">
        <w:rPr>
          <w:rStyle w:val="anegp0gi0b9av8jahpyh"/>
          <w:rFonts w:ascii="Times New Roman" w:hAnsi="Times New Roman" w:cs="Times New Roman"/>
          <w:b/>
          <w:sz w:val="24"/>
          <w:szCs w:val="24"/>
          <w:lang w:val="ro-RO"/>
        </w:rPr>
        <w:lastRenderedPageBreak/>
        <w:t>X. БИБЛИОГРАФИЯ</w:t>
      </w:r>
    </w:p>
    <w:p w:rsidR="009A5C55" w:rsidRPr="009A5C55" w:rsidRDefault="0029434E" w:rsidP="002943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434E">
        <w:rPr>
          <w:rStyle w:val="anegp0gi0b9av8jahpyh"/>
          <w:rFonts w:ascii="Times New Roman" w:hAnsi="Times New Roman" w:cs="Times New Roman"/>
          <w:b/>
          <w:sz w:val="28"/>
          <w:szCs w:val="28"/>
          <w:lang w:val="ro-RO"/>
        </w:rPr>
        <w:t>Обязательная</w:t>
      </w:r>
      <w:proofErr w:type="spellEnd"/>
      <w:r w:rsidRPr="0029434E">
        <w:rPr>
          <w:rStyle w:val="anegp0gi0b9av8jahpyh"/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AF51A5" w:rsidRPr="00EF4706" w:rsidRDefault="00AF51A5" w:rsidP="00657EF9">
      <w:pPr>
        <w:tabs>
          <w:tab w:val="num" w:pos="2564"/>
        </w:tabs>
        <w:rPr>
          <w:b/>
          <w:sz w:val="22"/>
          <w:szCs w:val="22"/>
        </w:rPr>
      </w:pPr>
    </w:p>
    <w:p w:rsidR="00AF51A5" w:rsidRPr="00EF4706" w:rsidRDefault="00AF51A5" w:rsidP="00AF51A5">
      <w:pPr>
        <w:numPr>
          <w:ilvl w:val="0"/>
          <w:numId w:val="14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proofErr w:type="spellStart"/>
      <w:r w:rsidRPr="00EF4706">
        <w:rPr>
          <w:lang w:val="en-US" w:eastAsia="ru-RU"/>
        </w:rPr>
        <w:t>Androniceanu</w:t>
      </w:r>
      <w:proofErr w:type="spellEnd"/>
      <w:r w:rsidRPr="00EF4706">
        <w:rPr>
          <w:lang w:val="en-US" w:eastAsia="ru-RU"/>
        </w:rPr>
        <w:t>, Armenia, „</w:t>
      </w:r>
      <w:proofErr w:type="spellStart"/>
      <w:r w:rsidRPr="00EF4706">
        <w:rPr>
          <w:lang w:val="en-US" w:eastAsia="ru-RU"/>
        </w:rPr>
        <w:t>Noutăti</w:t>
      </w:r>
      <w:proofErr w:type="spellEnd"/>
      <w:r w:rsidRPr="00EF4706">
        <w:rPr>
          <w:lang w:val="en-US" w:eastAsia="ru-RU"/>
        </w:rPr>
        <w:t xml:space="preserve"> </w:t>
      </w:r>
      <w:proofErr w:type="spellStart"/>
      <w:r w:rsidRPr="00EF4706">
        <w:rPr>
          <w:lang w:val="en-US" w:eastAsia="ru-RU"/>
        </w:rPr>
        <w:t>în</w:t>
      </w:r>
      <w:proofErr w:type="spellEnd"/>
      <w:r w:rsidRPr="00EF4706">
        <w:rPr>
          <w:lang w:val="en-US" w:eastAsia="ru-RU"/>
        </w:rPr>
        <w:t xml:space="preserve"> </w:t>
      </w:r>
      <w:proofErr w:type="spellStart"/>
      <w:r w:rsidRPr="00EF4706">
        <w:rPr>
          <w:lang w:val="en-US" w:eastAsia="ru-RU"/>
        </w:rPr>
        <w:t>managementul</w:t>
      </w:r>
      <w:proofErr w:type="spellEnd"/>
      <w:r w:rsidRPr="00EF4706">
        <w:rPr>
          <w:lang w:val="en-US" w:eastAsia="ru-RU"/>
        </w:rPr>
        <w:t xml:space="preserve"> public”, </w:t>
      </w:r>
      <w:r w:rsidR="00F5282E">
        <w:rPr>
          <w:lang w:val="ru-RU" w:eastAsia="ru-RU"/>
        </w:rPr>
        <w:t>Издательство</w:t>
      </w:r>
      <w:r w:rsidR="00F5282E" w:rsidRPr="00F5282E">
        <w:rPr>
          <w:lang w:val="en-US" w:eastAsia="ru-RU"/>
        </w:rPr>
        <w:t xml:space="preserve"> </w:t>
      </w:r>
      <w:r w:rsidR="00657EF9">
        <w:rPr>
          <w:lang w:val="en-US" w:eastAsia="ru-RU"/>
        </w:rPr>
        <w:t xml:space="preserve">UNIVERSITARĂ, </w:t>
      </w:r>
      <w:r w:rsidR="00F5282E">
        <w:rPr>
          <w:lang w:val="ru-RU" w:eastAsia="ru-RU"/>
        </w:rPr>
        <w:t>Бухарест</w:t>
      </w:r>
      <w:r w:rsidRPr="00EF4706">
        <w:rPr>
          <w:lang w:val="en-US" w:eastAsia="ru-RU"/>
        </w:rPr>
        <w:t xml:space="preserve"> 2003.</w:t>
      </w:r>
    </w:p>
    <w:p w:rsidR="00F5282E" w:rsidRDefault="00F5282E" w:rsidP="00F5282E">
      <w:pPr>
        <w:numPr>
          <w:ilvl w:val="0"/>
          <w:numId w:val="14"/>
        </w:numPr>
        <w:spacing w:after="160" w:line="228" w:lineRule="auto"/>
        <w:ind w:left="42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Карта ТУМ </w:t>
      </w:r>
      <w:r w:rsidR="00AF51A5" w:rsidRPr="00F5282E">
        <w:rPr>
          <w:lang w:val="ru-RU" w:eastAsia="ru-RU"/>
        </w:rPr>
        <w:t xml:space="preserve"> </w:t>
      </w:r>
      <w:r>
        <w:rPr>
          <w:lang w:val="ru-RU" w:eastAsia="ru-RU"/>
        </w:rPr>
        <w:t>от</w:t>
      </w:r>
      <w:r w:rsidR="00AF51A5" w:rsidRPr="00F5282E">
        <w:rPr>
          <w:lang w:val="ru-RU" w:eastAsia="ru-RU"/>
        </w:rPr>
        <w:t xml:space="preserve">24.04.2018 </w:t>
      </w:r>
      <w:hyperlink r:id="rId19" w:history="1">
        <w:r w:rsidR="00AF51A5" w:rsidRPr="00EF4706">
          <w:rPr>
            <w:u w:val="single"/>
            <w:lang w:val="en-US" w:eastAsia="ru-RU"/>
          </w:rPr>
          <w:t>https</w:t>
        </w:r>
        <w:r w:rsidR="00AF51A5" w:rsidRPr="00F5282E">
          <w:rPr>
            <w:u w:val="single"/>
            <w:lang w:val="ru-RU" w:eastAsia="ru-RU"/>
          </w:rPr>
          <w:t>://</w:t>
        </w:r>
        <w:proofErr w:type="spellStart"/>
        <w:r w:rsidR="00AF51A5" w:rsidRPr="00EF4706">
          <w:rPr>
            <w:u w:val="single"/>
            <w:lang w:val="en-US" w:eastAsia="ru-RU"/>
          </w:rPr>
          <w:t>utm</w:t>
        </w:r>
        <w:proofErr w:type="spellEnd"/>
        <w:r w:rsidR="00AF51A5" w:rsidRPr="00F5282E">
          <w:rPr>
            <w:u w:val="single"/>
            <w:lang w:val="ru-RU" w:eastAsia="ru-RU"/>
          </w:rPr>
          <w:t>.</w:t>
        </w:r>
        <w:r w:rsidR="00AF51A5" w:rsidRPr="00EF4706">
          <w:rPr>
            <w:u w:val="single"/>
            <w:lang w:val="en-US" w:eastAsia="ru-RU"/>
          </w:rPr>
          <w:t>md</w:t>
        </w:r>
        <w:r w:rsidR="00AF51A5" w:rsidRPr="00F5282E">
          <w:rPr>
            <w:u w:val="single"/>
            <w:lang w:val="ru-RU" w:eastAsia="ru-RU"/>
          </w:rPr>
          <w:t>/</w:t>
        </w:r>
        <w:proofErr w:type="spellStart"/>
        <w:r w:rsidR="00AF51A5" w:rsidRPr="00EF4706">
          <w:rPr>
            <w:u w:val="single"/>
            <w:lang w:val="en-US" w:eastAsia="ru-RU"/>
          </w:rPr>
          <w:t>wp</w:t>
        </w:r>
        <w:proofErr w:type="spellEnd"/>
        <w:r w:rsidR="00AF51A5" w:rsidRPr="00F5282E">
          <w:rPr>
            <w:u w:val="single"/>
            <w:lang w:val="ru-RU" w:eastAsia="ru-RU"/>
          </w:rPr>
          <w:t>-</w:t>
        </w:r>
        <w:r w:rsidR="00AF51A5" w:rsidRPr="00EF4706">
          <w:rPr>
            <w:u w:val="single"/>
            <w:lang w:val="en-US" w:eastAsia="ru-RU"/>
          </w:rPr>
          <w:t>content</w:t>
        </w:r>
        <w:r w:rsidR="00AF51A5" w:rsidRPr="00F5282E">
          <w:rPr>
            <w:u w:val="single"/>
            <w:lang w:val="ru-RU" w:eastAsia="ru-RU"/>
          </w:rPr>
          <w:t>/</w:t>
        </w:r>
        <w:r w:rsidR="00AF51A5" w:rsidRPr="00EF4706">
          <w:rPr>
            <w:u w:val="single"/>
            <w:lang w:val="en-US" w:eastAsia="ru-RU"/>
          </w:rPr>
          <w:t>uploads</w:t>
        </w:r>
        <w:r w:rsidR="00AF51A5" w:rsidRPr="00F5282E">
          <w:rPr>
            <w:u w:val="single"/>
            <w:lang w:val="ru-RU" w:eastAsia="ru-RU"/>
          </w:rPr>
          <w:t>/2019/04/</w:t>
        </w:r>
        <w:proofErr w:type="spellStart"/>
        <w:r w:rsidR="00AF51A5" w:rsidRPr="00EF4706">
          <w:rPr>
            <w:u w:val="single"/>
            <w:lang w:val="en-US" w:eastAsia="ru-RU"/>
          </w:rPr>
          <w:t>Carta</w:t>
        </w:r>
        <w:proofErr w:type="spellEnd"/>
        <w:r w:rsidR="00AF51A5" w:rsidRPr="00F5282E">
          <w:rPr>
            <w:u w:val="single"/>
            <w:lang w:val="ru-RU" w:eastAsia="ru-RU"/>
          </w:rPr>
          <w:t>-</w:t>
        </w:r>
        <w:r w:rsidR="00AF51A5" w:rsidRPr="00EF4706">
          <w:rPr>
            <w:u w:val="single"/>
            <w:lang w:val="en-US" w:eastAsia="ru-RU"/>
          </w:rPr>
          <w:t>UTM</w:t>
        </w:r>
        <w:r w:rsidR="00AF51A5" w:rsidRPr="00F5282E">
          <w:rPr>
            <w:u w:val="single"/>
            <w:lang w:val="ru-RU" w:eastAsia="ru-RU"/>
          </w:rPr>
          <w:t>_2018-</w:t>
        </w:r>
        <w:proofErr w:type="spellStart"/>
        <w:r w:rsidR="00AF51A5" w:rsidRPr="00EF4706">
          <w:rPr>
            <w:u w:val="single"/>
            <w:lang w:val="en-US" w:eastAsia="ru-RU"/>
          </w:rPr>
          <w:t>finala</w:t>
        </w:r>
        <w:proofErr w:type="spellEnd"/>
        <w:r w:rsidR="00AF51A5" w:rsidRPr="00F5282E">
          <w:rPr>
            <w:u w:val="single"/>
            <w:lang w:val="ru-RU" w:eastAsia="ru-RU"/>
          </w:rPr>
          <w:t>.</w:t>
        </w:r>
        <w:proofErr w:type="spellStart"/>
        <w:r w:rsidR="00AF51A5" w:rsidRPr="00EF4706">
          <w:rPr>
            <w:u w:val="single"/>
            <w:lang w:val="en-US" w:eastAsia="ru-RU"/>
          </w:rPr>
          <w:t>pdf</w:t>
        </w:r>
        <w:proofErr w:type="spellEnd"/>
      </w:hyperlink>
      <w:r w:rsidR="00AF51A5" w:rsidRPr="00F5282E">
        <w:rPr>
          <w:lang w:val="ru-RU" w:eastAsia="ru-RU"/>
        </w:rPr>
        <w:t xml:space="preserve"> </w:t>
      </w:r>
    </w:p>
    <w:p w:rsidR="00F5282E" w:rsidRDefault="00F5282E" w:rsidP="00F5282E">
      <w:pPr>
        <w:numPr>
          <w:ilvl w:val="0"/>
          <w:numId w:val="14"/>
        </w:numPr>
        <w:spacing w:after="160" w:line="228" w:lineRule="auto"/>
        <w:ind w:left="426"/>
        <w:contextualSpacing/>
        <w:jc w:val="both"/>
        <w:rPr>
          <w:lang w:val="ru-RU" w:eastAsia="ru-RU"/>
        </w:rPr>
      </w:pPr>
      <w:r w:rsidRPr="00F5282E">
        <w:rPr>
          <w:lang w:val="ru-RU" w:eastAsia="ru-RU"/>
        </w:rPr>
        <w:t>Кодекс этики</w:t>
      </w:r>
      <w:r>
        <w:rPr>
          <w:lang w:val="ru-RU" w:eastAsia="ru-RU"/>
        </w:rPr>
        <w:t xml:space="preserve"> и профессиональной деонтологии ТУМ</w:t>
      </w:r>
      <w:r w:rsidRPr="00F5282E">
        <w:rPr>
          <w:lang w:val="ru-RU" w:eastAsia="ru-RU"/>
        </w:rPr>
        <w:t xml:space="preserve"> </w:t>
      </w:r>
      <w:hyperlink r:id="rId20" w:history="1">
        <w:r w:rsidR="00AF51A5" w:rsidRPr="00F5282E">
          <w:rPr>
            <w:u w:val="single"/>
            <w:lang w:val="en-US" w:eastAsia="ru-RU"/>
          </w:rPr>
          <w:t>https</w:t>
        </w:r>
        <w:r w:rsidR="00AF51A5" w:rsidRPr="00F5282E">
          <w:rPr>
            <w:u w:val="single"/>
            <w:lang w:val="ru-RU" w:eastAsia="ru-RU"/>
          </w:rPr>
          <w:t>://</w:t>
        </w:r>
        <w:proofErr w:type="spellStart"/>
        <w:r w:rsidR="00AF51A5" w:rsidRPr="00F5282E">
          <w:rPr>
            <w:u w:val="single"/>
            <w:lang w:val="en-US" w:eastAsia="ru-RU"/>
          </w:rPr>
          <w:t>utm</w:t>
        </w:r>
        <w:proofErr w:type="spellEnd"/>
        <w:r w:rsidR="00AF51A5" w:rsidRPr="00F5282E">
          <w:rPr>
            <w:u w:val="single"/>
            <w:lang w:val="ru-RU" w:eastAsia="ru-RU"/>
          </w:rPr>
          <w:t>.</w:t>
        </w:r>
        <w:r w:rsidR="00AF51A5" w:rsidRPr="00F5282E">
          <w:rPr>
            <w:u w:val="single"/>
            <w:lang w:val="en-US" w:eastAsia="ru-RU"/>
          </w:rPr>
          <w:t>md</w:t>
        </w:r>
        <w:r w:rsidR="00AF51A5" w:rsidRPr="00F5282E">
          <w:rPr>
            <w:u w:val="single"/>
            <w:lang w:val="ru-RU" w:eastAsia="ru-RU"/>
          </w:rPr>
          <w:t>/</w:t>
        </w:r>
        <w:proofErr w:type="spellStart"/>
        <w:r w:rsidR="00AF51A5" w:rsidRPr="00F5282E">
          <w:rPr>
            <w:u w:val="single"/>
            <w:lang w:val="en-US" w:eastAsia="ru-RU"/>
          </w:rPr>
          <w:t>wp</w:t>
        </w:r>
        <w:proofErr w:type="spellEnd"/>
        <w:r w:rsidR="00AF51A5" w:rsidRPr="00F5282E">
          <w:rPr>
            <w:u w:val="single"/>
            <w:lang w:val="ru-RU" w:eastAsia="ru-RU"/>
          </w:rPr>
          <w:t>-</w:t>
        </w:r>
        <w:r w:rsidR="00AF51A5" w:rsidRPr="00F5282E">
          <w:rPr>
            <w:u w:val="single"/>
            <w:lang w:val="en-US" w:eastAsia="ru-RU"/>
          </w:rPr>
          <w:t>content</w:t>
        </w:r>
        <w:r w:rsidR="00AF51A5" w:rsidRPr="00F5282E">
          <w:rPr>
            <w:u w:val="single"/>
            <w:lang w:val="ru-RU" w:eastAsia="ru-RU"/>
          </w:rPr>
          <w:t>/</w:t>
        </w:r>
        <w:r w:rsidR="00AF51A5" w:rsidRPr="00F5282E">
          <w:rPr>
            <w:u w:val="single"/>
            <w:lang w:val="en-US" w:eastAsia="ru-RU"/>
          </w:rPr>
          <w:t>uploads</w:t>
        </w:r>
        <w:r w:rsidR="00AF51A5" w:rsidRPr="00F5282E">
          <w:rPr>
            <w:u w:val="single"/>
            <w:lang w:val="ru-RU" w:eastAsia="ru-RU"/>
          </w:rPr>
          <w:t>/2019/12/</w:t>
        </w:r>
        <w:proofErr w:type="spellStart"/>
        <w:r w:rsidR="00AF51A5" w:rsidRPr="00F5282E">
          <w:rPr>
            <w:u w:val="single"/>
            <w:lang w:val="en-US" w:eastAsia="ru-RU"/>
          </w:rPr>
          <w:t>Codul</w:t>
        </w:r>
        <w:proofErr w:type="spellEnd"/>
        <w:r w:rsidR="00AF51A5" w:rsidRPr="00F5282E">
          <w:rPr>
            <w:u w:val="single"/>
            <w:lang w:val="ru-RU" w:eastAsia="ru-RU"/>
          </w:rPr>
          <w:t>-</w:t>
        </w:r>
        <w:r w:rsidR="00AF51A5" w:rsidRPr="00F5282E">
          <w:rPr>
            <w:u w:val="single"/>
            <w:lang w:val="en-US" w:eastAsia="ru-RU"/>
          </w:rPr>
          <w:t>de</w:t>
        </w:r>
        <w:r w:rsidR="00AF51A5" w:rsidRPr="00F5282E">
          <w:rPr>
            <w:u w:val="single"/>
            <w:lang w:val="ru-RU" w:eastAsia="ru-RU"/>
          </w:rPr>
          <w:t>-</w:t>
        </w:r>
        <w:proofErr w:type="spellStart"/>
        <w:r w:rsidR="00AF51A5" w:rsidRPr="00F5282E">
          <w:rPr>
            <w:u w:val="single"/>
            <w:lang w:val="en-US" w:eastAsia="ru-RU"/>
          </w:rPr>
          <w:t>etica</w:t>
        </w:r>
        <w:proofErr w:type="spellEnd"/>
        <w:r w:rsidR="00AF51A5" w:rsidRPr="00F5282E">
          <w:rPr>
            <w:u w:val="single"/>
            <w:lang w:val="ru-RU" w:eastAsia="ru-RU"/>
          </w:rPr>
          <w:t>-</w:t>
        </w:r>
        <w:proofErr w:type="spellStart"/>
        <w:r w:rsidR="00AF51A5" w:rsidRPr="00F5282E">
          <w:rPr>
            <w:u w:val="single"/>
            <w:lang w:val="en-US" w:eastAsia="ru-RU"/>
          </w:rPr>
          <w:t>si</w:t>
        </w:r>
        <w:proofErr w:type="spellEnd"/>
        <w:r w:rsidR="00AF51A5" w:rsidRPr="00F5282E">
          <w:rPr>
            <w:u w:val="single"/>
            <w:lang w:val="ru-RU" w:eastAsia="ru-RU"/>
          </w:rPr>
          <w:t>-</w:t>
        </w:r>
        <w:proofErr w:type="spellStart"/>
        <w:r w:rsidR="00AF51A5" w:rsidRPr="00F5282E">
          <w:rPr>
            <w:u w:val="single"/>
            <w:lang w:val="en-US" w:eastAsia="ru-RU"/>
          </w:rPr>
          <w:t>deontologie</w:t>
        </w:r>
        <w:proofErr w:type="spellEnd"/>
        <w:r w:rsidR="00AF51A5" w:rsidRPr="00F5282E">
          <w:rPr>
            <w:u w:val="single"/>
            <w:lang w:val="ru-RU" w:eastAsia="ru-RU"/>
          </w:rPr>
          <w:t>-</w:t>
        </w:r>
        <w:proofErr w:type="spellStart"/>
        <w:r w:rsidR="00AF51A5" w:rsidRPr="00F5282E">
          <w:rPr>
            <w:u w:val="single"/>
            <w:lang w:val="en-US" w:eastAsia="ru-RU"/>
          </w:rPr>
          <w:t>profesionala</w:t>
        </w:r>
        <w:proofErr w:type="spellEnd"/>
        <w:r w:rsidR="00AF51A5" w:rsidRPr="00F5282E">
          <w:rPr>
            <w:u w:val="single"/>
            <w:lang w:val="ru-RU" w:eastAsia="ru-RU"/>
          </w:rPr>
          <w:t>_</w:t>
        </w:r>
        <w:r w:rsidR="00AF51A5" w:rsidRPr="00F5282E">
          <w:rPr>
            <w:u w:val="single"/>
            <w:lang w:val="en-US" w:eastAsia="ru-RU"/>
          </w:rPr>
          <w:t>UTM</w:t>
        </w:r>
        <w:r w:rsidR="00AF51A5" w:rsidRPr="00F5282E">
          <w:rPr>
            <w:u w:val="single"/>
            <w:lang w:val="ru-RU" w:eastAsia="ru-RU"/>
          </w:rPr>
          <w:t>-2019.</w:t>
        </w:r>
        <w:proofErr w:type="spellStart"/>
        <w:r w:rsidR="00AF51A5" w:rsidRPr="00F5282E">
          <w:rPr>
            <w:u w:val="single"/>
            <w:lang w:val="en-US" w:eastAsia="ru-RU"/>
          </w:rPr>
          <w:t>pdf</w:t>
        </w:r>
        <w:proofErr w:type="spellEnd"/>
      </w:hyperlink>
      <w:r w:rsidR="00AF51A5" w:rsidRPr="00F5282E">
        <w:rPr>
          <w:lang w:val="ru-RU" w:eastAsia="ru-RU"/>
        </w:rPr>
        <w:t xml:space="preserve"> </w:t>
      </w:r>
    </w:p>
    <w:p w:rsidR="00AF51A5" w:rsidRPr="00F5282E" w:rsidRDefault="00F5282E" w:rsidP="00F5282E">
      <w:pPr>
        <w:numPr>
          <w:ilvl w:val="0"/>
          <w:numId w:val="14"/>
        </w:numPr>
        <w:spacing w:after="160" w:line="228" w:lineRule="auto"/>
        <w:ind w:left="426"/>
        <w:contextualSpacing/>
        <w:jc w:val="both"/>
        <w:rPr>
          <w:lang w:val="ru-RU" w:eastAsia="ru-RU"/>
        </w:rPr>
      </w:pPr>
      <w:r w:rsidRPr="00F5282E">
        <w:rPr>
          <w:lang w:val="ru-RU" w:eastAsia="ru-RU"/>
        </w:rPr>
        <w:t xml:space="preserve">Кодекс чести студентов ТУМ </w:t>
      </w:r>
      <w:hyperlink r:id="rId21" w:history="1">
        <w:r w:rsidRPr="00761A30">
          <w:rPr>
            <w:rStyle w:val="a8"/>
            <w:lang w:val="en-US" w:eastAsia="ru-RU"/>
          </w:rPr>
          <w:t>https</w:t>
        </w:r>
        <w:r w:rsidRPr="00761A30">
          <w:rPr>
            <w:rStyle w:val="a8"/>
            <w:lang w:val="ru-RU" w:eastAsia="ru-RU"/>
          </w:rPr>
          <w:t>://</w:t>
        </w:r>
        <w:proofErr w:type="spellStart"/>
        <w:r w:rsidRPr="00761A30">
          <w:rPr>
            <w:rStyle w:val="a8"/>
            <w:lang w:val="en-US" w:eastAsia="ru-RU"/>
          </w:rPr>
          <w:t>utm</w:t>
        </w:r>
        <w:proofErr w:type="spellEnd"/>
        <w:r w:rsidRPr="00761A30">
          <w:rPr>
            <w:rStyle w:val="a8"/>
            <w:lang w:val="ru-RU" w:eastAsia="ru-RU"/>
          </w:rPr>
          <w:t>.</w:t>
        </w:r>
        <w:r w:rsidRPr="00761A30">
          <w:rPr>
            <w:rStyle w:val="a8"/>
            <w:lang w:val="en-US" w:eastAsia="ru-RU"/>
          </w:rPr>
          <w:t>md</w:t>
        </w:r>
        <w:r w:rsidRPr="00761A30">
          <w:rPr>
            <w:rStyle w:val="a8"/>
            <w:lang w:val="ru-RU" w:eastAsia="ru-RU"/>
          </w:rPr>
          <w:t>/</w:t>
        </w:r>
        <w:proofErr w:type="spellStart"/>
        <w:r w:rsidRPr="00761A30">
          <w:rPr>
            <w:rStyle w:val="a8"/>
            <w:lang w:val="en-US" w:eastAsia="ru-RU"/>
          </w:rPr>
          <w:t>acte</w:t>
        </w:r>
        <w:proofErr w:type="spellEnd"/>
        <w:r w:rsidRPr="00761A30">
          <w:rPr>
            <w:rStyle w:val="a8"/>
            <w:lang w:val="ru-RU" w:eastAsia="ru-RU"/>
          </w:rPr>
          <w:t>_</w:t>
        </w:r>
        <w:r w:rsidRPr="00761A30">
          <w:rPr>
            <w:rStyle w:val="a8"/>
            <w:lang w:val="en-US" w:eastAsia="ru-RU"/>
          </w:rPr>
          <w:t>normative</w:t>
        </w:r>
        <w:r w:rsidRPr="00761A30">
          <w:rPr>
            <w:rStyle w:val="a8"/>
            <w:lang w:val="ru-RU" w:eastAsia="ru-RU"/>
          </w:rPr>
          <w:t>/</w:t>
        </w:r>
        <w:r w:rsidRPr="00761A30">
          <w:rPr>
            <w:rStyle w:val="a8"/>
            <w:lang w:val="en-US" w:eastAsia="ru-RU"/>
          </w:rPr>
          <w:t>interne</w:t>
        </w:r>
        <w:r w:rsidRPr="00761A30">
          <w:rPr>
            <w:rStyle w:val="a8"/>
            <w:lang w:val="ru-RU" w:eastAsia="ru-RU"/>
          </w:rPr>
          <w:t>/</w:t>
        </w:r>
        <w:r w:rsidRPr="00761A30">
          <w:rPr>
            <w:rStyle w:val="a8"/>
            <w:lang w:val="en-US" w:eastAsia="ru-RU"/>
          </w:rPr>
          <w:t>cod</w:t>
        </w:r>
        <w:r w:rsidRPr="00761A30">
          <w:rPr>
            <w:rStyle w:val="a8"/>
            <w:lang w:val="ru-RU" w:eastAsia="ru-RU"/>
          </w:rPr>
          <w:t xml:space="preserve"> </w:t>
        </w:r>
        <w:proofErr w:type="spellStart"/>
        <w:r w:rsidRPr="00761A30">
          <w:rPr>
            <w:rStyle w:val="a8"/>
            <w:lang w:val="en-US" w:eastAsia="ru-RU"/>
          </w:rPr>
          <w:t>Onoare</w:t>
        </w:r>
        <w:proofErr w:type="spellEnd"/>
        <w:r w:rsidRPr="00761A30">
          <w:rPr>
            <w:rStyle w:val="a8"/>
            <w:lang w:val="ru-RU" w:eastAsia="ru-RU"/>
          </w:rPr>
          <w:t>.</w:t>
        </w:r>
        <w:proofErr w:type="spellStart"/>
        <w:r w:rsidRPr="00761A30">
          <w:rPr>
            <w:rStyle w:val="a8"/>
            <w:lang w:val="en-US" w:eastAsia="ru-RU"/>
          </w:rPr>
          <w:t>pdf</w:t>
        </w:r>
        <w:proofErr w:type="spellEnd"/>
      </w:hyperlink>
      <w:r w:rsidR="00AF51A5" w:rsidRPr="00F5282E">
        <w:rPr>
          <w:lang w:val="ru-RU" w:eastAsia="ru-RU"/>
        </w:rPr>
        <w:t xml:space="preserve"> </w:t>
      </w:r>
    </w:p>
    <w:p w:rsidR="008F4908" w:rsidRPr="008F4908" w:rsidRDefault="00AF51A5" w:rsidP="008F4908">
      <w:pPr>
        <w:numPr>
          <w:ilvl w:val="0"/>
          <w:numId w:val="14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r w:rsidRPr="00EF4706">
        <w:rPr>
          <w:lang w:val="en-US" w:eastAsia="ru-RU"/>
        </w:rPr>
        <w:t xml:space="preserve">GORE, W. J. &amp; DYSON, J. W. </w:t>
      </w:r>
      <w:r w:rsidRPr="00EF4706">
        <w:rPr>
          <w:i/>
          <w:iCs/>
          <w:lang w:val="en-US" w:eastAsia="ru-RU"/>
        </w:rPr>
        <w:t>The making of decisions</w:t>
      </w:r>
      <w:r w:rsidRPr="00EF4706">
        <w:rPr>
          <w:lang w:val="en-US" w:eastAsia="ru-RU"/>
        </w:rPr>
        <w:t xml:space="preserve">. London: The Press of </w:t>
      </w:r>
      <w:proofErr w:type="spellStart"/>
      <w:r w:rsidRPr="00EF4706">
        <w:rPr>
          <w:lang w:val="en-US" w:eastAsia="ru-RU"/>
        </w:rPr>
        <w:t>Glenc</w:t>
      </w:r>
      <w:r w:rsidR="008F4908">
        <w:rPr>
          <w:lang w:val="en-US" w:eastAsia="ru-RU"/>
        </w:rPr>
        <w:t>ol</w:t>
      </w:r>
      <w:proofErr w:type="spellEnd"/>
      <w:r w:rsidR="008F4908">
        <w:rPr>
          <w:lang w:val="en-US" w:eastAsia="ru-RU"/>
        </w:rPr>
        <w:t xml:space="preserve">, </w:t>
      </w:r>
      <w:proofErr w:type="spellStart"/>
      <w:r w:rsidR="008F4908">
        <w:rPr>
          <w:lang w:val="en-US" w:eastAsia="ru-RU"/>
        </w:rPr>
        <w:t>Gallier-Maomillam</w:t>
      </w:r>
      <w:proofErr w:type="spellEnd"/>
      <w:r w:rsidR="008F4908">
        <w:rPr>
          <w:lang w:val="en-US" w:eastAsia="ru-RU"/>
        </w:rPr>
        <w:t xml:space="preserve"> Ltd. 1964</w:t>
      </w:r>
    </w:p>
    <w:p w:rsidR="00AF51A5" w:rsidRPr="008F4908" w:rsidRDefault="008F4908" w:rsidP="008F4908">
      <w:pPr>
        <w:numPr>
          <w:ilvl w:val="0"/>
          <w:numId w:val="14"/>
        </w:numPr>
        <w:spacing w:after="160" w:line="228" w:lineRule="auto"/>
        <w:ind w:left="426"/>
        <w:contextualSpacing/>
        <w:jc w:val="both"/>
        <w:rPr>
          <w:lang w:val="ru-RU" w:eastAsia="ru-RU"/>
        </w:rPr>
      </w:pPr>
      <w:proofErr w:type="spellStart"/>
      <w:r>
        <w:t>Закон</w:t>
      </w:r>
      <w:proofErr w:type="spellEnd"/>
      <w:r>
        <w:t>№82</w:t>
      </w:r>
      <w:r w:rsidR="00F5282E" w:rsidRPr="008F4908">
        <w:t xml:space="preserve">от25-05-2017 </w:t>
      </w:r>
      <w:hyperlink r:id="rId22" w:history="1">
        <w:r w:rsidR="00AF51A5" w:rsidRPr="008F4908">
          <w:rPr>
            <w:u w:val="single"/>
            <w:lang w:val="en-US"/>
          </w:rPr>
          <w:t>https</w:t>
        </w:r>
        <w:r w:rsidR="00AF51A5" w:rsidRPr="008F4908">
          <w:rPr>
            <w:u w:val="single"/>
          </w:rPr>
          <w:t>://</w:t>
        </w:r>
        <w:r w:rsidR="00AF51A5" w:rsidRPr="008F4908">
          <w:rPr>
            <w:u w:val="single"/>
            <w:lang w:val="en-US"/>
          </w:rPr>
          <w:t>www</w:t>
        </w:r>
        <w:r w:rsidR="00AF51A5" w:rsidRPr="008F4908">
          <w:rPr>
            <w:u w:val="single"/>
          </w:rPr>
          <w:t>.</w:t>
        </w:r>
        <w:proofErr w:type="spellStart"/>
        <w:r w:rsidR="00AF51A5" w:rsidRPr="008F4908">
          <w:rPr>
            <w:u w:val="single"/>
            <w:lang w:val="en-US"/>
          </w:rPr>
          <w:t>legis</w:t>
        </w:r>
        <w:proofErr w:type="spellEnd"/>
        <w:r w:rsidR="00AF51A5" w:rsidRPr="008F4908">
          <w:rPr>
            <w:u w:val="single"/>
          </w:rPr>
          <w:t>.</w:t>
        </w:r>
        <w:r w:rsidR="00AF51A5" w:rsidRPr="008F4908">
          <w:rPr>
            <w:u w:val="single"/>
            <w:lang w:val="en-US"/>
          </w:rPr>
          <w:t>md</w:t>
        </w:r>
        <w:r w:rsidR="00AF51A5" w:rsidRPr="008F4908">
          <w:rPr>
            <w:u w:val="single"/>
          </w:rPr>
          <w:t>/</w:t>
        </w:r>
        <w:proofErr w:type="spellStart"/>
        <w:r w:rsidR="00AF51A5" w:rsidRPr="008F4908">
          <w:rPr>
            <w:u w:val="single"/>
            <w:lang w:val="en-US"/>
          </w:rPr>
          <w:t>cautare</w:t>
        </w:r>
        <w:proofErr w:type="spellEnd"/>
        <w:r w:rsidR="00AF51A5" w:rsidRPr="008F4908">
          <w:rPr>
            <w:u w:val="single"/>
          </w:rPr>
          <w:t>/</w:t>
        </w:r>
        <w:proofErr w:type="spellStart"/>
        <w:r w:rsidR="00AF51A5" w:rsidRPr="008F4908">
          <w:rPr>
            <w:u w:val="single"/>
            <w:lang w:val="en-US"/>
          </w:rPr>
          <w:t>getResults</w:t>
        </w:r>
        <w:proofErr w:type="spellEnd"/>
        <w:r w:rsidR="00AF51A5" w:rsidRPr="008F4908">
          <w:rPr>
            <w:u w:val="single"/>
          </w:rPr>
          <w:t>?</w:t>
        </w:r>
        <w:r w:rsidR="00AF51A5" w:rsidRPr="008F4908">
          <w:rPr>
            <w:u w:val="single"/>
            <w:lang w:val="en-US"/>
          </w:rPr>
          <w:t>doc</w:t>
        </w:r>
        <w:r w:rsidR="00AF51A5" w:rsidRPr="008F4908">
          <w:rPr>
            <w:u w:val="single"/>
          </w:rPr>
          <w:t>_</w:t>
        </w:r>
        <w:r w:rsidR="00AF51A5" w:rsidRPr="008F4908">
          <w:rPr>
            <w:u w:val="single"/>
            <w:lang w:val="en-US"/>
          </w:rPr>
          <w:t>id</w:t>
        </w:r>
        <w:r w:rsidR="00AF51A5" w:rsidRPr="008F4908">
          <w:rPr>
            <w:u w:val="single"/>
          </w:rPr>
          <w:t>=120706&amp;</w:t>
        </w:r>
        <w:proofErr w:type="spellStart"/>
        <w:r w:rsidR="00AF51A5" w:rsidRPr="008F4908">
          <w:rPr>
            <w:u w:val="single"/>
            <w:lang w:val="en-US"/>
          </w:rPr>
          <w:t>lang</w:t>
        </w:r>
        <w:proofErr w:type="spellEnd"/>
        <w:r w:rsidR="00AF51A5" w:rsidRPr="008F4908">
          <w:rPr>
            <w:u w:val="single"/>
          </w:rPr>
          <w:t>=</w:t>
        </w:r>
        <w:proofErr w:type="spellStart"/>
        <w:r w:rsidR="00AF51A5" w:rsidRPr="008F4908">
          <w:rPr>
            <w:u w:val="single"/>
            <w:lang w:val="en-US"/>
          </w:rPr>
          <w:t>ro</w:t>
        </w:r>
        <w:proofErr w:type="spellEnd"/>
      </w:hyperlink>
      <w:r w:rsidR="00AF51A5" w:rsidRPr="008F4908">
        <w:t xml:space="preserve"> </w:t>
      </w:r>
    </w:p>
    <w:p w:rsidR="00AF51A5" w:rsidRPr="00EF4706" w:rsidRDefault="00AF51A5" w:rsidP="00AF51A5">
      <w:pPr>
        <w:numPr>
          <w:ilvl w:val="0"/>
          <w:numId w:val="14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r w:rsidRPr="00EF4706">
        <w:rPr>
          <w:lang w:val="en-US" w:eastAsia="ru-RU"/>
        </w:rPr>
        <w:t xml:space="preserve">LERNER JS, LI Y. VALDESOLO, P. et al. </w:t>
      </w:r>
      <w:r w:rsidRPr="00EF4706">
        <w:rPr>
          <w:i/>
          <w:iCs/>
          <w:lang w:val="en-US" w:eastAsia="ru-RU"/>
        </w:rPr>
        <w:t>Emotion and decision making</w:t>
      </w:r>
      <w:r w:rsidRPr="00EF4706">
        <w:rPr>
          <w:lang w:val="en-US" w:eastAsia="ru-RU"/>
        </w:rPr>
        <w:t xml:space="preserve">. </w:t>
      </w:r>
      <w:proofErr w:type="spellStart"/>
      <w:r w:rsidRPr="00EF4706">
        <w:rPr>
          <w:lang w:val="en-US" w:eastAsia="ru-RU"/>
        </w:rPr>
        <w:t>Annu</w:t>
      </w:r>
      <w:proofErr w:type="spellEnd"/>
      <w:r w:rsidRPr="00EF4706">
        <w:rPr>
          <w:lang w:val="en-US" w:eastAsia="ru-RU"/>
        </w:rPr>
        <w:t xml:space="preserve"> Rev </w:t>
      </w:r>
      <w:proofErr w:type="spellStart"/>
      <w:r w:rsidRPr="00EF4706">
        <w:rPr>
          <w:lang w:val="en-US" w:eastAsia="ru-RU"/>
        </w:rPr>
        <w:t>Psychol</w:t>
      </w:r>
      <w:proofErr w:type="spellEnd"/>
      <w:r w:rsidRPr="00EF4706">
        <w:rPr>
          <w:lang w:val="en-US" w:eastAsia="ru-RU"/>
        </w:rPr>
        <w:t xml:space="preserve"> 66:799–823, 2015</w:t>
      </w:r>
    </w:p>
    <w:p w:rsidR="00AF51A5" w:rsidRPr="00EF4706" w:rsidRDefault="00AF51A5" w:rsidP="00AF51A5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EF4706">
        <w:rPr>
          <w:bCs/>
          <w:sz w:val="22"/>
          <w:szCs w:val="22"/>
          <w:lang w:eastAsia="en-US" w:bidi="en-US"/>
        </w:rPr>
        <w:t xml:space="preserve">LUNGU, V., CRETU, L., MUNTEANU, T., &amp; SADOVEI, L. (2025). </w:t>
      </w:r>
      <w:bookmarkStart w:id="6" w:name="_Hlk208250201"/>
      <w:r w:rsidRPr="00EF4706">
        <w:rPr>
          <w:bCs/>
          <w:sz w:val="22"/>
          <w:szCs w:val="22"/>
          <w:lang w:eastAsia="en-US" w:bidi="en-US"/>
        </w:rPr>
        <w:t xml:space="preserve">The place of social </w:t>
      </w:r>
      <w:proofErr w:type="spellStart"/>
      <w:r w:rsidRPr="00EF4706">
        <w:rPr>
          <w:bCs/>
          <w:sz w:val="22"/>
          <w:szCs w:val="22"/>
          <w:lang w:eastAsia="en-US" w:bidi="en-US"/>
        </w:rPr>
        <w:t>and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moral </w:t>
      </w:r>
      <w:proofErr w:type="spellStart"/>
      <w:r w:rsidRPr="00EF4706">
        <w:rPr>
          <w:bCs/>
          <w:sz w:val="22"/>
          <w:szCs w:val="22"/>
          <w:lang w:eastAsia="en-US" w:bidi="en-US"/>
        </w:rPr>
        <w:t>values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in </w:t>
      </w:r>
      <w:proofErr w:type="spellStart"/>
      <w:r w:rsidRPr="00EF4706">
        <w:rPr>
          <w:bCs/>
          <w:sz w:val="22"/>
          <w:szCs w:val="22"/>
          <w:lang w:eastAsia="en-US" w:bidi="en-US"/>
        </w:rPr>
        <w:t>the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sz w:val="22"/>
          <w:szCs w:val="22"/>
          <w:lang w:eastAsia="en-US" w:bidi="en-US"/>
        </w:rPr>
        <w:t>high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sz w:val="22"/>
          <w:szCs w:val="22"/>
          <w:lang w:eastAsia="en-US" w:bidi="en-US"/>
        </w:rPr>
        <w:t>school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curriculum </w:t>
      </w:r>
      <w:proofErr w:type="spellStart"/>
      <w:r w:rsidRPr="00EF4706">
        <w:rPr>
          <w:bCs/>
          <w:sz w:val="22"/>
          <w:szCs w:val="22"/>
          <w:lang w:eastAsia="en-US" w:bidi="en-US"/>
        </w:rPr>
        <w:t>from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sz w:val="22"/>
          <w:szCs w:val="22"/>
          <w:lang w:eastAsia="en-US" w:bidi="en-US"/>
        </w:rPr>
        <w:t>the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Republic of Moldova.</w:t>
      </w:r>
      <w:bookmarkEnd w:id="6"/>
      <w:r w:rsidRPr="00EF4706">
        <w:rPr>
          <w:bCs/>
          <w:sz w:val="22"/>
          <w:szCs w:val="22"/>
          <w:lang w:eastAsia="en-US" w:bidi="en-US"/>
        </w:rPr>
        <w:t xml:space="preserve"> </w:t>
      </w:r>
      <w:r w:rsidRPr="00EF4706">
        <w:rPr>
          <w:bCs/>
          <w:i/>
          <w:iCs/>
          <w:sz w:val="22"/>
          <w:szCs w:val="22"/>
          <w:lang w:eastAsia="en-US" w:bidi="en-US"/>
        </w:rPr>
        <w:t xml:space="preserve">Jurnal </w:t>
      </w:r>
      <w:proofErr w:type="spellStart"/>
      <w:r w:rsidRPr="00EF4706">
        <w:rPr>
          <w:bCs/>
          <w:i/>
          <w:iCs/>
          <w:sz w:val="22"/>
          <w:szCs w:val="22"/>
          <w:lang w:eastAsia="en-US" w:bidi="en-US"/>
        </w:rPr>
        <w:t>Ilmiah</w:t>
      </w:r>
      <w:proofErr w:type="spellEnd"/>
      <w:r w:rsidRPr="00EF4706">
        <w:rPr>
          <w:bCs/>
          <w:i/>
          <w:i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i/>
          <w:iCs/>
          <w:sz w:val="22"/>
          <w:szCs w:val="22"/>
          <w:lang w:eastAsia="en-US" w:bidi="en-US"/>
        </w:rPr>
        <w:t>Ilmu</w:t>
      </w:r>
      <w:proofErr w:type="spellEnd"/>
      <w:r w:rsidRPr="00EF4706">
        <w:rPr>
          <w:bCs/>
          <w:i/>
          <w:i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i/>
          <w:iCs/>
          <w:sz w:val="22"/>
          <w:szCs w:val="22"/>
          <w:lang w:eastAsia="en-US" w:bidi="en-US"/>
        </w:rPr>
        <w:t>Terapan</w:t>
      </w:r>
      <w:proofErr w:type="spellEnd"/>
      <w:r w:rsidRPr="00EF4706">
        <w:rPr>
          <w:bCs/>
          <w:i/>
          <w:iCs/>
          <w:sz w:val="22"/>
          <w:szCs w:val="22"/>
          <w:lang w:eastAsia="en-US" w:bidi="en-US"/>
        </w:rPr>
        <w:t xml:space="preserve"> Universitas </w:t>
      </w:r>
      <w:proofErr w:type="spellStart"/>
      <w:r w:rsidRPr="00EF4706">
        <w:rPr>
          <w:bCs/>
          <w:i/>
          <w:iCs/>
          <w:sz w:val="22"/>
          <w:szCs w:val="22"/>
          <w:lang w:eastAsia="en-US" w:bidi="en-US"/>
        </w:rPr>
        <w:t>Jambi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, 9(1), 87-103. 2025 </w:t>
      </w:r>
      <w:hyperlink r:id="rId23" w:history="1">
        <w:r w:rsidRPr="00EF4706">
          <w:rPr>
            <w:bCs/>
            <w:color w:val="0000FF"/>
            <w:sz w:val="22"/>
            <w:szCs w:val="22"/>
            <w:u w:val="single"/>
            <w:lang w:eastAsia="en-US" w:bidi="en-US"/>
          </w:rPr>
          <w:t>https://doi.org/10.22437/jiituj.v9i1.38082</w:t>
        </w:r>
      </w:hyperlink>
      <w:r w:rsidRPr="00EF4706">
        <w:rPr>
          <w:bCs/>
          <w:sz w:val="22"/>
          <w:szCs w:val="22"/>
          <w:lang w:eastAsia="en-US" w:bidi="en-US"/>
        </w:rPr>
        <w:t xml:space="preserve"> (</w:t>
      </w:r>
      <w:proofErr w:type="spellStart"/>
      <w:r w:rsidRPr="00EF4706">
        <w:rPr>
          <w:bCs/>
          <w:sz w:val="22"/>
          <w:szCs w:val="22"/>
          <w:lang w:eastAsia="en-US" w:bidi="en-US"/>
        </w:rPr>
        <w:t>Scopus</w:t>
      </w:r>
      <w:proofErr w:type="spellEnd"/>
      <w:r w:rsidRPr="00EF4706">
        <w:rPr>
          <w:bCs/>
          <w:sz w:val="22"/>
          <w:szCs w:val="22"/>
          <w:lang w:eastAsia="en-US" w:bidi="en-US"/>
        </w:rPr>
        <w:t>)</w:t>
      </w:r>
    </w:p>
    <w:p w:rsidR="00AF51A5" w:rsidRPr="00EF4706" w:rsidRDefault="00AF51A5" w:rsidP="00AF51A5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EF4706">
        <w:rPr>
          <w:bCs/>
          <w:sz w:val="22"/>
          <w:szCs w:val="22"/>
          <w:lang w:eastAsia="en-US" w:bidi="en-US"/>
        </w:rPr>
        <w:t xml:space="preserve">LUNGU, V.,TABUR,  N.,&amp;  BATOG,  M. Social </w:t>
      </w:r>
      <w:proofErr w:type="spellStart"/>
      <w:r w:rsidRPr="00EF4706">
        <w:rPr>
          <w:bCs/>
          <w:sz w:val="22"/>
          <w:szCs w:val="22"/>
          <w:lang w:eastAsia="en-US" w:bidi="en-US"/>
        </w:rPr>
        <w:t>responsibility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 for  </w:t>
      </w:r>
      <w:proofErr w:type="spellStart"/>
      <w:r w:rsidRPr="00EF4706">
        <w:rPr>
          <w:bCs/>
          <w:sz w:val="22"/>
          <w:szCs w:val="22"/>
          <w:lang w:eastAsia="en-US" w:bidi="en-US"/>
        </w:rPr>
        <w:t>implementing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 artificial  intelligence  in </w:t>
      </w:r>
      <w:proofErr w:type="spellStart"/>
      <w:r w:rsidRPr="00EF4706">
        <w:rPr>
          <w:bCs/>
          <w:sz w:val="22"/>
          <w:szCs w:val="22"/>
          <w:lang w:eastAsia="en-US" w:bidi="en-US"/>
        </w:rPr>
        <w:t>education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. </w:t>
      </w:r>
      <w:r w:rsidRPr="00EF4706">
        <w:rPr>
          <w:bCs/>
          <w:i/>
          <w:iCs/>
          <w:sz w:val="22"/>
          <w:szCs w:val="22"/>
          <w:lang w:eastAsia="en-US" w:bidi="en-US"/>
        </w:rPr>
        <w:t xml:space="preserve">The Eurasia </w:t>
      </w:r>
      <w:proofErr w:type="spellStart"/>
      <w:r w:rsidRPr="00EF4706">
        <w:rPr>
          <w:bCs/>
          <w:i/>
          <w:iCs/>
          <w:sz w:val="22"/>
          <w:szCs w:val="22"/>
          <w:lang w:eastAsia="en-US" w:bidi="en-US"/>
        </w:rPr>
        <w:t>Proceedings</w:t>
      </w:r>
      <w:proofErr w:type="spellEnd"/>
      <w:r w:rsidRPr="00EF4706">
        <w:rPr>
          <w:bCs/>
          <w:i/>
          <w:iCs/>
          <w:sz w:val="22"/>
          <w:szCs w:val="22"/>
          <w:lang w:eastAsia="en-US" w:bidi="en-US"/>
        </w:rPr>
        <w:t xml:space="preserve"> of </w:t>
      </w:r>
      <w:proofErr w:type="spellStart"/>
      <w:r w:rsidRPr="00EF4706">
        <w:rPr>
          <w:bCs/>
          <w:i/>
          <w:iCs/>
          <w:sz w:val="22"/>
          <w:szCs w:val="22"/>
          <w:lang w:eastAsia="en-US" w:bidi="en-US"/>
        </w:rPr>
        <w:t>Educational</w:t>
      </w:r>
      <w:proofErr w:type="spellEnd"/>
      <w:r w:rsidRPr="00EF4706">
        <w:rPr>
          <w:bCs/>
          <w:i/>
          <w:i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i/>
          <w:iCs/>
          <w:sz w:val="22"/>
          <w:szCs w:val="22"/>
          <w:lang w:eastAsia="en-US" w:bidi="en-US"/>
        </w:rPr>
        <w:t>and</w:t>
      </w:r>
      <w:proofErr w:type="spellEnd"/>
      <w:r w:rsidRPr="00EF4706">
        <w:rPr>
          <w:bCs/>
          <w:i/>
          <w:iCs/>
          <w:sz w:val="22"/>
          <w:szCs w:val="22"/>
          <w:lang w:eastAsia="en-US" w:bidi="en-US"/>
        </w:rPr>
        <w:t xml:space="preserve"> Social </w:t>
      </w:r>
      <w:proofErr w:type="spellStart"/>
      <w:r w:rsidRPr="00EF4706">
        <w:rPr>
          <w:bCs/>
          <w:i/>
          <w:iCs/>
          <w:sz w:val="22"/>
          <w:szCs w:val="22"/>
          <w:lang w:eastAsia="en-US" w:bidi="en-US"/>
        </w:rPr>
        <w:t>Sciences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(EPESS), 41,134-142. Vol. 41, 2025 ISSN: 2587-1730, open </w:t>
      </w:r>
      <w:proofErr w:type="spellStart"/>
      <w:r w:rsidRPr="00EF4706">
        <w:rPr>
          <w:bCs/>
          <w:sz w:val="22"/>
          <w:szCs w:val="22"/>
          <w:lang w:eastAsia="en-US" w:bidi="en-US"/>
        </w:rPr>
        <w:t>access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. </w:t>
      </w:r>
    </w:p>
    <w:p w:rsidR="00AF51A5" w:rsidRPr="00EF4706" w:rsidRDefault="00AF51A5" w:rsidP="00AF51A5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EF4706">
        <w:rPr>
          <w:bCs/>
          <w:sz w:val="22"/>
          <w:szCs w:val="22"/>
          <w:lang w:eastAsia="en-US" w:bidi="en-US"/>
        </w:rPr>
        <w:t xml:space="preserve">LUNGU, </w:t>
      </w:r>
      <w:proofErr w:type="spellStart"/>
      <w:r w:rsidRPr="00EF4706">
        <w:rPr>
          <w:bCs/>
          <w:sz w:val="22"/>
          <w:szCs w:val="22"/>
          <w:lang w:eastAsia="en-US" w:bidi="en-US"/>
        </w:rPr>
        <w:t>Viorelia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. Aspecte </w:t>
      </w:r>
      <w:proofErr w:type="spellStart"/>
      <w:r w:rsidRPr="00EF4706">
        <w:rPr>
          <w:bCs/>
          <w:sz w:val="22"/>
          <w:szCs w:val="22"/>
          <w:lang w:eastAsia="en-US" w:bidi="en-US"/>
        </w:rPr>
        <w:t>psihopedagogice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ale dezvoltării comportamentului moral în funcție de vârstă. In: Acta et </w:t>
      </w:r>
      <w:proofErr w:type="spellStart"/>
      <w:r w:rsidRPr="00EF4706">
        <w:rPr>
          <w:bCs/>
          <w:sz w:val="22"/>
          <w:szCs w:val="22"/>
          <w:lang w:eastAsia="en-US" w:bidi="en-US"/>
        </w:rPr>
        <w:t>commentationes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(Ştiinţe ale Educaţiei). 2020, nr. 4(22), pp. 195-203. ISSN 1857-0623.10.36120/2587-3636.v22i4.195-203 https://revista.ust.md/index.php/acta_educatie/ar </w:t>
      </w:r>
      <w:proofErr w:type="spellStart"/>
      <w:r w:rsidRPr="00EF4706">
        <w:rPr>
          <w:bCs/>
          <w:sz w:val="22"/>
          <w:szCs w:val="22"/>
          <w:lang w:eastAsia="en-US" w:bidi="en-US"/>
        </w:rPr>
        <w:t>ticle</w:t>
      </w:r>
      <w:proofErr w:type="spellEnd"/>
      <w:r w:rsidRPr="00EF4706">
        <w:rPr>
          <w:bCs/>
          <w:sz w:val="22"/>
          <w:szCs w:val="22"/>
          <w:lang w:eastAsia="en-US" w:bidi="en-US"/>
        </w:rPr>
        <w:t>/</w:t>
      </w:r>
      <w:proofErr w:type="spellStart"/>
      <w:r w:rsidRPr="00EF4706">
        <w:rPr>
          <w:bCs/>
          <w:sz w:val="22"/>
          <w:szCs w:val="22"/>
          <w:lang w:eastAsia="en-US" w:bidi="en-US"/>
        </w:rPr>
        <w:t>view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/623  ; https://doi.org/10.36120/2587-3636.v22i4.195-203 </w:t>
      </w:r>
    </w:p>
    <w:p w:rsidR="00AF51A5" w:rsidRPr="00EF4706" w:rsidRDefault="00F5282E" w:rsidP="00AF51A5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>
        <w:rPr>
          <w:bCs/>
          <w:sz w:val="22"/>
          <w:szCs w:val="22"/>
          <w:lang w:eastAsia="en-US" w:bidi="en-US"/>
        </w:rPr>
        <w:t xml:space="preserve"> </w:t>
      </w:r>
      <w:r>
        <w:rPr>
          <w:bCs/>
          <w:sz w:val="22"/>
          <w:szCs w:val="22"/>
          <w:lang w:val="ru-RU" w:eastAsia="en-US" w:bidi="en-US"/>
        </w:rPr>
        <w:t>Соавтор</w:t>
      </w:r>
      <w:r w:rsidR="00AF51A5" w:rsidRPr="00EF4706">
        <w:rPr>
          <w:bCs/>
          <w:sz w:val="22"/>
          <w:szCs w:val="22"/>
          <w:lang w:eastAsia="en-US" w:bidi="en-US"/>
        </w:rPr>
        <w:t>: LUNGU, V. Valorile morale – scopuri fundamentale ale personalității. În: Educația morală a elevilor. Ghid metodologic. UST. Liceul teoretic Orizont.</w:t>
      </w:r>
      <w:r>
        <w:rPr>
          <w:bCs/>
          <w:sz w:val="22"/>
          <w:szCs w:val="22"/>
          <w:lang w:eastAsia="en-US" w:bidi="en-US"/>
        </w:rPr>
        <w:t xml:space="preserve"> Coordonator L. </w:t>
      </w:r>
      <w:proofErr w:type="spellStart"/>
      <w:r>
        <w:rPr>
          <w:bCs/>
          <w:sz w:val="22"/>
          <w:szCs w:val="22"/>
          <w:lang w:eastAsia="en-US" w:bidi="en-US"/>
        </w:rPr>
        <w:t>Șofron</w:t>
      </w:r>
      <w:proofErr w:type="spellEnd"/>
      <w:r>
        <w:rPr>
          <w:bCs/>
          <w:sz w:val="22"/>
          <w:szCs w:val="22"/>
          <w:lang w:eastAsia="en-US" w:bidi="en-US"/>
        </w:rPr>
        <w:t xml:space="preserve">. </w:t>
      </w:r>
      <w:r>
        <w:rPr>
          <w:bCs/>
          <w:sz w:val="22"/>
          <w:szCs w:val="22"/>
          <w:lang w:val="ru-RU" w:eastAsia="en-US" w:bidi="en-US"/>
        </w:rPr>
        <w:t>Кишинев</w:t>
      </w:r>
      <w:r w:rsidR="00AF51A5" w:rsidRPr="00EF4706">
        <w:rPr>
          <w:bCs/>
          <w:sz w:val="22"/>
          <w:szCs w:val="22"/>
          <w:lang w:eastAsia="en-US" w:bidi="en-US"/>
        </w:rPr>
        <w:t>. 2014, p. 41-52. ISBN 978-9975-76-137-6.</w:t>
      </w:r>
    </w:p>
    <w:p w:rsidR="00AF51A5" w:rsidRPr="00EF4706" w:rsidRDefault="00AF51A5" w:rsidP="00AF51A5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EF4706">
        <w:rPr>
          <w:bCs/>
          <w:sz w:val="22"/>
          <w:szCs w:val="22"/>
          <w:lang w:eastAsia="en-US" w:bidi="en-US"/>
        </w:rPr>
        <w:t xml:space="preserve"> LUNGU, </w:t>
      </w:r>
      <w:proofErr w:type="spellStart"/>
      <w:r w:rsidRPr="00EF4706">
        <w:rPr>
          <w:bCs/>
          <w:sz w:val="22"/>
          <w:szCs w:val="22"/>
          <w:lang w:eastAsia="en-US" w:bidi="en-US"/>
        </w:rPr>
        <w:t>Viorelia</w:t>
      </w:r>
      <w:proofErr w:type="spellEnd"/>
      <w:r w:rsidRPr="00EF4706">
        <w:rPr>
          <w:bCs/>
          <w:sz w:val="22"/>
          <w:szCs w:val="22"/>
          <w:lang w:eastAsia="en-US" w:bidi="en-US"/>
        </w:rPr>
        <w:t>. Moralitatea –</w:t>
      </w:r>
      <w:r w:rsidR="008F4908">
        <w:rPr>
          <w:bCs/>
          <w:sz w:val="22"/>
          <w:szCs w:val="22"/>
          <w:lang w:eastAsia="en-US" w:bidi="en-US"/>
        </w:rPr>
        <w:t xml:space="preserve"> dimensiune a personalităţii. </w:t>
      </w:r>
      <w:r w:rsidR="008F4908">
        <w:rPr>
          <w:bCs/>
          <w:sz w:val="22"/>
          <w:szCs w:val="22"/>
          <w:lang w:val="ru-RU" w:eastAsia="en-US" w:bidi="en-US"/>
        </w:rPr>
        <w:t>В</w:t>
      </w:r>
      <w:r w:rsidRPr="00EF4706">
        <w:rPr>
          <w:bCs/>
          <w:sz w:val="22"/>
          <w:szCs w:val="22"/>
          <w:lang w:eastAsia="en-US" w:bidi="en-US"/>
        </w:rPr>
        <w:t xml:space="preserve">: Studia </w:t>
      </w:r>
      <w:proofErr w:type="spellStart"/>
      <w:r w:rsidRPr="00EF4706">
        <w:rPr>
          <w:bCs/>
          <w:sz w:val="22"/>
          <w:szCs w:val="22"/>
          <w:lang w:eastAsia="en-US" w:bidi="en-US"/>
        </w:rPr>
        <w:t>Universitatis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sz w:val="22"/>
          <w:szCs w:val="22"/>
          <w:lang w:eastAsia="en-US" w:bidi="en-US"/>
        </w:rPr>
        <w:t>Moldavia</w:t>
      </w:r>
      <w:r w:rsidR="0043536B">
        <w:rPr>
          <w:bCs/>
          <w:sz w:val="22"/>
          <w:szCs w:val="22"/>
          <w:lang w:eastAsia="en-US" w:bidi="en-US"/>
        </w:rPr>
        <w:t>e</w:t>
      </w:r>
      <w:proofErr w:type="spellEnd"/>
      <w:r w:rsidR="0043536B">
        <w:rPr>
          <w:bCs/>
          <w:sz w:val="22"/>
          <w:szCs w:val="22"/>
          <w:lang w:eastAsia="en-US" w:bidi="en-US"/>
        </w:rPr>
        <w:t xml:space="preserve"> (Seria Ştiinţe ale Educaţiei)</w:t>
      </w:r>
      <w:r w:rsidRPr="00EF4706">
        <w:rPr>
          <w:bCs/>
          <w:sz w:val="22"/>
          <w:szCs w:val="22"/>
          <w:lang w:eastAsia="en-US" w:bidi="en-US"/>
        </w:rPr>
        <w:t>. 2014, nr. 9(79), pp. 18-24. ISSN 1857-2103.</w:t>
      </w:r>
    </w:p>
    <w:p w:rsidR="00AF51A5" w:rsidRPr="00EF4706" w:rsidRDefault="00AF51A5" w:rsidP="00AF51A5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EF4706">
        <w:rPr>
          <w:bCs/>
          <w:sz w:val="22"/>
          <w:szCs w:val="22"/>
          <w:lang w:eastAsia="en-US" w:bidi="en-US"/>
        </w:rPr>
        <w:t xml:space="preserve"> LUNGU, </w:t>
      </w:r>
      <w:proofErr w:type="spellStart"/>
      <w:r w:rsidRPr="00EF4706">
        <w:rPr>
          <w:bCs/>
          <w:sz w:val="22"/>
          <w:szCs w:val="22"/>
          <w:lang w:eastAsia="en-US" w:bidi="en-US"/>
        </w:rPr>
        <w:t>Viorelia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. </w:t>
      </w:r>
      <w:r w:rsidRPr="00EF4706">
        <w:rPr>
          <w:bCs/>
          <w:i/>
          <w:iCs/>
          <w:sz w:val="22"/>
          <w:szCs w:val="22"/>
          <w:lang w:eastAsia="en-US" w:bidi="en-US"/>
        </w:rPr>
        <w:t>Etica profesională. Suport de curs</w:t>
      </w:r>
      <w:r w:rsidR="008F4908">
        <w:rPr>
          <w:bCs/>
          <w:sz w:val="22"/>
          <w:szCs w:val="22"/>
          <w:lang w:eastAsia="en-US" w:bidi="en-US"/>
        </w:rPr>
        <w:t xml:space="preserve">. </w:t>
      </w:r>
      <w:r w:rsidR="008F4908">
        <w:rPr>
          <w:bCs/>
          <w:sz w:val="22"/>
          <w:szCs w:val="22"/>
          <w:lang w:val="ru-RU" w:eastAsia="en-US" w:bidi="en-US"/>
        </w:rPr>
        <w:t>МГУ</w:t>
      </w:r>
      <w:r w:rsidR="00F5282E">
        <w:rPr>
          <w:bCs/>
          <w:sz w:val="22"/>
          <w:szCs w:val="22"/>
          <w:lang w:eastAsia="en-US" w:bidi="en-US"/>
        </w:rPr>
        <w:t xml:space="preserve"> </w:t>
      </w:r>
      <w:r w:rsidR="00F5282E">
        <w:rPr>
          <w:bCs/>
          <w:sz w:val="22"/>
          <w:szCs w:val="22"/>
          <w:lang w:val="ru-RU" w:eastAsia="en-US" w:bidi="en-US"/>
        </w:rPr>
        <w:t>Кишинев</w:t>
      </w:r>
      <w:r w:rsidRPr="00EF4706">
        <w:rPr>
          <w:bCs/>
          <w:sz w:val="22"/>
          <w:szCs w:val="22"/>
          <w:lang w:eastAsia="en-US" w:bidi="en-US"/>
        </w:rPr>
        <w:t>, 2011, 192 p. ISBN 978-9975-71-103-6.</w:t>
      </w:r>
    </w:p>
    <w:p w:rsidR="00AF51A5" w:rsidRPr="00EF4706" w:rsidRDefault="00AF51A5" w:rsidP="00AF51A5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EF4706">
        <w:rPr>
          <w:lang w:val="en-US"/>
        </w:rPr>
        <w:t xml:space="preserve">POPESCU I., GAVANESCU P., RADULESCU, D., </w:t>
      </w:r>
      <w:proofErr w:type="spellStart"/>
      <w:r w:rsidRPr="00EF4706">
        <w:rPr>
          <w:lang w:val="en-US"/>
        </w:rPr>
        <w:t>Introducere</w:t>
      </w:r>
      <w:proofErr w:type="spellEnd"/>
      <w:r w:rsidRPr="00EF4706">
        <w:rPr>
          <w:lang w:val="en-US"/>
        </w:rPr>
        <w:t xml:space="preserve"> </w:t>
      </w:r>
      <w:proofErr w:type="spellStart"/>
      <w:r w:rsidRPr="00EF4706">
        <w:rPr>
          <w:lang w:val="en-US"/>
        </w:rPr>
        <w:t>în</w:t>
      </w:r>
      <w:proofErr w:type="spellEnd"/>
      <w:r w:rsidRPr="00EF4706">
        <w:rPr>
          <w:lang w:val="en-US"/>
        </w:rPr>
        <w:t xml:space="preserve"> </w:t>
      </w:r>
      <w:proofErr w:type="spellStart"/>
      <w:r w:rsidRPr="00EF4706">
        <w:rPr>
          <w:lang w:val="en-US"/>
        </w:rPr>
        <w:t>fundamentarea</w:t>
      </w:r>
      <w:proofErr w:type="spellEnd"/>
      <w:r w:rsidRPr="00EF4706">
        <w:rPr>
          <w:lang w:val="en-US"/>
        </w:rPr>
        <w:t xml:space="preserve"> </w:t>
      </w:r>
      <w:proofErr w:type="spellStart"/>
      <w:r w:rsidRPr="00EF4706">
        <w:rPr>
          <w:lang w:val="en-US"/>
        </w:rPr>
        <w:t>deciziei</w:t>
      </w:r>
      <w:proofErr w:type="spellEnd"/>
      <w:r w:rsidRPr="00EF4706">
        <w:rPr>
          <w:lang w:val="en-US"/>
        </w:rPr>
        <w:t xml:space="preserve">, Ed. </w:t>
      </w:r>
      <w:proofErr w:type="spellStart"/>
      <w:r w:rsidRPr="00EF4706">
        <w:rPr>
          <w:lang w:val="en-US"/>
        </w:rPr>
        <w:t>stiintif</w:t>
      </w:r>
      <w:r w:rsidR="008F4908">
        <w:rPr>
          <w:lang w:val="en-US"/>
        </w:rPr>
        <w:t>ica</w:t>
      </w:r>
      <w:proofErr w:type="spellEnd"/>
      <w:r w:rsidR="008F4908">
        <w:rPr>
          <w:lang w:val="en-US"/>
        </w:rPr>
        <w:t xml:space="preserve"> </w:t>
      </w:r>
      <w:proofErr w:type="spellStart"/>
      <w:r w:rsidR="008F4908">
        <w:rPr>
          <w:lang w:val="en-US"/>
        </w:rPr>
        <w:t>si</w:t>
      </w:r>
      <w:proofErr w:type="spellEnd"/>
      <w:r w:rsidR="008F4908">
        <w:rPr>
          <w:lang w:val="en-US"/>
        </w:rPr>
        <w:t xml:space="preserve"> </w:t>
      </w:r>
      <w:proofErr w:type="spellStart"/>
      <w:r w:rsidR="008F4908">
        <w:rPr>
          <w:lang w:val="en-US"/>
        </w:rPr>
        <w:t>Enciclo-pedica</w:t>
      </w:r>
      <w:proofErr w:type="spellEnd"/>
      <w:r w:rsidR="008F4908">
        <w:rPr>
          <w:lang w:val="en-US"/>
        </w:rPr>
        <w:t xml:space="preserve">, </w:t>
      </w:r>
      <w:r w:rsidR="008F4908">
        <w:rPr>
          <w:lang w:val="ru-RU"/>
        </w:rPr>
        <w:t>Бухарест</w:t>
      </w:r>
      <w:r w:rsidRPr="00EF4706">
        <w:rPr>
          <w:lang w:val="en-US"/>
        </w:rPr>
        <w:t xml:space="preserve"> 1983.</w:t>
      </w:r>
    </w:p>
    <w:p w:rsidR="008F4908" w:rsidRPr="008F4908" w:rsidRDefault="00AF51A5" w:rsidP="008F4908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EF4706">
        <w:rPr>
          <w:lang w:val="en-US"/>
        </w:rPr>
        <w:t xml:space="preserve">PLOUS, SCOTT. </w:t>
      </w:r>
      <w:r w:rsidRPr="00EF4706">
        <w:rPr>
          <w:i/>
          <w:iCs/>
          <w:lang w:val="en-US"/>
        </w:rPr>
        <w:t xml:space="preserve">The Psychology of </w:t>
      </w:r>
      <w:proofErr w:type="spellStart"/>
      <w:r w:rsidRPr="00EF4706">
        <w:rPr>
          <w:i/>
          <w:iCs/>
          <w:lang w:val="en-US"/>
        </w:rPr>
        <w:t>Judjement</w:t>
      </w:r>
      <w:proofErr w:type="spellEnd"/>
      <w:r w:rsidRPr="00EF4706">
        <w:rPr>
          <w:i/>
          <w:iCs/>
          <w:lang w:val="en-US"/>
        </w:rPr>
        <w:t xml:space="preserve"> and Decision Making</w:t>
      </w:r>
      <w:r w:rsidRPr="00EF4706">
        <w:rPr>
          <w:lang w:val="en-US"/>
        </w:rPr>
        <w:t>. McGraw-Hill Inc., 1993</w:t>
      </w:r>
    </w:p>
    <w:p w:rsidR="00AF51A5" w:rsidRPr="00287B24" w:rsidRDefault="00AF51A5" w:rsidP="00287B24">
      <w:pPr>
        <w:numPr>
          <w:ilvl w:val="0"/>
          <w:numId w:val="14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8F4908">
        <w:t xml:space="preserve">Regulament </w:t>
      </w:r>
      <w:proofErr w:type="spellStart"/>
      <w:r w:rsidRPr="008F4908">
        <w:t>antiplagiat</w:t>
      </w:r>
      <w:proofErr w:type="spellEnd"/>
      <w:r w:rsidRPr="008F4908">
        <w:t xml:space="preserve"> al UTM din 25.03.2019 </w:t>
      </w:r>
      <w:hyperlink r:id="rId24" w:history="1">
        <w:r w:rsidRPr="008F4908">
          <w:rPr>
            <w:u w:val="single"/>
          </w:rPr>
          <w:t>https://utm.md/wp-content/uploads/2019/04/Regulament-antiplagiat_UTM-2019-_final.pdf</w:t>
        </w:r>
      </w:hyperlink>
      <w:r w:rsidRPr="008F4908">
        <w:t xml:space="preserve">  </w:t>
      </w:r>
    </w:p>
    <w:p w:rsidR="008F4908" w:rsidRPr="00287B24" w:rsidRDefault="00F5282E" w:rsidP="00287B24">
      <w:pPr>
        <w:numPr>
          <w:ilvl w:val="0"/>
          <w:numId w:val="14"/>
        </w:numPr>
        <w:spacing w:after="160" w:line="259" w:lineRule="auto"/>
        <w:ind w:left="426"/>
        <w:contextualSpacing/>
        <w:jc w:val="both"/>
        <w:rPr>
          <w:lang w:eastAsia="ru-RU"/>
        </w:rPr>
      </w:pPr>
      <w:proofErr w:type="spellStart"/>
      <w:r w:rsidRPr="00F5282E">
        <w:t>Регламент</w:t>
      </w:r>
      <w:proofErr w:type="spellEnd"/>
      <w:r w:rsidRPr="00F5282E">
        <w:t xml:space="preserve"> </w:t>
      </w:r>
      <w:proofErr w:type="spellStart"/>
      <w:r w:rsidRPr="00F5282E">
        <w:t>организации</w:t>
      </w:r>
      <w:proofErr w:type="spellEnd"/>
      <w:r w:rsidRPr="00F5282E">
        <w:t xml:space="preserve"> и </w:t>
      </w:r>
      <w:proofErr w:type="spellStart"/>
      <w:r w:rsidRPr="00F5282E">
        <w:t>функционирования</w:t>
      </w:r>
      <w:proofErr w:type="spellEnd"/>
      <w:r w:rsidRPr="00F5282E">
        <w:t xml:space="preserve"> </w:t>
      </w:r>
      <w:proofErr w:type="spellStart"/>
      <w:r w:rsidRPr="00F5282E">
        <w:t>комиссии</w:t>
      </w:r>
      <w:proofErr w:type="spellEnd"/>
      <w:r w:rsidRPr="00F5282E">
        <w:t xml:space="preserve"> </w:t>
      </w:r>
      <w:proofErr w:type="spellStart"/>
      <w:r w:rsidRPr="00F5282E">
        <w:t>по</w:t>
      </w:r>
      <w:proofErr w:type="spellEnd"/>
      <w:r w:rsidRPr="00F5282E">
        <w:t xml:space="preserve"> </w:t>
      </w:r>
      <w:proofErr w:type="spellStart"/>
      <w:r w:rsidRPr="00F5282E">
        <w:t>этике</w:t>
      </w:r>
      <w:proofErr w:type="spellEnd"/>
      <w:r w:rsidRPr="00F5282E">
        <w:t xml:space="preserve"> </w:t>
      </w:r>
      <w:proofErr w:type="spellStart"/>
      <w:r w:rsidRPr="00F5282E">
        <w:t>Национального</w:t>
      </w:r>
      <w:proofErr w:type="spellEnd"/>
      <w:r w:rsidRPr="00F5282E">
        <w:t xml:space="preserve"> </w:t>
      </w:r>
      <w:proofErr w:type="spellStart"/>
      <w:r w:rsidRPr="00F5282E">
        <w:t>агентства</w:t>
      </w:r>
      <w:proofErr w:type="spellEnd"/>
      <w:r w:rsidRPr="00F5282E">
        <w:t xml:space="preserve"> </w:t>
      </w:r>
      <w:proofErr w:type="spellStart"/>
      <w:r w:rsidRPr="00F5282E">
        <w:t>по</w:t>
      </w:r>
      <w:proofErr w:type="spellEnd"/>
      <w:r w:rsidRPr="00F5282E">
        <w:t xml:space="preserve"> </w:t>
      </w:r>
      <w:proofErr w:type="spellStart"/>
      <w:r w:rsidRPr="00F5282E">
        <w:t>обеспечению</w:t>
      </w:r>
      <w:proofErr w:type="spellEnd"/>
      <w:r w:rsidRPr="00F5282E">
        <w:t xml:space="preserve"> </w:t>
      </w:r>
      <w:proofErr w:type="spellStart"/>
      <w:r w:rsidRPr="00F5282E">
        <w:t>качества</w:t>
      </w:r>
      <w:proofErr w:type="spellEnd"/>
      <w:r w:rsidRPr="00F5282E">
        <w:t xml:space="preserve"> в </w:t>
      </w:r>
      <w:proofErr w:type="spellStart"/>
      <w:r w:rsidRPr="00F5282E">
        <w:t>области</w:t>
      </w:r>
      <w:proofErr w:type="spellEnd"/>
      <w:r w:rsidRPr="00F5282E">
        <w:t xml:space="preserve"> </w:t>
      </w:r>
      <w:proofErr w:type="spellStart"/>
      <w:r w:rsidRPr="00F5282E">
        <w:t>образования</w:t>
      </w:r>
      <w:proofErr w:type="spellEnd"/>
      <w:r w:rsidRPr="00F5282E">
        <w:t xml:space="preserve"> и </w:t>
      </w:r>
      <w:proofErr w:type="spellStart"/>
      <w:r w:rsidRPr="00F5282E">
        <w:t>исследований</w:t>
      </w:r>
      <w:proofErr w:type="spellEnd"/>
      <w:r w:rsidRPr="00F5282E">
        <w:t xml:space="preserve"> в </w:t>
      </w:r>
      <w:proofErr w:type="spellStart"/>
      <w:r w:rsidRPr="00F5282E">
        <w:t>области</w:t>
      </w:r>
      <w:proofErr w:type="spellEnd"/>
      <w:r w:rsidRPr="00F5282E">
        <w:t xml:space="preserve"> </w:t>
      </w:r>
      <w:proofErr w:type="spellStart"/>
      <w:r w:rsidRPr="00F5282E">
        <w:t>аттестации</w:t>
      </w:r>
      <w:proofErr w:type="spellEnd"/>
      <w:r w:rsidR="008F4908">
        <w:rPr>
          <w:lang w:val="ru-RU"/>
        </w:rPr>
        <w:t>.</w:t>
      </w:r>
      <w:hyperlink r:id="rId25" w:history="1">
        <w:r w:rsidR="00AF51A5" w:rsidRPr="00EF4706">
          <w:rPr>
            <w:rFonts w:eastAsia="Helvetica"/>
            <w:u w:val="single"/>
            <w:lang w:val="ro" w:eastAsia="ru-RU"/>
          </w:rPr>
          <w:t>http://www.cnaa.md/files/normative-acts/normative-acts-anacec-attestation/ethics-committee/regulament-comisie-etica.pdf</w:t>
        </w:r>
      </w:hyperlink>
      <w:r w:rsidR="00AF51A5" w:rsidRPr="00EF4706">
        <w:rPr>
          <w:rFonts w:eastAsia="Helvetica"/>
          <w:lang w:val="ro" w:eastAsia="ru-RU"/>
        </w:rPr>
        <w:t xml:space="preserve"> </w:t>
      </w:r>
    </w:p>
    <w:p w:rsidR="00AF51A5" w:rsidRPr="0043536B" w:rsidRDefault="00AF51A5" w:rsidP="00287B24">
      <w:pPr>
        <w:numPr>
          <w:ilvl w:val="0"/>
          <w:numId w:val="14"/>
        </w:numPr>
        <w:spacing w:after="160" w:line="259" w:lineRule="auto"/>
        <w:ind w:left="426"/>
        <w:contextualSpacing/>
        <w:jc w:val="both"/>
        <w:rPr>
          <w:lang w:eastAsia="ru-RU"/>
        </w:rPr>
      </w:pPr>
      <w:r w:rsidRPr="0043536B">
        <w:rPr>
          <w:lang w:eastAsia="ru-RU"/>
        </w:rPr>
        <w:t>S</w:t>
      </w:r>
      <w:r w:rsidR="0043536B" w:rsidRPr="0043536B">
        <w:rPr>
          <w:lang w:eastAsia="ru-RU"/>
        </w:rPr>
        <w:t xml:space="preserve">OCACIU, </w:t>
      </w:r>
      <w:proofErr w:type="spellStart"/>
      <w:r w:rsidR="0043536B" w:rsidRPr="0043536B">
        <w:rPr>
          <w:lang w:eastAsia="ru-RU"/>
        </w:rPr>
        <w:t>Em</w:t>
      </w:r>
      <w:proofErr w:type="spellEnd"/>
      <w:r w:rsidR="0043536B" w:rsidRPr="0043536B">
        <w:rPr>
          <w:lang w:eastAsia="ru-RU"/>
        </w:rPr>
        <w:t>.; VICĂ, C.; MIHAILOV</w:t>
      </w:r>
      <w:r w:rsidRPr="0043536B">
        <w:rPr>
          <w:lang w:eastAsia="ru-RU"/>
        </w:rPr>
        <w:t xml:space="preserve"> </w:t>
      </w:r>
      <w:proofErr w:type="spellStart"/>
      <w:r w:rsidRPr="0043536B">
        <w:rPr>
          <w:lang w:eastAsia="ru-RU"/>
        </w:rPr>
        <w:t>Em</w:t>
      </w:r>
      <w:proofErr w:type="spellEnd"/>
      <w:r w:rsidRPr="0043536B">
        <w:rPr>
          <w:lang w:eastAsia="ru-RU"/>
        </w:rPr>
        <w:t xml:space="preserve">.; GIBEA, T.; MUREȘAN, V.; CONSTANTINESCU, M. </w:t>
      </w:r>
      <w:r w:rsidRPr="0043536B">
        <w:rPr>
          <w:i/>
          <w:iCs/>
          <w:lang w:eastAsia="ru-RU"/>
        </w:rPr>
        <w:t>Etică și integritate academică</w:t>
      </w:r>
      <w:r w:rsidRPr="0043536B">
        <w:rPr>
          <w:b/>
          <w:bCs/>
          <w:i/>
          <w:iCs/>
          <w:lang w:eastAsia="ru-RU"/>
        </w:rPr>
        <w:t>.</w:t>
      </w:r>
      <w:r w:rsidRPr="0043536B">
        <w:rPr>
          <w:lang w:eastAsia="ru-RU"/>
        </w:rPr>
        <w:t xml:space="preserve"> </w:t>
      </w:r>
      <w:r w:rsidR="00F5282E" w:rsidRPr="0043536B">
        <w:rPr>
          <w:lang w:eastAsia="ru-RU"/>
        </w:rPr>
        <w:t xml:space="preserve">2-е </w:t>
      </w:r>
      <w:proofErr w:type="spellStart"/>
      <w:r w:rsidR="00F5282E" w:rsidRPr="0043536B">
        <w:rPr>
          <w:lang w:eastAsia="ru-RU"/>
        </w:rPr>
        <w:t>издание</w:t>
      </w:r>
      <w:proofErr w:type="spellEnd"/>
      <w:r w:rsidR="00F5282E" w:rsidRPr="0043536B">
        <w:rPr>
          <w:lang w:eastAsia="ru-RU"/>
        </w:rPr>
        <w:t xml:space="preserve">, </w:t>
      </w:r>
      <w:proofErr w:type="spellStart"/>
      <w:r w:rsidR="00F5282E" w:rsidRPr="0043536B">
        <w:rPr>
          <w:lang w:eastAsia="ru-RU"/>
        </w:rPr>
        <w:t>переработано</w:t>
      </w:r>
      <w:proofErr w:type="spellEnd"/>
      <w:r w:rsidR="00F5282E" w:rsidRPr="0043536B">
        <w:rPr>
          <w:lang w:eastAsia="ru-RU"/>
        </w:rPr>
        <w:t xml:space="preserve"> и </w:t>
      </w:r>
      <w:proofErr w:type="spellStart"/>
      <w:r w:rsidR="00F5282E" w:rsidRPr="0043536B">
        <w:rPr>
          <w:lang w:eastAsia="ru-RU"/>
        </w:rPr>
        <w:t>добавлено</w:t>
      </w:r>
      <w:proofErr w:type="spellEnd"/>
      <w:r w:rsidR="00F5282E" w:rsidRPr="0043536B">
        <w:rPr>
          <w:lang w:eastAsia="ru-RU"/>
        </w:rPr>
        <w:t xml:space="preserve"> </w:t>
      </w:r>
      <w:r w:rsidRPr="0043536B">
        <w:rPr>
          <w:lang w:eastAsia="ru-RU"/>
        </w:rPr>
        <w:t xml:space="preserve">2023. ISBN 978-606-16-1375-5 </w:t>
      </w:r>
    </w:p>
    <w:p w:rsidR="00AF51A5" w:rsidRPr="00EF4706" w:rsidRDefault="00AF51A5" w:rsidP="00AF51A5">
      <w:pPr>
        <w:numPr>
          <w:ilvl w:val="0"/>
          <w:numId w:val="14"/>
        </w:numPr>
        <w:spacing w:after="160" w:line="259" w:lineRule="auto"/>
        <w:ind w:left="426"/>
        <w:contextualSpacing/>
        <w:jc w:val="both"/>
        <w:rPr>
          <w:lang w:val="en-US" w:eastAsia="ru-RU"/>
        </w:rPr>
      </w:pPr>
      <w:r w:rsidRPr="00EF4706">
        <w:rPr>
          <w:lang w:val="en-US" w:eastAsia="ru-RU"/>
        </w:rPr>
        <w:t>ȘTEFAN, ELENA EMILIA.</w:t>
      </w:r>
      <w:r w:rsidRPr="00EF4706">
        <w:rPr>
          <w:lang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Etică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și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integritate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academică</w:t>
      </w:r>
      <w:proofErr w:type="spellEnd"/>
      <w:r w:rsidRPr="00EF4706">
        <w:rPr>
          <w:i/>
          <w:iCs/>
          <w:lang w:val="en-US" w:eastAsia="ru-RU"/>
        </w:rPr>
        <w:t xml:space="preserve">. </w:t>
      </w:r>
      <w:proofErr w:type="gramStart"/>
      <w:r w:rsidRPr="00EF4706">
        <w:rPr>
          <w:i/>
          <w:iCs/>
          <w:lang w:val="en-US" w:eastAsia="ru-RU"/>
        </w:rPr>
        <w:t>Curs</w:t>
      </w:r>
      <w:proofErr w:type="gram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universitar</w:t>
      </w:r>
      <w:proofErr w:type="spellEnd"/>
      <w:r w:rsidRPr="00EF4706">
        <w:rPr>
          <w:b/>
          <w:bCs/>
          <w:i/>
          <w:iCs/>
          <w:lang w:val="en-US" w:eastAsia="ru-RU"/>
        </w:rPr>
        <w:t>.</w:t>
      </w:r>
      <w:r w:rsidR="00F5282E">
        <w:rPr>
          <w:lang w:val="en-US" w:eastAsia="ru-RU"/>
        </w:rPr>
        <w:t xml:space="preserve"> </w:t>
      </w:r>
      <w:r w:rsidR="00F5282E">
        <w:rPr>
          <w:lang w:val="ru-RU" w:eastAsia="ru-RU"/>
        </w:rPr>
        <w:t>1 Издание</w:t>
      </w:r>
      <w:r w:rsidRPr="00EF4706">
        <w:rPr>
          <w:lang w:val="en-US" w:eastAsia="ru-RU"/>
        </w:rPr>
        <w:t xml:space="preserve"> 2018. ISBN 978-606-26-0940-5</w:t>
      </w:r>
    </w:p>
    <w:p w:rsidR="00AF51A5" w:rsidRPr="00EF4706" w:rsidRDefault="00AF51A5" w:rsidP="00AF51A5">
      <w:pPr>
        <w:numPr>
          <w:ilvl w:val="0"/>
          <w:numId w:val="14"/>
        </w:numPr>
        <w:spacing w:after="160" w:line="259" w:lineRule="auto"/>
        <w:ind w:left="426"/>
        <w:contextualSpacing/>
        <w:jc w:val="both"/>
        <w:rPr>
          <w:lang w:val="en-US" w:eastAsia="ru-RU"/>
        </w:rPr>
      </w:pPr>
      <w:r w:rsidRPr="00EF4706">
        <w:rPr>
          <w:lang w:val="en-US" w:eastAsia="ru-RU"/>
        </w:rPr>
        <w:t>SANDU, ANTONIO (</w:t>
      </w:r>
      <w:proofErr w:type="spellStart"/>
      <w:r w:rsidRPr="00EF4706">
        <w:rPr>
          <w:lang w:val="en-US" w:eastAsia="ru-RU"/>
        </w:rPr>
        <w:t>coord</w:t>
      </w:r>
      <w:proofErr w:type="spellEnd"/>
      <w:r w:rsidRPr="00EF4706">
        <w:rPr>
          <w:lang w:val="en-US" w:eastAsia="ru-RU"/>
        </w:rPr>
        <w:t>.); POPOVENIUC, BOGDAN (</w:t>
      </w:r>
      <w:proofErr w:type="spellStart"/>
      <w:r w:rsidRPr="00EF4706">
        <w:rPr>
          <w:lang w:val="en-US" w:eastAsia="ru-RU"/>
        </w:rPr>
        <w:t>coord</w:t>
      </w:r>
      <w:proofErr w:type="spellEnd"/>
      <w:r w:rsidRPr="00EF4706">
        <w:rPr>
          <w:lang w:val="en-US" w:eastAsia="ru-RU"/>
        </w:rPr>
        <w:t xml:space="preserve">.). </w:t>
      </w:r>
      <w:proofErr w:type="spellStart"/>
      <w:r w:rsidRPr="00EF4706">
        <w:rPr>
          <w:i/>
          <w:iCs/>
          <w:lang w:val="en-US" w:eastAsia="ru-RU"/>
        </w:rPr>
        <w:t>Etică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și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integritate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în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educație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și</w:t>
      </w:r>
      <w:proofErr w:type="spellEnd"/>
      <w:r w:rsidRPr="00EF4706">
        <w:rPr>
          <w:i/>
          <w:iCs/>
          <w:lang w:val="en-US" w:eastAsia="ru-RU"/>
        </w:rPr>
        <w:t xml:space="preserve"> </w:t>
      </w:r>
      <w:proofErr w:type="spellStart"/>
      <w:r w:rsidRPr="00EF4706">
        <w:rPr>
          <w:i/>
          <w:iCs/>
          <w:lang w:val="en-US" w:eastAsia="ru-RU"/>
        </w:rPr>
        <w:t>cercetare</w:t>
      </w:r>
      <w:proofErr w:type="spellEnd"/>
      <w:r w:rsidRPr="00EF4706">
        <w:rPr>
          <w:lang w:val="en-US" w:eastAsia="ru-RU"/>
        </w:rPr>
        <w:t xml:space="preserve">. </w:t>
      </w:r>
      <w:r w:rsidR="00F5282E" w:rsidRPr="00F5282E">
        <w:rPr>
          <w:lang w:val="en-US" w:eastAsia="ru-RU"/>
        </w:rPr>
        <w:t xml:space="preserve"> </w:t>
      </w:r>
      <w:r w:rsidR="00F5282E">
        <w:rPr>
          <w:lang w:val="ru-RU" w:eastAsia="ru-RU"/>
        </w:rPr>
        <w:t>Издание</w:t>
      </w:r>
      <w:r w:rsidRPr="00EF4706">
        <w:rPr>
          <w:lang w:val="en-US" w:eastAsia="ru-RU"/>
        </w:rPr>
        <w:t>, 2018. ISBN 978-606-749-398-6</w:t>
      </w:r>
    </w:p>
    <w:p w:rsidR="00AF51A5" w:rsidRPr="00EF4706" w:rsidRDefault="00AF51A5" w:rsidP="00AF51A5">
      <w:pPr>
        <w:tabs>
          <w:tab w:val="left" w:pos="284"/>
          <w:tab w:val="left" w:pos="567"/>
        </w:tabs>
        <w:ind w:left="426" w:firstLine="284"/>
        <w:jc w:val="both"/>
        <w:rPr>
          <w:rFonts w:ascii="Calibri" w:hAnsi="Calibri"/>
          <w:bCs/>
          <w:sz w:val="22"/>
          <w:szCs w:val="22"/>
          <w:lang w:val="en-US"/>
        </w:rPr>
      </w:pPr>
    </w:p>
    <w:p w:rsidR="00AF51A5" w:rsidRPr="0043536B" w:rsidRDefault="00F5282E" w:rsidP="00AF51A5">
      <w:pPr>
        <w:tabs>
          <w:tab w:val="left" w:pos="284"/>
          <w:tab w:val="left" w:pos="567"/>
          <w:tab w:val="num" w:pos="2564"/>
        </w:tabs>
        <w:ind w:left="426" w:firstLine="284"/>
        <w:jc w:val="center"/>
        <w:rPr>
          <w:b/>
          <w:sz w:val="28"/>
          <w:szCs w:val="28"/>
          <w:lang w:val="ru-RU"/>
        </w:rPr>
      </w:pPr>
      <w:r w:rsidRPr="0043536B">
        <w:rPr>
          <w:b/>
          <w:sz w:val="28"/>
          <w:szCs w:val="28"/>
          <w:lang w:val="ru-RU"/>
        </w:rPr>
        <w:t xml:space="preserve">Дополнительная </w:t>
      </w:r>
    </w:p>
    <w:p w:rsidR="009A5C55" w:rsidRPr="00F5282E" w:rsidRDefault="009A5C55" w:rsidP="00AF51A5">
      <w:pPr>
        <w:tabs>
          <w:tab w:val="left" w:pos="284"/>
          <w:tab w:val="left" w:pos="567"/>
          <w:tab w:val="num" w:pos="2564"/>
        </w:tabs>
        <w:ind w:left="426" w:firstLine="284"/>
        <w:jc w:val="center"/>
        <w:rPr>
          <w:rFonts w:ascii="Calibri" w:hAnsi="Calibri" w:cs="Calibri"/>
          <w:b/>
          <w:sz w:val="22"/>
          <w:szCs w:val="22"/>
          <w:lang w:val="ru-RU"/>
        </w:rPr>
      </w:pPr>
    </w:p>
    <w:p w:rsidR="00AF51A5" w:rsidRPr="00EF4706" w:rsidRDefault="00AF51A5" w:rsidP="00AF51A5">
      <w:pPr>
        <w:numPr>
          <w:ilvl w:val="0"/>
          <w:numId w:val="15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r w:rsidRPr="00EF4706">
        <w:rPr>
          <w:lang w:val="en-US" w:eastAsia="ru-RU"/>
        </w:rPr>
        <w:t>DE BONO, E. Lateral thinking for management. Pelican Books, 1982.</w:t>
      </w:r>
    </w:p>
    <w:p w:rsidR="00AF51A5" w:rsidRPr="00EF4706" w:rsidRDefault="00AF51A5" w:rsidP="00AF51A5">
      <w:pPr>
        <w:numPr>
          <w:ilvl w:val="0"/>
          <w:numId w:val="15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r w:rsidRPr="00EF4706">
        <w:rPr>
          <w:lang w:val="en-US" w:eastAsia="ru-RU"/>
        </w:rPr>
        <w:t xml:space="preserve">G. GIGERENZER. </w:t>
      </w:r>
      <w:r w:rsidRPr="00EF4706">
        <w:rPr>
          <w:i/>
          <w:iCs/>
          <w:lang w:val="en-US" w:eastAsia="ru-RU"/>
        </w:rPr>
        <w:t xml:space="preserve">Reckoning </w:t>
      </w:r>
      <w:proofErr w:type="gramStart"/>
      <w:r w:rsidRPr="00EF4706">
        <w:rPr>
          <w:i/>
          <w:iCs/>
          <w:lang w:val="en-US" w:eastAsia="ru-RU"/>
        </w:rPr>
        <w:t>With</w:t>
      </w:r>
      <w:proofErr w:type="gramEnd"/>
      <w:r w:rsidRPr="00EF4706">
        <w:rPr>
          <w:i/>
          <w:iCs/>
          <w:lang w:val="en-US" w:eastAsia="ru-RU"/>
        </w:rPr>
        <w:t xml:space="preserve"> Risk: Learning to Live With Uncertainty</w:t>
      </w:r>
      <w:r w:rsidRPr="00EF4706">
        <w:rPr>
          <w:lang w:val="en-US" w:eastAsia="ru-RU"/>
        </w:rPr>
        <w:t>. Penguin Books, 2002.</w:t>
      </w:r>
    </w:p>
    <w:p w:rsidR="00AF51A5" w:rsidRPr="00EF4706" w:rsidRDefault="00AF51A5" w:rsidP="00AF51A5">
      <w:pPr>
        <w:numPr>
          <w:ilvl w:val="0"/>
          <w:numId w:val="15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proofErr w:type="spellStart"/>
      <w:r w:rsidRPr="00EF4706">
        <w:rPr>
          <w:lang w:val="en-US" w:eastAsia="ru-RU"/>
        </w:rPr>
        <w:t>Holsti</w:t>
      </w:r>
      <w:proofErr w:type="spellEnd"/>
      <w:r w:rsidRPr="00EF4706">
        <w:rPr>
          <w:lang w:val="en-US" w:eastAsia="ru-RU"/>
        </w:rPr>
        <w:t xml:space="preserve">, K.J., </w:t>
      </w:r>
      <w:r w:rsidRPr="00EF4706">
        <w:rPr>
          <w:i/>
          <w:iCs/>
          <w:lang w:val="en-US" w:eastAsia="ru-RU"/>
        </w:rPr>
        <w:t>International Politics. A Framework for Analysis</w:t>
      </w:r>
      <w:r w:rsidRPr="00EF4706">
        <w:rPr>
          <w:lang w:val="en-US" w:eastAsia="ru-RU"/>
        </w:rPr>
        <w:t>, 7th Edition. Englewood Cliffs, 1995.</w:t>
      </w:r>
    </w:p>
    <w:p w:rsidR="008F4908" w:rsidRPr="008F4908" w:rsidRDefault="00AF51A5" w:rsidP="008F4908">
      <w:pPr>
        <w:numPr>
          <w:ilvl w:val="0"/>
          <w:numId w:val="15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r w:rsidRPr="00EF4706">
        <w:rPr>
          <w:lang w:val="en-US" w:eastAsia="ru-RU"/>
        </w:rPr>
        <w:t xml:space="preserve">KIRKWOOD, CRAIG W. </w:t>
      </w:r>
      <w:r w:rsidRPr="00EF4706">
        <w:rPr>
          <w:i/>
          <w:iCs/>
          <w:lang w:val="en-US" w:eastAsia="ru-RU"/>
        </w:rPr>
        <w:t>Strategic Decision Making</w:t>
      </w:r>
      <w:r w:rsidRPr="00EF4706">
        <w:rPr>
          <w:lang w:val="en-US" w:eastAsia="ru-RU"/>
        </w:rPr>
        <w:t>. Duxbury Press, 1997.</w:t>
      </w:r>
    </w:p>
    <w:p w:rsidR="00287B24" w:rsidRPr="00287B24" w:rsidRDefault="00AF51A5" w:rsidP="00287B24">
      <w:pPr>
        <w:numPr>
          <w:ilvl w:val="0"/>
          <w:numId w:val="15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r w:rsidRPr="008F4908">
        <w:rPr>
          <w:bCs/>
          <w:sz w:val="22"/>
          <w:szCs w:val="22"/>
          <w:lang w:eastAsia="en-US" w:bidi="en-US"/>
        </w:rPr>
        <w:t xml:space="preserve">LUNGU, V., SILISTRARU, N.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Эволюция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ценностей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с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точки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зрения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профессиональных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интересов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и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перспективного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видения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. In: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образование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перед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лицом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новых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проблем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. Том.1, 5-6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ноября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2021 г.,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Кишинэу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r w:rsidR="00F5282E" w:rsidRPr="008F4908">
        <w:rPr>
          <w:bCs/>
          <w:sz w:val="22"/>
          <w:szCs w:val="22"/>
          <w:lang w:val="ru-RU"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Тираспольский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государственный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F5282E" w:rsidRPr="008F4908">
        <w:rPr>
          <w:bCs/>
          <w:sz w:val="22"/>
          <w:szCs w:val="22"/>
          <w:lang w:eastAsia="en-US" w:bidi="en-US"/>
        </w:rPr>
        <w:t>университет</w:t>
      </w:r>
      <w:proofErr w:type="spellEnd"/>
      <w:r w:rsidR="00F5282E" w:rsidRPr="008F4908">
        <w:rPr>
          <w:bCs/>
          <w:sz w:val="22"/>
          <w:szCs w:val="22"/>
          <w:lang w:eastAsia="en-US" w:bidi="en-US"/>
        </w:rPr>
        <w:t>,</w:t>
      </w:r>
      <w:r w:rsidRPr="008F4908">
        <w:rPr>
          <w:bCs/>
          <w:sz w:val="22"/>
          <w:szCs w:val="22"/>
          <w:lang w:eastAsia="en-US" w:bidi="en-US"/>
        </w:rPr>
        <w:t xml:space="preserve"> 2021, pp. 62-69. ISBN 978-9975-76-371-4.</w:t>
      </w:r>
    </w:p>
    <w:p w:rsidR="00AF51A5" w:rsidRPr="00287B24" w:rsidRDefault="00AF51A5" w:rsidP="00287B24">
      <w:pPr>
        <w:numPr>
          <w:ilvl w:val="0"/>
          <w:numId w:val="15"/>
        </w:numPr>
        <w:spacing w:after="160" w:line="228" w:lineRule="auto"/>
        <w:ind w:left="426"/>
        <w:contextualSpacing/>
        <w:jc w:val="both"/>
        <w:rPr>
          <w:lang w:val="en-US" w:eastAsia="ru-RU"/>
        </w:rPr>
      </w:pPr>
      <w:r w:rsidRPr="00287B24">
        <w:rPr>
          <w:bCs/>
          <w:sz w:val="22"/>
          <w:szCs w:val="22"/>
          <w:lang w:eastAsia="en-US" w:bidi="en-US"/>
        </w:rPr>
        <w:t>LUNGU, V. Etica și specialistul secolului XXI.</w:t>
      </w:r>
      <w:r w:rsidR="008F4908" w:rsidRPr="008F4908">
        <w:t xml:space="preserve"> </w:t>
      </w:r>
      <w:r w:rsidR="008F4908" w:rsidRPr="00287B24">
        <w:rPr>
          <w:bCs/>
          <w:sz w:val="22"/>
          <w:szCs w:val="22"/>
          <w:lang w:eastAsia="en-US" w:bidi="en-US"/>
        </w:rPr>
        <w:t xml:space="preserve">. В: </w:t>
      </w:r>
      <w:r w:rsidR="008F4908" w:rsidRPr="00287B24">
        <w:rPr>
          <w:bCs/>
          <w:sz w:val="22"/>
          <w:szCs w:val="22"/>
          <w:lang w:val="ru-RU" w:eastAsia="en-US" w:bidi="en-US"/>
        </w:rPr>
        <w:t>И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сследования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 xml:space="preserve">, 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инновации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 xml:space="preserve"> и 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развитие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 xml:space="preserve"> с 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точки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зрения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глобальной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этики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 xml:space="preserve">. 26 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июня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 xml:space="preserve"> 2020 г. </w:t>
      </w:r>
      <w:proofErr w:type="spellStart"/>
      <w:r w:rsidR="008F4908" w:rsidRPr="00287B24">
        <w:rPr>
          <w:bCs/>
          <w:sz w:val="22"/>
          <w:szCs w:val="22"/>
          <w:lang w:eastAsia="en-US" w:bidi="en-US"/>
        </w:rPr>
        <w:t>Кишинев</w:t>
      </w:r>
      <w:proofErr w:type="spellEnd"/>
      <w:r w:rsidR="008F4908" w:rsidRPr="00287B24">
        <w:rPr>
          <w:bCs/>
          <w:sz w:val="22"/>
          <w:szCs w:val="22"/>
          <w:lang w:eastAsia="en-US" w:bidi="en-US"/>
        </w:rPr>
        <w:t>:</w:t>
      </w:r>
      <w:r w:rsidRPr="00287B24">
        <w:rPr>
          <w:bCs/>
          <w:sz w:val="22"/>
          <w:szCs w:val="22"/>
          <w:lang w:eastAsia="en-US" w:bidi="en-US"/>
        </w:rPr>
        <w:t xml:space="preserve">, 2020, pp. </w:t>
      </w:r>
      <w:r w:rsidR="009A5C55">
        <w:rPr>
          <w:bCs/>
          <w:sz w:val="22"/>
          <w:szCs w:val="22"/>
          <w:lang w:eastAsia="en-US" w:bidi="en-US"/>
        </w:rPr>
        <w:t>178-185. ISBN 978-9975-45-654-</w:t>
      </w:r>
    </w:p>
    <w:p w:rsidR="00AF51A5" w:rsidRPr="00EF4706" w:rsidRDefault="00AF51A5" w:rsidP="00AF51A5">
      <w:pPr>
        <w:numPr>
          <w:ilvl w:val="0"/>
          <w:numId w:val="15"/>
        </w:numPr>
        <w:ind w:left="426"/>
        <w:jc w:val="both"/>
        <w:rPr>
          <w:bCs/>
          <w:sz w:val="22"/>
          <w:szCs w:val="22"/>
          <w:lang w:eastAsia="en-US" w:bidi="en-US"/>
        </w:rPr>
      </w:pPr>
      <w:r w:rsidRPr="00EF4706">
        <w:rPr>
          <w:bCs/>
          <w:sz w:val="22"/>
          <w:szCs w:val="22"/>
          <w:lang w:eastAsia="en-US" w:bidi="en-US"/>
        </w:rPr>
        <w:t xml:space="preserve">LUNGU, </w:t>
      </w:r>
      <w:proofErr w:type="spellStart"/>
      <w:r w:rsidRPr="00EF4706">
        <w:rPr>
          <w:bCs/>
          <w:sz w:val="22"/>
          <w:szCs w:val="22"/>
          <w:lang w:eastAsia="en-US" w:bidi="en-US"/>
        </w:rPr>
        <w:t>Viorelia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. </w:t>
      </w:r>
      <w:proofErr w:type="spellStart"/>
      <w:r w:rsidRPr="00EF4706">
        <w:rPr>
          <w:bCs/>
          <w:sz w:val="22"/>
          <w:szCs w:val="22"/>
          <w:lang w:eastAsia="en-US" w:bidi="en-US"/>
        </w:rPr>
        <w:t>Aspects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of </w:t>
      </w:r>
      <w:proofErr w:type="spellStart"/>
      <w:r w:rsidRPr="00EF4706">
        <w:rPr>
          <w:bCs/>
          <w:sz w:val="22"/>
          <w:szCs w:val="22"/>
          <w:lang w:eastAsia="en-US" w:bidi="en-US"/>
        </w:rPr>
        <w:t>the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sz w:val="22"/>
          <w:szCs w:val="22"/>
          <w:lang w:eastAsia="en-US" w:bidi="en-US"/>
        </w:rPr>
        <w:t>ethical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sz w:val="22"/>
          <w:szCs w:val="22"/>
          <w:lang w:eastAsia="en-US" w:bidi="en-US"/>
        </w:rPr>
        <w:t>behavior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</w:t>
      </w:r>
      <w:proofErr w:type="spellStart"/>
      <w:r w:rsidRPr="00EF4706">
        <w:rPr>
          <w:bCs/>
          <w:sz w:val="22"/>
          <w:szCs w:val="22"/>
          <w:lang w:eastAsia="en-US" w:bidi="en-US"/>
        </w:rPr>
        <w:t>from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a </w:t>
      </w:r>
      <w:proofErr w:type="spellStart"/>
      <w:r w:rsidRPr="00EF4706">
        <w:rPr>
          <w:bCs/>
          <w:sz w:val="22"/>
          <w:szCs w:val="22"/>
          <w:lang w:eastAsia="en-US" w:bidi="en-US"/>
        </w:rPr>
        <w:t>neurological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 perspective.</w:t>
      </w:r>
      <w:r w:rsidR="008F4908" w:rsidRPr="008F4908">
        <w:rPr>
          <w:bCs/>
          <w:sz w:val="22"/>
          <w:szCs w:val="22"/>
          <w:lang w:val="en-US" w:eastAsia="en-US" w:bidi="en-US"/>
        </w:rPr>
        <w:t xml:space="preserve"> </w:t>
      </w:r>
      <w:r w:rsidR="008F4908">
        <w:rPr>
          <w:bCs/>
          <w:sz w:val="22"/>
          <w:szCs w:val="22"/>
          <w:lang w:val="ru-RU" w:eastAsia="en-US" w:bidi="en-US"/>
        </w:rPr>
        <w:t>В</w:t>
      </w:r>
      <w:r w:rsidRPr="00EF4706">
        <w:rPr>
          <w:bCs/>
          <w:sz w:val="22"/>
          <w:szCs w:val="22"/>
          <w:lang w:eastAsia="en-US" w:bidi="en-US"/>
        </w:rPr>
        <w:t xml:space="preserve">: Journal of Social </w:t>
      </w:r>
      <w:proofErr w:type="spellStart"/>
      <w:r w:rsidRPr="00EF4706">
        <w:rPr>
          <w:bCs/>
          <w:sz w:val="22"/>
          <w:szCs w:val="22"/>
          <w:lang w:eastAsia="en-US" w:bidi="en-US"/>
        </w:rPr>
        <w:t>Sciences</w:t>
      </w:r>
      <w:proofErr w:type="spellEnd"/>
      <w:r w:rsidRPr="00EF4706">
        <w:rPr>
          <w:bCs/>
          <w:sz w:val="22"/>
          <w:szCs w:val="22"/>
          <w:lang w:eastAsia="en-US" w:bidi="en-US"/>
        </w:rPr>
        <w:t xml:space="preserve">. 2019, nr. 2(1), pp. 47-55. ISSN 2587-3490.10.5281/zenodo.2606420 </w:t>
      </w:r>
    </w:p>
    <w:p w:rsidR="00AF51A5" w:rsidRPr="00EF4706" w:rsidRDefault="00AF51A5" w:rsidP="00AF51A5">
      <w:pPr>
        <w:numPr>
          <w:ilvl w:val="0"/>
          <w:numId w:val="15"/>
        </w:numPr>
        <w:spacing w:after="160" w:line="228" w:lineRule="auto"/>
        <w:ind w:left="426"/>
        <w:contextualSpacing/>
        <w:jc w:val="both"/>
        <w:rPr>
          <w:sz w:val="22"/>
          <w:szCs w:val="22"/>
          <w:lang w:val="en-US" w:eastAsia="ru-RU"/>
        </w:rPr>
      </w:pPr>
      <w:r w:rsidRPr="00EF4706">
        <w:rPr>
          <w:lang w:val="en-US" w:eastAsia="ru-RU"/>
        </w:rPr>
        <w:t xml:space="preserve">SVENSON, O. Values, affect and processes in human decision making: a differentiation and consolidation theory perspective. In: </w:t>
      </w:r>
      <w:r w:rsidRPr="00EF4706">
        <w:rPr>
          <w:i/>
          <w:iCs/>
          <w:lang w:val="en-US" w:eastAsia="ru-RU"/>
        </w:rPr>
        <w:t xml:space="preserve">Schneider </w:t>
      </w:r>
      <w:r w:rsidRPr="00EF4706">
        <w:rPr>
          <w:lang w:val="en-US" w:eastAsia="ru-RU"/>
        </w:rPr>
        <w:t xml:space="preserve">SL, </w:t>
      </w:r>
      <w:proofErr w:type="spellStart"/>
      <w:r w:rsidRPr="00EF4706">
        <w:rPr>
          <w:lang w:val="en-US" w:eastAsia="ru-RU"/>
        </w:rPr>
        <w:t>Shanteau</w:t>
      </w:r>
      <w:proofErr w:type="spellEnd"/>
      <w:r w:rsidRPr="00EF4706">
        <w:rPr>
          <w:lang w:val="en-US" w:eastAsia="ru-RU"/>
        </w:rPr>
        <w:t xml:space="preserve"> J (</w:t>
      </w:r>
      <w:proofErr w:type="spellStart"/>
      <w:proofErr w:type="gramStart"/>
      <w:r w:rsidRPr="00EF4706">
        <w:rPr>
          <w:lang w:val="en-US" w:eastAsia="ru-RU"/>
        </w:rPr>
        <w:t>eds</w:t>
      </w:r>
      <w:proofErr w:type="spellEnd"/>
      <w:proofErr w:type="gramEnd"/>
      <w:r w:rsidRPr="00EF4706">
        <w:rPr>
          <w:lang w:val="en-US" w:eastAsia="ru-RU"/>
        </w:rPr>
        <w:t xml:space="preserve">) Emerging perspectives on judgment and decision research. Cambridge University Press, New York, </w:t>
      </w:r>
      <w:proofErr w:type="spellStart"/>
      <w:r w:rsidRPr="00EF4706">
        <w:rPr>
          <w:lang w:val="en-US" w:eastAsia="ru-RU"/>
        </w:rPr>
        <w:t>pp</w:t>
      </w:r>
      <w:proofErr w:type="spellEnd"/>
      <w:r w:rsidRPr="00EF4706">
        <w:rPr>
          <w:lang w:val="en-US" w:eastAsia="ru-RU"/>
        </w:rPr>
        <w:t xml:space="preserve"> 287–326. 2003</w:t>
      </w:r>
    </w:p>
    <w:p w:rsidR="00AF51A5" w:rsidRPr="00EF4706" w:rsidRDefault="00AF51A5" w:rsidP="00AF51A5">
      <w:pPr>
        <w:spacing w:after="160" w:line="228" w:lineRule="auto"/>
        <w:ind w:left="720"/>
        <w:contextualSpacing/>
        <w:jc w:val="both"/>
        <w:rPr>
          <w:lang w:val="en-US" w:eastAsia="ru-RU"/>
        </w:rPr>
      </w:pPr>
    </w:p>
    <w:p w:rsidR="00AF51A5" w:rsidRPr="00EF4706" w:rsidRDefault="00AF51A5" w:rsidP="00AF51A5">
      <w:pPr>
        <w:jc w:val="both"/>
        <w:rPr>
          <w:rFonts w:ascii="Calibri" w:hAnsi="Calibri" w:cs="Calibri"/>
          <w:bCs/>
        </w:rPr>
      </w:pPr>
    </w:p>
    <w:p w:rsidR="00AF51A5" w:rsidRPr="00EF4706" w:rsidRDefault="00AF51A5" w:rsidP="00AF51A5">
      <w:pPr>
        <w:jc w:val="center"/>
        <w:rPr>
          <w:b/>
        </w:rPr>
      </w:pPr>
    </w:p>
    <w:p w:rsidR="00AF51A5" w:rsidRPr="00EF4706" w:rsidRDefault="00AF51A5" w:rsidP="00AF51A5">
      <w:pPr>
        <w:jc w:val="center"/>
        <w:rPr>
          <w:b/>
        </w:rPr>
      </w:pPr>
    </w:p>
    <w:p w:rsidR="00AF51A5" w:rsidRPr="00EF4706" w:rsidRDefault="00AF51A5" w:rsidP="00AF51A5">
      <w:pPr>
        <w:jc w:val="center"/>
        <w:rPr>
          <w:b/>
        </w:rPr>
      </w:pPr>
    </w:p>
    <w:p w:rsidR="00AF51A5" w:rsidRPr="00EF4706" w:rsidRDefault="00AF51A5" w:rsidP="00AF51A5">
      <w:pPr>
        <w:jc w:val="center"/>
        <w:rPr>
          <w:b/>
        </w:rPr>
      </w:pPr>
    </w:p>
    <w:p w:rsidR="00AF51A5" w:rsidRPr="00EF4706" w:rsidRDefault="00AF51A5" w:rsidP="00AF51A5">
      <w:pPr>
        <w:textAlignment w:val="baseline"/>
        <w:rPr>
          <w:rFonts w:ascii="Calibri" w:hAnsi="Calibri" w:cs="Calibri"/>
          <w:bCs/>
          <w:lang w:eastAsia="en-US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51A5" w:rsidRDefault="00AF51A5" w:rsidP="00AF51A5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4706" w:rsidRPr="00EF4706" w:rsidRDefault="00EF4706" w:rsidP="00EF4706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F4706" w:rsidRPr="00EF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F6" w:rsidRDefault="009959F6">
      <w:r>
        <w:separator/>
      </w:r>
    </w:p>
  </w:endnote>
  <w:endnote w:type="continuationSeparator" w:id="0">
    <w:p w:rsidR="009959F6" w:rsidRDefault="0099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4E" w:rsidRDefault="0029434E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434E" w:rsidRDefault="0029434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4E" w:rsidRDefault="0029434E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2C7" w:rsidRDefault="00B522C7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115927"/>
      <w:docPartObj>
        <w:docPartGallery w:val="Page Numbers (Bottom of Page)"/>
        <w:docPartUnique/>
      </w:docPartObj>
    </w:sdtPr>
    <w:sdtEndPr/>
    <w:sdtContent>
      <w:p w:rsidR="00B522C7" w:rsidRDefault="00B522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4CF" w:rsidRPr="00A144CF">
          <w:rPr>
            <w:noProof/>
            <w:lang w:val="ru-RU"/>
          </w:rPr>
          <w:t>4</w:t>
        </w:r>
        <w:r>
          <w:fldChar w:fldCharType="end"/>
        </w:r>
      </w:p>
    </w:sdtContent>
  </w:sdt>
  <w:p w:rsidR="00B522C7" w:rsidRDefault="00B522C7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2C7" w:rsidRDefault="00B522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F6" w:rsidRDefault="009959F6">
      <w:r>
        <w:separator/>
      </w:r>
    </w:p>
  </w:footnote>
  <w:footnote w:type="continuationSeparator" w:id="0">
    <w:p w:rsidR="009959F6" w:rsidRDefault="0099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9" w:type="dxa"/>
      <w:jc w:val="right"/>
      <w:tblInd w:w="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86"/>
      <w:gridCol w:w="5633"/>
      <w:gridCol w:w="992"/>
      <w:gridCol w:w="1278"/>
    </w:tblGrid>
    <w:tr w:rsidR="0029434E" w:rsidRPr="00BB7E6C">
      <w:trPr>
        <w:cantSplit/>
        <w:trHeight w:val="468"/>
        <w:jc w:val="right"/>
      </w:trPr>
      <w:tc>
        <w:tcPr>
          <w:tcW w:w="1886" w:type="dxa"/>
          <w:vMerge w:val="restart"/>
          <w:vAlign w:val="center"/>
        </w:tcPr>
        <w:p w:rsidR="0029434E" w:rsidRPr="001A5025" w:rsidRDefault="009959F6">
          <w:pPr>
            <w:ind w:left="-5773" w:firstLine="5773"/>
            <w:jc w:val="center"/>
            <w:rPr>
              <w:b/>
            </w:rPr>
          </w:pPr>
          <w:r>
            <w:rPr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i1025" type="#_x0000_t75" alt="Logo_inscript_vertical" style="width:56.65pt;height:56.65pt;visibility:visible">
                <v:imagedata r:id="rId1" o:title="Logo_inscript_vertical"/>
              </v:shape>
            </w:pict>
          </w:r>
        </w:p>
      </w:tc>
      <w:tc>
        <w:tcPr>
          <w:tcW w:w="5633" w:type="dxa"/>
          <w:vAlign w:val="center"/>
        </w:tcPr>
        <w:p w:rsidR="0029434E" w:rsidRPr="00086FE9" w:rsidRDefault="0029434E">
          <w:pPr>
            <w:jc w:val="center"/>
            <w:rPr>
              <w:b/>
            </w:rPr>
          </w:pPr>
          <w:r>
            <w:rPr>
              <w:b/>
              <w:bCs/>
              <w:smallCaps/>
            </w:rPr>
            <w:t>Curriculumul</w:t>
          </w:r>
          <w:r w:rsidRPr="004775BF">
            <w:rPr>
              <w:b/>
              <w:bCs/>
              <w:smallCaps/>
            </w:rPr>
            <w:t xml:space="preserve"> disciplinei</w:t>
          </w:r>
        </w:p>
      </w:tc>
      <w:tc>
        <w:tcPr>
          <w:tcW w:w="992" w:type="dxa"/>
          <w:vAlign w:val="center"/>
        </w:tcPr>
        <w:p w:rsidR="0029434E" w:rsidRPr="004775BF" w:rsidRDefault="0029434E">
          <w:pPr>
            <w:spacing w:before="60" w:after="60"/>
            <w:rPr>
              <w:b/>
              <w:lang w:val="en-US"/>
            </w:rPr>
          </w:pPr>
          <w:r w:rsidRPr="004775BF">
            <w:rPr>
              <w:b/>
              <w:lang w:val="en-US"/>
            </w:rPr>
            <w:t>Cod:</w:t>
          </w:r>
        </w:p>
      </w:tc>
      <w:tc>
        <w:tcPr>
          <w:tcW w:w="1278" w:type="dxa"/>
          <w:vAlign w:val="center"/>
        </w:tcPr>
        <w:p w:rsidR="0029434E" w:rsidRPr="004775BF" w:rsidRDefault="0029434E">
          <w:pPr>
            <w:spacing w:before="60" w:after="60"/>
            <w:rPr>
              <w:lang w:val="en-US"/>
            </w:rPr>
          </w:pPr>
          <w:r>
            <w:rPr>
              <w:b/>
              <w:lang w:val="en-US"/>
            </w:rPr>
            <w:t>CD - 8.1</w:t>
          </w:r>
        </w:p>
      </w:tc>
    </w:tr>
    <w:tr w:rsidR="0029434E">
      <w:trPr>
        <w:cantSplit/>
        <w:trHeight w:val="468"/>
        <w:jc w:val="right"/>
      </w:trPr>
      <w:tc>
        <w:tcPr>
          <w:tcW w:w="1886" w:type="dxa"/>
          <w:vMerge/>
          <w:vAlign w:val="center"/>
        </w:tcPr>
        <w:p w:rsidR="0029434E" w:rsidRPr="00BB7E6C" w:rsidRDefault="0029434E">
          <w:pPr>
            <w:rPr>
              <w:noProof/>
              <w:sz w:val="20"/>
              <w:lang w:val="en-US"/>
            </w:rPr>
          </w:pPr>
        </w:p>
      </w:tc>
      <w:tc>
        <w:tcPr>
          <w:tcW w:w="5633" w:type="dxa"/>
          <w:vAlign w:val="center"/>
        </w:tcPr>
        <w:p w:rsidR="0029434E" w:rsidRPr="004775BF" w:rsidRDefault="0029434E">
          <w:pPr>
            <w:jc w:val="center"/>
            <w:rPr>
              <w:b/>
              <w:bCs/>
              <w:smallCaps/>
            </w:rPr>
          </w:pPr>
        </w:p>
      </w:tc>
      <w:tc>
        <w:tcPr>
          <w:tcW w:w="992" w:type="dxa"/>
          <w:vAlign w:val="center"/>
        </w:tcPr>
        <w:p w:rsidR="0029434E" w:rsidRPr="00DB489C" w:rsidRDefault="0029434E">
          <w:pPr>
            <w:rPr>
              <w:b/>
            </w:rPr>
          </w:pPr>
          <w:r>
            <w:rPr>
              <w:b/>
            </w:rPr>
            <w:t>Pagina</w:t>
          </w:r>
        </w:p>
      </w:tc>
      <w:tc>
        <w:tcPr>
          <w:tcW w:w="1278" w:type="dxa"/>
          <w:vAlign w:val="center"/>
        </w:tcPr>
        <w:p w:rsidR="0029434E" w:rsidRPr="00DB489C" w:rsidRDefault="0029434E"/>
      </w:tc>
    </w:tr>
  </w:tbl>
  <w:p w:rsidR="0029434E" w:rsidRDefault="002943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-6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29434E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:rsidR="0029434E" w:rsidRPr="001A5025" w:rsidRDefault="00A144CF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7.35pt;height:57.35pt">
                <v:imagedata r:id="rId1" o:title="Logo_inscript_vertical"/>
              </v:shape>
            </w:pict>
          </w:r>
        </w:p>
      </w:tc>
      <w:tc>
        <w:tcPr>
          <w:tcW w:w="11585" w:type="dxa"/>
          <w:vAlign w:val="center"/>
        </w:tcPr>
        <w:p w:rsidR="0029434E" w:rsidRPr="00BB7E6C" w:rsidRDefault="0029434E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>Curriculum</w:t>
          </w:r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 xml:space="preserve"> al </w:t>
          </w:r>
          <w:proofErr w:type="spellStart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>unităţii</w:t>
          </w:r>
          <w:proofErr w:type="spellEnd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 xml:space="preserve"> de curs/</w:t>
          </w:r>
          <w:proofErr w:type="spellStart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>modulului</w:t>
          </w:r>
          <w:proofErr w:type="spellEnd"/>
        </w:p>
      </w:tc>
      <w:tc>
        <w:tcPr>
          <w:tcW w:w="2805" w:type="dxa"/>
          <w:vMerge w:val="restart"/>
          <w:vAlign w:val="center"/>
        </w:tcPr>
        <w:p w:rsidR="0029434E" w:rsidRDefault="0029434E">
          <w:pPr>
            <w:spacing w:before="60"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COD:</w:t>
          </w:r>
        </w:p>
        <w:p w:rsidR="0029434E" w:rsidRDefault="0029434E">
          <w:pPr>
            <w:spacing w:before="60" w:after="60"/>
            <w:rPr>
              <w:rFonts w:ascii="Arial" w:hAnsi="Arial" w:cs="Arial"/>
              <w:sz w:val="20"/>
            </w:rPr>
          </w:pPr>
          <w:r w:rsidRPr="003406BB">
            <w:rPr>
              <w:rFonts w:ascii="Arial" w:hAnsi="Arial" w:cs="Arial"/>
              <w:sz w:val="20"/>
            </w:rPr>
            <w:t xml:space="preserve">DATA: </w:t>
          </w:r>
          <w:r>
            <w:rPr>
              <w:rFonts w:ascii="Arial" w:hAnsi="Arial" w:cs="Arial"/>
              <w:sz w:val="20"/>
            </w:rPr>
            <w:t>25.01.2012</w:t>
          </w:r>
        </w:p>
        <w:p w:rsidR="0029434E" w:rsidRPr="00863AA3" w:rsidRDefault="0029434E">
          <w:pPr>
            <w:spacing w:before="60" w:after="60"/>
          </w:pPr>
          <w:r w:rsidRPr="003406BB">
            <w:rPr>
              <w:rFonts w:ascii="Arial" w:hAnsi="Arial" w:cs="Arial"/>
              <w:sz w:val="20"/>
            </w:rPr>
            <w:t>PAGINA</w:t>
          </w:r>
          <w:r w:rsidRPr="0077462B">
            <w:rPr>
              <w:rFonts w:ascii="Arial" w:hAnsi="Arial" w:cs="Arial"/>
              <w:sz w:val="20"/>
            </w:rPr>
            <w:t>:</w:t>
          </w:r>
          <w:r w:rsidRPr="0077462B">
            <w:rPr>
              <w:rStyle w:val="a7"/>
              <w:rFonts w:ascii="Arial" w:hAnsi="Arial" w:cs="Arial"/>
              <w:sz w:val="20"/>
            </w:rPr>
            <w:t xml:space="preserve"> </w:t>
          </w:r>
          <w:r>
            <w:rPr>
              <w:rStyle w:val="a7"/>
            </w:rPr>
            <w:t>4</w:t>
          </w:r>
          <w:r w:rsidRPr="0077462B">
            <w:rPr>
              <w:rStyle w:val="a7"/>
              <w:rFonts w:ascii="Arial" w:hAnsi="Arial" w:cs="Arial"/>
              <w:sz w:val="20"/>
            </w:rPr>
            <w:t xml:space="preserve">/ </w:t>
          </w:r>
          <w:r w:rsidRPr="00152F95">
            <w:rPr>
              <w:rStyle w:val="a7"/>
            </w:rPr>
            <w:t>11</w:t>
          </w:r>
        </w:p>
      </w:tc>
    </w:tr>
    <w:tr w:rsidR="0029434E" w:rsidRPr="00BB7E6C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:rsidR="0029434E" w:rsidRDefault="0029434E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:rsidR="0029434E" w:rsidRPr="00BB7E6C" w:rsidRDefault="0029434E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</w:pPr>
          <w:proofErr w:type="spellStart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>Modelarea</w:t>
          </w:r>
          <w:proofErr w:type="spellEnd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 xml:space="preserve"> </w:t>
          </w:r>
          <w:proofErr w:type="spellStart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>constructivă</w:t>
          </w:r>
          <w:proofErr w:type="spellEnd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 xml:space="preserve"> a </w:t>
          </w:r>
          <w:proofErr w:type="spellStart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>produselor</w:t>
          </w:r>
          <w:proofErr w:type="spellEnd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 xml:space="preserve"> </w:t>
          </w:r>
          <w:proofErr w:type="spellStart"/>
          <w:r w:rsidRPr="00BB7E6C">
            <w:rPr>
              <w:rFonts w:ascii="Calibri" w:hAnsi="Calibri" w:cs="Calibri"/>
              <w:b/>
              <w:bCs/>
              <w:smallCaps/>
              <w:sz w:val="28"/>
              <w:szCs w:val="28"/>
              <w:lang w:val="en-US"/>
            </w:rPr>
            <w:t>vestimentare</w:t>
          </w:r>
          <w:proofErr w:type="spellEnd"/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:rsidR="0029434E" w:rsidRPr="00BB7E6C" w:rsidRDefault="0029434E">
          <w:pPr>
            <w:rPr>
              <w:rFonts w:ascii="Arial" w:hAnsi="Arial" w:cs="Arial"/>
              <w:sz w:val="20"/>
              <w:lang w:val="en-US"/>
            </w:rPr>
          </w:pPr>
        </w:p>
      </w:tc>
    </w:tr>
  </w:tbl>
  <w:p w:rsidR="0029434E" w:rsidRPr="00BB7E6C" w:rsidRDefault="0029434E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2C7" w:rsidRDefault="00B522C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-89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4"/>
      <w:gridCol w:w="10734"/>
      <w:gridCol w:w="1403"/>
      <w:gridCol w:w="1403"/>
    </w:tblGrid>
    <w:tr w:rsidR="00B522C7" w:rsidTr="00AF51A5">
      <w:trPr>
        <w:cantSplit/>
        <w:trHeight w:val="330"/>
        <w:jc w:val="right"/>
      </w:trPr>
      <w:tc>
        <w:tcPr>
          <w:tcW w:w="1984" w:type="dxa"/>
          <w:vMerge w:val="restart"/>
          <w:vAlign w:val="center"/>
        </w:tcPr>
        <w:p w:rsidR="00B522C7" w:rsidRPr="00863AA3" w:rsidRDefault="00A144CF" w:rsidP="00AF51A5">
          <w:pPr>
            <w:spacing w:before="60" w:after="60"/>
            <w:jc w:val="center"/>
          </w:pPr>
          <w:r>
            <w:rPr>
              <w:b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8pt;height:58pt">
                <v:imagedata r:id="rId1" o:title="Logo_inscript_vertical"/>
              </v:shape>
            </w:pict>
          </w:r>
        </w:p>
      </w:tc>
      <w:tc>
        <w:tcPr>
          <w:tcW w:w="10734" w:type="dxa"/>
          <w:vAlign w:val="center"/>
        </w:tcPr>
        <w:p w:rsidR="00B522C7" w:rsidRPr="00863AA3" w:rsidRDefault="00B522C7" w:rsidP="00AF51A5">
          <w:pPr>
            <w:jc w:val="center"/>
          </w:pPr>
          <w:r w:rsidRPr="00E56C38">
            <w:rPr>
              <w:b/>
              <w:bCs/>
              <w:smallCaps/>
              <w:sz w:val="28"/>
              <w:szCs w:val="28"/>
              <w:lang w:val="fr-FR"/>
            </w:rPr>
            <w:t>Curricu</w:t>
          </w:r>
          <w:r>
            <w:rPr>
              <w:b/>
              <w:bCs/>
              <w:smallCaps/>
              <w:sz w:val="28"/>
              <w:szCs w:val="28"/>
              <w:lang w:val="fr-FR"/>
            </w:rPr>
            <w:t>lum</w:t>
          </w:r>
          <w:r w:rsidRPr="00E56C38">
            <w:rPr>
              <w:b/>
              <w:bCs/>
              <w:smallCaps/>
              <w:sz w:val="28"/>
              <w:szCs w:val="28"/>
              <w:lang w:val="fr-FR"/>
            </w:rPr>
            <w:t xml:space="preserve"> </w:t>
          </w:r>
          <w:r w:rsidRPr="00E56C38">
            <w:rPr>
              <w:b/>
              <w:bCs/>
              <w:smallCaps/>
              <w:sz w:val="28"/>
              <w:szCs w:val="28"/>
            </w:rPr>
            <w:t>disciplinei/modulului</w:t>
          </w:r>
        </w:p>
      </w:tc>
      <w:tc>
        <w:tcPr>
          <w:tcW w:w="1403" w:type="dxa"/>
          <w:vAlign w:val="center"/>
        </w:tcPr>
        <w:p w:rsidR="00B522C7" w:rsidRPr="00E56C38" w:rsidRDefault="00B522C7" w:rsidP="00AF51A5">
          <w:pPr>
            <w:spacing w:before="60" w:after="60"/>
            <w:rPr>
              <w:b/>
              <w:lang w:val="en-US"/>
            </w:rPr>
          </w:pPr>
          <w:r w:rsidRPr="00E56C38">
            <w:rPr>
              <w:b/>
              <w:lang w:val="en-US"/>
            </w:rPr>
            <w:t>Cod:</w:t>
          </w:r>
        </w:p>
      </w:tc>
      <w:tc>
        <w:tcPr>
          <w:tcW w:w="1403" w:type="dxa"/>
          <w:vAlign w:val="center"/>
        </w:tcPr>
        <w:p w:rsidR="00B522C7" w:rsidRPr="00E56C38" w:rsidRDefault="00B522C7" w:rsidP="00AF51A5">
          <w:pPr>
            <w:spacing w:before="60" w:after="60"/>
            <w:rPr>
              <w:lang w:val="en-US"/>
            </w:rPr>
          </w:pPr>
          <w:r>
            <w:rPr>
              <w:b/>
              <w:lang w:val="en-US"/>
            </w:rPr>
            <w:t>G. O.002</w:t>
          </w:r>
        </w:p>
      </w:tc>
    </w:tr>
    <w:tr w:rsidR="00B522C7" w:rsidTr="00AF51A5">
      <w:trPr>
        <w:cantSplit/>
        <w:trHeight w:val="208"/>
        <w:jc w:val="right"/>
      </w:trPr>
      <w:tc>
        <w:tcPr>
          <w:tcW w:w="1984" w:type="dxa"/>
          <w:vMerge/>
          <w:vAlign w:val="center"/>
        </w:tcPr>
        <w:p w:rsidR="00B522C7" w:rsidRPr="003406BB" w:rsidRDefault="00B522C7" w:rsidP="00AF51A5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0734" w:type="dxa"/>
          <w:vMerge w:val="restart"/>
          <w:vAlign w:val="center"/>
        </w:tcPr>
        <w:p w:rsidR="00B522C7" w:rsidRDefault="00B522C7" w:rsidP="00AF51A5">
          <w:pPr>
            <w:jc w:val="center"/>
            <w:rPr>
              <w:rFonts w:ascii="Calibri" w:hAnsi="Calibri"/>
              <w:b/>
              <w:position w:val="2"/>
              <w:sz w:val="22"/>
              <w:szCs w:val="22"/>
            </w:rPr>
          </w:pPr>
          <w:r>
            <w:rPr>
              <w:rFonts w:ascii="Calibri" w:hAnsi="Calibri"/>
              <w:b/>
              <w:position w:val="2"/>
              <w:sz w:val="22"/>
              <w:szCs w:val="22"/>
            </w:rPr>
            <w:t>Etică și integritate academică</w:t>
          </w:r>
        </w:p>
        <w:p w:rsidR="00B522C7" w:rsidRPr="00FC7BE1" w:rsidRDefault="00B522C7" w:rsidP="00AF51A5">
          <w:pPr>
            <w:jc w:val="center"/>
            <w:rPr>
              <w:rFonts w:ascii="Arial" w:hAnsi="Arial" w:cs="Arial"/>
              <w:sz w:val="20"/>
              <w:lang w:val="en-US"/>
            </w:rPr>
          </w:pPr>
        </w:p>
      </w:tc>
      <w:tc>
        <w:tcPr>
          <w:tcW w:w="1403" w:type="dxa"/>
          <w:vAlign w:val="center"/>
        </w:tcPr>
        <w:p w:rsidR="00B522C7" w:rsidRPr="00E56C38" w:rsidRDefault="00B522C7" w:rsidP="00AF51A5">
          <w:pPr>
            <w:rPr>
              <w:rFonts w:ascii="Arial" w:hAnsi="Arial" w:cs="Arial"/>
            </w:rPr>
          </w:pPr>
          <w:r w:rsidRPr="00E56C38">
            <w:rPr>
              <w:b/>
            </w:rPr>
            <w:t>Pag</w:t>
          </w:r>
          <w:r w:rsidRPr="00E56C38">
            <w:rPr>
              <w:b/>
              <w:lang w:val="en-US"/>
            </w:rPr>
            <w:t>.</w:t>
          </w:r>
        </w:p>
      </w:tc>
      <w:tc>
        <w:tcPr>
          <w:tcW w:w="1403" w:type="dxa"/>
          <w:vAlign w:val="center"/>
        </w:tcPr>
        <w:p w:rsidR="00B522C7" w:rsidRPr="00E56C38" w:rsidRDefault="00B522C7" w:rsidP="00AF51A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7/18</w:t>
          </w:r>
        </w:p>
      </w:tc>
    </w:tr>
    <w:tr w:rsidR="00B522C7" w:rsidTr="00AF51A5">
      <w:trPr>
        <w:cantSplit/>
        <w:trHeight w:val="207"/>
        <w:jc w:val="right"/>
      </w:trPr>
      <w:tc>
        <w:tcPr>
          <w:tcW w:w="1984" w:type="dxa"/>
          <w:vMerge/>
          <w:tcBorders>
            <w:bottom w:val="single" w:sz="4" w:space="0" w:color="auto"/>
          </w:tcBorders>
          <w:vAlign w:val="center"/>
        </w:tcPr>
        <w:p w:rsidR="00B522C7" w:rsidRPr="003406BB" w:rsidRDefault="00B522C7" w:rsidP="00AF51A5">
          <w:pPr>
            <w:rPr>
              <w:rFonts w:ascii="Arial" w:hAnsi="Arial" w:cs="Arial"/>
              <w:sz w:val="20"/>
            </w:rPr>
          </w:pPr>
        </w:p>
      </w:tc>
      <w:tc>
        <w:tcPr>
          <w:tcW w:w="10734" w:type="dxa"/>
          <w:vMerge/>
          <w:tcBorders>
            <w:bottom w:val="single" w:sz="4" w:space="0" w:color="auto"/>
          </w:tcBorders>
          <w:vAlign w:val="center"/>
        </w:tcPr>
        <w:p w:rsidR="00B522C7" w:rsidRPr="003406BB" w:rsidRDefault="00B522C7" w:rsidP="00AF51A5">
          <w:pPr>
            <w:rPr>
              <w:rFonts w:ascii="Arial" w:hAnsi="Arial" w:cs="Arial"/>
              <w:sz w:val="20"/>
            </w:rPr>
          </w:pPr>
        </w:p>
      </w:tc>
      <w:tc>
        <w:tcPr>
          <w:tcW w:w="1403" w:type="dxa"/>
          <w:tcBorders>
            <w:bottom w:val="single" w:sz="4" w:space="0" w:color="auto"/>
          </w:tcBorders>
          <w:vAlign w:val="center"/>
        </w:tcPr>
        <w:p w:rsidR="00B522C7" w:rsidRPr="00E56C38" w:rsidRDefault="00B522C7" w:rsidP="00AF51A5">
          <w:pPr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Data</w:t>
          </w:r>
        </w:p>
      </w:tc>
      <w:tc>
        <w:tcPr>
          <w:tcW w:w="1403" w:type="dxa"/>
          <w:tcBorders>
            <w:bottom w:val="single" w:sz="4" w:space="0" w:color="auto"/>
          </w:tcBorders>
          <w:vAlign w:val="center"/>
        </w:tcPr>
        <w:p w:rsidR="00B522C7" w:rsidRPr="00E56C38" w:rsidRDefault="00B522C7" w:rsidP="00AF51A5">
          <w:pPr>
            <w:rPr>
              <w:rFonts w:ascii="Arial" w:hAnsi="Arial" w:cs="Arial"/>
            </w:rPr>
          </w:pPr>
          <w:r>
            <w:rPr>
              <w:b/>
              <w:lang w:val="en-US"/>
            </w:rPr>
            <w:t>02.03</w:t>
          </w:r>
          <w:r w:rsidRPr="00E56C38">
            <w:rPr>
              <w:b/>
              <w:lang w:val="en-US"/>
            </w:rPr>
            <w:t>.20</w:t>
          </w:r>
          <w:r>
            <w:rPr>
              <w:b/>
              <w:lang w:val="en-US"/>
            </w:rPr>
            <w:t>25</w:t>
          </w:r>
        </w:p>
      </w:tc>
    </w:tr>
  </w:tbl>
  <w:p w:rsidR="00B522C7" w:rsidRPr="0054629F" w:rsidRDefault="00B522C7" w:rsidP="00AF51A5">
    <w:pPr>
      <w:pStyle w:val="a5"/>
      <w:rPr>
        <w:sz w:val="8"/>
        <w:szCs w:val="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-6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B522C7" w:rsidTr="00AF51A5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:rsidR="00B522C7" w:rsidRPr="001A5025" w:rsidRDefault="00A144CF" w:rsidP="00AF51A5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57.35pt;height:57.35pt">
                <v:imagedata r:id="rId1" o:title="Logo_inscript_vertical"/>
              </v:shape>
            </w:pict>
          </w:r>
        </w:p>
      </w:tc>
      <w:tc>
        <w:tcPr>
          <w:tcW w:w="11585" w:type="dxa"/>
          <w:vAlign w:val="center"/>
        </w:tcPr>
        <w:p w:rsidR="00B522C7" w:rsidRPr="00FD0DAB" w:rsidRDefault="00B522C7" w:rsidP="00AF51A5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proofErr w:type="spellStart"/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</w:t>
          </w:r>
          <w:proofErr w:type="spellEnd"/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al unităţii de curs/modulului</w:t>
          </w:r>
        </w:p>
      </w:tc>
      <w:tc>
        <w:tcPr>
          <w:tcW w:w="2805" w:type="dxa"/>
          <w:vMerge w:val="restart"/>
          <w:vAlign w:val="center"/>
        </w:tcPr>
        <w:p w:rsidR="00B522C7" w:rsidRDefault="00B522C7" w:rsidP="00AF51A5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COD:</w:t>
          </w:r>
        </w:p>
        <w:p w:rsidR="00B522C7" w:rsidRDefault="00B522C7" w:rsidP="00AF51A5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3406BB">
            <w:rPr>
              <w:rFonts w:ascii="Arial" w:hAnsi="Arial" w:cs="Arial"/>
              <w:sz w:val="20"/>
              <w:szCs w:val="20"/>
            </w:rPr>
            <w:t xml:space="preserve">DATA: </w:t>
          </w:r>
          <w:r>
            <w:rPr>
              <w:rFonts w:ascii="Arial" w:hAnsi="Arial" w:cs="Arial"/>
              <w:sz w:val="20"/>
              <w:szCs w:val="20"/>
            </w:rPr>
            <w:t>25.01.2012</w:t>
          </w:r>
        </w:p>
        <w:p w:rsidR="00B522C7" w:rsidRPr="00863AA3" w:rsidRDefault="00B522C7" w:rsidP="00AF51A5">
          <w:pPr>
            <w:spacing w:before="60" w:after="60"/>
          </w:pPr>
          <w:r w:rsidRPr="003406BB">
            <w:rPr>
              <w:rFonts w:ascii="Arial" w:hAnsi="Arial" w:cs="Arial"/>
              <w:sz w:val="20"/>
              <w:szCs w:val="20"/>
            </w:rPr>
            <w:t>PAGINA</w:t>
          </w:r>
          <w:r w:rsidRPr="0077462B">
            <w:rPr>
              <w:rFonts w:ascii="Arial" w:hAnsi="Arial" w:cs="Arial"/>
              <w:sz w:val="20"/>
              <w:szCs w:val="20"/>
            </w:rPr>
            <w:t>:</w:t>
          </w:r>
          <w:r w:rsidRPr="0077462B">
            <w:rPr>
              <w:rStyle w:val="a7"/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a7"/>
            </w:rPr>
            <w:t>4</w:t>
          </w:r>
          <w:r w:rsidRPr="0077462B">
            <w:rPr>
              <w:rStyle w:val="a7"/>
              <w:rFonts w:ascii="Arial" w:hAnsi="Arial" w:cs="Arial"/>
              <w:sz w:val="20"/>
              <w:szCs w:val="20"/>
            </w:rPr>
            <w:t xml:space="preserve">/ </w:t>
          </w:r>
          <w:r w:rsidRPr="00152F95">
            <w:rPr>
              <w:rStyle w:val="a7"/>
            </w:rPr>
            <w:t>11</w:t>
          </w:r>
        </w:p>
      </w:tc>
    </w:tr>
    <w:tr w:rsidR="00B522C7" w:rsidTr="00AF51A5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:rsidR="00B522C7" w:rsidRDefault="00B522C7" w:rsidP="00AF51A5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:rsidR="00B522C7" w:rsidRPr="00FD0DAB" w:rsidRDefault="00B522C7" w:rsidP="00AF51A5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:rsidR="00B522C7" w:rsidRPr="003406BB" w:rsidRDefault="00B522C7" w:rsidP="00AF51A5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B522C7" w:rsidRDefault="00B522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9C2"/>
    <w:multiLevelType w:val="hybridMultilevel"/>
    <w:tmpl w:val="8E3618EC"/>
    <w:lvl w:ilvl="0" w:tplc="9FF60B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964DE2C">
      <w:start w:val="1"/>
      <w:numFmt w:val="lowerLetter"/>
      <w:lvlText w:val="%2."/>
      <w:lvlJc w:val="left"/>
      <w:pPr>
        <w:ind w:left="1440" w:hanging="360"/>
      </w:pPr>
    </w:lvl>
    <w:lvl w:ilvl="2" w:tplc="C42C48F2">
      <w:start w:val="1"/>
      <w:numFmt w:val="lowerRoman"/>
      <w:lvlText w:val="%3."/>
      <w:lvlJc w:val="right"/>
      <w:pPr>
        <w:ind w:left="2160" w:hanging="180"/>
      </w:pPr>
    </w:lvl>
    <w:lvl w:ilvl="3" w:tplc="C5CA81E6">
      <w:start w:val="1"/>
      <w:numFmt w:val="decimal"/>
      <w:lvlText w:val="%4."/>
      <w:lvlJc w:val="left"/>
      <w:pPr>
        <w:ind w:left="2880" w:hanging="360"/>
      </w:pPr>
    </w:lvl>
    <w:lvl w:ilvl="4" w:tplc="C54222D2">
      <w:start w:val="1"/>
      <w:numFmt w:val="lowerLetter"/>
      <w:lvlText w:val="%5."/>
      <w:lvlJc w:val="left"/>
      <w:pPr>
        <w:ind w:left="3600" w:hanging="360"/>
      </w:pPr>
    </w:lvl>
    <w:lvl w:ilvl="5" w:tplc="5D084F0C">
      <w:start w:val="1"/>
      <w:numFmt w:val="lowerRoman"/>
      <w:lvlText w:val="%6."/>
      <w:lvlJc w:val="right"/>
      <w:pPr>
        <w:ind w:left="4320" w:hanging="180"/>
      </w:pPr>
    </w:lvl>
    <w:lvl w:ilvl="6" w:tplc="0DC82912">
      <w:start w:val="1"/>
      <w:numFmt w:val="decimal"/>
      <w:lvlText w:val="%7."/>
      <w:lvlJc w:val="left"/>
      <w:pPr>
        <w:ind w:left="5040" w:hanging="360"/>
      </w:pPr>
    </w:lvl>
    <w:lvl w:ilvl="7" w:tplc="2536FDC6">
      <w:start w:val="1"/>
      <w:numFmt w:val="lowerLetter"/>
      <w:lvlText w:val="%8."/>
      <w:lvlJc w:val="left"/>
      <w:pPr>
        <w:ind w:left="5760" w:hanging="360"/>
      </w:pPr>
    </w:lvl>
    <w:lvl w:ilvl="8" w:tplc="48AE99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F29"/>
    <w:multiLevelType w:val="hybridMultilevel"/>
    <w:tmpl w:val="A4A27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4C74"/>
    <w:multiLevelType w:val="hybridMultilevel"/>
    <w:tmpl w:val="71C06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56F46"/>
    <w:multiLevelType w:val="hybridMultilevel"/>
    <w:tmpl w:val="5706F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7458F"/>
    <w:multiLevelType w:val="multilevel"/>
    <w:tmpl w:val="83EA342C"/>
    <w:lvl w:ilvl="0">
      <w:start w:val="4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4E13E5"/>
    <w:multiLevelType w:val="hybridMultilevel"/>
    <w:tmpl w:val="756C563A"/>
    <w:lvl w:ilvl="0" w:tplc="676AD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361A1"/>
    <w:multiLevelType w:val="hybridMultilevel"/>
    <w:tmpl w:val="7C72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02D2E"/>
    <w:multiLevelType w:val="hybridMultilevel"/>
    <w:tmpl w:val="DCB2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95562"/>
    <w:multiLevelType w:val="hybridMultilevel"/>
    <w:tmpl w:val="A97C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13A6D"/>
    <w:multiLevelType w:val="hybridMultilevel"/>
    <w:tmpl w:val="675CD0C8"/>
    <w:lvl w:ilvl="0" w:tplc="4492E2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804F7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02E6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E5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0A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383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B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A16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4243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24897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86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C657E"/>
    <w:multiLevelType w:val="hybridMultilevel"/>
    <w:tmpl w:val="C5EA23F8"/>
    <w:lvl w:ilvl="0" w:tplc="25300924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34C6B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20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24845"/>
    <w:multiLevelType w:val="hybridMultilevel"/>
    <w:tmpl w:val="0498B8C8"/>
    <w:lvl w:ilvl="0" w:tplc="4F96C778">
      <w:start w:val="3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F932489"/>
    <w:multiLevelType w:val="hybridMultilevel"/>
    <w:tmpl w:val="CFFC987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0E42AFB"/>
    <w:multiLevelType w:val="hybridMultilevel"/>
    <w:tmpl w:val="2F4AA5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21C7C1C"/>
    <w:multiLevelType w:val="hybridMultilevel"/>
    <w:tmpl w:val="08A01BF4"/>
    <w:lvl w:ilvl="0" w:tplc="D506D4B2">
      <w:start w:val="1"/>
      <w:numFmt w:val="decimal"/>
      <w:lvlText w:val="%1."/>
      <w:lvlJc w:val="left"/>
      <w:pPr>
        <w:ind w:left="720" w:hanging="360"/>
      </w:pPr>
    </w:lvl>
    <w:lvl w:ilvl="1" w:tplc="305CAC90">
      <w:start w:val="1"/>
      <w:numFmt w:val="lowerLetter"/>
      <w:lvlText w:val="%2."/>
      <w:lvlJc w:val="left"/>
      <w:pPr>
        <w:ind w:left="1440" w:hanging="360"/>
      </w:pPr>
    </w:lvl>
    <w:lvl w:ilvl="2" w:tplc="9244E06C">
      <w:start w:val="1"/>
      <w:numFmt w:val="lowerRoman"/>
      <w:lvlText w:val="%3."/>
      <w:lvlJc w:val="right"/>
      <w:pPr>
        <w:ind w:left="2160" w:hanging="180"/>
      </w:pPr>
    </w:lvl>
    <w:lvl w:ilvl="3" w:tplc="4E8825A0">
      <w:start w:val="1"/>
      <w:numFmt w:val="decimal"/>
      <w:lvlText w:val="%4."/>
      <w:lvlJc w:val="left"/>
      <w:pPr>
        <w:ind w:left="2880" w:hanging="360"/>
      </w:pPr>
    </w:lvl>
    <w:lvl w:ilvl="4" w:tplc="B61CEB6E">
      <w:start w:val="1"/>
      <w:numFmt w:val="lowerLetter"/>
      <w:lvlText w:val="%5."/>
      <w:lvlJc w:val="left"/>
      <w:pPr>
        <w:ind w:left="3600" w:hanging="360"/>
      </w:pPr>
    </w:lvl>
    <w:lvl w:ilvl="5" w:tplc="7AAED8A6">
      <w:start w:val="1"/>
      <w:numFmt w:val="lowerRoman"/>
      <w:lvlText w:val="%6."/>
      <w:lvlJc w:val="right"/>
      <w:pPr>
        <w:ind w:left="4320" w:hanging="180"/>
      </w:pPr>
    </w:lvl>
    <w:lvl w:ilvl="6" w:tplc="D1B4A752">
      <w:start w:val="1"/>
      <w:numFmt w:val="decimal"/>
      <w:lvlText w:val="%7."/>
      <w:lvlJc w:val="left"/>
      <w:pPr>
        <w:ind w:left="5040" w:hanging="360"/>
      </w:pPr>
    </w:lvl>
    <w:lvl w:ilvl="7" w:tplc="6F4C43F4">
      <w:start w:val="1"/>
      <w:numFmt w:val="lowerLetter"/>
      <w:lvlText w:val="%8."/>
      <w:lvlJc w:val="left"/>
      <w:pPr>
        <w:ind w:left="5760" w:hanging="360"/>
      </w:pPr>
    </w:lvl>
    <w:lvl w:ilvl="8" w:tplc="410E093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84D01"/>
    <w:multiLevelType w:val="hybridMultilevel"/>
    <w:tmpl w:val="08A01BF4"/>
    <w:lvl w:ilvl="0" w:tplc="D506D4B2">
      <w:start w:val="1"/>
      <w:numFmt w:val="decimal"/>
      <w:lvlText w:val="%1."/>
      <w:lvlJc w:val="left"/>
      <w:pPr>
        <w:ind w:left="720" w:hanging="360"/>
      </w:pPr>
    </w:lvl>
    <w:lvl w:ilvl="1" w:tplc="305CAC90">
      <w:start w:val="1"/>
      <w:numFmt w:val="lowerLetter"/>
      <w:lvlText w:val="%2."/>
      <w:lvlJc w:val="left"/>
      <w:pPr>
        <w:ind w:left="1440" w:hanging="360"/>
      </w:pPr>
    </w:lvl>
    <w:lvl w:ilvl="2" w:tplc="9244E06C">
      <w:start w:val="1"/>
      <w:numFmt w:val="lowerRoman"/>
      <w:lvlText w:val="%3."/>
      <w:lvlJc w:val="right"/>
      <w:pPr>
        <w:ind w:left="2160" w:hanging="180"/>
      </w:pPr>
    </w:lvl>
    <w:lvl w:ilvl="3" w:tplc="4E8825A0">
      <w:start w:val="1"/>
      <w:numFmt w:val="decimal"/>
      <w:lvlText w:val="%4."/>
      <w:lvlJc w:val="left"/>
      <w:pPr>
        <w:ind w:left="2880" w:hanging="360"/>
      </w:pPr>
    </w:lvl>
    <w:lvl w:ilvl="4" w:tplc="B61CEB6E">
      <w:start w:val="1"/>
      <w:numFmt w:val="lowerLetter"/>
      <w:lvlText w:val="%5."/>
      <w:lvlJc w:val="left"/>
      <w:pPr>
        <w:ind w:left="3600" w:hanging="360"/>
      </w:pPr>
    </w:lvl>
    <w:lvl w:ilvl="5" w:tplc="7AAED8A6">
      <w:start w:val="1"/>
      <w:numFmt w:val="lowerRoman"/>
      <w:lvlText w:val="%6."/>
      <w:lvlJc w:val="right"/>
      <w:pPr>
        <w:ind w:left="4320" w:hanging="180"/>
      </w:pPr>
    </w:lvl>
    <w:lvl w:ilvl="6" w:tplc="D1B4A752">
      <w:start w:val="1"/>
      <w:numFmt w:val="decimal"/>
      <w:lvlText w:val="%7."/>
      <w:lvlJc w:val="left"/>
      <w:pPr>
        <w:ind w:left="5040" w:hanging="360"/>
      </w:pPr>
    </w:lvl>
    <w:lvl w:ilvl="7" w:tplc="6F4C43F4">
      <w:start w:val="1"/>
      <w:numFmt w:val="lowerLetter"/>
      <w:lvlText w:val="%8."/>
      <w:lvlJc w:val="left"/>
      <w:pPr>
        <w:ind w:left="5760" w:hanging="360"/>
      </w:pPr>
    </w:lvl>
    <w:lvl w:ilvl="8" w:tplc="410E093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95868"/>
    <w:multiLevelType w:val="hybridMultilevel"/>
    <w:tmpl w:val="64582480"/>
    <w:lvl w:ilvl="0" w:tplc="523AFB9E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97E4B"/>
    <w:multiLevelType w:val="hybridMultilevel"/>
    <w:tmpl w:val="D226A270"/>
    <w:lvl w:ilvl="0" w:tplc="10A4C9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5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C2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6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49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02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00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9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62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703FD"/>
    <w:multiLevelType w:val="hybridMultilevel"/>
    <w:tmpl w:val="5EF0A2F2"/>
    <w:lvl w:ilvl="0" w:tplc="002A9EF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C612D9"/>
    <w:multiLevelType w:val="hybridMultilevel"/>
    <w:tmpl w:val="81D0669C"/>
    <w:lvl w:ilvl="0" w:tplc="0419000D">
      <w:start w:val="1"/>
      <w:numFmt w:val="bullet"/>
      <w:lvlText w:val=""/>
      <w:lvlJc w:val="left"/>
      <w:pPr>
        <w:ind w:left="290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24">
    <w:nsid w:val="6F804522"/>
    <w:multiLevelType w:val="hybridMultilevel"/>
    <w:tmpl w:val="CD6C56C2"/>
    <w:lvl w:ilvl="0" w:tplc="EB8C1FD0">
      <w:start w:val="5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8082C3F"/>
    <w:multiLevelType w:val="hybridMultilevel"/>
    <w:tmpl w:val="646CE1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A957CA0"/>
    <w:multiLevelType w:val="hybridMultilevel"/>
    <w:tmpl w:val="8D847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91899"/>
    <w:multiLevelType w:val="hybridMultilevel"/>
    <w:tmpl w:val="9304714E"/>
    <w:lvl w:ilvl="0" w:tplc="354C29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2"/>
  </w:num>
  <w:num w:numId="5">
    <w:abstractNumId w:val="10"/>
  </w:num>
  <w:num w:numId="6">
    <w:abstractNumId w:val="27"/>
  </w:num>
  <w:num w:numId="7">
    <w:abstractNumId w:val="0"/>
  </w:num>
  <w:num w:numId="8">
    <w:abstractNumId w:val="18"/>
  </w:num>
  <w:num w:numId="9">
    <w:abstractNumId w:val="21"/>
  </w:num>
  <w:num w:numId="10">
    <w:abstractNumId w:val="26"/>
  </w:num>
  <w:num w:numId="11">
    <w:abstractNumId w:val="19"/>
  </w:num>
  <w:num w:numId="12">
    <w:abstractNumId w:val="13"/>
  </w:num>
  <w:num w:numId="13">
    <w:abstractNumId w:val="9"/>
  </w:num>
  <w:num w:numId="14">
    <w:abstractNumId w:val="11"/>
  </w:num>
  <w:num w:numId="15">
    <w:abstractNumId w:val="14"/>
  </w:num>
  <w:num w:numId="16">
    <w:abstractNumId w:val="24"/>
  </w:num>
  <w:num w:numId="17">
    <w:abstractNumId w:val="20"/>
  </w:num>
  <w:num w:numId="18">
    <w:abstractNumId w:val="3"/>
  </w:num>
  <w:num w:numId="19">
    <w:abstractNumId w:val="7"/>
  </w:num>
  <w:num w:numId="20">
    <w:abstractNumId w:val="8"/>
  </w:num>
  <w:num w:numId="21">
    <w:abstractNumId w:val="6"/>
  </w:num>
  <w:num w:numId="22">
    <w:abstractNumId w:val="1"/>
  </w:num>
  <w:num w:numId="23">
    <w:abstractNumId w:val="22"/>
  </w:num>
  <w:num w:numId="24">
    <w:abstractNumId w:val="15"/>
  </w:num>
  <w:num w:numId="25">
    <w:abstractNumId w:val="16"/>
  </w:num>
  <w:num w:numId="26">
    <w:abstractNumId w:val="17"/>
  </w:num>
  <w:num w:numId="27">
    <w:abstractNumId w:val="2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06"/>
    <w:rsid w:val="00031021"/>
    <w:rsid w:val="000344AC"/>
    <w:rsid w:val="000A56D4"/>
    <w:rsid w:val="000A5CF4"/>
    <w:rsid w:val="000B377A"/>
    <w:rsid w:val="00132D40"/>
    <w:rsid w:val="001E2F12"/>
    <w:rsid w:val="00287B24"/>
    <w:rsid w:val="0029434E"/>
    <w:rsid w:val="002C3E69"/>
    <w:rsid w:val="002E625B"/>
    <w:rsid w:val="00317F92"/>
    <w:rsid w:val="0033716E"/>
    <w:rsid w:val="0035160C"/>
    <w:rsid w:val="003563C6"/>
    <w:rsid w:val="00382033"/>
    <w:rsid w:val="0042660A"/>
    <w:rsid w:val="0043536B"/>
    <w:rsid w:val="00444D47"/>
    <w:rsid w:val="004922F1"/>
    <w:rsid w:val="00493B5B"/>
    <w:rsid w:val="004B65CF"/>
    <w:rsid w:val="004F1E6A"/>
    <w:rsid w:val="0061392D"/>
    <w:rsid w:val="00614009"/>
    <w:rsid w:val="00641023"/>
    <w:rsid w:val="00657EF9"/>
    <w:rsid w:val="0068101B"/>
    <w:rsid w:val="007078B4"/>
    <w:rsid w:val="0071058B"/>
    <w:rsid w:val="007446DF"/>
    <w:rsid w:val="00746174"/>
    <w:rsid w:val="0076502D"/>
    <w:rsid w:val="00792973"/>
    <w:rsid w:val="008117C0"/>
    <w:rsid w:val="0088584E"/>
    <w:rsid w:val="008B77AA"/>
    <w:rsid w:val="008F4908"/>
    <w:rsid w:val="009959F6"/>
    <w:rsid w:val="009A5C55"/>
    <w:rsid w:val="009D76B8"/>
    <w:rsid w:val="00A144CF"/>
    <w:rsid w:val="00A234A3"/>
    <w:rsid w:val="00A51558"/>
    <w:rsid w:val="00AB578E"/>
    <w:rsid w:val="00AF51A5"/>
    <w:rsid w:val="00B522C7"/>
    <w:rsid w:val="00B62446"/>
    <w:rsid w:val="00B66FC7"/>
    <w:rsid w:val="00B702C5"/>
    <w:rsid w:val="00D13910"/>
    <w:rsid w:val="00D31CE8"/>
    <w:rsid w:val="00D462FC"/>
    <w:rsid w:val="00D9419D"/>
    <w:rsid w:val="00DF2FF1"/>
    <w:rsid w:val="00E46CD9"/>
    <w:rsid w:val="00EF4706"/>
    <w:rsid w:val="00F35F72"/>
    <w:rsid w:val="00F43EBC"/>
    <w:rsid w:val="00F4574D"/>
    <w:rsid w:val="00F5282E"/>
    <w:rsid w:val="00F966D7"/>
    <w:rsid w:val="00FB107B"/>
    <w:rsid w:val="00FB24BD"/>
    <w:rsid w:val="00FC7A9E"/>
    <w:rsid w:val="00F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EF4706"/>
  </w:style>
  <w:style w:type="paragraph" w:styleId="a3">
    <w:name w:val="List Paragraph"/>
    <w:basedOn w:val="a"/>
    <w:uiPriority w:val="34"/>
    <w:qFormat/>
    <w:rsid w:val="00EF4706"/>
    <w:pPr>
      <w:ind w:left="720"/>
      <w:contextualSpacing/>
    </w:pPr>
  </w:style>
  <w:style w:type="paragraph" w:styleId="a4">
    <w:name w:val="No Spacing"/>
    <w:uiPriority w:val="1"/>
    <w:qFormat/>
    <w:rsid w:val="00EF470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F47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470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7">
    <w:name w:val="page number"/>
    <w:basedOn w:val="a0"/>
    <w:rsid w:val="00EF4706"/>
  </w:style>
  <w:style w:type="character" w:styleId="a8">
    <w:name w:val="Hyperlink"/>
    <w:basedOn w:val="a0"/>
    <w:uiPriority w:val="99"/>
    <w:unhideWhenUsed/>
    <w:rsid w:val="00F5282E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C7A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7A9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ParagraphFontParaCharChar">
    <w:name w:val="Default Paragraph Font Para Char Char"/>
    <w:basedOn w:val="a"/>
    <w:rsid w:val="002943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EF4706"/>
  </w:style>
  <w:style w:type="paragraph" w:styleId="a3">
    <w:name w:val="List Paragraph"/>
    <w:basedOn w:val="a"/>
    <w:uiPriority w:val="34"/>
    <w:qFormat/>
    <w:rsid w:val="00EF4706"/>
    <w:pPr>
      <w:ind w:left="720"/>
      <w:contextualSpacing/>
    </w:pPr>
  </w:style>
  <w:style w:type="paragraph" w:styleId="a4">
    <w:name w:val="No Spacing"/>
    <w:uiPriority w:val="1"/>
    <w:qFormat/>
    <w:rsid w:val="00EF470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F47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470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7">
    <w:name w:val="page number"/>
    <w:basedOn w:val="a0"/>
    <w:rsid w:val="00EF4706"/>
  </w:style>
  <w:style w:type="character" w:styleId="a8">
    <w:name w:val="Hyperlink"/>
    <w:basedOn w:val="a0"/>
    <w:uiPriority w:val="99"/>
    <w:unhideWhenUsed/>
    <w:rsid w:val="00F5282E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C7A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7A9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ParagraphFontParaCharChar">
    <w:name w:val="Default Paragraph Font Para Char Char"/>
    <w:basedOn w:val="a"/>
    <w:rsid w:val="002943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tm.md/acte_normative/interne/cod%20Onoare.pdf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yperlink" Target="http://www.cnaa.md/files/normative-acts/normative-acts-anacec-attestation/ethics-committee/regulament-comisie-etica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utm.md/wp-content/uploads/2019/12/Codul-de-etica-si-deontologie-profesionala_UTM-201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utm.md/wp-content/uploads/2019/04/Regulament-antiplagiat_UTM-2019-_final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doi.org/10.22437/jiituj.v9i1.3808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tm.md/wp-content/uploads/2019/04/Carta-UTM_2018-finala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s://www.legis.md/cautare/getResults?doc_id=120706&amp;lang=ro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19D1-0E6A-4143-9B92-70995B43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21</Pages>
  <Words>4709</Words>
  <Characters>26845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18</cp:revision>
  <cp:lastPrinted>2025-09-28T07:39:00Z</cp:lastPrinted>
  <dcterms:created xsi:type="dcterms:W3CDTF">2025-09-18T14:19:00Z</dcterms:created>
  <dcterms:modified xsi:type="dcterms:W3CDTF">2025-09-29T17:23:00Z</dcterms:modified>
</cp:coreProperties>
</file>