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00BAF" w14:textId="1AD0AEEC" w:rsidR="007A4CCF" w:rsidRPr="004B36B3" w:rsidRDefault="00AE4499" w:rsidP="004B36B3">
      <w:pPr>
        <w:pStyle w:val="headertext"/>
        <w:pBdr>
          <w:bottom w:val="single" w:sz="4" w:space="1" w:color="0A522A"/>
        </w:pBdr>
        <w:rPr>
          <w:rFonts w:ascii="Times New Roman" w:hAnsi="Times New Roman"/>
          <w:caps/>
          <w:color w:val="auto"/>
          <w:spacing w:val="20"/>
          <w:sz w:val="22"/>
          <w:szCs w:val="22"/>
          <w:lang w:val="ro-RO"/>
        </w:rPr>
      </w:pPr>
      <w:r w:rsidRPr="004B36B3">
        <w:rPr>
          <w:rFonts w:ascii="Times New Roman" w:hAnsi="Times New Roman"/>
          <w:b w:val="0"/>
          <w:noProof/>
          <w:color w:val="auto"/>
          <w:sz w:val="22"/>
          <w:szCs w:val="22"/>
          <w:lang w:val="ro-RO" w:eastAsia="ro-RO"/>
        </w:rPr>
        <w:drawing>
          <wp:inline distT="0" distB="0" distL="0" distR="0" wp14:anchorId="0B7C53BC" wp14:editId="139A202A">
            <wp:extent cx="1858010" cy="466725"/>
            <wp:effectExtent l="0" t="0" r="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8010" cy="466725"/>
                    </a:xfrm>
                    <a:prstGeom prst="rect">
                      <a:avLst/>
                    </a:prstGeom>
                    <a:noFill/>
                  </pic:spPr>
                </pic:pic>
              </a:graphicData>
            </a:graphic>
          </wp:inline>
        </w:drawing>
      </w:r>
      <w:r w:rsidR="007A4CCF" w:rsidRPr="004B36B3">
        <w:rPr>
          <w:rFonts w:ascii="Times New Roman" w:hAnsi="Times New Roman"/>
          <w:caps/>
          <w:color w:val="auto"/>
          <w:spacing w:val="20"/>
          <w:sz w:val="22"/>
          <w:szCs w:val="22"/>
          <w:lang w:val="ro-RO"/>
        </w:rPr>
        <w:t xml:space="preserve">FIŞA </w:t>
      </w:r>
      <w:r w:rsidR="00CE6B9C" w:rsidRPr="004B36B3">
        <w:rPr>
          <w:rFonts w:ascii="Times New Roman" w:hAnsi="Times New Roman"/>
          <w:caps/>
          <w:color w:val="auto"/>
          <w:spacing w:val="20"/>
          <w:sz w:val="22"/>
          <w:szCs w:val="22"/>
          <w:lang w:val="ro-RO"/>
        </w:rPr>
        <w:t>disciplinei</w:t>
      </w:r>
      <w:r w:rsidR="007A4CCF" w:rsidRPr="004B36B3">
        <w:rPr>
          <w:rFonts w:ascii="Times New Roman" w:hAnsi="Times New Roman"/>
          <w:caps/>
          <w:color w:val="auto"/>
          <w:spacing w:val="20"/>
          <w:sz w:val="22"/>
          <w:szCs w:val="22"/>
          <w:lang w:val="ro-RO"/>
        </w:rPr>
        <w:t>/MOdulului</w:t>
      </w:r>
    </w:p>
    <w:p w14:paraId="3B2D37CE" w14:textId="77777777" w:rsidR="007A4CCF" w:rsidRPr="004B36B3" w:rsidRDefault="007A4CCF" w:rsidP="004B36B3">
      <w:pPr>
        <w:rPr>
          <w:sz w:val="22"/>
          <w:szCs w:val="22"/>
          <w:lang w:val="ro-RO"/>
        </w:rPr>
      </w:pPr>
    </w:p>
    <w:p w14:paraId="50C29DCC" w14:textId="2B01B576" w:rsidR="009F3BED" w:rsidRPr="004B36B3" w:rsidRDefault="000873A4" w:rsidP="004B36B3">
      <w:pPr>
        <w:jc w:val="center"/>
        <w:rPr>
          <w:rFonts w:eastAsia="Calibri"/>
          <w:b/>
          <w:sz w:val="22"/>
          <w:szCs w:val="22"/>
          <w:lang w:val="ro-RO"/>
        </w:rPr>
      </w:pPr>
      <w:r w:rsidRPr="000873A4">
        <w:rPr>
          <w:rFonts w:eastAsia="Calibri"/>
          <w:b/>
          <w:sz w:val="22"/>
          <w:szCs w:val="22"/>
          <w:lang w:val="ro-RO"/>
        </w:rPr>
        <w:t>STRUCTURI DE DATE ŞI ALGORITMI</w:t>
      </w:r>
    </w:p>
    <w:p w14:paraId="552C6B48" w14:textId="77777777" w:rsidR="007A4CCF" w:rsidRPr="004B36B3" w:rsidRDefault="007A4CCF" w:rsidP="004B36B3">
      <w:pPr>
        <w:numPr>
          <w:ilvl w:val="0"/>
          <w:numId w:val="5"/>
        </w:numPr>
        <w:contextualSpacing/>
        <w:jc w:val="both"/>
        <w:rPr>
          <w:rFonts w:eastAsia="Calibri"/>
          <w:b/>
          <w:sz w:val="22"/>
          <w:szCs w:val="22"/>
          <w:lang w:val="ro-RO"/>
        </w:rPr>
      </w:pPr>
      <w:r w:rsidRPr="004B36B3">
        <w:rPr>
          <w:rFonts w:eastAsia="Calibri"/>
          <w:b/>
          <w:sz w:val="22"/>
          <w:szCs w:val="22"/>
          <w:lang w:val="ro-RO"/>
        </w:rPr>
        <w:t xml:space="preserve">Date despre </w:t>
      </w:r>
      <w:r w:rsidR="00A8255C" w:rsidRPr="004B36B3">
        <w:rPr>
          <w:rFonts w:eastAsia="Calibri"/>
          <w:b/>
          <w:sz w:val="22"/>
          <w:szCs w:val="22"/>
          <w:lang w:val="ro-RO"/>
        </w:rPr>
        <w:t>disciplină</w:t>
      </w:r>
    </w:p>
    <w:tbl>
      <w:tblPr>
        <w:tblW w:w="1079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1157"/>
        <w:gridCol w:w="1023"/>
        <w:gridCol w:w="1958"/>
        <w:gridCol w:w="1883"/>
        <w:gridCol w:w="974"/>
      </w:tblGrid>
      <w:tr w:rsidR="00205702" w:rsidRPr="004B36B3" w14:paraId="5A3DF230" w14:textId="77777777" w:rsidTr="00154405">
        <w:tc>
          <w:tcPr>
            <w:tcW w:w="3801" w:type="dxa"/>
          </w:tcPr>
          <w:p w14:paraId="241C90A2" w14:textId="77777777" w:rsidR="00A631ED" w:rsidRPr="004B36B3" w:rsidRDefault="00A631ED" w:rsidP="004B36B3">
            <w:pPr>
              <w:contextualSpacing/>
              <w:jc w:val="both"/>
              <w:rPr>
                <w:b/>
                <w:sz w:val="22"/>
                <w:szCs w:val="22"/>
                <w:lang w:val="ro-RO"/>
              </w:rPr>
            </w:pPr>
            <w:r w:rsidRPr="004B36B3">
              <w:rPr>
                <w:b/>
                <w:sz w:val="22"/>
                <w:szCs w:val="22"/>
                <w:lang w:val="ro-RO"/>
              </w:rPr>
              <w:t>Facultatea</w:t>
            </w:r>
          </w:p>
        </w:tc>
        <w:tc>
          <w:tcPr>
            <w:tcW w:w="6995" w:type="dxa"/>
            <w:gridSpan w:val="5"/>
          </w:tcPr>
          <w:p w14:paraId="76E56AC5" w14:textId="77777777" w:rsidR="00A631ED" w:rsidRPr="004B36B3" w:rsidRDefault="00A631ED" w:rsidP="004B36B3">
            <w:pPr>
              <w:contextualSpacing/>
              <w:jc w:val="both"/>
              <w:rPr>
                <w:sz w:val="22"/>
                <w:szCs w:val="22"/>
                <w:lang w:val="ro-RO"/>
              </w:rPr>
            </w:pPr>
            <w:r w:rsidRPr="004B36B3">
              <w:rPr>
                <w:sz w:val="22"/>
                <w:szCs w:val="22"/>
                <w:lang w:val="ro-RO"/>
              </w:rPr>
              <w:t xml:space="preserve">Calculatoare, Informatică </w:t>
            </w:r>
            <w:proofErr w:type="spellStart"/>
            <w:r w:rsidRPr="004B36B3">
              <w:rPr>
                <w:sz w:val="22"/>
                <w:szCs w:val="22"/>
                <w:lang w:val="ro-RO"/>
              </w:rPr>
              <w:t>şi</w:t>
            </w:r>
            <w:proofErr w:type="spellEnd"/>
            <w:r w:rsidRPr="004B36B3">
              <w:rPr>
                <w:sz w:val="22"/>
                <w:szCs w:val="22"/>
                <w:lang w:val="ro-RO"/>
              </w:rPr>
              <w:t xml:space="preserve"> Microelectronică</w:t>
            </w:r>
          </w:p>
        </w:tc>
      </w:tr>
      <w:tr w:rsidR="00205702" w:rsidRPr="004B36B3" w14:paraId="6B4079F0" w14:textId="77777777" w:rsidTr="00154405">
        <w:tc>
          <w:tcPr>
            <w:tcW w:w="3801" w:type="dxa"/>
          </w:tcPr>
          <w:p w14:paraId="15810790" w14:textId="77777777" w:rsidR="00A631ED" w:rsidRPr="004B36B3" w:rsidRDefault="00A631ED" w:rsidP="004B36B3">
            <w:pPr>
              <w:contextualSpacing/>
              <w:jc w:val="both"/>
              <w:rPr>
                <w:b/>
                <w:sz w:val="22"/>
                <w:szCs w:val="22"/>
                <w:lang w:val="ro-RO"/>
              </w:rPr>
            </w:pPr>
            <w:r w:rsidRPr="004B36B3">
              <w:rPr>
                <w:b/>
                <w:sz w:val="22"/>
                <w:szCs w:val="22"/>
                <w:lang w:val="ro-RO"/>
              </w:rPr>
              <w:t>Departamentul</w:t>
            </w:r>
          </w:p>
        </w:tc>
        <w:tc>
          <w:tcPr>
            <w:tcW w:w="6995" w:type="dxa"/>
            <w:gridSpan w:val="5"/>
          </w:tcPr>
          <w:p w14:paraId="120BD6EA" w14:textId="77777777" w:rsidR="00A631ED" w:rsidRPr="004B36B3" w:rsidRDefault="006C5DB6" w:rsidP="004B36B3">
            <w:pPr>
              <w:contextualSpacing/>
              <w:jc w:val="both"/>
              <w:rPr>
                <w:sz w:val="22"/>
                <w:szCs w:val="22"/>
                <w:lang w:val="ro-RO"/>
              </w:rPr>
            </w:pPr>
            <w:r w:rsidRPr="004B36B3">
              <w:rPr>
                <w:sz w:val="22"/>
                <w:szCs w:val="22"/>
                <w:lang w:val="ro-RO"/>
              </w:rPr>
              <w:t>Informatică și ingineria sistemelor</w:t>
            </w:r>
          </w:p>
        </w:tc>
      </w:tr>
      <w:tr w:rsidR="00205702" w:rsidRPr="00103AD4" w14:paraId="3898F0E8" w14:textId="77777777" w:rsidTr="00154405">
        <w:tc>
          <w:tcPr>
            <w:tcW w:w="3801" w:type="dxa"/>
          </w:tcPr>
          <w:p w14:paraId="2392EF77" w14:textId="77777777" w:rsidR="00A631ED" w:rsidRPr="004B36B3" w:rsidRDefault="00A631ED" w:rsidP="004B36B3">
            <w:pPr>
              <w:contextualSpacing/>
              <w:jc w:val="both"/>
              <w:rPr>
                <w:b/>
                <w:sz w:val="22"/>
                <w:szCs w:val="22"/>
                <w:lang w:val="ro-RO"/>
              </w:rPr>
            </w:pPr>
            <w:r w:rsidRPr="004B36B3">
              <w:rPr>
                <w:b/>
                <w:sz w:val="22"/>
                <w:szCs w:val="22"/>
                <w:lang w:val="ro-RO"/>
              </w:rPr>
              <w:t>Ciclul de studii</w:t>
            </w:r>
          </w:p>
        </w:tc>
        <w:tc>
          <w:tcPr>
            <w:tcW w:w="6995" w:type="dxa"/>
            <w:gridSpan w:val="5"/>
          </w:tcPr>
          <w:p w14:paraId="56F964B2" w14:textId="77777777" w:rsidR="00A631ED" w:rsidRPr="004B36B3" w:rsidRDefault="00A631ED" w:rsidP="004B36B3">
            <w:pPr>
              <w:contextualSpacing/>
              <w:jc w:val="both"/>
              <w:rPr>
                <w:sz w:val="22"/>
                <w:szCs w:val="22"/>
                <w:lang w:val="ro-RO"/>
              </w:rPr>
            </w:pPr>
            <w:r w:rsidRPr="004B36B3">
              <w:rPr>
                <w:sz w:val="22"/>
                <w:szCs w:val="22"/>
                <w:lang w:val="ro-RO"/>
              </w:rPr>
              <w:t xml:space="preserve">Ciclul I, Studii superioare de </w:t>
            </w:r>
            <w:r w:rsidR="00BE7261" w:rsidRPr="004B36B3">
              <w:rPr>
                <w:sz w:val="22"/>
                <w:szCs w:val="22"/>
                <w:lang w:val="ro-RO"/>
              </w:rPr>
              <w:t>licență</w:t>
            </w:r>
          </w:p>
        </w:tc>
      </w:tr>
      <w:tr w:rsidR="00205702" w:rsidRPr="004B36B3" w14:paraId="5A52F4BF" w14:textId="77777777" w:rsidTr="00154405">
        <w:tc>
          <w:tcPr>
            <w:tcW w:w="3801" w:type="dxa"/>
          </w:tcPr>
          <w:p w14:paraId="5E5ED1DD" w14:textId="77777777" w:rsidR="007A4CCF" w:rsidRPr="004B36B3" w:rsidRDefault="007A4CCF" w:rsidP="004B36B3">
            <w:pPr>
              <w:contextualSpacing/>
              <w:jc w:val="both"/>
              <w:rPr>
                <w:b/>
                <w:sz w:val="22"/>
                <w:szCs w:val="22"/>
                <w:lang w:val="ro-RO"/>
              </w:rPr>
            </w:pPr>
            <w:r w:rsidRPr="004B36B3">
              <w:rPr>
                <w:b/>
                <w:sz w:val="22"/>
                <w:szCs w:val="22"/>
                <w:lang w:val="ro-RO"/>
              </w:rPr>
              <w:t>Programul de studi</w:t>
            </w:r>
            <w:r w:rsidR="00A8255C" w:rsidRPr="004B36B3">
              <w:rPr>
                <w:b/>
                <w:sz w:val="22"/>
                <w:szCs w:val="22"/>
                <w:lang w:val="ro-RO"/>
              </w:rPr>
              <w:t>i</w:t>
            </w:r>
          </w:p>
        </w:tc>
        <w:tc>
          <w:tcPr>
            <w:tcW w:w="6995" w:type="dxa"/>
            <w:gridSpan w:val="5"/>
          </w:tcPr>
          <w:p w14:paraId="76A60677" w14:textId="43623521" w:rsidR="007A4CCF" w:rsidRPr="004B36B3" w:rsidRDefault="00CB5A5F" w:rsidP="004B36B3">
            <w:pPr>
              <w:contextualSpacing/>
              <w:jc w:val="both"/>
              <w:rPr>
                <w:sz w:val="22"/>
                <w:szCs w:val="22"/>
                <w:lang w:val="ro-RO"/>
              </w:rPr>
            </w:pPr>
            <w:r w:rsidRPr="004B36B3">
              <w:rPr>
                <w:sz w:val="22"/>
                <w:szCs w:val="22"/>
                <w:lang w:val="ro-RO"/>
              </w:rPr>
              <w:t>Robotică</w:t>
            </w:r>
          </w:p>
        </w:tc>
      </w:tr>
      <w:tr w:rsidR="00205702" w:rsidRPr="004B36B3" w14:paraId="626311BC" w14:textId="77777777" w:rsidTr="00154405">
        <w:tc>
          <w:tcPr>
            <w:tcW w:w="3801" w:type="dxa"/>
            <w:vAlign w:val="center"/>
          </w:tcPr>
          <w:p w14:paraId="3B84246B" w14:textId="77777777" w:rsidR="007A4CCF" w:rsidRPr="004B36B3" w:rsidRDefault="007A4CCF" w:rsidP="004B36B3">
            <w:pPr>
              <w:contextualSpacing/>
              <w:rPr>
                <w:b/>
                <w:sz w:val="22"/>
                <w:szCs w:val="22"/>
                <w:lang w:val="ro-RO"/>
              </w:rPr>
            </w:pPr>
            <w:r w:rsidRPr="004B36B3">
              <w:rPr>
                <w:b/>
                <w:sz w:val="22"/>
                <w:szCs w:val="22"/>
                <w:lang w:val="ro-RO"/>
              </w:rPr>
              <w:t>Anul de studi</w:t>
            </w:r>
            <w:r w:rsidR="00A8255C" w:rsidRPr="004B36B3">
              <w:rPr>
                <w:b/>
                <w:sz w:val="22"/>
                <w:szCs w:val="22"/>
                <w:lang w:val="ro-RO"/>
              </w:rPr>
              <w:t>i</w:t>
            </w:r>
          </w:p>
        </w:tc>
        <w:tc>
          <w:tcPr>
            <w:tcW w:w="1157" w:type="dxa"/>
            <w:vAlign w:val="center"/>
          </w:tcPr>
          <w:p w14:paraId="5775FF53" w14:textId="77777777" w:rsidR="007A4CCF" w:rsidRPr="004B36B3" w:rsidRDefault="007A4CCF" w:rsidP="004B36B3">
            <w:pPr>
              <w:contextualSpacing/>
              <w:jc w:val="center"/>
              <w:rPr>
                <w:b/>
                <w:sz w:val="22"/>
                <w:szCs w:val="22"/>
                <w:lang w:val="ro-RO"/>
              </w:rPr>
            </w:pPr>
            <w:r w:rsidRPr="004B36B3">
              <w:rPr>
                <w:b/>
                <w:sz w:val="22"/>
                <w:szCs w:val="22"/>
                <w:lang w:val="ro-RO"/>
              </w:rPr>
              <w:t>Semestrul</w:t>
            </w:r>
          </w:p>
        </w:tc>
        <w:tc>
          <w:tcPr>
            <w:tcW w:w="1023" w:type="dxa"/>
            <w:vAlign w:val="center"/>
          </w:tcPr>
          <w:p w14:paraId="64D106EA" w14:textId="77777777" w:rsidR="007A4CCF" w:rsidRPr="004B36B3" w:rsidRDefault="007A4CCF" w:rsidP="004B36B3">
            <w:pPr>
              <w:contextualSpacing/>
              <w:jc w:val="center"/>
              <w:rPr>
                <w:b/>
                <w:sz w:val="22"/>
                <w:szCs w:val="22"/>
                <w:lang w:val="ro-RO"/>
              </w:rPr>
            </w:pPr>
            <w:r w:rsidRPr="004B36B3">
              <w:rPr>
                <w:b/>
                <w:sz w:val="22"/>
                <w:szCs w:val="22"/>
                <w:lang w:val="ro-RO"/>
              </w:rPr>
              <w:t>Tip de evaluare</w:t>
            </w:r>
          </w:p>
        </w:tc>
        <w:tc>
          <w:tcPr>
            <w:tcW w:w="1958" w:type="dxa"/>
            <w:vAlign w:val="center"/>
          </w:tcPr>
          <w:p w14:paraId="42033133" w14:textId="77777777" w:rsidR="007A4CCF" w:rsidRPr="004B36B3" w:rsidRDefault="007A4CCF" w:rsidP="004B36B3">
            <w:pPr>
              <w:contextualSpacing/>
              <w:jc w:val="center"/>
              <w:rPr>
                <w:b/>
                <w:sz w:val="22"/>
                <w:szCs w:val="22"/>
                <w:lang w:val="ro-RO"/>
              </w:rPr>
            </w:pPr>
            <w:r w:rsidRPr="004B36B3">
              <w:rPr>
                <w:b/>
                <w:sz w:val="22"/>
                <w:szCs w:val="22"/>
                <w:lang w:val="ro-RO"/>
              </w:rPr>
              <w:t>Categoria formativă</w:t>
            </w:r>
          </w:p>
        </w:tc>
        <w:tc>
          <w:tcPr>
            <w:tcW w:w="1883" w:type="dxa"/>
            <w:vAlign w:val="center"/>
          </w:tcPr>
          <w:p w14:paraId="0F83447A" w14:textId="77777777" w:rsidR="007A4CCF" w:rsidRPr="004B36B3" w:rsidRDefault="007A4CCF" w:rsidP="004B36B3">
            <w:pPr>
              <w:contextualSpacing/>
              <w:jc w:val="center"/>
              <w:rPr>
                <w:b/>
                <w:sz w:val="22"/>
                <w:szCs w:val="22"/>
                <w:lang w:val="ro-RO"/>
              </w:rPr>
            </w:pPr>
            <w:r w:rsidRPr="004B36B3">
              <w:rPr>
                <w:b/>
                <w:sz w:val="22"/>
                <w:szCs w:val="22"/>
                <w:lang w:val="ro-RO"/>
              </w:rPr>
              <w:t xml:space="preserve">Categoria de </w:t>
            </w:r>
            <w:proofErr w:type="spellStart"/>
            <w:r w:rsidRPr="004B36B3">
              <w:rPr>
                <w:b/>
                <w:sz w:val="22"/>
                <w:szCs w:val="22"/>
                <w:lang w:val="ro-RO"/>
              </w:rPr>
              <w:t>opţionalitate</w:t>
            </w:r>
            <w:proofErr w:type="spellEnd"/>
          </w:p>
        </w:tc>
        <w:tc>
          <w:tcPr>
            <w:tcW w:w="974" w:type="dxa"/>
            <w:vAlign w:val="center"/>
          </w:tcPr>
          <w:p w14:paraId="39E6B2B8" w14:textId="77777777" w:rsidR="007A4CCF" w:rsidRPr="004B36B3" w:rsidRDefault="007A4CCF" w:rsidP="004B36B3">
            <w:pPr>
              <w:contextualSpacing/>
              <w:jc w:val="center"/>
              <w:rPr>
                <w:b/>
                <w:sz w:val="22"/>
                <w:szCs w:val="22"/>
                <w:lang w:val="ro-RO"/>
              </w:rPr>
            </w:pPr>
            <w:r w:rsidRPr="004B36B3">
              <w:rPr>
                <w:b/>
                <w:sz w:val="22"/>
                <w:szCs w:val="22"/>
                <w:lang w:val="ro-RO"/>
              </w:rPr>
              <w:t>Credite ECTS</w:t>
            </w:r>
          </w:p>
        </w:tc>
      </w:tr>
      <w:tr w:rsidR="00D94F6B" w:rsidRPr="004B36B3" w14:paraId="048675D7" w14:textId="77777777" w:rsidTr="00154405">
        <w:trPr>
          <w:trHeight w:val="319"/>
        </w:trPr>
        <w:tc>
          <w:tcPr>
            <w:tcW w:w="3801" w:type="dxa"/>
            <w:vAlign w:val="center"/>
          </w:tcPr>
          <w:p w14:paraId="0DAC51C9" w14:textId="7DF2D04D" w:rsidR="00D94F6B" w:rsidRPr="004B36B3" w:rsidRDefault="00D94F6B" w:rsidP="004B36B3">
            <w:pPr>
              <w:ind w:left="318" w:hanging="318"/>
              <w:contextualSpacing/>
              <w:rPr>
                <w:bCs/>
                <w:i/>
                <w:iCs/>
                <w:sz w:val="22"/>
                <w:szCs w:val="22"/>
                <w:lang w:val="ro-RO"/>
              </w:rPr>
            </w:pPr>
            <w:r w:rsidRPr="004B36B3">
              <w:rPr>
                <w:bCs/>
                <w:sz w:val="22"/>
                <w:szCs w:val="22"/>
                <w:lang w:val="ro-RO"/>
              </w:rPr>
              <w:t xml:space="preserve">Anul I </w:t>
            </w:r>
            <w:r w:rsidRPr="004B36B3">
              <w:rPr>
                <w:bCs/>
                <w:i/>
                <w:iCs/>
                <w:sz w:val="22"/>
                <w:szCs w:val="22"/>
                <w:lang w:val="ro-RO"/>
              </w:rPr>
              <w:t xml:space="preserve">învățământ cu </w:t>
            </w:r>
            <w:proofErr w:type="spellStart"/>
            <w:r w:rsidRPr="004B36B3">
              <w:rPr>
                <w:bCs/>
                <w:i/>
                <w:iCs/>
                <w:sz w:val="22"/>
                <w:szCs w:val="22"/>
                <w:lang w:val="ro-RO"/>
              </w:rPr>
              <w:t>frecvenţă</w:t>
            </w:r>
            <w:proofErr w:type="spellEnd"/>
            <w:r w:rsidR="00BA057D">
              <w:rPr>
                <w:bCs/>
                <w:i/>
                <w:iCs/>
                <w:sz w:val="22"/>
                <w:szCs w:val="22"/>
                <w:lang w:val="ro-RO"/>
              </w:rPr>
              <w:t xml:space="preserve"> </w:t>
            </w:r>
            <w:r w:rsidR="006C5DB6" w:rsidRPr="004B36B3">
              <w:rPr>
                <w:bCs/>
                <w:i/>
                <w:iCs/>
                <w:sz w:val="22"/>
                <w:szCs w:val="22"/>
                <w:lang w:val="ro-RO"/>
              </w:rPr>
              <w:t>/</w:t>
            </w:r>
            <w:r w:rsidR="00BA057D">
              <w:rPr>
                <w:bCs/>
                <w:i/>
                <w:iCs/>
                <w:sz w:val="22"/>
                <w:szCs w:val="22"/>
                <w:lang w:val="ro-RO"/>
              </w:rPr>
              <w:t xml:space="preserve">  învățământ cu frecvența </w:t>
            </w:r>
            <w:r w:rsidR="00CB5A5F">
              <w:rPr>
                <w:bCs/>
                <w:i/>
                <w:iCs/>
                <w:sz w:val="22"/>
                <w:szCs w:val="22"/>
                <w:lang w:val="ro-RO"/>
              </w:rPr>
              <w:t>dual</w:t>
            </w:r>
          </w:p>
        </w:tc>
        <w:tc>
          <w:tcPr>
            <w:tcW w:w="1157" w:type="dxa"/>
            <w:vAlign w:val="center"/>
          </w:tcPr>
          <w:p w14:paraId="26CA427F" w14:textId="3C6CE3D3" w:rsidR="00D94F6B" w:rsidRPr="004B36B3" w:rsidRDefault="00D94F6B" w:rsidP="004B36B3">
            <w:pPr>
              <w:contextualSpacing/>
              <w:jc w:val="center"/>
              <w:rPr>
                <w:rFonts w:eastAsia="Calibri"/>
                <w:sz w:val="22"/>
                <w:szCs w:val="22"/>
                <w:lang w:val="ro-RO"/>
              </w:rPr>
            </w:pPr>
            <w:r w:rsidRPr="004B36B3">
              <w:rPr>
                <w:rFonts w:eastAsia="Calibri"/>
                <w:sz w:val="22"/>
                <w:szCs w:val="22"/>
                <w:lang w:val="ro-RO"/>
              </w:rPr>
              <w:t>I</w:t>
            </w:r>
            <w:r w:rsidR="00103AD4">
              <w:rPr>
                <w:rFonts w:eastAsia="Calibri"/>
                <w:sz w:val="22"/>
                <w:szCs w:val="22"/>
                <w:lang w:val="ro-RO"/>
              </w:rPr>
              <w:t>I</w:t>
            </w:r>
          </w:p>
        </w:tc>
        <w:tc>
          <w:tcPr>
            <w:tcW w:w="1023" w:type="dxa"/>
            <w:vAlign w:val="center"/>
          </w:tcPr>
          <w:p w14:paraId="3865B7A3" w14:textId="77777777" w:rsidR="00D94F6B" w:rsidRPr="004B36B3" w:rsidRDefault="00D94F6B" w:rsidP="004B36B3">
            <w:pPr>
              <w:contextualSpacing/>
              <w:jc w:val="center"/>
              <w:rPr>
                <w:rFonts w:eastAsia="Calibri"/>
                <w:sz w:val="22"/>
                <w:szCs w:val="22"/>
                <w:lang w:val="ro-RO"/>
              </w:rPr>
            </w:pPr>
            <w:r w:rsidRPr="004B36B3">
              <w:rPr>
                <w:rFonts w:eastAsia="Calibri"/>
                <w:sz w:val="22"/>
                <w:szCs w:val="22"/>
                <w:lang w:val="ro-RO"/>
              </w:rPr>
              <w:t>E</w:t>
            </w:r>
          </w:p>
        </w:tc>
        <w:tc>
          <w:tcPr>
            <w:tcW w:w="1958" w:type="dxa"/>
            <w:vAlign w:val="center"/>
          </w:tcPr>
          <w:p w14:paraId="3142B637" w14:textId="77777777" w:rsidR="00D94F6B" w:rsidRPr="004B36B3" w:rsidRDefault="00D94F6B" w:rsidP="004B36B3">
            <w:pPr>
              <w:contextualSpacing/>
              <w:jc w:val="center"/>
              <w:rPr>
                <w:rFonts w:eastAsia="Calibri"/>
                <w:sz w:val="22"/>
                <w:szCs w:val="22"/>
                <w:lang w:val="ro-RO"/>
              </w:rPr>
            </w:pPr>
            <w:r w:rsidRPr="004B36B3">
              <w:rPr>
                <w:rFonts w:eastAsia="Calibri"/>
                <w:sz w:val="22"/>
                <w:szCs w:val="22"/>
                <w:lang w:val="ro-RO"/>
              </w:rPr>
              <w:t>F – unitate de curs fundamentală</w:t>
            </w:r>
          </w:p>
        </w:tc>
        <w:tc>
          <w:tcPr>
            <w:tcW w:w="1883" w:type="dxa"/>
            <w:vAlign w:val="center"/>
          </w:tcPr>
          <w:p w14:paraId="67553930" w14:textId="77777777" w:rsidR="00D94F6B" w:rsidRPr="004B36B3" w:rsidRDefault="00D94F6B" w:rsidP="004B36B3">
            <w:pPr>
              <w:contextualSpacing/>
              <w:jc w:val="center"/>
              <w:rPr>
                <w:rFonts w:eastAsia="Calibri"/>
                <w:sz w:val="22"/>
                <w:szCs w:val="22"/>
                <w:lang w:val="ro-RO"/>
              </w:rPr>
            </w:pPr>
            <w:r w:rsidRPr="004B36B3">
              <w:rPr>
                <w:rFonts w:eastAsia="Calibri"/>
                <w:sz w:val="22"/>
                <w:szCs w:val="22"/>
                <w:lang w:val="ro-RO"/>
              </w:rPr>
              <w:t>O - unitate de curs obligatorie</w:t>
            </w:r>
          </w:p>
        </w:tc>
        <w:tc>
          <w:tcPr>
            <w:tcW w:w="974" w:type="dxa"/>
            <w:vAlign w:val="center"/>
          </w:tcPr>
          <w:p w14:paraId="4B7FE524" w14:textId="31D45AC8" w:rsidR="00D94F6B" w:rsidRPr="004B36B3" w:rsidRDefault="00CB5A5F" w:rsidP="004B36B3">
            <w:pPr>
              <w:contextualSpacing/>
              <w:jc w:val="center"/>
              <w:rPr>
                <w:rFonts w:eastAsia="Calibri"/>
                <w:sz w:val="22"/>
                <w:szCs w:val="22"/>
                <w:lang w:val="ro-RO"/>
              </w:rPr>
            </w:pPr>
            <w:r>
              <w:rPr>
                <w:rFonts w:eastAsia="Calibri"/>
                <w:sz w:val="22"/>
                <w:szCs w:val="22"/>
                <w:lang w:val="ro-RO"/>
              </w:rPr>
              <w:t>5/4</w:t>
            </w:r>
          </w:p>
        </w:tc>
      </w:tr>
    </w:tbl>
    <w:p w14:paraId="356371D4" w14:textId="77777777" w:rsidR="007A4CCF" w:rsidRPr="004B36B3" w:rsidRDefault="007A4CCF" w:rsidP="004B36B3">
      <w:pPr>
        <w:spacing w:after="200"/>
        <w:ind w:left="720"/>
        <w:contextualSpacing/>
        <w:jc w:val="both"/>
        <w:rPr>
          <w:rFonts w:eastAsia="Calibri"/>
          <w:sz w:val="22"/>
          <w:szCs w:val="22"/>
          <w:lang w:val="ro-RO"/>
        </w:rPr>
      </w:pPr>
    </w:p>
    <w:p w14:paraId="431298C0" w14:textId="77777777" w:rsidR="007A4CCF" w:rsidRPr="004B36B3" w:rsidRDefault="007A4CCF" w:rsidP="004B36B3">
      <w:pPr>
        <w:numPr>
          <w:ilvl w:val="0"/>
          <w:numId w:val="5"/>
        </w:numPr>
        <w:spacing w:after="200"/>
        <w:contextualSpacing/>
        <w:jc w:val="both"/>
        <w:rPr>
          <w:rFonts w:eastAsia="Calibri"/>
          <w:b/>
          <w:sz w:val="22"/>
          <w:szCs w:val="22"/>
          <w:lang w:val="ro-RO"/>
        </w:rPr>
      </w:pPr>
      <w:r w:rsidRPr="004B36B3">
        <w:rPr>
          <w:rFonts w:eastAsia="Calibri"/>
          <w:b/>
          <w:sz w:val="22"/>
          <w:szCs w:val="22"/>
          <w:lang w:val="ro-RO"/>
        </w:rPr>
        <w:t>Timpul total estimat</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850"/>
        <w:gridCol w:w="1134"/>
        <w:gridCol w:w="993"/>
        <w:gridCol w:w="1275"/>
        <w:gridCol w:w="2127"/>
        <w:gridCol w:w="1134"/>
      </w:tblGrid>
      <w:tr w:rsidR="00D94F6B" w:rsidRPr="004B36B3" w14:paraId="5C4ACB2C" w14:textId="77777777" w:rsidTr="006B73AA">
        <w:tc>
          <w:tcPr>
            <w:tcW w:w="3261" w:type="dxa"/>
            <w:vMerge w:val="restart"/>
            <w:vAlign w:val="center"/>
          </w:tcPr>
          <w:p w14:paraId="3B7AC336" w14:textId="77777777" w:rsidR="00D94F6B" w:rsidRPr="004B36B3" w:rsidRDefault="00D94F6B" w:rsidP="004B36B3">
            <w:pPr>
              <w:ind w:left="34"/>
              <w:contextualSpacing/>
              <w:jc w:val="center"/>
              <w:rPr>
                <w:b/>
                <w:bCs/>
                <w:sz w:val="22"/>
                <w:szCs w:val="22"/>
                <w:lang w:val="ro-RO"/>
              </w:rPr>
            </w:pPr>
            <w:r w:rsidRPr="004B36B3">
              <w:rPr>
                <w:b/>
                <w:bCs/>
                <w:sz w:val="22"/>
                <w:szCs w:val="22"/>
                <w:lang w:val="ro-RO"/>
              </w:rPr>
              <w:t>Total ore în planul de învățământ</w:t>
            </w:r>
          </w:p>
        </w:tc>
        <w:tc>
          <w:tcPr>
            <w:tcW w:w="7513" w:type="dxa"/>
            <w:gridSpan w:val="6"/>
          </w:tcPr>
          <w:p w14:paraId="6F9FB0B4" w14:textId="77777777" w:rsidR="00D94F6B" w:rsidRPr="004B36B3" w:rsidRDefault="00D94F6B" w:rsidP="004B36B3">
            <w:pPr>
              <w:contextualSpacing/>
              <w:jc w:val="center"/>
              <w:rPr>
                <w:b/>
                <w:bCs/>
                <w:sz w:val="22"/>
                <w:szCs w:val="22"/>
                <w:lang w:val="ro-RO"/>
              </w:rPr>
            </w:pPr>
            <w:r w:rsidRPr="004B36B3">
              <w:rPr>
                <w:b/>
                <w:bCs/>
                <w:sz w:val="22"/>
                <w:szCs w:val="22"/>
                <w:lang w:val="ro-RO"/>
              </w:rPr>
              <w:t>dintre care</w:t>
            </w:r>
          </w:p>
        </w:tc>
      </w:tr>
      <w:tr w:rsidR="00D94F6B" w:rsidRPr="004B36B3" w14:paraId="5CAFEC41" w14:textId="77777777" w:rsidTr="006B73AA">
        <w:tc>
          <w:tcPr>
            <w:tcW w:w="3261" w:type="dxa"/>
            <w:vMerge/>
          </w:tcPr>
          <w:p w14:paraId="3C613279" w14:textId="77777777" w:rsidR="00D94F6B" w:rsidRPr="004B36B3" w:rsidRDefault="00D94F6B" w:rsidP="004B36B3">
            <w:pPr>
              <w:ind w:left="34"/>
              <w:contextualSpacing/>
              <w:jc w:val="center"/>
              <w:rPr>
                <w:b/>
                <w:bCs/>
                <w:sz w:val="22"/>
                <w:szCs w:val="22"/>
                <w:lang w:val="ro-RO"/>
              </w:rPr>
            </w:pPr>
          </w:p>
        </w:tc>
        <w:tc>
          <w:tcPr>
            <w:tcW w:w="2977" w:type="dxa"/>
            <w:gridSpan w:val="3"/>
            <w:vAlign w:val="center"/>
          </w:tcPr>
          <w:p w14:paraId="77DA1D7A" w14:textId="77777777" w:rsidR="00D94F6B" w:rsidRPr="004B36B3" w:rsidRDefault="00D94F6B" w:rsidP="004B36B3">
            <w:pPr>
              <w:contextualSpacing/>
              <w:jc w:val="center"/>
              <w:rPr>
                <w:b/>
                <w:bCs/>
                <w:sz w:val="22"/>
                <w:szCs w:val="22"/>
                <w:lang w:val="ro-RO"/>
              </w:rPr>
            </w:pPr>
            <w:r w:rsidRPr="004B36B3">
              <w:rPr>
                <w:b/>
                <w:bCs/>
                <w:sz w:val="22"/>
                <w:szCs w:val="22"/>
                <w:lang w:val="ro-RO"/>
              </w:rPr>
              <w:t xml:space="preserve">ore </w:t>
            </w:r>
            <w:proofErr w:type="spellStart"/>
            <w:r w:rsidRPr="004B36B3">
              <w:rPr>
                <w:b/>
                <w:bCs/>
                <w:sz w:val="22"/>
                <w:szCs w:val="22"/>
                <w:lang w:val="ro-RO"/>
              </w:rPr>
              <w:t>auditoriale</w:t>
            </w:r>
            <w:proofErr w:type="spellEnd"/>
          </w:p>
        </w:tc>
        <w:tc>
          <w:tcPr>
            <w:tcW w:w="4536" w:type="dxa"/>
            <w:gridSpan w:val="3"/>
            <w:vAlign w:val="center"/>
          </w:tcPr>
          <w:p w14:paraId="05A9C324" w14:textId="77777777" w:rsidR="00D94F6B" w:rsidRPr="004B36B3" w:rsidRDefault="00D94F6B" w:rsidP="004B36B3">
            <w:pPr>
              <w:contextualSpacing/>
              <w:jc w:val="center"/>
              <w:rPr>
                <w:b/>
                <w:bCs/>
                <w:sz w:val="22"/>
                <w:szCs w:val="22"/>
                <w:lang w:val="ro-RO"/>
              </w:rPr>
            </w:pPr>
            <w:r w:rsidRPr="004B36B3">
              <w:rPr>
                <w:b/>
                <w:bCs/>
                <w:sz w:val="22"/>
                <w:szCs w:val="22"/>
                <w:lang w:val="ro-RO"/>
              </w:rPr>
              <w:t>lucrul individual</w:t>
            </w:r>
          </w:p>
        </w:tc>
      </w:tr>
      <w:tr w:rsidR="00D94F6B" w:rsidRPr="004B36B3" w14:paraId="51C39168" w14:textId="77777777" w:rsidTr="006B73AA">
        <w:tc>
          <w:tcPr>
            <w:tcW w:w="3261" w:type="dxa"/>
            <w:vMerge/>
          </w:tcPr>
          <w:p w14:paraId="640771F2" w14:textId="77777777" w:rsidR="00D94F6B" w:rsidRPr="004B36B3" w:rsidRDefault="00D94F6B" w:rsidP="004B36B3">
            <w:pPr>
              <w:contextualSpacing/>
              <w:jc w:val="center"/>
              <w:rPr>
                <w:b/>
                <w:bCs/>
                <w:sz w:val="22"/>
                <w:szCs w:val="22"/>
                <w:lang w:val="ro-RO"/>
              </w:rPr>
            </w:pPr>
          </w:p>
        </w:tc>
        <w:tc>
          <w:tcPr>
            <w:tcW w:w="850" w:type="dxa"/>
            <w:vAlign w:val="center"/>
          </w:tcPr>
          <w:p w14:paraId="0CAB462E" w14:textId="77777777" w:rsidR="00D94F6B" w:rsidRPr="004B36B3" w:rsidRDefault="00D94F6B" w:rsidP="004B36B3">
            <w:pPr>
              <w:contextualSpacing/>
              <w:jc w:val="center"/>
              <w:rPr>
                <w:b/>
                <w:bCs/>
                <w:sz w:val="22"/>
                <w:szCs w:val="22"/>
                <w:lang w:val="ro-RO"/>
              </w:rPr>
            </w:pPr>
            <w:r w:rsidRPr="004B36B3">
              <w:rPr>
                <w:b/>
                <w:bCs/>
                <w:sz w:val="22"/>
                <w:szCs w:val="22"/>
                <w:lang w:val="ro-RO"/>
              </w:rPr>
              <w:t>Curs</w:t>
            </w:r>
          </w:p>
        </w:tc>
        <w:tc>
          <w:tcPr>
            <w:tcW w:w="1134" w:type="dxa"/>
            <w:vAlign w:val="center"/>
          </w:tcPr>
          <w:p w14:paraId="21B01074" w14:textId="77777777" w:rsidR="00D94F6B" w:rsidRPr="004B36B3" w:rsidRDefault="00D94F6B" w:rsidP="004B36B3">
            <w:pPr>
              <w:contextualSpacing/>
              <w:jc w:val="center"/>
              <w:rPr>
                <w:b/>
                <w:bCs/>
                <w:sz w:val="22"/>
                <w:szCs w:val="22"/>
                <w:lang w:val="ro-RO"/>
              </w:rPr>
            </w:pPr>
            <w:r w:rsidRPr="004B36B3">
              <w:rPr>
                <w:b/>
                <w:bCs/>
                <w:sz w:val="22"/>
                <w:szCs w:val="22"/>
                <w:lang w:val="ro-RO"/>
              </w:rPr>
              <w:t xml:space="preserve">Seminar </w:t>
            </w:r>
          </w:p>
        </w:tc>
        <w:tc>
          <w:tcPr>
            <w:tcW w:w="993" w:type="dxa"/>
          </w:tcPr>
          <w:p w14:paraId="7A73FF63" w14:textId="77777777" w:rsidR="00D94F6B" w:rsidRPr="004B36B3" w:rsidRDefault="00D94F6B" w:rsidP="004B36B3">
            <w:pPr>
              <w:contextualSpacing/>
              <w:jc w:val="center"/>
              <w:rPr>
                <w:b/>
                <w:bCs/>
                <w:sz w:val="22"/>
                <w:szCs w:val="22"/>
                <w:lang w:val="ro-RO"/>
              </w:rPr>
            </w:pPr>
            <w:r w:rsidRPr="004B36B3">
              <w:rPr>
                <w:b/>
                <w:bCs/>
                <w:sz w:val="22"/>
                <w:szCs w:val="22"/>
                <w:lang w:val="ro-RO"/>
              </w:rPr>
              <w:t>Lucrări practice</w:t>
            </w:r>
          </w:p>
        </w:tc>
        <w:tc>
          <w:tcPr>
            <w:tcW w:w="1275" w:type="dxa"/>
            <w:vAlign w:val="center"/>
          </w:tcPr>
          <w:p w14:paraId="4F198395" w14:textId="77777777" w:rsidR="00D94F6B" w:rsidRPr="004B36B3" w:rsidRDefault="00D94F6B" w:rsidP="004B36B3">
            <w:pPr>
              <w:contextualSpacing/>
              <w:jc w:val="center"/>
              <w:rPr>
                <w:b/>
                <w:bCs/>
                <w:sz w:val="22"/>
                <w:szCs w:val="22"/>
                <w:lang w:val="ro-RO"/>
              </w:rPr>
            </w:pPr>
            <w:r w:rsidRPr="004B36B3">
              <w:rPr>
                <w:b/>
                <w:bCs/>
                <w:sz w:val="22"/>
                <w:szCs w:val="22"/>
                <w:lang w:val="ro-RO"/>
              </w:rPr>
              <w:t>Proiectare</w:t>
            </w:r>
          </w:p>
        </w:tc>
        <w:tc>
          <w:tcPr>
            <w:tcW w:w="2127" w:type="dxa"/>
            <w:vAlign w:val="center"/>
          </w:tcPr>
          <w:p w14:paraId="20D9C678" w14:textId="77777777" w:rsidR="00D94F6B" w:rsidRPr="004B36B3" w:rsidRDefault="00D94F6B" w:rsidP="004B36B3">
            <w:pPr>
              <w:contextualSpacing/>
              <w:jc w:val="center"/>
              <w:rPr>
                <w:b/>
                <w:bCs/>
                <w:sz w:val="22"/>
                <w:szCs w:val="22"/>
                <w:lang w:val="ro-RO"/>
              </w:rPr>
            </w:pPr>
            <w:r w:rsidRPr="004B36B3">
              <w:rPr>
                <w:b/>
                <w:bCs/>
                <w:sz w:val="22"/>
                <w:szCs w:val="22"/>
                <w:lang w:val="ro-RO"/>
              </w:rPr>
              <w:t>Studiul materialului teoretic</w:t>
            </w:r>
          </w:p>
        </w:tc>
        <w:tc>
          <w:tcPr>
            <w:tcW w:w="1134" w:type="dxa"/>
            <w:vAlign w:val="center"/>
          </w:tcPr>
          <w:p w14:paraId="5D9FAD2D" w14:textId="77777777" w:rsidR="00D94F6B" w:rsidRPr="004B36B3" w:rsidRDefault="00D94F6B" w:rsidP="004B36B3">
            <w:pPr>
              <w:contextualSpacing/>
              <w:jc w:val="center"/>
              <w:rPr>
                <w:b/>
                <w:bCs/>
                <w:sz w:val="22"/>
                <w:szCs w:val="22"/>
                <w:lang w:val="ro-RO"/>
              </w:rPr>
            </w:pPr>
            <w:r w:rsidRPr="004B36B3">
              <w:rPr>
                <w:b/>
                <w:bCs/>
                <w:sz w:val="22"/>
                <w:szCs w:val="22"/>
                <w:lang w:val="ro-RO"/>
              </w:rPr>
              <w:t>Pregătire aplicații</w:t>
            </w:r>
          </w:p>
        </w:tc>
      </w:tr>
      <w:tr w:rsidR="00D94F6B" w:rsidRPr="004B36B3" w14:paraId="64711F6A" w14:textId="77777777" w:rsidTr="00103AD4">
        <w:trPr>
          <w:trHeight w:val="576"/>
        </w:trPr>
        <w:tc>
          <w:tcPr>
            <w:tcW w:w="3261" w:type="dxa"/>
          </w:tcPr>
          <w:p w14:paraId="56AE1880" w14:textId="4A4DCD29" w:rsidR="00D94F6B" w:rsidRPr="004B36B3" w:rsidRDefault="00D94F6B" w:rsidP="004B36B3">
            <w:pPr>
              <w:contextualSpacing/>
              <w:rPr>
                <w:sz w:val="22"/>
                <w:szCs w:val="22"/>
                <w:lang w:val="ro-RO"/>
              </w:rPr>
            </w:pPr>
            <w:r w:rsidRPr="004B36B3">
              <w:rPr>
                <w:b/>
                <w:sz w:val="22"/>
                <w:szCs w:val="22"/>
                <w:lang w:val="ro-RO"/>
              </w:rPr>
              <w:t>Învățământ cu frecvență</w:t>
            </w:r>
            <w:r w:rsidR="00BA057D">
              <w:rPr>
                <w:b/>
                <w:sz w:val="22"/>
                <w:szCs w:val="22"/>
                <w:lang w:val="ro-RO"/>
              </w:rPr>
              <w:t xml:space="preserve"> </w:t>
            </w:r>
            <w:r w:rsidR="006C5DB6" w:rsidRPr="004B36B3">
              <w:rPr>
                <w:b/>
                <w:sz w:val="22"/>
                <w:szCs w:val="22"/>
                <w:lang w:val="ro-RO"/>
              </w:rPr>
              <w:t>/</w:t>
            </w:r>
            <w:r w:rsidR="00E4282D">
              <w:rPr>
                <w:b/>
                <w:sz w:val="22"/>
                <w:szCs w:val="22"/>
                <w:lang w:val="ro-RO"/>
              </w:rPr>
              <w:t xml:space="preserve">  învățământ cu </w:t>
            </w:r>
            <w:proofErr w:type="spellStart"/>
            <w:r w:rsidR="00E4282D">
              <w:rPr>
                <w:b/>
                <w:sz w:val="22"/>
                <w:szCs w:val="22"/>
                <w:lang w:val="ro-RO"/>
              </w:rPr>
              <w:t>frecvenă</w:t>
            </w:r>
            <w:proofErr w:type="spellEnd"/>
            <w:r w:rsidR="00E4282D">
              <w:rPr>
                <w:b/>
                <w:sz w:val="22"/>
                <w:szCs w:val="22"/>
                <w:lang w:val="ro-RO"/>
              </w:rPr>
              <w:t xml:space="preserve"> </w:t>
            </w:r>
            <w:r w:rsidR="00CB437A">
              <w:rPr>
                <w:b/>
                <w:sz w:val="22"/>
                <w:szCs w:val="22"/>
                <w:lang w:val="ro-RO"/>
              </w:rPr>
              <w:t>dual</w:t>
            </w:r>
            <w:r w:rsidR="00BA057D">
              <w:rPr>
                <w:b/>
                <w:sz w:val="22"/>
                <w:szCs w:val="22"/>
                <w:lang w:val="ro-RO"/>
              </w:rPr>
              <w:t xml:space="preserve"> </w:t>
            </w:r>
          </w:p>
        </w:tc>
        <w:tc>
          <w:tcPr>
            <w:tcW w:w="850" w:type="dxa"/>
            <w:vAlign w:val="center"/>
          </w:tcPr>
          <w:p w14:paraId="6FEEB88B" w14:textId="340EFB83" w:rsidR="00D94F6B" w:rsidRPr="004B36B3" w:rsidRDefault="00CB5A5F" w:rsidP="004B36B3">
            <w:pPr>
              <w:contextualSpacing/>
              <w:jc w:val="center"/>
              <w:rPr>
                <w:sz w:val="22"/>
                <w:szCs w:val="22"/>
                <w:lang w:val="ro-RO"/>
              </w:rPr>
            </w:pPr>
            <w:r>
              <w:rPr>
                <w:sz w:val="22"/>
                <w:szCs w:val="22"/>
                <w:lang w:val="ro-RO"/>
              </w:rPr>
              <w:t>30</w:t>
            </w:r>
          </w:p>
        </w:tc>
        <w:tc>
          <w:tcPr>
            <w:tcW w:w="1134" w:type="dxa"/>
            <w:vAlign w:val="center"/>
          </w:tcPr>
          <w:p w14:paraId="342AA8BA" w14:textId="303634D6" w:rsidR="00D94F6B" w:rsidRPr="004B36B3" w:rsidRDefault="00485487" w:rsidP="004B36B3">
            <w:pPr>
              <w:contextualSpacing/>
              <w:jc w:val="center"/>
              <w:rPr>
                <w:sz w:val="22"/>
                <w:szCs w:val="22"/>
                <w:lang w:val="ro-RO"/>
              </w:rPr>
            </w:pPr>
            <w:r>
              <w:rPr>
                <w:sz w:val="22"/>
                <w:szCs w:val="22"/>
                <w:lang w:val="ro-RO"/>
              </w:rPr>
              <w:t>-</w:t>
            </w:r>
          </w:p>
        </w:tc>
        <w:tc>
          <w:tcPr>
            <w:tcW w:w="993" w:type="dxa"/>
            <w:vAlign w:val="center"/>
          </w:tcPr>
          <w:p w14:paraId="6397C7B4" w14:textId="17BB16C8" w:rsidR="00D94F6B" w:rsidRPr="00E4282D" w:rsidRDefault="00CB5A5F" w:rsidP="004B36B3">
            <w:pPr>
              <w:contextualSpacing/>
              <w:jc w:val="center"/>
              <w:rPr>
                <w:sz w:val="22"/>
                <w:szCs w:val="22"/>
                <w:lang w:val="ro-RO"/>
              </w:rPr>
            </w:pPr>
            <w:r>
              <w:rPr>
                <w:sz w:val="22"/>
                <w:szCs w:val="22"/>
                <w:lang w:val="ro-RO"/>
              </w:rPr>
              <w:t>30</w:t>
            </w:r>
          </w:p>
        </w:tc>
        <w:tc>
          <w:tcPr>
            <w:tcW w:w="1275" w:type="dxa"/>
            <w:vAlign w:val="center"/>
          </w:tcPr>
          <w:p w14:paraId="50D51FF4" w14:textId="77777777" w:rsidR="00D94F6B" w:rsidRPr="004B36B3" w:rsidRDefault="00D94F6B" w:rsidP="004B36B3">
            <w:pPr>
              <w:contextualSpacing/>
              <w:jc w:val="center"/>
              <w:rPr>
                <w:sz w:val="22"/>
                <w:szCs w:val="22"/>
                <w:lang w:val="ro-RO"/>
              </w:rPr>
            </w:pPr>
            <w:r w:rsidRPr="004B36B3">
              <w:rPr>
                <w:sz w:val="22"/>
                <w:szCs w:val="22"/>
                <w:lang w:val="ro-RO"/>
              </w:rPr>
              <w:t>-</w:t>
            </w:r>
          </w:p>
        </w:tc>
        <w:tc>
          <w:tcPr>
            <w:tcW w:w="2127" w:type="dxa"/>
            <w:vAlign w:val="center"/>
          </w:tcPr>
          <w:p w14:paraId="1B37AC22" w14:textId="48A347E3" w:rsidR="00D94F6B" w:rsidRPr="004B36B3" w:rsidRDefault="00CB5A5F" w:rsidP="004B36B3">
            <w:pPr>
              <w:contextualSpacing/>
              <w:jc w:val="center"/>
              <w:rPr>
                <w:sz w:val="22"/>
                <w:szCs w:val="22"/>
                <w:lang w:val="ro-RO"/>
              </w:rPr>
            </w:pPr>
            <w:r>
              <w:rPr>
                <w:sz w:val="22"/>
                <w:szCs w:val="22"/>
                <w:lang w:val="ro-RO"/>
              </w:rPr>
              <w:t>50</w:t>
            </w:r>
            <w:r w:rsidR="0033604A">
              <w:rPr>
                <w:sz w:val="22"/>
                <w:szCs w:val="22"/>
                <w:lang w:val="ro-RO"/>
              </w:rPr>
              <w:t xml:space="preserve"> </w:t>
            </w:r>
            <w:r w:rsidR="006C5DB6" w:rsidRPr="004B36B3">
              <w:rPr>
                <w:sz w:val="22"/>
                <w:szCs w:val="22"/>
                <w:lang w:val="ro-RO"/>
              </w:rPr>
              <w:t>/</w:t>
            </w:r>
            <w:r w:rsidR="000873A4">
              <w:rPr>
                <w:sz w:val="22"/>
                <w:szCs w:val="22"/>
                <w:lang w:val="ro-RO"/>
              </w:rPr>
              <w:t xml:space="preserve"> </w:t>
            </w:r>
            <w:r w:rsidR="0033604A">
              <w:rPr>
                <w:sz w:val="22"/>
                <w:szCs w:val="22"/>
                <w:lang w:val="ro-RO"/>
              </w:rPr>
              <w:t>35</w:t>
            </w:r>
          </w:p>
        </w:tc>
        <w:tc>
          <w:tcPr>
            <w:tcW w:w="1134" w:type="dxa"/>
            <w:vAlign w:val="center"/>
          </w:tcPr>
          <w:p w14:paraId="41D35BAF" w14:textId="7C67365C" w:rsidR="00D94F6B" w:rsidRPr="004B36B3" w:rsidRDefault="00CB5A5F" w:rsidP="004B36B3">
            <w:pPr>
              <w:contextualSpacing/>
              <w:jc w:val="center"/>
              <w:rPr>
                <w:sz w:val="22"/>
                <w:szCs w:val="22"/>
                <w:lang w:val="ro-RO"/>
              </w:rPr>
            </w:pPr>
            <w:r>
              <w:rPr>
                <w:sz w:val="22"/>
                <w:szCs w:val="22"/>
                <w:lang w:val="ro-RO"/>
              </w:rPr>
              <w:t>40</w:t>
            </w:r>
            <w:r w:rsidR="000873A4">
              <w:rPr>
                <w:sz w:val="22"/>
                <w:szCs w:val="22"/>
                <w:lang w:val="ro-RO"/>
              </w:rPr>
              <w:t xml:space="preserve"> </w:t>
            </w:r>
            <w:r w:rsidR="006C5DB6" w:rsidRPr="004B36B3">
              <w:rPr>
                <w:sz w:val="22"/>
                <w:szCs w:val="22"/>
                <w:lang w:val="ro-RO"/>
              </w:rPr>
              <w:t>/</w:t>
            </w:r>
            <w:r w:rsidR="000873A4">
              <w:rPr>
                <w:sz w:val="22"/>
                <w:szCs w:val="22"/>
                <w:lang w:val="ro-RO"/>
              </w:rPr>
              <w:t xml:space="preserve"> </w:t>
            </w:r>
            <w:r w:rsidR="0033604A">
              <w:rPr>
                <w:sz w:val="22"/>
                <w:szCs w:val="22"/>
                <w:lang w:val="ro-RO"/>
              </w:rPr>
              <w:t>25</w:t>
            </w:r>
          </w:p>
        </w:tc>
      </w:tr>
    </w:tbl>
    <w:p w14:paraId="62CF135A" w14:textId="77777777" w:rsidR="00152414" w:rsidRPr="004B36B3" w:rsidRDefault="00152414" w:rsidP="004B36B3">
      <w:pPr>
        <w:ind w:left="720"/>
        <w:contextualSpacing/>
        <w:jc w:val="both"/>
        <w:rPr>
          <w:rFonts w:eastAsia="Calibri"/>
          <w:b/>
          <w:sz w:val="22"/>
          <w:szCs w:val="22"/>
          <w:lang w:val="ro-RO"/>
        </w:rPr>
      </w:pPr>
    </w:p>
    <w:p w14:paraId="3D264879" w14:textId="77777777" w:rsidR="007A4CCF" w:rsidRPr="004B36B3" w:rsidRDefault="00E06F4C" w:rsidP="004B36B3">
      <w:pPr>
        <w:numPr>
          <w:ilvl w:val="0"/>
          <w:numId w:val="5"/>
        </w:numPr>
        <w:contextualSpacing/>
        <w:jc w:val="both"/>
        <w:rPr>
          <w:rFonts w:eastAsia="Calibri"/>
          <w:b/>
          <w:sz w:val="22"/>
          <w:szCs w:val="22"/>
          <w:lang w:val="ro-RO"/>
        </w:rPr>
      </w:pPr>
      <w:r w:rsidRPr="004B36B3">
        <w:rPr>
          <w:rFonts w:eastAsia="Calibri"/>
          <w:b/>
          <w:sz w:val="22"/>
          <w:szCs w:val="22"/>
          <w:lang w:val="ro-RO"/>
        </w:rPr>
        <w:t>Precondiții</w:t>
      </w:r>
      <w:r w:rsidR="007A4CCF" w:rsidRPr="004B36B3">
        <w:rPr>
          <w:rFonts w:eastAsia="Calibri"/>
          <w:b/>
          <w:sz w:val="22"/>
          <w:szCs w:val="22"/>
          <w:lang w:val="ro-RO"/>
        </w:rPr>
        <w:t xml:space="preserve"> de acces la </w:t>
      </w:r>
      <w:r w:rsidR="00A8255C" w:rsidRPr="004B36B3">
        <w:rPr>
          <w:rFonts w:eastAsia="Calibri"/>
          <w:b/>
          <w:sz w:val="22"/>
          <w:szCs w:val="22"/>
          <w:lang w:val="ro-RO"/>
        </w:rPr>
        <w:t>disciplină</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647"/>
      </w:tblGrid>
      <w:tr w:rsidR="00152414" w:rsidRPr="00103AD4" w14:paraId="6D7034E1" w14:textId="77777777" w:rsidTr="007D15EE">
        <w:tc>
          <w:tcPr>
            <w:tcW w:w="2127" w:type="dxa"/>
            <w:vAlign w:val="center"/>
          </w:tcPr>
          <w:p w14:paraId="00B72F90" w14:textId="77777777" w:rsidR="007A4CCF" w:rsidRPr="004B36B3" w:rsidRDefault="007A4CCF" w:rsidP="004B36B3">
            <w:pPr>
              <w:contextualSpacing/>
              <w:rPr>
                <w:b/>
                <w:bCs/>
                <w:sz w:val="22"/>
                <w:szCs w:val="22"/>
                <w:lang w:val="ro-RO"/>
              </w:rPr>
            </w:pPr>
            <w:r w:rsidRPr="004B36B3">
              <w:rPr>
                <w:b/>
                <w:bCs/>
                <w:sz w:val="22"/>
                <w:szCs w:val="22"/>
                <w:lang w:val="ro-RO"/>
              </w:rPr>
              <w:t xml:space="preserve">Conform planului de </w:t>
            </w:r>
            <w:r w:rsidR="00E06F4C" w:rsidRPr="004B36B3">
              <w:rPr>
                <w:b/>
                <w:bCs/>
                <w:sz w:val="22"/>
                <w:szCs w:val="22"/>
                <w:lang w:val="ro-RO"/>
              </w:rPr>
              <w:t>învățământ</w:t>
            </w:r>
          </w:p>
        </w:tc>
        <w:tc>
          <w:tcPr>
            <w:tcW w:w="8647" w:type="dxa"/>
          </w:tcPr>
          <w:p w14:paraId="0EA8667B" w14:textId="786FFAC2" w:rsidR="007A4CCF" w:rsidRPr="000873A4" w:rsidRDefault="000873A4" w:rsidP="004B36B3">
            <w:pPr>
              <w:jc w:val="both"/>
              <w:rPr>
                <w:sz w:val="22"/>
                <w:szCs w:val="22"/>
                <w:lang w:val="en-US"/>
              </w:rPr>
            </w:pPr>
            <w:proofErr w:type="spellStart"/>
            <w:r w:rsidRPr="000873A4">
              <w:rPr>
                <w:sz w:val="22"/>
                <w:szCs w:val="22"/>
                <w:lang w:val="en-US"/>
              </w:rPr>
              <w:t>Pentru</w:t>
            </w:r>
            <w:proofErr w:type="spellEnd"/>
            <w:r w:rsidRPr="000873A4">
              <w:rPr>
                <w:sz w:val="22"/>
                <w:szCs w:val="22"/>
                <w:lang w:val="en-US"/>
              </w:rPr>
              <w:t xml:space="preserve"> a </w:t>
            </w:r>
            <w:proofErr w:type="spellStart"/>
            <w:r w:rsidRPr="000873A4">
              <w:rPr>
                <w:sz w:val="22"/>
                <w:szCs w:val="22"/>
                <w:lang w:val="en-US"/>
              </w:rPr>
              <w:t>atinge</w:t>
            </w:r>
            <w:proofErr w:type="spellEnd"/>
            <w:r w:rsidRPr="000873A4">
              <w:rPr>
                <w:sz w:val="22"/>
                <w:szCs w:val="22"/>
                <w:lang w:val="en-US"/>
              </w:rPr>
              <w:t xml:space="preserve"> </w:t>
            </w:r>
            <w:proofErr w:type="spellStart"/>
            <w:r w:rsidRPr="000873A4">
              <w:rPr>
                <w:sz w:val="22"/>
                <w:szCs w:val="22"/>
                <w:lang w:val="en-US"/>
              </w:rPr>
              <w:t>obiectivele</w:t>
            </w:r>
            <w:proofErr w:type="spellEnd"/>
            <w:r w:rsidRPr="000873A4">
              <w:rPr>
                <w:sz w:val="22"/>
                <w:szCs w:val="22"/>
                <w:lang w:val="en-US"/>
              </w:rPr>
              <w:t xml:space="preserve"> </w:t>
            </w:r>
            <w:proofErr w:type="spellStart"/>
            <w:r w:rsidRPr="000873A4">
              <w:rPr>
                <w:sz w:val="22"/>
                <w:szCs w:val="22"/>
                <w:lang w:val="en-US"/>
              </w:rPr>
              <w:t>cursului</w:t>
            </w:r>
            <w:proofErr w:type="spellEnd"/>
            <w:r w:rsidRPr="000873A4">
              <w:rPr>
                <w:sz w:val="22"/>
                <w:szCs w:val="22"/>
                <w:lang w:val="en-US"/>
              </w:rPr>
              <w:t xml:space="preserve"> </w:t>
            </w:r>
            <w:proofErr w:type="spellStart"/>
            <w:r w:rsidRPr="000873A4">
              <w:rPr>
                <w:sz w:val="22"/>
                <w:szCs w:val="22"/>
                <w:lang w:val="en-US"/>
              </w:rPr>
              <w:t>studenții</w:t>
            </w:r>
            <w:proofErr w:type="spellEnd"/>
            <w:r w:rsidRPr="000873A4">
              <w:rPr>
                <w:sz w:val="22"/>
                <w:szCs w:val="22"/>
                <w:lang w:val="en-US"/>
              </w:rPr>
              <w:t xml:space="preserve"> </w:t>
            </w:r>
            <w:proofErr w:type="spellStart"/>
            <w:r w:rsidRPr="000873A4">
              <w:rPr>
                <w:sz w:val="22"/>
                <w:szCs w:val="22"/>
                <w:lang w:val="en-US"/>
              </w:rPr>
              <w:t>trebuie</w:t>
            </w:r>
            <w:proofErr w:type="spellEnd"/>
            <w:r w:rsidRPr="000873A4">
              <w:rPr>
                <w:sz w:val="22"/>
                <w:szCs w:val="22"/>
                <w:lang w:val="en-US"/>
              </w:rPr>
              <w:t xml:space="preserve"> </w:t>
            </w:r>
            <w:proofErr w:type="spellStart"/>
            <w:r w:rsidRPr="000873A4">
              <w:rPr>
                <w:sz w:val="22"/>
                <w:szCs w:val="22"/>
                <w:lang w:val="en-US"/>
              </w:rPr>
              <w:t>să</w:t>
            </w:r>
            <w:proofErr w:type="spellEnd"/>
            <w:r w:rsidRPr="000873A4">
              <w:rPr>
                <w:sz w:val="22"/>
                <w:szCs w:val="22"/>
                <w:lang w:val="en-US"/>
              </w:rPr>
              <w:t xml:space="preserve"> </w:t>
            </w:r>
            <w:proofErr w:type="spellStart"/>
            <w:r w:rsidRPr="000873A4">
              <w:rPr>
                <w:sz w:val="22"/>
                <w:szCs w:val="22"/>
                <w:lang w:val="en-US"/>
              </w:rPr>
              <w:t>posede</w:t>
            </w:r>
            <w:proofErr w:type="spellEnd"/>
            <w:r w:rsidRPr="000873A4">
              <w:rPr>
                <w:sz w:val="22"/>
                <w:szCs w:val="22"/>
                <w:lang w:val="en-US"/>
              </w:rPr>
              <w:t xml:space="preserve"> </w:t>
            </w:r>
            <w:proofErr w:type="spellStart"/>
            <w:r w:rsidRPr="000873A4">
              <w:rPr>
                <w:sz w:val="22"/>
                <w:szCs w:val="22"/>
                <w:lang w:val="en-US"/>
              </w:rPr>
              <w:t>abilități</w:t>
            </w:r>
            <w:proofErr w:type="spellEnd"/>
            <w:r w:rsidRPr="000873A4">
              <w:rPr>
                <w:sz w:val="22"/>
                <w:szCs w:val="22"/>
                <w:lang w:val="en-US"/>
              </w:rPr>
              <w:t xml:space="preserve"> de </w:t>
            </w:r>
            <w:proofErr w:type="spellStart"/>
            <w:r w:rsidRPr="000873A4">
              <w:rPr>
                <w:sz w:val="22"/>
                <w:szCs w:val="22"/>
                <w:lang w:val="en-US"/>
              </w:rPr>
              <w:t>elaborare</w:t>
            </w:r>
            <w:proofErr w:type="spellEnd"/>
            <w:r w:rsidRPr="000873A4">
              <w:rPr>
                <w:sz w:val="22"/>
                <w:szCs w:val="22"/>
                <w:lang w:val="en-US"/>
              </w:rPr>
              <w:t xml:space="preserve"> </w:t>
            </w:r>
            <w:proofErr w:type="gramStart"/>
            <w:r w:rsidRPr="000873A4">
              <w:rPr>
                <w:sz w:val="22"/>
                <w:szCs w:val="22"/>
                <w:lang w:val="en-US"/>
              </w:rPr>
              <w:t>a</w:t>
            </w:r>
            <w:proofErr w:type="gramEnd"/>
            <w:r w:rsidRPr="000873A4">
              <w:rPr>
                <w:sz w:val="22"/>
                <w:szCs w:val="22"/>
                <w:lang w:val="en-US"/>
              </w:rPr>
              <w:t xml:space="preserve"> </w:t>
            </w:r>
            <w:proofErr w:type="spellStart"/>
            <w:r w:rsidRPr="000873A4">
              <w:rPr>
                <w:sz w:val="22"/>
                <w:szCs w:val="22"/>
                <w:lang w:val="en-US"/>
              </w:rPr>
              <w:t>algoritmilor</w:t>
            </w:r>
            <w:proofErr w:type="spellEnd"/>
            <w:r w:rsidRPr="000873A4">
              <w:rPr>
                <w:sz w:val="22"/>
                <w:szCs w:val="22"/>
                <w:lang w:val="en-US"/>
              </w:rPr>
              <w:t xml:space="preserve"> </w:t>
            </w:r>
            <w:proofErr w:type="spellStart"/>
            <w:r w:rsidRPr="000873A4">
              <w:rPr>
                <w:sz w:val="22"/>
                <w:szCs w:val="22"/>
                <w:lang w:val="en-US"/>
              </w:rPr>
              <w:t>şi</w:t>
            </w:r>
            <w:proofErr w:type="spellEnd"/>
            <w:r w:rsidRPr="000873A4">
              <w:rPr>
                <w:sz w:val="22"/>
                <w:szCs w:val="22"/>
                <w:lang w:val="en-US"/>
              </w:rPr>
              <w:t xml:space="preserve"> a </w:t>
            </w:r>
            <w:proofErr w:type="spellStart"/>
            <w:r w:rsidRPr="000873A4">
              <w:rPr>
                <w:sz w:val="22"/>
                <w:szCs w:val="22"/>
                <w:lang w:val="en-US"/>
              </w:rPr>
              <w:t>programelor</w:t>
            </w:r>
            <w:proofErr w:type="spellEnd"/>
            <w:r w:rsidRPr="000873A4">
              <w:rPr>
                <w:sz w:val="22"/>
                <w:szCs w:val="22"/>
                <w:lang w:val="en-US"/>
              </w:rPr>
              <w:t xml:space="preserve"> </w:t>
            </w:r>
            <w:proofErr w:type="spellStart"/>
            <w:r w:rsidRPr="000873A4">
              <w:rPr>
                <w:sz w:val="22"/>
                <w:szCs w:val="22"/>
                <w:lang w:val="en-US"/>
              </w:rPr>
              <w:t>în</w:t>
            </w:r>
            <w:proofErr w:type="spellEnd"/>
            <w:r w:rsidRPr="000873A4">
              <w:rPr>
                <w:sz w:val="22"/>
                <w:szCs w:val="22"/>
                <w:lang w:val="en-US"/>
              </w:rPr>
              <w:t xml:space="preserve"> </w:t>
            </w:r>
            <w:proofErr w:type="spellStart"/>
            <w:r w:rsidRPr="000873A4">
              <w:rPr>
                <w:sz w:val="22"/>
                <w:szCs w:val="22"/>
                <w:lang w:val="en-US"/>
              </w:rPr>
              <w:t>limbajul</w:t>
            </w:r>
            <w:proofErr w:type="spellEnd"/>
            <w:r w:rsidRPr="000873A4">
              <w:rPr>
                <w:sz w:val="22"/>
                <w:szCs w:val="22"/>
                <w:lang w:val="en-US"/>
              </w:rPr>
              <w:t xml:space="preserve"> C. </w:t>
            </w:r>
            <w:proofErr w:type="spellStart"/>
            <w:r w:rsidRPr="000873A4">
              <w:rPr>
                <w:sz w:val="22"/>
                <w:szCs w:val="22"/>
                <w:lang w:val="en-US"/>
              </w:rPr>
              <w:t>Aceste</w:t>
            </w:r>
            <w:proofErr w:type="spellEnd"/>
            <w:r w:rsidRPr="000873A4">
              <w:rPr>
                <w:sz w:val="22"/>
                <w:szCs w:val="22"/>
                <w:lang w:val="en-US"/>
              </w:rPr>
              <w:t xml:space="preserve"> </w:t>
            </w:r>
            <w:proofErr w:type="spellStart"/>
            <w:r w:rsidRPr="000873A4">
              <w:rPr>
                <w:sz w:val="22"/>
                <w:szCs w:val="22"/>
                <w:lang w:val="en-US"/>
              </w:rPr>
              <w:t>competențe</w:t>
            </w:r>
            <w:proofErr w:type="spellEnd"/>
            <w:r w:rsidRPr="000873A4">
              <w:rPr>
                <w:sz w:val="22"/>
                <w:szCs w:val="22"/>
                <w:lang w:val="en-US"/>
              </w:rPr>
              <w:t xml:space="preserve"> sunt </w:t>
            </w:r>
            <w:proofErr w:type="spellStart"/>
            <w:r w:rsidRPr="000873A4">
              <w:rPr>
                <w:sz w:val="22"/>
                <w:szCs w:val="22"/>
                <w:lang w:val="en-US"/>
              </w:rPr>
              <w:t>formate</w:t>
            </w:r>
            <w:proofErr w:type="spellEnd"/>
            <w:r w:rsidRPr="000873A4">
              <w:rPr>
                <w:sz w:val="22"/>
                <w:szCs w:val="22"/>
                <w:lang w:val="en-US"/>
              </w:rPr>
              <w:t xml:space="preserve"> de </w:t>
            </w:r>
            <w:proofErr w:type="spellStart"/>
            <w:r w:rsidRPr="000873A4">
              <w:rPr>
                <w:sz w:val="22"/>
                <w:szCs w:val="22"/>
                <w:lang w:val="en-US"/>
              </w:rPr>
              <w:t>următoarele</w:t>
            </w:r>
            <w:proofErr w:type="spellEnd"/>
            <w:r w:rsidRPr="000873A4">
              <w:rPr>
                <w:sz w:val="22"/>
                <w:szCs w:val="22"/>
                <w:lang w:val="en-US"/>
              </w:rPr>
              <w:t xml:space="preserve"> </w:t>
            </w:r>
            <w:proofErr w:type="spellStart"/>
            <w:r w:rsidRPr="000873A4">
              <w:rPr>
                <w:sz w:val="22"/>
                <w:szCs w:val="22"/>
                <w:lang w:val="en-US"/>
              </w:rPr>
              <w:t>unitățile</w:t>
            </w:r>
            <w:proofErr w:type="spellEnd"/>
            <w:r w:rsidRPr="000873A4">
              <w:rPr>
                <w:sz w:val="22"/>
                <w:szCs w:val="22"/>
                <w:lang w:val="en-US"/>
              </w:rPr>
              <w:t xml:space="preserve"> </w:t>
            </w:r>
            <w:proofErr w:type="spellStart"/>
            <w:r w:rsidRPr="000873A4">
              <w:rPr>
                <w:sz w:val="22"/>
                <w:szCs w:val="22"/>
                <w:lang w:val="en-US"/>
              </w:rPr>
              <w:t>cursurilor</w:t>
            </w:r>
            <w:proofErr w:type="spellEnd"/>
            <w:r w:rsidRPr="000873A4">
              <w:rPr>
                <w:sz w:val="22"/>
                <w:szCs w:val="22"/>
                <w:lang w:val="en-US"/>
              </w:rPr>
              <w:t xml:space="preserve"> </w:t>
            </w:r>
            <w:proofErr w:type="spellStart"/>
            <w:r w:rsidRPr="000873A4">
              <w:rPr>
                <w:sz w:val="22"/>
                <w:szCs w:val="22"/>
                <w:lang w:val="en-US"/>
              </w:rPr>
              <w:t>prevăzute</w:t>
            </w:r>
            <w:proofErr w:type="spellEnd"/>
            <w:r w:rsidRPr="000873A4">
              <w:rPr>
                <w:sz w:val="22"/>
                <w:szCs w:val="22"/>
                <w:lang w:val="en-US"/>
              </w:rPr>
              <w:t xml:space="preserve"> de </w:t>
            </w:r>
            <w:proofErr w:type="spellStart"/>
            <w:r w:rsidRPr="000873A4">
              <w:rPr>
                <w:sz w:val="22"/>
                <w:szCs w:val="22"/>
                <w:lang w:val="en-US"/>
              </w:rPr>
              <w:t>planul</w:t>
            </w:r>
            <w:proofErr w:type="spellEnd"/>
            <w:r w:rsidRPr="000873A4">
              <w:rPr>
                <w:sz w:val="22"/>
                <w:szCs w:val="22"/>
                <w:lang w:val="en-US"/>
              </w:rPr>
              <w:t xml:space="preserve"> de </w:t>
            </w:r>
            <w:proofErr w:type="spellStart"/>
            <w:r w:rsidRPr="000873A4">
              <w:rPr>
                <w:sz w:val="22"/>
                <w:szCs w:val="22"/>
                <w:lang w:val="en-US"/>
              </w:rPr>
              <w:t>studii</w:t>
            </w:r>
            <w:proofErr w:type="spellEnd"/>
            <w:r w:rsidRPr="000873A4">
              <w:rPr>
                <w:sz w:val="22"/>
                <w:szCs w:val="22"/>
                <w:lang w:val="en-US"/>
              </w:rPr>
              <w:t xml:space="preserve">, precum: </w:t>
            </w:r>
            <w:proofErr w:type="spellStart"/>
            <w:r w:rsidRPr="000873A4">
              <w:rPr>
                <w:sz w:val="22"/>
                <w:szCs w:val="22"/>
                <w:lang w:val="en-US"/>
              </w:rPr>
              <w:t>Programarea</w:t>
            </w:r>
            <w:proofErr w:type="spellEnd"/>
            <w:r w:rsidRPr="000873A4">
              <w:rPr>
                <w:sz w:val="22"/>
                <w:szCs w:val="22"/>
                <w:lang w:val="en-US"/>
              </w:rPr>
              <w:t xml:space="preserve"> </w:t>
            </w:r>
            <w:proofErr w:type="spellStart"/>
            <w:r w:rsidRPr="000873A4">
              <w:rPr>
                <w:sz w:val="22"/>
                <w:szCs w:val="22"/>
                <w:lang w:val="en-US"/>
              </w:rPr>
              <w:t>Calculatoarelor</w:t>
            </w:r>
            <w:proofErr w:type="spellEnd"/>
            <w:r w:rsidRPr="000873A4">
              <w:rPr>
                <w:sz w:val="22"/>
                <w:szCs w:val="22"/>
                <w:lang w:val="en-US"/>
              </w:rPr>
              <w:t xml:space="preserve">; Analiza </w:t>
            </w:r>
            <w:proofErr w:type="spellStart"/>
            <w:r w:rsidRPr="000873A4">
              <w:rPr>
                <w:sz w:val="22"/>
                <w:szCs w:val="22"/>
                <w:lang w:val="en-US"/>
              </w:rPr>
              <w:t>matematică</w:t>
            </w:r>
            <w:proofErr w:type="spellEnd"/>
            <w:r w:rsidRPr="000873A4">
              <w:rPr>
                <w:sz w:val="22"/>
                <w:szCs w:val="22"/>
                <w:lang w:val="en-US"/>
              </w:rPr>
              <w:t xml:space="preserve">, </w:t>
            </w:r>
            <w:r w:rsidRPr="000873A4">
              <w:rPr>
                <w:color w:val="000000"/>
                <w:sz w:val="22"/>
                <w:szCs w:val="22"/>
                <w:lang w:val="en-US"/>
              </w:rPr>
              <w:t xml:space="preserve">Algebra </w:t>
            </w:r>
            <w:proofErr w:type="spellStart"/>
            <w:r w:rsidRPr="000873A4">
              <w:rPr>
                <w:color w:val="000000"/>
                <w:sz w:val="22"/>
                <w:szCs w:val="22"/>
                <w:lang w:val="en-US"/>
              </w:rPr>
              <w:t>liniară</w:t>
            </w:r>
            <w:proofErr w:type="spellEnd"/>
            <w:r w:rsidRPr="000873A4">
              <w:rPr>
                <w:color w:val="000000"/>
                <w:sz w:val="22"/>
                <w:szCs w:val="22"/>
                <w:lang w:val="en-US"/>
              </w:rPr>
              <w:t xml:space="preserve"> </w:t>
            </w:r>
            <w:proofErr w:type="spellStart"/>
            <w:r w:rsidRPr="000873A4">
              <w:rPr>
                <w:color w:val="000000"/>
                <w:sz w:val="22"/>
                <w:szCs w:val="22"/>
                <w:lang w:val="en-US"/>
              </w:rPr>
              <w:t>și</w:t>
            </w:r>
            <w:proofErr w:type="spellEnd"/>
            <w:r w:rsidRPr="000873A4">
              <w:rPr>
                <w:color w:val="000000"/>
                <w:sz w:val="22"/>
                <w:szCs w:val="22"/>
                <w:lang w:val="en-US"/>
              </w:rPr>
              <w:t xml:space="preserve"> </w:t>
            </w:r>
            <w:proofErr w:type="spellStart"/>
            <w:r w:rsidRPr="000873A4">
              <w:rPr>
                <w:color w:val="000000"/>
                <w:sz w:val="22"/>
                <w:szCs w:val="22"/>
                <w:lang w:val="en-US"/>
              </w:rPr>
              <w:t>geometria</w:t>
            </w:r>
            <w:proofErr w:type="spellEnd"/>
            <w:r w:rsidRPr="000873A4">
              <w:rPr>
                <w:color w:val="000000"/>
                <w:sz w:val="22"/>
                <w:szCs w:val="22"/>
                <w:lang w:val="en-US"/>
              </w:rPr>
              <w:t xml:space="preserve"> </w:t>
            </w:r>
            <w:proofErr w:type="spellStart"/>
            <w:r w:rsidRPr="000873A4">
              <w:rPr>
                <w:color w:val="000000"/>
                <w:sz w:val="22"/>
                <w:szCs w:val="22"/>
                <w:lang w:val="en-US"/>
              </w:rPr>
              <w:t>analitică</w:t>
            </w:r>
            <w:proofErr w:type="spellEnd"/>
            <w:r w:rsidRPr="000873A4">
              <w:rPr>
                <w:color w:val="000000"/>
                <w:sz w:val="22"/>
                <w:szCs w:val="22"/>
                <w:lang w:val="en-US"/>
              </w:rPr>
              <w:t>.</w:t>
            </w:r>
          </w:p>
        </w:tc>
      </w:tr>
    </w:tbl>
    <w:p w14:paraId="04A989ED" w14:textId="77777777" w:rsidR="00205702" w:rsidRPr="004B36B3" w:rsidRDefault="00205702" w:rsidP="004B36B3">
      <w:pPr>
        <w:spacing w:after="200"/>
        <w:ind w:left="720"/>
        <w:contextualSpacing/>
        <w:jc w:val="both"/>
        <w:rPr>
          <w:rFonts w:eastAsia="Calibri"/>
          <w:sz w:val="22"/>
          <w:szCs w:val="22"/>
          <w:lang w:val="ro-RO"/>
        </w:rPr>
      </w:pPr>
    </w:p>
    <w:p w14:paraId="771CED6F" w14:textId="77777777" w:rsidR="007A4CCF" w:rsidRPr="004B36B3" w:rsidRDefault="007D15EE" w:rsidP="004B36B3">
      <w:pPr>
        <w:numPr>
          <w:ilvl w:val="0"/>
          <w:numId w:val="5"/>
        </w:numPr>
        <w:contextualSpacing/>
        <w:jc w:val="both"/>
        <w:rPr>
          <w:rFonts w:eastAsia="Calibri"/>
          <w:b/>
          <w:sz w:val="22"/>
          <w:szCs w:val="22"/>
          <w:lang w:val="ro-RO"/>
        </w:rPr>
      </w:pPr>
      <w:r w:rsidRPr="004B36B3">
        <w:rPr>
          <w:rFonts w:eastAsia="Calibri"/>
          <w:b/>
          <w:sz w:val="22"/>
          <w:szCs w:val="22"/>
          <w:lang w:val="ro-RO"/>
        </w:rPr>
        <w:t>Competențe</w:t>
      </w:r>
      <w:r w:rsidR="007A4CCF" w:rsidRPr="004B36B3">
        <w:rPr>
          <w:rFonts w:eastAsia="Calibri"/>
          <w:b/>
          <w:sz w:val="22"/>
          <w:szCs w:val="22"/>
          <w:lang w:val="ro-RO"/>
        </w:rPr>
        <w:t xml:space="preserve"> specifice acumulate</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812"/>
      </w:tblGrid>
      <w:tr w:rsidR="00152414" w:rsidRPr="00103AD4" w14:paraId="7193B72B" w14:textId="77777777" w:rsidTr="006C5DB6">
        <w:tc>
          <w:tcPr>
            <w:tcW w:w="4962" w:type="dxa"/>
          </w:tcPr>
          <w:p w14:paraId="2BCDBF33" w14:textId="77777777" w:rsidR="007A4CCF" w:rsidRPr="004B36B3" w:rsidRDefault="006B73AA" w:rsidP="004B36B3">
            <w:pPr>
              <w:widowControl w:val="0"/>
              <w:jc w:val="center"/>
              <w:rPr>
                <w:b/>
                <w:bCs/>
                <w:sz w:val="22"/>
                <w:szCs w:val="22"/>
                <w:lang w:val="ro-RO"/>
              </w:rPr>
            </w:pPr>
            <w:r w:rsidRPr="004B36B3">
              <w:rPr>
                <w:b/>
                <w:bCs/>
                <w:color w:val="000000"/>
                <w:sz w:val="22"/>
                <w:szCs w:val="22"/>
              </w:rPr>
              <w:t>Competenţe Generale/Profesionale</w:t>
            </w:r>
          </w:p>
        </w:tc>
        <w:tc>
          <w:tcPr>
            <w:tcW w:w="5812" w:type="dxa"/>
          </w:tcPr>
          <w:p w14:paraId="0F2CD562" w14:textId="77777777" w:rsidR="006B73AA" w:rsidRPr="004B36B3" w:rsidRDefault="006B73AA" w:rsidP="004B36B3">
            <w:pPr>
              <w:jc w:val="center"/>
              <w:rPr>
                <w:b/>
                <w:bCs/>
                <w:color w:val="000000"/>
                <w:sz w:val="22"/>
                <w:szCs w:val="22"/>
                <w:lang w:val="en-US"/>
              </w:rPr>
            </w:pPr>
            <w:proofErr w:type="spellStart"/>
            <w:r w:rsidRPr="004B36B3">
              <w:rPr>
                <w:b/>
                <w:bCs/>
                <w:color w:val="000000"/>
                <w:sz w:val="22"/>
                <w:szCs w:val="22"/>
                <w:lang w:val="en-US"/>
              </w:rPr>
              <w:t>Rezultate</w:t>
            </w:r>
            <w:proofErr w:type="spellEnd"/>
            <w:r w:rsidRPr="004B36B3">
              <w:rPr>
                <w:b/>
                <w:bCs/>
                <w:color w:val="000000"/>
                <w:sz w:val="22"/>
                <w:szCs w:val="22"/>
                <w:lang w:val="en-US"/>
              </w:rPr>
              <w:t xml:space="preserve"> ale </w:t>
            </w:r>
            <w:proofErr w:type="spellStart"/>
            <w:r w:rsidRPr="004B36B3">
              <w:rPr>
                <w:b/>
                <w:bCs/>
                <w:color w:val="000000"/>
                <w:sz w:val="22"/>
                <w:szCs w:val="22"/>
                <w:lang w:val="en-US"/>
              </w:rPr>
              <w:t>învățării</w:t>
            </w:r>
            <w:proofErr w:type="spellEnd"/>
            <w:r w:rsidRPr="004B36B3">
              <w:rPr>
                <w:b/>
                <w:bCs/>
                <w:color w:val="000000"/>
                <w:sz w:val="22"/>
                <w:szCs w:val="22"/>
                <w:lang w:val="en-US"/>
              </w:rPr>
              <w:t xml:space="preserve"> conform </w:t>
            </w:r>
            <w:proofErr w:type="spellStart"/>
            <w:r w:rsidRPr="004B36B3">
              <w:rPr>
                <w:b/>
                <w:bCs/>
                <w:color w:val="000000"/>
                <w:sz w:val="22"/>
                <w:szCs w:val="22"/>
                <w:lang w:val="en-US"/>
              </w:rPr>
              <w:t>nivelului</w:t>
            </w:r>
            <w:proofErr w:type="spellEnd"/>
            <w:r w:rsidRPr="004B36B3">
              <w:rPr>
                <w:b/>
                <w:bCs/>
                <w:color w:val="000000"/>
                <w:sz w:val="22"/>
                <w:szCs w:val="22"/>
                <w:lang w:val="en-US"/>
              </w:rPr>
              <w:t xml:space="preserve"> CNC</w:t>
            </w:r>
          </w:p>
          <w:p w14:paraId="4602B983" w14:textId="77777777" w:rsidR="007F6459" w:rsidRPr="004B36B3" w:rsidRDefault="006B73AA" w:rsidP="004B36B3">
            <w:pPr>
              <w:jc w:val="center"/>
              <w:rPr>
                <w:i/>
                <w:iCs/>
                <w:sz w:val="22"/>
                <w:szCs w:val="22"/>
                <w:lang w:val="en-US" w:eastAsia="ro-RO"/>
              </w:rPr>
            </w:pPr>
            <w:proofErr w:type="spellStart"/>
            <w:r w:rsidRPr="004B36B3">
              <w:rPr>
                <w:i/>
                <w:iCs/>
                <w:color w:val="000000"/>
                <w:sz w:val="22"/>
                <w:szCs w:val="22"/>
                <w:lang w:val="en-US"/>
              </w:rPr>
              <w:t>Absolventul</w:t>
            </w:r>
            <w:proofErr w:type="spellEnd"/>
            <w:r w:rsidRPr="004B36B3">
              <w:rPr>
                <w:i/>
                <w:iCs/>
                <w:color w:val="000000"/>
                <w:sz w:val="22"/>
                <w:szCs w:val="22"/>
                <w:lang w:val="en-US"/>
              </w:rPr>
              <w:t>/</w:t>
            </w:r>
            <w:proofErr w:type="spellStart"/>
            <w:r w:rsidRPr="004B36B3">
              <w:rPr>
                <w:i/>
                <w:iCs/>
                <w:color w:val="000000"/>
                <w:sz w:val="22"/>
                <w:szCs w:val="22"/>
                <w:lang w:val="en-US"/>
              </w:rPr>
              <w:t>candidatul</w:t>
            </w:r>
            <w:proofErr w:type="spellEnd"/>
            <w:r w:rsidRPr="004B36B3">
              <w:rPr>
                <w:i/>
                <w:iCs/>
                <w:color w:val="000000"/>
                <w:sz w:val="22"/>
                <w:szCs w:val="22"/>
                <w:lang w:val="en-US"/>
              </w:rPr>
              <w:t xml:space="preserve"> la </w:t>
            </w:r>
            <w:proofErr w:type="spellStart"/>
            <w:r w:rsidRPr="004B36B3">
              <w:rPr>
                <w:i/>
                <w:iCs/>
                <w:color w:val="000000"/>
                <w:sz w:val="22"/>
                <w:szCs w:val="22"/>
                <w:lang w:val="en-US"/>
              </w:rPr>
              <w:t>atribuirea</w:t>
            </w:r>
            <w:proofErr w:type="spellEnd"/>
            <w:r w:rsidRPr="004B36B3">
              <w:rPr>
                <w:i/>
                <w:iCs/>
                <w:color w:val="000000"/>
                <w:sz w:val="22"/>
                <w:szCs w:val="22"/>
                <w:lang w:val="en-US"/>
              </w:rPr>
              <w:t xml:space="preserve"> </w:t>
            </w:r>
            <w:proofErr w:type="spellStart"/>
            <w:r w:rsidRPr="004B36B3">
              <w:rPr>
                <w:i/>
                <w:iCs/>
                <w:color w:val="000000"/>
                <w:sz w:val="22"/>
                <w:szCs w:val="22"/>
                <w:lang w:val="en-US"/>
              </w:rPr>
              <w:t>calificării</w:t>
            </w:r>
            <w:proofErr w:type="spellEnd"/>
            <w:r w:rsidRPr="004B36B3">
              <w:rPr>
                <w:i/>
                <w:iCs/>
                <w:color w:val="000000"/>
                <w:sz w:val="22"/>
                <w:szCs w:val="22"/>
                <w:lang w:val="en-US"/>
              </w:rPr>
              <w:t xml:space="preserve"> </w:t>
            </w:r>
            <w:proofErr w:type="spellStart"/>
            <w:r w:rsidRPr="004B36B3">
              <w:rPr>
                <w:i/>
                <w:iCs/>
                <w:color w:val="000000"/>
                <w:sz w:val="22"/>
                <w:szCs w:val="22"/>
                <w:lang w:val="en-US"/>
              </w:rPr>
              <w:t>poate</w:t>
            </w:r>
            <w:proofErr w:type="spellEnd"/>
            <w:r w:rsidRPr="004B36B3">
              <w:rPr>
                <w:i/>
                <w:iCs/>
                <w:color w:val="000000"/>
                <w:sz w:val="22"/>
                <w:szCs w:val="22"/>
                <w:lang w:val="en-US"/>
              </w:rPr>
              <w:t>:</w:t>
            </w:r>
          </w:p>
        </w:tc>
      </w:tr>
      <w:tr w:rsidR="000813A6" w:rsidRPr="00103AD4" w14:paraId="2F2F51B7" w14:textId="77777777" w:rsidTr="006C5DB6">
        <w:tc>
          <w:tcPr>
            <w:tcW w:w="4962" w:type="dxa"/>
          </w:tcPr>
          <w:p w14:paraId="4AE6F1FE" w14:textId="77777777" w:rsidR="000813A6" w:rsidRPr="004B36B3" w:rsidRDefault="000813A6" w:rsidP="000813A6">
            <w:pPr>
              <w:contextualSpacing/>
              <w:jc w:val="both"/>
              <w:rPr>
                <w:b/>
                <w:bCs/>
                <w:sz w:val="22"/>
                <w:szCs w:val="22"/>
                <w:lang w:val="ro-RO"/>
              </w:rPr>
            </w:pPr>
            <w:r w:rsidRPr="004B36B3">
              <w:rPr>
                <w:b/>
                <w:bCs/>
                <w:sz w:val="22"/>
                <w:szCs w:val="22"/>
                <w:lang w:val="ro-MD"/>
              </w:rPr>
              <w:t>CG 2.</w:t>
            </w:r>
            <w:r w:rsidRPr="004B36B3">
              <w:rPr>
                <w:sz w:val="22"/>
                <w:szCs w:val="22"/>
                <w:lang w:val="ro-MD"/>
              </w:rPr>
              <w:t xml:space="preserve"> Operarea cu concepte de bază din </w:t>
            </w:r>
            <w:proofErr w:type="spellStart"/>
            <w:r w:rsidRPr="004B36B3">
              <w:rPr>
                <w:sz w:val="22"/>
                <w:szCs w:val="22"/>
                <w:lang w:val="ro-MD"/>
              </w:rPr>
              <w:t>ştiinţa</w:t>
            </w:r>
            <w:proofErr w:type="spellEnd"/>
            <w:r w:rsidRPr="004B36B3">
              <w:rPr>
                <w:sz w:val="22"/>
                <w:szCs w:val="22"/>
                <w:lang w:val="ro-MD"/>
              </w:rPr>
              <w:t xml:space="preserve"> calculatoarelor, tehnologia </w:t>
            </w:r>
            <w:proofErr w:type="spellStart"/>
            <w:r w:rsidRPr="004B36B3">
              <w:rPr>
                <w:sz w:val="22"/>
                <w:szCs w:val="22"/>
                <w:lang w:val="ro-MD"/>
              </w:rPr>
              <w:t>informaţiei</w:t>
            </w:r>
            <w:proofErr w:type="spellEnd"/>
            <w:r w:rsidRPr="004B36B3">
              <w:rPr>
                <w:sz w:val="22"/>
                <w:szCs w:val="22"/>
                <w:lang w:val="ro-MD"/>
              </w:rPr>
              <w:t xml:space="preserve"> </w:t>
            </w:r>
            <w:proofErr w:type="spellStart"/>
            <w:r w:rsidRPr="004B36B3">
              <w:rPr>
                <w:sz w:val="22"/>
                <w:szCs w:val="22"/>
                <w:lang w:val="ro-MD"/>
              </w:rPr>
              <w:t>şi</w:t>
            </w:r>
            <w:proofErr w:type="spellEnd"/>
            <w:r w:rsidRPr="004B36B3">
              <w:rPr>
                <w:sz w:val="22"/>
                <w:szCs w:val="22"/>
                <w:lang w:val="ro-MD"/>
              </w:rPr>
              <w:t xml:space="preserve"> </w:t>
            </w:r>
            <w:proofErr w:type="spellStart"/>
            <w:r w:rsidRPr="004B36B3">
              <w:rPr>
                <w:sz w:val="22"/>
                <w:szCs w:val="22"/>
                <w:lang w:val="ro-MD"/>
              </w:rPr>
              <w:t>comunicaţiilor</w:t>
            </w:r>
            <w:proofErr w:type="spellEnd"/>
          </w:p>
        </w:tc>
        <w:tc>
          <w:tcPr>
            <w:tcW w:w="5812" w:type="dxa"/>
          </w:tcPr>
          <w:p w14:paraId="5E86ECED" w14:textId="01639E80" w:rsidR="000813A6" w:rsidRPr="00E4282D" w:rsidRDefault="000813A6" w:rsidP="000813A6">
            <w:pPr>
              <w:autoSpaceDE w:val="0"/>
              <w:autoSpaceDN w:val="0"/>
              <w:adjustRightInd w:val="0"/>
              <w:ind w:left="360" w:hanging="360"/>
              <w:contextualSpacing/>
              <w:jc w:val="both"/>
              <w:rPr>
                <w:color w:val="191919"/>
                <w:sz w:val="22"/>
                <w:szCs w:val="22"/>
                <w:lang w:val="ro-MD" w:eastAsia="ro-RO"/>
              </w:rPr>
            </w:pPr>
            <w:r w:rsidRPr="00E4282D">
              <w:rPr>
                <w:b/>
                <w:bCs/>
                <w:color w:val="191919"/>
                <w:sz w:val="22"/>
                <w:szCs w:val="22"/>
                <w:lang w:val="ro-MD" w:eastAsia="ro-RO"/>
              </w:rPr>
              <w:t>3.</w:t>
            </w:r>
            <w:r w:rsidRPr="00E4282D">
              <w:rPr>
                <w:color w:val="191919"/>
                <w:sz w:val="22"/>
                <w:szCs w:val="22"/>
                <w:lang w:val="ro-MD" w:eastAsia="ro-RO"/>
              </w:rPr>
              <w:tab/>
            </w:r>
            <w:r w:rsidR="0033604A" w:rsidRPr="0033604A">
              <w:rPr>
                <w:color w:val="191919"/>
                <w:sz w:val="22"/>
                <w:szCs w:val="22"/>
                <w:lang w:val="ro-MD" w:eastAsia="ro-RO"/>
              </w:rPr>
              <w:t xml:space="preserve">utiliza conceptele din informatică, tehnologia calculatoarelor </w:t>
            </w:r>
            <w:proofErr w:type="spellStart"/>
            <w:r w:rsidR="0033604A" w:rsidRPr="0033604A">
              <w:rPr>
                <w:color w:val="191919"/>
                <w:sz w:val="22"/>
                <w:szCs w:val="22"/>
                <w:lang w:val="ro-MD" w:eastAsia="ro-RO"/>
              </w:rPr>
              <w:t>şi</w:t>
            </w:r>
            <w:proofErr w:type="spellEnd"/>
            <w:r w:rsidR="0033604A" w:rsidRPr="0033604A">
              <w:rPr>
                <w:color w:val="191919"/>
                <w:sz w:val="22"/>
                <w:szCs w:val="22"/>
                <w:lang w:val="ro-MD" w:eastAsia="ro-RO"/>
              </w:rPr>
              <w:t xml:space="preserve"> a </w:t>
            </w:r>
            <w:proofErr w:type="spellStart"/>
            <w:r w:rsidR="0033604A" w:rsidRPr="0033604A">
              <w:rPr>
                <w:color w:val="191919"/>
                <w:sz w:val="22"/>
                <w:szCs w:val="22"/>
                <w:lang w:val="ro-MD" w:eastAsia="ro-RO"/>
              </w:rPr>
              <w:t>aplicaţiilor</w:t>
            </w:r>
            <w:proofErr w:type="spellEnd"/>
            <w:r w:rsidR="0033604A" w:rsidRPr="0033604A">
              <w:rPr>
                <w:color w:val="191919"/>
                <w:sz w:val="22"/>
                <w:szCs w:val="22"/>
                <w:lang w:val="ro-MD" w:eastAsia="ro-RO"/>
              </w:rPr>
              <w:t xml:space="preserve"> acestora în electronică și automatizări</w:t>
            </w:r>
          </w:p>
          <w:p w14:paraId="2B63D000" w14:textId="73CE98A5" w:rsidR="000813A6" w:rsidRPr="004B36B3" w:rsidRDefault="000813A6" w:rsidP="000813A6">
            <w:pPr>
              <w:pBdr>
                <w:top w:val="nil"/>
                <w:left w:val="nil"/>
                <w:bottom w:val="nil"/>
                <w:right w:val="nil"/>
                <w:between w:val="nil"/>
              </w:pBdr>
              <w:spacing w:afterAutospacing="1"/>
              <w:ind w:firstLine="32"/>
              <w:jc w:val="both"/>
              <w:rPr>
                <w:rFonts w:eastAsia="Calibri"/>
                <w:sz w:val="22"/>
                <w:szCs w:val="22"/>
                <w:lang w:val="ro-RO"/>
              </w:rPr>
            </w:pPr>
            <w:r w:rsidRPr="00E4282D">
              <w:rPr>
                <w:b/>
                <w:bCs/>
                <w:color w:val="191919"/>
                <w:sz w:val="22"/>
                <w:szCs w:val="22"/>
                <w:lang w:val="ro-MD" w:eastAsia="ro-RO"/>
              </w:rPr>
              <w:t>4.</w:t>
            </w:r>
            <w:r>
              <w:rPr>
                <w:b/>
                <w:bCs/>
                <w:color w:val="191919"/>
                <w:sz w:val="22"/>
                <w:szCs w:val="22"/>
                <w:lang w:val="ro-MD" w:eastAsia="ro-RO"/>
              </w:rPr>
              <w:t xml:space="preserve"> </w:t>
            </w:r>
            <w:r w:rsidR="0033604A" w:rsidRPr="0033604A">
              <w:rPr>
                <w:color w:val="191919"/>
                <w:sz w:val="22"/>
                <w:szCs w:val="22"/>
                <w:lang w:val="ro-MD" w:eastAsia="ro-RO"/>
              </w:rPr>
              <w:t>rezolva probleme din domeniul electronică și automatizări prin proiectarea hardware-software integrată</w:t>
            </w:r>
          </w:p>
        </w:tc>
      </w:tr>
      <w:tr w:rsidR="000813A6" w:rsidRPr="00103AD4" w14:paraId="77026381" w14:textId="77777777" w:rsidTr="006C5DB6">
        <w:tc>
          <w:tcPr>
            <w:tcW w:w="4962" w:type="dxa"/>
          </w:tcPr>
          <w:p w14:paraId="455E986C" w14:textId="21A4F5C4" w:rsidR="000813A6" w:rsidRPr="0033604A" w:rsidRDefault="000813A6" w:rsidP="0033604A">
            <w:pPr>
              <w:contextualSpacing/>
              <w:jc w:val="both"/>
              <w:rPr>
                <w:sz w:val="22"/>
                <w:szCs w:val="22"/>
                <w:lang w:val="ro-MD"/>
              </w:rPr>
            </w:pPr>
            <w:r w:rsidRPr="00E4282D">
              <w:rPr>
                <w:b/>
                <w:bCs/>
                <w:caps/>
                <w:sz w:val="22"/>
                <w:szCs w:val="22"/>
                <w:lang w:val="ro-MD" w:eastAsia="zh-CN"/>
              </w:rPr>
              <w:t xml:space="preserve">CP 1. </w:t>
            </w:r>
            <w:r w:rsidR="0033604A" w:rsidRPr="0033604A">
              <w:rPr>
                <w:sz w:val="22"/>
                <w:szCs w:val="22"/>
                <w:lang w:val="ro-MD"/>
              </w:rPr>
              <w:t>Rezolvarea problemelor</w:t>
            </w:r>
            <w:r w:rsidR="0033604A">
              <w:rPr>
                <w:sz w:val="22"/>
                <w:szCs w:val="22"/>
                <w:lang w:val="ro-MD"/>
              </w:rPr>
              <w:t xml:space="preserve"> </w:t>
            </w:r>
            <w:r w:rsidR="0033604A" w:rsidRPr="0033604A">
              <w:rPr>
                <w:sz w:val="22"/>
                <w:szCs w:val="22"/>
                <w:lang w:val="ro-MD"/>
              </w:rPr>
              <w:t>specifice domeniului Robotică și mecatronică prin aplicarea</w:t>
            </w:r>
            <w:r w:rsidR="0033604A">
              <w:rPr>
                <w:sz w:val="22"/>
                <w:szCs w:val="22"/>
                <w:lang w:val="ro-MD"/>
              </w:rPr>
              <w:t xml:space="preserve"> </w:t>
            </w:r>
            <w:r w:rsidR="0033604A" w:rsidRPr="0033604A">
              <w:rPr>
                <w:sz w:val="22"/>
                <w:szCs w:val="22"/>
                <w:lang w:val="ro-MD"/>
              </w:rPr>
              <w:t>cunoștințelor tehnice de specialitate</w:t>
            </w:r>
          </w:p>
        </w:tc>
        <w:tc>
          <w:tcPr>
            <w:tcW w:w="5812" w:type="dxa"/>
          </w:tcPr>
          <w:p w14:paraId="590A30E3" w14:textId="79A9D266" w:rsidR="000813A6" w:rsidRPr="00E4282D" w:rsidRDefault="0033604A" w:rsidP="0033604A">
            <w:pPr>
              <w:tabs>
                <w:tab w:val="left" w:pos="486"/>
              </w:tabs>
              <w:suppressAutoHyphens/>
              <w:contextualSpacing/>
              <w:jc w:val="both"/>
              <w:textAlignment w:val="baseline"/>
              <w:rPr>
                <w:color w:val="191919"/>
                <w:sz w:val="22"/>
                <w:szCs w:val="22"/>
                <w:lang w:val="ro-MD"/>
              </w:rPr>
            </w:pPr>
            <w:r w:rsidRPr="0033604A">
              <w:rPr>
                <w:b/>
                <w:bCs/>
                <w:color w:val="191919"/>
                <w:sz w:val="22"/>
                <w:szCs w:val="22"/>
                <w:lang w:val="ro-MD"/>
              </w:rPr>
              <w:t>10.</w:t>
            </w:r>
            <w:r>
              <w:rPr>
                <w:color w:val="191919"/>
                <w:sz w:val="22"/>
                <w:szCs w:val="22"/>
                <w:lang w:val="ro-MD"/>
              </w:rPr>
              <w:t xml:space="preserve"> </w:t>
            </w:r>
            <w:r w:rsidRPr="0033604A">
              <w:rPr>
                <w:color w:val="191919"/>
                <w:sz w:val="22"/>
                <w:szCs w:val="22"/>
                <w:lang w:val="ro-MD"/>
              </w:rPr>
              <w:t xml:space="preserve">elabora algoritmi de calcul pentru procese specifice produselor robotice și </w:t>
            </w:r>
            <w:proofErr w:type="spellStart"/>
            <w:r w:rsidRPr="0033604A">
              <w:rPr>
                <w:color w:val="191919"/>
                <w:sz w:val="22"/>
                <w:szCs w:val="22"/>
                <w:lang w:val="ro-MD"/>
              </w:rPr>
              <w:t>mecatronice</w:t>
            </w:r>
            <w:proofErr w:type="spellEnd"/>
          </w:p>
        </w:tc>
      </w:tr>
      <w:tr w:rsidR="000813A6" w:rsidRPr="00103AD4" w14:paraId="4E0F3C60" w14:textId="77777777" w:rsidTr="006C5DB6">
        <w:tc>
          <w:tcPr>
            <w:tcW w:w="4962" w:type="dxa"/>
          </w:tcPr>
          <w:p w14:paraId="31B05369" w14:textId="2EA489D1" w:rsidR="000813A6" w:rsidRPr="0033604A" w:rsidRDefault="000813A6" w:rsidP="0033604A">
            <w:pPr>
              <w:contextualSpacing/>
              <w:jc w:val="both"/>
              <w:rPr>
                <w:sz w:val="22"/>
                <w:szCs w:val="22"/>
                <w:lang w:val="ro-MD"/>
              </w:rPr>
            </w:pPr>
            <w:r w:rsidRPr="00B532D5">
              <w:rPr>
                <w:b/>
                <w:bCs/>
                <w:sz w:val="22"/>
                <w:szCs w:val="22"/>
                <w:lang w:val="ro-MD"/>
              </w:rPr>
              <w:t xml:space="preserve">CP 2. </w:t>
            </w:r>
            <w:r w:rsidR="0033604A" w:rsidRPr="0033604A">
              <w:rPr>
                <w:sz w:val="22"/>
                <w:szCs w:val="22"/>
                <w:lang w:val="ro-MD"/>
              </w:rPr>
              <w:t>Proiectarea componentelor</w:t>
            </w:r>
            <w:r w:rsidR="0033604A">
              <w:rPr>
                <w:sz w:val="22"/>
                <w:szCs w:val="22"/>
                <w:lang w:val="ro-MD"/>
              </w:rPr>
              <w:t xml:space="preserve"> </w:t>
            </w:r>
            <w:r w:rsidR="0033604A" w:rsidRPr="0033604A">
              <w:rPr>
                <w:sz w:val="22"/>
                <w:szCs w:val="22"/>
                <w:lang w:val="ro-MD"/>
              </w:rPr>
              <w:t>hardware și aplicațiilor software pentru</w:t>
            </w:r>
            <w:r w:rsidR="0033604A">
              <w:rPr>
                <w:sz w:val="22"/>
                <w:szCs w:val="22"/>
                <w:lang w:val="ro-MD"/>
              </w:rPr>
              <w:t xml:space="preserve"> </w:t>
            </w:r>
            <w:r w:rsidR="0033604A" w:rsidRPr="0033604A">
              <w:rPr>
                <w:sz w:val="22"/>
                <w:szCs w:val="22"/>
                <w:lang w:val="ro-MD"/>
              </w:rPr>
              <w:t>sisteme robotice și sisteme de</w:t>
            </w:r>
            <w:r w:rsidR="0033604A">
              <w:rPr>
                <w:sz w:val="22"/>
                <w:szCs w:val="22"/>
                <w:lang w:val="ro-MD"/>
              </w:rPr>
              <w:t xml:space="preserve"> </w:t>
            </w:r>
            <w:r w:rsidR="0033604A" w:rsidRPr="0033604A">
              <w:rPr>
                <w:sz w:val="22"/>
                <w:szCs w:val="22"/>
                <w:lang w:val="ro-MD"/>
              </w:rPr>
              <w:t>fabricație robotizate</w:t>
            </w:r>
          </w:p>
        </w:tc>
        <w:tc>
          <w:tcPr>
            <w:tcW w:w="5812" w:type="dxa"/>
          </w:tcPr>
          <w:p w14:paraId="547CAD3F" w14:textId="61B86A8E" w:rsidR="000813A6" w:rsidRPr="00B532D5" w:rsidRDefault="000813A6" w:rsidP="000813A6">
            <w:pPr>
              <w:pBdr>
                <w:top w:val="nil"/>
                <w:left w:val="nil"/>
                <w:bottom w:val="nil"/>
                <w:right w:val="nil"/>
                <w:between w:val="nil"/>
              </w:pBdr>
              <w:spacing w:afterAutospacing="1"/>
              <w:jc w:val="both"/>
              <w:rPr>
                <w:rFonts w:eastAsia="Calibri"/>
                <w:sz w:val="22"/>
                <w:szCs w:val="22"/>
                <w:lang w:val="ro-RO"/>
              </w:rPr>
            </w:pPr>
            <w:r w:rsidRPr="00B532D5">
              <w:rPr>
                <w:rStyle w:val="ui-provider"/>
                <w:rFonts w:eastAsia="TimesNewRomanPSMT"/>
                <w:b/>
                <w:bCs/>
                <w:sz w:val="22"/>
                <w:szCs w:val="22"/>
                <w:lang w:val="en-US"/>
              </w:rPr>
              <w:t>12.</w:t>
            </w:r>
            <w:r>
              <w:rPr>
                <w:rStyle w:val="ui-provider"/>
                <w:rFonts w:eastAsia="TimesNewRomanPSMT"/>
                <w:b/>
                <w:bCs/>
                <w:sz w:val="22"/>
                <w:szCs w:val="22"/>
                <w:lang w:val="en-US"/>
              </w:rPr>
              <w:t xml:space="preserve"> </w:t>
            </w:r>
            <w:proofErr w:type="spellStart"/>
            <w:r w:rsidRPr="00B532D5">
              <w:rPr>
                <w:rStyle w:val="ui-provider"/>
                <w:rFonts w:eastAsia="TimesNewRomanPSMT"/>
                <w:sz w:val="22"/>
                <w:szCs w:val="22"/>
                <w:lang w:val="en-US"/>
              </w:rPr>
              <w:t>dezvolta</w:t>
            </w:r>
            <w:proofErr w:type="spellEnd"/>
            <w:r w:rsidRPr="00B532D5">
              <w:rPr>
                <w:rStyle w:val="ui-provider"/>
                <w:rFonts w:eastAsia="TimesNewRomanPSMT"/>
                <w:sz w:val="22"/>
                <w:szCs w:val="22"/>
                <w:lang w:val="en-US"/>
              </w:rPr>
              <w:t xml:space="preserve"> </w:t>
            </w:r>
            <w:proofErr w:type="spellStart"/>
            <w:r w:rsidRPr="00B532D5">
              <w:rPr>
                <w:rStyle w:val="ui-provider"/>
                <w:rFonts w:eastAsia="TimesNewRomanPSMT"/>
                <w:sz w:val="22"/>
                <w:szCs w:val="22"/>
                <w:lang w:val="en-US"/>
              </w:rPr>
              <w:t>componentele</w:t>
            </w:r>
            <w:proofErr w:type="spellEnd"/>
            <w:r w:rsidRPr="00B532D5">
              <w:rPr>
                <w:rStyle w:val="ui-provider"/>
                <w:rFonts w:eastAsia="TimesNewRomanPSMT"/>
                <w:sz w:val="22"/>
                <w:szCs w:val="22"/>
                <w:lang w:val="en-US"/>
              </w:rPr>
              <w:t xml:space="preserve"> software ale </w:t>
            </w:r>
            <w:proofErr w:type="spellStart"/>
            <w:r w:rsidRPr="00B532D5">
              <w:rPr>
                <w:rStyle w:val="ui-provider"/>
                <w:rFonts w:eastAsia="TimesNewRomanPSMT"/>
                <w:sz w:val="22"/>
                <w:szCs w:val="22"/>
                <w:lang w:val="en-US"/>
              </w:rPr>
              <w:t>sistemului</w:t>
            </w:r>
            <w:proofErr w:type="spellEnd"/>
            <w:r w:rsidRPr="00B532D5">
              <w:rPr>
                <w:rStyle w:val="ui-provider"/>
                <w:rFonts w:eastAsia="TimesNewRomanPSMT"/>
                <w:sz w:val="22"/>
                <w:szCs w:val="22"/>
                <w:lang w:val="en-US"/>
              </w:rPr>
              <w:t xml:space="preserve"> </w:t>
            </w:r>
            <w:proofErr w:type="spellStart"/>
            <w:r w:rsidRPr="00B532D5">
              <w:rPr>
                <w:rStyle w:val="ui-provider"/>
                <w:rFonts w:eastAsia="TimesNewRomanPSMT"/>
                <w:sz w:val="22"/>
                <w:szCs w:val="22"/>
                <w:lang w:val="en-US"/>
              </w:rPr>
              <w:t>prin</w:t>
            </w:r>
            <w:proofErr w:type="spellEnd"/>
            <w:r w:rsidRPr="00B532D5">
              <w:rPr>
                <w:rStyle w:val="ui-provider"/>
                <w:rFonts w:eastAsia="TimesNewRomanPSMT"/>
                <w:sz w:val="22"/>
                <w:szCs w:val="22"/>
                <w:lang w:val="en-US"/>
              </w:rPr>
              <w:t xml:space="preserve"> </w:t>
            </w:r>
            <w:proofErr w:type="spellStart"/>
            <w:r w:rsidRPr="00B532D5">
              <w:rPr>
                <w:rStyle w:val="ui-provider"/>
                <w:rFonts w:eastAsia="TimesNewRomanPSMT"/>
                <w:sz w:val="22"/>
                <w:szCs w:val="22"/>
                <w:lang w:val="en-US"/>
              </w:rPr>
              <w:t>elaborarea</w:t>
            </w:r>
            <w:proofErr w:type="spellEnd"/>
            <w:r w:rsidRPr="00B532D5">
              <w:rPr>
                <w:rStyle w:val="ui-provider"/>
                <w:rFonts w:eastAsia="TimesNewRomanPSMT"/>
                <w:sz w:val="22"/>
                <w:szCs w:val="22"/>
                <w:lang w:val="en-US"/>
              </w:rPr>
              <w:t xml:space="preserve"> </w:t>
            </w:r>
            <w:proofErr w:type="spellStart"/>
            <w:r w:rsidRPr="00B532D5">
              <w:rPr>
                <w:rStyle w:val="ui-provider"/>
                <w:rFonts w:eastAsia="TimesNewRomanPSMT"/>
                <w:sz w:val="22"/>
                <w:szCs w:val="22"/>
                <w:lang w:val="en-US"/>
              </w:rPr>
              <w:t>și</w:t>
            </w:r>
            <w:proofErr w:type="spellEnd"/>
            <w:r w:rsidRPr="00B532D5">
              <w:rPr>
                <w:rStyle w:val="ui-provider"/>
                <w:rFonts w:eastAsia="TimesNewRomanPSMT"/>
                <w:sz w:val="22"/>
                <w:szCs w:val="22"/>
                <w:lang w:val="en-US"/>
              </w:rPr>
              <w:t xml:space="preserve"> </w:t>
            </w:r>
            <w:proofErr w:type="spellStart"/>
            <w:r w:rsidRPr="00B532D5">
              <w:rPr>
                <w:rStyle w:val="ui-provider"/>
                <w:rFonts w:eastAsia="TimesNewRomanPSMT"/>
                <w:sz w:val="22"/>
                <w:szCs w:val="22"/>
                <w:lang w:val="en-US"/>
              </w:rPr>
              <w:t>implementarea</w:t>
            </w:r>
            <w:proofErr w:type="spellEnd"/>
            <w:r w:rsidRPr="00B532D5">
              <w:rPr>
                <w:rStyle w:val="ui-provider"/>
                <w:rFonts w:eastAsia="TimesNewRomanPSMT"/>
                <w:sz w:val="22"/>
                <w:szCs w:val="22"/>
                <w:lang w:val="en-US"/>
              </w:rPr>
              <w:t xml:space="preserve"> </w:t>
            </w:r>
            <w:proofErr w:type="spellStart"/>
            <w:r w:rsidRPr="00B532D5">
              <w:rPr>
                <w:rStyle w:val="ui-provider"/>
                <w:rFonts w:eastAsia="TimesNewRomanPSMT"/>
                <w:sz w:val="22"/>
                <w:szCs w:val="22"/>
                <w:lang w:val="en-US"/>
              </w:rPr>
              <w:t>algoritmilor</w:t>
            </w:r>
            <w:proofErr w:type="spellEnd"/>
            <w:r w:rsidRPr="00B532D5">
              <w:rPr>
                <w:rStyle w:val="ui-provider"/>
                <w:rFonts w:eastAsia="TimesNewRomanPSMT"/>
                <w:sz w:val="22"/>
                <w:szCs w:val="22"/>
                <w:lang w:val="en-US"/>
              </w:rPr>
              <w:t xml:space="preserve"> de </w:t>
            </w:r>
            <w:proofErr w:type="spellStart"/>
            <w:r w:rsidRPr="00B532D5">
              <w:rPr>
                <w:rStyle w:val="ui-provider"/>
                <w:rFonts w:eastAsia="TimesNewRomanPSMT"/>
                <w:sz w:val="22"/>
                <w:szCs w:val="22"/>
                <w:lang w:val="en-US"/>
              </w:rPr>
              <w:t>funcționare</w:t>
            </w:r>
            <w:proofErr w:type="spellEnd"/>
            <w:r w:rsidRPr="00B532D5">
              <w:rPr>
                <w:rStyle w:val="ui-provider"/>
                <w:rFonts w:eastAsia="TimesNewRomanPSMT"/>
                <w:sz w:val="22"/>
                <w:szCs w:val="22"/>
                <w:lang w:val="en-US"/>
              </w:rPr>
              <w:t xml:space="preserve">, </w:t>
            </w:r>
            <w:proofErr w:type="spellStart"/>
            <w:r w:rsidRPr="00B532D5">
              <w:rPr>
                <w:rStyle w:val="ui-provider"/>
                <w:rFonts w:eastAsia="TimesNewRomanPSMT"/>
                <w:sz w:val="22"/>
                <w:szCs w:val="22"/>
                <w:lang w:val="en-US"/>
              </w:rPr>
              <w:t>utilizând</w:t>
            </w:r>
            <w:proofErr w:type="spellEnd"/>
            <w:r w:rsidRPr="00B532D5">
              <w:rPr>
                <w:rStyle w:val="ui-provider"/>
                <w:rFonts w:eastAsia="TimesNewRomanPSMT"/>
                <w:sz w:val="22"/>
                <w:szCs w:val="22"/>
                <w:lang w:val="en-US"/>
              </w:rPr>
              <w:t xml:space="preserve"> </w:t>
            </w:r>
            <w:proofErr w:type="spellStart"/>
            <w:r w:rsidRPr="00B532D5">
              <w:rPr>
                <w:rStyle w:val="ui-provider"/>
                <w:rFonts w:eastAsia="TimesNewRomanPSMT"/>
                <w:sz w:val="22"/>
                <w:szCs w:val="22"/>
                <w:lang w:val="en-US"/>
              </w:rPr>
              <w:t>limbaje</w:t>
            </w:r>
            <w:proofErr w:type="spellEnd"/>
            <w:r w:rsidRPr="00B532D5">
              <w:rPr>
                <w:rStyle w:val="ui-provider"/>
                <w:rFonts w:eastAsia="TimesNewRomanPSMT"/>
                <w:sz w:val="22"/>
                <w:szCs w:val="22"/>
                <w:lang w:val="en-US"/>
              </w:rPr>
              <w:t xml:space="preserve"> </w:t>
            </w:r>
            <w:proofErr w:type="spellStart"/>
            <w:r w:rsidRPr="00B532D5">
              <w:rPr>
                <w:rStyle w:val="ui-provider"/>
                <w:rFonts w:eastAsia="TimesNewRomanPSMT"/>
                <w:sz w:val="22"/>
                <w:szCs w:val="22"/>
                <w:lang w:val="en-US"/>
              </w:rPr>
              <w:t>și</w:t>
            </w:r>
            <w:proofErr w:type="spellEnd"/>
            <w:r w:rsidRPr="00B532D5">
              <w:rPr>
                <w:rStyle w:val="ui-provider"/>
                <w:rFonts w:eastAsia="TimesNewRomanPSMT"/>
                <w:sz w:val="22"/>
                <w:szCs w:val="22"/>
                <w:lang w:val="en-US"/>
              </w:rPr>
              <w:t xml:space="preserve"> </w:t>
            </w:r>
            <w:proofErr w:type="spellStart"/>
            <w:r w:rsidRPr="00B532D5">
              <w:rPr>
                <w:rStyle w:val="ui-provider"/>
                <w:rFonts w:eastAsia="TimesNewRomanPSMT"/>
                <w:sz w:val="22"/>
                <w:szCs w:val="22"/>
                <w:lang w:val="en-US"/>
              </w:rPr>
              <w:t>tehnologii</w:t>
            </w:r>
            <w:proofErr w:type="spellEnd"/>
            <w:r w:rsidRPr="00B532D5">
              <w:rPr>
                <w:rStyle w:val="ui-provider"/>
                <w:rFonts w:eastAsia="TimesNewRomanPSMT"/>
                <w:sz w:val="22"/>
                <w:szCs w:val="22"/>
                <w:lang w:val="en-US"/>
              </w:rPr>
              <w:t xml:space="preserve"> </w:t>
            </w:r>
            <w:proofErr w:type="spellStart"/>
            <w:r w:rsidRPr="00B532D5">
              <w:rPr>
                <w:rStyle w:val="ui-provider"/>
                <w:rFonts w:eastAsia="TimesNewRomanPSMT"/>
                <w:sz w:val="22"/>
                <w:szCs w:val="22"/>
                <w:lang w:val="en-US"/>
              </w:rPr>
              <w:t>specifice</w:t>
            </w:r>
            <w:proofErr w:type="spellEnd"/>
          </w:p>
        </w:tc>
      </w:tr>
    </w:tbl>
    <w:p w14:paraId="398C1DB2" w14:textId="77777777" w:rsidR="007A4CCF" w:rsidRPr="004B36B3" w:rsidRDefault="007A4CCF" w:rsidP="004B36B3">
      <w:pPr>
        <w:spacing w:after="200"/>
        <w:contextualSpacing/>
        <w:jc w:val="both"/>
        <w:rPr>
          <w:rFonts w:eastAsia="Calibri"/>
          <w:b/>
          <w:sz w:val="22"/>
          <w:szCs w:val="22"/>
          <w:lang w:val="ro-RO"/>
        </w:rPr>
      </w:pPr>
    </w:p>
    <w:p w14:paraId="4F5C01F1" w14:textId="77777777" w:rsidR="00945F04" w:rsidRPr="004B36B3" w:rsidRDefault="00CB521C" w:rsidP="004B36B3">
      <w:pPr>
        <w:numPr>
          <w:ilvl w:val="0"/>
          <w:numId w:val="5"/>
        </w:numPr>
        <w:contextualSpacing/>
        <w:jc w:val="both"/>
        <w:rPr>
          <w:rFonts w:eastAsia="Calibri"/>
          <w:b/>
          <w:sz w:val="22"/>
          <w:szCs w:val="22"/>
          <w:lang w:val="ro-RO"/>
        </w:rPr>
      </w:pPr>
      <w:r w:rsidRPr="004B36B3">
        <w:rPr>
          <w:rFonts w:eastAsia="Calibri"/>
          <w:b/>
          <w:sz w:val="22"/>
          <w:szCs w:val="22"/>
          <w:lang w:val="ro-RO"/>
        </w:rPr>
        <w:t>Conținutul</w:t>
      </w:r>
      <w:r w:rsidR="007A4CCF" w:rsidRPr="004B36B3">
        <w:rPr>
          <w:rFonts w:eastAsia="Calibri"/>
          <w:b/>
          <w:sz w:val="22"/>
          <w:szCs w:val="22"/>
          <w:lang w:val="ro-RO"/>
        </w:rPr>
        <w:t xml:space="preserve"> </w:t>
      </w:r>
      <w:r w:rsidR="00A8255C" w:rsidRPr="004B36B3">
        <w:rPr>
          <w:rFonts w:eastAsia="Calibri"/>
          <w:b/>
          <w:sz w:val="22"/>
          <w:szCs w:val="22"/>
          <w:lang w:val="ro-RO"/>
        </w:rPr>
        <w:t>disciplinei</w:t>
      </w:r>
    </w:p>
    <w:tbl>
      <w:tblPr>
        <w:tblW w:w="109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559"/>
        <w:gridCol w:w="1560"/>
      </w:tblGrid>
      <w:tr w:rsidR="00BE7261" w:rsidRPr="004B36B3" w14:paraId="0DA1983B" w14:textId="77777777" w:rsidTr="00A40710">
        <w:trPr>
          <w:tblHeader/>
        </w:trPr>
        <w:tc>
          <w:tcPr>
            <w:tcW w:w="7797" w:type="dxa"/>
            <w:vMerge w:val="restart"/>
            <w:vAlign w:val="center"/>
          </w:tcPr>
          <w:p w14:paraId="17C350F2" w14:textId="77777777" w:rsidR="00BE7261" w:rsidRPr="004B36B3" w:rsidRDefault="00BE7261" w:rsidP="004B36B3">
            <w:pPr>
              <w:contextualSpacing/>
              <w:jc w:val="center"/>
              <w:rPr>
                <w:rFonts w:eastAsia="Calibri"/>
                <w:b/>
                <w:bCs/>
                <w:sz w:val="22"/>
                <w:szCs w:val="22"/>
                <w:lang w:val="ro-RO"/>
              </w:rPr>
            </w:pPr>
            <w:r w:rsidRPr="004B36B3">
              <w:rPr>
                <w:b/>
                <w:bCs/>
                <w:sz w:val="22"/>
                <w:szCs w:val="22"/>
                <w:lang w:val="ro-RO"/>
              </w:rPr>
              <w:t>Tematica activităților didactice</w:t>
            </w:r>
          </w:p>
          <w:p w14:paraId="3B0517F3" w14:textId="77777777" w:rsidR="00BE7261" w:rsidRPr="004B36B3" w:rsidRDefault="00BE7261" w:rsidP="004B36B3">
            <w:pPr>
              <w:contextualSpacing/>
              <w:rPr>
                <w:rFonts w:eastAsia="Calibri"/>
                <w:b/>
                <w:bCs/>
                <w:sz w:val="22"/>
                <w:szCs w:val="22"/>
                <w:lang w:val="ro-RO"/>
              </w:rPr>
            </w:pPr>
          </w:p>
        </w:tc>
        <w:tc>
          <w:tcPr>
            <w:tcW w:w="3119" w:type="dxa"/>
            <w:gridSpan w:val="2"/>
            <w:vAlign w:val="center"/>
          </w:tcPr>
          <w:p w14:paraId="4D749C6B" w14:textId="77777777" w:rsidR="00BE7261" w:rsidRPr="004B36B3" w:rsidRDefault="00BE7261" w:rsidP="004B36B3">
            <w:pPr>
              <w:contextualSpacing/>
              <w:jc w:val="center"/>
              <w:rPr>
                <w:b/>
                <w:bCs/>
                <w:sz w:val="22"/>
                <w:szCs w:val="22"/>
                <w:lang w:val="ro-RO"/>
              </w:rPr>
            </w:pPr>
            <w:r w:rsidRPr="004B36B3">
              <w:rPr>
                <w:b/>
                <w:bCs/>
                <w:sz w:val="22"/>
                <w:szCs w:val="22"/>
                <w:lang w:val="ro-RO"/>
              </w:rPr>
              <w:t>Numărul de ore</w:t>
            </w:r>
          </w:p>
        </w:tc>
      </w:tr>
      <w:tr w:rsidR="00BE7261" w:rsidRPr="004B36B3" w14:paraId="4D2FE325" w14:textId="77777777" w:rsidTr="00A40710">
        <w:trPr>
          <w:tblHeader/>
        </w:trPr>
        <w:tc>
          <w:tcPr>
            <w:tcW w:w="7797" w:type="dxa"/>
            <w:vMerge/>
            <w:vAlign w:val="center"/>
          </w:tcPr>
          <w:p w14:paraId="0B59BD5E" w14:textId="77777777" w:rsidR="00BE7261" w:rsidRPr="004B36B3" w:rsidRDefault="00BE7261" w:rsidP="004B36B3">
            <w:pPr>
              <w:contextualSpacing/>
              <w:jc w:val="center"/>
              <w:rPr>
                <w:rFonts w:eastAsia="Calibri"/>
                <w:b/>
                <w:bCs/>
                <w:sz w:val="22"/>
                <w:szCs w:val="22"/>
                <w:lang w:val="ro-RO"/>
              </w:rPr>
            </w:pPr>
          </w:p>
        </w:tc>
        <w:tc>
          <w:tcPr>
            <w:tcW w:w="1559" w:type="dxa"/>
            <w:vAlign w:val="center"/>
          </w:tcPr>
          <w:p w14:paraId="0CC27FE4" w14:textId="77777777" w:rsidR="00BE7261" w:rsidRPr="004B36B3" w:rsidRDefault="00BE7261" w:rsidP="004B36B3">
            <w:pPr>
              <w:contextualSpacing/>
              <w:jc w:val="center"/>
              <w:rPr>
                <w:rFonts w:eastAsia="Calibri"/>
                <w:b/>
                <w:bCs/>
                <w:sz w:val="22"/>
                <w:szCs w:val="22"/>
                <w:lang w:val="ro-RO"/>
              </w:rPr>
            </w:pPr>
            <w:r w:rsidRPr="004B36B3">
              <w:rPr>
                <w:b/>
                <w:bCs/>
                <w:sz w:val="22"/>
                <w:szCs w:val="22"/>
                <w:lang w:val="ro-RO"/>
              </w:rPr>
              <w:t>învățământ cu frecvență</w:t>
            </w:r>
          </w:p>
        </w:tc>
        <w:tc>
          <w:tcPr>
            <w:tcW w:w="1560" w:type="dxa"/>
          </w:tcPr>
          <w:p w14:paraId="1CB0FEE9" w14:textId="75A86578" w:rsidR="00BE7261" w:rsidRPr="004B36B3" w:rsidRDefault="00B532D5" w:rsidP="004B36B3">
            <w:pPr>
              <w:contextualSpacing/>
              <w:jc w:val="center"/>
              <w:rPr>
                <w:b/>
                <w:bCs/>
                <w:sz w:val="22"/>
                <w:szCs w:val="22"/>
                <w:lang w:val="ro-RO"/>
              </w:rPr>
            </w:pPr>
            <w:r w:rsidRPr="004B36B3">
              <w:rPr>
                <w:b/>
                <w:bCs/>
                <w:sz w:val="22"/>
                <w:szCs w:val="22"/>
                <w:lang w:val="ro-RO"/>
              </w:rPr>
              <w:t>învățământ cu frecvență</w:t>
            </w:r>
            <w:r>
              <w:rPr>
                <w:b/>
                <w:bCs/>
                <w:sz w:val="22"/>
                <w:szCs w:val="22"/>
                <w:lang w:val="ro-RO"/>
              </w:rPr>
              <w:t xml:space="preserve"> </w:t>
            </w:r>
            <w:r w:rsidR="0033604A">
              <w:rPr>
                <w:b/>
                <w:bCs/>
                <w:sz w:val="22"/>
                <w:szCs w:val="22"/>
                <w:lang w:val="ro-RO"/>
              </w:rPr>
              <w:t>dual</w:t>
            </w:r>
          </w:p>
        </w:tc>
      </w:tr>
      <w:tr w:rsidR="00BE7261" w:rsidRPr="004B36B3" w14:paraId="00672BA4" w14:textId="77777777" w:rsidTr="00323E42">
        <w:tc>
          <w:tcPr>
            <w:tcW w:w="10916" w:type="dxa"/>
            <w:gridSpan w:val="3"/>
          </w:tcPr>
          <w:p w14:paraId="4129EC9D" w14:textId="77777777" w:rsidR="00BE7261" w:rsidRPr="004B36B3" w:rsidRDefault="00BE7261" w:rsidP="004B36B3">
            <w:pPr>
              <w:contextualSpacing/>
              <w:jc w:val="center"/>
              <w:rPr>
                <w:rFonts w:eastAsia="Calibri"/>
                <w:b/>
                <w:sz w:val="22"/>
                <w:szCs w:val="22"/>
                <w:lang w:val="ro-RO"/>
              </w:rPr>
            </w:pPr>
            <w:r w:rsidRPr="004B36B3">
              <w:rPr>
                <w:rFonts w:eastAsia="Calibri"/>
                <w:b/>
                <w:sz w:val="22"/>
                <w:szCs w:val="22"/>
                <w:lang w:val="ro-RO"/>
              </w:rPr>
              <w:t>Tematica cursurilor</w:t>
            </w:r>
          </w:p>
        </w:tc>
      </w:tr>
      <w:tr w:rsidR="00A40710" w:rsidRPr="004B36B3" w14:paraId="190DEC78" w14:textId="77777777">
        <w:tc>
          <w:tcPr>
            <w:tcW w:w="7797" w:type="dxa"/>
          </w:tcPr>
          <w:p w14:paraId="1101D593" w14:textId="4A3CEA76" w:rsidR="00A40710" w:rsidRPr="000813A6" w:rsidRDefault="000813A6" w:rsidP="004B36B3">
            <w:pPr>
              <w:numPr>
                <w:ilvl w:val="0"/>
                <w:numId w:val="37"/>
              </w:numPr>
              <w:contextualSpacing/>
              <w:rPr>
                <w:rFonts w:eastAsia="Calibri"/>
                <w:sz w:val="22"/>
                <w:szCs w:val="22"/>
                <w:lang w:val="en-US"/>
              </w:rPr>
            </w:pPr>
            <w:r w:rsidRPr="000813A6">
              <w:rPr>
                <w:sz w:val="22"/>
                <w:szCs w:val="22"/>
                <w:lang w:val="ro-MD" w:eastAsia="ru-RU"/>
              </w:rPr>
              <w:t>Introducere în cursul Structuri de date și Algoritmi. Obiectul de studii al structurilor de date și al algoritmilor. Tipurile de date abstracte. Lucrul cu tablouri cu tipuri de date definite de utilizatori / abstracte.</w:t>
            </w:r>
          </w:p>
        </w:tc>
        <w:tc>
          <w:tcPr>
            <w:tcW w:w="1559" w:type="dxa"/>
            <w:vAlign w:val="center"/>
          </w:tcPr>
          <w:p w14:paraId="0E6B1537" w14:textId="77777777" w:rsidR="00A40710" w:rsidRPr="004B36B3" w:rsidRDefault="00A40710" w:rsidP="004B36B3">
            <w:pPr>
              <w:contextualSpacing/>
              <w:jc w:val="center"/>
              <w:rPr>
                <w:rFonts w:eastAsia="Calibri"/>
                <w:b/>
                <w:sz w:val="22"/>
                <w:szCs w:val="22"/>
                <w:lang w:val="ro-RO"/>
              </w:rPr>
            </w:pPr>
            <w:r w:rsidRPr="004B36B3">
              <w:rPr>
                <w:rFonts w:eastAsia="Calibri"/>
                <w:b/>
                <w:sz w:val="22"/>
                <w:szCs w:val="22"/>
                <w:lang w:val="ro-RO"/>
              </w:rPr>
              <w:t>4</w:t>
            </w:r>
          </w:p>
        </w:tc>
        <w:tc>
          <w:tcPr>
            <w:tcW w:w="1560" w:type="dxa"/>
            <w:vAlign w:val="center"/>
          </w:tcPr>
          <w:p w14:paraId="3D19924A" w14:textId="1BFB70EE" w:rsidR="00A40710" w:rsidRPr="004B36B3" w:rsidRDefault="0033604A" w:rsidP="004B36B3">
            <w:pPr>
              <w:contextualSpacing/>
              <w:jc w:val="center"/>
              <w:rPr>
                <w:rFonts w:eastAsia="Calibri"/>
                <w:b/>
                <w:sz w:val="22"/>
                <w:szCs w:val="22"/>
                <w:lang w:val="ro-RO"/>
              </w:rPr>
            </w:pPr>
            <w:r>
              <w:rPr>
                <w:rFonts w:eastAsia="Calibri"/>
                <w:b/>
                <w:sz w:val="22"/>
                <w:szCs w:val="22"/>
                <w:lang w:val="ro-RO"/>
              </w:rPr>
              <w:t>4</w:t>
            </w:r>
          </w:p>
        </w:tc>
      </w:tr>
      <w:tr w:rsidR="00A40710" w:rsidRPr="004B36B3" w14:paraId="340974D5" w14:textId="77777777">
        <w:tc>
          <w:tcPr>
            <w:tcW w:w="7797" w:type="dxa"/>
          </w:tcPr>
          <w:p w14:paraId="46357D80" w14:textId="7DE311D0" w:rsidR="00A40710" w:rsidRPr="004B36B3" w:rsidRDefault="000813A6" w:rsidP="004B36B3">
            <w:pPr>
              <w:numPr>
                <w:ilvl w:val="0"/>
                <w:numId w:val="37"/>
              </w:numPr>
              <w:contextualSpacing/>
              <w:rPr>
                <w:rFonts w:eastAsia="Calibri"/>
                <w:sz w:val="22"/>
                <w:szCs w:val="22"/>
                <w:lang w:val="ro-RO"/>
              </w:rPr>
            </w:pPr>
            <w:r w:rsidRPr="000813A6">
              <w:rPr>
                <w:sz w:val="22"/>
                <w:szCs w:val="22"/>
                <w:lang w:val="ro-MD" w:eastAsia="ru-RU"/>
              </w:rPr>
              <w:t>Structuri dinamice de date (SDD): lista simplă, lista dublu înlănțuită, stiva, coada. Tehnici de integrare și prelucrare a structurilor dinamice de date.</w:t>
            </w:r>
          </w:p>
        </w:tc>
        <w:tc>
          <w:tcPr>
            <w:tcW w:w="1559" w:type="dxa"/>
            <w:vAlign w:val="center"/>
          </w:tcPr>
          <w:p w14:paraId="0D1C8366" w14:textId="307EBF32" w:rsidR="00A40710" w:rsidRPr="004B36B3" w:rsidRDefault="000813A6" w:rsidP="004B36B3">
            <w:pPr>
              <w:contextualSpacing/>
              <w:jc w:val="center"/>
              <w:rPr>
                <w:rFonts w:eastAsia="Calibri"/>
                <w:b/>
                <w:sz w:val="22"/>
                <w:szCs w:val="22"/>
                <w:lang w:val="ro-RO"/>
              </w:rPr>
            </w:pPr>
            <w:r>
              <w:rPr>
                <w:rFonts w:eastAsia="Calibri"/>
                <w:b/>
                <w:sz w:val="22"/>
                <w:szCs w:val="22"/>
                <w:lang w:val="ro-RO"/>
              </w:rPr>
              <w:t>6</w:t>
            </w:r>
          </w:p>
        </w:tc>
        <w:tc>
          <w:tcPr>
            <w:tcW w:w="1560" w:type="dxa"/>
            <w:vAlign w:val="center"/>
          </w:tcPr>
          <w:p w14:paraId="19E9A91D" w14:textId="55AE0AB6" w:rsidR="00A40710" w:rsidRPr="004B36B3" w:rsidRDefault="0033604A" w:rsidP="004B36B3">
            <w:pPr>
              <w:contextualSpacing/>
              <w:jc w:val="center"/>
              <w:rPr>
                <w:rFonts w:eastAsia="Calibri"/>
                <w:b/>
                <w:sz w:val="22"/>
                <w:szCs w:val="22"/>
                <w:lang w:val="ro-RO"/>
              </w:rPr>
            </w:pPr>
            <w:r>
              <w:rPr>
                <w:rFonts w:eastAsia="Calibri"/>
                <w:b/>
                <w:sz w:val="22"/>
                <w:szCs w:val="22"/>
                <w:lang w:val="ro-RO"/>
              </w:rPr>
              <w:t>6</w:t>
            </w:r>
          </w:p>
        </w:tc>
      </w:tr>
      <w:tr w:rsidR="00A40710" w:rsidRPr="004B36B3" w14:paraId="246CAEF8" w14:textId="77777777">
        <w:tc>
          <w:tcPr>
            <w:tcW w:w="7797" w:type="dxa"/>
          </w:tcPr>
          <w:p w14:paraId="69D3EB2A" w14:textId="66291F4C" w:rsidR="00A40710" w:rsidRPr="004B36B3" w:rsidRDefault="000813A6" w:rsidP="004B36B3">
            <w:pPr>
              <w:numPr>
                <w:ilvl w:val="0"/>
                <w:numId w:val="37"/>
              </w:numPr>
              <w:contextualSpacing/>
              <w:rPr>
                <w:rFonts w:eastAsia="Calibri"/>
                <w:sz w:val="22"/>
                <w:szCs w:val="22"/>
                <w:lang w:val="ro-RO"/>
              </w:rPr>
            </w:pPr>
            <w:proofErr w:type="spellStart"/>
            <w:r w:rsidRPr="000813A6">
              <w:rPr>
                <w:rFonts w:eastAsia="Calibri"/>
                <w:sz w:val="22"/>
                <w:szCs w:val="22"/>
                <w:lang w:val="en-US"/>
              </w:rPr>
              <w:t>Manipularea</w:t>
            </w:r>
            <w:proofErr w:type="spellEnd"/>
            <w:r w:rsidRPr="000813A6">
              <w:rPr>
                <w:rFonts w:eastAsia="Calibri"/>
                <w:sz w:val="22"/>
                <w:szCs w:val="22"/>
                <w:lang w:val="en-US"/>
              </w:rPr>
              <w:t xml:space="preserve"> </w:t>
            </w:r>
            <w:proofErr w:type="spellStart"/>
            <w:r w:rsidRPr="000813A6">
              <w:rPr>
                <w:rFonts w:eastAsia="Calibri"/>
                <w:sz w:val="22"/>
                <w:szCs w:val="22"/>
                <w:lang w:val="en-US"/>
              </w:rPr>
              <w:t>fluxului</w:t>
            </w:r>
            <w:proofErr w:type="spellEnd"/>
            <w:r w:rsidRPr="000813A6">
              <w:rPr>
                <w:rFonts w:eastAsia="Calibri"/>
                <w:sz w:val="22"/>
                <w:szCs w:val="22"/>
                <w:lang w:val="en-US"/>
              </w:rPr>
              <w:t xml:space="preserve"> de date pe </w:t>
            </w:r>
            <w:proofErr w:type="spellStart"/>
            <w:r w:rsidRPr="000813A6">
              <w:rPr>
                <w:rFonts w:eastAsia="Calibri"/>
                <w:sz w:val="22"/>
                <w:szCs w:val="22"/>
                <w:lang w:val="en-US"/>
              </w:rPr>
              <w:t>exemplul</w:t>
            </w:r>
            <w:proofErr w:type="spellEnd"/>
            <w:r w:rsidRPr="000813A6">
              <w:rPr>
                <w:rFonts w:eastAsia="Calibri"/>
                <w:sz w:val="22"/>
                <w:szCs w:val="22"/>
                <w:lang w:val="en-US"/>
              </w:rPr>
              <w:t xml:space="preserve"> </w:t>
            </w:r>
            <w:proofErr w:type="spellStart"/>
            <w:r w:rsidRPr="000813A6">
              <w:rPr>
                <w:rFonts w:eastAsia="Calibri"/>
                <w:sz w:val="22"/>
                <w:szCs w:val="22"/>
                <w:lang w:val="en-US"/>
              </w:rPr>
              <w:t>aplicării</w:t>
            </w:r>
            <w:proofErr w:type="spellEnd"/>
            <w:r w:rsidRPr="000813A6">
              <w:rPr>
                <w:rFonts w:eastAsia="Calibri"/>
                <w:sz w:val="22"/>
                <w:szCs w:val="22"/>
                <w:lang w:val="en-US"/>
              </w:rPr>
              <w:t xml:space="preserve"> ale </w:t>
            </w:r>
            <w:proofErr w:type="spellStart"/>
            <w:r w:rsidRPr="000813A6">
              <w:rPr>
                <w:rFonts w:eastAsia="Calibri"/>
                <w:sz w:val="22"/>
                <w:szCs w:val="22"/>
                <w:lang w:val="en-US"/>
              </w:rPr>
              <w:t>diverselor</w:t>
            </w:r>
            <w:proofErr w:type="spellEnd"/>
            <w:r w:rsidRPr="000813A6">
              <w:rPr>
                <w:rFonts w:eastAsia="Calibri"/>
                <w:sz w:val="22"/>
                <w:szCs w:val="22"/>
                <w:lang w:val="en-US"/>
              </w:rPr>
              <w:t xml:space="preserve"> </w:t>
            </w:r>
            <w:proofErr w:type="spellStart"/>
            <w:r w:rsidRPr="000813A6">
              <w:rPr>
                <w:rFonts w:eastAsia="Calibri"/>
                <w:sz w:val="22"/>
                <w:szCs w:val="22"/>
                <w:lang w:val="en-US"/>
              </w:rPr>
              <w:t>tipurile</w:t>
            </w:r>
            <w:proofErr w:type="spellEnd"/>
            <w:r w:rsidRPr="000813A6">
              <w:rPr>
                <w:rFonts w:eastAsia="Calibri"/>
                <w:sz w:val="22"/>
                <w:szCs w:val="22"/>
                <w:lang w:val="en-US"/>
              </w:rPr>
              <w:t xml:space="preserve"> de definite de </w:t>
            </w:r>
            <w:proofErr w:type="spellStart"/>
            <w:r w:rsidRPr="000813A6">
              <w:rPr>
                <w:rFonts w:eastAsia="Calibri"/>
                <w:sz w:val="22"/>
                <w:szCs w:val="22"/>
                <w:lang w:val="en-US"/>
              </w:rPr>
              <w:t>utilizatori</w:t>
            </w:r>
            <w:proofErr w:type="spellEnd"/>
            <w:r w:rsidRPr="000813A6">
              <w:rPr>
                <w:rFonts w:eastAsia="Calibri"/>
                <w:sz w:val="22"/>
                <w:szCs w:val="22"/>
                <w:lang w:val="en-US"/>
              </w:rPr>
              <w:t xml:space="preserve"> / </w:t>
            </w:r>
            <w:proofErr w:type="spellStart"/>
            <w:r w:rsidRPr="000813A6">
              <w:rPr>
                <w:rFonts w:eastAsia="Calibri"/>
                <w:sz w:val="22"/>
                <w:szCs w:val="22"/>
                <w:lang w:val="en-US"/>
              </w:rPr>
              <w:t>abstracte</w:t>
            </w:r>
            <w:proofErr w:type="spellEnd"/>
            <w:r w:rsidRPr="000813A6">
              <w:rPr>
                <w:rFonts w:eastAsia="Calibri"/>
                <w:sz w:val="22"/>
                <w:szCs w:val="22"/>
                <w:lang w:val="en-US"/>
              </w:rPr>
              <w:t>.</w:t>
            </w:r>
          </w:p>
        </w:tc>
        <w:tc>
          <w:tcPr>
            <w:tcW w:w="1559" w:type="dxa"/>
            <w:vAlign w:val="center"/>
          </w:tcPr>
          <w:p w14:paraId="01F197A8" w14:textId="77777777" w:rsidR="00A40710" w:rsidRPr="004B36B3" w:rsidRDefault="00A40710" w:rsidP="004B36B3">
            <w:pPr>
              <w:contextualSpacing/>
              <w:jc w:val="center"/>
              <w:rPr>
                <w:rFonts w:eastAsia="Calibri"/>
                <w:b/>
                <w:sz w:val="22"/>
                <w:szCs w:val="22"/>
                <w:lang w:val="ro-RO"/>
              </w:rPr>
            </w:pPr>
            <w:r w:rsidRPr="004B36B3">
              <w:rPr>
                <w:rFonts w:eastAsia="Calibri"/>
                <w:b/>
                <w:sz w:val="22"/>
                <w:szCs w:val="22"/>
                <w:lang w:val="ro-RO"/>
              </w:rPr>
              <w:t>2</w:t>
            </w:r>
          </w:p>
        </w:tc>
        <w:tc>
          <w:tcPr>
            <w:tcW w:w="1560" w:type="dxa"/>
            <w:vAlign w:val="center"/>
          </w:tcPr>
          <w:p w14:paraId="2C53C300" w14:textId="42D56308" w:rsidR="00A40710" w:rsidRPr="004B36B3" w:rsidRDefault="000813A6" w:rsidP="004B36B3">
            <w:pPr>
              <w:contextualSpacing/>
              <w:jc w:val="center"/>
              <w:rPr>
                <w:rFonts w:eastAsia="Calibri"/>
                <w:b/>
                <w:sz w:val="22"/>
                <w:szCs w:val="22"/>
                <w:lang w:val="ro-RO"/>
              </w:rPr>
            </w:pPr>
            <w:r>
              <w:rPr>
                <w:rFonts w:eastAsia="Calibri"/>
                <w:b/>
                <w:sz w:val="22"/>
                <w:szCs w:val="22"/>
                <w:lang w:val="ro-RO"/>
              </w:rPr>
              <w:t>2</w:t>
            </w:r>
          </w:p>
        </w:tc>
      </w:tr>
      <w:tr w:rsidR="00A40710" w:rsidRPr="004B36B3" w14:paraId="15693520" w14:textId="77777777">
        <w:tc>
          <w:tcPr>
            <w:tcW w:w="7797" w:type="dxa"/>
          </w:tcPr>
          <w:p w14:paraId="78813403" w14:textId="1F2E4CA3" w:rsidR="00A40710" w:rsidRPr="004B36B3" w:rsidRDefault="00D62B54" w:rsidP="004B36B3">
            <w:pPr>
              <w:numPr>
                <w:ilvl w:val="0"/>
                <w:numId w:val="37"/>
              </w:numPr>
              <w:contextualSpacing/>
              <w:rPr>
                <w:rFonts w:eastAsia="Calibri"/>
                <w:sz w:val="22"/>
                <w:szCs w:val="22"/>
                <w:lang w:val="ro-RO"/>
              </w:rPr>
            </w:pPr>
            <w:proofErr w:type="spellStart"/>
            <w:r w:rsidRPr="00D62B54">
              <w:rPr>
                <w:rFonts w:eastAsia="Calibri"/>
                <w:sz w:val="22"/>
                <w:szCs w:val="22"/>
                <w:lang w:val="en-US"/>
              </w:rPr>
              <w:t>Arbori</w:t>
            </w:r>
            <w:proofErr w:type="spellEnd"/>
            <w:r w:rsidRPr="00D62B54">
              <w:rPr>
                <w:rFonts w:eastAsia="Calibri"/>
                <w:sz w:val="22"/>
                <w:szCs w:val="22"/>
                <w:lang w:val="en-US"/>
              </w:rPr>
              <w:t xml:space="preserve">: </w:t>
            </w:r>
            <w:proofErr w:type="spellStart"/>
            <w:r w:rsidRPr="00D62B54">
              <w:rPr>
                <w:rFonts w:eastAsia="Calibri"/>
                <w:sz w:val="22"/>
                <w:szCs w:val="22"/>
                <w:lang w:val="en-US"/>
              </w:rPr>
              <w:t>structură</w:t>
            </w:r>
            <w:proofErr w:type="spellEnd"/>
            <w:r w:rsidRPr="00D62B54">
              <w:rPr>
                <w:rFonts w:eastAsia="Calibri"/>
                <w:sz w:val="22"/>
                <w:szCs w:val="22"/>
                <w:lang w:val="en-US"/>
              </w:rPr>
              <w:t xml:space="preserve"> </w:t>
            </w:r>
            <w:proofErr w:type="spellStart"/>
            <w:r w:rsidRPr="00D62B54">
              <w:rPr>
                <w:rFonts w:eastAsia="Calibri"/>
                <w:sz w:val="22"/>
                <w:szCs w:val="22"/>
                <w:lang w:val="en-US"/>
              </w:rPr>
              <w:t>dinamică</w:t>
            </w:r>
            <w:proofErr w:type="spellEnd"/>
            <w:r w:rsidRPr="00D62B54">
              <w:rPr>
                <w:rFonts w:eastAsia="Calibri"/>
                <w:sz w:val="22"/>
                <w:szCs w:val="22"/>
                <w:lang w:val="en-US"/>
              </w:rPr>
              <w:t xml:space="preserve"> de date. </w:t>
            </w:r>
            <w:proofErr w:type="spellStart"/>
            <w:r w:rsidRPr="00D62B54">
              <w:rPr>
                <w:rFonts w:eastAsia="Calibri"/>
                <w:sz w:val="22"/>
                <w:szCs w:val="22"/>
                <w:lang w:val="en-US"/>
              </w:rPr>
              <w:t>Tipologia</w:t>
            </w:r>
            <w:proofErr w:type="spellEnd"/>
            <w:r w:rsidRPr="00D62B54">
              <w:rPr>
                <w:rFonts w:eastAsia="Calibri"/>
                <w:sz w:val="22"/>
                <w:szCs w:val="22"/>
                <w:lang w:val="en-US"/>
              </w:rPr>
              <w:t xml:space="preserve"> </w:t>
            </w:r>
            <w:proofErr w:type="spellStart"/>
            <w:r w:rsidRPr="00D62B54">
              <w:rPr>
                <w:rFonts w:eastAsia="Calibri"/>
                <w:sz w:val="22"/>
                <w:szCs w:val="22"/>
                <w:lang w:val="en-US"/>
              </w:rPr>
              <w:t>arborilor</w:t>
            </w:r>
            <w:proofErr w:type="spellEnd"/>
            <w:r w:rsidRPr="00D62B54">
              <w:rPr>
                <w:rFonts w:eastAsia="Calibri"/>
                <w:sz w:val="22"/>
                <w:szCs w:val="22"/>
                <w:lang w:val="en-US"/>
              </w:rPr>
              <w:t xml:space="preserve"> (</w:t>
            </w:r>
            <w:proofErr w:type="spellStart"/>
            <w:r w:rsidRPr="00D62B54">
              <w:rPr>
                <w:rFonts w:eastAsia="Calibri"/>
                <w:sz w:val="22"/>
                <w:szCs w:val="22"/>
                <w:lang w:val="en-US"/>
              </w:rPr>
              <w:t>multicăi</w:t>
            </w:r>
            <w:proofErr w:type="spellEnd"/>
            <w:r w:rsidRPr="00D62B54">
              <w:rPr>
                <w:rFonts w:eastAsia="Calibri"/>
                <w:sz w:val="22"/>
                <w:szCs w:val="22"/>
                <w:lang w:val="en-US"/>
              </w:rPr>
              <w:t xml:space="preserve">, </w:t>
            </w:r>
            <w:proofErr w:type="spellStart"/>
            <w:r w:rsidRPr="00D62B54">
              <w:rPr>
                <w:rFonts w:eastAsia="Calibri"/>
                <w:sz w:val="22"/>
                <w:szCs w:val="22"/>
                <w:lang w:val="en-US"/>
              </w:rPr>
              <w:t>binari</w:t>
            </w:r>
            <w:proofErr w:type="spellEnd"/>
            <w:r w:rsidRPr="00D62B54">
              <w:rPr>
                <w:rFonts w:eastAsia="Calibri"/>
                <w:sz w:val="22"/>
                <w:szCs w:val="22"/>
                <w:lang w:val="en-US"/>
              </w:rPr>
              <w:t xml:space="preserve">). </w:t>
            </w:r>
            <w:proofErr w:type="spellStart"/>
            <w:r w:rsidRPr="00D62B54">
              <w:rPr>
                <w:rFonts w:eastAsia="Calibri"/>
                <w:sz w:val="22"/>
                <w:szCs w:val="22"/>
                <w:lang w:val="en-US"/>
              </w:rPr>
              <w:t>Traversarea</w:t>
            </w:r>
            <w:proofErr w:type="spellEnd"/>
            <w:r w:rsidRPr="00D62B54">
              <w:rPr>
                <w:rFonts w:eastAsia="Calibri"/>
                <w:sz w:val="22"/>
                <w:szCs w:val="22"/>
                <w:lang w:val="en-US"/>
              </w:rPr>
              <w:t xml:space="preserve"> </w:t>
            </w:r>
            <w:proofErr w:type="spellStart"/>
            <w:r w:rsidRPr="00D62B54">
              <w:rPr>
                <w:rFonts w:eastAsia="Calibri"/>
                <w:sz w:val="22"/>
                <w:szCs w:val="22"/>
                <w:lang w:val="en-US"/>
              </w:rPr>
              <w:t>arborilor</w:t>
            </w:r>
            <w:proofErr w:type="spellEnd"/>
            <w:r w:rsidRPr="00D62B54">
              <w:rPr>
                <w:rFonts w:eastAsia="Calibri"/>
                <w:sz w:val="22"/>
                <w:szCs w:val="22"/>
                <w:lang w:val="en-US"/>
              </w:rPr>
              <w:t xml:space="preserve">. </w:t>
            </w:r>
            <w:proofErr w:type="spellStart"/>
            <w:r w:rsidRPr="00D62B54">
              <w:rPr>
                <w:rFonts w:eastAsia="Calibri"/>
                <w:sz w:val="22"/>
                <w:szCs w:val="22"/>
                <w:lang w:val="en-US"/>
              </w:rPr>
              <w:t>Aplicații</w:t>
            </w:r>
            <w:proofErr w:type="spellEnd"/>
            <w:r w:rsidRPr="00D62B54">
              <w:rPr>
                <w:rFonts w:eastAsia="Calibri"/>
                <w:sz w:val="22"/>
                <w:szCs w:val="22"/>
                <w:lang w:val="en-US"/>
              </w:rPr>
              <w:t xml:space="preserve"> cu </w:t>
            </w:r>
            <w:proofErr w:type="spellStart"/>
            <w:r w:rsidRPr="00D62B54">
              <w:rPr>
                <w:rFonts w:eastAsia="Calibri"/>
                <w:sz w:val="22"/>
                <w:szCs w:val="22"/>
                <w:lang w:val="en-US"/>
              </w:rPr>
              <w:t>utilizarea</w:t>
            </w:r>
            <w:proofErr w:type="spellEnd"/>
            <w:r w:rsidRPr="00D62B54">
              <w:rPr>
                <w:rFonts w:eastAsia="Calibri"/>
                <w:sz w:val="22"/>
                <w:szCs w:val="22"/>
                <w:lang w:val="en-US"/>
              </w:rPr>
              <w:t xml:space="preserve"> </w:t>
            </w:r>
            <w:proofErr w:type="spellStart"/>
            <w:r w:rsidRPr="00D62B54">
              <w:rPr>
                <w:rFonts w:eastAsia="Calibri"/>
                <w:sz w:val="22"/>
                <w:szCs w:val="22"/>
                <w:lang w:val="en-US"/>
              </w:rPr>
              <w:t>arborilor</w:t>
            </w:r>
            <w:proofErr w:type="spellEnd"/>
            <w:r w:rsidRPr="00D62B54">
              <w:rPr>
                <w:rFonts w:eastAsia="Calibri"/>
                <w:sz w:val="22"/>
                <w:szCs w:val="22"/>
                <w:lang w:val="en-US"/>
              </w:rPr>
              <w:t>.</w:t>
            </w:r>
          </w:p>
        </w:tc>
        <w:tc>
          <w:tcPr>
            <w:tcW w:w="1559" w:type="dxa"/>
            <w:vAlign w:val="center"/>
          </w:tcPr>
          <w:p w14:paraId="0FB541B7" w14:textId="5C7CCE8F" w:rsidR="00A40710" w:rsidRPr="004B36B3" w:rsidRDefault="00D62B54" w:rsidP="004B36B3">
            <w:pPr>
              <w:contextualSpacing/>
              <w:jc w:val="center"/>
              <w:rPr>
                <w:rFonts w:eastAsia="Calibri"/>
                <w:b/>
                <w:sz w:val="22"/>
                <w:szCs w:val="22"/>
                <w:lang w:val="ro-RO"/>
              </w:rPr>
            </w:pPr>
            <w:r>
              <w:rPr>
                <w:rFonts w:eastAsia="Calibri"/>
                <w:b/>
                <w:sz w:val="22"/>
                <w:szCs w:val="22"/>
                <w:lang w:val="ro-RO"/>
              </w:rPr>
              <w:t>8</w:t>
            </w:r>
          </w:p>
        </w:tc>
        <w:tc>
          <w:tcPr>
            <w:tcW w:w="1560" w:type="dxa"/>
            <w:vAlign w:val="center"/>
          </w:tcPr>
          <w:p w14:paraId="37A6CF3D" w14:textId="25051596" w:rsidR="00A40710" w:rsidRPr="004B36B3" w:rsidRDefault="0033604A" w:rsidP="004B36B3">
            <w:pPr>
              <w:contextualSpacing/>
              <w:jc w:val="center"/>
              <w:rPr>
                <w:rFonts w:eastAsia="Calibri"/>
                <w:b/>
                <w:sz w:val="22"/>
                <w:szCs w:val="22"/>
                <w:lang w:val="ro-RO"/>
              </w:rPr>
            </w:pPr>
            <w:r>
              <w:rPr>
                <w:rFonts w:eastAsia="Calibri"/>
                <w:b/>
                <w:sz w:val="22"/>
                <w:szCs w:val="22"/>
                <w:lang w:val="ro-RO"/>
              </w:rPr>
              <w:t>8</w:t>
            </w:r>
          </w:p>
        </w:tc>
      </w:tr>
      <w:tr w:rsidR="00A40710" w:rsidRPr="004B36B3" w14:paraId="7A7AA35B" w14:textId="77777777">
        <w:tc>
          <w:tcPr>
            <w:tcW w:w="7797" w:type="dxa"/>
          </w:tcPr>
          <w:p w14:paraId="0027B790" w14:textId="37625119" w:rsidR="00A40710" w:rsidRPr="004B36B3" w:rsidRDefault="00D62B54" w:rsidP="004B36B3">
            <w:pPr>
              <w:numPr>
                <w:ilvl w:val="0"/>
                <w:numId w:val="37"/>
              </w:numPr>
              <w:rPr>
                <w:sz w:val="22"/>
                <w:szCs w:val="22"/>
                <w:lang w:val="ro-MD" w:eastAsia="ru-RU"/>
              </w:rPr>
            </w:pPr>
            <w:r w:rsidRPr="00D62B54">
              <w:rPr>
                <w:sz w:val="22"/>
                <w:szCs w:val="22"/>
                <w:lang w:val="ro-MD" w:eastAsia="ru-RU"/>
              </w:rPr>
              <w:lastRenderedPageBreak/>
              <w:t xml:space="preserve">Clasificarea algoritmilor </w:t>
            </w:r>
            <w:proofErr w:type="spellStart"/>
            <w:r w:rsidRPr="00D62B54">
              <w:rPr>
                <w:sz w:val="22"/>
                <w:szCs w:val="22"/>
                <w:lang w:val="ro-MD" w:eastAsia="ru-RU"/>
              </w:rPr>
              <w:t>şi</w:t>
            </w:r>
            <w:proofErr w:type="spellEnd"/>
            <w:r w:rsidRPr="00D62B54">
              <w:rPr>
                <w:sz w:val="22"/>
                <w:szCs w:val="22"/>
                <w:lang w:val="ro-MD" w:eastAsia="ru-RU"/>
              </w:rPr>
              <w:t xml:space="preserve"> strategii generale de implementare.</w:t>
            </w:r>
          </w:p>
        </w:tc>
        <w:tc>
          <w:tcPr>
            <w:tcW w:w="1559" w:type="dxa"/>
            <w:vAlign w:val="center"/>
          </w:tcPr>
          <w:p w14:paraId="0EB9C5DD" w14:textId="5E4A913A" w:rsidR="00A40710" w:rsidRPr="004B36B3" w:rsidRDefault="00D62B54" w:rsidP="004B36B3">
            <w:pPr>
              <w:contextualSpacing/>
              <w:jc w:val="center"/>
              <w:rPr>
                <w:rFonts w:eastAsia="Calibri"/>
                <w:b/>
                <w:sz w:val="22"/>
                <w:szCs w:val="22"/>
                <w:lang w:val="ro-RO"/>
              </w:rPr>
            </w:pPr>
            <w:r>
              <w:rPr>
                <w:rFonts w:eastAsia="Calibri"/>
                <w:b/>
                <w:sz w:val="22"/>
                <w:szCs w:val="22"/>
                <w:lang w:val="ro-RO"/>
              </w:rPr>
              <w:t>2</w:t>
            </w:r>
          </w:p>
        </w:tc>
        <w:tc>
          <w:tcPr>
            <w:tcW w:w="1560" w:type="dxa"/>
            <w:vAlign w:val="center"/>
          </w:tcPr>
          <w:p w14:paraId="07E86BC2" w14:textId="6B1D2009" w:rsidR="00A40710" w:rsidRPr="004B36B3" w:rsidRDefault="00D62B54" w:rsidP="004B36B3">
            <w:pPr>
              <w:contextualSpacing/>
              <w:jc w:val="center"/>
              <w:rPr>
                <w:rFonts w:eastAsia="Calibri"/>
                <w:b/>
                <w:sz w:val="22"/>
                <w:szCs w:val="22"/>
                <w:lang w:val="ro-RO"/>
              </w:rPr>
            </w:pPr>
            <w:r>
              <w:rPr>
                <w:rFonts w:eastAsia="Calibri"/>
                <w:b/>
                <w:sz w:val="22"/>
                <w:szCs w:val="22"/>
                <w:lang w:val="ro-RO"/>
              </w:rPr>
              <w:t>2</w:t>
            </w:r>
          </w:p>
        </w:tc>
      </w:tr>
      <w:tr w:rsidR="00A40710" w:rsidRPr="004B36B3" w14:paraId="2C5149AD" w14:textId="77777777">
        <w:tc>
          <w:tcPr>
            <w:tcW w:w="7797" w:type="dxa"/>
          </w:tcPr>
          <w:p w14:paraId="4DD9E10F" w14:textId="4DA67FC8" w:rsidR="00A40710" w:rsidRPr="004B36B3" w:rsidRDefault="00D62B54" w:rsidP="004B36B3">
            <w:pPr>
              <w:numPr>
                <w:ilvl w:val="0"/>
                <w:numId w:val="37"/>
              </w:numPr>
              <w:rPr>
                <w:sz w:val="22"/>
                <w:szCs w:val="22"/>
                <w:lang w:val="ro-MD" w:eastAsia="ru-RU"/>
              </w:rPr>
            </w:pPr>
            <w:r w:rsidRPr="00D62B54">
              <w:rPr>
                <w:sz w:val="22"/>
                <w:szCs w:val="22"/>
                <w:lang w:val="ro-MD" w:eastAsia="ru-RU"/>
              </w:rPr>
              <w:t xml:space="preserve">Algoritmi de sortare </w:t>
            </w:r>
            <w:proofErr w:type="spellStart"/>
            <w:r w:rsidRPr="00D62B54">
              <w:rPr>
                <w:sz w:val="22"/>
                <w:szCs w:val="22"/>
                <w:lang w:val="ro-MD" w:eastAsia="ru-RU"/>
              </w:rPr>
              <w:t>şi</w:t>
            </w:r>
            <w:proofErr w:type="spellEnd"/>
            <w:r w:rsidRPr="00D62B54">
              <w:rPr>
                <w:sz w:val="22"/>
                <w:szCs w:val="22"/>
                <w:lang w:val="ro-MD" w:eastAsia="ru-RU"/>
              </w:rPr>
              <w:t xml:space="preserve"> căutare a datelor. Analiza performanțelor algoritmilor.</w:t>
            </w:r>
          </w:p>
        </w:tc>
        <w:tc>
          <w:tcPr>
            <w:tcW w:w="1559" w:type="dxa"/>
            <w:vAlign w:val="center"/>
          </w:tcPr>
          <w:p w14:paraId="3A9BEA5F" w14:textId="77777777" w:rsidR="00A40710" w:rsidRPr="004B36B3" w:rsidRDefault="00A40710" w:rsidP="004B36B3">
            <w:pPr>
              <w:contextualSpacing/>
              <w:jc w:val="center"/>
              <w:rPr>
                <w:rFonts w:eastAsia="Calibri"/>
                <w:b/>
                <w:sz w:val="22"/>
                <w:szCs w:val="22"/>
                <w:lang w:val="ro-RO"/>
              </w:rPr>
            </w:pPr>
            <w:r w:rsidRPr="004B36B3">
              <w:rPr>
                <w:rFonts w:eastAsia="Calibri"/>
                <w:b/>
                <w:sz w:val="22"/>
                <w:szCs w:val="22"/>
                <w:lang w:val="ro-RO"/>
              </w:rPr>
              <w:t>4</w:t>
            </w:r>
          </w:p>
        </w:tc>
        <w:tc>
          <w:tcPr>
            <w:tcW w:w="1560" w:type="dxa"/>
            <w:vAlign w:val="center"/>
          </w:tcPr>
          <w:p w14:paraId="0A7B03E6" w14:textId="2D4DE472" w:rsidR="00A40710" w:rsidRPr="004B36B3" w:rsidRDefault="0033604A" w:rsidP="004B36B3">
            <w:pPr>
              <w:contextualSpacing/>
              <w:jc w:val="center"/>
              <w:rPr>
                <w:rFonts w:eastAsia="Calibri"/>
                <w:b/>
                <w:sz w:val="22"/>
                <w:szCs w:val="22"/>
                <w:lang w:val="ro-RO"/>
              </w:rPr>
            </w:pPr>
            <w:r>
              <w:rPr>
                <w:rFonts w:eastAsia="Calibri"/>
                <w:b/>
                <w:sz w:val="22"/>
                <w:szCs w:val="22"/>
                <w:lang w:val="ro-RO"/>
              </w:rPr>
              <w:t>4</w:t>
            </w:r>
          </w:p>
        </w:tc>
      </w:tr>
      <w:tr w:rsidR="00A40710" w:rsidRPr="004B36B3" w14:paraId="29523F05" w14:textId="77777777">
        <w:tc>
          <w:tcPr>
            <w:tcW w:w="7797" w:type="dxa"/>
          </w:tcPr>
          <w:p w14:paraId="45843163" w14:textId="2C783C8E" w:rsidR="00A40710" w:rsidRPr="004B36B3" w:rsidRDefault="00D62B54" w:rsidP="004B36B3">
            <w:pPr>
              <w:numPr>
                <w:ilvl w:val="0"/>
                <w:numId w:val="37"/>
              </w:numPr>
              <w:rPr>
                <w:sz w:val="22"/>
                <w:szCs w:val="22"/>
                <w:lang w:val="ro-MD" w:eastAsia="ru-RU"/>
              </w:rPr>
            </w:pPr>
            <w:r w:rsidRPr="00D62B54">
              <w:rPr>
                <w:sz w:val="22"/>
                <w:szCs w:val="22"/>
                <w:lang w:val="ro-MD" w:eastAsia="ru-RU"/>
              </w:rPr>
              <w:t xml:space="preserve">Tehnici și metode de programare. Algoritmi </w:t>
            </w:r>
            <w:proofErr w:type="spellStart"/>
            <w:r w:rsidRPr="00D62B54">
              <w:rPr>
                <w:sz w:val="22"/>
                <w:szCs w:val="22"/>
                <w:lang w:val="ro-MD" w:eastAsia="ru-RU"/>
              </w:rPr>
              <w:t>şi</w:t>
            </w:r>
            <w:proofErr w:type="spellEnd"/>
            <w:r w:rsidRPr="00D62B54">
              <w:rPr>
                <w:sz w:val="22"/>
                <w:szCs w:val="22"/>
                <w:lang w:val="ro-MD" w:eastAsia="ru-RU"/>
              </w:rPr>
              <w:t xml:space="preserve"> metode de căutare optimală a soluțiilor.</w:t>
            </w:r>
          </w:p>
        </w:tc>
        <w:tc>
          <w:tcPr>
            <w:tcW w:w="1559" w:type="dxa"/>
            <w:vAlign w:val="center"/>
          </w:tcPr>
          <w:p w14:paraId="7B677E00" w14:textId="765C2B76" w:rsidR="00A40710" w:rsidRPr="004B36B3" w:rsidRDefault="00D62B54" w:rsidP="004B36B3">
            <w:pPr>
              <w:contextualSpacing/>
              <w:jc w:val="center"/>
              <w:rPr>
                <w:rFonts w:eastAsia="Calibri"/>
                <w:b/>
                <w:sz w:val="22"/>
                <w:szCs w:val="22"/>
                <w:lang w:val="ro-RO"/>
              </w:rPr>
            </w:pPr>
            <w:r>
              <w:rPr>
                <w:rFonts w:eastAsia="Calibri"/>
                <w:b/>
                <w:sz w:val="22"/>
                <w:szCs w:val="22"/>
                <w:lang w:val="ro-RO"/>
              </w:rPr>
              <w:t>4</w:t>
            </w:r>
          </w:p>
        </w:tc>
        <w:tc>
          <w:tcPr>
            <w:tcW w:w="1560" w:type="dxa"/>
            <w:vAlign w:val="center"/>
          </w:tcPr>
          <w:p w14:paraId="4C59BA70" w14:textId="157C4B55" w:rsidR="00A40710" w:rsidRPr="004B36B3" w:rsidRDefault="0033604A" w:rsidP="004B36B3">
            <w:pPr>
              <w:contextualSpacing/>
              <w:jc w:val="center"/>
              <w:rPr>
                <w:rFonts w:eastAsia="Calibri"/>
                <w:b/>
                <w:sz w:val="22"/>
                <w:szCs w:val="22"/>
                <w:lang w:val="ro-RO"/>
              </w:rPr>
            </w:pPr>
            <w:r>
              <w:rPr>
                <w:rFonts w:eastAsia="Calibri"/>
                <w:b/>
                <w:sz w:val="22"/>
                <w:szCs w:val="22"/>
                <w:lang w:val="ro-RO"/>
              </w:rPr>
              <w:t>4</w:t>
            </w:r>
          </w:p>
        </w:tc>
      </w:tr>
      <w:tr w:rsidR="00A40710" w:rsidRPr="004B36B3" w14:paraId="25CCA72B" w14:textId="77777777">
        <w:tc>
          <w:tcPr>
            <w:tcW w:w="7797" w:type="dxa"/>
          </w:tcPr>
          <w:p w14:paraId="43B2D6CC" w14:textId="77777777" w:rsidR="00A40710" w:rsidRPr="004B36B3" w:rsidRDefault="00A40710" w:rsidP="004B36B3">
            <w:pPr>
              <w:contextualSpacing/>
              <w:jc w:val="right"/>
              <w:rPr>
                <w:rFonts w:eastAsia="Calibri"/>
                <w:b/>
                <w:sz w:val="22"/>
                <w:szCs w:val="22"/>
                <w:lang w:val="ro-RO"/>
              </w:rPr>
            </w:pPr>
            <w:r w:rsidRPr="004B36B3">
              <w:rPr>
                <w:rFonts w:eastAsia="Calibri"/>
                <w:b/>
                <w:sz w:val="22"/>
                <w:szCs w:val="22"/>
                <w:lang w:val="ro-RO"/>
              </w:rPr>
              <w:t>Total curs:</w:t>
            </w:r>
          </w:p>
        </w:tc>
        <w:tc>
          <w:tcPr>
            <w:tcW w:w="1559" w:type="dxa"/>
            <w:vAlign w:val="center"/>
          </w:tcPr>
          <w:p w14:paraId="3EE7278D" w14:textId="77777777" w:rsidR="00A40710" w:rsidRPr="004B36B3" w:rsidRDefault="00A40710" w:rsidP="004B36B3">
            <w:pPr>
              <w:contextualSpacing/>
              <w:jc w:val="center"/>
              <w:rPr>
                <w:rFonts w:eastAsia="Calibri"/>
                <w:b/>
                <w:sz w:val="22"/>
                <w:szCs w:val="22"/>
                <w:lang w:val="ro-RO"/>
              </w:rPr>
            </w:pPr>
            <w:r w:rsidRPr="004B36B3">
              <w:rPr>
                <w:rFonts w:eastAsia="Calibri"/>
                <w:b/>
                <w:sz w:val="22"/>
                <w:szCs w:val="22"/>
                <w:lang w:val="ro-RO"/>
              </w:rPr>
              <w:t>30</w:t>
            </w:r>
          </w:p>
        </w:tc>
        <w:tc>
          <w:tcPr>
            <w:tcW w:w="1560" w:type="dxa"/>
            <w:vAlign w:val="center"/>
          </w:tcPr>
          <w:p w14:paraId="44E52516" w14:textId="09B30E61" w:rsidR="00A40710" w:rsidRPr="004B36B3" w:rsidRDefault="0033604A" w:rsidP="004B36B3">
            <w:pPr>
              <w:contextualSpacing/>
              <w:jc w:val="center"/>
              <w:rPr>
                <w:rFonts w:eastAsia="Calibri"/>
                <w:b/>
                <w:sz w:val="22"/>
                <w:szCs w:val="22"/>
                <w:lang w:val="ro-RO"/>
              </w:rPr>
            </w:pPr>
            <w:r>
              <w:rPr>
                <w:rFonts w:eastAsia="Calibri"/>
                <w:b/>
                <w:sz w:val="22"/>
                <w:szCs w:val="22"/>
                <w:lang w:val="ro-RO"/>
              </w:rPr>
              <w:t>30</w:t>
            </w:r>
          </w:p>
        </w:tc>
      </w:tr>
      <w:tr w:rsidR="00A40710" w:rsidRPr="004B36B3" w14:paraId="28B36747" w14:textId="77777777" w:rsidTr="00323E42">
        <w:tc>
          <w:tcPr>
            <w:tcW w:w="10916" w:type="dxa"/>
            <w:gridSpan w:val="3"/>
          </w:tcPr>
          <w:p w14:paraId="3735DEDC" w14:textId="77777777" w:rsidR="00A40710" w:rsidRPr="004B36B3" w:rsidRDefault="00A40710" w:rsidP="004B36B3">
            <w:pPr>
              <w:tabs>
                <w:tab w:val="left" w:pos="0"/>
              </w:tabs>
              <w:contextualSpacing/>
              <w:jc w:val="center"/>
              <w:rPr>
                <w:rFonts w:eastAsia="Calibri"/>
                <w:b/>
                <w:sz w:val="22"/>
                <w:szCs w:val="22"/>
                <w:lang w:val="ro-RO"/>
              </w:rPr>
            </w:pPr>
            <w:r w:rsidRPr="004B36B3">
              <w:rPr>
                <w:rFonts w:eastAsia="Calibri"/>
                <w:b/>
                <w:sz w:val="22"/>
                <w:szCs w:val="22"/>
                <w:lang w:val="ro-RO"/>
              </w:rPr>
              <w:t>Tematica lucrărilor practice</w:t>
            </w:r>
          </w:p>
        </w:tc>
      </w:tr>
      <w:tr w:rsidR="00A40710" w:rsidRPr="004B36B3" w14:paraId="7FAF74B7" w14:textId="77777777">
        <w:tc>
          <w:tcPr>
            <w:tcW w:w="7797" w:type="dxa"/>
          </w:tcPr>
          <w:p w14:paraId="058DE1F8" w14:textId="39046DBA" w:rsidR="00A40710" w:rsidRPr="004B36B3" w:rsidRDefault="00D62B54" w:rsidP="004B36B3">
            <w:pPr>
              <w:numPr>
                <w:ilvl w:val="0"/>
                <w:numId w:val="38"/>
              </w:numPr>
              <w:tabs>
                <w:tab w:val="left" w:pos="889"/>
              </w:tabs>
              <w:contextualSpacing/>
              <w:jc w:val="both"/>
              <w:rPr>
                <w:rFonts w:eastAsia="Calibri"/>
                <w:sz w:val="22"/>
                <w:szCs w:val="22"/>
                <w:lang w:val="en-US"/>
              </w:rPr>
            </w:pPr>
            <w:r w:rsidRPr="00D62B54">
              <w:rPr>
                <w:iCs/>
                <w:sz w:val="22"/>
                <w:szCs w:val="22"/>
                <w:lang w:val="ro-MD"/>
              </w:rPr>
              <w:t>Implementarea tipului de date abstract “Tablou de structuri” in limbajul C.</w:t>
            </w:r>
          </w:p>
        </w:tc>
        <w:tc>
          <w:tcPr>
            <w:tcW w:w="1559" w:type="dxa"/>
            <w:vAlign w:val="center"/>
          </w:tcPr>
          <w:p w14:paraId="2F228C09" w14:textId="5E1A114B" w:rsidR="00A40710" w:rsidRPr="004B36B3" w:rsidRDefault="00D62B54" w:rsidP="004B36B3">
            <w:pPr>
              <w:contextualSpacing/>
              <w:jc w:val="center"/>
              <w:rPr>
                <w:rFonts w:eastAsia="Calibri"/>
                <w:b/>
                <w:sz w:val="22"/>
                <w:szCs w:val="22"/>
                <w:lang w:val="ro-RO"/>
              </w:rPr>
            </w:pPr>
            <w:r>
              <w:rPr>
                <w:rFonts w:eastAsia="Calibri"/>
                <w:b/>
                <w:sz w:val="22"/>
                <w:szCs w:val="22"/>
                <w:lang w:val="ro-RO"/>
              </w:rPr>
              <w:t>4</w:t>
            </w:r>
          </w:p>
        </w:tc>
        <w:tc>
          <w:tcPr>
            <w:tcW w:w="1560" w:type="dxa"/>
            <w:vAlign w:val="center"/>
          </w:tcPr>
          <w:p w14:paraId="5B62FDCC" w14:textId="3D7FA392" w:rsidR="00A40710" w:rsidRPr="004B36B3" w:rsidRDefault="0033604A" w:rsidP="004B36B3">
            <w:pPr>
              <w:contextualSpacing/>
              <w:jc w:val="center"/>
              <w:rPr>
                <w:rFonts w:eastAsia="Calibri"/>
                <w:b/>
                <w:sz w:val="22"/>
                <w:szCs w:val="22"/>
                <w:lang w:val="ro-RO"/>
              </w:rPr>
            </w:pPr>
            <w:r>
              <w:rPr>
                <w:rFonts w:eastAsia="Calibri"/>
                <w:b/>
                <w:sz w:val="22"/>
                <w:szCs w:val="22"/>
                <w:lang w:val="ro-RO"/>
              </w:rPr>
              <w:t>4</w:t>
            </w:r>
          </w:p>
        </w:tc>
      </w:tr>
      <w:tr w:rsidR="00A40710" w:rsidRPr="004B36B3" w14:paraId="2077F653" w14:textId="77777777">
        <w:tc>
          <w:tcPr>
            <w:tcW w:w="7797" w:type="dxa"/>
          </w:tcPr>
          <w:p w14:paraId="091D891E" w14:textId="6EE01F91" w:rsidR="00A40710" w:rsidRPr="004B36B3" w:rsidRDefault="00D62B54" w:rsidP="001C7EB7">
            <w:pPr>
              <w:numPr>
                <w:ilvl w:val="0"/>
                <w:numId w:val="38"/>
              </w:numPr>
              <w:tabs>
                <w:tab w:val="left" w:pos="918"/>
              </w:tabs>
              <w:jc w:val="both"/>
              <w:rPr>
                <w:sz w:val="22"/>
                <w:szCs w:val="22"/>
                <w:lang w:val="ro-MD"/>
              </w:rPr>
            </w:pPr>
            <w:r w:rsidRPr="00D62B54">
              <w:rPr>
                <w:sz w:val="22"/>
                <w:szCs w:val="22"/>
                <w:lang w:val="ro-MD"/>
              </w:rPr>
              <w:t xml:space="preserve">Implementarea tipului de date abstract “Lista simplu </w:t>
            </w:r>
            <w:proofErr w:type="spellStart"/>
            <w:r w:rsidRPr="00D62B54">
              <w:rPr>
                <w:sz w:val="22"/>
                <w:szCs w:val="22"/>
                <w:lang w:val="ro-MD"/>
              </w:rPr>
              <w:t>inlanţuită</w:t>
            </w:r>
            <w:proofErr w:type="spellEnd"/>
            <w:r w:rsidRPr="00D62B54">
              <w:rPr>
                <w:sz w:val="22"/>
                <w:szCs w:val="22"/>
                <w:lang w:val="ro-MD"/>
              </w:rPr>
              <w:t>” in limbajul C. Partea I.</w:t>
            </w:r>
          </w:p>
        </w:tc>
        <w:tc>
          <w:tcPr>
            <w:tcW w:w="1559" w:type="dxa"/>
            <w:vAlign w:val="center"/>
          </w:tcPr>
          <w:p w14:paraId="4D220875" w14:textId="44ADCDA0" w:rsidR="00A40710" w:rsidRPr="004B36B3" w:rsidRDefault="00D62B54" w:rsidP="004B36B3">
            <w:pPr>
              <w:contextualSpacing/>
              <w:jc w:val="center"/>
              <w:rPr>
                <w:rFonts w:eastAsia="Calibri"/>
                <w:b/>
                <w:sz w:val="22"/>
                <w:szCs w:val="22"/>
                <w:lang w:val="ro-RO"/>
              </w:rPr>
            </w:pPr>
            <w:r>
              <w:rPr>
                <w:rFonts w:eastAsia="Calibri"/>
                <w:b/>
                <w:sz w:val="22"/>
                <w:szCs w:val="22"/>
                <w:lang w:val="ro-RO"/>
              </w:rPr>
              <w:t>4</w:t>
            </w:r>
          </w:p>
        </w:tc>
        <w:tc>
          <w:tcPr>
            <w:tcW w:w="1560" w:type="dxa"/>
            <w:vAlign w:val="center"/>
          </w:tcPr>
          <w:p w14:paraId="2DAB5210" w14:textId="3E976630" w:rsidR="00A40710" w:rsidRPr="004B36B3" w:rsidRDefault="0033604A" w:rsidP="004B36B3">
            <w:pPr>
              <w:contextualSpacing/>
              <w:jc w:val="center"/>
              <w:rPr>
                <w:rFonts w:eastAsia="Calibri"/>
                <w:b/>
                <w:sz w:val="22"/>
                <w:szCs w:val="22"/>
                <w:lang w:val="ro-RO"/>
              </w:rPr>
            </w:pPr>
            <w:r>
              <w:rPr>
                <w:rFonts w:eastAsia="Calibri"/>
                <w:b/>
                <w:sz w:val="22"/>
                <w:szCs w:val="22"/>
                <w:lang w:val="ro-RO"/>
              </w:rPr>
              <w:t>4</w:t>
            </w:r>
          </w:p>
        </w:tc>
      </w:tr>
      <w:tr w:rsidR="00A40710" w:rsidRPr="004B36B3" w14:paraId="707D53D6" w14:textId="77777777">
        <w:tc>
          <w:tcPr>
            <w:tcW w:w="7797" w:type="dxa"/>
          </w:tcPr>
          <w:p w14:paraId="35317EB5" w14:textId="40A64C0A" w:rsidR="00A40710" w:rsidRPr="004B36B3" w:rsidRDefault="00D62B54" w:rsidP="001C7EB7">
            <w:pPr>
              <w:numPr>
                <w:ilvl w:val="0"/>
                <w:numId w:val="38"/>
              </w:numPr>
              <w:tabs>
                <w:tab w:val="left" w:pos="918"/>
              </w:tabs>
              <w:jc w:val="both"/>
              <w:rPr>
                <w:sz w:val="22"/>
                <w:szCs w:val="22"/>
                <w:lang w:val="ro-MD"/>
              </w:rPr>
            </w:pPr>
            <w:r w:rsidRPr="00D62B54">
              <w:rPr>
                <w:sz w:val="22"/>
                <w:szCs w:val="22"/>
                <w:lang w:val="ro-MD"/>
              </w:rPr>
              <w:t xml:space="preserve">Implementarea tipului de date abstract “Lista simplu </w:t>
            </w:r>
            <w:proofErr w:type="spellStart"/>
            <w:r w:rsidRPr="00D62B54">
              <w:rPr>
                <w:sz w:val="22"/>
                <w:szCs w:val="22"/>
                <w:lang w:val="ro-MD"/>
              </w:rPr>
              <w:t>inlanţuită</w:t>
            </w:r>
            <w:proofErr w:type="spellEnd"/>
            <w:r w:rsidRPr="00D62B54">
              <w:rPr>
                <w:sz w:val="22"/>
                <w:szCs w:val="22"/>
                <w:lang w:val="ro-MD"/>
              </w:rPr>
              <w:t>” in limbajul C. Partea II.</w:t>
            </w:r>
          </w:p>
        </w:tc>
        <w:tc>
          <w:tcPr>
            <w:tcW w:w="1559" w:type="dxa"/>
            <w:vAlign w:val="center"/>
          </w:tcPr>
          <w:p w14:paraId="46D6B434" w14:textId="4ED6E201" w:rsidR="00A40710" w:rsidRPr="004B36B3" w:rsidRDefault="00D62B54" w:rsidP="004B36B3">
            <w:pPr>
              <w:contextualSpacing/>
              <w:jc w:val="center"/>
              <w:rPr>
                <w:rFonts w:eastAsia="Calibri"/>
                <w:b/>
                <w:sz w:val="22"/>
                <w:szCs w:val="22"/>
                <w:lang w:val="ro-RO"/>
              </w:rPr>
            </w:pPr>
            <w:r>
              <w:rPr>
                <w:rFonts w:eastAsia="Calibri"/>
                <w:b/>
                <w:sz w:val="22"/>
                <w:szCs w:val="22"/>
                <w:lang w:val="ro-RO"/>
              </w:rPr>
              <w:t>4</w:t>
            </w:r>
          </w:p>
        </w:tc>
        <w:tc>
          <w:tcPr>
            <w:tcW w:w="1560" w:type="dxa"/>
            <w:vAlign w:val="center"/>
          </w:tcPr>
          <w:p w14:paraId="35CC0F8D" w14:textId="70B88441" w:rsidR="00A40710" w:rsidRPr="004B36B3" w:rsidRDefault="0033604A" w:rsidP="004B36B3">
            <w:pPr>
              <w:contextualSpacing/>
              <w:jc w:val="center"/>
              <w:rPr>
                <w:rFonts w:eastAsia="Calibri"/>
                <w:b/>
                <w:sz w:val="22"/>
                <w:szCs w:val="22"/>
                <w:lang w:val="ro-RO"/>
              </w:rPr>
            </w:pPr>
            <w:r>
              <w:rPr>
                <w:rFonts w:eastAsia="Calibri"/>
                <w:b/>
                <w:sz w:val="22"/>
                <w:szCs w:val="22"/>
                <w:lang w:val="ro-RO"/>
              </w:rPr>
              <w:t>4</w:t>
            </w:r>
          </w:p>
        </w:tc>
      </w:tr>
      <w:tr w:rsidR="00A40710" w:rsidRPr="004B36B3" w14:paraId="281D26C3" w14:textId="77777777">
        <w:tc>
          <w:tcPr>
            <w:tcW w:w="7797" w:type="dxa"/>
          </w:tcPr>
          <w:p w14:paraId="13061AC0" w14:textId="335E92D2" w:rsidR="00A40710" w:rsidRPr="004B36B3" w:rsidRDefault="00D62B54" w:rsidP="004B36B3">
            <w:pPr>
              <w:numPr>
                <w:ilvl w:val="0"/>
                <w:numId w:val="38"/>
              </w:numPr>
              <w:tabs>
                <w:tab w:val="left" w:pos="889"/>
              </w:tabs>
              <w:contextualSpacing/>
              <w:jc w:val="both"/>
              <w:rPr>
                <w:rFonts w:eastAsia="Calibri"/>
                <w:sz w:val="22"/>
                <w:szCs w:val="22"/>
                <w:lang w:val="en-US"/>
              </w:rPr>
            </w:pPr>
            <w:r w:rsidRPr="00D62B54">
              <w:rPr>
                <w:sz w:val="22"/>
                <w:szCs w:val="22"/>
                <w:lang w:val="ro-MD"/>
              </w:rPr>
              <w:t>Implementarea tipului de date abstract “Arbore binar oarecare” în limbajul C. Algoritmi iterativi.</w:t>
            </w:r>
          </w:p>
        </w:tc>
        <w:tc>
          <w:tcPr>
            <w:tcW w:w="1559" w:type="dxa"/>
            <w:vAlign w:val="center"/>
          </w:tcPr>
          <w:p w14:paraId="6C3D01B4" w14:textId="77777777" w:rsidR="00A40710" w:rsidRPr="004B36B3" w:rsidRDefault="00A40710" w:rsidP="004B36B3">
            <w:pPr>
              <w:contextualSpacing/>
              <w:jc w:val="center"/>
              <w:rPr>
                <w:rFonts w:eastAsia="Calibri"/>
                <w:b/>
                <w:sz w:val="22"/>
                <w:szCs w:val="22"/>
                <w:lang w:val="ro-RO"/>
              </w:rPr>
            </w:pPr>
            <w:r w:rsidRPr="004B36B3">
              <w:rPr>
                <w:rFonts w:eastAsia="Calibri"/>
                <w:b/>
                <w:sz w:val="22"/>
                <w:szCs w:val="22"/>
                <w:lang w:val="ro-RO"/>
              </w:rPr>
              <w:t>6</w:t>
            </w:r>
          </w:p>
        </w:tc>
        <w:tc>
          <w:tcPr>
            <w:tcW w:w="1560" w:type="dxa"/>
            <w:vAlign w:val="center"/>
          </w:tcPr>
          <w:p w14:paraId="7B773AF1" w14:textId="07D93BCC" w:rsidR="00A40710" w:rsidRPr="004B36B3" w:rsidRDefault="0033604A" w:rsidP="004B36B3">
            <w:pPr>
              <w:contextualSpacing/>
              <w:jc w:val="center"/>
              <w:rPr>
                <w:rFonts w:eastAsia="Calibri"/>
                <w:b/>
                <w:sz w:val="22"/>
                <w:szCs w:val="22"/>
                <w:lang w:val="ro-RO"/>
              </w:rPr>
            </w:pPr>
            <w:r>
              <w:rPr>
                <w:rFonts w:eastAsia="Calibri"/>
                <w:b/>
                <w:sz w:val="22"/>
                <w:szCs w:val="22"/>
                <w:lang w:val="ro-RO"/>
              </w:rPr>
              <w:t>6</w:t>
            </w:r>
          </w:p>
        </w:tc>
      </w:tr>
      <w:tr w:rsidR="00A40710" w:rsidRPr="004B36B3" w14:paraId="76E659B0" w14:textId="77777777">
        <w:tc>
          <w:tcPr>
            <w:tcW w:w="7797" w:type="dxa"/>
          </w:tcPr>
          <w:p w14:paraId="0164E062" w14:textId="054CD96D" w:rsidR="00A40710" w:rsidRPr="004B36B3" w:rsidRDefault="00D62B54" w:rsidP="001C7EB7">
            <w:pPr>
              <w:numPr>
                <w:ilvl w:val="0"/>
                <w:numId w:val="38"/>
              </w:numPr>
              <w:tabs>
                <w:tab w:val="left" w:pos="918"/>
              </w:tabs>
              <w:rPr>
                <w:sz w:val="22"/>
                <w:szCs w:val="22"/>
                <w:lang w:val="ro-MD"/>
              </w:rPr>
            </w:pPr>
            <w:r w:rsidRPr="00D62B54">
              <w:rPr>
                <w:sz w:val="22"/>
                <w:szCs w:val="22"/>
                <w:lang w:val="ro-MD"/>
              </w:rPr>
              <w:t>Implementarea tipului de date abstract “Arbore binar oarecare” în limbajul C. Algoritmi recursivi.</w:t>
            </w:r>
            <w:r w:rsidR="00A40710" w:rsidRPr="004B36B3">
              <w:rPr>
                <w:sz w:val="22"/>
                <w:szCs w:val="22"/>
                <w:lang w:val="ro-MD"/>
              </w:rPr>
              <w:t>.</w:t>
            </w:r>
          </w:p>
        </w:tc>
        <w:tc>
          <w:tcPr>
            <w:tcW w:w="1559" w:type="dxa"/>
            <w:vAlign w:val="center"/>
          </w:tcPr>
          <w:p w14:paraId="1600C567" w14:textId="0E0D8CA4" w:rsidR="00A40710" w:rsidRPr="004B36B3" w:rsidRDefault="00D62B54" w:rsidP="004B36B3">
            <w:pPr>
              <w:contextualSpacing/>
              <w:jc w:val="center"/>
              <w:rPr>
                <w:rFonts w:eastAsia="Calibri"/>
                <w:b/>
                <w:sz w:val="22"/>
                <w:szCs w:val="22"/>
                <w:lang w:val="ro-RO"/>
              </w:rPr>
            </w:pPr>
            <w:r>
              <w:rPr>
                <w:rFonts w:eastAsia="Calibri"/>
                <w:b/>
                <w:sz w:val="22"/>
                <w:szCs w:val="22"/>
                <w:lang w:val="ro-RO"/>
              </w:rPr>
              <w:t>4</w:t>
            </w:r>
          </w:p>
        </w:tc>
        <w:tc>
          <w:tcPr>
            <w:tcW w:w="1560" w:type="dxa"/>
            <w:vAlign w:val="center"/>
          </w:tcPr>
          <w:p w14:paraId="36A1C3EE" w14:textId="77935501" w:rsidR="00A40710" w:rsidRPr="004B36B3" w:rsidRDefault="0033604A" w:rsidP="004B36B3">
            <w:pPr>
              <w:contextualSpacing/>
              <w:jc w:val="center"/>
              <w:rPr>
                <w:rFonts w:eastAsia="Calibri"/>
                <w:b/>
                <w:sz w:val="22"/>
                <w:szCs w:val="22"/>
                <w:lang w:val="ro-RO"/>
              </w:rPr>
            </w:pPr>
            <w:r>
              <w:rPr>
                <w:rFonts w:eastAsia="Calibri"/>
                <w:b/>
                <w:sz w:val="22"/>
                <w:szCs w:val="22"/>
                <w:lang w:val="ro-RO"/>
              </w:rPr>
              <w:t>4</w:t>
            </w:r>
          </w:p>
        </w:tc>
      </w:tr>
      <w:tr w:rsidR="00A40710" w:rsidRPr="004B36B3" w14:paraId="35A848AE" w14:textId="77777777">
        <w:tc>
          <w:tcPr>
            <w:tcW w:w="7797" w:type="dxa"/>
          </w:tcPr>
          <w:p w14:paraId="7E0B9D62" w14:textId="545C8407" w:rsidR="00A40710" w:rsidRPr="004B36B3" w:rsidRDefault="00D62B54" w:rsidP="001C7EB7">
            <w:pPr>
              <w:numPr>
                <w:ilvl w:val="0"/>
                <w:numId w:val="38"/>
              </w:numPr>
              <w:tabs>
                <w:tab w:val="left" w:pos="918"/>
                <w:tab w:val="left" w:pos="2148"/>
              </w:tabs>
              <w:rPr>
                <w:rFonts w:eastAsia="Calibri"/>
                <w:sz w:val="22"/>
                <w:szCs w:val="22"/>
                <w:lang w:val="en-US"/>
              </w:rPr>
            </w:pPr>
            <w:r w:rsidRPr="00D62B54">
              <w:rPr>
                <w:sz w:val="22"/>
                <w:szCs w:val="22"/>
                <w:lang w:val="ro-MD"/>
              </w:rPr>
              <w:t>Analiza empirică a algoritmilor de sortare și de căutare.</w:t>
            </w:r>
          </w:p>
        </w:tc>
        <w:tc>
          <w:tcPr>
            <w:tcW w:w="1559" w:type="dxa"/>
            <w:vAlign w:val="center"/>
          </w:tcPr>
          <w:p w14:paraId="1EA1C0E6" w14:textId="083532D1" w:rsidR="00A40710" w:rsidRPr="004B36B3" w:rsidRDefault="00D62B54" w:rsidP="004B36B3">
            <w:pPr>
              <w:contextualSpacing/>
              <w:jc w:val="center"/>
              <w:rPr>
                <w:rFonts w:eastAsia="Calibri"/>
                <w:b/>
                <w:sz w:val="22"/>
                <w:szCs w:val="22"/>
                <w:lang w:val="ro-RO"/>
              </w:rPr>
            </w:pPr>
            <w:r>
              <w:rPr>
                <w:rFonts w:eastAsia="Calibri"/>
                <w:b/>
                <w:sz w:val="22"/>
                <w:szCs w:val="22"/>
                <w:lang w:val="ro-RO"/>
              </w:rPr>
              <w:t>6</w:t>
            </w:r>
          </w:p>
        </w:tc>
        <w:tc>
          <w:tcPr>
            <w:tcW w:w="1560" w:type="dxa"/>
            <w:vAlign w:val="center"/>
          </w:tcPr>
          <w:p w14:paraId="3E71FA9E" w14:textId="72B4BD2F" w:rsidR="00A40710" w:rsidRPr="004B36B3" w:rsidRDefault="0033604A" w:rsidP="004B36B3">
            <w:pPr>
              <w:contextualSpacing/>
              <w:jc w:val="center"/>
              <w:rPr>
                <w:rFonts w:eastAsia="Calibri"/>
                <w:b/>
                <w:sz w:val="22"/>
                <w:szCs w:val="22"/>
                <w:lang w:val="ro-RO"/>
              </w:rPr>
            </w:pPr>
            <w:r>
              <w:rPr>
                <w:rFonts w:eastAsia="Calibri"/>
                <w:b/>
                <w:sz w:val="22"/>
                <w:szCs w:val="22"/>
                <w:lang w:val="ro-RO"/>
              </w:rPr>
              <w:t>6</w:t>
            </w:r>
          </w:p>
        </w:tc>
      </w:tr>
      <w:tr w:rsidR="00A40710" w:rsidRPr="004B36B3" w14:paraId="6FF2C7F3" w14:textId="77777777">
        <w:tc>
          <w:tcPr>
            <w:tcW w:w="7797" w:type="dxa"/>
          </w:tcPr>
          <w:p w14:paraId="13F9076B" w14:textId="77777777" w:rsidR="00A40710" w:rsidRPr="004B36B3" w:rsidRDefault="00A40710" w:rsidP="004B36B3">
            <w:pPr>
              <w:numPr>
                <w:ilvl w:val="0"/>
                <w:numId w:val="38"/>
              </w:numPr>
              <w:tabs>
                <w:tab w:val="left" w:pos="889"/>
              </w:tabs>
              <w:contextualSpacing/>
              <w:jc w:val="both"/>
              <w:rPr>
                <w:rFonts w:eastAsia="Calibri"/>
                <w:sz w:val="22"/>
                <w:szCs w:val="22"/>
                <w:lang w:val="ro-RO"/>
              </w:rPr>
            </w:pPr>
            <w:proofErr w:type="spellStart"/>
            <w:r w:rsidRPr="004B36B3">
              <w:rPr>
                <w:i/>
                <w:iCs/>
                <w:sz w:val="22"/>
                <w:szCs w:val="22"/>
                <w:lang w:val="en-US"/>
              </w:rPr>
              <w:t>Prezentarea</w:t>
            </w:r>
            <w:proofErr w:type="spellEnd"/>
            <w:r w:rsidRPr="004B36B3">
              <w:rPr>
                <w:i/>
                <w:iCs/>
                <w:sz w:val="22"/>
                <w:szCs w:val="22"/>
                <w:lang w:val="en-US"/>
              </w:rPr>
              <w:t xml:space="preserve"> </w:t>
            </w:r>
            <w:proofErr w:type="spellStart"/>
            <w:r w:rsidRPr="004B36B3">
              <w:rPr>
                <w:i/>
                <w:iCs/>
                <w:sz w:val="22"/>
                <w:szCs w:val="22"/>
                <w:lang w:val="en-US"/>
              </w:rPr>
              <w:t>rapoartelor</w:t>
            </w:r>
            <w:proofErr w:type="spellEnd"/>
            <w:r w:rsidRPr="004B36B3">
              <w:rPr>
                <w:i/>
                <w:iCs/>
                <w:sz w:val="22"/>
                <w:szCs w:val="22"/>
                <w:lang w:val="en-US"/>
              </w:rPr>
              <w:t xml:space="preserve"> </w:t>
            </w:r>
            <w:proofErr w:type="spellStart"/>
            <w:r w:rsidRPr="004B36B3">
              <w:rPr>
                <w:i/>
                <w:iCs/>
                <w:sz w:val="22"/>
                <w:szCs w:val="22"/>
                <w:lang w:val="en-US"/>
              </w:rPr>
              <w:t>și</w:t>
            </w:r>
            <w:proofErr w:type="spellEnd"/>
            <w:r w:rsidRPr="004B36B3">
              <w:rPr>
                <w:i/>
                <w:iCs/>
                <w:sz w:val="22"/>
                <w:szCs w:val="22"/>
                <w:lang w:val="en-US"/>
              </w:rPr>
              <w:t xml:space="preserve"> </w:t>
            </w:r>
            <w:proofErr w:type="spellStart"/>
            <w:r w:rsidRPr="004B36B3">
              <w:rPr>
                <w:i/>
                <w:iCs/>
                <w:sz w:val="22"/>
                <w:szCs w:val="22"/>
                <w:lang w:val="en-US"/>
              </w:rPr>
              <w:t>susținerea</w:t>
            </w:r>
            <w:proofErr w:type="spellEnd"/>
            <w:r w:rsidRPr="004B36B3">
              <w:rPr>
                <w:i/>
                <w:iCs/>
                <w:sz w:val="22"/>
                <w:szCs w:val="22"/>
                <w:lang w:val="en-US"/>
              </w:rPr>
              <w:t xml:space="preserve"> </w:t>
            </w:r>
            <w:proofErr w:type="spellStart"/>
            <w:r w:rsidRPr="004B36B3">
              <w:rPr>
                <w:i/>
                <w:iCs/>
                <w:sz w:val="22"/>
                <w:szCs w:val="22"/>
                <w:lang w:val="en-US"/>
              </w:rPr>
              <w:t>lucrărilor</w:t>
            </w:r>
            <w:proofErr w:type="spellEnd"/>
            <w:r w:rsidRPr="004B36B3">
              <w:rPr>
                <w:i/>
                <w:iCs/>
                <w:sz w:val="22"/>
                <w:szCs w:val="22"/>
                <w:lang w:val="en-US"/>
              </w:rPr>
              <w:t xml:space="preserve"> practice</w:t>
            </w:r>
          </w:p>
        </w:tc>
        <w:tc>
          <w:tcPr>
            <w:tcW w:w="1559" w:type="dxa"/>
            <w:vAlign w:val="center"/>
          </w:tcPr>
          <w:p w14:paraId="539E3CEE" w14:textId="016FD3D1" w:rsidR="00A40710" w:rsidRPr="004B36B3" w:rsidRDefault="00555DAE" w:rsidP="004B36B3">
            <w:pPr>
              <w:contextualSpacing/>
              <w:jc w:val="center"/>
              <w:rPr>
                <w:rFonts w:eastAsia="Calibri"/>
                <w:b/>
                <w:sz w:val="22"/>
                <w:szCs w:val="22"/>
                <w:lang w:val="ro-RO"/>
              </w:rPr>
            </w:pPr>
            <w:r>
              <w:rPr>
                <w:rFonts w:eastAsia="Calibri"/>
                <w:b/>
                <w:sz w:val="22"/>
                <w:szCs w:val="22"/>
                <w:lang w:val="ro-RO"/>
              </w:rPr>
              <w:t>2</w:t>
            </w:r>
          </w:p>
        </w:tc>
        <w:tc>
          <w:tcPr>
            <w:tcW w:w="1560" w:type="dxa"/>
            <w:vAlign w:val="center"/>
          </w:tcPr>
          <w:p w14:paraId="789464FA" w14:textId="6AC99843" w:rsidR="00A40710" w:rsidRPr="004B36B3" w:rsidRDefault="0033604A" w:rsidP="004B36B3">
            <w:pPr>
              <w:contextualSpacing/>
              <w:jc w:val="center"/>
              <w:rPr>
                <w:rFonts w:eastAsia="Calibri"/>
                <w:b/>
                <w:sz w:val="22"/>
                <w:szCs w:val="22"/>
                <w:lang w:val="ro-RO"/>
              </w:rPr>
            </w:pPr>
            <w:r>
              <w:rPr>
                <w:rFonts w:eastAsia="Calibri"/>
                <w:b/>
                <w:sz w:val="22"/>
                <w:szCs w:val="22"/>
                <w:lang w:val="ro-RO"/>
              </w:rPr>
              <w:t>2</w:t>
            </w:r>
          </w:p>
        </w:tc>
      </w:tr>
      <w:tr w:rsidR="00A40710" w:rsidRPr="004B36B3" w14:paraId="0E1804C4" w14:textId="77777777">
        <w:tc>
          <w:tcPr>
            <w:tcW w:w="7797" w:type="dxa"/>
          </w:tcPr>
          <w:p w14:paraId="4FED9C4E" w14:textId="77777777" w:rsidR="00A40710" w:rsidRPr="004B36B3" w:rsidRDefault="00A40710" w:rsidP="004B36B3">
            <w:pPr>
              <w:contextualSpacing/>
              <w:jc w:val="right"/>
              <w:rPr>
                <w:rFonts w:eastAsia="Calibri"/>
                <w:b/>
                <w:sz w:val="22"/>
                <w:szCs w:val="22"/>
                <w:lang w:val="ro-RO"/>
              </w:rPr>
            </w:pPr>
            <w:r w:rsidRPr="004B36B3">
              <w:rPr>
                <w:b/>
                <w:sz w:val="22"/>
                <w:szCs w:val="22"/>
                <w:lang w:val="ro-RO"/>
              </w:rPr>
              <w:t>Total lucrări practice:</w:t>
            </w:r>
          </w:p>
        </w:tc>
        <w:tc>
          <w:tcPr>
            <w:tcW w:w="1559" w:type="dxa"/>
            <w:vAlign w:val="center"/>
          </w:tcPr>
          <w:p w14:paraId="69922CE2" w14:textId="435174A0" w:rsidR="00A40710" w:rsidRPr="004B36B3" w:rsidRDefault="00555DAE" w:rsidP="004B36B3">
            <w:pPr>
              <w:contextualSpacing/>
              <w:jc w:val="center"/>
              <w:rPr>
                <w:rFonts w:eastAsia="Calibri"/>
                <w:b/>
                <w:sz w:val="22"/>
                <w:szCs w:val="22"/>
                <w:lang w:val="ro-RO"/>
              </w:rPr>
            </w:pPr>
            <w:r>
              <w:rPr>
                <w:rFonts w:eastAsia="Calibri"/>
                <w:b/>
                <w:sz w:val="22"/>
                <w:szCs w:val="22"/>
                <w:lang w:val="ro-RO"/>
              </w:rPr>
              <w:t>30</w:t>
            </w:r>
          </w:p>
        </w:tc>
        <w:tc>
          <w:tcPr>
            <w:tcW w:w="1560" w:type="dxa"/>
            <w:vAlign w:val="center"/>
          </w:tcPr>
          <w:p w14:paraId="27D0BE0F" w14:textId="46710B5C" w:rsidR="00A40710" w:rsidRPr="004B36B3" w:rsidRDefault="0033604A" w:rsidP="004B36B3">
            <w:pPr>
              <w:contextualSpacing/>
              <w:jc w:val="center"/>
              <w:rPr>
                <w:rFonts w:eastAsia="Calibri"/>
                <w:b/>
                <w:sz w:val="22"/>
                <w:szCs w:val="22"/>
                <w:lang w:val="ro-RO"/>
              </w:rPr>
            </w:pPr>
            <w:r>
              <w:rPr>
                <w:rFonts w:eastAsia="Calibri"/>
                <w:b/>
                <w:sz w:val="22"/>
                <w:szCs w:val="22"/>
                <w:lang w:val="ro-RO"/>
              </w:rPr>
              <w:t>30</w:t>
            </w:r>
          </w:p>
        </w:tc>
      </w:tr>
    </w:tbl>
    <w:p w14:paraId="4A7B9956" w14:textId="19373CFB" w:rsidR="007A4CCF" w:rsidRDefault="00CB521C" w:rsidP="004B36B3">
      <w:pPr>
        <w:numPr>
          <w:ilvl w:val="0"/>
          <w:numId w:val="5"/>
        </w:numPr>
        <w:spacing w:after="200"/>
        <w:contextualSpacing/>
        <w:jc w:val="both"/>
        <w:rPr>
          <w:rFonts w:eastAsia="Calibri"/>
          <w:b/>
          <w:sz w:val="22"/>
          <w:szCs w:val="22"/>
          <w:lang w:val="ro-RO"/>
        </w:rPr>
      </w:pPr>
      <w:r w:rsidRPr="004B36B3">
        <w:rPr>
          <w:rFonts w:eastAsia="Calibri"/>
          <w:b/>
          <w:sz w:val="22"/>
          <w:szCs w:val="22"/>
          <w:lang w:val="ro-RO"/>
        </w:rPr>
        <w:t>Referințe</w:t>
      </w:r>
      <w:r w:rsidR="007A4CCF" w:rsidRPr="004B36B3">
        <w:rPr>
          <w:rFonts w:eastAsia="Calibri"/>
          <w:b/>
          <w:sz w:val="22"/>
          <w:szCs w:val="22"/>
          <w:lang w:val="ro-RO"/>
        </w:rPr>
        <w:t xml:space="preserve"> bibliografice</w:t>
      </w:r>
    </w:p>
    <w:p w14:paraId="772B3036" w14:textId="77777777" w:rsidR="00485487" w:rsidRDefault="00485487" w:rsidP="00485487">
      <w:pPr>
        <w:spacing w:after="200"/>
        <w:contextualSpacing/>
        <w:jc w:val="both"/>
        <w:rPr>
          <w:rFonts w:eastAsia="Calibri"/>
          <w:b/>
          <w:sz w:val="22"/>
          <w:szCs w:val="22"/>
          <w:lang w:val="ro-RO"/>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9286"/>
      </w:tblGrid>
      <w:tr w:rsidR="00205702" w:rsidRPr="00103AD4" w14:paraId="06340BE5" w14:textId="77777777" w:rsidTr="00485487">
        <w:tc>
          <w:tcPr>
            <w:tcW w:w="1488" w:type="dxa"/>
            <w:vAlign w:val="center"/>
          </w:tcPr>
          <w:p w14:paraId="02B652AF" w14:textId="77777777" w:rsidR="007A4CCF" w:rsidRPr="004B36B3" w:rsidRDefault="007A4CCF" w:rsidP="004B36B3">
            <w:pPr>
              <w:ind w:left="-972" w:firstLine="972"/>
              <w:contextualSpacing/>
              <w:rPr>
                <w:b/>
                <w:bCs/>
                <w:sz w:val="22"/>
                <w:szCs w:val="22"/>
                <w:lang w:val="ro-RO"/>
              </w:rPr>
            </w:pPr>
            <w:r w:rsidRPr="004B36B3">
              <w:rPr>
                <w:b/>
                <w:bCs/>
                <w:sz w:val="22"/>
                <w:szCs w:val="22"/>
                <w:lang w:val="ro-RO"/>
              </w:rPr>
              <w:t>Principale</w:t>
            </w:r>
          </w:p>
        </w:tc>
        <w:tc>
          <w:tcPr>
            <w:tcW w:w="9286" w:type="dxa"/>
          </w:tcPr>
          <w:p w14:paraId="0ABF8153" w14:textId="77777777" w:rsidR="00555DAE" w:rsidRPr="00555DAE" w:rsidRDefault="00555DAE" w:rsidP="00555DAE">
            <w:pPr>
              <w:numPr>
                <w:ilvl w:val="0"/>
                <w:numId w:val="39"/>
              </w:numPr>
              <w:tabs>
                <w:tab w:val="left" w:pos="0"/>
              </w:tabs>
              <w:jc w:val="both"/>
              <w:rPr>
                <w:sz w:val="22"/>
                <w:szCs w:val="22"/>
                <w:lang w:val="ro-MD"/>
              </w:rPr>
            </w:pPr>
            <w:proofErr w:type="spellStart"/>
            <w:r w:rsidRPr="00555DAE">
              <w:rPr>
                <w:sz w:val="22"/>
                <w:szCs w:val="22"/>
                <w:lang w:val="ro-MD"/>
              </w:rPr>
              <w:t>Cechez</w:t>
            </w:r>
            <w:proofErr w:type="spellEnd"/>
            <w:r w:rsidRPr="00555DAE">
              <w:rPr>
                <w:sz w:val="22"/>
                <w:szCs w:val="22"/>
                <w:lang w:val="ro-MD"/>
              </w:rPr>
              <w:t xml:space="preserve">, E., </w:t>
            </w:r>
            <w:proofErr w:type="spellStart"/>
            <w:r w:rsidRPr="00555DAE">
              <w:rPr>
                <w:sz w:val="22"/>
                <w:szCs w:val="22"/>
                <w:lang w:val="ro-MD"/>
              </w:rPr>
              <w:t>Şerban</w:t>
            </w:r>
            <w:proofErr w:type="spellEnd"/>
            <w:r w:rsidRPr="00555DAE">
              <w:rPr>
                <w:sz w:val="22"/>
                <w:szCs w:val="22"/>
                <w:lang w:val="ro-MD"/>
              </w:rPr>
              <w:t xml:space="preserve">, M. Programarea in limbajul C/C++. Volumul 1. </w:t>
            </w:r>
            <w:proofErr w:type="spellStart"/>
            <w:r w:rsidRPr="00555DAE">
              <w:rPr>
                <w:sz w:val="22"/>
                <w:szCs w:val="22"/>
                <w:lang w:val="ro-MD"/>
              </w:rPr>
              <w:t>Editia</w:t>
            </w:r>
            <w:proofErr w:type="spellEnd"/>
            <w:r w:rsidRPr="00555DAE">
              <w:rPr>
                <w:sz w:val="22"/>
                <w:szCs w:val="22"/>
                <w:lang w:val="ro-MD"/>
              </w:rPr>
              <w:t xml:space="preserve"> a II-a. Editura: Polirom, 2021. 336 pp. ISBN: 978-973-46-8781-7.</w:t>
            </w:r>
          </w:p>
          <w:p w14:paraId="6FD0F829" w14:textId="77777777" w:rsidR="00555DAE" w:rsidRPr="00555DAE" w:rsidRDefault="00555DAE" w:rsidP="00555DAE">
            <w:pPr>
              <w:numPr>
                <w:ilvl w:val="0"/>
                <w:numId w:val="39"/>
              </w:numPr>
              <w:tabs>
                <w:tab w:val="left" w:pos="0"/>
              </w:tabs>
              <w:jc w:val="both"/>
              <w:rPr>
                <w:sz w:val="22"/>
                <w:szCs w:val="22"/>
                <w:lang w:val="ro-MD"/>
              </w:rPr>
            </w:pPr>
            <w:proofErr w:type="spellStart"/>
            <w:r w:rsidRPr="00555DAE">
              <w:rPr>
                <w:sz w:val="22"/>
                <w:szCs w:val="22"/>
                <w:lang w:val="ro-MD"/>
              </w:rPr>
              <w:t>Cechez</w:t>
            </w:r>
            <w:proofErr w:type="spellEnd"/>
            <w:r w:rsidRPr="00555DAE">
              <w:rPr>
                <w:sz w:val="22"/>
                <w:szCs w:val="22"/>
                <w:lang w:val="ro-MD"/>
              </w:rPr>
              <w:t xml:space="preserve">, E., </w:t>
            </w:r>
            <w:proofErr w:type="spellStart"/>
            <w:r w:rsidRPr="00555DAE">
              <w:rPr>
                <w:sz w:val="22"/>
                <w:szCs w:val="22"/>
                <w:lang w:val="ro-MD"/>
              </w:rPr>
              <w:t>Şerban</w:t>
            </w:r>
            <w:proofErr w:type="spellEnd"/>
            <w:r w:rsidRPr="00555DAE">
              <w:rPr>
                <w:sz w:val="22"/>
                <w:szCs w:val="22"/>
                <w:lang w:val="ro-MD"/>
              </w:rPr>
              <w:t xml:space="preserve">, M. Programarea in limbajul C/C++. Volumul 2. </w:t>
            </w:r>
            <w:proofErr w:type="spellStart"/>
            <w:r w:rsidRPr="00555DAE">
              <w:rPr>
                <w:sz w:val="22"/>
                <w:szCs w:val="22"/>
                <w:lang w:val="ro-MD"/>
              </w:rPr>
              <w:t>Editia</w:t>
            </w:r>
            <w:proofErr w:type="spellEnd"/>
            <w:r w:rsidRPr="00555DAE">
              <w:rPr>
                <w:sz w:val="22"/>
                <w:szCs w:val="22"/>
                <w:lang w:val="ro-MD"/>
              </w:rPr>
              <w:t xml:space="preserve"> a II-a. Editura: Polirom, 2022. 312 pp. ISBN: 978-973-46-8781-7.</w:t>
            </w:r>
          </w:p>
          <w:p w14:paraId="3ECD20C6" w14:textId="77777777" w:rsidR="00555DAE" w:rsidRPr="00555DAE" w:rsidRDefault="00555DAE" w:rsidP="00555DAE">
            <w:pPr>
              <w:numPr>
                <w:ilvl w:val="0"/>
                <w:numId w:val="39"/>
              </w:numPr>
              <w:tabs>
                <w:tab w:val="left" w:pos="0"/>
              </w:tabs>
              <w:jc w:val="both"/>
              <w:rPr>
                <w:sz w:val="22"/>
                <w:szCs w:val="22"/>
                <w:lang w:val="ro-MD"/>
              </w:rPr>
            </w:pPr>
            <w:proofErr w:type="spellStart"/>
            <w:r w:rsidRPr="00555DAE">
              <w:rPr>
                <w:sz w:val="22"/>
                <w:szCs w:val="22"/>
                <w:lang w:val="ro-MD"/>
              </w:rPr>
              <w:t>Sisiroi</w:t>
            </w:r>
            <w:proofErr w:type="spellEnd"/>
            <w:r w:rsidRPr="00555DAE">
              <w:rPr>
                <w:sz w:val="22"/>
                <w:szCs w:val="22"/>
                <w:lang w:val="ro-MD"/>
              </w:rPr>
              <w:t xml:space="preserve">, A. R. Pointeri si liste in limbajul de programare C++. Editura: </w:t>
            </w:r>
            <w:proofErr w:type="spellStart"/>
            <w:r w:rsidRPr="00555DAE">
              <w:rPr>
                <w:sz w:val="22"/>
                <w:szCs w:val="22"/>
                <w:lang w:val="ro-MD"/>
              </w:rPr>
              <w:t>Else</w:t>
            </w:r>
            <w:proofErr w:type="spellEnd"/>
            <w:r w:rsidRPr="00555DAE">
              <w:rPr>
                <w:sz w:val="22"/>
                <w:szCs w:val="22"/>
                <w:lang w:val="ro-MD"/>
              </w:rPr>
              <w:t>, 2023. 72 pp. ISBN: 9786066358101-md.</w:t>
            </w:r>
          </w:p>
          <w:p w14:paraId="5E6F2AB6" w14:textId="77777777" w:rsidR="00555DAE" w:rsidRPr="00555DAE" w:rsidRDefault="00555DAE" w:rsidP="00555DAE">
            <w:pPr>
              <w:numPr>
                <w:ilvl w:val="0"/>
                <w:numId w:val="39"/>
              </w:numPr>
              <w:tabs>
                <w:tab w:val="left" w:pos="0"/>
              </w:tabs>
              <w:jc w:val="both"/>
              <w:rPr>
                <w:sz w:val="22"/>
                <w:szCs w:val="22"/>
                <w:lang w:val="ro-MD"/>
              </w:rPr>
            </w:pPr>
            <w:r w:rsidRPr="00555DAE">
              <w:rPr>
                <w:sz w:val="22"/>
                <w:szCs w:val="22"/>
                <w:lang w:val="ro-MD"/>
              </w:rPr>
              <w:t xml:space="preserve">Ahmad, I. 50 </w:t>
            </w:r>
            <w:proofErr w:type="spellStart"/>
            <w:r w:rsidRPr="00555DAE">
              <w:rPr>
                <w:sz w:val="22"/>
                <w:szCs w:val="22"/>
                <w:lang w:val="ro-MD"/>
              </w:rPr>
              <w:t>Algorithms</w:t>
            </w:r>
            <w:proofErr w:type="spellEnd"/>
            <w:r w:rsidRPr="00555DAE">
              <w:rPr>
                <w:sz w:val="22"/>
                <w:szCs w:val="22"/>
                <w:lang w:val="ro-MD"/>
              </w:rPr>
              <w:t xml:space="preserve"> </w:t>
            </w:r>
            <w:proofErr w:type="spellStart"/>
            <w:r w:rsidRPr="00555DAE">
              <w:rPr>
                <w:sz w:val="22"/>
                <w:szCs w:val="22"/>
                <w:lang w:val="ro-MD"/>
              </w:rPr>
              <w:t>Every</w:t>
            </w:r>
            <w:proofErr w:type="spellEnd"/>
            <w:r w:rsidRPr="00555DAE">
              <w:rPr>
                <w:sz w:val="22"/>
                <w:szCs w:val="22"/>
                <w:lang w:val="ro-MD"/>
              </w:rPr>
              <w:t xml:space="preserve"> </w:t>
            </w:r>
            <w:proofErr w:type="spellStart"/>
            <w:r w:rsidRPr="00555DAE">
              <w:rPr>
                <w:sz w:val="22"/>
                <w:szCs w:val="22"/>
                <w:lang w:val="ro-MD"/>
              </w:rPr>
              <w:t>Programmer</w:t>
            </w:r>
            <w:proofErr w:type="spellEnd"/>
            <w:r w:rsidRPr="00555DAE">
              <w:rPr>
                <w:sz w:val="22"/>
                <w:szCs w:val="22"/>
                <w:lang w:val="ro-MD"/>
              </w:rPr>
              <w:t xml:space="preserve"> </w:t>
            </w:r>
            <w:proofErr w:type="spellStart"/>
            <w:r w:rsidRPr="00555DAE">
              <w:rPr>
                <w:sz w:val="22"/>
                <w:szCs w:val="22"/>
                <w:lang w:val="ro-MD"/>
              </w:rPr>
              <w:t>Should</w:t>
            </w:r>
            <w:proofErr w:type="spellEnd"/>
            <w:r w:rsidRPr="00555DAE">
              <w:rPr>
                <w:sz w:val="22"/>
                <w:szCs w:val="22"/>
                <w:lang w:val="ro-MD"/>
              </w:rPr>
              <w:t xml:space="preserve"> </w:t>
            </w:r>
            <w:proofErr w:type="spellStart"/>
            <w:r w:rsidRPr="00555DAE">
              <w:rPr>
                <w:sz w:val="22"/>
                <w:szCs w:val="22"/>
                <w:lang w:val="ro-MD"/>
              </w:rPr>
              <w:t>Know</w:t>
            </w:r>
            <w:proofErr w:type="spellEnd"/>
            <w:r w:rsidRPr="00555DAE">
              <w:rPr>
                <w:sz w:val="22"/>
                <w:szCs w:val="22"/>
                <w:lang w:val="ro-MD"/>
              </w:rPr>
              <w:t xml:space="preserve">: </w:t>
            </w:r>
            <w:proofErr w:type="spellStart"/>
            <w:r w:rsidRPr="00555DAE">
              <w:rPr>
                <w:sz w:val="22"/>
                <w:szCs w:val="22"/>
                <w:lang w:val="ro-MD"/>
              </w:rPr>
              <w:t>Tackle</w:t>
            </w:r>
            <w:proofErr w:type="spellEnd"/>
            <w:r w:rsidRPr="00555DAE">
              <w:rPr>
                <w:sz w:val="22"/>
                <w:szCs w:val="22"/>
                <w:lang w:val="ro-MD"/>
              </w:rPr>
              <w:t xml:space="preserve"> computer </w:t>
            </w:r>
            <w:proofErr w:type="spellStart"/>
            <w:r w:rsidRPr="00555DAE">
              <w:rPr>
                <w:sz w:val="22"/>
                <w:szCs w:val="22"/>
                <w:lang w:val="ro-MD"/>
              </w:rPr>
              <w:t>science</w:t>
            </w:r>
            <w:proofErr w:type="spellEnd"/>
            <w:r w:rsidRPr="00555DAE">
              <w:rPr>
                <w:sz w:val="22"/>
                <w:szCs w:val="22"/>
                <w:lang w:val="ro-MD"/>
              </w:rPr>
              <w:t xml:space="preserve"> </w:t>
            </w:r>
            <w:proofErr w:type="spellStart"/>
            <w:r w:rsidRPr="00555DAE">
              <w:rPr>
                <w:sz w:val="22"/>
                <w:szCs w:val="22"/>
                <w:lang w:val="ro-MD"/>
              </w:rPr>
              <w:t>challenges</w:t>
            </w:r>
            <w:proofErr w:type="spellEnd"/>
            <w:r w:rsidRPr="00555DAE">
              <w:rPr>
                <w:sz w:val="22"/>
                <w:szCs w:val="22"/>
                <w:lang w:val="ro-MD"/>
              </w:rPr>
              <w:t xml:space="preserve"> </w:t>
            </w:r>
            <w:proofErr w:type="spellStart"/>
            <w:r w:rsidRPr="00555DAE">
              <w:rPr>
                <w:sz w:val="22"/>
                <w:szCs w:val="22"/>
                <w:lang w:val="ro-MD"/>
              </w:rPr>
              <w:t>with</w:t>
            </w:r>
            <w:proofErr w:type="spellEnd"/>
            <w:r w:rsidRPr="00555DAE">
              <w:rPr>
                <w:sz w:val="22"/>
                <w:szCs w:val="22"/>
                <w:lang w:val="ro-MD"/>
              </w:rPr>
              <w:t xml:space="preserve"> </w:t>
            </w:r>
            <w:proofErr w:type="spellStart"/>
            <w:r w:rsidRPr="00555DAE">
              <w:rPr>
                <w:sz w:val="22"/>
                <w:szCs w:val="22"/>
                <w:lang w:val="ro-MD"/>
              </w:rPr>
              <w:t>classic</w:t>
            </w:r>
            <w:proofErr w:type="spellEnd"/>
            <w:r w:rsidRPr="00555DAE">
              <w:rPr>
                <w:sz w:val="22"/>
                <w:szCs w:val="22"/>
                <w:lang w:val="ro-MD"/>
              </w:rPr>
              <w:t xml:space="preserve"> </w:t>
            </w:r>
            <w:proofErr w:type="spellStart"/>
            <w:r w:rsidRPr="00555DAE">
              <w:rPr>
                <w:sz w:val="22"/>
                <w:szCs w:val="22"/>
                <w:lang w:val="ro-MD"/>
              </w:rPr>
              <w:t>to</w:t>
            </w:r>
            <w:proofErr w:type="spellEnd"/>
            <w:r w:rsidRPr="00555DAE">
              <w:rPr>
                <w:sz w:val="22"/>
                <w:szCs w:val="22"/>
                <w:lang w:val="ro-MD"/>
              </w:rPr>
              <w:t xml:space="preserve"> modern </w:t>
            </w:r>
            <w:proofErr w:type="spellStart"/>
            <w:r w:rsidRPr="00555DAE">
              <w:rPr>
                <w:sz w:val="22"/>
                <w:szCs w:val="22"/>
                <w:lang w:val="ro-MD"/>
              </w:rPr>
              <w:t>algorithms</w:t>
            </w:r>
            <w:proofErr w:type="spellEnd"/>
            <w:r w:rsidRPr="00555DAE">
              <w:rPr>
                <w:sz w:val="22"/>
                <w:szCs w:val="22"/>
                <w:lang w:val="ro-MD"/>
              </w:rPr>
              <w:t xml:space="preserve"> in </w:t>
            </w:r>
            <w:proofErr w:type="spellStart"/>
            <w:r w:rsidRPr="00555DAE">
              <w:rPr>
                <w:sz w:val="22"/>
                <w:szCs w:val="22"/>
                <w:lang w:val="ro-MD"/>
              </w:rPr>
              <w:t>machine</w:t>
            </w:r>
            <w:proofErr w:type="spellEnd"/>
            <w:r w:rsidRPr="00555DAE">
              <w:rPr>
                <w:sz w:val="22"/>
                <w:szCs w:val="22"/>
                <w:lang w:val="ro-MD"/>
              </w:rPr>
              <w:t xml:space="preserve"> </w:t>
            </w:r>
            <w:proofErr w:type="spellStart"/>
            <w:r w:rsidRPr="00555DAE">
              <w:rPr>
                <w:sz w:val="22"/>
                <w:szCs w:val="22"/>
                <w:lang w:val="ro-MD"/>
              </w:rPr>
              <w:t>learning</w:t>
            </w:r>
            <w:proofErr w:type="spellEnd"/>
            <w:r w:rsidRPr="00555DAE">
              <w:rPr>
                <w:sz w:val="22"/>
                <w:szCs w:val="22"/>
                <w:lang w:val="ro-MD"/>
              </w:rPr>
              <w:t xml:space="preserve">, software design, data </w:t>
            </w:r>
            <w:proofErr w:type="spellStart"/>
            <w:r w:rsidRPr="00555DAE">
              <w:rPr>
                <w:sz w:val="22"/>
                <w:szCs w:val="22"/>
                <w:lang w:val="ro-MD"/>
              </w:rPr>
              <w:t>systems</w:t>
            </w:r>
            <w:proofErr w:type="spellEnd"/>
            <w:r w:rsidRPr="00555DAE">
              <w:rPr>
                <w:sz w:val="22"/>
                <w:szCs w:val="22"/>
                <w:lang w:val="ro-MD"/>
              </w:rPr>
              <w:t xml:space="preserve">, </w:t>
            </w:r>
            <w:proofErr w:type="spellStart"/>
            <w:r w:rsidRPr="00555DAE">
              <w:rPr>
                <w:sz w:val="22"/>
                <w:szCs w:val="22"/>
                <w:lang w:val="ro-MD"/>
              </w:rPr>
              <w:t>and</w:t>
            </w:r>
            <w:proofErr w:type="spellEnd"/>
            <w:r w:rsidRPr="00555DAE">
              <w:rPr>
                <w:sz w:val="22"/>
                <w:szCs w:val="22"/>
                <w:lang w:val="ro-MD"/>
              </w:rPr>
              <w:t xml:space="preserve"> </w:t>
            </w:r>
            <w:proofErr w:type="spellStart"/>
            <w:r w:rsidRPr="00555DAE">
              <w:rPr>
                <w:sz w:val="22"/>
                <w:szCs w:val="22"/>
                <w:lang w:val="ro-MD"/>
              </w:rPr>
              <w:t>cryptography</w:t>
            </w:r>
            <w:proofErr w:type="spellEnd"/>
            <w:r w:rsidRPr="00555DAE">
              <w:rPr>
                <w:sz w:val="22"/>
                <w:szCs w:val="22"/>
                <w:lang w:val="ro-MD"/>
              </w:rPr>
              <w:t xml:space="preserve"> 2nd ed. </w:t>
            </w:r>
            <w:proofErr w:type="spellStart"/>
            <w:r w:rsidRPr="00555DAE">
              <w:rPr>
                <w:sz w:val="22"/>
                <w:szCs w:val="22"/>
                <w:lang w:val="ro-MD"/>
              </w:rPr>
              <w:t>Edition</w:t>
            </w:r>
            <w:proofErr w:type="spellEnd"/>
            <w:r w:rsidRPr="00555DAE">
              <w:rPr>
                <w:sz w:val="22"/>
                <w:szCs w:val="22"/>
                <w:lang w:val="ro-MD"/>
              </w:rPr>
              <w:t xml:space="preserve">. Publisher: </w:t>
            </w:r>
            <w:proofErr w:type="spellStart"/>
            <w:r w:rsidRPr="00555DAE">
              <w:rPr>
                <w:sz w:val="22"/>
                <w:szCs w:val="22"/>
                <w:lang w:val="ro-MD"/>
              </w:rPr>
              <w:t>Packt</w:t>
            </w:r>
            <w:proofErr w:type="spellEnd"/>
            <w:r w:rsidRPr="00555DAE">
              <w:rPr>
                <w:sz w:val="22"/>
                <w:szCs w:val="22"/>
                <w:lang w:val="ro-MD"/>
              </w:rPr>
              <w:t xml:space="preserve"> </w:t>
            </w:r>
            <w:proofErr w:type="spellStart"/>
            <w:r w:rsidRPr="00555DAE">
              <w:rPr>
                <w:sz w:val="22"/>
                <w:szCs w:val="22"/>
                <w:lang w:val="ro-MD"/>
              </w:rPr>
              <w:t>Publishing</w:t>
            </w:r>
            <w:proofErr w:type="spellEnd"/>
            <w:r w:rsidRPr="00555DAE">
              <w:rPr>
                <w:sz w:val="22"/>
                <w:szCs w:val="22"/>
                <w:lang w:val="ro-MD"/>
              </w:rPr>
              <w:t>, 2023. 538 pp. ISBN-10: 1803247762. ISBN-13: 9781803247762.</w:t>
            </w:r>
          </w:p>
          <w:p w14:paraId="69C67FB3" w14:textId="77777777" w:rsidR="00555DAE" w:rsidRPr="00555DAE" w:rsidRDefault="00555DAE" w:rsidP="00555DAE">
            <w:pPr>
              <w:numPr>
                <w:ilvl w:val="0"/>
                <w:numId w:val="39"/>
              </w:numPr>
              <w:tabs>
                <w:tab w:val="left" w:pos="0"/>
              </w:tabs>
              <w:jc w:val="both"/>
              <w:rPr>
                <w:sz w:val="22"/>
                <w:szCs w:val="22"/>
                <w:lang w:val="ro-MD"/>
              </w:rPr>
            </w:pPr>
            <w:proofErr w:type="spellStart"/>
            <w:r w:rsidRPr="00555DAE">
              <w:rPr>
                <w:sz w:val="22"/>
                <w:szCs w:val="22"/>
                <w:lang w:val="ro-MD"/>
              </w:rPr>
              <w:t>Chopra</w:t>
            </w:r>
            <w:proofErr w:type="spellEnd"/>
            <w:r w:rsidRPr="00555DAE">
              <w:rPr>
                <w:sz w:val="22"/>
                <w:szCs w:val="22"/>
                <w:lang w:val="ro-MD"/>
              </w:rPr>
              <w:t xml:space="preserve">, A. Dynamics of </w:t>
            </w:r>
            <w:proofErr w:type="spellStart"/>
            <w:r w:rsidRPr="00555DAE">
              <w:rPr>
                <w:sz w:val="22"/>
                <w:szCs w:val="22"/>
                <w:lang w:val="ro-MD"/>
              </w:rPr>
              <w:t>Structures</w:t>
            </w:r>
            <w:proofErr w:type="spellEnd"/>
            <w:r w:rsidRPr="00555DAE">
              <w:rPr>
                <w:sz w:val="22"/>
                <w:szCs w:val="22"/>
                <w:lang w:val="ro-MD"/>
              </w:rPr>
              <w:t xml:space="preserve"> in SI </w:t>
            </w:r>
            <w:proofErr w:type="spellStart"/>
            <w:r w:rsidRPr="00555DAE">
              <w:rPr>
                <w:sz w:val="22"/>
                <w:szCs w:val="22"/>
                <w:lang w:val="ro-MD"/>
              </w:rPr>
              <w:t>Units</w:t>
            </w:r>
            <w:proofErr w:type="spellEnd"/>
            <w:r w:rsidRPr="00555DAE">
              <w:rPr>
                <w:sz w:val="22"/>
                <w:szCs w:val="22"/>
                <w:lang w:val="ro-MD"/>
              </w:rPr>
              <w:t xml:space="preserve">. Editura: </w:t>
            </w:r>
            <w:proofErr w:type="spellStart"/>
            <w:r w:rsidRPr="00555DAE">
              <w:rPr>
                <w:sz w:val="22"/>
                <w:szCs w:val="22"/>
                <w:lang w:val="ro-MD"/>
              </w:rPr>
              <w:t>Pearson</w:t>
            </w:r>
            <w:proofErr w:type="spellEnd"/>
            <w:r w:rsidRPr="00555DAE">
              <w:rPr>
                <w:sz w:val="22"/>
                <w:szCs w:val="22"/>
                <w:lang w:val="ro-MD"/>
              </w:rPr>
              <w:t xml:space="preserve"> </w:t>
            </w:r>
            <w:proofErr w:type="spellStart"/>
            <w:r w:rsidRPr="00555DAE">
              <w:rPr>
                <w:sz w:val="22"/>
                <w:szCs w:val="22"/>
                <w:lang w:val="ro-MD"/>
              </w:rPr>
              <w:t>Education</w:t>
            </w:r>
            <w:proofErr w:type="spellEnd"/>
            <w:r w:rsidRPr="00555DAE">
              <w:rPr>
                <w:sz w:val="22"/>
                <w:szCs w:val="22"/>
                <w:lang w:val="ro-MD"/>
              </w:rPr>
              <w:t xml:space="preserve"> Limited, 2019. 992 pp. ISBN: 1292249188.</w:t>
            </w:r>
          </w:p>
          <w:p w14:paraId="7F1DF254" w14:textId="77777777" w:rsidR="00555DAE" w:rsidRPr="00555DAE" w:rsidRDefault="00555DAE" w:rsidP="00555DAE">
            <w:pPr>
              <w:numPr>
                <w:ilvl w:val="0"/>
                <w:numId w:val="39"/>
              </w:numPr>
              <w:tabs>
                <w:tab w:val="left" w:pos="0"/>
              </w:tabs>
              <w:jc w:val="both"/>
              <w:rPr>
                <w:sz w:val="22"/>
                <w:szCs w:val="22"/>
                <w:lang w:val="ro-MD"/>
              </w:rPr>
            </w:pPr>
            <w:proofErr w:type="spellStart"/>
            <w:r w:rsidRPr="00555DAE">
              <w:rPr>
                <w:sz w:val="22"/>
                <w:szCs w:val="22"/>
                <w:lang w:val="ro-MD"/>
              </w:rPr>
              <w:t>Cormen</w:t>
            </w:r>
            <w:proofErr w:type="spellEnd"/>
            <w:r w:rsidRPr="00555DAE">
              <w:rPr>
                <w:sz w:val="22"/>
                <w:szCs w:val="22"/>
                <w:lang w:val="ro-MD"/>
              </w:rPr>
              <w:t xml:space="preserve">, T. H., </w:t>
            </w:r>
            <w:proofErr w:type="spellStart"/>
            <w:r w:rsidRPr="00555DAE">
              <w:rPr>
                <w:sz w:val="22"/>
                <w:szCs w:val="22"/>
                <w:lang w:val="ro-MD"/>
              </w:rPr>
              <w:t>Leiserson</w:t>
            </w:r>
            <w:proofErr w:type="spellEnd"/>
            <w:r w:rsidRPr="00555DAE">
              <w:rPr>
                <w:sz w:val="22"/>
                <w:szCs w:val="22"/>
                <w:lang w:val="ro-MD"/>
              </w:rPr>
              <w:t xml:space="preserve">, </w:t>
            </w:r>
            <w:proofErr w:type="spellStart"/>
            <w:r w:rsidRPr="00555DAE">
              <w:rPr>
                <w:sz w:val="22"/>
                <w:szCs w:val="22"/>
                <w:lang w:val="ro-MD"/>
              </w:rPr>
              <w:t>Ch</w:t>
            </w:r>
            <w:proofErr w:type="spellEnd"/>
            <w:r w:rsidRPr="00555DAE">
              <w:rPr>
                <w:sz w:val="22"/>
                <w:szCs w:val="22"/>
                <w:lang w:val="ro-MD"/>
              </w:rPr>
              <w:t xml:space="preserve">. E., </w:t>
            </w:r>
            <w:proofErr w:type="spellStart"/>
            <w:r w:rsidRPr="00555DAE">
              <w:rPr>
                <w:sz w:val="22"/>
                <w:szCs w:val="22"/>
                <w:lang w:val="ro-MD"/>
              </w:rPr>
              <w:t>Rivest</w:t>
            </w:r>
            <w:proofErr w:type="spellEnd"/>
            <w:r w:rsidRPr="00555DAE">
              <w:rPr>
                <w:sz w:val="22"/>
                <w:szCs w:val="22"/>
                <w:lang w:val="ro-MD"/>
              </w:rPr>
              <w:t xml:space="preserve">, R. L., Stein, C. </w:t>
            </w:r>
            <w:proofErr w:type="spellStart"/>
            <w:r w:rsidRPr="00555DAE">
              <w:rPr>
                <w:sz w:val="22"/>
                <w:szCs w:val="22"/>
                <w:lang w:val="ro-MD"/>
              </w:rPr>
              <w:t>Introduction</w:t>
            </w:r>
            <w:proofErr w:type="spellEnd"/>
            <w:r w:rsidRPr="00555DAE">
              <w:rPr>
                <w:sz w:val="22"/>
                <w:szCs w:val="22"/>
                <w:lang w:val="ro-MD"/>
              </w:rPr>
              <w:t xml:space="preserve"> </w:t>
            </w:r>
            <w:proofErr w:type="spellStart"/>
            <w:r w:rsidRPr="00555DAE">
              <w:rPr>
                <w:sz w:val="22"/>
                <w:szCs w:val="22"/>
                <w:lang w:val="ro-MD"/>
              </w:rPr>
              <w:t>to</w:t>
            </w:r>
            <w:proofErr w:type="spellEnd"/>
            <w:r w:rsidRPr="00555DAE">
              <w:rPr>
                <w:sz w:val="22"/>
                <w:szCs w:val="22"/>
                <w:lang w:val="ro-MD"/>
              </w:rPr>
              <w:t xml:space="preserve"> </w:t>
            </w:r>
            <w:proofErr w:type="spellStart"/>
            <w:r w:rsidRPr="00555DAE">
              <w:rPr>
                <w:sz w:val="22"/>
                <w:szCs w:val="22"/>
                <w:lang w:val="ro-MD"/>
              </w:rPr>
              <w:t>Algorithms</w:t>
            </w:r>
            <w:proofErr w:type="spellEnd"/>
            <w:r w:rsidRPr="00555DAE">
              <w:rPr>
                <w:sz w:val="22"/>
                <w:szCs w:val="22"/>
                <w:lang w:val="ro-MD"/>
              </w:rPr>
              <w:t xml:space="preserve">, </w:t>
            </w:r>
            <w:proofErr w:type="spellStart"/>
            <w:r w:rsidRPr="00555DAE">
              <w:rPr>
                <w:sz w:val="22"/>
                <w:szCs w:val="22"/>
                <w:lang w:val="ro-MD"/>
              </w:rPr>
              <w:t>fourth</w:t>
            </w:r>
            <w:proofErr w:type="spellEnd"/>
            <w:r w:rsidRPr="00555DAE">
              <w:rPr>
                <w:sz w:val="22"/>
                <w:szCs w:val="22"/>
                <w:lang w:val="ro-MD"/>
              </w:rPr>
              <w:t xml:space="preserve"> </w:t>
            </w:r>
            <w:proofErr w:type="spellStart"/>
            <w:r w:rsidRPr="00555DAE">
              <w:rPr>
                <w:sz w:val="22"/>
                <w:szCs w:val="22"/>
                <w:lang w:val="ro-MD"/>
              </w:rPr>
              <w:t>edition</w:t>
            </w:r>
            <w:proofErr w:type="spellEnd"/>
            <w:r w:rsidRPr="00555DAE">
              <w:rPr>
                <w:sz w:val="22"/>
                <w:szCs w:val="22"/>
                <w:lang w:val="ro-MD"/>
              </w:rPr>
              <w:t xml:space="preserve"> 4th </w:t>
            </w:r>
            <w:proofErr w:type="spellStart"/>
            <w:r w:rsidRPr="00555DAE">
              <w:rPr>
                <w:sz w:val="22"/>
                <w:szCs w:val="22"/>
                <w:lang w:val="ro-MD"/>
              </w:rPr>
              <w:t>Edition</w:t>
            </w:r>
            <w:proofErr w:type="spellEnd"/>
            <w:r w:rsidRPr="00555DAE">
              <w:rPr>
                <w:sz w:val="22"/>
                <w:szCs w:val="22"/>
                <w:lang w:val="ro-MD"/>
              </w:rPr>
              <w:t>. Publisher: ‎The MIT Press, 2022. 1312 pp. ISBN-10:‎ 026204630X. ISBN-13: 978-0262046305.</w:t>
            </w:r>
          </w:p>
          <w:p w14:paraId="3AE68DD5" w14:textId="77777777" w:rsidR="00555DAE" w:rsidRPr="00555DAE" w:rsidRDefault="00555DAE" w:rsidP="00555DAE">
            <w:pPr>
              <w:numPr>
                <w:ilvl w:val="0"/>
                <w:numId w:val="39"/>
              </w:numPr>
              <w:tabs>
                <w:tab w:val="left" w:pos="0"/>
              </w:tabs>
              <w:jc w:val="both"/>
              <w:rPr>
                <w:sz w:val="22"/>
                <w:szCs w:val="22"/>
                <w:lang w:val="ro-MD"/>
              </w:rPr>
            </w:pPr>
            <w:proofErr w:type="spellStart"/>
            <w:r w:rsidRPr="00555DAE">
              <w:rPr>
                <w:sz w:val="22"/>
                <w:szCs w:val="22"/>
                <w:lang w:val="ro-MD"/>
              </w:rPr>
              <w:t>Rocca</w:t>
            </w:r>
            <w:proofErr w:type="spellEnd"/>
            <w:r w:rsidRPr="00555DAE">
              <w:rPr>
                <w:sz w:val="22"/>
                <w:szCs w:val="22"/>
                <w:lang w:val="ro-MD"/>
              </w:rPr>
              <w:t xml:space="preserve">, M. </w:t>
            </w:r>
            <w:proofErr w:type="spellStart"/>
            <w:r w:rsidRPr="00555DAE">
              <w:rPr>
                <w:sz w:val="22"/>
                <w:szCs w:val="22"/>
                <w:lang w:val="ro-MD"/>
              </w:rPr>
              <w:t>Grokking</w:t>
            </w:r>
            <w:proofErr w:type="spellEnd"/>
            <w:r w:rsidRPr="00555DAE">
              <w:rPr>
                <w:sz w:val="22"/>
                <w:szCs w:val="22"/>
                <w:lang w:val="ro-MD"/>
              </w:rPr>
              <w:t xml:space="preserve"> Data </w:t>
            </w:r>
            <w:proofErr w:type="spellStart"/>
            <w:r w:rsidRPr="00555DAE">
              <w:rPr>
                <w:sz w:val="22"/>
                <w:szCs w:val="22"/>
                <w:lang w:val="ro-MD"/>
              </w:rPr>
              <w:t>Structures</w:t>
            </w:r>
            <w:proofErr w:type="spellEnd"/>
            <w:r w:rsidRPr="00555DAE">
              <w:rPr>
                <w:sz w:val="22"/>
                <w:szCs w:val="22"/>
                <w:lang w:val="ro-MD"/>
              </w:rPr>
              <w:t xml:space="preserve">, </w:t>
            </w:r>
            <w:proofErr w:type="spellStart"/>
            <w:r w:rsidRPr="00555DAE">
              <w:rPr>
                <w:sz w:val="22"/>
                <w:szCs w:val="22"/>
                <w:lang w:val="ro-MD"/>
              </w:rPr>
              <w:t>Hardback</w:t>
            </w:r>
            <w:proofErr w:type="spellEnd"/>
            <w:r w:rsidRPr="00555DAE">
              <w:rPr>
                <w:sz w:val="22"/>
                <w:szCs w:val="22"/>
                <w:lang w:val="ro-MD"/>
              </w:rPr>
              <w:t xml:space="preserve">. Editura: </w:t>
            </w:r>
            <w:proofErr w:type="spellStart"/>
            <w:r w:rsidRPr="00555DAE">
              <w:rPr>
                <w:sz w:val="22"/>
                <w:szCs w:val="22"/>
                <w:lang w:val="ro-MD"/>
              </w:rPr>
              <w:t>Manning</w:t>
            </w:r>
            <w:proofErr w:type="spellEnd"/>
            <w:r w:rsidRPr="00555DAE">
              <w:rPr>
                <w:sz w:val="22"/>
                <w:szCs w:val="22"/>
                <w:lang w:val="ro-MD"/>
              </w:rPr>
              <w:t xml:space="preserve"> </w:t>
            </w:r>
            <w:proofErr w:type="spellStart"/>
            <w:r w:rsidRPr="00555DAE">
              <w:rPr>
                <w:sz w:val="22"/>
                <w:szCs w:val="22"/>
                <w:lang w:val="ro-MD"/>
              </w:rPr>
              <w:t>Publications</w:t>
            </w:r>
            <w:proofErr w:type="spellEnd"/>
            <w:r w:rsidRPr="00555DAE">
              <w:rPr>
                <w:sz w:val="22"/>
                <w:szCs w:val="22"/>
                <w:lang w:val="ro-MD"/>
              </w:rPr>
              <w:t>, 2024. 280 pp. ISBN: 1633436993.</w:t>
            </w:r>
          </w:p>
          <w:p w14:paraId="21030770" w14:textId="2802B3FC" w:rsidR="0052770D" w:rsidRDefault="0052770D" w:rsidP="00555DAE">
            <w:pPr>
              <w:tabs>
                <w:tab w:val="left" w:pos="0"/>
              </w:tabs>
              <w:ind w:left="720"/>
              <w:jc w:val="both"/>
              <w:rPr>
                <w:sz w:val="22"/>
                <w:szCs w:val="22"/>
                <w:lang w:val="ro-MD"/>
              </w:rPr>
            </w:pPr>
          </w:p>
          <w:p w14:paraId="3E48B427" w14:textId="4F4EE70F" w:rsidR="00485487" w:rsidRPr="00242304" w:rsidRDefault="00485487" w:rsidP="00485487">
            <w:pPr>
              <w:tabs>
                <w:tab w:val="left" w:pos="0"/>
              </w:tabs>
              <w:ind w:left="720"/>
              <w:jc w:val="both"/>
              <w:rPr>
                <w:sz w:val="22"/>
                <w:szCs w:val="22"/>
                <w:lang w:val="ro-MD"/>
              </w:rPr>
            </w:pPr>
          </w:p>
        </w:tc>
      </w:tr>
      <w:tr w:rsidR="00205702" w:rsidRPr="000873A4" w14:paraId="59B3F458" w14:textId="77777777" w:rsidTr="00485487">
        <w:tc>
          <w:tcPr>
            <w:tcW w:w="1488" w:type="dxa"/>
            <w:vAlign w:val="center"/>
          </w:tcPr>
          <w:p w14:paraId="15B90DDC" w14:textId="77777777" w:rsidR="007A4CCF" w:rsidRPr="004B36B3" w:rsidRDefault="007A4CCF" w:rsidP="004B36B3">
            <w:pPr>
              <w:contextualSpacing/>
              <w:rPr>
                <w:b/>
                <w:bCs/>
                <w:sz w:val="22"/>
                <w:szCs w:val="22"/>
                <w:lang w:val="ro-RO"/>
              </w:rPr>
            </w:pPr>
            <w:r w:rsidRPr="004B36B3">
              <w:rPr>
                <w:b/>
                <w:bCs/>
                <w:sz w:val="22"/>
                <w:szCs w:val="22"/>
                <w:lang w:val="ro-RO"/>
              </w:rPr>
              <w:t>Suplimentare</w:t>
            </w:r>
          </w:p>
        </w:tc>
        <w:tc>
          <w:tcPr>
            <w:tcW w:w="9286" w:type="dxa"/>
          </w:tcPr>
          <w:p w14:paraId="05BC41FA" w14:textId="77777777" w:rsidR="00555DAE" w:rsidRPr="00555DAE" w:rsidRDefault="00555DAE" w:rsidP="00555DAE">
            <w:pPr>
              <w:numPr>
                <w:ilvl w:val="0"/>
                <w:numId w:val="30"/>
              </w:numPr>
              <w:tabs>
                <w:tab w:val="left" w:pos="0"/>
              </w:tabs>
              <w:jc w:val="both"/>
              <w:rPr>
                <w:sz w:val="22"/>
                <w:szCs w:val="22"/>
                <w:lang w:val="ro-MD"/>
              </w:rPr>
            </w:pPr>
            <w:proofErr w:type="spellStart"/>
            <w:r w:rsidRPr="00555DAE">
              <w:rPr>
                <w:sz w:val="22"/>
                <w:szCs w:val="22"/>
                <w:lang w:val="ro-MD"/>
              </w:rPr>
              <w:t>Cechez</w:t>
            </w:r>
            <w:proofErr w:type="spellEnd"/>
            <w:r w:rsidRPr="00555DAE">
              <w:rPr>
                <w:sz w:val="22"/>
                <w:szCs w:val="22"/>
                <w:lang w:val="ro-MD"/>
              </w:rPr>
              <w:t xml:space="preserve">, E., </w:t>
            </w:r>
            <w:proofErr w:type="spellStart"/>
            <w:r w:rsidRPr="00555DAE">
              <w:rPr>
                <w:sz w:val="22"/>
                <w:szCs w:val="22"/>
                <w:lang w:val="ro-MD"/>
              </w:rPr>
              <w:t>Şerban</w:t>
            </w:r>
            <w:proofErr w:type="spellEnd"/>
            <w:r w:rsidRPr="00555DAE">
              <w:rPr>
                <w:sz w:val="22"/>
                <w:szCs w:val="22"/>
                <w:lang w:val="ro-MD"/>
              </w:rPr>
              <w:t>, M. Programarea în limbajul C/C++. Editura: POLIROM. București, 2005</w:t>
            </w:r>
          </w:p>
          <w:p w14:paraId="223BB5C4" w14:textId="77777777" w:rsidR="00555DAE" w:rsidRPr="00555DAE" w:rsidRDefault="00555DAE" w:rsidP="00555DAE">
            <w:pPr>
              <w:numPr>
                <w:ilvl w:val="0"/>
                <w:numId w:val="30"/>
              </w:numPr>
              <w:tabs>
                <w:tab w:val="left" w:pos="0"/>
              </w:tabs>
              <w:jc w:val="both"/>
              <w:rPr>
                <w:sz w:val="22"/>
                <w:szCs w:val="22"/>
                <w:lang w:val="ro-MD"/>
              </w:rPr>
            </w:pPr>
            <w:proofErr w:type="spellStart"/>
            <w:r w:rsidRPr="00555DAE">
              <w:rPr>
                <w:sz w:val="22"/>
                <w:szCs w:val="22"/>
                <w:lang w:val="ro-MD"/>
              </w:rPr>
              <w:t>Logofătu</w:t>
            </w:r>
            <w:proofErr w:type="spellEnd"/>
            <w:r w:rsidRPr="00555DAE">
              <w:rPr>
                <w:sz w:val="22"/>
                <w:szCs w:val="22"/>
                <w:lang w:val="ro-MD"/>
              </w:rPr>
              <w:t xml:space="preserve">, D. Bazele programării în C: aplicații. Editura: Polirom. </w:t>
            </w:r>
            <w:proofErr w:type="spellStart"/>
            <w:r w:rsidRPr="00555DAE">
              <w:rPr>
                <w:sz w:val="22"/>
                <w:szCs w:val="22"/>
                <w:lang w:val="ro-MD"/>
              </w:rPr>
              <w:t>Iaşi</w:t>
            </w:r>
            <w:proofErr w:type="spellEnd"/>
            <w:r w:rsidRPr="00555DAE">
              <w:rPr>
                <w:sz w:val="22"/>
                <w:szCs w:val="22"/>
                <w:lang w:val="ro-MD"/>
              </w:rPr>
              <w:t>, 2006. 406 pp. ISBN 973-46-0219-5.</w:t>
            </w:r>
          </w:p>
          <w:p w14:paraId="67B8DE8B" w14:textId="77777777" w:rsidR="00555DAE" w:rsidRPr="00555DAE" w:rsidRDefault="00555DAE" w:rsidP="00555DAE">
            <w:pPr>
              <w:numPr>
                <w:ilvl w:val="0"/>
                <w:numId w:val="30"/>
              </w:numPr>
              <w:tabs>
                <w:tab w:val="left" w:pos="0"/>
              </w:tabs>
              <w:jc w:val="both"/>
              <w:rPr>
                <w:sz w:val="22"/>
                <w:szCs w:val="22"/>
                <w:lang w:val="ro-MD"/>
              </w:rPr>
            </w:pPr>
            <w:r w:rsidRPr="00555DAE">
              <w:rPr>
                <w:sz w:val="22"/>
                <w:szCs w:val="22"/>
                <w:lang w:val="ro-MD"/>
              </w:rPr>
              <w:t xml:space="preserve">Ștefănescu, D. Programarea in limbajele C/C++. Noțiuni de bază. Editura: </w:t>
            </w:r>
            <w:proofErr w:type="spellStart"/>
            <w:r w:rsidRPr="00555DAE">
              <w:rPr>
                <w:sz w:val="22"/>
                <w:szCs w:val="22"/>
                <w:lang w:val="ro-MD"/>
              </w:rPr>
              <w:t>Matrix</w:t>
            </w:r>
            <w:proofErr w:type="spellEnd"/>
            <w:r w:rsidRPr="00555DAE">
              <w:rPr>
                <w:sz w:val="22"/>
                <w:szCs w:val="22"/>
                <w:lang w:val="ro-MD"/>
              </w:rPr>
              <w:t xml:space="preserve"> Rom, București, 2002. 400 pp. ISBN / ISSN 973-685-475-2.</w:t>
            </w:r>
          </w:p>
          <w:p w14:paraId="3A3E5922" w14:textId="77777777" w:rsidR="00555DAE" w:rsidRPr="00555DAE" w:rsidRDefault="00555DAE" w:rsidP="00555DAE">
            <w:pPr>
              <w:numPr>
                <w:ilvl w:val="0"/>
                <w:numId w:val="30"/>
              </w:numPr>
              <w:tabs>
                <w:tab w:val="left" w:pos="0"/>
              </w:tabs>
              <w:jc w:val="both"/>
              <w:rPr>
                <w:sz w:val="22"/>
                <w:szCs w:val="22"/>
                <w:lang w:val="ro-MD"/>
              </w:rPr>
            </w:pPr>
            <w:r w:rsidRPr="00555DAE">
              <w:rPr>
                <w:sz w:val="22"/>
                <w:szCs w:val="22"/>
                <w:lang w:val="ro-MD"/>
              </w:rPr>
              <w:t xml:space="preserve">Tudor, L. Bazele programării în C. 240 pp. ISBN / ISSN 978-973-755-644-8. Editura: </w:t>
            </w:r>
            <w:proofErr w:type="spellStart"/>
            <w:r w:rsidRPr="00555DAE">
              <w:rPr>
                <w:sz w:val="22"/>
                <w:szCs w:val="22"/>
                <w:lang w:val="ro-MD"/>
              </w:rPr>
              <w:t>Matrixrom</w:t>
            </w:r>
            <w:proofErr w:type="spellEnd"/>
            <w:r w:rsidRPr="00555DAE">
              <w:rPr>
                <w:sz w:val="22"/>
                <w:szCs w:val="22"/>
                <w:lang w:val="ro-MD"/>
              </w:rPr>
              <w:t>, București, 2010.</w:t>
            </w:r>
          </w:p>
          <w:p w14:paraId="04EE30A4" w14:textId="77777777" w:rsidR="00555DAE" w:rsidRPr="00555DAE" w:rsidRDefault="00555DAE" w:rsidP="00555DAE">
            <w:pPr>
              <w:numPr>
                <w:ilvl w:val="0"/>
                <w:numId w:val="30"/>
              </w:numPr>
              <w:tabs>
                <w:tab w:val="left" w:pos="0"/>
              </w:tabs>
              <w:jc w:val="both"/>
              <w:rPr>
                <w:sz w:val="22"/>
                <w:szCs w:val="22"/>
                <w:lang w:val="ro-MD"/>
              </w:rPr>
            </w:pPr>
            <w:proofErr w:type="spellStart"/>
            <w:r w:rsidRPr="00555DAE">
              <w:rPr>
                <w:sz w:val="22"/>
                <w:szCs w:val="22"/>
                <w:lang w:val="ro-MD"/>
              </w:rPr>
              <w:t>Brass</w:t>
            </w:r>
            <w:proofErr w:type="spellEnd"/>
            <w:r w:rsidRPr="00555DAE">
              <w:rPr>
                <w:sz w:val="22"/>
                <w:szCs w:val="22"/>
                <w:lang w:val="ro-MD"/>
              </w:rPr>
              <w:t xml:space="preserve">, P. </w:t>
            </w:r>
            <w:proofErr w:type="spellStart"/>
            <w:r w:rsidRPr="00555DAE">
              <w:rPr>
                <w:sz w:val="22"/>
                <w:szCs w:val="22"/>
                <w:lang w:val="ro-MD"/>
              </w:rPr>
              <w:t>Advanced</w:t>
            </w:r>
            <w:proofErr w:type="spellEnd"/>
            <w:r w:rsidRPr="00555DAE">
              <w:rPr>
                <w:sz w:val="22"/>
                <w:szCs w:val="22"/>
                <w:lang w:val="ro-MD"/>
              </w:rPr>
              <w:t xml:space="preserve"> Data </w:t>
            </w:r>
            <w:proofErr w:type="spellStart"/>
            <w:r w:rsidRPr="00555DAE">
              <w:rPr>
                <w:sz w:val="22"/>
                <w:szCs w:val="22"/>
                <w:lang w:val="ro-MD"/>
              </w:rPr>
              <w:t>Structures</w:t>
            </w:r>
            <w:proofErr w:type="spellEnd"/>
            <w:r w:rsidRPr="00555DAE">
              <w:rPr>
                <w:sz w:val="22"/>
                <w:szCs w:val="22"/>
                <w:lang w:val="ro-MD"/>
              </w:rPr>
              <w:t>. Editura: Cambridge University Press, 2019. 472 pp. ISBN: 1108735517.</w:t>
            </w:r>
          </w:p>
          <w:p w14:paraId="40CCBB66" w14:textId="77777777" w:rsidR="00555DAE" w:rsidRPr="00555DAE" w:rsidRDefault="00555DAE" w:rsidP="00555DAE">
            <w:pPr>
              <w:numPr>
                <w:ilvl w:val="0"/>
                <w:numId w:val="30"/>
              </w:numPr>
              <w:tabs>
                <w:tab w:val="left" w:pos="0"/>
              </w:tabs>
              <w:jc w:val="both"/>
              <w:rPr>
                <w:sz w:val="22"/>
                <w:szCs w:val="22"/>
                <w:lang w:val="ro-MD"/>
              </w:rPr>
            </w:pPr>
            <w:proofErr w:type="spellStart"/>
            <w:r w:rsidRPr="00555DAE">
              <w:rPr>
                <w:sz w:val="22"/>
                <w:szCs w:val="22"/>
                <w:lang w:val="ro-MD"/>
              </w:rPr>
              <w:t>Karumanchi</w:t>
            </w:r>
            <w:proofErr w:type="spellEnd"/>
            <w:r w:rsidRPr="00555DAE">
              <w:rPr>
                <w:sz w:val="22"/>
                <w:szCs w:val="22"/>
                <w:lang w:val="ro-MD"/>
              </w:rPr>
              <w:t xml:space="preserve">, N. Data </w:t>
            </w:r>
            <w:proofErr w:type="spellStart"/>
            <w:r w:rsidRPr="00555DAE">
              <w:rPr>
                <w:sz w:val="22"/>
                <w:szCs w:val="22"/>
                <w:lang w:val="ro-MD"/>
              </w:rPr>
              <w:t>Structures</w:t>
            </w:r>
            <w:proofErr w:type="spellEnd"/>
            <w:r w:rsidRPr="00555DAE">
              <w:rPr>
                <w:sz w:val="22"/>
                <w:szCs w:val="22"/>
                <w:lang w:val="ro-MD"/>
              </w:rPr>
              <w:t xml:space="preserve"> </w:t>
            </w:r>
            <w:proofErr w:type="spellStart"/>
            <w:r w:rsidRPr="00555DAE">
              <w:rPr>
                <w:sz w:val="22"/>
                <w:szCs w:val="22"/>
                <w:lang w:val="ro-MD"/>
              </w:rPr>
              <w:t>and</w:t>
            </w:r>
            <w:proofErr w:type="spellEnd"/>
            <w:r w:rsidRPr="00555DAE">
              <w:rPr>
                <w:sz w:val="22"/>
                <w:szCs w:val="22"/>
                <w:lang w:val="ro-MD"/>
              </w:rPr>
              <w:t xml:space="preserve"> </w:t>
            </w:r>
            <w:proofErr w:type="spellStart"/>
            <w:r w:rsidRPr="00555DAE">
              <w:rPr>
                <w:sz w:val="22"/>
                <w:szCs w:val="22"/>
                <w:lang w:val="ro-MD"/>
              </w:rPr>
              <w:t>Algorithms</w:t>
            </w:r>
            <w:proofErr w:type="spellEnd"/>
            <w:r w:rsidRPr="00555DAE">
              <w:rPr>
                <w:sz w:val="22"/>
                <w:szCs w:val="22"/>
                <w:lang w:val="ro-MD"/>
              </w:rPr>
              <w:t xml:space="preserve"> Made </w:t>
            </w:r>
            <w:proofErr w:type="spellStart"/>
            <w:r w:rsidRPr="00555DAE">
              <w:rPr>
                <w:sz w:val="22"/>
                <w:szCs w:val="22"/>
                <w:lang w:val="ro-MD"/>
              </w:rPr>
              <w:t>Easy</w:t>
            </w:r>
            <w:proofErr w:type="spellEnd"/>
            <w:r w:rsidRPr="00555DAE">
              <w:rPr>
                <w:sz w:val="22"/>
                <w:szCs w:val="22"/>
                <w:lang w:val="ro-MD"/>
              </w:rPr>
              <w:t xml:space="preserve">: Data </w:t>
            </w:r>
            <w:proofErr w:type="spellStart"/>
            <w:r w:rsidRPr="00555DAE">
              <w:rPr>
                <w:sz w:val="22"/>
                <w:szCs w:val="22"/>
                <w:lang w:val="ro-MD"/>
              </w:rPr>
              <w:t>Structures</w:t>
            </w:r>
            <w:proofErr w:type="spellEnd"/>
            <w:r w:rsidRPr="00555DAE">
              <w:rPr>
                <w:sz w:val="22"/>
                <w:szCs w:val="22"/>
                <w:lang w:val="ro-MD"/>
              </w:rPr>
              <w:t xml:space="preserve"> </w:t>
            </w:r>
            <w:proofErr w:type="spellStart"/>
            <w:r w:rsidRPr="00555DAE">
              <w:rPr>
                <w:sz w:val="22"/>
                <w:szCs w:val="22"/>
                <w:lang w:val="ro-MD"/>
              </w:rPr>
              <w:t>and</w:t>
            </w:r>
            <w:proofErr w:type="spellEnd"/>
            <w:r w:rsidRPr="00555DAE">
              <w:rPr>
                <w:sz w:val="22"/>
                <w:szCs w:val="22"/>
                <w:lang w:val="ro-MD"/>
              </w:rPr>
              <w:t xml:space="preserve"> </w:t>
            </w:r>
            <w:proofErr w:type="spellStart"/>
            <w:r w:rsidRPr="00555DAE">
              <w:rPr>
                <w:sz w:val="22"/>
                <w:szCs w:val="22"/>
                <w:lang w:val="ro-MD"/>
              </w:rPr>
              <w:t>Algorithmic</w:t>
            </w:r>
            <w:proofErr w:type="spellEnd"/>
            <w:r w:rsidRPr="00555DAE">
              <w:rPr>
                <w:sz w:val="22"/>
                <w:szCs w:val="22"/>
                <w:lang w:val="ro-MD"/>
              </w:rPr>
              <w:t xml:space="preserve"> </w:t>
            </w:r>
            <w:proofErr w:type="spellStart"/>
            <w:r w:rsidRPr="00555DAE">
              <w:rPr>
                <w:sz w:val="22"/>
                <w:szCs w:val="22"/>
                <w:lang w:val="ro-MD"/>
              </w:rPr>
              <w:t>Puzzles</w:t>
            </w:r>
            <w:proofErr w:type="spellEnd"/>
            <w:r w:rsidRPr="00555DAE">
              <w:rPr>
                <w:sz w:val="22"/>
                <w:szCs w:val="22"/>
                <w:lang w:val="ro-MD"/>
              </w:rPr>
              <w:t xml:space="preserve"> 5th ed. </w:t>
            </w:r>
            <w:proofErr w:type="spellStart"/>
            <w:r w:rsidRPr="00555DAE">
              <w:rPr>
                <w:sz w:val="22"/>
                <w:szCs w:val="22"/>
                <w:lang w:val="ro-MD"/>
              </w:rPr>
              <w:t>Edition</w:t>
            </w:r>
            <w:proofErr w:type="spellEnd"/>
            <w:r w:rsidRPr="00555DAE">
              <w:rPr>
                <w:sz w:val="22"/>
                <w:szCs w:val="22"/>
                <w:lang w:val="ro-MD"/>
              </w:rPr>
              <w:t xml:space="preserve">. Publisher: ‎ </w:t>
            </w:r>
            <w:proofErr w:type="spellStart"/>
            <w:r w:rsidRPr="00555DAE">
              <w:rPr>
                <w:sz w:val="22"/>
                <w:szCs w:val="22"/>
                <w:lang w:val="ro-MD"/>
              </w:rPr>
              <w:t>CareerMonk</w:t>
            </w:r>
            <w:proofErr w:type="spellEnd"/>
            <w:r w:rsidRPr="00555DAE">
              <w:rPr>
                <w:sz w:val="22"/>
                <w:szCs w:val="22"/>
                <w:lang w:val="ro-MD"/>
              </w:rPr>
              <w:t xml:space="preserve"> </w:t>
            </w:r>
            <w:proofErr w:type="spellStart"/>
            <w:r w:rsidRPr="00555DAE">
              <w:rPr>
                <w:sz w:val="22"/>
                <w:szCs w:val="22"/>
                <w:lang w:val="ro-MD"/>
              </w:rPr>
              <w:t>Publications</w:t>
            </w:r>
            <w:proofErr w:type="spellEnd"/>
            <w:r w:rsidRPr="00555DAE">
              <w:rPr>
                <w:sz w:val="22"/>
                <w:szCs w:val="22"/>
                <w:lang w:val="ro-MD"/>
              </w:rPr>
              <w:t xml:space="preserve">, 2016. 415 pp. ISBN-10: 819324527X. ISBN-13: 978-8193245279. </w:t>
            </w:r>
          </w:p>
          <w:p w14:paraId="3008B928" w14:textId="5A107774" w:rsidR="00485487" w:rsidRPr="00132EFF" w:rsidRDefault="00555DAE" w:rsidP="00132EFF">
            <w:pPr>
              <w:numPr>
                <w:ilvl w:val="0"/>
                <w:numId w:val="30"/>
              </w:numPr>
              <w:tabs>
                <w:tab w:val="left" w:pos="0"/>
              </w:tabs>
              <w:jc w:val="both"/>
              <w:rPr>
                <w:sz w:val="22"/>
                <w:szCs w:val="22"/>
                <w:lang w:val="ro-MD"/>
              </w:rPr>
            </w:pPr>
            <w:proofErr w:type="spellStart"/>
            <w:r w:rsidRPr="00555DAE">
              <w:rPr>
                <w:sz w:val="22"/>
                <w:szCs w:val="22"/>
                <w:lang w:val="ro-MD"/>
              </w:rPr>
              <w:t>Sedgewick</w:t>
            </w:r>
            <w:proofErr w:type="spellEnd"/>
            <w:r w:rsidRPr="00555DAE">
              <w:rPr>
                <w:sz w:val="22"/>
                <w:szCs w:val="22"/>
                <w:lang w:val="ro-MD"/>
              </w:rPr>
              <w:t xml:space="preserve">, R., Wayne, K. </w:t>
            </w:r>
            <w:proofErr w:type="spellStart"/>
            <w:r w:rsidRPr="00555DAE">
              <w:rPr>
                <w:sz w:val="22"/>
                <w:szCs w:val="22"/>
                <w:lang w:val="ro-MD"/>
              </w:rPr>
              <w:t>Algorithms</w:t>
            </w:r>
            <w:proofErr w:type="spellEnd"/>
            <w:r w:rsidRPr="00555DAE">
              <w:rPr>
                <w:sz w:val="22"/>
                <w:szCs w:val="22"/>
                <w:lang w:val="ro-MD"/>
              </w:rPr>
              <w:t xml:space="preserve"> (4th </w:t>
            </w:r>
            <w:proofErr w:type="spellStart"/>
            <w:r w:rsidRPr="00555DAE">
              <w:rPr>
                <w:sz w:val="22"/>
                <w:szCs w:val="22"/>
                <w:lang w:val="ro-MD"/>
              </w:rPr>
              <w:t>Edition</w:t>
            </w:r>
            <w:proofErr w:type="spellEnd"/>
            <w:r w:rsidRPr="00555DAE">
              <w:rPr>
                <w:sz w:val="22"/>
                <w:szCs w:val="22"/>
                <w:lang w:val="ro-MD"/>
              </w:rPr>
              <w:t xml:space="preserve">) 4th </w:t>
            </w:r>
            <w:proofErr w:type="spellStart"/>
            <w:r w:rsidRPr="00555DAE">
              <w:rPr>
                <w:sz w:val="22"/>
                <w:szCs w:val="22"/>
                <w:lang w:val="ro-MD"/>
              </w:rPr>
              <w:t>Edition</w:t>
            </w:r>
            <w:proofErr w:type="spellEnd"/>
            <w:r w:rsidRPr="00555DAE">
              <w:rPr>
                <w:sz w:val="22"/>
                <w:szCs w:val="22"/>
                <w:lang w:val="ro-MD"/>
              </w:rPr>
              <w:t>. Publisher: ‎Addison-</w:t>
            </w:r>
            <w:proofErr w:type="spellStart"/>
            <w:r w:rsidRPr="00555DAE">
              <w:rPr>
                <w:sz w:val="22"/>
                <w:szCs w:val="22"/>
                <w:lang w:val="ro-MD"/>
              </w:rPr>
              <w:t>Wesley</w:t>
            </w:r>
            <w:proofErr w:type="spellEnd"/>
            <w:r w:rsidRPr="00555DAE">
              <w:rPr>
                <w:sz w:val="22"/>
                <w:szCs w:val="22"/>
                <w:lang w:val="ro-MD"/>
              </w:rPr>
              <w:t>, 2011. 976 pp. ISBN-10: ‎032157351X. ISBN-13: ‎978-0321573513.</w:t>
            </w:r>
          </w:p>
        </w:tc>
      </w:tr>
    </w:tbl>
    <w:p w14:paraId="101846F6" w14:textId="2C2EDD55" w:rsidR="00485487" w:rsidRDefault="00485487" w:rsidP="004B36B3">
      <w:pPr>
        <w:spacing w:before="120" w:after="240"/>
        <w:ind w:left="360"/>
        <w:contextualSpacing/>
        <w:jc w:val="both"/>
        <w:rPr>
          <w:rFonts w:eastAsia="Calibri"/>
          <w:b/>
          <w:sz w:val="22"/>
          <w:szCs w:val="22"/>
          <w:lang w:val="ro-RO"/>
        </w:rPr>
      </w:pPr>
    </w:p>
    <w:p w14:paraId="1CEDDDC6" w14:textId="6C61AAE0" w:rsidR="002C165F" w:rsidRDefault="002C165F" w:rsidP="004B36B3">
      <w:pPr>
        <w:spacing w:before="120" w:after="240"/>
        <w:ind w:left="360"/>
        <w:contextualSpacing/>
        <w:jc w:val="both"/>
        <w:rPr>
          <w:rFonts w:eastAsia="Calibri"/>
          <w:b/>
          <w:sz w:val="22"/>
          <w:szCs w:val="22"/>
          <w:lang w:val="ro-RO"/>
        </w:rPr>
      </w:pPr>
    </w:p>
    <w:p w14:paraId="79E54B2F" w14:textId="77777777" w:rsidR="002C165F" w:rsidRPr="004B36B3" w:rsidRDefault="002C165F" w:rsidP="004B36B3">
      <w:pPr>
        <w:spacing w:before="120" w:after="240"/>
        <w:ind w:left="360"/>
        <w:contextualSpacing/>
        <w:jc w:val="both"/>
        <w:rPr>
          <w:rFonts w:eastAsia="Calibri"/>
          <w:b/>
          <w:sz w:val="22"/>
          <w:szCs w:val="22"/>
          <w:lang w:val="ro-RO"/>
        </w:rPr>
      </w:pPr>
    </w:p>
    <w:p w14:paraId="271507FC" w14:textId="77777777" w:rsidR="00115A42" w:rsidRPr="004B36B3" w:rsidRDefault="00BE7261" w:rsidP="004B36B3">
      <w:pPr>
        <w:numPr>
          <w:ilvl w:val="0"/>
          <w:numId w:val="5"/>
        </w:numPr>
        <w:rPr>
          <w:b/>
          <w:bCs/>
          <w:sz w:val="22"/>
          <w:szCs w:val="22"/>
          <w:lang w:val="ro-RO"/>
        </w:rPr>
      </w:pPr>
      <w:r w:rsidRPr="004B36B3">
        <w:rPr>
          <w:b/>
          <w:bCs/>
          <w:sz w:val="22"/>
          <w:szCs w:val="22"/>
          <w:lang w:val="ro-RO"/>
        </w:rPr>
        <w:lastRenderedPageBreak/>
        <w:t>Evaluare</w:t>
      </w:r>
    </w:p>
    <w:tbl>
      <w:tblPr>
        <w:tblW w:w="1078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5061"/>
        <w:gridCol w:w="2268"/>
        <w:gridCol w:w="1285"/>
      </w:tblGrid>
      <w:tr w:rsidR="00BE7261" w:rsidRPr="004B36B3" w14:paraId="2C2B44A5" w14:textId="77777777" w:rsidTr="00466768">
        <w:trPr>
          <w:tblHeader/>
        </w:trPr>
        <w:tc>
          <w:tcPr>
            <w:tcW w:w="2169" w:type="dxa"/>
            <w:shd w:val="clear" w:color="auto" w:fill="D9D9D9"/>
            <w:vAlign w:val="center"/>
          </w:tcPr>
          <w:p w14:paraId="6CE012BB" w14:textId="77777777" w:rsidR="00BE7261" w:rsidRPr="004B36B3" w:rsidRDefault="00BE7261" w:rsidP="004B36B3">
            <w:pPr>
              <w:jc w:val="center"/>
              <w:rPr>
                <w:rFonts w:eastAsia="Calibri"/>
                <w:b/>
                <w:sz w:val="22"/>
                <w:szCs w:val="22"/>
              </w:rPr>
            </w:pPr>
            <w:bookmarkStart w:id="0" w:name="_Hlk207108999"/>
            <w:r w:rsidRPr="004B36B3">
              <w:rPr>
                <w:rFonts w:eastAsia="Calibri"/>
                <w:b/>
                <w:sz w:val="22"/>
                <w:szCs w:val="22"/>
              </w:rPr>
              <w:t>Tip de evaluare</w:t>
            </w:r>
          </w:p>
        </w:tc>
        <w:tc>
          <w:tcPr>
            <w:tcW w:w="5061" w:type="dxa"/>
            <w:shd w:val="clear" w:color="auto" w:fill="D9D9D9"/>
            <w:vAlign w:val="center"/>
          </w:tcPr>
          <w:p w14:paraId="6B3B7502" w14:textId="77777777" w:rsidR="00BE7261" w:rsidRPr="004B36B3" w:rsidRDefault="00BE7261" w:rsidP="004B36B3">
            <w:pPr>
              <w:jc w:val="center"/>
              <w:rPr>
                <w:rFonts w:eastAsia="Calibri"/>
                <w:b/>
                <w:sz w:val="22"/>
                <w:szCs w:val="22"/>
                <w:lang w:val="en-US"/>
              </w:rPr>
            </w:pPr>
            <w:r w:rsidRPr="004B36B3">
              <w:rPr>
                <w:rFonts w:eastAsia="Calibri"/>
                <w:b/>
                <w:sz w:val="22"/>
                <w:szCs w:val="22"/>
                <w:lang w:val="en-US"/>
              </w:rPr>
              <w:t xml:space="preserve">Modul de </w:t>
            </w:r>
            <w:proofErr w:type="spellStart"/>
            <w:r w:rsidRPr="004B36B3">
              <w:rPr>
                <w:rFonts w:eastAsia="Calibri"/>
                <w:b/>
                <w:sz w:val="22"/>
                <w:szCs w:val="22"/>
                <w:lang w:val="en-US"/>
              </w:rPr>
              <w:t>desfășurare</w:t>
            </w:r>
            <w:proofErr w:type="spellEnd"/>
            <w:r w:rsidRPr="004B36B3">
              <w:rPr>
                <w:rFonts w:eastAsia="Calibri"/>
                <w:b/>
                <w:sz w:val="22"/>
                <w:szCs w:val="22"/>
                <w:lang w:val="en-US"/>
              </w:rPr>
              <w:t xml:space="preserve">, standard minim de </w:t>
            </w:r>
            <w:proofErr w:type="spellStart"/>
            <w:r w:rsidRPr="004B36B3">
              <w:rPr>
                <w:rFonts w:eastAsia="Calibri"/>
                <w:b/>
                <w:sz w:val="22"/>
                <w:szCs w:val="22"/>
                <w:lang w:val="en-US"/>
              </w:rPr>
              <w:t>performanță</w:t>
            </w:r>
            <w:proofErr w:type="spellEnd"/>
          </w:p>
        </w:tc>
        <w:tc>
          <w:tcPr>
            <w:tcW w:w="2268" w:type="dxa"/>
            <w:shd w:val="clear" w:color="auto" w:fill="D9D9D9"/>
            <w:vAlign w:val="center"/>
          </w:tcPr>
          <w:p w14:paraId="6304CF47" w14:textId="77777777" w:rsidR="00BE7261" w:rsidRPr="004B36B3" w:rsidRDefault="00BE7261" w:rsidP="004B36B3">
            <w:pPr>
              <w:jc w:val="center"/>
              <w:rPr>
                <w:rFonts w:eastAsia="Calibri"/>
                <w:b/>
                <w:sz w:val="22"/>
                <w:szCs w:val="22"/>
                <w:lang w:val="en-US"/>
              </w:rPr>
            </w:pPr>
            <w:proofErr w:type="spellStart"/>
            <w:r w:rsidRPr="004B36B3">
              <w:rPr>
                <w:rFonts w:eastAsia="Calibri"/>
                <w:b/>
                <w:sz w:val="22"/>
                <w:szCs w:val="22"/>
                <w:lang w:val="en-US"/>
              </w:rPr>
              <w:t>Pondere</w:t>
            </w:r>
            <w:proofErr w:type="spellEnd"/>
            <w:r w:rsidRPr="004B36B3">
              <w:rPr>
                <w:rFonts w:eastAsia="Calibri"/>
                <w:b/>
                <w:sz w:val="22"/>
                <w:szCs w:val="22"/>
                <w:lang w:val="en-US"/>
              </w:rPr>
              <w:t xml:space="preserve"> pe </w:t>
            </w:r>
            <w:proofErr w:type="spellStart"/>
            <w:r w:rsidRPr="004B36B3">
              <w:rPr>
                <w:rFonts w:eastAsia="Calibri"/>
                <w:b/>
                <w:sz w:val="22"/>
                <w:szCs w:val="22"/>
                <w:lang w:val="en-US"/>
              </w:rPr>
              <w:t>componente</w:t>
            </w:r>
            <w:proofErr w:type="spellEnd"/>
            <w:r w:rsidRPr="004B36B3">
              <w:rPr>
                <w:rFonts w:eastAsia="Calibri"/>
                <w:b/>
                <w:sz w:val="22"/>
                <w:szCs w:val="22"/>
                <w:lang w:val="en-US"/>
              </w:rPr>
              <w:t xml:space="preserve"> de </w:t>
            </w:r>
            <w:proofErr w:type="spellStart"/>
            <w:r w:rsidRPr="004B36B3">
              <w:rPr>
                <w:rFonts w:eastAsia="Calibri"/>
                <w:b/>
                <w:sz w:val="22"/>
                <w:szCs w:val="22"/>
                <w:lang w:val="en-US"/>
              </w:rPr>
              <w:t>conținut</w:t>
            </w:r>
            <w:proofErr w:type="spellEnd"/>
          </w:p>
        </w:tc>
        <w:tc>
          <w:tcPr>
            <w:tcW w:w="1285" w:type="dxa"/>
            <w:shd w:val="clear" w:color="auto" w:fill="D9D9D9"/>
            <w:vAlign w:val="center"/>
          </w:tcPr>
          <w:p w14:paraId="4A90B2E1" w14:textId="77777777" w:rsidR="00BE7261" w:rsidRPr="004B36B3" w:rsidRDefault="00BE7261" w:rsidP="004B36B3">
            <w:pPr>
              <w:jc w:val="center"/>
              <w:rPr>
                <w:rFonts w:eastAsia="Calibri"/>
                <w:b/>
                <w:sz w:val="22"/>
                <w:szCs w:val="22"/>
              </w:rPr>
            </w:pPr>
            <w:r w:rsidRPr="004B36B3">
              <w:rPr>
                <w:rFonts w:eastAsia="Calibri"/>
                <w:b/>
                <w:sz w:val="22"/>
                <w:szCs w:val="22"/>
              </w:rPr>
              <w:t>Nota generală</w:t>
            </w:r>
          </w:p>
        </w:tc>
      </w:tr>
      <w:tr w:rsidR="00BE7261" w:rsidRPr="004B36B3" w14:paraId="6576A4D8" w14:textId="77777777" w:rsidTr="00BE7261">
        <w:trPr>
          <w:tblHeader/>
        </w:trPr>
        <w:tc>
          <w:tcPr>
            <w:tcW w:w="10783" w:type="dxa"/>
            <w:gridSpan w:val="4"/>
            <w:vAlign w:val="center"/>
          </w:tcPr>
          <w:p w14:paraId="12F53ECB" w14:textId="01177340" w:rsidR="00BE7261" w:rsidRPr="002C165F" w:rsidRDefault="00BE7261" w:rsidP="004B36B3">
            <w:pPr>
              <w:jc w:val="center"/>
              <w:rPr>
                <w:rFonts w:eastAsia="Calibri"/>
                <w:b/>
                <w:sz w:val="22"/>
                <w:szCs w:val="22"/>
                <w:lang w:val="ro-RO"/>
              </w:rPr>
            </w:pPr>
            <w:r w:rsidRPr="004B36B3">
              <w:rPr>
                <w:rFonts w:eastAsia="Calibri"/>
                <w:b/>
                <w:sz w:val="22"/>
                <w:szCs w:val="22"/>
              </w:rPr>
              <w:t>învățământ cu frecvență</w:t>
            </w:r>
            <w:r w:rsidR="002C165F">
              <w:rPr>
                <w:rFonts w:eastAsia="Calibri"/>
                <w:b/>
                <w:sz w:val="22"/>
                <w:szCs w:val="22"/>
                <w:lang w:val="ro-RO"/>
              </w:rPr>
              <w:t>/</w:t>
            </w:r>
            <w:r w:rsidR="002C165F" w:rsidRPr="004B36B3">
              <w:rPr>
                <w:rFonts w:eastAsia="Calibri"/>
                <w:b/>
                <w:sz w:val="22"/>
                <w:szCs w:val="22"/>
              </w:rPr>
              <w:t xml:space="preserve"> învățământ</w:t>
            </w:r>
            <w:r w:rsidR="002C165F">
              <w:rPr>
                <w:rFonts w:eastAsia="Calibri"/>
                <w:b/>
                <w:sz w:val="22"/>
                <w:szCs w:val="22"/>
                <w:lang w:val="ro-RO"/>
              </w:rPr>
              <w:t xml:space="preserve"> cu frecvență dual</w:t>
            </w:r>
          </w:p>
        </w:tc>
      </w:tr>
      <w:tr w:rsidR="00154405" w:rsidRPr="004B36B3" w14:paraId="55DCBA0A" w14:textId="77777777" w:rsidTr="00466768">
        <w:tc>
          <w:tcPr>
            <w:tcW w:w="2169" w:type="dxa"/>
          </w:tcPr>
          <w:p w14:paraId="139EEE07" w14:textId="77777777" w:rsidR="00154405" w:rsidRPr="004B36B3" w:rsidRDefault="00154405" w:rsidP="004B36B3">
            <w:pPr>
              <w:tabs>
                <w:tab w:val="left" w:pos="2535"/>
              </w:tabs>
              <w:jc w:val="both"/>
              <w:rPr>
                <w:rFonts w:eastAsia="Calibri"/>
                <w:b/>
                <w:sz w:val="22"/>
                <w:szCs w:val="22"/>
              </w:rPr>
            </w:pPr>
            <w:r w:rsidRPr="004B36B3">
              <w:rPr>
                <w:rFonts w:eastAsia="Calibri"/>
                <w:b/>
                <w:sz w:val="22"/>
                <w:szCs w:val="22"/>
              </w:rPr>
              <w:t>Evaluare periodică</w:t>
            </w:r>
          </w:p>
        </w:tc>
        <w:tc>
          <w:tcPr>
            <w:tcW w:w="5061" w:type="dxa"/>
            <w:vAlign w:val="center"/>
          </w:tcPr>
          <w:p w14:paraId="531E4A2C" w14:textId="77777777" w:rsidR="00154405" w:rsidRPr="004B36B3" w:rsidRDefault="00154405" w:rsidP="004B36B3">
            <w:pPr>
              <w:tabs>
                <w:tab w:val="left" w:pos="2535"/>
              </w:tabs>
              <w:jc w:val="both"/>
              <w:rPr>
                <w:rFonts w:eastAsia="Calibri"/>
                <w:i/>
                <w:sz w:val="22"/>
                <w:szCs w:val="22"/>
                <w:lang w:val="en-US"/>
              </w:rPr>
            </w:pPr>
          </w:p>
        </w:tc>
        <w:tc>
          <w:tcPr>
            <w:tcW w:w="2268" w:type="dxa"/>
          </w:tcPr>
          <w:p w14:paraId="4C106CB3" w14:textId="77777777" w:rsidR="00154405" w:rsidRPr="004B36B3" w:rsidRDefault="00154405" w:rsidP="004B36B3">
            <w:pPr>
              <w:jc w:val="center"/>
              <w:rPr>
                <w:rFonts w:eastAsia="Calibri"/>
                <w:b/>
                <w:sz w:val="22"/>
                <w:szCs w:val="22"/>
                <w:lang w:val="en-US"/>
              </w:rPr>
            </w:pPr>
          </w:p>
        </w:tc>
        <w:tc>
          <w:tcPr>
            <w:tcW w:w="1285" w:type="dxa"/>
            <w:vMerge w:val="restart"/>
            <w:vAlign w:val="center"/>
          </w:tcPr>
          <w:p w14:paraId="2D26EC64" w14:textId="77777777" w:rsidR="00154405" w:rsidRPr="004B36B3" w:rsidRDefault="00154405" w:rsidP="004B36B3">
            <w:pPr>
              <w:jc w:val="center"/>
              <w:rPr>
                <w:rFonts w:eastAsia="Calibri"/>
                <w:b/>
                <w:sz w:val="22"/>
                <w:szCs w:val="22"/>
              </w:rPr>
            </w:pPr>
            <w:r w:rsidRPr="004B36B3">
              <w:rPr>
                <w:rFonts w:eastAsia="Calibri"/>
                <w:b/>
                <w:sz w:val="22"/>
                <w:szCs w:val="22"/>
              </w:rPr>
              <w:t>Nota semestrială</w:t>
            </w:r>
          </w:p>
          <w:p w14:paraId="4947783E" w14:textId="6527E924" w:rsidR="00154405" w:rsidRPr="004B36B3" w:rsidRDefault="00242304" w:rsidP="004B36B3">
            <w:pPr>
              <w:jc w:val="center"/>
              <w:rPr>
                <w:rFonts w:eastAsia="Calibri"/>
                <w:b/>
                <w:sz w:val="22"/>
                <w:szCs w:val="22"/>
              </w:rPr>
            </w:pPr>
            <w:r>
              <w:rPr>
                <w:rFonts w:eastAsia="Calibri"/>
                <w:b/>
                <w:sz w:val="22"/>
                <w:szCs w:val="22"/>
                <w:lang w:val="ro-RO"/>
              </w:rPr>
              <w:t>6</w:t>
            </w:r>
            <w:r w:rsidR="00154405" w:rsidRPr="004B36B3">
              <w:rPr>
                <w:rFonts w:eastAsia="Calibri"/>
                <w:b/>
                <w:sz w:val="22"/>
                <w:szCs w:val="22"/>
              </w:rPr>
              <w:t>0%</w:t>
            </w:r>
          </w:p>
        </w:tc>
      </w:tr>
      <w:tr w:rsidR="00154405" w:rsidRPr="004B36B3" w14:paraId="54DE8900" w14:textId="77777777" w:rsidTr="00466768">
        <w:tc>
          <w:tcPr>
            <w:tcW w:w="2169" w:type="dxa"/>
          </w:tcPr>
          <w:p w14:paraId="0FD9F178" w14:textId="77777777" w:rsidR="00154405" w:rsidRPr="004B36B3" w:rsidRDefault="00154405" w:rsidP="004B36B3">
            <w:pPr>
              <w:tabs>
                <w:tab w:val="left" w:pos="2535"/>
              </w:tabs>
              <w:jc w:val="both"/>
              <w:rPr>
                <w:rFonts w:eastAsia="Calibri"/>
                <w:b/>
                <w:sz w:val="22"/>
                <w:szCs w:val="22"/>
              </w:rPr>
            </w:pPr>
            <w:r w:rsidRPr="004B36B3">
              <w:rPr>
                <w:rFonts w:eastAsia="Calibri"/>
                <w:sz w:val="22"/>
                <w:szCs w:val="22"/>
              </w:rPr>
              <w:t>EP 1</w:t>
            </w:r>
          </w:p>
        </w:tc>
        <w:tc>
          <w:tcPr>
            <w:tcW w:w="5061" w:type="dxa"/>
            <w:vAlign w:val="center"/>
          </w:tcPr>
          <w:p w14:paraId="37114849" w14:textId="77777777" w:rsidR="00154405" w:rsidRPr="004B36B3" w:rsidRDefault="00A40710" w:rsidP="004B36B3">
            <w:pPr>
              <w:tabs>
                <w:tab w:val="left" w:pos="2535"/>
              </w:tabs>
              <w:jc w:val="both"/>
              <w:rPr>
                <w:rFonts w:eastAsia="Calibri"/>
                <w:i/>
                <w:sz w:val="22"/>
                <w:szCs w:val="22"/>
                <w:lang w:val="en-US"/>
              </w:rPr>
            </w:pPr>
            <w:r w:rsidRPr="004B36B3">
              <w:rPr>
                <w:sz w:val="22"/>
                <w:szCs w:val="22"/>
                <w:lang w:val="ro-MD"/>
              </w:rPr>
              <w:t xml:space="preserve">Test </w:t>
            </w:r>
            <w:r w:rsidRPr="004B36B3">
              <w:rPr>
                <w:rFonts w:eastAsia="Calibri"/>
                <w:sz w:val="22"/>
                <w:szCs w:val="22"/>
                <w:lang w:val="ro-MD"/>
              </w:rPr>
              <w:t xml:space="preserve">pe platforma </w:t>
            </w:r>
            <w:proofErr w:type="spellStart"/>
            <w:r w:rsidRPr="004B36B3">
              <w:rPr>
                <w:rFonts w:eastAsia="Calibri"/>
                <w:sz w:val="22"/>
                <w:szCs w:val="22"/>
                <w:lang w:val="ro-MD"/>
              </w:rPr>
              <w:t>Moodle</w:t>
            </w:r>
            <w:proofErr w:type="spellEnd"/>
            <w:r w:rsidRPr="004B36B3">
              <w:rPr>
                <w:rFonts w:eastAsia="Calibri"/>
                <w:sz w:val="22"/>
                <w:szCs w:val="22"/>
                <w:lang w:val="ro-MD"/>
              </w:rPr>
              <w:t xml:space="preserve"> (sau p</w:t>
            </w:r>
            <w:r w:rsidRPr="004B36B3">
              <w:rPr>
                <w:sz w:val="22"/>
                <w:szCs w:val="22"/>
                <w:lang w:val="ro-MD"/>
              </w:rPr>
              <w:t>robă scrisa, pe variante,  compuse din 3 itemi) și susținerea lucrărilor practice LP1și LP2</w:t>
            </w:r>
          </w:p>
        </w:tc>
        <w:tc>
          <w:tcPr>
            <w:tcW w:w="2268" w:type="dxa"/>
          </w:tcPr>
          <w:p w14:paraId="2D0EDB22" w14:textId="77777777" w:rsidR="00154405" w:rsidRPr="004B36B3" w:rsidRDefault="00A40710" w:rsidP="004B36B3">
            <w:pPr>
              <w:jc w:val="center"/>
              <w:rPr>
                <w:rFonts w:eastAsia="Calibri"/>
                <w:b/>
                <w:sz w:val="22"/>
                <w:szCs w:val="22"/>
                <w:lang w:val="en-US"/>
              </w:rPr>
            </w:pPr>
            <w:r w:rsidRPr="004B36B3">
              <w:rPr>
                <w:rFonts w:eastAsia="Calibri"/>
                <w:b/>
                <w:sz w:val="22"/>
                <w:szCs w:val="22"/>
                <w:lang w:val="en-US"/>
              </w:rPr>
              <w:t>25</w:t>
            </w:r>
            <w:r w:rsidR="004B36B3" w:rsidRPr="004B36B3">
              <w:rPr>
                <w:rFonts w:eastAsia="Calibri"/>
                <w:b/>
                <w:sz w:val="22"/>
                <w:szCs w:val="22"/>
                <w:lang w:val="en-US"/>
              </w:rPr>
              <w:t>%</w:t>
            </w:r>
          </w:p>
        </w:tc>
        <w:tc>
          <w:tcPr>
            <w:tcW w:w="1285" w:type="dxa"/>
            <w:vMerge/>
            <w:vAlign w:val="center"/>
          </w:tcPr>
          <w:p w14:paraId="2DF96D30" w14:textId="77777777" w:rsidR="00154405" w:rsidRPr="004B36B3" w:rsidRDefault="00154405" w:rsidP="004B36B3">
            <w:pPr>
              <w:jc w:val="center"/>
              <w:rPr>
                <w:rFonts w:eastAsia="Calibri"/>
                <w:b/>
                <w:sz w:val="22"/>
                <w:szCs w:val="22"/>
                <w:lang w:val="en-US"/>
              </w:rPr>
            </w:pPr>
          </w:p>
        </w:tc>
      </w:tr>
      <w:tr w:rsidR="00154405" w:rsidRPr="004B36B3" w14:paraId="1C4256A1" w14:textId="77777777" w:rsidTr="00466768">
        <w:tc>
          <w:tcPr>
            <w:tcW w:w="2169" w:type="dxa"/>
          </w:tcPr>
          <w:p w14:paraId="783AB889" w14:textId="77777777" w:rsidR="00154405" w:rsidRPr="004B36B3" w:rsidRDefault="00154405" w:rsidP="004B36B3">
            <w:pPr>
              <w:tabs>
                <w:tab w:val="left" w:pos="2535"/>
              </w:tabs>
              <w:jc w:val="both"/>
              <w:rPr>
                <w:rFonts w:eastAsia="Calibri"/>
                <w:b/>
                <w:sz w:val="22"/>
                <w:szCs w:val="22"/>
              </w:rPr>
            </w:pPr>
            <w:r w:rsidRPr="004B36B3">
              <w:rPr>
                <w:rFonts w:eastAsia="Calibri"/>
                <w:sz w:val="22"/>
                <w:szCs w:val="22"/>
              </w:rPr>
              <w:t>EP 2</w:t>
            </w:r>
          </w:p>
        </w:tc>
        <w:tc>
          <w:tcPr>
            <w:tcW w:w="5061" w:type="dxa"/>
            <w:vAlign w:val="center"/>
          </w:tcPr>
          <w:p w14:paraId="7FC6636A" w14:textId="76DC5A98" w:rsidR="00154405" w:rsidRPr="004B36B3" w:rsidRDefault="001C7EB7" w:rsidP="004B36B3">
            <w:pPr>
              <w:tabs>
                <w:tab w:val="left" w:pos="2535"/>
              </w:tabs>
              <w:jc w:val="both"/>
              <w:rPr>
                <w:rFonts w:eastAsia="Calibri"/>
                <w:i/>
                <w:sz w:val="22"/>
                <w:szCs w:val="22"/>
                <w:lang w:val="en-US"/>
              </w:rPr>
            </w:pPr>
            <w:r>
              <w:rPr>
                <w:sz w:val="22"/>
                <w:szCs w:val="22"/>
                <w:lang w:val="ro-MD"/>
              </w:rPr>
              <w:t>S</w:t>
            </w:r>
            <w:r w:rsidR="00A40710" w:rsidRPr="004B36B3">
              <w:rPr>
                <w:sz w:val="22"/>
                <w:szCs w:val="22"/>
                <w:lang w:val="ro-MD"/>
              </w:rPr>
              <w:t>usținerea lucrărilor practice LP3și LP4</w:t>
            </w:r>
          </w:p>
        </w:tc>
        <w:tc>
          <w:tcPr>
            <w:tcW w:w="2268" w:type="dxa"/>
          </w:tcPr>
          <w:p w14:paraId="78E0DF40" w14:textId="77777777" w:rsidR="00154405" w:rsidRPr="004B36B3" w:rsidRDefault="00A40710" w:rsidP="004B36B3">
            <w:pPr>
              <w:jc w:val="center"/>
              <w:rPr>
                <w:rFonts w:eastAsia="Calibri"/>
                <w:b/>
                <w:sz w:val="22"/>
                <w:szCs w:val="22"/>
                <w:lang w:val="en-US"/>
              </w:rPr>
            </w:pPr>
            <w:r w:rsidRPr="004B36B3">
              <w:rPr>
                <w:rFonts w:eastAsia="Calibri"/>
                <w:b/>
                <w:sz w:val="22"/>
                <w:szCs w:val="22"/>
                <w:lang w:val="en-US"/>
              </w:rPr>
              <w:t>25</w:t>
            </w:r>
            <w:r w:rsidR="004B36B3" w:rsidRPr="004B36B3">
              <w:rPr>
                <w:rFonts w:eastAsia="Calibri"/>
                <w:b/>
                <w:sz w:val="22"/>
                <w:szCs w:val="22"/>
                <w:lang w:val="en-US"/>
              </w:rPr>
              <w:t>%</w:t>
            </w:r>
          </w:p>
        </w:tc>
        <w:tc>
          <w:tcPr>
            <w:tcW w:w="1285" w:type="dxa"/>
            <w:vMerge/>
            <w:vAlign w:val="center"/>
          </w:tcPr>
          <w:p w14:paraId="65E1A34B" w14:textId="77777777" w:rsidR="00154405" w:rsidRPr="004B36B3" w:rsidRDefault="00154405" w:rsidP="004B36B3">
            <w:pPr>
              <w:jc w:val="center"/>
              <w:rPr>
                <w:rFonts w:eastAsia="Calibri"/>
                <w:b/>
                <w:sz w:val="22"/>
                <w:szCs w:val="22"/>
                <w:lang w:val="en-US"/>
              </w:rPr>
            </w:pPr>
          </w:p>
        </w:tc>
      </w:tr>
      <w:tr w:rsidR="00154405" w:rsidRPr="004B36B3" w14:paraId="222E939E" w14:textId="77777777" w:rsidTr="00466768">
        <w:tc>
          <w:tcPr>
            <w:tcW w:w="2169" w:type="dxa"/>
          </w:tcPr>
          <w:p w14:paraId="380224EC" w14:textId="77777777" w:rsidR="00154405" w:rsidRPr="004B36B3" w:rsidRDefault="00154405" w:rsidP="004B36B3">
            <w:pPr>
              <w:tabs>
                <w:tab w:val="left" w:pos="2535"/>
              </w:tabs>
              <w:jc w:val="both"/>
              <w:rPr>
                <w:rFonts w:eastAsia="Calibri"/>
                <w:b/>
                <w:sz w:val="22"/>
                <w:szCs w:val="22"/>
              </w:rPr>
            </w:pPr>
            <w:r w:rsidRPr="004B36B3">
              <w:rPr>
                <w:rFonts w:eastAsia="Calibri"/>
                <w:b/>
                <w:sz w:val="22"/>
                <w:szCs w:val="22"/>
              </w:rPr>
              <w:t>Evaluare curentă</w:t>
            </w:r>
          </w:p>
        </w:tc>
        <w:tc>
          <w:tcPr>
            <w:tcW w:w="5061" w:type="dxa"/>
            <w:vAlign w:val="center"/>
          </w:tcPr>
          <w:p w14:paraId="3140D0BA" w14:textId="5A37FC44" w:rsidR="00A40710" w:rsidRPr="004B36B3" w:rsidRDefault="00733648" w:rsidP="002C165F">
            <w:pPr>
              <w:rPr>
                <w:color w:val="000000"/>
                <w:sz w:val="22"/>
                <w:szCs w:val="22"/>
                <w:bdr w:val="none" w:sz="0" w:space="0" w:color="auto" w:frame="1"/>
                <w:lang w:val="ro-MD"/>
              </w:rPr>
            </w:pPr>
            <w:r w:rsidRPr="00733648">
              <w:rPr>
                <w:color w:val="000000"/>
                <w:sz w:val="22"/>
                <w:szCs w:val="22"/>
                <w:bdr w:val="none" w:sz="0" w:space="0" w:color="auto" w:frame="1"/>
                <w:lang w:val="ro-MD"/>
              </w:rPr>
              <w:t xml:space="preserve">Prezența și participarea activă la lucrările practice </w:t>
            </w:r>
            <w:r w:rsidR="00A40710" w:rsidRPr="004B36B3">
              <w:rPr>
                <w:color w:val="000000"/>
                <w:sz w:val="22"/>
                <w:szCs w:val="22"/>
                <w:bdr w:val="none" w:sz="0" w:space="0" w:color="auto" w:frame="1"/>
                <w:lang w:val="ro-MD"/>
              </w:rPr>
              <w:t>Îndeplinirea și susținerea sarcinilor</w:t>
            </w:r>
            <w:r w:rsidR="002C165F">
              <w:rPr>
                <w:color w:val="000000"/>
                <w:sz w:val="22"/>
                <w:szCs w:val="22"/>
                <w:bdr w:val="none" w:sz="0" w:space="0" w:color="auto" w:frame="1"/>
                <w:lang w:val="ro-MD"/>
              </w:rPr>
              <w:t xml:space="preserve"> </w:t>
            </w:r>
            <w:r w:rsidR="00A40710" w:rsidRPr="004B36B3">
              <w:rPr>
                <w:color w:val="000000"/>
                <w:sz w:val="22"/>
                <w:szCs w:val="22"/>
                <w:bdr w:val="none" w:sz="0" w:space="0" w:color="auto" w:frame="1"/>
                <w:lang w:val="ro-MD"/>
              </w:rPr>
              <w:t>individuale la lucrările practice</w:t>
            </w:r>
          </w:p>
          <w:p w14:paraId="1E9432B5" w14:textId="77777777" w:rsidR="00A40710" w:rsidRPr="004B36B3" w:rsidRDefault="00A40710" w:rsidP="004B36B3">
            <w:pPr>
              <w:tabs>
                <w:tab w:val="left" w:pos="2535"/>
              </w:tabs>
              <w:jc w:val="both"/>
              <w:rPr>
                <w:rFonts w:eastAsia="Calibri"/>
                <w:sz w:val="22"/>
                <w:szCs w:val="22"/>
                <w:lang w:val="en-US"/>
              </w:rPr>
            </w:pPr>
            <w:proofErr w:type="spellStart"/>
            <w:r w:rsidRPr="004B36B3">
              <w:rPr>
                <w:rFonts w:eastAsia="Calibri"/>
                <w:sz w:val="22"/>
                <w:szCs w:val="22"/>
                <w:lang w:val="en-US"/>
              </w:rPr>
              <w:t>Participarea</w:t>
            </w:r>
            <w:proofErr w:type="spellEnd"/>
            <w:r w:rsidRPr="004B36B3">
              <w:rPr>
                <w:rFonts w:eastAsia="Calibri"/>
                <w:sz w:val="22"/>
                <w:szCs w:val="22"/>
                <w:lang w:val="en-US"/>
              </w:rPr>
              <w:t xml:space="preserve"> </w:t>
            </w:r>
            <w:proofErr w:type="spellStart"/>
            <w:r w:rsidRPr="004B36B3">
              <w:rPr>
                <w:rFonts w:eastAsia="Calibri"/>
                <w:sz w:val="22"/>
                <w:szCs w:val="22"/>
                <w:lang w:val="en-US"/>
              </w:rPr>
              <w:t>activă</w:t>
            </w:r>
            <w:proofErr w:type="spellEnd"/>
            <w:r w:rsidRPr="004B36B3">
              <w:rPr>
                <w:rFonts w:eastAsia="Calibri"/>
                <w:sz w:val="22"/>
                <w:szCs w:val="22"/>
                <w:lang w:val="en-US"/>
              </w:rPr>
              <w:t xml:space="preserve"> la </w:t>
            </w:r>
            <w:proofErr w:type="spellStart"/>
            <w:r w:rsidRPr="004B36B3">
              <w:rPr>
                <w:rFonts w:eastAsia="Calibri"/>
                <w:sz w:val="22"/>
                <w:szCs w:val="22"/>
                <w:lang w:val="en-US"/>
              </w:rPr>
              <w:t>studiu</w:t>
            </w:r>
            <w:proofErr w:type="spellEnd"/>
            <w:r w:rsidRPr="004B36B3">
              <w:rPr>
                <w:rFonts w:eastAsia="Calibri"/>
                <w:sz w:val="22"/>
                <w:szCs w:val="22"/>
                <w:lang w:val="en-US"/>
              </w:rPr>
              <w:t xml:space="preserve"> individual</w:t>
            </w:r>
          </w:p>
          <w:p w14:paraId="366A1A01" w14:textId="48F30D8F" w:rsidR="00A40710" w:rsidRPr="004B36B3" w:rsidRDefault="00733648" w:rsidP="004B36B3">
            <w:pPr>
              <w:tabs>
                <w:tab w:val="left" w:pos="2535"/>
              </w:tabs>
              <w:jc w:val="both"/>
              <w:rPr>
                <w:rFonts w:eastAsia="Calibri"/>
                <w:sz w:val="22"/>
                <w:szCs w:val="22"/>
                <w:lang w:val="en-US"/>
              </w:rPr>
            </w:pPr>
            <w:proofErr w:type="spellStart"/>
            <w:r w:rsidRPr="00733648">
              <w:rPr>
                <w:rFonts w:eastAsia="Calibri"/>
                <w:sz w:val="22"/>
                <w:szCs w:val="22"/>
                <w:lang w:val="en-US"/>
              </w:rPr>
              <w:t>Prezența</w:t>
            </w:r>
            <w:proofErr w:type="spellEnd"/>
            <w:r w:rsidRPr="00733648">
              <w:rPr>
                <w:rFonts w:eastAsia="Calibri"/>
                <w:sz w:val="22"/>
                <w:szCs w:val="22"/>
                <w:lang w:val="en-US"/>
              </w:rPr>
              <w:t xml:space="preserve"> </w:t>
            </w:r>
            <w:proofErr w:type="spellStart"/>
            <w:r w:rsidRPr="00733648">
              <w:rPr>
                <w:rFonts w:eastAsia="Calibri"/>
                <w:sz w:val="22"/>
                <w:szCs w:val="22"/>
                <w:lang w:val="en-US"/>
              </w:rPr>
              <w:t>și</w:t>
            </w:r>
            <w:proofErr w:type="spellEnd"/>
            <w:r w:rsidRPr="00733648">
              <w:rPr>
                <w:rFonts w:eastAsia="Calibri"/>
                <w:sz w:val="22"/>
                <w:szCs w:val="22"/>
                <w:lang w:val="en-US"/>
              </w:rPr>
              <w:t xml:space="preserve"> </w:t>
            </w:r>
            <w:proofErr w:type="spellStart"/>
            <w:r w:rsidRPr="00733648">
              <w:rPr>
                <w:rFonts w:eastAsia="Calibri"/>
                <w:sz w:val="22"/>
                <w:szCs w:val="22"/>
                <w:lang w:val="en-US"/>
              </w:rPr>
              <w:t>participarea</w:t>
            </w:r>
            <w:proofErr w:type="spellEnd"/>
            <w:r w:rsidRPr="00733648">
              <w:rPr>
                <w:rFonts w:eastAsia="Calibri"/>
                <w:sz w:val="22"/>
                <w:szCs w:val="22"/>
                <w:lang w:val="en-US"/>
              </w:rPr>
              <w:t xml:space="preserve"> </w:t>
            </w:r>
            <w:proofErr w:type="spellStart"/>
            <w:r w:rsidRPr="00733648">
              <w:rPr>
                <w:rFonts w:eastAsia="Calibri"/>
                <w:sz w:val="22"/>
                <w:szCs w:val="22"/>
                <w:lang w:val="en-US"/>
              </w:rPr>
              <w:t>activă</w:t>
            </w:r>
            <w:proofErr w:type="spellEnd"/>
            <w:r w:rsidRPr="00733648">
              <w:rPr>
                <w:rFonts w:eastAsia="Calibri"/>
                <w:sz w:val="22"/>
                <w:szCs w:val="22"/>
                <w:lang w:val="en-US"/>
              </w:rPr>
              <w:t xml:space="preserve"> la </w:t>
            </w:r>
            <w:proofErr w:type="spellStart"/>
            <w:r w:rsidRPr="00733648">
              <w:rPr>
                <w:rFonts w:eastAsia="Calibri"/>
                <w:sz w:val="22"/>
                <w:szCs w:val="22"/>
                <w:lang w:val="en-US"/>
              </w:rPr>
              <w:t>prelegeri</w:t>
            </w:r>
            <w:proofErr w:type="spellEnd"/>
          </w:p>
        </w:tc>
        <w:tc>
          <w:tcPr>
            <w:tcW w:w="2268" w:type="dxa"/>
          </w:tcPr>
          <w:p w14:paraId="1F746072" w14:textId="77777777" w:rsidR="00154405" w:rsidRPr="004B36B3" w:rsidRDefault="00A40710" w:rsidP="004B36B3">
            <w:pPr>
              <w:jc w:val="center"/>
              <w:rPr>
                <w:rFonts w:eastAsia="Calibri"/>
                <w:b/>
                <w:sz w:val="22"/>
                <w:szCs w:val="22"/>
                <w:lang w:val="en-US"/>
              </w:rPr>
            </w:pPr>
            <w:r w:rsidRPr="004B36B3">
              <w:rPr>
                <w:rFonts w:eastAsia="Calibri"/>
                <w:b/>
                <w:sz w:val="22"/>
                <w:szCs w:val="22"/>
                <w:lang w:val="en-US"/>
              </w:rPr>
              <w:t>25</w:t>
            </w:r>
            <w:r w:rsidR="004B36B3" w:rsidRPr="004B36B3">
              <w:rPr>
                <w:rFonts w:eastAsia="Calibri"/>
                <w:b/>
                <w:sz w:val="22"/>
                <w:szCs w:val="22"/>
                <w:lang w:val="en-US"/>
              </w:rPr>
              <w:t>%</w:t>
            </w:r>
          </w:p>
        </w:tc>
        <w:tc>
          <w:tcPr>
            <w:tcW w:w="1285" w:type="dxa"/>
            <w:vMerge/>
            <w:vAlign w:val="center"/>
          </w:tcPr>
          <w:p w14:paraId="4EA4C536" w14:textId="77777777" w:rsidR="00154405" w:rsidRPr="004B36B3" w:rsidRDefault="00154405" w:rsidP="004B36B3">
            <w:pPr>
              <w:jc w:val="center"/>
              <w:rPr>
                <w:rFonts w:eastAsia="Calibri"/>
                <w:b/>
                <w:sz w:val="22"/>
                <w:szCs w:val="22"/>
                <w:lang w:val="en-US"/>
              </w:rPr>
            </w:pPr>
          </w:p>
        </w:tc>
      </w:tr>
      <w:tr w:rsidR="00154405" w:rsidRPr="004B36B3" w14:paraId="6F4E5972" w14:textId="77777777" w:rsidTr="00466768">
        <w:tc>
          <w:tcPr>
            <w:tcW w:w="2169" w:type="dxa"/>
          </w:tcPr>
          <w:p w14:paraId="6FE1D68F" w14:textId="77777777" w:rsidR="00154405" w:rsidRPr="004B36B3" w:rsidRDefault="00154405" w:rsidP="004B36B3">
            <w:pPr>
              <w:tabs>
                <w:tab w:val="left" w:pos="2535"/>
              </w:tabs>
              <w:jc w:val="both"/>
              <w:rPr>
                <w:rFonts w:eastAsia="Calibri"/>
                <w:sz w:val="22"/>
                <w:szCs w:val="22"/>
              </w:rPr>
            </w:pPr>
            <w:r w:rsidRPr="004B36B3">
              <w:rPr>
                <w:rFonts w:eastAsia="Calibri"/>
                <w:b/>
                <w:sz w:val="22"/>
                <w:szCs w:val="22"/>
              </w:rPr>
              <w:t>Studiu individual</w:t>
            </w:r>
          </w:p>
        </w:tc>
        <w:tc>
          <w:tcPr>
            <w:tcW w:w="5061" w:type="dxa"/>
            <w:vAlign w:val="center"/>
          </w:tcPr>
          <w:p w14:paraId="45F114B3" w14:textId="78676D9A" w:rsidR="00A40710" w:rsidRPr="004B36B3" w:rsidRDefault="00A40710" w:rsidP="004B36B3">
            <w:pPr>
              <w:tabs>
                <w:tab w:val="left" w:pos="2535"/>
              </w:tabs>
              <w:jc w:val="both"/>
              <w:rPr>
                <w:rFonts w:eastAsia="Calibri"/>
                <w:sz w:val="22"/>
                <w:szCs w:val="22"/>
                <w:lang w:val="en-US"/>
              </w:rPr>
            </w:pPr>
            <w:proofErr w:type="spellStart"/>
            <w:r w:rsidRPr="004B36B3">
              <w:rPr>
                <w:rFonts w:eastAsia="Calibri"/>
                <w:sz w:val="22"/>
                <w:szCs w:val="22"/>
                <w:lang w:val="en-US"/>
              </w:rPr>
              <w:t>Prezentare</w:t>
            </w:r>
            <w:proofErr w:type="spellEnd"/>
            <w:r w:rsidRPr="004B36B3">
              <w:rPr>
                <w:rFonts w:eastAsia="Calibri"/>
                <w:sz w:val="22"/>
                <w:szCs w:val="22"/>
                <w:lang w:val="en-US"/>
              </w:rPr>
              <w:t>/</w:t>
            </w:r>
            <w:proofErr w:type="spellStart"/>
            <w:r w:rsidRPr="004B36B3">
              <w:rPr>
                <w:rFonts w:eastAsia="Calibri"/>
                <w:sz w:val="22"/>
                <w:szCs w:val="22"/>
                <w:lang w:val="en-US"/>
              </w:rPr>
              <w:t>discurs</w:t>
            </w:r>
            <w:proofErr w:type="spellEnd"/>
            <w:r w:rsidRPr="004B36B3">
              <w:rPr>
                <w:rFonts w:eastAsia="Calibri"/>
                <w:sz w:val="22"/>
                <w:szCs w:val="22"/>
                <w:lang w:val="en-US"/>
              </w:rPr>
              <w:t xml:space="preserve"> la </w:t>
            </w:r>
            <w:proofErr w:type="spellStart"/>
            <w:r w:rsidRPr="004B36B3">
              <w:rPr>
                <w:rFonts w:eastAsia="Calibri"/>
                <w:sz w:val="22"/>
                <w:szCs w:val="22"/>
                <w:lang w:val="en-US"/>
              </w:rPr>
              <w:t>tema</w:t>
            </w:r>
            <w:proofErr w:type="spellEnd"/>
            <w:r w:rsidRPr="004B36B3">
              <w:rPr>
                <w:rFonts w:eastAsia="Calibri"/>
                <w:sz w:val="22"/>
                <w:szCs w:val="22"/>
                <w:lang w:val="en-US"/>
              </w:rPr>
              <w:t xml:space="preserve">: </w:t>
            </w:r>
            <w:proofErr w:type="spellStart"/>
            <w:r w:rsidR="00555DAE" w:rsidRPr="00555DAE">
              <w:rPr>
                <w:rFonts w:eastAsia="Calibri"/>
                <w:sz w:val="22"/>
                <w:szCs w:val="22"/>
                <w:lang w:val="en-US"/>
              </w:rPr>
              <w:t>Implementarea</w:t>
            </w:r>
            <w:proofErr w:type="spellEnd"/>
            <w:r w:rsidR="00555DAE" w:rsidRPr="00555DAE">
              <w:rPr>
                <w:rFonts w:eastAsia="Calibri"/>
                <w:sz w:val="22"/>
                <w:szCs w:val="22"/>
                <w:lang w:val="en-US"/>
              </w:rPr>
              <w:t xml:space="preserve"> </w:t>
            </w:r>
            <w:proofErr w:type="spellStart"/>
            <w:r w:rsidR="00555DAE" w:rsidRPr="00555DAE">
              <w:rPr>
                <w:rFonts w:eastAsia="Calibri"/>
                <w:sz w:val="22"/>
                <w:szCs w:val="22"/>
                <w:lang w:val="en-US"/>
              </w:rPr>
              <w:t>tipului</w:t>
            </w:r>
            <w:proofErr w:type="spellEnd"/>
            <w:r w:rsidR="00555DAE" w:rsidRPr="00555DAE">
              <w:rPr>
                <w:rFonts w:eastAsia="Calibri"/>
                <w:sz w:val="22"/>
                <w:szCs w:val="22"/>
                <w:lang w:val="en-US"/>
              </w:rPr>
              <w:t xml:space="preserve"> de date abstract “Arbore </w:t>
            </w:r>
            <w:proofErr w:type="spellStart"/>
            <w:r w:rsidR="00555DAE" w:rsidRPr="00555DAE">
              <w:rPr>
                <w:rFonts w:eastAsia="Calibri"/>
                <w:sz w:val="22"/>
                <w:szCs w:val="22"/>
                <w:lang w:val="en-US"/>
              </w:rPr>
              <w:t>binar</w:t>
            </w:r>
            <w:proofErr w:type="spellEnd"/>
            <w:r w:rsidR="00555DAE" w:rsidRPr="00555DAE">
              <w:rPr>
                <w:rFonts w:eastAsia="Calibri"/>
                <w:sz w:val="22"/>
                <w:szCs w:val="22"/>
                <w:lang w:val="en-US"/>
              </w:rPr>
              <w:t xml:space="preserve"> </w:t>
            </w:r>
            <w:proofErr w:type="spellStart"/>
            <w:r w:rsidR="00555DAE" w:rsidRPr="00555DAE">
              <w:rPr>
                <w:rFonts w:eastAsia="Calibri"/>
                <w:sz w:val="22"/>
                <w:szCs w:val="22"/>
                <w:lang w:val="en-US"/>
              </w:rPr>
              <w:t>oarecare</w:t>
            </w:r>
            <w:proofErr w:type="spellEnd"/>
            <w:r w:rsidR="00555DAE" w:rsidRPr="00555DAE">
              <w:rPr>
                <w:rFonts w:eastAsia="Calibri"/>
                <w:sz w:val="22"/>
                <w:szCs w:val="22"/>
                <w:lang w:val="en-US"/>
              </w:rPr>
              <w:t xml:space="preserve">” </w:t>
            </w:r>
            <w:proofErr w:type="spellStart"/>
            <w:r w:rsidR="00555DAE" w:rsidRPr="00555DAE">
              <w:rPr>
                <w:rFonts w:eastAsia="Calibri"/>
                <w:sz w:val="22"/>
                <w:szCs w:val="22"/>
                <w:lang w:val="en-US"/>
              </w:rPr>
              <w:t>în</w:t>
            </w:r>
            <w:proofErr w:type="spellEnd"/>
            <w:r w:rsidR="00555DAE" w:rsidRPr="00555DAE">
              <w:rPr>
                <w:rFonts w:eastAsia="Calibri"/>
                <w:sz w:val="22"/>
                <w:szCs w:val="22"/>
                <w:lang w:val="en-US"/>
              </w:rPr>
              <w:t xml:space="preserve"> </w:t>
            </w:r>
            <w:proofErr w:type="spellStart"/>
            <w:r w:rsidR="00555DAE" w:rsidRPr="00555DAE">
              <w:rPr>
                <w:rFonts w:eastAsia="Calibri"/>
                <w:sz w:val="22"/>
                <w:szCs w:val="22"/>
                <w:lang w:val="en-US"/>
              </w:rPr>
              <w:t>limbajul</w:t>
            </w:r>
            <w:proofErr w:type="spellEnd"/>
            <w:r w:rsidR="00555DAE" w:rsidRPr="00555DAE">
              <w:rPr>
                <w:rFonts w:eastAsia="Calibri"/>
                <w:sz w:val="22"/>
                <w:szCs w:val="22"/>
                <w:lang w:val="en-US"/>
              </w:rPr>
              <w:t xml:space="preserve"> C. </w:t>
            </w:r>
            <w:proofErr w:type="spellStart"/>
            <w:r w:rsidR="00555DAE" w:rsidRPr="00555DAE">
              <w:rPr>
                <w:rFonts w:eastAsia="Calibri"/>
                <w:sz w:val="22"/>
                <w:szCs w:val="22"/>
                <w:lang w:val="en-US"/>
              </w:rPr>
              <w:t>Algoritmi</w:t>
            </w:r>
            <w:proofErr w:type="spellEnd"/>
            <w:r w:rsidR="00555DAE" w:rsidRPr="00555DAE">
              <w:rPr>
                <w:rFonts w:eastAsia="Calibri"/>
                <w:sz w:val="22"/>
                <w:szCs w:val="22"/>
                <w:lang w:val="en-US"/>
              </w:rPr>
              <w:t xml:space="preserve"> </w:t>
            </w:r>
            <w:proofErr w:type="spellStart"/>
            <w:r w:rsidR="00555DAE" w:rsidRPr="00555DAE">
              <w:rPr>
                <w:rFonts w:eastAsia="Calibri"/>
                <w:sz w:val="22"/>
                <w:szCs w:val="22"/>
                <w:lang w:val="en-US"/>
              </w:rPr>
              <w:t>recursivi</w:t>
            </w:r>
            <w:proofErr w:type="spellEnd"/>
            <w:r w:rsidR="00555DAE" w:rsidRPr="00555DAE">
              <w:rPr>
                <w:rFonts w:eastAsia="Calibri"/>
                <w:sz w:val="22"/>
                <w:szCs w:val="22"/>
                <w:lang w:val="en-US"/>
              </w:rPr>
              <w:t xml:space="preserve"> (LP5)</w:t>
            </w:r>
          </w:p>
          <w:p w14:paraId="4CB3EE78" w14:textId="7136A808" w:rsidR="00154405" w:rsidRPr="00555DAE" w:rsidRDefault="00A40710" w:rsidP="004B36B3">
            <w:pPr>
              <w:tabs>
                <w:tab w:val="left" w:pos="2535"/>
              </w:tabs>
              <w:jc w:val="both"/>
              <w:rPr>
                <w:rFonts w:eastAsia="Calibri"/>
                <w:sz w:val="22"/>
                <w:szCs w:val="22"/>
                <w:lang w:val="en-US"/>
              </w:rPr>
            </w:pPr>
            <w:proofErr w:type="spellStart"/>
            <w:r w:rsidRPr="004B36B3">
              <w:rPr>
                <w:rFonts w:eastAsia="Calibri"/>
                <w:sz w:val="22"/>
                <w:szCs w:val="22"/>
                <w:lang w:val="en-US"/>
              </w:rPr>
              <w:t>Prezentare</w:t>
            </w:r>
            <w:proofErr w:type="spellEnd"/>
            <w:r w:rsidRPr="004B36B3">
              <w:rPr>
                <w:rFonts w:eastAsia="Calibri"/>
                <w:sz w:val="22"/>
                <w:szCs w:val="22"/>
                <w:lang w:val="en-US"/>
              </w:rPr>
              <w:t>/</w:t>
            </w:r>
            <w:proofErr w:type="spellStart"/>
            <w:r w:rsidRPr="004B36B3">
              <w:rPr>
                <w:rFonts w:eastAsia="Calibri"/>
                <w:sz w:val="22"/>
                <w:szCs w:val="22"/>
                <w:lang w:val="en-US"/>
              </w:rPr>
              <w:t>discurs</w:t>
            </w:r>
            <w:proofErr w:type="spellEnd"/>
            <w:r w:rsidRPr="004B36B3">
              <w:rPr>
                <w:rFonts w:eastAsia="Calibri"/>
                <w:sz w:val="22"/>
                <w:szCs w:val="22"/>
                <w:lang w:val="en-US"/>
              </w:rPr>
              <w:t xml:space="preserve"> la </w:t>
            </w:r>
            <w:proofErr w:type="spellStart"/>
            <w:r w:rsidRPr="004B36B3">
              <w:rPr>
                <w:rFonts w:eastAsia="Calibri"/>
                <w:sz w:val="22"/>
                <w:szCs w:val="22"/>
                <w:lang w:val="en-US"/>
              </w:rPr>
              <w:t>tema</w:t>
            </w:r>
            <w:proofErr w:type="spellEnd"/>
            <w:r w:rsidRPr="004B36B3">
              <w:rPr>
                <w:rFonts w:eastAsia="Calibri"/>
                <w:sz w:val="22"/>
                <w:szCs w:val="22"/>
                <w:lang w:val="en-US"/>
              </w:rPr>
              <w:t xml:space="preserve">: </w:t>
            </w:r>
            <w:proofErr w:type="spellStart"/>
            <w:r w:rsidR="00555DAE" w:rsidRPr="00555DAE">
              <w:rPr>
                <w:rFonts w:eastAsia="Calibri"/>
                <w:sz w:val="22"/>
                <w:szCs w:val="22"/>
                <w:lang w:val="en-US"/>
              </w:rPr>
              <w:t>Prezentare</w:t>
            </w:r>
            <w:proofErr w:type="spellEnd"/>
            <w:r w:rsidR="00555DAE" w:rsidRPr="00555DAE">
              <w:rPr>
                <w:rFonts w:eastAsia="Calibri"/>
                <w:sz w:val="22"/>
                <w:szCs w:val="22"/>
                <w:lang w:val="en-US"/>
              </w:rPr>
              <w:t>/</w:t>
            </w:r>
            <w:proofErr w:type="spellStart"/>
            <w:r w:rsidR="00555DAE" w:rsidRPr="00555DAE">
              <w:rPr>
                <w:rFonts w:eastAsia="Calibri"/>
                <w:sz w:val="22"/>
                <w:szCs w:val="22"/>
                <w:lang w:val="en-US"/>
              </w:rPr>
              <w:t>discurs</w:t>
            </w:r>
            <w:proofErr w:type="spellEnd"/>
            <w:r w:rsidR="00555DAE" w:rsidRPr="00555DAE">
              <w:rPr>
                <w:rFonts w:eastAsia="Calibri"/>
                <w:sz w:val="22"/>
                <w:szCs w:val="22"/>
                <w:lang w:val="en-US"/>
              </w:rPr>
              <w:t xml:space="preserve"> la </w:t>
            </w:r>
            <w:proofErr w:type="spellStart"/>
            <w:r w:rsidR="00555DAE" w:rsidRPr="00555DAE">
              <w:rPr>
                <w:rFonts w:eastAsia="Calibri"/>
                <w:sz w:val="22"/>
                <w:szCs w:val="22"/>
                <w:lang w:val="en-US"/>
              </w:rPr>
              <w:t>tema</w:t>
            </w:r>
            <w:proofErr w:type="spellEnd"/>
            <w:r w:rsidR="00555DAE" w:rsidRPr="00555DAE">
              <w:rPr>
                <w:rFonts w:eastAsia="Calibri"/>
                <w:sz w:val="22"/>
                <w:szCs w:val="22"/>
                <w:lang w:val="en-US"/>
              </w:rPr>
              <w:t xml:space="preserve">: Analiza </w:t>
            </w:r>
            <w:proofErr w:type="spellStart"/>
            <w:r w:rsidR="00555DAE" w:rsidRPr="00555DAE">
              <w:rPr>
                <w:rFonts w:eastAsia="Calibri"/>
                <w:sz w:val="22"/>
                <w:szCs w:val="22"/>
                <w:lang w:val="en-US"/>
              </w:rPr>
              <w:t>empirică</w:t>
            </w:r>
            <w:proofErr w:type="spellEnd"/>
            <w:r w:rsidR="00555DAE" w:rsidRPr="00555DAE">
              <w:rPr>
                <w:rFonts w:eastAsia="Calibri"/>
                <w:sz w:val="22"/>
                <w:szCs w:val="22"/>
                <w:lang w:val="en-US"/>
              </w:rPr>
              <w:t xml:space="preserve"> </w:t>
            </w:r>
            <w:proofErr w:type="gramStart"/>
            <w:r w:rsidR="00555DAE" w:rsidRPr="00555DAE">
              <w:rPr>
                <w:rFonts w:eastAsia="Calibri"/>
                <w:sz w:val="22"/>
                <w:szCs w:val="22"/>
                <w:lang w:val="en-US"/>
              </w:rPr>
              <w:t>a</w:t>
            </w:r>
            <w:proofErr w:type="gramEnd"/>
            <w:r w:rsidR="00555DAE" w:rsidRPr="00555DAE">
              <w:rPr>
                <w:rFonts w:eastAsia="Calibri"/>
                <w:sz w:val="22"/>
                <w:szCs w:val="22"/>
                <w:lang w:val="en-US"/>
              </w:rPr>
              <w:t xml:space="preserve"> </w:t>
            </w:r>
            <w:proofErr w:type="spellStart"/>
            <w:r w:rsidR="00555DAE" w:rsidRPr="00555DAE">
              <w:rPr>
                <w:rFonts w:eastAsia="Calibri"/>
                <w:sz w:val="22"/>
                <w:szCs w:val="22"/>
                <w:lang w:val="en-US"/>
              </w:rPr>
              <w:t>algoritmilor</w:t>
            </w:r>
            <w:proofErr w:type="spellEnd"/>
            <w:r w:rsidR="00555DAE" w:rsidRPr="00555DAE">
              <w:rPr>
                <w:rFonts w:eastAsia="Calibri"/>
                <w:sz w:val="22"/>
                <w:szCs w:val="22"/>
                <w:lang w:val="en-US"/>
              </w:rPr>
              <w:t xml:space="preserve"> de </w:t>
            </w:r>
            <w:proofErr w:type="spellStart"/>
            <w:r w:rsidR="00555DAE" w:rsidRPr="00555DAE">
              <w:rPr>
                <w:rFonts w:eastAsia="Calibri"/>
                <w:sz w:val="22"/>
                <w:szCs w:val="22"/>
                <w:lang w:val="en-US"/>
              </w:rPr>
              <w:t>sortare</w:t>
            </w:r>
            <w:proofErr w:type="spellEnd"/>
            <w:r w:rsidR="00555DAE" w:rsidRPr="00555DAE">
              <w:rPr>
                <w:rFonts w:eastAsia="Calibri"/>
                <w:sz w:val="22"/>
                <w:szCs w:val="22"/>
                <w:lang w:val="en-US"/>
              </w:rPr>
              <w:t xml:space="preserve"> </w:t>
            </w:r>
            <w:proofErr w:type="spellStart"/>
            <w:r w:rsidR="00555DAE" w:rsidRPr="00555DAE">
              <w:rPr>
                <w:rFonts w:eastAsia="Calibri"/>
                <w:sz w:val="22"/>
                <w:szCs w:val="22"/>
                <w:lang w:val="en-US"/>
              </w:rPr>
              <w:t>și</w:t>
            </w:r>
            <w:proofErr w:type="spellEnd"/>
            <w:r w:rsidR="00555DAE" w:rsidRPr="00555DAE">
              <w:rPr>
                <w:rFonts w:eastAsia="Calibri"/>
                <w:sz w:val="22"/>
                <w:szCs w:val="22"/>
                <w:lang w:val="en-US"/>
              </w:rPr>
              <w:t xml:space="preserve"> de </w:t>
            </w:r>
            <w:proofErr w:type="spellStart"/>
            <w:r w:rsidR="00555DAE" w:rsidRPr="00555DAE">
              <w:rPr>
                <w:rFonts w:eastAsia="Calibri"/>
                <w:sz w:val="22"/>
                <w:szCs w:val="22"/>
                <w:lang w:val="en-US"/>
              </w:rPr>
              <w:t>căutare</w:t>
            </w:r>
            <w:proofErr w:type="spellEnd"/>
            <w:r w:rsidR="00555DAE" w:rsidRPr="00555DAE">
              <w:rPr>
                <w:rFonts w:eastAsia="Calibri"/>
                <w:sz w:val="22"/>
                <w:szCs w:val="22"/>
                <w:lang w:val="en-US"/>
              </w:rPr>
              <w:t xml:space="preserve"> (LP6)</w:t>
            </w:r>
          </w:p>
        </w:tc>
        <w:tc>
          <w:tcPr>
            <w:tcW w:w="2268" w:type="dxa"/>
          </w:tcPr>
          <w:p w14:paraId="2DD04A76" w14:textId="77777777" w:rsidR="00154405" w:rsidRPr="004B36B3" w:rsidRDefault="00A40710" w:rsidP="004B36B3">
            <w:pPr>
              <w:jc w:val="center"/>
              <w:rPr>
                <w:rFonts w:eastAsia="Calibri"/>
                <w:b/>
                <w:sz w:val="22"/>
                <w:szCs w:val="22"/>
                <w:lang w:val="en-US"/>
              </w:rPr>
            </w:pPr>
            <w:r w:rsidRPr="004B36B3">
              <w:rPr>
                <w:rFonts w:eastAsia="Calibri"/>
                <w:b/>
                <w:sz w:val="22"/>
                <w:szCs w:val="22"/>
                <w:lang w:val="en-US"/>
              </w:rPr>
              <w:t>25</w:t>
            </w:r>
            <w:r w:rsidR="004B36B3" w:rsidRPr="004B36B3">
              <w:rPr>
                <w:rFonts w:eastAsia="Calibri"/>
                <w:b/>
                <w:sz w:val="22"/>
                <w:szCs w:val="22"/>
                <w:lang w:val="en-US"/>
              </w:rPr>
              <w:t>%</w:t>
            </w:r>
          </w:p>
        </w:tc>
        <w:tc>
          <w:tcPr>
            <w:tcW w:w="1285" w:type="dxa"/>
            <w:vMerge/>
            <w:vAlign w:val="center"/>
          </w:tcPr>
          <w:p w14:paraId="2AC554AE" w14:textId="77777777" w:rsidR="00154405" w:rsidRPr="004B36B3" w:rsidRDefault="00154405" w:rsidP="004B36B3">
            <w:pPr>
              <w:jc w:val="center"/>
              <w:rPr>
                <w:rFonts w:eastAsia="Calibri"/>
                <w:b/>
                <w:sz w:val="22"/>
                <w:szCs w:val="22"/>
                <w:lang w:val="en-US"/>
              </w:rPr>
            </w:pPr>
          </w:p>
        </w:tc>
      </w:tr>
      <w:tr w:rsidR="00BE7261" w:rsidRPr="004B36B3" w14:paraId="3006AEEA" w14:textId="77777777" w:rsidTr="00466768">
        <w:tc>
          <w:tcPr>
            <w:tcW w:w="2169" w:type="dxa"/>
          </w:tcPr>
          <w:p w14:paraId="7230093A" w14:textId="77777777" w:rsidR="00BE7261" w:rsidRPr="004B36B3" w:rsidRDefault="00BE7261" w:rsidP="004B36B3">
            <w:pPr>
              <w:jc w:val="both"/>
              <w:rPr>
                <w:rFonts w:eastAsia="Calibri"/>
                <w:b/>
                <w:sz w:val="22"/>
                <w:szCs w:val="22"/>
              </w:rPr>
            </w:pPr>
            <w:r w:rsidRPr="004B36B3">
              <w:rPr>
                <w:rFonts w:eastAsia="Calibri"/>
                <w:b/>
                <w:sz w:val="22"/>
                <w:szCs w:val="22"/>
              </w:rPr>
              <w:t>Examen semestrial</w:t>
            </w:r>
          </w:p>
        </w:tc>
        <w:tc>
          <w:tcPr>
            <w:tcW w:w="5061" w:type="dxa"/>
          </w:tcPr>
          <w:p w14:paraId="37DEF29A" w14:textId="27A02DFA" w:rsidR="00BE7261" w:rsidRPr="004B36B3" w:rsidRDefault="00733648" w:rsidP="004B36B3">
            <w:pPr>
              <w:jc w:val="both"/>
              <w:rPr>
                <w:rFonts w:eastAsia="Calibri"/>
                <w:sz w:val="22"/>
                <w:szCs w:val="22"/>
                <w:lang w:val="en-US"/>
              </w:rPr>
            </w:pPr>
            <w:r w:rsidRPr="00733648">
              <w:rPr>
                <w:sz w:val="22"/>
                <w:szCs w:val="22"/>
                <w:lang w:val="ro-MD"/>
              </w:rPr>
              <w:t xml:space="preserve">Test pe platforma </w:t>
            </w:r>
            <w:proofErr w:type="spellStart"/>
            <w:r w:rsidRPr="00733648">
              <w:rPr>
                <w:sz w:val="22"/>
                <w:szCs w:val="22"/>
                <w:lang w:val="ro-MD"/>
              </w:rPr>
              <w:t>Moodle</w:t>
            </w:r>
            <w:proofErr w:type="spellEnd"/>
            <w:r w:rsidRPr="00733648">
              <w:rPr>
                <w:sz w:val="22"/>
                <w:szCs w:val="22"/>
                <w:lang w:val="ro-MD"/>
              </w:rPr>
              <w:t xml:space="preserve"> (sau probă scrisa, pe variante, compuse din 3 itemi)</w:t>
            </w:r>
          </w:p>
        </w:tc>
        <w:tc>
          <w:tcPr>
            <w:tcW w:w="2268" w:type="dxa"/>
          </w:tcPr>
          <w:p w14:paraId="7F0DD396" w14:textId="77777777" w:rsidR="00BE7261" w:rsidRPr="004B36B3" w:rsidRDefault="00A40710" w:rsidP="004B36B3">
            <w:pPr>
              <w:jc w:val="center"/>
              <w:rPr>
                <w:rFonts w:eastAsia="Calibri"/>
                <w:b/>
                <w:sz w:val="22"/>
                <w:szCs w:val="22"/>
                <w:lang w:val="en-US"/>
              </w:rPr>
            </w:pPr>
            <w:r w:rsidRPr="004B36B3">
              <w:rPr>
                <w:rFonts w:eastAsia="Calibri"/>
                <w:b/>
                <w:sz w:val="22"/>
                <w:szCs w:val="22"/>
                <w:lang w:val="en-US"/>
              </w:rPr>
              <w:t>100</w:t>
            </w:r>
            <w:r w:rsidR="004B36B3" w:rsidRPr="004B36B3">
              <w:rPr>
                <w:rFonts w:eastAsia="Calibri"/>
                <w:b/>
                <w:sz w:val="22"/>
                <w:szCs w:val="22"/>
                <w:lang w:val="en-US"/>
              </w:rPr>
              <w:t>%</w:t>
            </w:r>
          </w:p>
        </w:tc>
        <w:tc>
          <w:tcPr>
            <w:tcW w:w="1285" w:type="dxa"/>
          </w:tcPr>
          <w:p w14:paraId="507B12EF" w14:textId="77777777" w:rsidR="00BE7261" w:rsidRPr="004B36B3" w:rsidRDefault="00BE7261" w:rsidP="004B36B3">
            <w:pPr>
              <w:jc w:val="center"/>
              <w:rPr>
                <w:rFonts w:eastAsia="Calibri"/>
                <w:b/>
                <w:sz w:val="22"/>
                <w:szCs w:val="22"/>
                <w:vertAlign w:val="superscript"/>
                <w:lang w:eastAsia="en-US"/>
              </w:rPr>
            </w:pPr>
            <w:r w:rsidRPr="004B36B3">
              <w:rPr>
                <w:rFonts w:eastAsia="Calibri"/>
                <w:b/>
                <w:sz w:val="22"/>
                <w:szCs w:val="22"/>
                <w:lang w:eastAsia="en-US"/>
              </w:rPr>
              <w:t>Evaluare finală</w:t>
            </w:r>
          </w:p>
          <w:p w14:paraId="1C9234F7" w14:textId="77777777" w:rsidR="00BE7261" w:rsidRPr="004B36B3" w:rsidRDefault="00BE7261" w:rsidP="004B36B3">
            <w:pPr>
              <w:jc w:val="center"/>
              <w:rPr>
                <w:rFonts w:eastAsia="Calibri"/>
                <w:b/>
                <w:sz w:val="22"/>
                <w:szCs w:val="22"/>
              </w:rPr>
            </w:pPr>
            <w:r w:rsidRPr="004B36B3">
              <w:rPr>
                <w:rFonts w:eastAsia="Calibri"/>
                <w:b/>
                <w:sz w:val="22"/>
                <w:szCs w:val="22"/>
                <w:lang w:eastAsia="en-US"/>
              </w:rPr>
              <w:t>40%</w:t>
            </w:r>
          </w:p>
        </w:tc>
      </w:tr>
      <w:bookmarkEnd w:id="0"/>
    </w:tbl>
    <w:p w14:paraId="0B710FEB" w14:textId="429C3C11" w:rsidR="00DB4C76" w:rsidRDefault="00DB4C76" w:rsidP="004B36B3">
      <w:pPr>
        <w:tabs>
          <w:tab w:val="num" w:pos="2564"/>
        </w:tabs>
        <w:rPr>
          <w:sz w:val="22"/>
          <w:szCs w:val="22"/>
          <w:lang w:val="ro-RO"/>
        </w:rPr>
      </w:pPr>
    </w:p>
    <w:p w14:paraId="39B07968" w14:textId="422E6718" w:rsidR="00132EFF" w:rsidRDefault="00132EFF" w:rsidP="00132EFF">
      <w:pPr>
        <w:tabs>
          <w:tab w:val="num" w:pos="2564"/>
        </w:tabs>
        <w:jc w:val="right"/>
        <w:rPr>
          <w:b/>
          <w:bCs/>
          <w:sz w:val="22"/>
          <w:szCs w:val="22"/>
          <w:lang w:val="ro-RO"/>
        </w:rPr>
      </w:pPr>
      <w:r w:rsidRPr="00132EFF">
        <w:rPr>
          <w:b/>
          <w:bCs/>
          <w:sz w:val="22"/>
          <w:szCs w:val="22"/>
          <w:lang w:val="ro-RO"/>
        </w:rPr>
        <w:t xml:space="preserve">Titularii disciplinei: </w:t>
      </w:r>
      <w:proofErr w:type="spellStart"/>
      <w:r w:rsidRPr="00132EFF">
        <w:rPr>
          <w:b/>
          <w:bCs/>
          <w:sz w:val="22"/>
          <w:szCs w:val="22"/>
          <w:lang w:val="ro-RO"/>
        </w:rPr>
        <w:t>Kulev</w:t>
      </w:r>
      <w:proofErr w:type="spellEnd"/>
      <w:r w:rsidRPr="00132EFF">
        <w:rPr>
          <w:b/>
          <w:bCs/>
          <w:sz w:val="22"/>
          <w:szCs w:val="22"/>
          <w:lang w:val="ro-RO"/>
        </w:rPr>
        <w:t xml:space="preserve"> M., Burlacu N., </w:t>
      </w:r>
      <w:proofErr w:type="spellStart"/>
      <w:r w:rsidRPr="00132EFF">
        <w:rPr>
          <w:b/>
          <w:bCs/>
          <w:sz w:val="22"/>
          <w:szCs w:val="22"/>
          <w:lang w:val="ro-RO"/>
        </w:rPr>
        <w:t>Falico</w:t>
      </w:r>
      <w:proofErr w:type="spellEnd"/>
      <w:r w:rsidRPr="00132EFF">
        <w:rPr>
          <w:b/>
          <w:bCs/>
          <w:sz w:val="22"/>
          <w:szCs w:val="22"/>
          <w:lang w:val="ro-RO"/>
        </w:rPr>
        <w:t xml:space="preserve"> N., Danilov Iu., Guțu M.</w:t>
      </w:r>
    </w:p>
    <w:p w14:paraId="7EB940B2" w14:textId="560C8754" w:rsidR="00132EFF" w:rsidRPr="00132EFF" w:rsidRDefault="00132EFF" w:rsidP="00132EFF">
      <w:pPr>
        <w:tabs>
          <w:tab w:val="num" w:pos="2564"/>
        </w:tabs>
        <w:jc w:val="right"/>
        <w:rPr>
          <w:b/>
          <w:bCs/>
          <w:sz w:val="22"/>
          <w:szCs w:val="22"/>
          <w:lang w:val="ro-RO"/>
        </w:rPr>
      </w:pPr>
      <w:r w:rsidRPr="00132EFF">
        <w:rPr>
          <w:b/>
          <w:bCs/>
          <w:sz w:val="22"/>
          <w:szCs w:val="22"/>
          <w:lang w:val="ro-RO"/>
        </w:rPr>
        <w:t xml:space="preserve">01.09.2025  </w:t>
      </w:r>
    </w:p>
    <w:sectPr w:rsidR="00132EFF" w:rsidRPr="00132EFF" w:rsidSect="00AF1E9D">
      <w:footerReference w:type="default" r:id="rId13"/>
      <w:pgSz w:w="11907" w:h="16840" w:code="9"/>
      <w:pgMar w:top="851" w:right="851" w:bottom="568" w:left="1418" w:header="142" w:footer="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B0774" w14:textId="77777777" w:rsidR="00912765" w:rsidRDefault="00912765">
      <w:r>
        <w:separator/>
      </w:r>
    </w:p>
  </w:endnote>
  <w:endnote w:type="continuationSeparator" w:id="0">
    <w:p w14:paraId="7E1BA131" w14:textId="77777777" w:rsidR="00912765" w:rsidRDefault="0091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 w:name="Lustria">
    <w:altName w:val="Calibri"/>
    <w:charset w:val="00"/>
    <w:family w:val="auto"/>
    <w:pitch w:val="default"/>
  </w:font>
  <w:font w:name="TimesNewRomanPSMT">
    <w:altName w:val="MS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562BA" w14:textId="77777777" w:rsidR="001B6DAE" w:rsidRDefault="001B6DAE">
    <w:pPr>
      <w:pStyle w:val="Subsol"/>
      <w:jc w:val="right"/>
    </w:pPr>
    <w:r>
      <w:fldChar w:fldCharType="begin"/>
    </w:r>
    <w:r>
      <w:instrText xml:space="preserve"> PAGE   \* MERGEFORMAT </w:instrText>
    </w:r>
    <w:r>
      <w:fldChar w:fldCharType="separate"/>
    </w:r>
    <w:r w:rsidR="00205702">
      <w:rPr>
        <w:noProof/>
      </w:rPr>
      <w:t>1</w:t>
    </w:r>
    <w:r>
      <w:rPr>
        <w:noProof/>
      </w:rPr>
      <w:fldChar w:fldCharType="end"/>
    </w:r>
  </w:p>
  <w:p w14:paraId="37793BA8" w14:textId="77777777" w:rsidR="001B6DAE" w:rsidRDefault="001B6DA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2ADD6" w14:textId="77777777" w:rsidR="00912765" w:rsidRDefault="00912765">
      <w:r>
        <w:separator/>
      </w:r>
    </w:p>
  </w:footnote>
  <w:footnote w:type="continuationSeparator" w:id="0">
    <w:p w14:paraId="791ECED2" w14:textId="77777777" w:rsidR="00912765" w:rsidRDefault="00912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0B79"/>
    <w:multiLevelType w:val="hybridMultilevel"/>
    <w:tmpl w:val="9202F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B5B57"/>
    <w:multiLevelType w:val="hybridMultilevel"/>
    <w:tmpl w:val="560C6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C32C25"/>
    <w:multiLevelType w:val="hybridMultilevel"/>
    <w:tmpl w:val="D4764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62CFA"/>
    <w:multiLevelType w:val="hybridMultilevel"/>
    <w:tmpl w:val="4734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E419E"/>
    <w:multiLevelType w:val="hybridMultilevel"/>
    <w:tmpl w:val="67AA4572"/>
    <w:lvl w:ilvl="0" w:tplc="9650E4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D257E"/>
    <w:multiLevelType w:val="hybridMultilevel"/>
    <w:tmpl w:val="15EEB6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1029BB"/>
    <w:multiLevelType w:val="hybridMultilevel"/>
    <w:tmpl w:val="2D4E8734"/>
    <w:lvl w:ilvl="0" w:tplc="A42A5866">
      <w:start w:val="1"/>
      <w:numFmt w:val="decimal"/>
      <w:lvlText w:val="LP%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3052704"/>
    <w:multiLevelType w:val="hybridMultilevel"/>
    <w:tmpl w:val="B6A2E3CA"/>
    <w:lvl w:ilvl="0" w:tplc="0818000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4A1337"/>
    <w:multiLevelType w:val="hybridMultilevel"/>
    <w:tmpl w:val="A4781212"/>
    <w:lvl w:ilvl="0" w:tplc="733AE4DE">
      <w:start w:val="1"/>
      <w:numFmt w:val="decimal"/>
      <w:lvlText w:val="CT%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6775DEF"/>
    <w:multiLevelType w:val="multilevel"/>
    <w:tmpl w:val="CFA0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A2DD8"/>
    <w:multiLevelType w:val="singleLevel"/>
    <w:tmpl w:val="B8B224DE"/>
    <w:lvl w:ilvl="0">
      <w:start w:val="1"/>
      <w:numFmt w:val="bullet"/>
      <w:pStyle w:val="Elenco1Bis"/>
      <w:lvlText w:val=""/>
      <w:lvlJc w:val="left"/>
      <w:pPr>
        <w:tabs>
          <w:tab w:val="num" w:pos="0"/>
        </w:tabs>
        <w:ind w:left="1134" w:hanging="283"/>
      </w:pPr>
      <w:rPr>
        <w:rFonts w:ascii="Wingdings" w:hAnsi="Wingdings" w:hint="default"/>
      </w:rPr>
    </w:lvl>
  </w:abstractNum>
  <w:abstractNum w:abstractNumId="11" w15:restartNumberingAfterBreak="0">
    <w:nsid w:val="2EC50AF3"/>
    <w:multiLevelType w:val="hybridMultilevel"/>
    <w:tmpl w:val="73341ECA"/>
    <w:lvl w:ilvl="0" w:tplc="58FAEC78">
      <w:start w:val="1"/>
      <w:numFmt w:val="decimal"/>
      <w:lvlText w:val="C%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D44E50"/>
    <w:multiLevelType w:val="multilevel"/>
    <w:tmpl w:val="2D56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6543D"/>
    <w:multiLevelType w:val="hybridMultilevel"/>
    <w:tmpl w:val="F2B49F72"/>
    <w:lvl w:ilvl="0" w:tplc="FFFFFFFF">
      <w:start w:val="1"/>
      <w:numFmt w:val="decimal"/>
      <w:lvlText w:val="T%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9D7CFA"/>
    <w:multiLevelType w:val="hybridMultilevel"/>
    <w:tmpl w:val="7C6CDC8C"/>
    <w:lvl w:ilvl="0" w:tplc="9A2653B8">
      <w:start w:val="1"/>
      <w:numFmt w:val="bullet"/>
      <w:pStyle w:val="Listparagraf"/>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E68E3"/>
    <w:multiLevelType w:val="hybridMultilevel"/>
    <w:tmpl w:val="4CC0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1D54E7"/>
    <w:multiLevelType w:val="hybridMultilevel"/>
    <w:tmpl w:val="D6CCCA16"/>
    <w:lvl w:ilvl="0" w:tplc="0418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702BB2"/>
    <w:multiLevelType w:val="hybridMultilevel"/>
    <w:tmpl w:val="F2B49F72"/>
    <w:lvl w:ilvl="0" w:tplc="47D29ADC">
      <w:start w:val="1"/>
      <w:numFmt w:val="decimal"/>
      <w:lvlText w:val="T%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A16ECB"/>
    <w:multiLevelType w:val="multilevel"/>
    <w:tmpl w:val="538EE4D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C26944"/>
    <w:multiLevelType w:val="singleLevel"/>
    <w:tmpl w:val="7F10FC1C"/>
    <w:lvl w:ilvl="0">
      <w:start w:val="1"/>
      <w:numFmt w:val="lowerLetter"/>
      <w:pStyle w:val="Lasro"/>
      <w:lvlText w:val="%1)"/>
      <w:lvlJc w:val="left"/>
      <w:pPr>
        <w:tabs>
          <w:tab w:val="num" w:pos="567"/>
        </w:tabs>
        <w:ind w:left="567" w:hanging="567"/>
      </w:pPr>
      <w:rPr>
        <w:rFonts w:ascii="Arial" w:hAnsi="Arial" w:hint="default"/>
        <w:b w:val="0"/>
        <w:i w:val="0"/>
        <w:sz w:val="24"/>
      </w:rPr>
    </w:lvl>
  </w:abstractNum>
  <w:abstractNum w:abstractNumId="20" w15:restartNumberingAfterBreak="0">
    <w:nsid w:val="4A2079B6"/>
    <w:multiLevelType w:val="hybridMultilevel"/>
    <w:tmpl w:val="3A008228"/>
    <w:lvl w:ilvl="0" w:tplc="9650E4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8A6046"/>
    <w:multiLevelType w:val="hybridMultilevel"/>
    <w:tmpl w:val="64E070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F065140"/>
    <w:multiLevelType w:val="hybridMultilevel"/>
    <w:tmpl w:val="9356E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CD0459"/>
    <w:multiLevelType w:val="hybridMultilevel"/>
    <w:tmpl w:val="0178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2257D7"/>
    <w:multiLevelType w:val="multilevel"/>
    <w:tmpl w:val="3020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1E4814"/>
    <w:multiLevelType w:val="hybridMultilevel"/>
    <w:tmpl w:val="7C2C3398"/>
    <w:lvl w:ilvl="0" w:tplc="0AEE93EE">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3712027"/>
    <w:multiLevelType w:val="hybridMultilevel"/>
    <w:tmpl w:val="3BA4817C"/>
    <w:lvl w:ilvl="0" w:tplc="733AE4DE">
      <w:start w:val="1"/>
      <w:numFmt w:val="decimal"/>
      <w:lvlText w:val="CT%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4B971AE"/>
    <w:multiLevelType w:val="multilevel"/>
    <w:tmpl w:val="52FC22A0"/>
    <w:lvl w:ilvl="0">
      <w:start w:val="9"/>
      <w:numFmt w:val="decimal"/>
      <w:lvlText w:val="%1."/>
      <w:lvlJc w:val="left"/>
      <w:pPr>
        <w:tabs>
          <w:tab w:val="num" w:pos="720"/>
        </w:tabs>
        <w:ind w:left="720" w:hanging="360"/>
      </w:pPr>
      <w:rPr>
        <w:rFonts w:ascii="Times New Roman" w:hAnsi="Times New Roman" w:cs="Times New Roman" w:hint="default"/>
        <w:b/>
        <w:color w:val="auto"/>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6705727D"/>
    <w:multiLevelType w:val="hybridMultilevel"/>
    <w:tmpl w:val="CD3295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8BB154A"/>
    <w:multiLevelType w:val="hybridMultilevel"/>
    <w:tmpl w:val="EB0A5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5F0484"/>
    <w:multiLevelType w:val="multilevel"/>
    <w:tmpl w:val="F38E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200134"/>
    <w:multiLevelType w:val="multilevel"/>
    <w:tmpl w:val="B884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C70ECC"/>
    <w:multiLevelType w:val="hybridMultilevel"/>
    <w:tmpl w:val="42787B3E"/>
    <w:lvl w:ilvl="0" w:tplc="2C40D8BC">
      <w:start w:val="1"/>
      <w:numFmt w:val="decimal"/>
      <w:lvlText w:val="%1."/>
      <w:lvlJc w:val="left"/>
      <w:pPr>
        <w:tabs>
          <w:tab w:val="num" w:pos="778"/>
        </w:tabs>
        <w:ind w:left="778" w:hanging="360"/>
      </w:pPr>
      <w:rPr>
        <w:rFonts w:ascii="Times New Roman" w:hAnsi="Times New Roman" w:cs="Times New Roman" w:hint="default"/>
      </w:rPr>
    </w:lvl>
    <w:lvl w:ilvl="1" w:tplc="04090019">
      <w:start w:val="1"/>
      <w:numFmt w:val="lowerLetter"/>
      <w:lvlText w:val="%2."/>
      <w:lvlJc w:val="left"/>
      <w:pPr>
        <w:tabs>
          <w:tab w:val="num" w:pos="1498"/>
        </w:tabs>
        <w:ind w:left="1498" w:hanging="360"/>
      </w:pPr>
      <w:rPr>
        <w:rFonts w:ascii="Times New Roman" w:hAnsi="Times New Roman" w:cs="Times New Roman"/>
      </w:rPr>
    </w:lvl>
    <w:lvl w:ilvl="2" w:tplc="0409001B">
      <w:start w:val="1"/>
      <w:numFmt w:val="lowerRoman"/>
      <w:lvlText w:val="%3."/>
      <w:lvlJc w:val="right"/>
      <w:pPr>
        <w:tabs>
          <w:tab w:val="num" w:pos="2218"/>
        </w:tabs>
        <w:ind w:left="2218" w:hanging="180"/>
      </w:pPr>
      <w:rPr>
        <w:rFonts w:ascii="Times New Roman" w:hAnsi="Times New Roman" w:cs="Times New Roman"/>
      </w:rPr>
    </w:lvl>
    <w:lvl w:ilvl="3" w:tplc="0409000F">
      <w:start w:val="1"/>
      <w:numFmt w:val="decimal"/>
      <w:lvlText w:val="%4."/>
      <w:lvlJc w:val="left"/>
      <w:pPr>
        <w:tabs>
          <w:tab w:val="num" w:pos="2938"/>
        </w:tabs>
        <w:ind w:left="2938" w:hanging="360"/>
      </w:pPr>
      <w:rPr>
        <w:rFonts w:ascii="Times New Roman" w:hAnsi="Times New Roman" w:cs="Times New Roman"/>
      </w:rPr>
    </w:lvl>
    <w:lvl w:ilvl="4" w:tplc="04090019">
      <w:start w:val="1"/>
      <w:numFmt w:val="lowerLetter"/>
      <w:lvlText w:val="%5."/>
      <w:lvlJc w:val="left"/>
      <w:pPr>
        <w:tabs>
          <w:tab w:val="num" w:pos="3658"/>
        </w:tabs>
        <w:ind w:left="3658" w:hanging="360"/>
      </w:pPr>
      <w:rPr>
        <w:rFonts w:ascii="Times New Roman" w:hAnsi="Times New Roman" w:cs="Times New Roman"/>
      </w:rPr>
    </w:lvl>
    <w:lvl w:ilvl="5" w:tplc="0409001B">
      <w:start w:val="1"/>
      <w:numFmt w:val="lowerRoman"/>
      <w:lvlText w:val="%6."/>
      <w:lvlJc w:val="right"/>
      <w:pPr>
        <w:tabs>
          <w:tab w:val="num" w:pos="4378"/>
        </w:tabs>
        <w:ind w:left="4378" w:hanging="180"/>
      </w:pPr>
      <w:rPr>
        <w:rFonts w:ascii="Times New Roman" w:hAnsi="Times New Roman" w:cs="Times New Roman"/>
      </w:rPr>
    </w:lvl>
    <w:lvl w:ilvl="6" w:tplc="0409000F">
      <w:start w:val="1"/>
      <w:numFmt w:val="decimal"/>
      <w:lvlText w:val="%7."/>
      <w:lvlJc w:val="left"/>
      <w:pPr>
        <w:tabs>
          <w:tab w:val="num" w:pos="5098"/>
        </w:tabs>
        <w:ind w:left="5098" w:hanging="360"/>
      </w:pPr>
      <w:rPr>
        <w:rFonts w:ascii="Times New Roman" w:hAnsi="Times New Roman" w:cs="Times New Roman"/>
      </w:rPr>
    </w:lvl>
    <w:lvl w:ilvl="7" w:tplc="04090019">
      <w:start w:val="1"/>
      <w:numFmt w:val="lowerLetter"/>
      <w:lvlText w:val="%8."/>
      <w:lvlJc w:val="left"/>
      <w:pPr>
        <w:tabs>
          <w:tab w:val="num" w:pos="5818"/>
        </w:tabs>
        <w:ind w:left="5818" w:hanging="360"/>
      </w:pPr>
      <w:rPr>
        <w:rFonts w:ascii="Times New Roman" w:hAnsi="Times New Roman" w:cs="Times New Roman"/>
      </w:rPr>
    </w:lvl>
    <w:lvl w:ilvl="8" w:tplc="0409001B">
      <w:start w:val="1"/>
      <w:numFmt w:val="lowerRoman"/>
      <w:lvlText w:val="%9."/>
      <w:lvlJc w:val="right"/>
      <w:pPr>
        <w:tabs>
          <w:tab w:val="num" w:pos="6538"/>
        </w:tabs>
        <w:ind w:left="6538" w:hanging="180"/>
      </w:pPr>
      <w:rPr>
        <w:rFonts w:ascii="Times New Roman" w:hAnsi="Times New Roman" w:cs="Times New Roman"/>
      </w:rPr>
    </w:lvl>
  </w:abstractNum>
  <w:abstractNum w:abstractNumId="33" w15:restartNumberingAfterBreak="0">
    <w:nsid w:val="6D1F0F8F"/>
    <w:multiLevelType w:val="hybridMultilevel"/>
    <w:tmpl w:val="2CCE4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E54931"/>
    <w:multiLevelType w:val="hybridMultilevel"/>
    <w:tmpl w:val="F5428082"/>
    <w:lvl w:ilvl="0" w:tplc="A1BAD4CE">
      <w:start w:val="1"/>
      <w:numFmt w:val="decimal"/>
      <w:lvlText w:val="LP%1."/>
      <w:lvlJc w:val="left"/>
      <w:pPr>
        <w:ind w:left="720" w:hanging="360"/>
      </w:pPr>
      <w:rPr>
        <w:rFonts w:hint="default"/>
        <w:lang w:val="ro-R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EB01D89"/>
    <w:multiLevelType w:val="hybridMultilevel"/>
    <w:tmpl w:val="D43C985C"/>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6" w15:restartNumberingAfterBreak="0">
    <w:nsid w:val="70151958"/>
    <w:multiLevelType w:val="hybridMultilevel"/>
    <w:tmpl w:val="004E2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D90D54"/>
    <w:multiLevelType w:val="hybridMultilevel"/>
    <w:tmpl w:val="BF3871AC"/>
    <w:lvl w:ilvl="0" w:tplc="E11C93F0">
      <w:start w:val="1"/>
      <w:numFmt w:val="decimal"/>
      <w:lvlText w:val="%1."/>
      <w:lvlJc w:val="left"/>
      <w:pPr>
        <w:ind w:left="720" w:hanging="360"/>
      </w:pPr>
      <w:rPr>
        <w:rFonts w:hint="default"/>
        <w:b/>
      </w:rPr>
    </w:lvl>
    <w:lvl w:ilvl="1" w:tplc="7408DD9E">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6B4723"/>
    <w:multiLevelType w:val="singleLevel"/>
    <w:tmpl w:val="478E9F60"/>
    <w:lvl w:ilvl="0">
      <w:start w:val="1"/>
      <w:numFmt w:val="bullet"/>
      <w:pStyle w:val="Elenco1"/>
      <w:lvlText w:val=""/>
      <w:lvlJc w:val="left"/>
      <w:pPr>
        <w:tabs>
          <w:tab w:val="num" w:pos="360"/>
        </w:tabs>
        <w:ind w:left="357" w:hanging="357"/>
      </w:pPr>
      <w:rPr>
        <w:rFonts w:ascii="Wingdings" w:hAnsi="Wingdings" w:hint="default"/>
      </w:rPr>
    </w:lvl>
  </w:abstractNum>
  <w:abstractNum w:abstractNumId="39" w15:restartNumberingAfterBreak="0">
    <w:nsid w:val="7E1E11FB"/>
    <w:multiLevelType w:val="hybridMultilevel"/>
    <w:tmpl w:val="E110A060"/>
    <w:lvl w:ilvl="0" w:tplc="2EE6A7FC">
      <w:start w:val="1"/>
      <w:numFmt w:val="decimal"/>
      <w:lvlText w:val="T%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634986036">
    <w:abstractNumId w:val="38"/>
  </w:num>
  <w:num w:numId="2" w16cid:durableId="1867715021">
    <w:abstractNumId w:val="10"/>
  </w:num>
  <w:num w:numId="3" w16cid:durableId="565578264">
    <w:abstractNumId w:val="19"/>
  </w:num>
  <w:num w:numId="4" w16cid:durableId="82802773">
    <w:abstractNumId w:val="14"/>
  </w:num>
  <w:num w:numId="5" w16cid:durableId="1610088451">
    <w:abstractNumId w:val="37"/>
  </w:num>
  <w:num w:numId="6" w16cid:durableId="897974485">
    <w:abstractNumId w:val="25"/>
  </w:num>
  <w:num w:numId="7" w16cid:durableId="215514304">
    <w:abstractNumId w:val="2"/>
  </w:num>
  <w:num w:numId="8" w16cid:durableId="605843442">
    <w:abstractNumId w:val="18"/>
  </w:num>
  <w:num w:numId="9" w16cid:durableId="2128770184">
    <w:abstractNumId w:val="32"/>
  </w:num>
  <w:num w:numId="10" w16cid:durableId="1723290991">
    <w:abstractNumId w:val="5"/>
  </w:num>
  <w:num w:numId="11" w16cid:durableId="657539983">
    <w:abstractNumId w:val="22"/>
  </w:num>
  <w:num w:numId="12" w16cid:durableId="75320753">
    <w:abstractNumId w:val="36"/>
  </w:num>
  <w:num w:numId="13" w16cid:durableId="2104492073">
    <w:abstractNumId w:val="33"/>
  </w:num>
  <w:num w:numId="14" w16cid:durableId="719743724">
    <w:abstractNumId w:val="23"/>
  </w:num>
  <w:num w:numId="15" w16cid:durableId="1208450917">
    <w:abstractNumId w:val="4"/>
  </w:num>
  <w:num w:numId="16" w16cid:durableId="1807317425">
    <w:abstractNumId w:val="20"/>
  </w:num>
  <w:num w:numId="17" w16cid:durableId="1779175300">
    <w:abstractNumId w:val="21"/>
  </w:num>
  <w:num w:numId="18" w16cid:durableId="241530977">
    <w:abstractNumId w:val="0"/>
  </w:num>
  <w:num w:numId="19" w16cid:durableId="445202485">
    <w:abstractNumId w:val="1"/>
  </w:num>
  <w:num w:numId="20" w16cid:durableId="269168111">
    <w:abstractNumId w:val="12"/>
  </w:num>
  <w:num w:numId="21" w16cid:durableId="221525540">
    <w:abstractNumId w:val="30"/>
  </w:num>
  <w:num w:numId="22" w16cid:durableId="898399702">
    <w:abstractNumId w:val="9"/>
  </w:num>
  <w:num w:numId="23" w16cid:durableId="258174644">
    <w:abstractNumId w:val="24"/>
  </w:num>
  <w:num w:numId="24" w16cid:durableId="1586647080">
    <w:abstractNumId w:val="31"/>
  </w:num>
  <w:num w:numId="25" w16cid:durableId="1917399357">
    <w:abstractNumId w:val="11"/>
  </w:num>
  <w:num w:numId="26" w16cid:durableId="1156074708">
    <w:abstractNumId w:val="26"/>
  </w:num>
  <w:num w:numId="27" w16cid:durableId="236476507">
    <w:abstractNumId w:val="29"/>
  </w:num>
  <w:num w:numId="28" w16cid:durableId="927541508">
    <w:abstractNumId w:val="8"/>
  </w:num>
  <w:num w:numId="29" w16cid:durableId="1981497286">
    <w:abstractNumId w:val="35"/>
  </w:num>
  <w:num w:numId="30" w16cid:durableId="681660500">
    <w:abstractNumId w:val="28"/>
  </w:num>
  <w:num w:numId="31" w16cid:durableId="467092693">
    <w:abstractNumId w:val="15"/>
  </w:num>
  <w:num w:numId="32" w16cid:durableId="781072602">
    <w:abstractNumId w:val="3"/>
  </w:num>
  <w:num w:numId="33" w16cid:durableId="1971739309">
    <w:abstractNumId w:val="17"/>
  </w:num>
  <w:num w:numId="34" w16cid:durableId="1554197560">
    <w:abstractNumId w:val="34"/>
  </w:num>
  <w:num w:numId="35" w16cid:durableId="2030721298">
    <w:abstractNumId w:val="16"/>
  </w:num>
  <w:num w:numId="36" w16cid:durableId="346950198">
    <w:abstractNumId w:val="13"/>
  </w:num>
  <w:num w:numId="37" w16cid:durableId="1056509665">
    <w:abstractNumId w:val="39"/>
  </w:num>
  <w:num w:numId="38" w16cid:durableId="247663109">
    <w:abstractNumId w:val="6"/>
  </w:num>
  <w:num w:numId="39" w16cid:durableId="432869650">
    <w:abstractNumId w:val="7"/>
  </w:num>
  <w:num w:numId="40" w16cid:durableId="1626228302">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C5"/>
    <w:rsid w:val="00003939"/>
    <w:rsid w:val="00005DE4"/>
    <w:rsid w:val="000117B6"/>
    <w:rsid w:val="00012C41"/>
    <w:rsid w:val="000144A0"/>
    <w:rsid w:val="00014960"/>
    <w:rsid w:val="00015571"/>
    <w:rsid w:val="00020E0E"/>
    <w:rsid w:val="000220F8"/>
    <w:rsid w:val="000225BD"/>
    <w:rsid w:val="000303D6"/>
    <w:rsid w:val="00034566"/>
    <w:rsid w:val="00035954"/>
    <w:rsid w:val="00036084"/>
    <w:rsid w:val="000410F5"/>
    <w:rsid w:val="00042F29"/>
    <w:rsid w:val="000437B4"/>
    <w:rsid w:val="00043A09"/>
    <w:rsid w:val="0005255F"/>
    <w:rsid w:val="0005613C"/>
    <w:rsid w:val="000564C1"/>
    <w:rsid w:val="00060FD5"/>
    <w:rsid w:val="00065363"/>
    <w:rsid w:val="00066058"/>
    <w:rsid w:val="0006605A"/>
    <w:rsid w:val="00073B8E"/>
    <w:rsid w:val="0007409E"/>
    <w:rsid w:val="0007700A"/>
    <w:rsid w:val="000813A6"/>
    <w:rsid w:val="00086BF1"/>
    <w:rsid w:val="000873A4"/>
    <w:rsid w:val="00094A9E"/>
    <w:rsid w:val="00095518"/>
    <w:rsid w:val="000B0FE9"/>
    <w:rsid w:val="000B3085"/>
    <w:rsid w:val="000B42A1"/>
    <w:rsid w:val="000B49BA"/>
    <w:rsid w:val="000B5677"/>
    <w:rsid w:val="000B620D"/>
    <w:rsid w:val="000B7544"/>
    <w:rsid w:val="000C6936"/>
    <w:rsid w:val="000C7DE5"/>
    <w:rsid w:val="000D0721"/>
    <w:rsid w:val="000D253D"/>
    <w:rsid w:val="000D3373"/>
    <w:rsid w:val="000D5A51"/>
    <w:rsid w:val="000D66EE"/>
    <w:rsid w:val="000E01DC"/>
    <w:rsid w:val="000E0B12"/>
    <w:rsid w:val="000E47E0"/>
    <w:rsid w:val="000E5664"/>
    <w:rsid w:val="000F64EE"/>
    <w:rsid w:val="0010022C"/>
    <w:rsid w:val="00102620"/>
    <w:rsid w:val="00103AD4"/>
    <w:rsid w:val="00112078"/>
    <w:rsid w:val="00112936"/>
    <w:rsid w:val="00115A42"/>
    <w:rsid w:val="00116F56"/>
    <w:rsid w:val="00117112"/>
    <w:rsid w:val="00120338"/>
    <w:rsid w:val="00122BA5"/>
    <w:rsid w:val="00132EFF"/>
    <w:rsid w:val="00141233"/>
    <w:rsid w:val="00143888"/>
    <w:rsid w:val="0014454F"/>
    <w:rsid w:val="001452D9"/>
    <w:rsid w:val="001521A2"/>
    <w:rsid w:val="00152414"/>
    <w:rsid w:val="00154405"/>
    <w:rsid w:val="001606A1"/>
    <w:rsid w:val="00162C5C"/>
    <w:rsid w:val="00172F28"/>
    <w:rsid w:val="001730E2"/>
    <w:rsid w:val="00175194"/>
    <w:rsid w:val="00175E67"/>
    <w:rsid w:val="0018087D"/>
    <w:rsid w:val="001853F6"/>
    <w:rsid w:val="00197B3B"/>
    <w:rsid w:val="001A0F63"/>
    <w:rsid w:val="001B163C"/>
    <w:rsid w:val="001B5D85"/>
    <w:rsid w:val="001B6DAE"/>
    <w:rsid w:val="001C1728"/>
    <w:rsid w:val="001C2897"/>
    <w:rsid w:val="001C6606"/>
    <w:rsid w:val="001C7D44"/>
    <w:rsid w:val="001C7EB7"/>
    <w:rsid w:val="001D1971"/>
    <w:rsid w:val="001D4680"/>
    <w:rsid w:val="001D5DB6"/>
    <w:rsid w:val="001E06AD"/>
    <w:rsid w:val="001E744E"/>
    <w:rsid w:val="001F14F0"/>
    <w:rsid w:val="001F1A57"/>
    <w:rsid w:val="00203F9D"/>
    <w:rsid w:val="00205702"/>
    <w:rsid w:val="0021156B"/>
    <w:rsid w:val="00212EDA"/>
    <w:rsid w:val="00222D36"/>
    <w:rsid w:val="00232A7E"/>
    <w:rsid w:val="00232ECE"/>
    <w:rsid w:val="0024161B"/>
    <w:rsid w:val="00242304"/>
    <w:rsid w:val="002447BC"/>
    <w:rsid w:val="00245E20"/>
    <w:rsid w:val="00251085"/>
    <w:rsid w:val="00253BB2"/>
    <w:rsid w:val="002561B3"/>
    <w:rsid w:val="0026011C"/>
    <w:rsid w:val="00260B9C"/>
    <w:rsid w:val="002654F1"/>
    <w:rsid w:val="00271095"/>
    <w:rsid w:val="00282390"/>
    <w:rsid w:val="00287379"/>
    <w:rsid w:val="00293E6D"/>
    <w:rsid w:val="00295EAA"/>
    <w:rsid w:val="00296CF5"/>
    <w:rsid w:val="002A034F"/>
    <w:rsid w:val="002A2361"/>
    <w:rsid w:val="002A28FA"/>
    <w:rsid w:val="002A2E82"/>
    <w:rsid w:val="002A4EB4"/>
    <w:rsid w:val="002A7683"/>
    <w:rsid w:val="002B2F29"/>
    <w:rsid w:val="002B31F4"/>
    <w:rsid w:val="002B4084"/>
    <w:rsid w:val="002B4A25"/>
    <w:rsid w:val="002C0144"/>
    <w:rsid w:val="002C165F"/>
    <w:rsid w:val="002C3C3C"/>
    <w:rsid w:val="002C7300"/>
    <w:rsid w:val="002D73B9"/>
    <w:rsid w:val="002D764F"/>
    <w:rsid w:val="00300CB6"/>
    <w:rsid w:val="0031210C"/>
    <w:rsid w:val="00316D3A"/>
    <w:rsid w:val="003232A5"/>
    <w:rsid w:val="00323E42"/>
    <w:rsid w:val="0032636F"/>
    <w:rsid w:val="00330DA6"/>
    <w:rsid w:val="00332D6F"/>
    <w:rsid w:val="00334054"/>
    <w:rsid w:val="003351CA"/>
    <w:rsid w:val="0033604A"/>
    <w:rsid w:val="00336726"/>
    <w:rsid w:val="00342A54"/>
    <w:rsid w:val="003508B2"/>
    <w:rsid w:val="00350A86"/>
    <w:rsid w:val="0035771C"/>
    <w:rsid w:val="00360036"/>
    <w:rsid w:val="00364B54"/>
    <w:rsid w:val="003704B6"/>
    <w:rsid w:val="00376355"/>
    <w:rsid w:val="003779B9"/>
    <w:rsid w:val="00382A90"/>
    <w:rsid w:val="00391597"/>
    <w:rsid w:val="00394851"/>
    <w:rsid w:val="00394A83"/>
    <w:rsid w:val="00394B09"/>
    <w:rsid w:val="003A1668"/>
    <w:rsid w:val="003A4EEC"/>
    <w:rsid w:val="003A60F0"/>
    <w:rsid w:val="003A78DE"/>
    <w:rsid w:val="003B0A5B"/>
    <w:rsid w:val="003B55AD"/>
    <w:rsid w:val="003C1452"/>
    <w:rsid w:val="003C75AD"/>
    <w:rsid w:val="003C7EF5"/>
    <w:rsid w:val="003D2FB1"/>
    <w:rsid w:val="003D6630"/>
    <w:rsid w:val="003D7B1B"/>
    <w:rsid w:val="003E003D"/>
    <w:rsid w:val="003E470B"/>
    <w:rsid w:val="003E6C1F"/>
    <w:rsid w:val="003F1442"/>
    <w:rsid w:val="003F4D15"/>
    <w:rsid w:val="003F6547"/>
    <w:rsid w:val="00403621"/>
    <w:rsid w:val="0040462D"/>
    <w:rsid w:val="00414BCC"/>
    <w:rsid w:val="00415162"/>
    <w:rsid w:val="00423B9F"/>
    <w:rsid w:val="00431923"/>
    <w:rsid w:val="00432248"/>
    <w:rsid w:val="00432767"/>
    <w:rsid w:val="0043390C"/>
    <w:rsid w:val="00434DE1"/>
    <w:rsid w:val="00437739"/>
    <w:rsid w:val="00437D1D"/>
    <w:rsid w:val="004427A6"/>
    <w:rsid w:val="00444BC7"/>
    <w:rsid w:val="004450DD"/>
    <w:rsid w:val="004540D6"/>
    <w:rsid w:val="0045516A"/>
    <w:rsid w:val="00456206"/>
    <w:rsid w:val="00466768"/>
    <w:rsid w:val="00472D64"/>
    <w:rsid w:val="00476A74"/>
    <w:rsid w:val="004778BC"/>
    <w:rsid w:val="004810C2"/>
    <w:rsid w:val="00481F77"/>
    <w:rsid w:val="00484026"/>
    <w:rsid w:val="00485487"/>
    <w:rsid w:val="00493CCA"/>
    <w:rsid w:val="004A1AEF"/>
    <w:rsid w:val="004A1D2D"/>
    <w:rsid w:val="004A5488"/>
    <w:rsid w:val="004A6489"/>
    <w:rsid w:val="004B36B3"/>
    <w:rsid w:val="004B54EA"/>
    <w:rsid w:val="004D3669"/>
    <w:rsid w:val="004D4148"/>
    <w:rsid w:val="004D73CA"/>
    <w:rsid w:val="004F38B2"/>
    <w:rsid w:val="005010A6"/>
    <w:rsid w:val="00506CAC"/>
    <w:rsid w:val="00514A59"/>
    <w:rsid w:val="00514F25"/>
    <w:rsid w:val="00516DD8"/>
    <w:rsid w:val="00520DE3"/>
    <w:rsid w:val="00526105"/>
    <w:rsid w:val="005271B5"/>
    <w:rsid w:val="0052770D"/>
    <w:rsid w:val="005315C2"/>
    <w:rsid w:val="00531A7C"/>
    <w:rsid w:val="00533268"/>
    <w:rsid w:val="00542690"/>
    <w:rsid w:val="0054271E"/>
    <w:rsid w:val="00551415"/>
    <w:rsid w:val="00555DAE"/>
    <w:rsid w:val="00565D05"/>
    <w:rsid w:val="005666D9"/>
    <w:rsid w:val="0057425E"/>
    <w:rsid w:val="00585EAA"/>
    <w:rsid w:val="005862F9"/>
    <w:rsid w:val="00586730"/>
    <w:rsid w:val="00586D5C"/>
    <w:rsid w:val="00591106"/>
    <w:rsid w:val="00593240"/>
    <w:rsid w:val="00597FCD"/>
    <w:rsid w:val="005A0778"/>
    <w:rsid w:val="005A0841"/>
    <w:rsid w:val="005A715E"/>
    <w:rsid w:val="005B1268"/>
    <w:rsid w:val="005B41C5"/>
    <w:rsid w:val="005C6344"/>
    <w:rsid w:val="005C63FC"/>
    <w:rsid w:val="005D4B83"/>
    <w:rsid w:val="005E631D"/>
    <w:rsid w:val="005F01E2"/>
    <w:rsid w:val="005F4E64"/>
    <w:rsid w:val="00602CA6"/>
    <w:rsid w:val="00603D45"/>
    <w:rsid w:val="00611C98"/>
    <w:rsid w:val="006153D5"/>
    <w:rsid w:val="006209C2"/>
    <w:rsid w:val="00622C64"/>
    <w:rsid w:val="006365ED"/>
    <w:rsid w:val="006367ED"/>
    <w:rsid w:val="00640A61"/>
    <w:rsid w:val="00654929"/>
    <w:rsid w:val="00661E91"/>
    <w:rsid w:val="00666750"/>
    <w:rsid w:val="00666D49"/>
    <w:rsid w:val="00667947"/>
    <w:rsid w:val="00672A6F"/>
    <w:rsid w:val="0067567A"/>
    <w:rsid w:val="00683FF8"/>
    <w:rsid w:val="006845A9"/>
    <w:rsid w:val="00696FCE"/>
    <w:rsid w:val="006A7708"/>
    <w:rsid w:val="006B00A6"/>
    <w:rsid w:val="006B0FA7"/>
    <w:rsid w:val="006B668B"/>
    <w:rsid w:val="006B73AA"/>
    <w:rsid w:val="006C259C"/>
    <w:rsid w:val="006C5DB6"/>
    <w:rsid w:val="006D1F34"/>
    <w:rsid w:val="006D5E49"/>
    <w:rsid w:val="006E469C"/>
    <w:rsid w:val="006E4A61"/>
    <w:rsid w:val="006F5D08"/>
    <w:rsid w:val="006F6085"/>
    <w:rsid w:val="006F6BF5"/>
    <w:rsid w:val="006F7BCA"/>
    <w:rsid w:val="00700CAE"/>
    <w:rsid w:val="00701F6D"/>
    <w:rsid w:val="00716141"/>
    <w:rsid w:val="00720B6A"/>
    <w:rsid w:val="00733648"/>
    <w:rsid w:val="00740CF7"/>
    <w:rsid w:val="0074357C"/>
    <w:rsid w:val="00743622"/>
    <w:rsid w:val="007734F7"/>
    <w:rsid w:val="007815F6"/>
    <w:rsid w:val="00783A47"/>
    <w:rsid w:val="00784F7C"/>
    <w:rsid w:val="007859F3"/>
    <w:rsid w:val="00791E48"/>
    <w:rsid w:val="00792099"/>
    <w:rsid w:val="00793DAC"/>
    <w:rsid w:val="00796EAD"/>
    <w:rsid w:val="007A4CCF"/>
    <w:rsid w:val="007C209F"/>
    <w:rsid w:val="007C28E8"/>
    <w:rsid w:val="007C34DE"/>
    <w:rsid w:val="007C52B7"/>
    <w:rsid w:val="007D15EE"/>
    <w:rsid w:val="007D17DF"/>
    <w:rsid w:val="007D5152"/>
    <w:rsid w:val="007D7322"/>
    <w:rsid w:val="007D7E3A"/>
    <w:rsid w:val="007E2FB5"/>
    <w:rsid w:val="007E5F8F"/>
    <w:rsid w:val="007F350A"/>
    <w:rsid w:val="007F5624"/>
    <w:rsid w:val="007F6459"/>
    <w:rsid w:val="0081655C"/>
    <w:rsid w:val="0083045C"/>
    <w:rsid w:val="00832161"/>
    <w:rsid w:val="00832E1E"/>
    <w:rsid w:val="00837EF5"/>
    <w:rsid w:val="0084185A"/>
    <w:rsid w:val="00847741"/>
    <w:rsid w:val="00847AAA"/>
    <w:rsid w:val="008550B3"/>
    <w:rsid w:val="00860F96"/>
    <w:rsid w:val="00862DE2"/>
    <w:rsid w:val="008647A4"/>
    <w:rsid w:val="00871ECC"/>
    <w:rsid w:val="00874E5D"/>
    <w:rsid w:val="00875EDD"/>
    <w:rsid w:val="00876819"/>
    <w:rsid w:val="00884AC9"/>
    <w:rsid w:val="0088731B"/>
    <w:rsid w:val="00887F9F"/>
    <w:rsid w:val="008911F3"/>
    <w:rsid w:val="0089121D"/>
    <w:rsid w:val="00893B73"/>
    <w:rsid w:val="008A3F89"/>
    <w:rsid w:val="008B064B"/>
    <w:rsid w:val="008B234C"/>
    <w:rsid w:val="008B56D8"/>
    <w:rsid w:val="008B7B6B"/>
    <w:rsid w:val="008C1F50"/>
    <w:rsid w:val="008D06CF"/>
    <w:rsid w:val="008D0F3B"/>
    <w:rsid w:val="008D327A"/>
    <w:rsid w:val="008E06D2"/>
    <w:rsid w:val="008F4435"/>
    <w:rsid w:val="00903C63"/>
    <w:rsid w:val="0090513D"/>
    <w:rsid w:val="00912765"/>
    <w:rsid w:val="00913F03"/>
    <w:rsid w:val="009141DA"/>
    <w:rsid w:val="009143F3"/>
    <w:rsid w:val="00920519"/>
    <w:rsid w:val="00920DB4"/>
    <w:rsid w:val="00925D31"/>
    <w:rsid w:val="00931C87"/>
    <w:rsid w:val="009334BD"/>
    <w:rsid w:val="00934D19"/>
    <w:rsid w:val="00934ED7"/>
    <w:rsid w:val="0093597A"/>
    <w:rsid w:val="00936C1D"/>
    <w:rsid w:val="0093733C"/>
    <w:rsid w:val="0094333B"/>
    <w:rsid w:val="00943455"/>
    <w:rsid w:val="00943959"/>
    <w:rsid w:val="00945C0D"/>
    <w:rsid w:val="00945F04"/>
    <w:rsid w:val="00953FC8"/>
    <w:rsid w:val="00960670"/>
    <w:rsid w:val="00964044"/>
    <w:rsid w:val="0096422E"/>
    <w:rsid w:val="00966060"/>
    <w:rsid w:val="0096732E"/>
    <w:rsid w:val="0097141C"/>
    <w:rsid w:val="0097574C"/>
    <w:rsid w:val="00976EB7"/>
    <w:rsid w:val="00984EB4"/>
    <w:rsid w:val="00987E76"/>
    <w:rsid w:val="00993A95"/>
    <w:rsid w:val="009A5C53"/>
    <w:rsid w:val="009B0A2C"/>
    <w:rsid w:val="009B3DAA"/>
    <w:rsid w:val="009B58F5"/>
    <w:rsid w:val="009B6100"/>
    <w:rsid w:val="009B7003"/>
    <w:rsid w:val="009C5D6B"/>
    <w:rsid w:val="009D4DD7"/>
    <w:rsid w:val="009D6261"/>
    <w:rsid w:val="009E29BB"/>
    <w:rsid w:val="009E5C40"/>
    <w:rsid w:val="009F1DB5"/>
    <w:rsid w:val="009F3BED"/>
    <w:rsid w:val="00A04F8C"/>
    <w:rsid w:val="00A05E72"/>
    <w:rsid w:val="00A13B7C"/>
    <w:rsid w:val="00A22F74"/>
    <w:rsid w:val="00A26C21"/>
    <w:rsid w:val="00A32AA0"/>
    <w:rsid w:val="00A33F47"/>
    <w:rsid w:val="00A40710"/>
    <w:rsid w:val="00A423AB"/>
    <w:rsid w:val="00A47EBC"/>
    <w:rsid w:val="00A53BA7"/>
    <w:rsid w:val="00A5650F"/>
    <w:rsid w:val="00A579C0"/>
    <w:rsid w:val="00A631ED"/>
    <w:rsid w:val="00A767D6"/>
    <w:rsid w:val="00A81B82"/>
    <w:rsid w:val="00A8255C"/>
    <w:rsid w:val="00A85777"/>
    <w:rsid w:val="00A95DB8"/>
    <w:rsid w:val="00A97404"/>
    <w:rsid w:val="00AA2EA2"/>
    <w:rsid w:val="00AA3286"/>
    <w:rsid w:val="00AA6FF9"/>
    <w:rsid w:val="00AC282A"/>
    <w:rsid w:val="00AE4499"/>
    <w:rsid w:val="00AE4C7B"/>
    <w:rsid w:val="00AE4EDC"/>
    <w:rsid w:val="00AE6C38"/>
    <w:rsid w:val="00AF1E9D"/>
    <w:rsid w:val="00AF32FC"/>
    <w:rsid w:val="00B018A7"/>
    <w:rsid w:val="00B11A29"/>
    <w:rsid w:val="00B23FE5"/>
    <w:rsid w:val="00B242B9"/>
    <w:rsid w:val="00B27D13"/>
    <w:rsid w:val="00B32DEA"/>
    <w:rsid w:val="00B440A6"/>
    <w:rsid w:val="00B501D0"/>
    <w:rsid w:val="00B50CAA"/>
    <w:rsid w:val="00B5149A"/>
    <w:rsid w:val="00B532D5"/>
    <w:rsid w:val="00B556AD"/>
    <w:rsid w:val="00B61264"/>
    <w:rsid w:val="00B6523D"/>
    <w:rsid w:val="00B70AA7"/>
    <w:rsid w:val="00B70B83"/>
    <w:rsid w:val="00B80CE0"/>
    <w:rsid w:val="00B859DC"/>
    <w:rsid w:val="00B93209"/>
    <w:rsid w:val="00BA057D"/>
    <w:rsid w:val="00BA08B6"/>
    <w:rsid w:val="00BA0DB3"/>
    <w:rsid w:val="00BA12AF"/>
    <w:rsid w:val="00BA5219"/>
    <w:rsid w:val="00BA6781"/>
    <w:rsid w:val="00BB3ABD"/>
    <w:rsid w:val="00BB7E6C"/>
    <w:rsid w:val="00BC2CF4"/>
    <w:rsid w:val="00BC48FC"/>
    <w:rsid w:val="00BC4948"/>
    <w:rsid w:val="00BC5977"/>
    <w:rsid w:val="00BC6E80"/>
    <w:rsid w:val="00BD21DD"/>
    <w:rsid w:val="00BD446F"/>
    <w:rsid w:val="00BD6785"/>
    <w:rsid w:val="00BD79B1"/>
    <w:rsid w:val="00BE2892"/>
    <w:rsid w:val="00BE52DD"/>
    <w:rsid w:val="00BE7261"/>
    <w:rsid w:val="00BE7ECA"/>
    <w:rsid w:val="00BF43DE"/>
    <w:rsid w:val="00BF7F41"/>
    <w:rsid w:val="00C02F93"/>
    <w:rsid w:val="00C04962"/>
    <w:rsid w:val="00C07ECC"/>
    <w:rsid w:val="00C11FE6"/>
    <w:rsid w:val="00C154AA"/>
    <w:rsid w:val="00C212B2"/>
    <w:rsid w:val="00C341E4"/>
    <w:rsid w:val="00C50FB3"/>
    <w:rsid w:val="00C55788"/>
    <w:rsid w:val="00C60F4F"/>
    <w:rsid w:val="00C62A9A"/>
    <w:rsid w:val="00C81AF1"/>
    <w:rsid w:val="00C83CC5"/>
    <w:rsid w:val="00C86DCC"/>
    <w:rsid w:val="00C926C6"/>
    <w:rsid w:val="00C95074"/>
    <w:rsid w:val="00C97AE1"/>
    <w:rsid w:val="00CA17D3"/>
    <w:rsid w:val="00CA3895"/>
    <w:rsid w:val="00CA561D"/>
    <w:rsid w:val="00CA6EEC"/>
    <w:rsid w:val="00CB437A"/>
    <w:rsid w:val="00CB521C"/>
    <w:rsid w:val="00CB5A5F"/>
    <w:rsid w:val="00CC02DA"/>
    <w:rsid w:val="00CC1BCB"/>
    <w:rsid w:val="00CD2690"/>
    <w:rsid w:val="00CD307A"/>
    <w:rsid w:val="00CD5363"/>
    <w:rsid w:val="00CE6B9C"/>
    <w:rsid w:val="00CF0C19"/>
    <w:rsid w:val="00D01B70"/>
    <w:rsid w:val="00D10782"/>
    <w:rsid w:val="00D16C24"/>
    <w:rsid w:val="00D257DC"/>
    <w:rsid w:val="00D27B69"/>
    <w:rsid w:val="00D32A93"/>
    <w:rsid w:val="00D3570B"/>
    <w:rsid w:val="00D4003E"/>
    <w:rsid w:val="00D41A72"/>
    <w:rsid w:val="00D43B85"/>
    <w:rsid w:val="00D45286"/>
    <w:rsid w:val="00D45687"/>
    <w:rsid w:val="00D51ECE"/>
    <w:rsid w:val="00D57C61"/>
    <w:rsid w:val="00D610A6"/>
    <w:rsid w:val="00D62B54"/>
    <w:rsid w:val="00D64834"/>
    <w:rsid w:val="00D70713"/>
    <w:rsid w:val="00D81431"/>
    <w:rsid w:val="00D85D91"/>
    <w:rsid w:val="00D8712A"/>
    <w:rsid w:val="00D902B1"/>
    <w:rsid w:val="00D94F6B"/>
    <w:rsid w:val="00D95FF5"/>
    <w:rsid w:val="00D96F1F"/>
    <w:rsid w:val="00DA3EC5"/>
    <w:rsid w:val="00DA4A6F"/>
    <w:rsid w:val="00DB4C51"/>
    <w:rsid w:val="00DB4C76"/>
    <w:rsid w:val="00DB60E3"/>
    <w:rsid w:val="00DB7BBE"/>
    <w:rsid w:val="00DC2ABE"/>
    <w:rsid w:val="00DC5875"/>
    <w:rsid w:val="00DC7D87"/>
    <w:rsid w:val="00DD04AE"/>
    <w:rsid w:val="00DD0635"/>
    <w:rsid w:val="00DD1B0E"/>
    <w:rsid w:val="00DD1B29"/>
    <w:rsid w:val="00DE056B"/>
    <w:rsid w:val="00DE7B97"/>
    <w:rsid w:val="00E04694"/>
    <w:rsid w:val="00E05102"/>
    <w:rsid w:val="00E06F4C"/>
    <w:rsid w:val="00E136A8"/>
    <w:rsid w:val="00E13FAF"/>
    <w:rsid w:val="00E15F52"/>
    <w:rsid w:val="00E2099E"/>
    <w:rsid w:val="00E21651"/>
    <w:rsid w:val="00E26588"/>
    <w:rsid w:val="00E319BF"/>
    <w:rsid w:val="00E331CB"/>
    <w:rsid w:val="00E35508"/>
    <w:rsid w:val="00E40160"/>
    <w:rsid w:val="00E40CAA"/>
    <w:rsid w:val="00E4282D"/>
    <w:rsid w:val="00E42ED9"/>
    <w:rsid w:val="00E56257"/>
    <w:rsid w:val="00E56C38"/>
    <w:rsid w:val="00E61F21"/>
    <w:rsid w:val="00E631CA"/>
    <w:rsid w:val="00E63F7B"/>
    <w:rsid w:val="00E6442C"/>
    <w:rsid w:val="00E65D95"/>
    <w:rsid w:val="00E672E7"/>
    <w:rsid w:val="00E70CC1"/>
    <w:rsid w:val="00E7506F"/>
    <w:rsid w:val="00E85777"/>
    <w:rsid w:val="00E86711"/>
    <w:rsid w:val="00E90D87"/>
    <w:rsid w:val="00E91F57"/>
    <w:rsid w:val="00E96A49"/>
    <w:rsid w:val="00EA2763"/>
    <w:rsid w:val="00EA561C"/>
    <w:rsid w:val="00EA586F"/>
    <w:rsid w:val="00EC31A0"/>
    <w:rsid w:val="00ED1C85"/>
    <w:rsid w:val="00ED711C"/>
    <w:rsid w:val="00EE27C5"/>
    <w:rsid w:val="00EF4FF0"/>
    <w:rsid w:val="00EF5C2B"/>
    <w:rsid w:val="00EF7CBF"/>
    <w:rsid w:val="00F01D62"/>
    <w:rsid w:val="00F042F1"/>
    <w:rsid w:val="00F053C9"/>
    <w:rsid w:val="00F1497A"/>
    <w:rsid w:val="00F20780"/>
    <w:rsid w:val="00F240CB"/>
    <w:rsid w:val="00F2619A"/>
    <w:rsid w:val="00F31499"/>
    <w:rsid w:val="00F33ED8"/>
    <w:rsid w:val="00F37B71"/>
    <w:rsid w:val="00F44BB1"/>
    <w:rsid w:val="00F45C29"/>
    <w:rsid w:val="00F47739"/>
    <w:rsid w:val="00F507BF"/>
    <w:rsid w:val="00F521AD"/>
    <w:rsid w:val="00F52843"/>
    <w:rsid w:val="00F539C4"/>
    <w:rsid w:val="00F55A34"/>
    <w:rsid w:val="00F57F4E"/>
    <w:rsid w:val="00F613F4"/>
    <w:rsid w:val="00F623B1"/>
    <w:rsid w:val="00F63DA3"/>
    <w:rsid w:val="00F66855"/>
    <w:rsid w:val="00F72A90"/>
    <w:rsid w:val="00F7340F"/>
    <w:rsid w:val="00F73DFE"/>
    <w:rsid w:val="00F76FFC"/>
    <w:rsid w:val="00F91000"/>
    <w:rsid w:val="00F95577"/>
    <w:rsid w:val="00F96AAF"/>
    <w:rsid w:val="00FA0A06"/>
    <w:rsid w:val="00FA3E68"/>
    <w:rsid w:val="00FA637B"/>
    <w:rsid w:val="00FA6538"/>
    <w:rsid w:val="00FC51CA"/>
    <w:rsid w:val="00FD19D1"/>
    <w:rsid w:val="00FD501F"/>
    <w:rsid w:val="00FF45F5"/>
    <w:rsid w:val="00FF4829"/>
    <w:rsid w:val="00FF6D59"/>
    <w:rsid w:val="00FF7C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65F672"/>
  <w15:chartTrackingRefBased/>
  <w15:docId w15:val="{9708BDF4-E78A-4D93-B259-04E25A1D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D64"/>
    <w:rPr>
      <w:sz w:val="26"/>
      <w:lang w:val="ru-RU" w:eastAsia="ja-JP"/>
    </w:rPr>
  </w:style>
  <w:style w:type="paragraph" w:styleId="Titlu1">
    <w:name w:val="heading 1"/>
    <w:basedOn w:val="Normal"/>
    <w:next w:val="Normal"/>
    <w:qFormat/>
    <w:rsid w:val="007E2FB5"/>
    <w:pPr>
      <w:keepNext/>
      <w:spacing w:before="120" w:line="269" w:lineRule="auto"/>
      <w:outlineLvl w:val="0"/>
    </w:pPr>
    <w:rPr>
      <w:b/>
      <w:caps/>
      <w:sz w:val="24"/>
      <w:lang w:val="ro-RO"/>
    </w:rPr>
  </w:style>
  <w:style w:type="paragraph" w:styleId="Titlu2">
    <w:name w:val="heading 2"/>
    <w:basedOn w:val="Titlu3"/>
    <w:qFormat/>
    <w:pPr>
      <w:outlineLvl w:val="1"/>
    </w:pPr>
    <w:rPr>
      <w:b/>
    </w:rPr>
  </w:style>
  <w:style w:type="paragraph" w:styleId="Titlu3">
    <w:name w:val="heading 3"/>
    <w:basedOn w:val="Normal"/>
    <w:next w:val="Normal"/>
    <w:qFormat/>
    <w:pPr>
      <w:keepNext/>
      <w:spacing w:before="240" w:after="60"/>
      <w:outlineLvl w:val="2"/>
    </w:pPr>
    <w:rPr>
      <w:rFonts w:ascii="Arial" w:hAnsi="Arial"/>
      <w:color w:val="000000"/>
      <w:sz w:val="28"/>
      <w:lang w:val="ro-RO"/>
    </w:rPr>
  </w:style>
  <w:style w:type="paragraph" w:styleId="Titlu4">
    <w:name w:val="heading 4"/>
    <w:basedOn w:val="Normal"/>
    <w:next w:val="Normal"/>
    <w:qFormat/>
    <w:pPr>
      <w:keepNext/>
      <w:jc w:val="center"/>
      <w:outlineLvl w:val="3"/>
    </w:pPr>
    <w:rPr>
      <w:b/>
      <w:sz w:val="24"/>
      <w:lang w:val="ro-RO"/>
    </w:rPr>
  </w:style>
  <w:style w:type="paragraph" w:styleId="Titlu5">
    <w:name w:val="heading 5"/>
    <w:basedOn w:val="Normal"/>
    <w:next w:val="Normal"/>
    <w:qFormat/>
    <w:pPr>
      <w:keepNext/>
      <w:jc w:val="both"/>
      <w:outlineLvl w:val="4"/>
    </w:pPr>
    <w:rPr>
      <w:b/>
    </w:rPr>
  </w:style>
  <w:style w:type="paragraph" w:styleId="Titlu6">
    <w:name w:val="heading 6"/>
    <w:basedOn w:val="Normal"/>
    <w:next w:val="Normal"/>
    <w:qFormat/>
    <w:pPr>
      <w:keepNext/>
      <w:jc w:val="both"/>
      <w:outlineLvl w:val="5"/>
    </w:pPr>
    <w:rPr>
      <w:b/>
      <w:sz w:val="24"/>
    </w:rPr>
  </w:style>
  <w:style w:type="paragraph" w:styleId="Titlu7">
    <w:name w:val="heading 7"/>
    <w:basedOn w:val="Normal"/>
    <w:next w:val="Normal"/>
    <w:qFormat/>
    <w:pPr>
      <w:keepNext/>
      <w:jc w:val="both"/>
      <w:outlineLvl w:val="6"/>
    </w:pPr>
    <w:rPr>
      <w:b/>
      <w:sz w:val="24"/>
      <w:u w:val="single"/>
    </w:rPr>
  </w:style>
  <w:style w:type="paragraph" w:styleId="Titlu8">
    <w:name w:val="heading 8"/>
    <w:basedOn w:val="Normal"/>
    <w:next w:val="Normal"/>
    <w:qFormat/>
    <w:pPr>
      <w:keepNext/>
      <w:jc w:val="center"/>
      <w:outlineLvl w:val="7"/>
    </w:pPr>
    <w:rPr>
      <w:sz w:val="48"/>
    </w:rPr>
  </w:style>
  <w:style w:type="paragraph" w:styleId="Titlu9">
    <w:name w:val="heading 9"/>
    <w:basedOn w:val="Normal"/>
    <w:next w:val="Normal"/>
    <w:qFormat/>
    <w:pPr>
      <w:keepNext/>
      <w:outlineLvl w:val="8"/>
    </w:pPr>
    <w:rPr>
      <w:sz w:val="4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a">
    <w:name w:val="Заголовок сообщения (текст)"/>
    <w:rPr>
      <w:rFonts w:ascii="Arial Black" w:hAnsi="Arial Black"/>
      <w:b/>
      <w:i/>
      <w:w w:val="200"/>
      <w:sz w:val="18"/>
    </w:rPr>
  </w:style>
  <w:style w:type="character" w:styleId="Accentuat">
    <w:name w:val="Emphasis"/>
    <w:uiPriority w:val="20"/>
    <w:qFormat/>
    <w:rPr>
      <w:i/>
    </w:rPr>
  </w:style>
  <w:style w:type="paragraph" w:styleId="Corptext">
    <w:name w:val="Body Text"/>
    <w:basedOn w:val="Normal"/>
    <w:link w:val="CorptextCaracter"/>
    <w:pPr>
      <w:spacing w:after="120"/>
    </w:pPr>
    <w:rPr>
      <w:rFonts w:ascii="Arial" w:hAnsi="Arial"/>
      <w:color w:val="000000"/>
      <w:sz w:val="28"/>
      <w:lang w:val="ro-RO"/>
    </w:rPr>
  </w:style>
  <w:style w:type="paragraph" w:styleId="Titlu">
    <w:name w:val="Title"/>
    <w:basedOn w:val="Normal"/>
    <w:qFormat/>
    <w:pPr>
      <w:jc w:val="center"/>
    </w:pPr>
    <w:rPr>
      <w:sz w:val="24"/>
      <w:lang w:val="ro-RO"/>
    </w:rPr>
  </w:style>
  <w:style w:type="paragraph" w:customStyle="1" w:styleId="Elenco1">
    <w:name w:val="Elenco 1"/>
    <w:basedOn w:val="Corptext"/>
    <w:pPr>
      <w:keepLines/>
      <w:numPr>
        <w:numId w:val="1"/>
      </w:numPr>
      <w:spacing w:before="60"/>
      <w:ind w:right="567"/>
      <w:jc w:val="both"/>
    </w:pPr>
    <w:rPr>
      <w:rFonts w:ascii="Times New Roman" w:hAnsi="Times New Roman"/>
      <w:color w:val="auto"/>
      <w:sz w:val="24"/>
      <w:lang w:val="it-IT"/>
    </w:rPr>
  </w:style>
  <w:style w:type="paragraph" w:styleId="Subsol">
    <w:name w:val="footer"/>
    <w:basedOn w:val="Normal"/>
    <w:link w:val="SubsolCaracter"/>
    <w:uiPriority w:val="99"/>
    <w:pPr>
      <w:tabs>
        <w:tab w:val="center" w:pos="4153"/>
        <w:tab w:val="right" w:pos="8306"/>
      </w:tabs>
    </w:pPr>
  </w:style>
  <w:style w:type="character" w:styleId="Numrdepagin">
    <w:name w:val="page number"/>
    <w:basedOn w:val="Fontdeparagrafimplicit"/>
  </w:style>
  <w:style w:type="paragraph" w:styleId="Antet">
    <w:name w:val="header"/>
    <w:basedOn w:val="Normal"/>
    <w:link w:val="AntetCaracter"/>
    <w:uiPriority w:val="99"/>
    <w:pPr>
      <w:tabs>
        <w:tab w:val="center" w:pos="4153"/>
        <w:tab w:val="right" w:pos="8306"/>
      </w:tabs>
    </w:pPr>
  </w:style>
  <w:style w:type="paragraph" w:styleId="Corptext2">
    <w:name w:val="Body Text 2"/>
    <w:basedOn w:val="Normal"/>
    <w:pPr>
      <w:jc w:val="both"/>
    </w:pPr>
  </w:style>
  <w:style w:type="paragraph" w:styleId="Indentcorptext">
    <w:name w:val="Body Text Indent"/>
    <w:basedOn w:val="Normal"/>
    <w:pPr>
      <w:ind w:left="57"/>
      <w:jc w:val="both"/>
    </w:pPr>
  </w:style>
  <w:style w:type="paragraph" w:styleId="Corptext3">
    <w:name w:val="Body Text 3"/>
    <w:basedOn w:val="Normal"/>
    <w:pPr>
      <w:jc w:val="both"/>
    </w:pPr>
    <w:rPr>
      <w:sz w:val="24"/>
    </w:rPr>
  </w:style>
  <w:style w:type="paragraph" w:styleId="Legend">
    <w:name w:val="caption"/>
    <w:basedOn w:val="Normal"/>
    <w:next w:val="Normal"/>
    <w:qFormat/>
    <w:rPr>
      <w:b/>
      <w:sz w:val="28"/>
    </w:rPr>
  </w:style>
  <w:style w:type="paragraph" w:styleId="Indentcorptext2">
    <w:name w:val="Body Text Indent 2"/>
    <w:basedOn w:val="Normal"/>
    <w:pPr>
      <w:ind w:firstLine="426"/>
    </w:pPr>
    <w:rPr>
      <w:color w:val="FF0000"/>
      <w:sz w:val="24"/>
    </w:rPr>
  </w:style>
  <w:style w:type="paragraph" w:customStyle="1" w:styleId="Elenco1Bis">
    <w:name w:val="Elenco 1 Bis"/>
    <w:basedOn w:val="Elenco1"/>
    <w:rsid w:val="00E85777"/>
    <w:pPr>
      <w:numPr>
        <w:numId w:val="2"/>
      </w:numPr>
      <w:tabs>
        <w:tab w:val="clear" w:pos="0"/>
        <w:tab w:val="num" w:pos="360"/>
        <w:tab w:val="num" w:pos="993"/>
      </w:tabs>
      <w:spacing w:after="360"/>
      <w:ind w:left="993" w:hanging="425"/>
    </w:pPr>
    <w:rPr>
      <w:lang w:eastAsia="it-IT"/>
    </w:rPr>
  </w:style>
  <w:style w:type="paragraph" w:customStyle="1" w:styleId="Sottotitolo1">
    <w:name w:val="Sottotitolo 1"/>
    <w:basedOn w:val="Normal"/>
    <w:rsid w:val="00E85777"/>
    <w:pPr>
      <w:keepNext/>
      <w:spacing w:before="840" w:after="240"/>
    </w:pPr>
    <w:rPr>
      <w:rFonts w:ascii="Arial" w:hAnsi="Arial"/>
      <w:b/>
      <w:caps/>
      <w:sz w:val="20"/>
      <w:lang w:val="it-IT" w:eastAsia="it-IT"/>
    </w:rPr>
  </w:style>
  <w:style w:type="table" w:styleId="Tabelgril">
    <w:name w:val="Table Grid"/>
    <w:basedOn w:val="TabelNormal"/>
    <w:uiPriority w:val="59"/>
    <w:rsid w:val="003D2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sro">
    <w:name w:val="Lasro"/>
    <w:basedOn w:val="Normal"/>
    <w:rsid w:val="00394851"/>
    <w:pPr>
      <w:widowControl w:val="0"/>
      <w:numPr>
        <w:numId w:val="3"/>
      </w:numPr>
      <w:spacing w:line="360" w:lineRule="auto"/>
    </w:pPr>
    <w:rPr>
      <w:rFonts w:ascii="Arial" w:hAnsi="Arial"/>
      <w:sz w:val="24"/>
      <w:lang w:val="ro-RO" w:eastAsia="ro-RO"/>
    </w:rPr>
  </w:style>
  <w:style w:type="paragraph" w:customStyle="1" w:styleId="ASROtext">
    <w:name w:val="ASROtext"/>
    <w:basedOn w:val="Textcomentariu"/>
    <w:rsid w:val="00065363"/>
    <w:pPr>
      <w:widowControl w:val="0"/>
      <w:spacing w:line="360" w:lineRule="auto"/>
    </w:pPr>
    <w:rPr>
      <w:rFonts w:ascii="Arial" w:hAnsi="Arial"/>
      <w:sz w:val="24"/>
      <w:lang w:val="ro-RO" w:eastAsia="ro-RO"/>
    </w:rPr>
  </w:style>
  <w:style w:type="paragraph" w:styleId="Textcomentariu">
    <w:name w:val="annotation text"/>
    <w:basedOn w:val="Normal"/>
    <w:link w:val="TextcomentariuCaracter"/>
    <w:uiPriority w:val="99"/>
    <w:semiHidden/>
    <w:rsid w:val="00065363"/>
    <w:rPr>
      <w:sz w:val="20"/>
    </w:rPr>
  </w:style>
  <w:style w:type="character" w:customStyle="1" w:styleId="CorptextCaracter">
    <w:name w:val="Corp text Caracter"/>
    <w:link w:val="Corptext"/>
    <w:semiHidden/>
    <w:locked/>
    <w:rsid w:val="008B56D8"/>
    <w:rPr>
      <w:rFonts w:ascii="Arial" w:hAnsi="Arial"/>
      <w:color w:val="000000"/>
      <w:sz w:val="28"/>
      <w:lang w:val="ro-RO" w:eastAsia="ja-JP" w:bidi="ar-SA"/>
    </w:rPr>
  </w:style>
  <w:style w:type="paragraph" w:customStyle="1" w:styleId="DefaultParagraphFontParaCharChar">
    <w:name w:val="Default Paragraph Font Para Char Char"/>
    <w:basedOn w:val="Normal"/>
    <w:rsid w:val="008B56D8"/>
    <w:pPr>
      <w:spacing w:after="160" w:line="240" w:lineRule="exact"/>
    </w:pPr>
    <w:rPr>
      <w:rFonts w:ascii="Verdana" w:hAnsi="Verdana"/>
      <w:sz w:val="20"/>
      <w:lang w:val="en-US" w:eastAsia="en-US"/>
    </w:rPr>
  </w:style>
  <w:style w:type="paragraph" w:styleId="TextnBalon">
    <w:name w:val="Balloon Text"/>
    <w:basedOn w:val="Normal"/>
    <w:link w:val="TextnBalonCaracter"/>
    <w:rsid w:val="00D41A72"/>
    <w:rPr>
      <w:rFonts w:ascii="Segoe UI" w:hAnsi="Segoe UI" w:cs="Segoe UI"/>
      <w:sz w:val="18"/>
      <w:szCs w:val="18"/>
    </w:rPr>
  </w:style>
  <w:style w:type="character" w:customStyle="1" w:styleId="TextnBalonCaracter">
    <w:name w:val="Text în Balon Caracter"/>
    <w:link w:val="TextnBalon"/>
    <w:rsid w:val="00D41A72"/>
    <w:rPr>
      <w:rFonts w:ascii="Segoe UI" w:hAnsi="Segoe UI" w:cs="Segoe UI"/>
      <w:sz w:val="18"/>
      <w:szCs w:val="18"/>
      <w:lang w:val="ru-RU" w:eastAsia="ja-JP"/>
    </w:rPr>
  </w:style>
  <w:style w:type="character" w:styleId="Referincomentariu">
    <w:name w:val="annotation reference"/>
    <w:uiPriority w:val="99"/>
    <w:rsid w:val="0032636F"/>
    <w:rPr>
      <w:sz w:val="16"/>
      <w:szCs w:val="16"/>
    </w:rPr>
  </w:style>
  <w:style w:type="paragraph" w:styleId="SubiectComentariu">
    <w:name w:val="annotation subject"/>
    <w:basedOn w:val="Textcomentariu"/>
    <w:next w:val="Textcomentariu"/>
    <w:link w:val="SubiectComentariuCaracter"/>
    <w:rsid w:val="0032636F"/>
    <w:rPr>
      <w:b/>
      <w:bCs/>
    </w:rPr>
  </w:style>
  <w:style w:type="character" w:customStyle="1" w:styleId="TextcomentariuCaracter">
    <w:name w:val="Text comentariu Caracter"/>
    <w:link w:val="Textcomentariu"/>
    <w:uiPriority w:val="99"/>
    <w:semiHidden/>
    <w:rsid w:val="0032636F"/>
    <w:rPr>
      <w:lang w:val="ru-RU" w:eastAsia="ja-JP"/>
    </w:rPr>
  </w:style>
  <w:style w:type="character" w:customStyle="1" w:styleId="SubiectComentariuCaracter">
    <w:name w:val="Subiect Comentariu Caracter"/>
    <w:link w:val="SubiectComentariu"/>
    <w:rsid w:val="0032636F"/>
    <w:rPr>
      <w:b/>
      <w:bCs/>
      <w:lang w:val="ru-RU" w:eastAsia="ja-JP"/>
    </w:rPr>
  </w:style>
  <w:style w:type="paragraph" w:styleId="Listparagraf">
    <w:name w:val="List Paragraph"/>
    <w:basedOn w:val="Normal"/>
    <w:uiPriority w:val="99"/>
    <w:qFormat/>
    <w:rsid w:val="007A4CCF"/>
    <w:pPr>
      <w:numPr>
        <w:numId w:val="4"/>
      </w:numPr>
      <w:tabs>
        <w:tab w:val="num" w:pos="360"/>
      </w:tabs>
      <w:spacing w:after="100" w:afterAutospacing="1" w:line="360" w:lineRule="auto"/>
      <w:ind w:left="357" w:hanging="357"/>
      <w:contextualSpacing/>
    </w:pPr>
    <w:rPr>
      <w:rFonts w:ascii="Calisto MT" w:eastAsia="MS PMincho" w:hAnsi="Calisto MT"/>
      <w:color w:val="191919"/>
      <w:sz w:val="20"/>
      <w:lang w:val="en-US" w:eastAsia="en-US"/>
    </w:rPr>
  </w:style>
  <w:style w:type="character" w:styleId="Hyperlink">
    <w:name w:val="Hyperlink"/>
    <w:uiPriority w:val="99"/>
    <w:unhideWhenUsed/>
    <w:rsid w:val="007A4CCF"/>
    <w:rPr>
      <w:color w:val="0000FF"/>
      <w:u w:val="single"/>
    </w:rPr>
  </w:style>
  <w:style w:type="paragraph" w:customStyle="1" w:styleId="headertext">
    <w:name w:val="header text"/>
    <w:basedOn w:val="Antet"/>
    <w:rsid w:val="007A4CCF"/>
    <w:pPr>
      <w:pBdr>
        <w:bottom w:val="dotted" w:sz="8" w:space="1" w:color="C0504D"/>
      </w:pBdr>
      <w:tabs>
        <w:tab w:val="clear" w:pos="4153"/>
        <w:tab w:val="clear" w:pos="8306"/>
        <w:tab w:val="center" w:pos="4320"/>
        <w:tab w:val="right" w:pos="8640"/>
      </w:tabs>
    </w:pPr>
    <w:rPr>
      <w:rFonts w:ascii="Calisto MT" w:eastAsia="MS PMincho" w:hAnsi="Calisto MT"/>
      <w:b/>
      <w:color w:val="C0504D"/>
      <w:sz w:val="16"/>
      <w:szCs w:val="16"/>
      <w:lang w:val="en-US" w:eastAsia="en-US"/>
    </w:rPr>
  </w:style>
  <w:style w:type="paragraph" w:styleId="Titlucuprins">
    <w:name w:val="TOC Heading"/>
    <w:basedOn w:val="Titlu1"/>
    <w:next w:val="Normal"/>
    <w:uiPriority w:val="39"/>
    <w:unhideWhenUsed/>
    <w:qFormat/>
    <w:rsid w:val="00423B9F"/>
    <w:pPr>
      <w:keepLines/>
      <w:spacing w:before="240" w:line="259" w:lineRule="auto"/>
      <w:outlineLvl w:val="9"/>
    </w:pPr>
    <w:rPr>
      <w:rFonts w:ascii="Calibri Light" w:hAnsi="Calibri Light"/>
      <w:b w:val="0"/>
      <w:color w:val="2E74B5"/>
      <w:sz w:val="32"/>
      <w:szCs w:val="32"/>
      <w:lang w:val="en-US" w:eastAsia="en-US"/>
    </w:rPr>
  </w:style>
  <w:style w:type="paragraph" w:styleId="Cuprins3">
    <w:name w:val="toc 3"/>
    <w:basedOn w:val="Normal"/>
    <w:next w:val="Normal"/>
    <w:autoRedefine/>
    <w:uiPriority w:val="39"/>
    <w:rsid w:val="00423B9F"/>
    <w:pPr>
      <w:ind w:left="520"/>
    </w:pPr>
  </w:style>
  <w:style w:type="table" w:customStyle="1" w:styleId="TableGrid1">
    <w:name w:val="Table Grid1"/>
    <w:basedOn w:val="TabelNormal"/>
    <w:next w:val="Tabelgril"/>
    <w:uiPriority w:val="39"/>
    <w:rsid w:val="00784F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uprins1">
    <w:name w:val="toc 1"/>
    <w:basedOn w:val="Normal"/>
    <w:next w:val="Normal"/>
    <w:autoRedefine/>
    <w:uiPriority w:val="39"/>
    <w:rsid w:val="00300CB6"/>
    <w:pPr>
      <w:tabs>
        <w:tab w:val="left" w:pos="567"/>
        <w:tab w:val="right" w:leader="dot" w:pos="9627"/>
      </w:tabs>
      <w:spacing w:line="360" w:lineRule="auto"/>
    </w:pPr>
    <w:rPr>
      <w:sz w:val="24"/>
    </w:rPr>
  </w:style>
  <w:style w:type="character" w:customStyle="1" w:styleId="AntetCaracter">
    <w:name w:val="Antet Caracter"/>
    <w:link w:val="Antet"/>
    <w:uiPriority w:val="99"/>
    <w:rsid w:val="001B6DAE"/>
    <w:rPr>
      <w:sz w:val="26"/>
      <w:lang w:eastAsia="ja-JP"/>
    </w:rPr>
  </w:style>
  <w:style w:type="character" w:customStyle="1" w:styleId="SubsolCaracter">
    <w:name w:val="Subsol Caracter"/>
    <w:link w:val="Subsol"/>
    <w:uiPriority w:val="99"/>
    <w:rsid w:val="001B6DAE"/>
    <w:rPr>
      <w:sz w:val="26"/>
      <w:lang w:eastAsia="ja-JP"/>
    </w:rPr>
  </w:style>
  <w:style w:type="paragraph" w:styleId="Citatintens">
    <w:name w:val="Intense Quote"/>
    <w:basedOn w:val="Normal"/>
    <w:next w:val="Normal"/>
    <w:link w:val="CitatintensCaracter"/>
    <w:uiPriority w:val="30"/>
    <w:qFormat/>
    <w:rsid w:val="006153D5"/>
    <w:pPr>
      <w:pBdr>
        <w:bottom w:val="single" w:sz="4" w:space="4" w:color="808080"/>
      </w:pBdr>
      <w:spacing w:before="200" w:after="280" w:afterAutospacing="1" w:line="360" w:lineRule="auto"/>
      <w:ind w:left="936" w:right="936"/>
    </w:pPr>
    <w:rPr>
      <w:rFonts w:ascii="Calisto MT" w:eastAsia="Lustria" w:hAnsi="Calisto MT" w:cs="Lustria"/>
      <w:b/>
      <w:bCs/>
      <w:i/>
      <w:iCs/>
      <w:color w:val="808080"/>
      <w:sz w:val="20"/>
      <w:lang w:val="ro-RO" w:eastAsia="en-US"/>
    </w:rPr>
  </w:style>
  <w:style w:type="character" w:customStyle="1" w:styleId="CitatintensCaracter">
    <w:name w:val="Citat intens Caracter"/>
    <w:link w:val="Citatintens"/>
    <w:uiPriority w:val="30"/>
    <w:rsid w:val="006153D5"/>
    <w:rPr>
      <w:rFonts w:ascii="Calisto MT" w:eastAsia="Lustria" w:hAnsi="Calisto MT" w:cs="Lustria"/>
      <w:b/>
      <w:bCs/>
      <w:i/>
      <w:iCs/>
      <w:color w:val="808080"/>
      <w:lang w:val="ro-RO"/>
    </w:rPr>
  </w:style>
  <w:style w:type="character" w:styleId="MeniuneNerezolvat">
    <w:name w:val="Unresolved Mention"/>
    <w:uiPriority w:val="99"/>
    <w:semiHidden/>
    <w:unhideWhenUsed/>
    <w:rsid w:val="00F72A90"/>
    <w:rPr>
      <w:color w:val="605E5C"/>
      <w:shd w:val="clear" w:color="auto" w:fill="E1DFDD"/>
    </w:rPr>
  </w:style>
  <w:style w:type="character" w:customStyle="1" w:styleId="ui-provider">
    <w:name w:val="ui-provider"/>
    <w:basedOn w:val="Fontdeparagrafimplicit"/>
    <w:qFormat/>
    <w:rsid w:val="006C5DB6"/>
  </w:style>
  <w:style w:type="character" w:styleId="Robust">
    <w:name w:val="Strong"/>
    <w:uiPriority w:val="22"/>
    <w:qFormat/>
    <w:rsid w:val="00A407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49937">
      <w:bodyDiv w:val="1"/>
      <w:marLeft w:val="0"/>
      <w:marRight w:val="0"/>
      <w:marTop w:val="0"/>
      <w:marBottom w:val="0"/>
      <w:divBdr>
        <w:top w:val="none" w:sz="0" w:space="0" w:color="auto"/>
        <w:left w:val="none" w:sz="0" w:space="0" w:color="auto"/>
        <w:bottom w:val="none" w:sz="0" w:space="0" w:color="auto"/>
        <w:right w:val="none" w:sz="0" w:space="0" w:color="auto"/>
      </w:divBdr>
    </w:div>
    <w:div w:id="237636373">
      <w:bodyDiv w:val="1"/>
      <w:marLeft w:val="0"/>
      <w:marRight w:val="0"/>
      <w:marTop w:val="0"/>
      <w:marBottom w:val="0"/>
      <w:divBdr>
        <w:top w:val="none" w:sz="0" w:space="0" w:color="auto"/>
        <w:left w:val="none" w:sz="0" w:space="0" w:color="auto"/>
        <w:bottom w:val="none" w:sz="0" w:space="0" w:color="auto"/>
        <w:right w:val="none" w:sz="0" w:space="0" w:color="auto"/>
      </w:divBdr>
    </w:div>
    <w:div w:id="321197111">
      <w:bodyDiv w:val="1"/>
      <w:marLeft w:val="0"/>
      <w:marRight w:val="0"/>
      <w:marTop w:val="0"/>
      <w:marBottom w:val="0"/>
      <w:divBdr>
        <w:top w:val="none" w:sz="0" w:space="0" w:color="auto"/>
        <w:left w:val="none" w:sz="0" w:space="0" w:color="auto"/>
        <w:bottom w:val="none" w:sz="0" w:space="0" w:color="auto"/>
        <w:right w:val="none" w:sz="0" w:space="0" w:color="auto"/>
      </w:divBdr>
    </w:div>
    <w:div w:id="497426235">
      <w:bodyDiv w:val="1"/>
      <w:marLeft w:val="0"/>
      <w:marRight w:val="0"/>
      <w:marTop w:val="0"/>
      <w:marBottom w:val="0"/>
      <w:divBdr>
        <w:top w:val="none" w:sz="0" w:space="0" w:color="auto"/>
        <w:left w:val="none" w:sz="0" w:space="0" w:color="auto"/>
        <w:bottom w:val="none" w:sz="0" w:space="0" w:color="auto"/>
        <w:right w:val="none" w:sz="0" w:space="0" w:color="auto"/>
      </w:divBdr>
    </w:div>
    <w:div w:id="730350536">
      <w:bodyDiv w:val="1"/>
      <w:marLeft w:val="0"/>
      <w:marRight w:val="0"/>
      <w:marTop w:val="0"/>
      <w:marBottom w:val="0"/>
      <w:divBdr>
        <w:top w:val="none" w:sz="0" w:space="0" w:color="auto"/>
        <w:left w:val="none" w:sz="0" w:space="0" w:color="auto"/>
        <w:bottom w:val="none" w:sz="0" w:space="0" w:color="auto"/>
        <w:right w:val="none" w:sz="0" w:space="0" w:color="auto"/>
      </w:divBdr>
    </w:div>
    <w:div w:id="749229536">
      <w:bodyDiv w:val="1"/>
      <w:marLeft w:val="0"/>
      <w:marRight w:val="0"/>
      <w:marTop w:val="0"/>
      <w:marBottom w:val="0"/>
      <w:divBdr>
        <w:top w:val="none" w:sz="0" w:space="0" w:color="auto"/>
        <w:left w:val="none" w:sz="0" w:space="0" w:color="auto"/>
        <w:bottom w:val="none" w:sz="0" w:space="0" w:color="auto"/>
        <w:right w:val="none" w:sz="0" w:space="0" w:color="auto"/>
      </w:divBdr>
    </w:div>
    <w:div w:id="1153370242">
      <w:bodyDiv w:val="1"/>
      <w:marLeft w:val="0"/>
      <w:marRight w:val="0"/>
      <w:marTop w:val="0"/>
      <w:marBottom w:val="0"/>
      <w:divBdr>
        <w:top w:val="none" w:sz="0" w:space="0" w:color="auto"/>
        <w:left w:val="none" w:sz="0" w:space="0" w:color="auto"/>
        <w:bottom w:val="none" w:sz="0" w:space="0" w:color="auto"/>
        <w:right w:val="none" w:sz="0" w:space="0" w:color="auto"/>
      </w:divBdr>
    </w:div>
    <w:div w:id="1159075014">
      <w:bodyDiv w:val="1"/>
      <w:marLeft w:val="0"/>
      <w:marRight w:val="0"/>
      <w:marTop w:val="0"/>
      <w:marBottom w:val="0"/>
      <w:divBdr>
        <w:top w:val="none" w:sz="0" w:space="0" w:color="auto"/>
        <w:left w:val="none" w:sz="0" w:space="0" w:color="auto"/>
        <w:bottom w:val="none" w:sz="0" w:space="0" w:color="auto"/>
        <w:right w:val="none" w:sz="0" w:space="0" w:color="auto"/>
      </w:divBdr>
    </w:div>
    <w:div w:id="1278636156">
      <w:bodyDiv w:val="1"/>
      <w:marLeft w:val="0"/>
      <w:marRight w:val="0"/>
      <w:marTop w:val="0"/>
      <w:marBottom w:val="0"/>
      <w:divBdr>
        <w:top w:val="none" w:sz="0" w:space="0" w:color="auto"/>
        <w:left w:val="none" w:sz="0" w:space="0" w:color="auto"/>
        <w:bottom w:val="none" w:sz="0" w:space="0" w:color="auto"/>
        <w:right w:val="none" w:sz="0" w:space="0" w:color="auto"/>
      </w:divBdr>
    </w:div>
    <w:div w:id="1391147354">
      <w:bodyDiv w:val="1"/>
      <w:marLeft w:val="0"/>
      <w:marRight w:val="0"/>
      <w:marTop w:val="0"/>
      <w:marBottom w:val="0"/>
      <w:divBdr>
        <w:top w:val="none" w:sz="0" w:space="0" w:color="auto"/>
        <w:left w:val="none" w:sz="0" w:space="0" w:color="auto"/>
        <w:bottom w:val="none" w:sz="0" w:space="0" w:color="auto"/>
        <w:right w:val="none" w:sz="0" w:space="0" w:color="auto"/>
      </w:divBdr>
    </w:div>
    <w:div w:id="1445466531">
      <w:bodyDiv w:val="1"/>
      <w:marLeft w:val="0"/>
      <w:marRight w:val="0"/>
      <w:marTop w:val="0"/>
      <w:marBottom w:val="0"/>
      <w:divBdr>
        <w:top w:val="none" w:sz="0" w:space="0" w:color="auto"/>
        <w:left w:val="none" w:sz="0" w:space="0" w:color="auto"/>
        <w:bottom w:val="none" w:sz="0" w:space="0" w:color="auto"/>
        <w:right w:val="none" w:sz="0" w:space="0" w:color="auto"/>
      </w:divBdr>
    </w:div>
    <w:div w:id="1456291956">
      <w:bodyDiv w:val="1"/>
      <w:marLeft w:val="0"/>
      <w:marRight w:val="0"/>
      <w:marTop w:val="0"/>
      <w:marBottom w:val="0"/>
      <w:divBdr>
        <w:top w:val="none" w:sz="0" w:space="0" w:color="auto"/>
        <w:left w:val="none" w:sz="0" w:space="0" w:color="auto"/>
        <w:bottom w:val="none" w:sz="0" w:space="0" w:color="auto"/>
        <w:right w:val="none" w:sz="0" w:space="0" w:color="auto"/>
      </w:divBdr>
    </w:div>
    <w:div w:id="1522891201">
      <w:bodyDiv w:val="1"/>
      <w:marLeft w:val="0"/>
      <w:marRight w:val="0"/>
      <w:marTop w:val="0"/>
      <w:marBottom w:val="0"/>
      <w:divBdr>
        <w:top w:val="none" w:sz="0" w:space="0" w:color="auto"/>
        <w:left w:val="none" w:sz="0" w:space="0" w:color="auto"/>
        <w:bottom w:val="none" w:sz="0" w:space="0" w:color="auto"/>
        <w:right w:val="none" w:sz="0" w:space="0" w:color="auto"/>
      </w:divBdr>
    </w:div>
    <w:div w:id="1620061284">
      <w:bodyDiv w:val="1"/>
      <w:marLeft w:val="0"/>
      <w:marRight w:val="0"/>
      <w:marTop w:val="0"/>
      <w:marBottom w:val="0"/>
      <w:divBdr>
        <w:top w:val="none" w:sz="0" w:space="0" w:color="auto"/>
        <w:left w:val="none" w:sz="0" w:space="0" w:color="auto"/>
        <w:bottom w:val="none" w:sz="0" w:space="0" w:color="auto"/>
        <w:right w:val="none" w:sz="0" w:space="0" w:color="auto"/>
      </w:divBdr>
    </w:div>
    <w:div w:id="1704165252">
      <w:bodyDiv w:val="1"/>
      <w:marLeft w:val="0"/>
      <w:marRight w:val="0"/>
      <w:marTop w:val="0"/>
      <w:marBottom w:val="0"/>
      <w:divBdr>
        <w:top w:val="none" w:sz="0" w:space="0" w:color="auto"/>
        <w:left w:val="none" w:sz="0" w:space="0" w:color="auto"/>
        <w:bottom w:val="none" w:sz="0" w:space="0" w:color="auto"/>
        <w:right w:val="none" w:sz="0" w:space="0" w:color="auto"/>
      </w:divBdr>
    </w:div>
    <w:div w:id="1867016084">
      <w:bodyDiv w:val="1"/>
      <w:marLeft w:val="0"/>
      <w:marRight w:val="0"/>
      <w:marTop w:val="0"/>
      <w:marBottom w:val="0"/>
      <w:divBdr>
        <w:top w:val="none" w:sz="0" w:space="0" w:color="auto"/>
        <w:left w:val="none" w:sz="0" w:space="0" w:color="auto"/>
        <w:bottom w:val="none" w:sz="0" w:space="0" w:color="auto"/>
        <w:right w:val="none" w:sz="0" w:space="0" w:color="auto"/>
      </w:divBdr>
    </w:div>
    <w:div w:id="1954438491">
      <w:bodyDiv w:val="1"/>
      <w:marLeft w:val="0"/>
      <w:marRight w:val="0"/>
      <w:marTop w:val="0"/>
      <w:marBottom w:val="0"/>
      <w:divBdr>
        <w:top w:val="none" w:sz="0" w:space="0" w:color="auto"/>
        <w:left w:val="none" w:sz="0" w:space="0" w:color="auto"/>
        <w:bottom w:val="none" w:sz="0" w:space="0" w:color="auto"/>
        <w:right w:val="none" w:sz="0" w:space="0" w:color="auto"/>
      </w:divBdr>
    </w:div>
    <w:div w:id="208294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6ee52a-c60e-4381-a462-d64b4d8426c6">
      <Terms xmlns="http://schemas.microsoft.com/office/infopath/2007/PartnerControls"/>
    </lcf76f155ced4ddcb4097134ff3c332f>
    <TaxCatchAll xmlns="f8f4f660-dd2d-41be-bd95-3ed9a18d231a" xsi:nil="true"/>
    <SharedWithUsers xmlns="f8f4f660-dd2d-41be-bd95-3ed9a18d231a">
      <UserInfo>
        <DisplayName>Nicolaev Pavel</DisplayName>
        <AccountId>157</AccountId>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24C9B98F4A20418844FB67EADB71EA" ma:contentTypeVersion="14" ma:contentTypeDescription="Create a new document." ma:contentTypeScope="" ma:versionID="c6ccd3ce298188fa3aff8c2fe716f133">
  <xsd:schema xmlns:xsd="http://www.w3.org/2001/XMLSchema" xmlns:xs="http://www.w3.org/2001/XMLSchema" xmlns:p="http://schemas.microsoft.com/office/2006/metadata/properties" xmlns:ns2="f8f4f660-dd2d-41be-bd95-3ed9a18d231a" xmlns:ns3="c86ee52a-c60e-4381-a462-d64b4d8426c6" targetNamespace="http://schemas.microsoft.com/office/2006/metadata/properties" ma:root="true" ma:fieldsID="dd77797aae436a8bd9ccf5bca0116f8c" ns2:_="" ns3:_="">
    <xsd:import namespace="f8f4f660-dd2d-41be-bd95-3ed9a18d231a"/>
    <xsd:import namespace="c86ee52a-c60e-4381-a462-d64b4d8426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4f660-dd2d-41be-bd95-3ed9a18d23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f918784-9448-4503-85a6-08798c8557b2}" ma:internalName="TaxCatchAll" ma:showField="CatchAllData" ma:web="f8f4f660-dd2d-41be-bd95-3ed9a18d23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6ee52a-c60e-4381-a462-d64b4d8426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9604bc-6d51-4ad0-ae06-d2e0826ae4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18FEC-5CCE-44E6-BDF0-A31B8FF302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FB33A3-866B-4E53-8E53-054483513EA5}">
  <ds:schemaRefs>
    <ds:schemaRef ds:uri="http://schemas.microsoft.com/office/2006/metadata/longProperties"/>
  </ds:schemaRefs>
</ds:datastoreItem>
</file>

<file path=customXml/itemProps3.xml><?xml version="1.0" encoding="utf-8"?>
<ds:datastoreItem xmlns:ds="http://schemas.openxmlformats.org/officeDocument/2006/customXml" ds:itemID="{24DEC597-18D1-4231-AC69-B06DE8E2148B}">
  <ds:schemaRefs>
    <ds:schemaRef ds:uri="http://schemas.microsoft.com/sharepoint/v3/contenttype/forms"/>
  </ds:schemaRefs>
</ds:datastoreItem>
</file>

<file path=customXml/itemProps4.xml><?xml version="1.0" encoding="utf-8"?>
<ds:datastoreItem xmlns:ds="http://schemas.openxmlformats.org/officeDocument/2006/customXml" ds:itemID="{F8827ECB-55CE-43A0-B39C-00829E28EDBD}"/>
</file>

<file path=customXml/itemProps5.xml><?xml version="1.0" encoding="utf-8"?>
<ds:datastoreItem xmlns:ds="http://schemas.openxmlformats.org/officeDocument/2006/customXml" ds:itemID="{3ED5DF6C-9256-45D2-B85E-4EE7D720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1051</Words>
  <Characters>6097</Characters>
  <Application>Microsoft Office Word</Application>
  <DocSecurity>0</DocSecurity>
  <Lines>50</Lines>
  <Paragraphs>14</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5</vt:lpstr>
      <vt:lpstr>5</vt:lpstr>
      <vt:lpstr>5</vt:lpstr>
    </vt:vector>
  </TitlesOfParts>
  <Company>ARIA</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20 keys</dc:creator>
  <cp:keywords/>
  <cp:lastModifiedBy>Sudacevschi Viorica</cp:lastModifiedBy>
  <cp:revision>13</cp:revision>
  <cp:lastPrinted>2021-03-16T07:55:00Z</cp:lastPrinted>
  <dcterms:created xsi:type="dcterms:W3CDTF">2025-09-19T13:46:00Z</dcterms:created>
  <dcterms:modified xsi:type="dcterms:W3CDTF">2025-09-27T14:18:00Z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Nicolaev Pavel</vt:lpwstr>
  </property>
  <property fmtid="{D5CDD505-2E9C-101B-9397-08002B2CF9AE}" pid="3" name="SharedWithUsers">
    <vt:lpwstr>157;#Nicolaev Pavel</vt:lpwstr>
  </property>
  <property fmtid="{D5CDD505-2E9C-101B-9397-08002B2CF9AE}" pid="4" name="ContentTypeId">
    <vt:lpwstr>0x010100A824C9B98F4A20418844FB67EADB71EA</vt:lpwstr>
  </property>
</Properties>
</file>