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BFFCD" w14:textId="4EDEE4E7" w:rsidR="003735A4" w:rsidRPr="00296F1A" w:rsidRDefault="003735A4" w:rsidP="00296F1A">
      <w:pPr>
        <w:pStyle w:val="a4"/>
        <w:spacing w:line="276" w:lineRule="auto"/>
        <w:ind w:firstLine="448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  <w:bookmarkStart w:id="0" w:name="_Toc162609228"/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Lucrarea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laborator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nr.2</w:t>
      </w:r>
      <w:r w:rsidR="00CF0137" w:rsidRPr="00296F1A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D661BA" w:rsidRPr="00296F1A">
        <w:rPr>
          <w:rFonts w:ascii="Times New Roman" w:hAnsi="Times New Roman" w:cs="Times New Roman"/>
          <w:b/>
          <w:bCs/>
          <w:sz w:val="24"/>
          <w:szCs w:val="24"/>
        </w:rPr>
        <w:t>PROIECTAREA SUBREŢELELOR ROUTING ÎNTRE DIFERITE SUBREŢELE</w:t>
      </w:r>
      <w:bookmarkEnd w:id="0"/>
    </w:p>
    <w:p w14:paraId="24E14BB8" w14:textId="77777777" w:rsidR="003735A4" w:rsidRPr="00296F1A" w:rsidRDefault="003735A4" w:rsidP="00296F1A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2228910" w14:textId="77777777" w:rsidR="003735A4" w:rsidRPr="00296F1A" w:rsidRDefault="003735A4" w:rsidP="00D661BA">
      <w:pPr>
        <w:pStyle w:val="a4"/>
        <w:numPr>
          <w:ilvl w:val="0"/>
          <w:numId w:val="28"/>
        </w:numPr>
        <w:tabs>
          <w:tab w:val="left" w:pos="851"/>
        </w:tabs>
        <w:spacing w:line="276" w:lineRule="auto"/>
        <w:ind w:left="284" w:firstLine="283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Toc162609229"/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Scopul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lucrării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: </w:t>
      </w:r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a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înțelege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concept</w:t>
      </w:r>
      <w:r w:rsidR="003469A3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ul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subrețea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, </w:t>
      </w:r>
      <w:proofErr w:type="gram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a</w:t>
      </w:r>
      <w:proofErr w:type="gram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oferi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instrucțiuni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practice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configurarea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dispozitivelor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rutare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optimizarea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fluxului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de date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rețele</w:t>
      </w:r>
      <w:proofErr w:type="spellEnd"/>
      <w:r w:rsidR="0038046B" w:rsidRPr="00296F1A">
        <w:rPr>
          <w:rStyle w:val="fontstyle01"/>
          <w:rFonts w:ascii="Times New Roman" w:hAnsi="Times New Roman" w:cs="Times New Roman"/>
          <w:bCs/>
          <w:sz w:val="24"/>
          <w:szCs w:val="24"/>
        </w:rPr>
        <w:t>.</w:t>
      </w:r>
      <w:bookmarkEnd w:id="1"/>
    </w:p>
    <w:p w14:paraId="31F125FF" w14:textId="77777777" w:rsidR="003735A4" w:rsidRPr="00296F1A" w:rsidRDefault="003735A4" w:rsidP="00D661BA">
      <w:pPr>
        <w:pStyle w:val="a4"/>
        <w:tabs>
          <w:tab w:val="left" w:pos="851"/>
        </w:tabs>
        <w:spacing w:line="276" w:lineRule="auto"/>
        <w:ind w:firstLine="283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0B4B72CB" w14:textId="77777777" w:rsidR="008216CD" w:rsidRPr="00296F1A" w:rsidRDefault="003735A4" w:rsidP="00D661BA">
      <w:pPr>
        <w:pStyle w:val="a4"/>
        <w:numPr>
          <w:ilvl w:val="0"/>
          <w:numId w:val="28"/>
        </w:numPr>
        <w:tabs>
          <w:tab w:val="left" w:pos="851"/>
        </w:tabs>
        <w:spacing w:line="276" w:lineRule="auto"/>
        <w:ind w:left="284" w:firstLine="283"/>
        <w:jc w:val="both"/>
        <w:outlineLvl w:val="1"/>
        <w:rPr>
          <w:rFonts w:ascii="Times New Roman" w:hAnsi="Times New Roman" w:cs="Times New Roman"/>
          <w:b/>
          <w:bCs/>
          <w:iCs/>
          <w:sz w:val="24"/>
          <w:szCs w:val="24"/>
        </w:rPr>
      </w:pPr>
      <w:bookmarkStart w:id="2" w:name="_Toc162609230"/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Noţiuni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teoretice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generale</w:t>
      </w:r>
      <w:bookmarkEnd w:id="2"/>
      <w:proofErr w:type="spellEnd"/>
    </w:p>
    <w:p w14:paraId="687F9056" w14:textId="77777777" w:rsidR="00586BA8" w:rsidRPr="006A25FE" w:rsidRDefault="00586BA8" w:rsidP="00D661BA">
      <w:pPr>
        <w:pStyle w:val="a4"/>
        <w:numPr>
          <w:ilvl w:val="2"/>
          <w:numId w:val="13"/>
        </w:numPr>
        <w:tabs>
          <w:tab w:val="left" w:pos="851"/>
        </w:tabs>
        <w:spacing w:line="276" w:lineRule="auto"/>
        <w:ind w:left="0" w:firstLine="567"/>
        <w:jc w:val="both"/>
        <w:outlineLvl w:val="2"/>
        <w:rPr>
          <w:rFonts w:ascii="Times New Roman" w:hAnsi="Times New Roman" w:cs="Times New Roman"/>
          <w:b/>
          <w:bCs/>
          <w:iCs/>
          <w:spacing w:val="-6"/>
          <w:position w:val="2"/>
          <w:sz w:val="24"/>
          <w:szCs w:val="24"/>
        </w:rPr>
      </w:pPr>
      <w:bookmarkStart w:id="3" w:name="_Toc162609231"/>
      <w:proofErr w:type="spellStart"/>
      <w:r w:rsidRPr="006A25FE">
        <w:rPr>
          <w:rFonts w:ascii="Times New Roman" w:hAnsi="Times New Roman" w:cs="Times New Roman"/>
          <w:b/>
          <w:i/>
          <w:spacing w:val="-6"/>
          <w:position w:val="2"/>
          <w:sz w:val="24"/>
          <w:szCs w:val="24"/>
        </w:rPr>
        <w:t>Configurarea</w:t>
      </w:r>
      <w:proofErr w:type="spellEnd"/>
      <w:r w:rsidRPr="006A25FE">
        <w:rPr>
          <w:rFonts w:ascii="Times New Roman" w:hAnsi="Times New Roman" w:cs="Times New Roman"/>
          <w:b/>
          <w:i/>
          <w:spacing w:val="-6"/>
          <w:position w:val="2"/>
          <w:sz w:val="24"/>
          <w:szCs w:val="24"/>
        </w:rPr>
        <w:t xml:space="preserve"> </w:t>
      </w:r>
      <w:proofErr w:type="spellStart"/>
      <w:r w:rsidRPr="006A25FE">
        <w:rPr>
          <w:rFonts w:ascii="Times New Roman" w:hAnsi="Times New Roman" w:cs="Times New Roman"/>
          <w:b/>
          <w:i/>
          <w:spacing w:val="-6"/>
          <w:position w:val="2"/>
          <w:sz w:val="24"/>
          <w:szCs w:val="24"/>
        </w:rPr>
        <w:t>rutelor</w:t>
      </w:r>
      <w:proofErr w:type="spellEnd"/>
      <w:r w:rsidRPr="006A25FE">
        <w:rPr>
          <w:rFonts w:ascii="Times New Roman" w:hAnsi="Times New Roman" w:cs="Times New Roman"/>
          <w:b/>
          <w:i/>
          <w:spacing w:val="-6"/>
          <w:position w:val="2"/>
          <w:sz w:val="24"/>
          <w:szCs w:val="24"/>
        </w:rPr>
        <w:t xml:space="preserve"> </w:t>
      </w:r>
      <w:proofErr w:type="spellStart"/>
      <w:r w:rsidRPr="006A25FE">
        <w:rPr>
          <w:rFonts w:ascii="Times New Roman" w:hAnsi="Times New Roman" w:cs="Times New Roman"/>
          <w:b/>
          <w:i/>
          <w:spacing w:val="-6"/>
          <w:position w:val="2"/>
          <w:sz w:val="24"/>
          <w:szCs w:val="24"/>
        </w:rPr>
        <w:t>utilizând</w:t>
      </w:r>
      <w:proofErr w:type="spellEnd"/>
      <w:r w:rsidRPr="006A25FE">
        <w:rPr>
          <w:rFonts w:ascii="Times New Roman" w:hAnsi="Times New Roman" w:cs="Times New Roman"/>
          <w:b/>
          <w:i/>
          <w:spacing w:val="-6"/>
          <w:position w:val="2"/>
          <w:sz w:val="24"/>
          <w:szCs w:val="24"/>
        </w:rPr>
        <w:t xml:space="preserve"> Command Line Interface</w:t>
      </w:r>
      <w:r w:rsidR="00086F0E" w:rsidRPr="006A25FE">
        <w:rPr>
          <w:rFonts w:ascii="Times New Roman" w:hAnsi="Times New Roman" w:cs="Times New Roman"/>
          <w:b/>
          <w:i/>
          <w:spacing w:val="-6"/>
          <w:position w:val="2"/>
          <w:sz w:val="24"/>
          <w:szCs w:val="24"/>
        </w:rPr>
        <w:t xml:space="preserve"> (CLI)</w:t>
      </w:r>
      <w:bookmarkEnd w:id="3"/>
    </w:p>
    <w:p w14:paraId="00D13519" w14:textId="77777777" w:rsidR="00586BA8" w:rsidRPr="00296F1A" w:rsidRDefault="00586BA8" w:rsidP="004B08A7">
      <w:pPr>
        <w:spacing w:after="0" w:line="276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Rutarea permite comunicarea între mai multe subrețele logice. Configurarea rutării cu ajutorul interfeței de linie de comandă (CLI)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Packet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Tracer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Interfața de linie de comandă (CLI) a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Packet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Tracer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nu este diferită de configurarea hardware-ului propriu-zis. De asemenea, </w:t>
      </w:r>
      <w:r w:rsidR="006C4023" w:rsidRPr="00296F1A">
        <w:rPr>
          <w:rFonts w:ascii="Times New Roman" w:hAnsi="Times New Roman" w:cs="Times New Roman"/>
          <w:bCs/>
          <w:iCs/>
          <w:sz w:val="24"/>
          <w:szCs w:val="24"/>
        </w:rPr>
        <w:t>se poate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6C4023" w:rsidRPr="00296F1A">
        <w:rPr>
          <w:rFonts w:ascii="Times New Roman" w:hAnsi="Times New Roman" w:cs="Times New Roman"/>
          <w:bCs/>
          <w:iCs/>
          <w:sz w:val="24"/>
          <w:szCs w:val="24"/>
        </w:rPr>
        <w:t>utiliza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interfața grafică a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Packet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Tracer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, concepută pentru configurarea rutării statice și a rutării dinamice RIP. Pe lângă aceasta, </w:t>
      </w:r>
      <w:r w:rsidR="006C4023" w:rsidRPr="00296F1A">
        <w:rPr>
          <w:rFonts w:ascii="Times New Roman" w:hAnsi="Times New Roman" w:cs="Times New Roman"/>
          <w:bCs/>
          <w:iCs/>
          <w:sz w:val="24"/>
          <w:szCs w:val="24"/>
        </w:rPr>
        <w:t>se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observ</w:t>
      </w:r>
      <w:r w:rsidR="006C4023" w:rsidRPr="00296F1A">
        <w:rPr>
          <w:rFonts w:ascii="Times New Roman" w:hAnsi="Times New Roman" w:cs="Times New Roman"/>
          <w:bCs/>
          <w:iCs/>
          <w:sz w:val="24"/>
          <w:szCs w:val="24"/>
        </w:rPr>
        <w:t>ă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și echilibrarea sarcinii, ceea ce va permite înțelege</w:t>
      </w:r>
      <w:r w:rsidR="006C4023" w:rsidRPr="00296F1A">
        <w:rPr>
          <w:rFonts w:ascii="Times New Roman" w:hAnsi="Times New Roman" w:cs="Times New Roman"/>
          <w:bCs/>
          <w:iCs/>
          <w:sz w:val="24"/>
          <w:szCs w:val="24"/>
        </w:rPr>
        <w:t>rea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mai </w:t>
      </w:r>
      <w:r w:rsidR="006C4023" w:rsidRPr="00296F1A">
        <w:rPr>
          <w:rFonts w:ascii="Times New Roman" w:hAnsi="Times New Roman" w:cs="Times New Roman"/>
          <w:bCs/>
          <w:iCs/>
          <w:sz w:val="24"/>
          <w:szCs w:val="24"/>
        </w:rPr>
        <w:t>bună a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principiil</w:t>
      </w:r>
      <w:r w:rsidR="006C4023" w:rsidRPr="00296F1A">
        <w:rPr>
          <w:rFonts w:ascii="Times New Roman" w:hAnsi="Times New Roman" w:cs="Times New Roman"/>
          <w:bCs/>
          <w:iCs/>
          <w:sz w:val="24"/>
          <w:szCs w:val="24"/>
        </w:rPr>
        <w:t>or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de rutare </w:t>
      </w:r>
    </w:p>
    <w:p w14:paraId="74EEAB3D" w14:textId="77777777" w:rsidR="005817B3" w:rsidRPr="00296F1A" w:rsidRDefault="005817B3" w:rsidP="00296F1A">
      <w:pPr>
        <w:pStyle w:val="a4"/>
        <w:spacing w:line="276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032C34FB" w14:textId="77777777" w:rsidR="00586BA8" w:rsidRPr="00296F1A" w:rsidRDefault="005566D2" w:rsidP="00A6520A">
      <w:pPr>
        <w:pStyle w:val="a4"/>
        <w:numPr>
          <w:ilvl w:val="2"/>
          <w:numId w:val="13"/>
        </w:numPr>
        <w:tabs>
          <w:tab w:val="left" w:pos="851"/>
        </w:tabs>
        <w:ind w:left="284" w:firstLine="283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bookmarkStart w:id="4" w:name="_Toc162609232"/>
      <w:proofErr w:type="spellStart"/>
      <w:r w:rsidRPr="00296F1A">
        <w:rPr>
          <w:rFonts w:ascii="Times New Roman" w:hAnsi="Times New Roman" w:cs="Times New Roman"/>
          <w:b/>
          <w:i/>
          <w:sz w:val="24"/>
          <w:szCs w:val="24"/>
        </w:rPr>
        <w:t>Rutare</w:t>
      </w:r>
      <w:r w:rsidR="000E0275">
        <w:rPr>
          <w:rFonts w:ascii="Times New Roman" w:hAnsi="Times New Roman" w:cs="Times New Roman"/>
          <w:b/>
          <w:i/>
          <w:sz w:val="24"/>
          <w:szCs w:val="24"/>
        </w:rPr>
        <w:t>a</w:t>
      </w:r>
      <w:proofErr w:type="spellEnd"/>
      <w:r w:rsidRPr="00296F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/>
          <w:i/>
          <w:sz w:val="24"/>
          <w:szCs w:val="24"/>
        </w:rPr>
        <w:t>static</w:t>
      </w:r>
      <w:r w:rsidR="006A4C82" w:rsidRPr="00296F1A">
        <w:rPr>
          <w:rFonts w:ascii="Times New Roman" w:hAnsi="Times New Roman" w:cs="Times New Roman"/>
          <w:b/>
          <w:i/>
          <w:sz w:val="24"/>
          <w:szCs w:val="24"/>
        </w:rPr>
        <w:t>ă</w:t>
      </w:r>
      <w:bookmarkEnd w:id="4"/>
      <w:proofErr w:type="spellEnd"/>
    </w:p>
    <w:p w14:paraId="51F93CE7" w14:textId="77777777" w:rsidR="005817B3" w:rsidRPr="00296F1A" w:rsidRDefault="005817B3" w:rsidP="00A652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Rutarea statică este o metodă simplă utilizată în diverse forme și se găsește în majoritatea rețelelor. În cadrul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Packet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Tracer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="00504B28" w:rsidRPr="00296F1A">
        <w:rPr>
          <w:rFonts w:ascii="Times New Roman" w:hAnsi="Times New Roman" w:cs="Times New Roman"/>
          <w:bCs/>
          <w:iCs/>
          <w:sz w:val="24"/>
          <w:szCs w:val="24"/>
        </w:rPr>
        <w:t>se poate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configura rutarea statică</w:t>
      </w:r>
      <w:r w:rsidR="000E0275">
        <w:rPr>
          <w:rFonts w:ascii="Times New Roman" w:hAnsi="Times New Roman" w:cs="Times New Roman"/>
          <w:bCs/>
          <w:iCs/>
          <w:sz w:val="24"/>
          <w:szCs w:val="24"/>
        </w:rPr>
        <w:t>,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folosind interfața grafică. În acest mod de configurare, </w:t>
      </w:r>
      <w:r w:rsidR="00504B28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se 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>introduce adresa rețelei de destinație și gateway-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ul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necesar pentru a ajunge la acea rețea specifică. Fiecare router din rețea trebuie să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cuno</w:t>
      </w:r>
      <w:r w:rsidR="00504B28" w:rsidRPr="00296F1A">
        <w:rPr>
          <w:rFonts w:ascii="Times New Roman" w:hAnsi="Times New Roman" w:cs="Times New Roman"/>
          <w:bCs/>
          <w:iCs/>
          <w:sz w:val="24"/>
          <w:szCs w:val="24"/>
        </w:rPr>
        <w:t>scă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cum să ajungă la toate destinațiile din rețea. Rutarea statică implică un efort manual considerabil. Prin urmare, când </w:t>
      </w:r>
      <w:r w:rsidR="00504B28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se 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adaugă sau </w:t>
      </w:r>
      <w:r w:rsidR="00504B28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se 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elimină un router din rețea, toate celelalte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routere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trebuie să actualizeze aceste modificări.</w:t>
      </w:r>
    </w:p>
    <w:p w14:paraId="61A23AD7" w14:textId="77777777" w:rsidR="005566D2" w:rsidRPr="00296F1A" w:rsidRDefault="005566D2" w:rsidP="00A6520A">
      <w:pPr>
        <w:pStyle w:val="a4"/>
        <w:numPr>
          <w:ilvl w:val="2"/>
          <w:numId w:val="13"/>
        </w:numPr>
        <w:tabs>
          <w:tab w:val="left" w:pos="851"/>
        </w:tabs>
        <w:ind w:left="0" w:firstLine="567"/>
        <w:jc w:val="both"/>
        <w:outlineLvl w:val="2"/>
        <w:rPr>
          <w:rFonts w:ascii="Times New Roman" w:hAnsi="Times New Roman" w:cs="Times New Roman"/>
          <w:b/>
          <w:i/>
          <w:sz w:val="24"/>
          <w:szCs w:val="24"/>
        </w:rPr>
      </w:pPr>
      <w:bookmarkStart w:id="5" w:name="_Toc162609233"/>
      <w:proofErr w:type="spellStart"/>
      <w:r w:rsidRPr="00296F1A">
        <w:rPr>
          <w:rFonts w:ascii="Times New Roman" w:hAnsi="Times New Roman" w:cs="Times New Roman"/>
          <w:b/>
          <w:i/>
          <w:sz w:val="24"/>
          <w:szCs w:val="24"/>
        </w:rPr>
        <w:lastRenderedPageBreak/>
        <w:t>Configurarea</w:t>
      </w:r>
      <w:proofErr w:type="spellEnd"/>
      <w:r w:rsidRPr="00296F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/>
          <w:i/>
          <w:sz w:val="24"/>
          <w:szCs w:val="24"/>
        </w:rPr>
        <w:t>rutării</w:t>
      </w:r>
      <w:proofErr w:type="spellEnd"/>
      <w:r w:rsidRPr="00296F1A">
        <w:rPr>
          <w:rFonts w:ascii="Times New Roman" w:hAnsi="Times New Roman" w:cs="Times New Roman"/>
          <w:b/>
          <w:i/>
          <w:sz w:val="24"/>
          <w:szCs w:val="24"/>
        </w:rPr>
        <w:t xml:space="preserve"> statice </w:t>
      </w:r>
      <w:proofErr w:type="spellStart"/>
      <w:r w:rsidRPr="00296F1A">
        <w:rPr>
          <w:rFonts w:ascii="Times New Roman" w:hAnsi="Times New Roman" w:cs="Times New Roman"/>
          <w:b/>
          <w:i/>
          <w:sz w:val="24"/>
          <w:szCs w:val="24"/>
        </w:rPr>
        <w:t>utilizând</w:t>
      </w:r>
      <w:proofErr w:type="spellEnd"/>
      <w:r w:rsidRPr="00296F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/>
          <w:i/>
          <w:sz w:val="24"/>
          <w:szCs w:val="24"/>
        </w:rPr>
        <w:t>funcția</w:t>
      </w:r>
      <w:proofErr w:type="spellEnd"/>
      <w:r w:rsidRPr="00296F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B0A93" w:rsidRPr="00296F1A">
        <w:rPr>
          <w:rFonts w:ascii="Times New Roman" w:hAnsi="Times New Roman" w:cs="Times New Roman"/>
          <w:b/>
          <w:i/>
          <w:sz w:val="24"/>
          <w:szCs w:val="24"/>
        </w:rPr>
        <w:t>interfața</w:t>
      </w:r>
      <w:proofErr w:type="spellEnd"/>
      <w:r w:rsidR="005B0A93" w:rsidRPr="00296F1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="005B0A93" w:rsidRPr="00296F1A">
        <w:rPr>
          <w:rFonts w:ascii="Times New Roman" w:hAnsi="Times New Roman" w:cs="Times New Roman"/>
          <w:b/>
          <w:i/>
          <w:sz w:val="24"/>
          <w:szCs w:val="24"/>
        </w:rPr>
        <w:t>grafică</w:t>
      </w:r>
      <w:proofErr w:type="spellEnd"/>
      <w:r w:rsidR="007A215E" w:rsidRPr="00296F1A">
        <w:rPr>
          <w:rFonts w:ascii="Times New Roman" w:hAnsi="Times New Roman" w:cs="Times New Roman"/>
          <w:b/>
          <w:i/>
          <w:sz w:val="24"/>
          <w:szCs w:val="24"/>
        </w:rPr>
        <w:t xml:space="preserve"> (GUI)</w:t>
      </w:r>
      <w:bookmarkEnd w:id="5"/>
    </w:p>
    <w:p w14:paraId="27B8418B" w14:textId="77777777" w:rsidR="00735B49" w:rsidRPr="00296F1A" w:rsidRDefault="00735B49" w:rsidP="00A652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6F1A">
        <w:rPr>
          <w:rFonts w:ascii="Times New Roman" w:hAnsi="Times New Roman" w:cs="Times New Roman"/>
          <w:bCs/>
          <w:iCs/>
          <w:sz w:val="24"/>
          <w:szCs w:val="24"/>
        </w:rPr>
        <w:t>Pentru exercițiu, folosim topologia d</w:t>
      </w:r>
      <w:r w:rsidR="00CD0764">
        <w:rPr>
          <w:rFonts w:ascii="Times New Roman" w:hAnsi="Times New Roman" w:cs="Times New Roman"/>
          <w:bCs/>
          <w:iCs/>
          <w:sz w:val="24"/>
          <w:szCs w:val="24"/>
        </w:rPr>
        <w:t xml:space="preserve">in </w:t>
      </w:r>
      <w:r w:rsidR="002A51B2">
        <w:rPr>
          <w:rFonts w:ascii="Times New Roman" w:hAnsi="Times New Roman" w:cs="Times New Roman"/>
          <w:bCs/>
          <w:iCs/>
          <w:sz w:val="24"/>
          <w:szCs w:val="24"/>
        </w:rPr>
        <w:t>f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igura </w:t>
      </w:r>
      <w:r w:rsidR="00504B28" w:rsidRPr="00296F1A">
        <w:rPr>
          <w:rFonts w:ascii="Times New Roman" w:hAnsi="Times New Roman" w:cs="Times New Roman"/>
          <w:bCs/>
          <w:iCs/>
          <w:sz w:val="24"/>
          <w:szCs w:val="24"/>
        </w:rPr>
        <w:t>2.1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62B73980" w14:textId="77777777" w:rsidR="00CD0764" w:rsidRDefault="00735B49" w:rsidP="00A652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Patru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routere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sunt conectate într-o topologie în inel în această rețea, fără a utiliza interfețe </w:t>
      </w:r>
      <w:proofErr w:type="spellStart"/>
      <w:r w:rsidRPr="00296F1A">
        <w:rPr>
          <w:rFonts w:ascii="Times New Roman" w:hAnsi="Times New Roman" w:cs="Times New Roman"/>
          <w:bCs/>
          <w:iCs/>
          <w:sz w:val="24"/>
          <w:szCs w:val="24"/>
        </w:rPr>
        <w:t>loopback</w:t>
      </w:r>
      <w:proofErr w:type="spellEnd"/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sau a conecta calculatoare. Deci, </w:t>
      </w:r>
      <w:r w:rsidR="00504B28" w:rsidRPr="00296F1A">
        <w:rPr>
          <w:rFonts w:ascii="Times New Roman" w:hAnsi="Times New Roman" w:cs="Times New Roman"/>
          <w:bCs/>
          <w:iCs/>
          <w:sz w:val="24"/>
          <w:szCs w:val="24"/>
        </w:rPr>
        <w:t>se va utiliza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GUI și această configurație va avea doar câteva instrucțiuni. </w:t>
      </w:r>
    </w:p>
    <w:p w14:paraId="2A25D2B2" w14:textId="77777777" w:rsidR="00735B49" w:rsidRPr="00296F1A" w:rsidRDefault="00504B28" w:rsidP="00A6520A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6F1A">
        <w:rPr>
          <w:rFonts w:ascii="Times New Roman" w:hAnsi="Times New Roman" w:cs="Times New Roman"/>
          <w:bCs/>
          <w:iCs/>
          <w:sz w:val="24"/>
          <w:szCs w:val="24"/>
        </w:rPr>
        <w:t>U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>rmătorul pas</w:t>
      </w:r>
      <w:r w:rsidR="00CD0764">
        <w:rPr>
          <w:rFonts w:ascii="Times New Roman" w:hAnsi="Times New Roman" w:cs="Times New Roman"/>
          <w:bCs/>
          <w:iCs/>
          <w:sz w:val="24"/>
          <w:szCs w:val="24"/>
        </w:rPr>
        <w:t>:</w:t>
      </w:r>
    </w:p>
    <w:p w14:paraId="0810BF6C" w14:textId="77777777" w:rsidR="00BA58AC" w:rsidRPr="00296F1A" w:rsidRDefault="00504B28" w:rsidP="00A6520A">
      <w:pPr>
        <w:pStyle w:val="a3"/>
        <w:numPr>
          <w:ilvl w:val="2"/>
          <w:numId w:val="28"/>
        </w:numPr>
        <w:spacing w:after="0" w:line="240" w:lineRule="auto"/>
        <w:ind w:left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296F1A">
        <w:rPr>
          <w:rFonts w:ascii="Times New Roman" w:hAnsi="Times New Roman" w:cs="Times New Roman"/>
          <w:bCs/>
          <w:iCs/>
          <w:sz w:val="24"/>
          <w:szCs w:val="24"/>
        </w:rPr>
        <w:t>C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lic pe imaginea </w:t>
      </w:r>
      <w:proofErr w:type="spellStart"/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>routerului</w:t>
      </w:r>
      <w:proofErr w:type="spellEnd"/>
      <w:r w:rsidR="00CD0764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apoi </w:t>
      </w:r>
      <w:r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se trece 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la fila </w:t>
      </w:r>
      <w:r w:rsidR="00735B49" w:rsidRPr="00CD0764">
        <w:rPr>
          <w:rFonts w:ascii="Times New Roman" w:hAnsi="Times New Roman" w:cs="Times New Roman"/>
          <w:bCs/>
          <w:i/>
          <w:sz w:val="24"/>
          <w:szCs w:val="24"/>
        </w:rPr>
        <w:t>C</w:t>
      </w:r>
      <w:r w:rsidR="008216CD" w:rsidRPr="00CD0764">
        <w:rPr>
          <w:rFonts w:ascii="Times New Roman" w:hAnsi="Times New Roman" w:cs="Times New Roman"/>
          <w:bCs/>
          <w:i/>
          <w:sz w:val="24"/>
          <w:szCs w:val="24"/>
        </w:rPr>
        <w:t>onfigurație</w:t>
      </w:r>
      <w:r w:rsidR="008216CD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. 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După aceea, </w:t>
      </w:r>
      <w:r w:rsidR="006F1619" w:rsidRPr="00296F1A">
        <w:rPr>
          <w:rFonts w:ascii="Times New Roman" w:hAnsi="Times New Roman" w:cs="Times New Roman"/>
          <w:bCs/>
          <w:iCs/>
          <w:sz w:val="24"/>
          <w:szCs w:val="24"/>
        </w:rPr>
        <w:t>se selectează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interfața dorită și </w:t>
      </w:r>
      <w:r w:rsidR="006F161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se 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>stabil</w:t>
      </w:r>
      <w:r w:rsidR="006F1619" w:rsidRPr="00296F1A">
        <w:rPr>
          <w:rFonts w:ascii="Times New Roman" w:hAnsi="Times New Roman" w:cs="Times New Roman"/>
          <w:bCs/>
          <w:iCs/>
          <w:sz w:val="24"/>
          <w:szCs w:val="24"/>
        </w:rPr>
        <w:t>ește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adresa IP. Apoi </w:t>
      </w:r>
      <w:r w:rsidR="006F161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se 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>bif</w:t>
      </w:r>
      <w:r w:rsidR="006F161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ează 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>căsuț</w:t>
      </w:r>
      <w:r w:rsidR="006F1619" w:rsidRPr="00296F1A">
        <w:rPr>
          <w:rFonts w:ascii="Times New Roman" w:hAnsi="Times New Roman" w:cs="Times New Roman"/>
          <w:bCs/>
          <w:iCs/>
          <w:sz w:val="24"/>
          <w:szCs w:val="24"/>
        </w:rPr>
        <w:t>a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de selectare pentru a selecta opțiunea On (Activat). În acest exemplu, </w:t>
      </w:r>
      <w:r w:rsidR="006F161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se 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>folos</w:t>
      </w:r>
      <w:r w:rsidR="006F1619" w:rsidRPr="00296F1A">
        <w:rPr>
          <w:rFonts w:ascii="Times New Roman" w:hAnsi="Times New Roman" w:cs="Times New Roman"/>
          <w:bCs/>
          <w:iCs/>
          <w:sz w:val="24"/>
          <w:szCs w:val="24"/>
        </w:rPr>
        <w:t>e</w:t>
      </w:r>
      <w:r w:rsidR="00CD0764">
        <w:rPr>
          <w:rFonts w:ascii="Times New Roman" w:hAnsi="Times New Roman" w:cs="Times New Roman"/>
          <w:bCs/>
          <w:iCs/>
          <w:sz w:val="24"/>
          <w:szCs w:val="24"/>
        </w:rPr>
        <w:t>sc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adresele IP care sunt </w:t>
      </w:r>
      <w:r w:rsidR="00CD0764">
        <w:rPr>
          <w:rFonts w:ascii="Times New Roman" w:hAnsi="Times New Roman" w:cs="Times New Roman"/>
          <w:bCs/>
          <w:iCs/>
          <w:sz w:val="24"/>
          <w:szCs w:val="24"/>
        </w:rPr>
        <w:t>inserate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 xml:space="preserve"> în </w:t>
      </w:r>
      <w:r w:rsidR="002A51B2">
        <w:rPr>
          <w:rFonts w:ascii="Times New Roman" w:hAnsi="Times New Roman" w:cs="Times New Roman"/>
          <w:bCs/>
          <w:iCs/>
          <w:sz w:val="24"/>
          <w:szCs w:val="24"/>
        </w:rPr>
        <w:t>t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>abelul 2</w:t>
      </w:r>
      <w:r w:rsidR="00BA58AC" w:rsidRPr="00296F1A">
        <w:rPr>
          <w:rFonts w:ascii="Times New Roman" w:hAnsi="Times New Roman" w:cs="Times New Roman"/>
          <w:bCs/>
          <w:iCs/>
          <w:sz w:val="24"/>
          <w:szCs w:val="24"/>
        </w:rPr>
        <w:t>.1</w:t>
      </w:r>
      <w:r w:rsidR="00735B49" w:rsidRPr="00296F1A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14:paraId="058C5406" w14:textId="77777777" w:rsidR="00BA58AC" w:rsidRPr="00296F1A" w:rsidRDefault="00BA58AC" w:rsidP="00A6520A">
      <w:pPr>
        <w:pStyle w:val="a3"/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14:paraId="73803016" w14:textId="77777777" w:rsidR="005566D2" w:rsidRPr="00296F1A" w:rsidRDefault="0098039B" w:rsidP="00296F1A">
      <w:pPr>
        <w:spacing w:after="0" w:line="276" w:lineRule="auto"/>
        <w:ind w:left="36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296F1A">
        <w:rPr>
          <w:rFonts w:ascii="Times New Roman" w:hAnsi="Times New Roman" w:cs="Times New Roman"/>
          <w:bCs/>
          <w:iCs/>
          <w:noProof/>
          <w:sz w:val="24"/>
          <w:szCs w:val="24"/>
          <w:lang w:val="en-US"/>
        </w:rPr>
        <w:drawing>
          <wp:inline distT="0" distB="0" distL="0" distR="0" wp14:anchorId="7D4519FA" wp14:editId="5F0289EC">
            <wp:extent cx="4176395" cy="2972435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2.1.tif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395" cy="29724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C1A7E4" w14:textId="77777777" w:rsidR="005B0A93" w:rsidRPr="00A96687" w:rsidRDefault="005B0A93" w:rsidP="002A51B2">
      <w:pPr>
        <w:pStyle w:val="a4"/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Fig</w:t>
      </w:r>
      <w:r w:rsidR="00BA58AC" w:rsidRPr="00A96687">
        <w:rPr>
          <w:rFonts w:ascii="Times New Roman" w:hAnsi="Times New Roman" w:cs="Times New Roman"/>
          <w:b/>
          <w:i/>
          <w:szCs w:val="24"/>
        </w:rPr>
        <w:t>ura</w:t>
      </w:r>
      <w:proofErr w:type="spellEnd"/>
      <w:r w:rsidR="00BA58AC" w:rsidRPr="00A96687">
        <w:rPr>
          <w:rFonts w:ascii="Times New Roman" w:hAnsi="Times New Roman" w:cs="Times New Roman"/>
          <w:b/>
          <w:i/>
          <w:szCs w:val="24"/>
        </w:rPr>
        <w:t xml:space="preserve"> 2.1</w:t>
      </w:r>
      <w:r w:rsidRPr="00A96687">
        <w:rPr>
          <w:rFonts w:ascii="Times New Roman" w:hAnsi="Times New Roman" w:cs="Times New Roman"/>
          <w:b/>
          <w:i/>
          <w:szCs w:val="24"/>
        </w:rPr>
        <w:t xml:space="preserve">. </w:t>
      </w:r>
      <w:proofErr w:type="spellStart"/>
      <w:r w:rsidR="00BA58AC" w:rsidRPr="00A96687">
        <w:rPr>
          <w:rFonts w:ascii="Times New Roman" w:hAnsi="Times New Roman" w:cs="Times New Roman"/>
          <w:b/>
          <w:i/>
          <w:szCs w:val="24"/>
        </w:rPr>
        <w:t>E</w:t>
      </w:r>
      <w:r w:rsidRPr="00A96687">
        <w:rPr>
          <w:rFonts w:ascii="Times New Roman" w:hAnsi="Times New Roman" w:cs="Times New Roman"/>
          <w:b/>
          <w:i/>
          <w:szCs w:val="24"/>
        </w:rPr>
        <w:t>xemplu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de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retea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pentru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setarea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rutării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statice</w:t>
      </w:r>
    </w:p>
    <w:p w14:paraId="7B529EE1" w14:textId="77777777" w:rsidR="002A51B2" w:rsidRDefault="002A51B2" w:rsidP="002A51B2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</w:p>
    <w:p w14:paraId="2BA621C3" w14:textId="77777777" w:rsidR="00A6520A" w:rsidRDefault="00A6520A">
      <w:pPr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br w:type="page"/>
      </w:r>
    </w:p>
    <w:p w14:paraId="1F6A11C7" w14:textId="77777777" w:rsidR="00735B49" w:rsidRPr="002A51B2" w:rsidRDefault="00735B49" w:rsidP="002A51B2">
      <w:pPr>
        <w:pStyle w:val="a4"/>
        <w:spacing w:line="276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proofErr w:type="spellStart"/>
      <w:r w:rsidRPr="002A51B2">
        <w:rPr>
          <w:rFonts w:ascii="Times New Roman" w:hAnsi="Times New Roman" w:cs="Times New Roman"/>
          <w:b/>
          <w:iCs/>
          <w:sz w:val="24"/>
          <w:szCs w:val="24"/>
        </w:rPr>
        <w:lastRenderedPageBreak/>
        <w:t>Tabelul</w:t>
      </w:r>
      <w:proofErr w:type="spellEnd"/>
      <w:r w:rsidRPr="002A51B2">
        <w:rPr>
          <w:rFonts w:ascii="Times New Roman" w:hAnsi="Times New Roman" w:cs="Times New Roman"/>
          <w:b/>
          <w:iCs/>
          <w:sz w:val="24"/>
          <w:szCs w:val="24"/>
        </w:rPr>
        <w:t xml:space="preserve"> 2</w:t>
      </w:r>
      <w:r w:rsidR="00BA58AC" w:rsidRPr="002A51B2">
        <w:rPr>
          <w:rFonts w:ascii="Times New Roman" w:hAnsi="Times New Roman" w:cs="Times New Roman"/>
          <w:b/>
          <w:iCs/>
          <w:sz w:val="24"/>
          <w:szCs w:val="24"/>
        </w:rPr>
        <w:t>.1</w:t>
      </w:r>
      <w:r w:rsidR="000E0275">
        <w:rPr>
          <w:rFonts w:ascii="Times New Roman" w:hAnsi="Times New Roman" w:cs="Times New Roman"/>
          <w:b/>
          <w:iCs/>
          <w:sz w:val="24"/>
          <w:szCs w:val="24"/>
        </w:rPr>
        <w:t>.</w:t>
      </w:r>
      <w:r w:rsidR="00C32B50" w:rsidRPr="002A51B2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="00281647" w:rsidRPr="002A51B2">
        <w:rPr>
          <w:rFonts w:ascii="Times New Roman" w:hAnsi="Times New Roman" w:cs="Times New Roman"/>
          <w:b/>
          <w:iCs/>
          <w:sz w:val="24"/>
          <w:szCs w:val="24"/>
        </w:rPr>
        <w:t>Atribuirea</w:t>
      </w:r>
      <w:proofErr w:type="spellEnd"/>
      <w:r w:rsidR="00281647" w:rsidRPr="002A51B2">
        <w:rPr>
          <w:rFonts w:ascii="Times New Roman" w:hAnsi="Times New Roman" w:cs="Times New Roman"/>
          <w:b/>
          <w:iCs/>
          <w:sz w:val="24"/>
          <w:szCs w:val="24"/>
        </w:rPr>
        <w:t xml:space="preserve"> de </w:t>
      </w:r>
      <w:proofErr w:type="spellStart"/>
      <w:r w:rsidR="00281647" w:rsidRPr="002A51B2">
        <w:rPr>
          <w:rFonts w:ascii="Times New Roman" w:hAnsi="Times New Roman" w:cs="Times New Roman"/>
          <w:b/>
          <w:iCs/>
          <w:sz w:val="24"/>
          <w:szCs w:val="24"/>
        </w:rPr>
        <w:t>adrese</w:t>
      </w:r>
      <w:proofErr w:type="spellEnd"/>
      <w:r w:rsidR="00281647" w:rsidRPr="002A51B2">
        <w:rPr>
          <w:rFonts w:ascii="Times New Roman" w:hAnsi="Times New Roman" w:cs="Times New Roman"/>
          <w:b/>
          <w:iCs/>
          <w:sz w:val="24"/>
          <w:szCs w:val="24"/>
        </w:rPr>
        <w:t xml:space="preserve"> IP la </w:t>
      </w:r>
      <w:proofErr w:type="spellStart"/>
      <w:r w:rsidR="00281647" w:rsidRPr="002A51B2">
        <w:rPr>
          <w:rFonts w:ascii="Times New Roman" w:hAnsi="Times New Roman" w:cs="Times New Roman"/>
          <w:b/>
          <w:iCs/>
          <w:sz w:val="24"/>
          <w:szCs w:val="24"/>
        </w:rPr>
        <w:t>routere</w:t>
      </w:r>
      <w:proofErr w:type="spellEnd"/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4"/>
        <w:gridCol w:w="2264"/>
        <w:gridCol w:w="2265"/>
      </w:tblGrid>
      <w:tr w:rsidR="00C32B50" w:rsidRPr="00296F1A" w14:paraId="4891AC16" w14:textId="77777777" w:rsidTr="00C32B50">
        <w:trPr>
          <w:trHeight w:val="57"/>
        </w:trPr>
        <w:tc>
          <w:tcPr>
            <w:tcW w:w="2264" w:type="dxa"/>
          </w:tcPr>
          <w:p w14:paraId="4338D443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51B2">
              <w:rPr>
                <w:rFonts w:ascii="Times New Roman" w:hAnsi="Times New Roman" w:cs="Times New Roman"/>
                <w:b/>
                <w:i/>
              </w:rPr>
              <w:t>Router</w:t>
            </w:r>
          </w:p>
        </w:tc>
        <w:tc>
          <w:tcPr>
            <w:tcW w:w="2264" w:type="dxa"/>
          </w:tcPr>
          <w:p w14:paraId="7633E76D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51B2">
              <w:rPr>
                <w:rFonts w:ascii="Times New Roman" w:hAnsi="Times New Roman" w:cs="Times New Roman"/>
                <w:b/>
                <w:i/>
              </w:rPr>
              <w:t>Interface</w:t>
            </w:r>
          </w:p>
        </w:tc>
        <w:tc>
          <w:tcPr>
            <w:tcW w:w="2265" w:type="dxa"/>
          </w:tcPr>
          <w:p w14:paraId="40423FAD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A51B2">
              <w:rPr>
                <w:rFonts w:ascii="Times New Roman" w:hAnsi="Times New Roman" w:cs="Times New Roman"/>
                <w:b/>
                <w:i/>
              </w:rPr>
              <w:t>IP-Address</w:t>
            </w:r>
          </w:p>
        </w:tc>
      </w:tr>
      <w:tr w:rsidR="00C32B50" w:rsidRPr="00296F1A" w14:paraId="5CA09331" w14:textId="77777777" w:rsidTr="00C32B50">
        <w:trPr>
          <w:trHeight w:val="113"/>
        </w:trPr>
        <w:tc>
          <w:tcPr>
            <w:tcW w:w="2264" w:type="dxa"/>
            <w:vMerge w:val="restart"/>
            <w:vAlign w:val="center"/>
          </w:tcPr>
          <w:p w14:paraId="17839279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R1</w:t>
            </w:r>
          </w:p>
        </w:tc>
        <w:tc>
          <w:tcPr>
            <w:tcW w:w="2264" w:type="dxa"/>
          </w:tcPr>
          <w:p w14:paraId="2D96F490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FastEthernet0/0</w:t>
            </w:r>
          </w:p>
        </w:tc>
        <w:tc>
          <w:tcPr>
            <w:tcW w:w="2265" w:type="dxa"/>
          </w:tcPr>
          <w:p w14:paraId="13311287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192.168.10.1</w:t>
            </w:r>
          </w:p>
        </w:tc>
      </w:tr>
      <w:tr w:rsidR="00C32B50" w:rsidRPr="00296F1A" w14:paraId="529FB5A4" w14:textId="77777777" w:rsidTr="00C32B50">
        <w:trPr>
          <w:trHeight w:val="113"/>
        </w:trPr>
        <w:tc>
          <w:tcPr>
            <w:tcW w:w="2264" w:type="dxa"/>
            <w:vMerge/>
            <w:vAlign w:val="center"/>
          </w:tcPr>
          <w:p w14:paraId="173BA9F3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4" w:type="dxa"/>
          </w:tcPr>
          <w:p w14:paraId="66F39F60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FastEthernet0/1</w:t>
            </w:r>
          </w:p>
        </w:tc>
        <w:tc>
          <w:tcPr>
            <w:tcW w:w="2265" w:type="dxa"/>
          </w:tcPr>
          <w:p w14:paraId="2B360662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192.168.20.1</w:t>
            </w:r>
          </w:p>
        </w:tc>
      </w:tr>
      <w:tr w:rsidR="00C32B50" w:rsidRPr="00296F1A" w14:paraId="77135818" w14:textId="77777777" w:rsidTr="00C32B50">
        <w:trPr>
          <w:trHeight w:val="113"/>
        </w:trPr>
        <w:tc>
          <w:tcPr>
            <w:tcW w:w="2264" w:type="dxa"/>
            <w:vMerge w:val="restart"/>
            <w:vAlign w:val="center"/>
          </w:tcPr>
          <w:p w14:paraId="54083ED3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R2</w:t>
            </w:r>
          </w:p>
        </w:tc>
        <w:tc>
          <w:tcPr>
            <w:tcW w:w="2264" w:type="dxa"/>
          </w:tcPr>
          <w:p w14:paraId="5B5F1438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FastEthernet0/0</w:t>
            </w:r>
          </w:p>
        </w:tc>
        <w:tc>
          <w:tcPr>
            <w:tcW w:w="2265" w:type="dxa"/>
          </w:tcPr>
          <w:p w14:paraId="699793F0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192.168.10.2</w:t>
            </w:r>
          </w:p>
        </w:tc>
      </w:tr>
      <w:tr w:rsidR="00C32B50" w:rsidRPr="00296F1A" w14:paraId="3064C320" w14:textId="77777777" w:rsidTr="00C32B50">
        <w:trPr>
          <w:trHeight w:val="113"/>
        </w:trPr>
        <w:tc>
          <w:tcPr>
            <w:tcW w:w="2264" w:type="dxa"/>
            <w:vMerge/>
            <w:vAlign w:val="center"/>
          </w:tcPr>
          <w:p w14:paraId="3C277EDD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4" w:type="dxa"/>
          </w:tcPr>
          <w:p w14:paraId="523ABEB9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FastEthernet0/1</w:t>
            </w:r>
          </w:p>
        </w:tc>
        <w:tc>
          <w:tcPr>
            <w:tcW w:w="2265" w:type="dxa"/>
          </w:tcPr>
          <w:p w14:paraId="32B3A243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192.168.30.1</w:t>
            </w:r>
          </w:p>
        </w:tc>
      </w:tr>
      <w:tr w:rsidR="00C32B50" w:rsidRPr="00296F1A" w14:paraId="0D4F9AC2" w14:textId="77777777" w:rsidTr="00C32B50">
        <w:trPr>
          <w:trHeight w:val="113"/>
        </w:trPr>
        <w:tc>
          <w:tcPr>
            <w:tcW w:w="2264" w:type="dxa"/>
            <w:vMerge w:val="restart"/>
            <w:vAlign w:val="center"/>
          </w:tcPr>
          <w:p w14:paraId="249E73D9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R3</w:t>
            </w:r>
          </w:p>
        </w:tc>
        <w:tc>
          <w:tcPr>
            <w:tcW w:w="2264" w:type="dxa"/>
          </w:tcPr>
          <w:p w14:paraId="6DCF21C6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FastEthernet0/0</w:t>
            </w:r>
          </w:p>
        </w:tc>
        <w:tc>
          <w:tcPr>
            <w:tcW w:w="2265" w:type="dxa"/>
          </w:tcPr>
          <w:p w14:paraId="3E4F8FE2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192.168.20.2</w:t>
            </w:r>
          </w:p>
        </w:tc>
      </w:tr>
      <w:tr w:rsidR="00C32B50" w:rsidRPr="00296F1A" w14:paraId="63101CBF" w14:textId="77777777" w:rsidTr="00C32B50">
        <w:trPr>
          <w:trHeight w:val="113"/>
        </w:trPr>
        <w:tc>
          <w:tcPr>
            <w:tcW w:w="2264" w:type="dxa"/>
            <w:vMerge/>
            <w:vAlign w:val="center"/>
          </w:tcPr>
          <w:p w14:paraId="41F0CD28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4" w:type="dxa"/>
          </w:tcPr>
          <w:p w14:paraId="4DFB58B6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FastEthernet0/1</w:t>
            </w:r>
          </w:p>
        </w:tc>
        <w:tc>
          <w:tcPr>
            <w:tcW w:w="2265" w:type="dxa"/>
          </w:tcPr>
          <w:p w14:paraId="3E872E83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192.168.40.1</w:t>
            </w:r>
          </w:p>
        </w:tc>
      </w:tr>
      <w:tr w:rsidR="00C32B50" w:rsidRPr="00296F1A" w14:paraId="13CA9989" w14:textId="77777777" w:rsidTr="00C32B50">
        <w:trPr>
          <w:trHeight w:val="113"/>
        </w:trPr>
        <w:tc>
          <w:tcPr>
            <w:tcW w:w="2264" w:type="dxa"/>
            <w:vMerge w:val="restart"/>
            <w:vAlign w:val="center"/>
          </w:tcPr>
          <w:p w14:paraId="7C2BBE53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R4</w:t>
            </w:r>
          </w:p>
        </w:tc>
        <w:tc>
          <w:tcPr>
            <w:tcW w:w="2264" w:type="dxa"/>
          </w:tcPr>
          <w:p w14:paraId="3531686B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FastEthernet0/0</w:t>
            </w:r>
          </w:p>
        </w:tc>
        <w:tc>
          <w:tcPr>
            <w:tcW w:w="2265" w:type="dxa"/>
          </w:tcPr>
          <w:p w14:paraId="437FAADC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192.168.30.2</w:t>
            </w:r>
          </w:p>
        </w:tc>
      </w:tr>
      <w:tr w:rsidR="00C32B50" w:rsidRPr="00296F1A" w14:paraId="6A6B2D4F" w14:textId="77777777" w:rsidTr="00C32B50">
        <w:trPr>
          <w:trHeight w:val="113"/>
        </w:trPr>
        <w:tc>
          <w:tcPr>
            <w:tcW w:w="2264" w:type="dxa"/>
            <w:vMerge/>
          </w:tcPr>
          <w:p w14:paraId="5E70C78D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4" w:type="dxa"/>
          </w:tcPr>
          <w:p w14:paraId="27A46190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FastEthernet0/1</w:t>
            </w:r>
          </w:p>
        </w:tc>
        <w:tc>
          <w:tcPr>
            <w:tcW w:w="2265" w:type="dxa"/>
          </w:tcPr>
          <w:p w14:paraId="683F9605" w14:textId="77777777" w:rsidR="00C32B50" w:rsidRPr="002A51B2" w:rsidRDefault="00C32B50" w:rsidP="00296F1A">
            <w:pPr>
              <w:pStyle w:val="a4"/>
              <w:spacing w:line="276" w:lineRule="auto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192.168.40.2</w:t>
            </w:r>
          </w:p>
        </w:tc>
      </w:tr>
    </w:tbl>
    <w:p w14:paraId="2CB61454" w14:textId="77777777" w:rsidR="00C32B50" w:rsidRPr="00296F1A" w:rsidRDefault="00C32B50" w:rsidP="00296F1A">
      <w:pPr>
        <w:pStyle w:val="a4"/>
        <w:spacing w:line="276" w:lineRule="auto"/>
        <w:jc w:val="both"/>
        <w:rPr>
          <w:rFonts w:ascii="Times New Roman" w:hAnsi="Times New Roman" w:cs="Times New Roman"/>
          <w:bCs/>
          <w:iCs/>
          <w:sz w:val="24"/>
          <w:szCs w:val="24"/>
          <w:highlight w:val="yellow"/>
        </w:rPr>
      </w:pPr>
    </w:p>
    <w:p w14:paraId="6036B22E" w14:textId="77777777" w:rsidR="005B0A93" w:rsidRPr="00296F1A" w:rsidRDefault="002824BF" w:rsidP="00296F1A">
      <w:pPr>
        <w:pStyle w:val="a3"/>
        <w:numPr>
          <w:ilvl w:val="2"/>
          <w:numId w:val="28"/>
        </w:numPr>
        <w:spacing w:after="0" w:line="276" w:lineRule="auto"/>
        <w:ind w:left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În conformitate cu figura </w:t>
      </w:r>
      <w:r w:rsidR="006F1619" w:rsidRPr="00296F1A">
        <w:rPr>
          <w:rStyle w:val="fontstyle01"/>
          <w:rFonts w:ascii="Times New Roman" w:hAnsi="Times New Roman" w:cs="Times New Roman"/>
          <w:sz w:val="24"/>
          <w:szCs w:val="24"/>
        </w:rPr>
        <w:t>2.2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="006F1619" w:rsidRPr="00296F1A">
        <w:rPr>
          <w:rStyle w:val="fontstyle01"/>
          <w:rFonts w:ascii="Times New Roman" w:hAnsi="Times New Roman" w:cs="Times New Roman"/>
          <w:sz w:val="24"/>
          <w:szCs w:val="24"/>
        </w:rPr>
        <w:t>se selectează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>Routing</w:t>
      </w:r>
      <w:proofErr w:type="spellEnd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Static (Rutare statică) în aceeași filă.</w:t>
      </w:r>
    </w:p>
    <w:p w14:paraId="2D5E7C7B" w14:textId="77777777" w:rsidR="00BA58AC" w:rsidRPr="00296F1A" w:rsidRDefault="00BA58AC" w:rsidP="00296F1A">
      <w:pPr>
        <w:pStyle w:val="a3"/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1CDA587F" w14:textId="77777777" w:rsidR="005B0A93" w:rsidRPr="00296F1A" w:rsidRDefault="0098039B" w:rsidP="00296F1A">
      <w:pPr>
        <w:pStyle w:val="a4"/>
        <w:spacing w:line="276" w:lineRule="auto"/>
        <w:ind w:firstLine="360"/>
        <w:jc w:val="center"/>
        <w:rPr>
          <w:rStyle w:val="fontstyle01"/>
          <w:rFonts w:ascii="Times New Roman" w:hAnsi="Times New Roman" w:cs="Times New Roman"/>
          <w:sz w:val="24"/>
          <w:szCs w:val="24"/>
          <w:highlight w:val="yellow"/>
        </w:rPr>
      </w:pPr>
      <w:r w:rsidRPr="00296F1A">
        <w:rPr>
          <w:rFonts w:ascii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7F72178B" wp14:editId="56FE3684">
            <wp:extent cx="3802380" cy="2940383"/>
            <wp:effectExtent l="19050" t="0" r="762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.2.tif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2959" cy="2940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1C37E" w14:textId="77777777" w:rsidR="005B0A93" w:rsidRDefault="005B0A93" w:rsidP="002A51B2">
      <w:pPr>
        <w:pStyle w:val="a4"/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Fig</w:t>
      </w:r>
      <w:r w:rsidR="00BA58AC" w:rsidRPr="00A96687">
        <w:rPr>
          <w:rFonts w:ascii="Times New Roman" w:hAnsi="Times New Roman" w:cs="Times New Roman"/>
          <w:b/>
          <w:i/>
          <w:szCs w:val="24"/>
        </w:rPr>
        <w:t>ura</w:t>
      </w:r>
      <w:proofErr w:type="spellEnd"/>
      <w:r w:rsidR="00BA58AC" w:rsidRPr="00A96687">
        <w:rPr>
          <w:rFonts w:ascii="Times New Roman" w:hAnsi="Times New Roman" w:cs="Times New Roman"/>
          <w:b/>
          <w:i/>
          <w:szCs w:val="24"/>
        </w:rPr>
        <w:t xml:space="preserve"> 2.2</w:t>
      </w:r>
      <w:r w:rsidRPr="00A96687">
        <w:rPr>
          <w:rFonts w:ascii="Times New Roman" w:hAnsi="Times New Roman" w:cs="Times New Roman"/>
          <w:b/>
          <w:i/>
          <w:szCs w:val="24"/>
        </w:rPr>
        <w:t xml:space="preserve">.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Rutarea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="00BA58AC" w:rsidRPr="00A96687">
        <w:rPr>
          <w:rFonts w:ascii="Times New Roman" w:hAnsi="Times New Roman" w:cs="Times New Roman"/>
          <w:b/>
          <w:i/>
          <w:szCs w:val="24"/>
        </w:rPr>
        <w:t>statică</w:t>
      </w:r>
      <w:proofErr w:type="spellEnd"/>
    </w:p>
    <w:p w14:paraId="3035C44B" w14:textId="77777777" w:rsidR="002A51B2" w:rsidRPr="00A96687" w:rsidRDefault="002A51B2" w:rsidP="002A51B2">
      <w:pPr>
        <w:pStyle w:val="a4"/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</w:p>
    <w:p w14:paraId="19B82D1E" w14:textId="77777777" w:rsidR="005B0A93" w:rsidRPr="00296F1A" w:rsidRDefault="002824BF" w:rsidP="00F31CF0">
      <w:pPr>
        <w:pStyle w:val="a3"/>
        <w:numPr>
          <w:ilvl w:val="2"/>
          <w:numId w:val="28"/>
        </w:numPr>
        <w:spacing w:after="0" w:line="240" w:lineRule="auto"/>
        <w:ind w:left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6F1A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>Configurarea rutelor statice necesită inserarea manuală a tuturor rutelor care nu sunt conectate direct în tabelul de rutare. Interfața grafică va fi utilizată pentru a configura rutele statice</w:t>
      </w:r>
      <w:r w:rsidR="00CD0764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folosind setările următoare.</w:t>
      </w:r>
    </w:p>
    <w:p w14:paraId="49A79065" w14:textId="77777777" w:rsidR="008216CD" w:rsidRPr="00296F1A" w:rsidRDefault="008216CD" w:rsidP="00296F1A">
      <w:pPr>
        <w:pStyle w:val="a3"/>
        <w:spacing w:after="0" w:line="276" w:lineRule="auto"/>
        <w:ind w:hanging="36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3C5B4AE2" w14:textId="77777777" w:rsidR="00281647" w:rsidRPr="002A51B2" w:rsidRDefault="00BA58AC" w:rsidP="002A51B2">
      <w:pPr>
        <w:pStyle w:val="a4"/>
        <w:spacing w:line="276" w:lineRule="auto"/>
        <w:ind w:firstLine="360"/>
        <w:jc w:val="center"/>
        <w:rPr>
          <w:rStyle w:val="fontstyle01"/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A51B2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Tabelul</w:t>
      </w:r>
      <w:proofErr w:type="spellEnd"/>
      <w:r w:rsidRPr="002A51B2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 2.2</w:t>
      </w:r>
      <w:r w:rsidR="00CD0764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.</w:t>
      </w:r>
      <w:r w:rsidR="00281647" w:rsidRPr="002A51B2">
        <w:rPr>
          <w:b/>
          <w:bCs/>
          <w:sz w:val="24"/>
          <w:szCs w:val="24"/>
        </w:rPr>
        <w:t xml:space="preserve"> </w:t>
      </w:r>
      <w:proofErr w:type="spellStart"/>
      <w:r w:rsidR="00281647" w:rsidRPr="002A51B2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>Rute</w:t>
      </w:r>
      <w:proofErr w:type="spellEnd"/>
      <w:r w:rsidR="00281647" w:rsidRPr="002A51B2">
        <w:rPr>
          <w:rStyle w:val="fontstyle01"/>
          <w:rFonts w:ascii="Times New Roman" w:hAnsi="Times New Roman" w:cs="Times New Roman"/>
          <w:b/>
          <w:bCs/>
          <w:sz w:val="24"/>
          <w:szCs w:val="24"/>
        </w:rPr>
        <w:t xml:space="preserve"> statice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97"/>
        <w:gridCol w:w="2698"/>
        <w:gridCol w:w="2098"/>
      </w:tblGrid>
      <w:tr w:rsidR="00281647" w:rsidRPr="002A51B2" w14:paraId="25D5FF9D" w14:textId="77777777" w:rsidTr="007E2700">
        <w:trPr>
          <w:trHeight w:val="57"/>
        </w:trPr>
        <w:tc>
          <w:tcPr>
            <w:tcW w:w="2264" w:type="dxa"/>
          </w:tcPr>
          <w:p w14:paraId="155491ED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A51B2">
              <w:rPr>
                <w:rFonts w:ascii="Times New Roman" w:hAnsi="Times New Roman" w:cs="Times New Roman"/>
                <w:b/>
                <w:bCs/>
                <w:i/>
              </w:rPr>
              <w:t>Router</w:t>
            </w:r>
          </w:p>
        </w:tc>
        <w:tc>
          <w:tcPr>
            <w:tcW w:w="2264" w:type="dxa"/>
          </w:tcPr>
          <w:p w14:paraId="686EF20F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A51B2">
              <w:rPr>
                <w:rFonts w:ascii="Times New Roman" w:hAnsi="Times New Roman" w:cs="Times New Roman"/>
                <w:b/>
                <w:bCs/>
                <w:i/>
              </w:rPr>
              <w:t>Interface</w:t>
            </w:r>
          </w:p>
        </w:tc>
        <w:tc>
          <w:tcPr>
            <w:tcW w:w="2265" w:type="dxa"/>
          </w:tcPr>
          <w:p w14:paraId="034915CD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i/>
              </w:rPr>
            </w:pPr>
            <w:r w:rsidRPr="002A51B2">
              <w:rPr>
                <w:rFonts w:ascii="Times New Roman" w:hAnsi="Times New Roman" w:cs="Times New Roman"/>
                <w:b/>
                <w:bCs/>
                <w:i/>
              </w:rPr>
              <w:t>IP-Address</w:t>
            </w:r>
          </w:p>
        </w:tc>
      </w:tr>
      <w:tr w:rsidR="00281647" w:rsidRPr="00296F1A" w14:paraId="25C5E2D7" w14:textId="77777777" w:rsidTr="007E2700">
        <w:trPr>
          <w:trHeight w:val="113"/>
        </w:trPr>
        <w:tc>
          <w:tcPr>
            <w:tcW w:w="2264" w:type="dxa"/>
            <w:vMerge w:val="restart"/>
            <w:vAlign w:val="center"/>
          </w:tcPr>
          <w:p w14:paraId="1DBBEEF9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R1</w:t>
            </w:r>
          </w:p>
        </w:tc>
        <w:tc>
          <w:tcPr>
            <w:tcW w:w="2264" w:type="dxa"/>
          </w:tcPr>
          <w:p w14:paraId="4DCB9522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192.168.30.0/255.255.255.0</w:t>
            </w:r>
          </w:p>
        </w:tc>
        <w:tc>
          <w:tcPr>
            <w:tcW w:w="2265" w:type="dxa"/>
          </w:tcPr>
          <w:p w14:paraId="1625088E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192.168.10.2</w:t>
            </w:r>
          </w:p>
        </w:tc>
      </w:tr>
      <w:tr w:rsidR="00281647" w:rsidRPr="00296F1A" w14:paraId="6B5B98A7" w14:textId="77777777" w:rsidTr="007E2700">
        <w:trPr>
          <w:trHeight w:val="113"/>
        </w:trPr>
        <w:tc>
          <w:tcPr>
            <w:tcW w:w="2264" w:type="dxa"/>
            <w:vMerge/>
            <w:vAlign w:val="center"/>
          </w:tcPr>
          <w:p w14:paraId="339C0EE0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4" w:type="dxa"/>
          </w:tcPr>
          <w:p w14:paraId="04F366C5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192.168.40.0/255.255.255.0</w:t>
            </w:r>
          </w:p>
        </w:tc>
        <w:tc>
          <w:tcPr>
            <w:tcW w:w="2265" w:type="dxa"/>
          </w:tcPr>
          <w:p w14:paraId="08BA3A4F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192.168.20.2</w:t>
            </w:r>
          </w:p>
        </w:tc>
      </w:tr>
      <w:tr w:rsidR="00281647" w:rsidRPr="00296F1A" w14:paraId="2CD3C9FC" w14:textId="77777777" w:rsidTr="007E2700">
        <w:trPr>
          <w:trHeight w:val="113"/>
        </w:trPr>
        <w:tc>
          <w:tcPr>
            <w:tcW w:w="2264" w:type="dxa"/>
            <w:vMerge w:val="restart"/>
            <w:vAlign w:val="center"/>
          </w:tcPr>
          <w:p w14:paraId="33FC2219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R2</w:t>
            </w:r>
          </w:p>
        </w:tc>
        <w:tc>
          <w:tcPr>
            <w:tcW w:w="2264" w:type="dxa"/>
          </w:tcPr>
          <w:p w14:paraId="6AB4F46B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192.168.20.0/255.255.255.0</w:t>
            </w:r>
          </w:p>
        </w:tc>
        <w:tc>
          <w:tcPr>
            <w:tcW w:w="2265" w:type="dxa"/>
          </w:tcPr>
          <w:p w14:paraId="3B1196D2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192.168.10.</w:t>
            </w:r>
            <w:r w:rsidRPr="002A51B2">
              <w:rPr>
                <w:rFonts w:ascii="Times New Roman" w:hAnsi="Times New Roman" w:cs="Times New Roman"/>
                <w:bCs/>
                <w:iCs/>
                <w:lang w:val="ru-RU"/>
              </w:rPr>
              <w:t>1</w:t>
            </w:r>
          </w:p>
        </w:tc>
      </w:tr>
      <w:tr w:rsidR="00281647" w:rsidRPr="00296F1A" w14:paraId="7F198461" w14:textId="77777777" w:rsidTr="007E2700">
        <w:trPr>
          <w:trHeight w:val="113"/>
        </w:trPr>
        <w:tc>
          <w:tcPr>
            <w:tcW w:w="2264" w:type="dxa"/>
            <w:vMerge/>
            <w:vAlign w:val="center"/>
          </w:tcPr>
          <w:p w14:paraId="53F89E44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4" w:type="dxa"/>
          </w:tcPr>
          <w:p w14:paraId="03DC68C1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  <w:lang w:val="ru-RU"/>
              </w:rPr>
              <w:t>192</w:t>
            </w:r>
            <w:r w:rsidRPr="002A51B2">
              <w:rPr>
                <w:rFonts w:ascii="Times New Roman" w:hAnsi="Times New Roman" w:cs="Times New Roman"/>
                <w:bCs/>
                <w:iCs/>
              </w:rPr>
              <w:t>.168.40.0/255.255.255.0</w:t>
            </w:r>
          </w:p>
        </w:tc>
        <w:tc>
          <w:tcPr>
            <w:tcW w:w="2265" w:type="dxa"/>
          </w:tcPr>
          <w:p w14:paraId="39AB639E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192.168.30.</w:t>
            </w:r>
            <w:r w:rsidRPr="002A51B2">
              <w:rPr>
                <w:rFonts w:ascii="Times New Roman" w:hAnsi="Times New Roman" w:cs="Times New Roman"/>
                <w:bCs/>
                <w:iCs/>
                <w:lang w:val="ru-RU"/>
              </w:rPr>
              <w:t>2</w:t>
            </w:r>
          </w:p>
        </w:tc>
      </w:tr>
      <w:tr w:rsidR="00281647" w:rsidRPr="00296F1A" w14:paraId="6393E5C1" w14:textId="77777777" w:rsidTr="007E2700">
        <w:trPr>
          <w:trHeight w:val="113"/>
        </w:trPr>
        <w:tc>
          <w:tcPr>
            <w:tcW w:w="2264" w:type="dxa"/>
            <w:vMerge w:val="restart"/>
            <w:vAlign w:val="center"/>
          </w:tcPr>
          <w:p w14:paraId="10F8713B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R3</w:t>
            </w:r>
          </w:p>
        </w:tc>
        <w:tc>
          <w:tcPr>
            <w:tcW w:w="2264" w:type="dxa"/>
          </w:tcPr>
          <w:p w14:paraId="261C9ECE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  <w:lang w:val="ru-RU"/>
              </w:rPr>
              <w:t>192</w:t>
            </w:r>
            <w:r w:rsidRPr="002A51B2">
              <w:rPr>
                <w:rFonts w:ascii="Times New Roman" w:hAnsi="Times New Roman" w:cs="Times New Roman"/>
                <w:bCs/>
                <w:iCs/>
              </w:rPr>
              <w:t>.168.10.0/255.255.255.0</w:t>
            </w:r>
          </w:p>
        </w:tc>
        <w:tc>
          <w:tcPr>
            <w:tcW w:w="2265" w:type="dxa"/>
          </w:tcPr>
          <w:p w14:paraId="33050B6B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192.168.20.</w:t>
            </w:r>
            <w:r w:rsidRPr="002A51B2">
              <w:rPr>
                <w:rFonts w:ascii="Times New Roman" w:hAnsi="Times New Roman" w:cs="Times New Roman"/>
                <w:bCs/>
                <w:iCs/>
                <w:lang w:val="ru-RU"/>
              </w:rPr>
              <w:t>1</w:t>
            </w:r>
          </w:p>
        </w:tc>
      </w:tr>
      <w:tr w:rsidR="00281647" w:rsidRPr="00296F1A" w14:paraId="738D3C35" w14:textId="77777777" w:rsidTr="007E2700">
        <w:trPr>
          <w:trHeight w:val="113"/>
        </w:trPr>
        <w:tc>
          <w:tcPr>
            <w:tcW w:w="2264" w:type="dxa"/>
            <w:vMerge/>
            <w:vAlign w:val="center"/>
          </w:tcPr>
          <w:p w14:paraId="3BE20DCE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4" w:type="dxa"/>
          </w:tcPr>
          <w:p w14:paraId="6A3878DE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  <w:lang w:val="ru-RU"/>
              </w:rPr>
              <w:t>192</w:t>
            </w:r>
            <w:r w:rsidRPr="002A51B2">
              <w:rPr>
                <w:rFonts w:ascii="Times New Roman" w:hAnsi="Times New Roman" w:cs="Times New Roman"/>
                <w:bCs/>
                <w:iCs/>
              </w:rPr>
              <w:t>.168.30.0/255.255.255.0</w:t>
            </w:r>
          </w:p>
        </w:tc>
        <w:tc>
          <w:tcPr>
            <w:tcW w:w="2265" w:type="dxa"/>
          </w:tcPr>
          <w:p w14:paraId="1381BF1B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192.168.40.</w:t>
            </w:r>
            <w:r w:rsidRPr="002A51B2">
              <w:rPr>
                <w:rFonts w:ascii="Times New Roman" w:hAnsi="Times New Roman" w:cs="Times New Roman"/>
                <w:bCs/>
                <w:iCs/>
                <w:lang w:val="ru-RU"/>
              </w:rPr>
              <w:t>2</w:t>
            </w:r>
          </w:p>
        </w:tc>
      </w:tr>
      <w:tr w:rsidR="00281647" w:rsidRPr="00296F1A" w14:paraId="7A5BC0F7" w14:textId="77777777" w:rsidTr="007E2700">
        <w:trPr>
          <w:trHeight w:val="113"/>
        </w:trPr>
        <w:tc>
          <w:tcPr>
            <w:tcW w:w="2264" w:type="dxa"/>
            <w:vMerge w:val="restart"/>
            <w:vAlign w:val="center"/>
          </w:tcPr>
          <w:p w14:paraId="0C4BAF73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R4</w:t>
            </w:r>
          </w:p>
        </w:tc>
        <w:tc>
          <w:tcPr>
            <w:tcW w:w="2264" w:type="dxa"/>
          </w:tcPr>
          <w:p w14:paraId="4E967B5C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  <w:lang w:val="ru-RU"/>
              </w:rPr>
              <w:t>192</w:t>
            </w:r>
            <w:r w:rsidRPr="002A51B2">
              <w:rPr>
                <w:rFonts w:ascii="Times New Roman" w:hAnsi="Times New Roman" w:cs="Times New Roman"/>
                <w:bCs/>
                <w:iCs/>
              </w:rPr>
              <w:t>.168.10.0/255.255.255.0</w:t>
            </w:r>
          </w:p>
        </w:tc>
        <w:tc>
          <w:tcPr>
            <w:tcW w:w="2265" w:type="dxa"/>
          </w:tcPr>
          <w:p w14:paraId="7E07552E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192.168.30.</w:t>
            </w:r>
            <w:r w:rsidRPr="002A51B2">
              <w:rPr>
                <w:rFonts w:ascii="Times New Roman" w:hAnsi="Times New Roman" w:cs="Times New Roman"/>
                <w:bCs/>
                <w:iCs/>
                <w:lang w:val="ru-RU"/>
              </w:rPr>
              <w:t>1</w:t>
            </w:r>
          </w:p>
        </w:tc>
      </w:tr>
      <w:tr w:rsidR="00281647" w:rsidRPr="00296F1A" w14:paraId="503D3C7A" w14:textId="77777777" w:rsidTr="007E2700">
        <w:trPr>
          <w:trHeight w:val="113"/>
        </w:trPr>
        <w:tc>
          <w:tcPr>
            <w:tcW w:w="2264" w:type="dxa"/>
            <w:vMerge/>
          </w:tcPr>
          <w:p w14:paraId="2D06BC4B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264" w:type="dxa"/>
          </w:tcPr>
          <w:p w14:paraId="767246C2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</w:rPr>
            </w:pPr>
            <w:r w:rsidRPr="002A51B2">
              <w:rPr>
                <w:rFonts w:ascii="Times New Roman" w:hAnsi="Times New Roman" w:cs="Times New Roman"/>
                <w:bCs/>
                <w:iCs/>
                <w:lang w:val="ru-RU"/>
              </w:rPr>
              <w:t>192</w:t>
            </w:r>
            <w:r w:rsidRPr="002A51B2">
              <w:rPr>
                <w:rFonts w:ascii="Times New Roman" w:hAnsi="Times New Roman" w:cs="Times New Roman"/>
                <w:bCs/>
                <w:iCs/>
              </w:rPr>
              <w:t>.168.20.0/255.255.255.0</w:t>
            </w:r>
          </w:p>
        </w:tc>
        <w:tc>
          <w:tcPr>
            <w:tcW w:w="2265" w:type="dxa"/>
          </w:tcPr>
          <w:p w14:paraId="1911858D" w14:textId="77777777" w:rsidR="00281647" w:rsidRPr="002A51B2" w:rsidRDefault="00281647" w:rsidP="00F31CF0">
            <w:pPr>
              <w:pStyle w:val="a4"/>
              <w:jc w:val="center"/>
              <w:rPr>
                <w:rFonts w:ascii="Times New Roman" w:hAnsi="Times New Roman" w:cs="Times New Roman"/>
                <w:bCs/>
                <w:iCs/>
                <w:lang w:val="ru-RU"/>
              </w:rPr>
            </w:pPr>
            <w:r w:rsidRPr="002A51B2">
              <w:rPr>
                <w:rFonts w:ascii="Times New Roman" w:hAnsi="Times New Roman" w:cs="Times New Roman"/>
                <w:bCs/>
                <w:iCs/>
              </w:rPr>
              <w:t>192.168.40.</w:t>
            </w:r>
            <w:r w:rsidRPr="002A51B2">
              <w:rPr>
                <w:rFonts w:ascii="Times New Roman" w:hAnsi="Times New Roman" w:cs="Times New Roman"/>
                <w:bCs/>
                <w:iCs/>
                <w:lang w:val="ru-RU"/>
              </w:rPr>
              <w:t>1</w:t>
            </w:r>
          </w:p>
        </w:tc>
      </w:tr>
    </w:tbl>
    <w:p w14:paraId="5845EE62" w14:textId="77777777" w:rsidR="00A6520A" w:rsidRPr="00A6520A" w:rsidRDefault="00A6520A" w:rsidP="00A6520A">
      <w:pPr>
        <w:spacing w:after="0" w:line="276" w:lineRule="auto"/>
        <w:ind w:left="198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0DD70C2F" w14:textId="77777777" w:rsidR="00281647" w:rsidRPr="00296F1A" w:rsidRDefault="00281647" w:rsidP="00296F1A">
      <w:pPr>
        <w:pStyle w:val="a3"/>
        <w:numPr>
          <w:ilvl w:val="2"/>
          <w:numId w:val="28"/>
        </w:numPr>
        <w:spacing w:after="0" w:line="276" w:lineRule="auto"/>
        <w:ind w:left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Acum 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>se verifică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comunicarea dintre toate </w:t>
      </w:r>
      <w:proofErr w:type="spellStart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>routere</w:t>
      </w:r>
      <w:proofErr w:type="spellEnd"/>
      <w:r w:rsidR="00CD0764">
        <w:rPr>
          <w:rStyle w:val="fontstyle01"/>
          <w:rFonts w:ascii="Times New Roman" w:hAnsi="Times New Roman" w:cs="Times New Roman"/>
          <w:sz w:val="24"/>
          <w:szCs w:val="24"/>
        </w:rPr>
        <w:t xml:space="preserve">, 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folosind instrumentul Simple PDU. Pentru a 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>monitoriza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traseul de propagare a pachetelor, se recomandă utilizarea modului de simulare.</w:t>
      </w:r>
    </w:p>
    <w:p w14:paraId="0DFB0DBE" w14:textId="77777777" w:rsidR="005B0A93" w:rsidRPr="00296F1A" w:rsidRDefault="00750EF7" w:rsidP="00296F1A">
      <w:pPr>
        <w:pStyle w:val="a3"/>
        <w:numPr>
          <w:ilvl w:val="2"/>
          <w:numId w:val="28"/>
        </w:numPr>
        <w:spacing w:after="0" w:line="276" w:lineRule="auto"/>
        <w:ind w:left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Cum arată tabelul de rutare? În acest scop, 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>există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și un instrument grafic numit „</w:t>
      </w:r>
      <w:proofErr w:type="spellStart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>Inspect</w:t>
      </w:r>
      <w:proofErr w:type="spellEnd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” (Inspectare), care se află în bara de instrumente generală. 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>Se va face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clic pe imaginea lupă</w:t>
      </w:r>
      <w:r w:rsidRPr="008E407C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apoi 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>se va efectua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clic pe un router. Fiecare router are un tabel de rutare care conține patru rute (</w:t>
      </w:r>
      <w:r w:rsidR="00CD0764">
        <w:rPr>
          <w:rStyle w:val="fontstyle01"/>
          <w:rFonts w:ascii="Times New Roman" w:hAnsi="Times New Roman" w:cs="Times New Roman"/>
          <w:sz w:val="24"/>
          <w:szCs w:val="24"/>
        </w:rPr>
        <w:t>f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igura 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>2.3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>).</w:t>
      </w:r>
    </w:p>
    <w:p w14:paraId="734ADB02" w14:textId="77777777" w:rsidR="00BA58AC" w:rsidRPr="00296F1A" w:rsidRDefault="00BA58AC" w:rsidP="00296F1A">
      <w:pPr>
        <w:pStyle w:val="a3"/>
        <w:spacing w:after="0" w:line="276" w:lineRule="auto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19C0C348" w14:textId="77777777" w:rsidR="005B0A93" w:rsidRPr="00296F1A" w:rsidRDefault="005B0A93" w:rsidP="00296F1A">
      <w:pPr>
        <w:pStyle w:val="a4"/>
        <w:spacing w:line="276" w:lineRule="auto"/>
        <w:ind w:firstLine="360"/>
        <w:jc w:val="both"/>
        <w:rPr>
          <w:rStyle w:val="fontstyle01"/>
          <w:rFonts w:ascii="Times New Roman" w:hAnsi="Times New Roman" w:cs="Times New Roman"/>
          <w:sz w:val="24"/>
          <w:szCs w:val="24"/>
          <w:highlight w:val="yellow"/>
        </w:rPr>
      </w:pPr>
      <w:r w:rsidRPr="00296F1A">
        <w:rPr>
          <w:noProof/>
          <w:sz w:val="24"/>
          <w:szCs w:val="24"/>
        </w:rPr>
        <w:drawing>
          <wp:inline distT="0" distB="0" distL="0" distR="0" wp14:anchorId="717E4C14" wp14:editId="15398B36">
            <wp:extent cx="4176395" cy="877570"/>
            <wp:effectExtent l="0" t="0" r="0" b="0"/>
            <wp:docPr id="200" name="Рисунок 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639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055D5" w14:textId="77777777" w:rsidR="005B0A93" w:rsidRPr="00A96687" w:rsidRDefault="005B0A93" w:rsidP="00F31CF0">
      <w:pPr>
        <w:pStyle w:val="a4"/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Fig</w:t>
      </w:r>
      <w:r w:rsidR="00BA58AC" w:rsidRPr="00A96687">
        <w:rPr>
          <w:rFonts w:ascii="Times New Roman" w:hAnsi="Times New Roman" w:cs="Times New Roman"/>
          <w:b/>
          <w:i/>
          <w:szCs w:val="24"/>
        </w:rPr>
        <w:t>ura</w:t>
      </w:r>
      <w:proofErr w:type="spellEnd"/>
      <w:r w:rsidR="00BA58AC" w:rsidRPr="00A96687">
        <w:rPr>
          <w:rFonts w:ascii="Times New Roman" w:hAnsi="Times New Roman" w:cs="Times New Roman"/>
          <w:b/>
          <w:i/>
          <w:szCs w:val="24"/>
        </w:rPr>
        <w:t xml:space="preserve"> 2.3.</w:t>
      </w:r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="00BA58AC" w:rsidRPr="00A96687">
        <w:rPr>
          <w:rFonts w:ascii="Times New Roman" w:hAnsi="Times New Roman" w:cs="Times New Roman"/>
          <w:b/>
          <w:i/>
          <w:szCs w:val="24"/>
        </w:rPr>
        <w:t>T</w:t>
      </w:r>
      <w:r w:rsidR="00193E56" w:rsidRPr="00A96687">
        <w:rPr>
          <w:rFonts w:ascii="Times New Roman" w:hAnsi="Times New Roman" w:cs="Times New Roman"/>
          <w:b/>
          <w:i/>
          <w:szCs w:val="24"/>
        </w:rPr>
        <w:t>abelul</w:t>
      </w:r>
      <w:proofErr w:type="spellEnd"/>
      <w:r w:rsidR="00193E56" w:rsidRPr="00A96687">
        <w:rPr>
          <w:rFonts w:ascii="Times New Roman" w:hAnsi="Times New Roman" w:cs="Times New Roman"/>
          <w:b/>
          <w:i/>
          <w:szCs w:val="24"/>
        </w:rPr>
        <w:t xml:space="preserve"> de </w:t>
      </w:r>
      <w:proofErr w:type="spellStart"/>
      <w:r w:rsidR="00193E56" w:rsidRPr="00A96687">
        <w:rPr>
          <w:rFonts w:ascii="Times New Roman" w:hAnsi="Times New Roman" w:cs="Times New Roman"/>
          <w:b/>
          <w:i/>
          <w:szCs w:val="24"/>
        </w:rPr>
        <w:t>rutare</w:t>
      </w:r>
      <w:proofErr w:type="spellEnd"/>
      <w:r w:rsidR="00193E56" w:rsidRPr="00A96687">
        <w:rPr>
          <w:rFonts w:ascii="Times New Roman" w:hAnsi="Times New Roman" w:cs="Times New Roman"/>
          <w:b/>
          <w:i/>
          <w:szCs w:val="24"/>
        </w:rPr>
        <w:t xml:space="preserve"> (</w:t>
      </w:r>
      <w:proofErr w:type="spellStart"/>
      <w:r w:rsidR="00193E56" w:rsidRPr="00A96687">
        <w:rPr>
          <w:rFonts w:ascii="Times New Roman" w:hAnsi="Times New Roman" w:cs="Times New Roman"/>
          <w:b/>
          <w:i/>
          <w:szCs w:val="24"/>
        </w:rPr>
        <w:t>interfata</w:t>
      </w:r>
      <w:proofErr w:type="spellEnd"/>
      <w:r w:rsidR="00193E56"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="00193E56" w:rsidRPr="00A96687">
        <w:rPr>
          <w:rFonts w:ascii="Times New Roman" w:hAnsi="Times New Roman" w:cs="Times New Roman"/>
          <w:b/>
          <w:i/>
          <w:szCs w:val="24"/>
        </w:rPr>
        <w:t>grafică</w:t>
      </w:r>
      <w:proofErr w:type="spellEnd"/>
      <w:r w:rsidR="00193E56" w:rsidRPr="00A96687">
        <w:rPr>
          <w:rFonts w:ascii="Times New Roman" w:hAnsi="Times New Roman" w:cs="Times New Roman"/>
          <w:b/>
          <w:i/>
          <w:szCs w:val="24"/>
        </w:rPr>
        <w:t>)</w:t>
      </w:r>
    </w:p>
    <w:p w14:paraId="74B99A74" w14:textId="77777777" w:rsidR="003E0AAF" w:rsidRPr="00296F1A" w:rsidRDefault="003E0AAF" w:rsidP="004B08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lastRenderedPageBreak/>
        <w:t xml:space="preserve">În timp ce </w:t>
      </w:r>
      <w:r w:rsidR="00D92944" w:rsidRPr="00296F1A">
        <w:rPr>
          <w:rFonts w:ascii="Times New Roman" w:hAnsi="Times New Roman" w:cs="Times New Roman"/>
          <w:sz w:val="24"/>
          <w:szCs w:val="24"/>
        </w:rPr>
        <w:t>au fost</w:t>
      </w:r>
      <w:r w:rsidRPr="00296F1A">
        <w:rPr>
          <w:rFonts w:ascii="Times New Roman" w:hAnsi="Times New Roman" w:cs="Times New Roman"/>
          <w:sz w:val="24"/>
          <w:szCs w:val="24"/>
        </w:rPr>
        <w:t xml:space="preserve"> configurat</w:t>
      </w:r>
      <w:r w:rsidR="00D92944" w:rsidRPr="00296F1A">
        <w:rPr>
          <w:rFonts w:ascii="Times New Roman" w:hAnsi="Times New Roman" w:cs="Times New Roman"/>
          <w:sz w:val="24"/>
          <w:szCs w:val="24"/>
        </w:rPr>
        <w:t>e</w:t>
      </w:r>
      <w:r w:rsidRPr="00296F1A">
        <w:rPr>
          <w:rFonts w:ascii="Times New Roman" w:hAnsi="Times New Roman" w:cs="Times New Roman"/>
          <w:sz w:val="24"/>
          <w:szCs w:val="24"/>
        </w:rPr>
        <w:t xml:space="preserve"> doar două rute statice, de unde</w:t>
      </w:r>
      <w:r w:rsidR="00D92944" w:rsidRPr="00296F1A">
        <w:rPr>
          <w:rFonts w:ascii="Times New Roman" w:hAnsi="Times New Roman" w:cs="Times New Roman"/>
          <w:sz w:val="24"/>
          <w:szCs w:val="24"/>
        </w:rPr>
        <w:t xml:space="preserve"> se</w:t>
      </w:r>
      <w:r w:rsidRPr="00296F1A">
        <w:rPr>
          <w:rFonts w:ascii="Times New Roman" w:hAnsi="Times New Roman" w:cs="Times New Roman"/>
          <w:sz w:val="24"/>
          <w:szCs w:val="24"/>
        </w:rPr>
        <w:t xml:space="preserve"> p</w:t>
      </w:r>
      <w:r w:rsidR="00D92944" w:rsidRPr="00296F1A">
        <w:rPr>
          <w:rFonts w:ascii="Times New Roman" w:hAnsi="Times New Roman" w:cs="Times New Roman"/>
          <w:sz w:val="24"/>
          <w:szCs w:val="24"/>
        </w:rPr>
        <w:t>o</w:t>
      </w:r>
      <w:r w:rsidR="005855AB">
        <w:rPr>
          <w:rFonts w:ascii="Times New Roman" w:hAnsi="Times New Roman" w:cs="Times New Roman"/>
          <w:sz w:val="24"/>
          <w:szCs w:val="24"/>
        </w:rPr>
        <w:t>t</w:t>
      </w:r>
      <w:r w:rsidRPr="00296F1A">
        <w:rPr>
          <w:rFonts w:ascii="Times New Roman" w:hAnsi="Times New Roman" w:cs="Times New Roman"/>
          <w:sz w:val="24"/>
          <w:szCs w:val="24"/>
        </w:rPr>
        <w:t xml:space="preserve"> obține alte două rute în tabel</w:t>
      </w:r>
      <w:r w:rsidR="005855AB">
        <w:rPr>
          <w:rFonts w:ascii="Times New Roman" w:hAnsi="Times New Roman" w:cs="Times New Roman"/>
          <w:sz w:val="24"/>
          <w:szCs w:val="24"/>
        </w:rPr>
        <w:t>ul</w:t>
      </w:r>
      <w:r w:rsidRPr="00296F1A">
        <w:rPr>
          <w:rFonts w:ascii="Times New Roman" w:hAnsi="Times New Roman" w:cs="Times New Roman"/>
          <w:sz w:val="24"/>
          <w:szCs w:val="24"/>
        </w:rPr>
        <w:t xml:space="preserve"> de rutare? Aceste două rute sunt conectate direct la rețele.</w:t>
      </w:r>
    </w:p>
    <w:p w14:paraId="0F673853" w14:textId="77777777" w:rsidR="005B0A93" w:rsidRPr="00296F1A" w:rsidRDefault="003E0AAF" w:rsidP="004B08A7">
      <w:pPr>
        <w:spacing w:after="0" w:line="276" w:lineRule="auto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Deoarece 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>s</w:t>
      </w:r>
      <w:r w:rsidR="005855AB">
        <w:rPr>
          <w:rStyle w:val="fontstyle01"/>
          <w:rFonts w:ascii="Times New Roman" w:hAnsi="Times New Roman" w:cs="Times New Roman"/>
          <w:sz w:val="24"/>
          <w:szCs w:val="24"/>
        </w:rPr>
        <w:t>-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>a</w:t>
      </w:r>
      <w:r w:rsidR="005855AB">
        <w:rPr>
          <w:rStyle w:val="fontstyle01"/>
          <w:rFonts w:ascii="Times New Roman" w:hAnsi="Times New Roman" w:cs="Times New Roman"/>
          <w:sz w:val="24"/>
          <w:szCs w:val="24"/>
        </w:rPr>
        <w:t>u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configurat rutele statice în această topologie, există doar o singură rută specifică care poate ajunge la orice rețea, chiar dacă există rute </w:t>
      </w:r>
      <w:r w:rsidR="00BA58AC" w:rsidRPr="00296F1A">
        <w:rPr>
          <w:rStyle w:val="fontstyle01"/>
          <w:rFonts w:ascii="Times New Roman" w:hAnsi="Times New Roman" w:cs="Times New Roman"/>
          <w:sz w:val="24"/>
          <w:szCs w:val="24"/>
        </w:rPr>
        <w:t>alternative către fiecare rețea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>.</w:t>
      </w:r>
    </w:p>
    <w:p w14:paraId="05E87616" w14:textId="77777777" w:rsidR="005855AB" w:rsidRDefault="00712594" w:rsidP="004B08A7">
      <w:pPr>
        <w:spacing w:after="0" w:line="276" w:lineRule="auto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5855AB">
        <w:rPr>
          <w:rStyle w:val="fontstyle01"/>
          <w:rFonts w:ascii="Times New Roman" w:hAnsi="Times New Roman" w:cs="Times New Roman"/>
          <w:i/>
          <w:iCs/>
          <w:sz w:val="24"/>
          <w:szCs w:val="24"/>
        </w:rPr>
        <w:t>Configurarea rutării statice utilizând funcția interfața de linie de comandă CLI</w:t>
      </w:r>
      <w:r w:rsidR="005855AB">
        <w:rPr>
          <w:rStyle w:val="fontstyle01"/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3E0AAF"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Vom folosi același exemplu </w:t>
      </w:r>
      <w:r w:rsidR="008E407C">
        <w:rPr>
          <w:rStyle w:val="fontstyle01"/>
          <w:rFonts w:ascii="Times New Roman" w:hAnsi="Times New Roman" w:cs="Times New Roman"/>
          <w:sz w:val="24"/>
          <w:szCs w:val="24"/>
        </w:rPr>
        <w:t xml:space="preserve">din patru </w:t>
      </w:r>
      <w:proofErr w:type="spellStart"/>
      <w:r w:rsidR="008E407C">
        <w:rPr>
          <w:rStyle w:val="fontstyle01"/>
          <w:rFonts w:ascii="Times New Roman" w:hAnsi="Times New Roman" w:cs="Times New Roman"/>
          <w:sz w:val="24"/>
          <w:szCs w:val="24"/>
        </w:rPr>
        <w:t>routere</w:t>
      </w:r>
      <w:proofErr w:type="spellEnd"/>
      <w:r w:rsidR="008E407C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="003E0AAF"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pentru a configura o rută statică</w:t>
      </w:r>
      <w:r w:rsidR="005855AB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="003E0AAF"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folosind CLI. Vom examina procesul de introduce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>re a comenzilor pe un router R1</w:t>
      </w:r>
      <w:r w:rsidR="003E0AAF"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. </w:t>
      </w:r>
      <w:r w:rsidR="005855AB">
        <w:rPr>
          <w:rStyle w:val="fontstyle01"/>
          <w:rFonts w:ascii="Times New Roman" w:hAnsi="Times New Roman" w:cs="Times New Roman"/>
          <w:sz w:val="24"/>
          <w:szCs w:val="24"/>
        </w:rPr>
        <w:t>Pentru aceasta, t</w:t>
      </w:r>
      <w:r w:rsidR="003E0AAF"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rebuie aplicate următoarele </w:t>
      </w:r>
      <w:r w:rsidR="005855AB">
        <w:rPr>
          <w:rStyle w:val="fontstyle01"/>
          <w:rFonts w:ascii="Times New Roman" w:hAnsi="Times New Roman" w:cs="Times New Roman"/>
          <w:sz w:val="24"/>
          <w:szCs w:val="24"/>
        </w:rPr>
        <w:t>comenzi:</w:t>
      </w:r>
    </w:p>
    <w:p w14:paraId="4206EABB" w14:textId="77777777" w:rsidR="00712594" w:rsidRPr="00296F1A" w:rsidRDefault="00712594" w:rsidP="004B08A7">
      <w:pPr>
        <w:spacing w:after="0" w:line="276" w:lineRule="auto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</w:p>
    <w:p w14:paraId="1E67DF61" w14:textId="77777777" w:rsidR="00712594" w:rsidRPr="00296F1A" w:rsidRDefault="00D92944" w:rsidP="00296F1A">
      <w:pPr>
        <w:pStyle w:val="a3"/>
        <w:numPr>
          <w:ilvl w:val="0"/>
          <w:numId w:val="29"/>
        </w:numPr>
        <w:spacing w:after="0" w:line="276" w:lineRule="auto"/>
        <w:ind w:left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>Se va atribui</w:t>
      </w:r>
      <w:r w:rsidR="00712594"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o adresă IP pe interfața fiecărui router</w:t>
      </w:r>
      <w:r w:rsidR="005855AB">
        <w:rPr>
          <w:rStyle w:val="fontstyle01"/>
          <w:rFonts w:ascii="Times New Roman" w:hAnsi="Times New Roman" w:cs="Times New Roman"/>
          <w:sz w:val="24"/>
          <w:szCs w:val="24"/>
        </w:rPr>
        <w:t>,</w:t>
      </w:r>
      <w:r w:rsidR="00712594"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folosind următoarele comenzi</w:t>
      </w:r>
      <w:r w:rsidR="005855AB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14:paraId="11F13EBE" w14:textId="77777777" w:rsidR="00712594" w:rsidRDefault="00712594" w:rsidP="00296F1A">
      <w:pPr>
        <w:pStyle w:val="a4"/>
        <w:spacing w:line="276" w:lineRule="auto"/>
        <w:ind w:left="357"/>
        <w:rPr>
          <w:rFonts w:ascii="Courier New" w:hAnsi="Courier New" w:cs="Courier New"/>
          <w:color w:val="000000"/>
          <w:szCs w:val="24"/>
        </w:rPr>
      </w:pPr>
      <w:r w:rsidRPr="00A96687">
        <w:rPr>
          <w:rFonts w:ascii="Courier New" w:hAnsi="Courier New" w:cs="Courier New"/>
          <w:color w:val="000000"/>
          <w:szCs w:val="24"/>
        </w:rPr>
        <w:t>R1(config)#interface FastEthernet0/0</w:t>
      </w:r>
      <w:r w:rsidRPr="00A96687">
        <w:rPr>
          <w:rFonts w:ascii="Courier New" w:hAnsi="Courier New" w:cs="Courier New"/>
          <w:color w:val="000000"/>
          <w:szCs w:val="24"/>
        </w:rPr>
        <w:br/>
        <w:t>R1(config-if)#ip address 192.168.10.1 255.255.255.0</w:t>
      </w:r>
      <w:r w:rsidRPr="00A96687">
        <w:rPr>
          <w:rFonts w:ascii="Courier New" w:hAnsi="Courier New" w:cs="Courier New"/>
          <w:color w:val="000000"/>
          <w:szCs w:val="24"/>
        </w:rPr>
        <w:br/>
        <w:t>R1(config-if)#no shutdown</w:t>
      </w:r>
      <w:r w:rsidRPr="00A96687">
        <w:rPr>
          <w:rFonts w:ascii="Courier New" w:hAnsi="Courier New" w:cs="Courier New"/>
          <w:color w:val="000000"/>
          <w:szCs w:val="24"/>
        </w:rPr>
        <w:br/>
        <w:t>R1(config-if)#exit</w:t>
      </w:r>
      <w:r w:rsidRPr="00A96687">
        <w:rPr>
          <w:rFonts w:ascii="Courier New" w:hAnsi="Courier New" w:cs="Courier New"/>
          <w:color w:val="000000"/>
          <w:szCs w:val="24"/>
        </w:rPr>
        <w:br/>
        <w:t>R1(config)#interface FastEthernet0/1</w:t>
      </w:r>
      <w:r w:rsidRPr="00A96687">
        <w:rPr>
          <w:rFonts w:ascii="Courier New" w:hAnsi="Courier New" w:cs="Courier New"/>
          <w:color w:val="000000"/>
          <w:szCs w:val="24"/>
        </w:rPr>
        <w:br/>
        <w:t>R1(config-if)#ip address 192.168.20.1 255.255.255.0</w:t>
      </w:r>
      <w:r w:rsidRPr="00A96687">
        <w:rPr>
          <w:rFonts w:ascii="Courier New" w:hAnsi="Courier New" w:cs="Courier New"/>
          <w:color w:val="000000"/>
          <w:szCs w:val="24"/>
        </w:rPr>
        <w:br/>
        <w:t>R1(config-if)#no shutdown</w:t>
      </w:r>
      <w:r w:rsidRPr="00A96687">
        <w:rPr>
          <w:rFonts w:ascii="Courier New" w:hAnsi="Courier New" w:cs="Courier New"/>
          <w:color w:val="000000"/>
          <w:szCs w:val="24"/>
        </w:rPr>
        <w:br/>
        <w:t>R1(config-if)#exit</w:t>
      </w:r>
    </w:p>
    <w:p w14:paraId="6F00C2D5" w14:textId="77777777" w:rsidR="005855AB" w:rsidRPr="00A96687" w:rsidRDefault="005855AB" w:rsidP="00296F1A">
      <w:pPr>
        <w:pStyle w:val="a4"/>
        <w:spacing w:line="276" w:lineRule="auto"/>
        <w:ind w:left="357"/>
        <w:rPr>
          <w:rStyle w:val="fontstyle01"/>
          <w:rFonts w:ascii="Times New Roman" w:hAnsi="Times New Roman" w:cs="Times New Roman"/>
          <w:sz w:val="22"/>
          <w:szCs w:val="24"/>
          <w:highlight w:val="yellow"/>
        </w:rPr>
      </w:pPr>
    </w:p>
    <w:p w14:paraId="0B3F4DFB" w14:textId="77777777" w:rsidR="00712594" w:rsidRPr="00296F1A" w:rsidRDefault="00712594" w:rsidP="00296F1A">
      <w:pPr>
        <w:pStyle w:val="a3"/>
        <w:numPr>
          <w:ilvl w:val="0"/>
          <w:numId w:val="29"/>
        </w:numPr>
        <w:spacing w:after="0" w:line="276" w:lineRule="auto"/>
        <w:ind w:left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O rută statică este configurată prin comanda </w:t>
      </w:r>
      <w:proofErr w:type="spellStart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>ip</w:t>
      </w:r>
      <w:proofErr w:type="spellEnd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>route</w:t>
      </w:r>
      <w:proofErr w:type="spellEnd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cu următoarea sintaxă</w:t>
      </w:r>
      <w:r w:rsidR="005855AB">
        <w:rPr>
          <w:rStyle w:val="fontstyle01"/>
          <w:rFonts w:ascii="Times New Roman" w:hAnsi="Times New Roman" w:cs="Times New Roman"/>
          <w:sz w:val="24"/>
          <w:szCs w:val="24"/>
        </w:rPr>
        <w:t>:</w:t>
      </w:r>
    </w:p>
    <w:p w14:paraId="169F5F8B" w14:textId="77777777" w:rsidR="005855AB" w:rsidRDefault="00712594" w:rsidP="00296F1A">
      <w:pPr>
        <w:pStyle w:val="a4"/>
        <w:spacing w:line="276" w:lineRule="auto"/>
        <w:ind w:left="357"/>
        <w:rPr>
          <w:rFonts w:ascii="Courier New" w:hAnsi="Courier New" w:cs="Courier New"/>
          <w:color w:val="000000"/>
          <w:szCs w:val="24"/>
        </w:rPr>
      </w:pPr>
      <w:r w:rsidRPr="00A96687">
        <w:rPr>
          <w:rFonts w:ascii="Courier New" w:hAnsi="Courier New" w:cs="Courier New"/>
          <w:color w:val="000000"/>
          <w:szCs w:val="24"/>
        </w:rPr>
        <w:t>R1(config)#ip route &lt;Destination Prefix&gt; &lt;Destination prefix mask&gt; &lt;Gateway IP&gt;</w:t>
      </w:r>
    </w:p>
    <w:p w14:paraId="7B21044D" w14:textId="77777777" w:rsidR="005855AB" w:rsidRDefault="005855AB">
      <w:pPr>
        <w:rPr>
          <w:rFonts w:ascii="Courier New" w:hAnsi="Courier New" w:cs="Courier New"/>
          <w:color w:val="000000"/>
          <w:szCs w:val="24"/>
          <w:lang w:val="en-US"/>
        </w:rPr>
      </w:pPr>
      <w:r>
        <w:rPr>
          <w:rFonts w:ascii="Courier New" w:hAnsi="Courier New" w:cs="Courier New"/>
          <w:color w:val="000000"/>
          <w:szCs w:val="24"/>
        </w:rPr>
        <w:br w:type="page"/>
      </w:r>
    </w:p>
    <w:p w14:paraId="3CAEEFA4" w14:textId="77777777" w:rsidR="00712594" w:rsidRPr="00296F1A" w:rsidRDefault="00712594" w:rsidP="00296F1A">
      <w:pPr>
        <w:pStyle w:val="a3"/>
        <w:numPr>
          <w:ilvl w:val="0"/>
          <w:numId w:val="29"/>
        </w:numPr>
        <w:spacing w:after="0" w:line="276" w:lineRule="auto"/>
        <w:ind w:left="72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6F1A">
        <w:rPr>
          <w:rStyle w:val="fontstyle01"/>
          <w:rFonts w:ascii="Times New Roman" w:hAnsi="Times New Roman" w:cs="Times New Roman"/>
          <w:sz w:val="24"/>
          <w:szCs w:val="24"/>
        </w:rPr>
        <w:lastRenderedPageBreak/>
        <w:t xml:space="preserve">Următoarele comenzi sunt utilizate pentru </w:t>
      </w:r>
      <w:proofErr w:type="spellStart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>routerul</w:t>
      </w:r>
      <w:proofErr w:type="spellEnd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R1:</w:t>
      </w:r>
    </w:p>
    <w:p w14:paraId="1E2C2F30" w14:textId="77777777" w:rsidR="00712594" w:rsidRPr="00A96687" w:rsidRDefault="00712594" w:rsidP="00A96687">
      <w:pPr>
        <w:pStyle w:val="a4"/>
        <w:spacing w:line="276" w:lineRule="auto"/>
        <w:ind w:left="357"/>
        <w:rPr>
          <w:rStyle w:val="fontstyle01"/>
          <w:rFonts w:ascii="Times New Roman" w:hAnsi="Times New Roman" w:cs="Times New Roman"/>
          <w:sz w:val="22"/>
          <w:szCs w:val="24"/>
          <w:highlight w:val="yellow"/>
        </w:rPr>
      </w:pPr>
      <w:r w:rsidRPr="00A96687">
        <w:rPr>
          <w:rFonts w:ascii="Courier New" w:hAnsi="Courier New" w:cs="Courier New"/>
          <w:color w:val="000000"/>
          <w:szCs w:val="24"/>
        </w:rPr>
        <w:t>R1(config)#ip route 192.168.30.0 255.255.255.0 192.168.10.2</w:t>
      </w:r>
      <w:r w:rsidRPr="00A96687">
        <w:rPr>
          <w:rFonts w:ascii="Courier New" w:hAnsi="Courier New" w:cs="Courier New"/>
          <w:color w:val="000000"/>
          <w:szCs w:val="24"/>
        </w:rPr>
        <w:br/>
        <w:t>R1(config)#ip route 192.168.40.0 255.255.255.0 192.168.20.2</w:t>
      </w:r>
    </w:p>
    <w:p w14:paraId="201AF84A" w14:textId="77777777" w:rsidR="00EB2B28" w:rsidRPr="00296F1A" w:rsidRDefault="00EB2B28" w:rsidP="004B08A7">
      <w:pPr>
        <w:spacing w:after="0" w:line="276" w:lineRule="auto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Pentru a efectua un test de conectivitate, 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>se utilizează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instrumentul PDU simplu.</w:t>
      </w:r>
    </w:p>
    <w:p w14:paraId="45B3FD08" w14:textId="77777777" w:rsidR="00712594" w:rsidRPr="00296F1A" w:rsidRDefault="00EB2B28" w:rsidP="004B08A7">
      <w:pPr>
        <w:spacing w:after="0" w:line="276" w:lineRule="auto"/>
        <w:ind w:firstLine="567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Dacă </w:t>
      </w:r>
      <w:proofErr w:type="spellStart"/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>apre</w:t>
      </w:r>
      <w:proofErr w:type="spellEnd"/>
      <w:r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 un mesaj de eroare, </w:t>
      </w:r>
      <w:r w:rsidR="00D92944" w:rsidRPr="00296F1A">
        <w:rPr>
          <w:rStyle w:val="fontstyle01"/>
          <w:rFonts w:ascii="Times New Roman" w:hAnsi="Times New Roman" w:cs="Times New Roman"/>
          <w:sz w:val="24"/>
          <w:szCs w:val="24"/>
        </w:rPr>
        <w:t xml:space="preserve">se </w:t>
      </w:r>
      <w:r w:rsidRPr="00296F1A">
        <w:rPr>
          <w:rStyle w:val="fontstyle01"/>
          <w:rFonts w:ascii="Times New Roman" w:hAnsi="Times New Roman" w:cs="Times New Roman"/>
          <w:sz w:val="24"/>
          <w:szCs w:val="24"/>
        </w:rPr>
        <w:t>trece în modul de simulare pentru a afla care router a fost configurat incorect.</w:t>
      </w:r>
    </w:p>
    <w:p w14:paraId="24FF070E" w14:textId="77777777" w:rsidR="00BA58AC" w:rsidRPr="00296F1A" w:rsidRDefault="00BA58AC" w:rsidP="004B08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96F1A">
        <w:rPr>
          <w:rFonts w:ascii="Times New Roman" w:hAnsi="Times New Roman" w:cs="Times New Roman"/>
          <w:sz w:val="24"/>
          <w:szCs w:val="24"/>
          <w:lang w:val="it-IT"/>
        </w:rPr>
        <w:t>Setarea algoritmelor de routing pentru subrețelele locale depinde de infrastructura și nevoile rețelei specifice. Există mai multe algoritme de routing disponibile pentru gestionarea traficului într-o rețea locală, iar alegerea algoritmului potrivit depinde de diverse factori, cum ar fi dimensiunea rețelei, topologia, cerințele de performanță și nivelul de securitate dorit.</w:t>
      </w:r>
    </w:p>
    <w:p w14:paraId="66BE742F" w14:textId="77777777" w:rsidR="00BA58AC" w:rsidRPr="00296F1A" w:rsidRDefault="00BA58AC" w:rsidP="004B08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96F1A">
        <w:rPr>
          <w:rFonts w:ascii="Times New Roman" w:hAnsi="Times New Roman" w:cs="Times New Roman"/>
          <w:sz w:val="24"/>
          <w:szCs w:val="24"/>
          <w:lang w:val="it-IT"/>
        </w:rPr>
        <w:t>Iată câteva dintre cele mai comune algoritme de routing utilizate în rețelele locale:</w:t>
      </w:r>
    </w:p>
    <w:p w14:paraId="337C0F95" w14:textId="77777777" w:rsidR="00BA58AC" w:rsidRPr="00296F1A" w:rsidRDefault="00BA58AC" w:rsidP="00296F1A">
      <w:pPr>
        <w:pStyle w:val="a3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96F1A">
        <w:rPr>
          <w:rFonts w:ascii="Times New Roman" w:hAnsi="Times New Roman" w:cs="Times New Roman"/>
          <w:sz w:val="24"/>
          <w:szCs w:val="24"/>
          <w:lang w:val="it-IT"/>
        </w:rPr>
        <w:t>Routing Information Protocol (RIP): este un algoritm de routing de tip distanță-vector care utilizează metrica hop count (numărul de salturi) pentru a determina calea optimă. Este potrivit pentru rețelele mici și medii, dar poate prezenta limitări în privința scalabilității și timpului de convergență.</w:t>
      </w:r>
    </w:p>
    <w:p w14:paraId="396E9F2C" w14:textId="77777777" w:rsidR="00BA58AC" w:rsidRPr="00296F1A" w:rsidRDefault="00BA58AC" w:rsidP="00296F1A">
      <w:pPr>
        <w:pStyle w:val="a3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96F1A">
        <w:rPr>
          <w:rFonts w:ascii="Times New Roman" w:hAnsi="Times New Roman" w:cs="Times New Roman"/>
          <w:sz w:val="24"/>
          <w:szCs w:val="24"/>
          <w:lang w:val="it-IT"/>
        </w:rPr>
        <w:t>Open Shortest Path First (OSPF): este un protocol de routing de tip link-state care atribuie o valoare metrică fiecărei legături din rețea și determină calea cea mai scurtă folosind algoritmul Dijkstra. OSPF este adecvat pentru rețelele de dimensiuni mari și oferă o scalabilitate mai bună decât RIP.</w:t>
      </w:r>
    </w:p>
    <w:p w14:paraId="63DD1EDE" w14:textId="77777777" w:rsidR="00BA58AC" w:rsidRPr="00296F1A" w:rsidRDefault="00BA58AC" w:rsidP="00296F1A">
      <w:pPr>
        <w:pStyle w:val="a3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96F1A">
        <w:rPr>
          <w:rFonts w:ascii="Times New Roman" w:hAnsi="Times New Roman" w:cs="Times New Roman"/>
          <w:sz w:val="24"/>
          <w:szCs w:val="24"/>
          <w:lang w:val="it-IT"/>
        </w:rPr>
        <w:lastRenderedPageBreak/>
        <w:t>Enhanced Interior Gateway Routing Protocol (EIGRP): este un protocol de routing de tip hibrid care combină caracteristicile algoritmului de distanță-vector și ale celui link-state. EIGRP este dezvoltat de Cisco și este potrivit pentru rețelele complexe care utilizează echipamente Cisco.</w:t>
      </w:r>
    </w:p>
    <w:p w14:paraId="34F61A38" w14:textId="77777777" w:rsidR="00BA58AC" w:rsidRPr="00296F1A" w:rsidRDefault="00BA58AC" w:rsidP="00296F1A">
      <w:pPr>
        <w:pStyle w:val="a3"/>
        <w:numPr>
          <w:ilvl w:val="0"/>
          <w:numId w:val="3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296F1A">
        <w:rPr>
          <w:rFonts w:ascii="Times New Roman" w:hAnsi="Times New Roman" w:cs="Times New Roman"/>
          <w:sz w:val="24"/>
          <w:szCs w:val="24"/>
          <w:lang w:val="it-IT"/>
        </w:rPr>
        <w:t>Border Gateway Protocol (BGP): este un protocol de routing folosit în principal pentru interconectarea rețelelor autonome (AS) la nivelul internetului. BGP utilizează politici de rutare și atribute pentru a determina calea optimă între rețelele autonome.</w:t>
      </w:r>
    </w:p>
    <w:p w14:paraId="60589B93" w14:textId="77777777" w:rsidR="00712594" w:rsidRPr="00296F1A" w:rsidRDefault="00712594" w:rsidP="00296F1A">
      <w:pPr>
        <w:pStyle w:val="a4"/>
        <w:spacing w:line="276" w:lineRule="auto"/>
        <w:ind w:firstLine="360"/>
        <w:jc w:val="both"/>
        <w:rPr>
          <w:rStyle w:val="fontstyle01"/>
          <w:rFonts w:ascii="Times New Roman" w:hAnsi="Times New Roman" w:cs="Times New Roman"/>
          <w:sz w:val="24"/>
          <w:szCs w:val="24"/>
        </w:rPr>
      </w:pPr>
    </w:p>
    <w:p w14:paraId="42555050" w14:textId="77777777" w:rsidR="007A3799" w:rsidRPr="005233A1" w:rsidRDefault="00CD3CEB" w:rsidP="00F31CF0">
      <w:pPr>
        <w:pStyle w:val="a4"/>
        <w:numPr>
          <w:ilvl w:val="0"/>
          <w:numId w:val="28"/>
        </w:numPr>
        <w:tabs>
          <w:tab w:val="left" w:pos="993"/>
        </w:tabs>
        <w:spacing w:line="276" w:lineRule="auto"/>
        <w:ind w:left="284" w:firstLine="283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_Toc162609234"/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Ordinea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efectuării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lucrării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laborator</w:t>
      </w:r>
      <w:bookmarkEnd w:id="6"/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DF6D4D8" w14:textId="77777777" w:rsidR="00CD3CEB" w:rsidRPr="005233A1" w:rsidRDefault="00CD3CEB" w:rsidP="00F31CF0">
      <w:pPr>
        <w:pStyle w:val="a3"/>
        <w:numPr>
          <w:ilvl w:val="0"/>
          <w:numId w:val="30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Să se proiecteze subrețele </w:t>
      </w:r>
      <w:r w:rsidR="00F31CF0"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re</w:t>
      </w: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prezentate în </w:t>
      </w:r>
      <w:r w:rsidR="00F31CF0"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f</w:t>
      </w:r>
      <w:r w:rsidR="008068AA"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igura 2.</w:t>
      </w:r>
      <w:r w:rsidR="009B33F1"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4</w:t>
      </w: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61503CC1" w14:textId="77777777" w:rsidR="00CD3CEB" w:rsidRPr="005233A1" w:rsidRDefault="00CD3CEB" w:rsidP="00296F1A">
      <w:pPr>
        <w:pStyle w:val="a3"/>
        <w:numPr>
          <w:ilvl w:val="0"/>
          <w:numId w:val="30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Să se atribuie IP și masca subrețelei pentru fiecare subrețea în parte. </w:t>
      </w:r>
    </w:p>
    <w:p w14:paraId="5E37B398" w14:textId="77777777" w:rsidR="00CD3CEB" w:rsidRPr="005233A1" w:rsidRDefault="00CD3CEB" w:rsidP="00296F1A">
      <w:pPr>
        <w:pStyle w:val="a3"/>
        <w:numPr>
          <w:ilvl w:val="0"/>
          <w:numId w:val="30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Să se verifice conexiunile </w:t>
      </w:r>
      <w:r w:rsidR="005855AB"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di</w:t>
      </w: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ntre </w:t>
      </w:r>
      <w:proofErr w:type="spellStart"/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hosturi</w:t>
      </w:r>
      <w:proofErr w:type="spellEnd"/>
      <w:r w:rsidR="005855AB"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</w:t>
      </w: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folosind comanda</w:t>
      </w:r>
      <w:r w:rsidRPr="005233A1">
        <w:rPr>
          <w:rStyle w:val="fontstyle01"/>
          <w:rFonts w:ascii="Times New Roman" w:hAnsi="Times New Roman" w:cs="Times New Roman"/>
          <w:i/>
          <w:color w:val="auto"/>
          <w:sz w:val="24"/>
          <w:szCs w:val="24"/>
        </w:rPr>
        <w:t xml:space="preserve"> ping</w:t>
      </w: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19F1B53F" w14:textId="77777777" w:rsidR="00CD3CEB" w:rsidRPr="005233A1" w:rsidRDefault="00CD3CEB" w:rsidP="00296F1A">
      <w:pPr>
        <w:pStyle w:val="a3"/>
        <w:numPr>
          <w:ilvl w:val="0"/>
          <w:numId w:val="30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Folosind algoritmii de </w:t>
      </w:r>
      <w:proofErr w:type="spellStart"/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routing</w:t>
      </w:r>
      <w:proofErr w:type="spellEnd"/>
      <w:r w:rsidR="005855AB"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</w:t>
      </w: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să se seteze comenzile necesare. </w:t>
      </w:r>
    </w:p>
    <w:p w14:paraId="68C3025C" w14:textId="77777777" w:rsidR="00CD3CEB" w:rsidRPr="005233A1" w:rsidRDefault="00CD3CEB" w:rsidP="00296F1A">
      <w:pPr>
        <w:pStyle w:val="a3"/>
        <w:numPr>
          <w:ilvl w:val="0"/>
          <w:numId w:val="30"/>
        </w:numPr>
        <w:spacing w:after="0" w:line="276" w:lineRule="auto"/>
        <w:jc w:val="both"/>
        <w:rPr>
          <w:rStyle w:val="fontstyle01"/>
          <w:rFonts w:ascii="Times New Roman" w:hAnsi="Times New Roman" w:cs="Times New Roman"/>
          <w:color w:val="auto"/>
          <w:sz w:val="24"/>
          <w:szCs w:val="24"/>
        </w:rPr>
      </w:pP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Să se verifice conexiune</w:t>
      </w:r>
      <w:r w:rsidR="005855AB"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a di</w:t>
      </w: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ntre subrețele</w:t>
      </w:r>
      <w:r w:rsidR="005855AB"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>,</w:t>
      </w:r>
      <w:r w:rsidRPr="005233A1">
        <w:rPr>
          <w:rStyle w:val="fontstyle01"/>
          <w:rFonts w:ascii="Times New Roman" w:hAnsi="Times New Roman" w:cs="Times New Roman"/>
          <w:color w:val="auto"/>
          <w:sz w:val="24"/>
          <w:szCs w:val="24"/>
        </w:rPr>
        <w:t xml:space="preserve"> folosind comanda </w:t>
      </w:r>
      <w:r w:rsidRPr="005233A1">
        <w:rPr>
          <w:rStyle w:val="fontstyle01"/>
          <w:rFonts w:ascii="Times New Roman" w:hAnsi="Times New Roman" w:cs="Times New Roman"/>
          <w:i/>
          <w:iCs/>
          <w:color w:val="auto"/>
          <w:sz w:val="24"/>
          <w:szCs w:val="24"/>
        </w:rPr>
        <w:t>ping.</w:t>
      </w:r>
    </w:p>
    <w:p w14:paraId="1C3E6069" w14:textId="77777777" w:rsidR="00F312F1" w:rsidRPr="00296F1A" w:rsidRDefault="00F312F1" w:rsidP="00296F1A">
      <w:pPr>
        <w:pStyle w:val="a4"/>
        <w:spacing w:line="276" w:lineRule="auto"/>
        <w:rPr>
          <w:rStyle w:val="fontstyle01"/>
          <w:rFonts w:ascii="Times New Roman" w:hAnsi="Times New Roman" w:cs="Times New Roman"/>
          <w:sz w:val="24"/>
          <w:szCs w:val="24"/>
          <w:highlight w:val="yellow"/>
        </w:rPr>
      </w:pPr>
    </w:p>
    <w:p w14:paraId="20055F95" w14:textId="77777777" w:rsidR="00D92944" w:rsidRDefault="00D92944" w:rsidP="00F31CF0">
      <w:pPr>
        <w:pStyle w:val="a4"/>
        <w:numPr>
          <w:ilvl w:val="0"/>
          <w:numId w:val="28"/>
        </w:numPr>
        <w:tabs>
          <w:tab w:val="left" w:pos="851"/>
        </w:tabs>
        <w:spacing w:line="276" w:lineRule="auto"/>
        <w:ind w:left="284" w:firstLine="283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_Toc162609235"/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Efectuarea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lucrării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laborator</w:t>
      </w:r>
      <w:bookmarkEnd w:id="7"/>
      <w:proofErr w:type="spellEnd"/>
    </w:p>
    <w:p w14:paraId="09309CE4" w14:textId="77777777" w:rsidR="00A96687" w:rsidRPr="00A96687" w:rsidRDefault="00A96687" w:rsidP="00A9668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687">
        <w:rPr>
          <w:rFonts w:ascii="Times New Roman" w:hAnsi="Times New Roman" w:cs="Times New Roman"/>
          <w:sz w:val="24"/>
          <w:szCs w:val="24"/>
        </w:rPr>
        <w:t xml:space="preserve">În cadrul proiectului, se </w:t>
      </w:r>
      <w:r w:rsidR="005855AB">
        <w:rPr>
          <w:rFonts w:ascii="Times New Roman" w:hAnsi="Times New Roman" w:cs="Times New Roman"/>
          <w:sz w:val="24"/>
          <w:szCs w:val="24"/>
        </w:rPr>
        <w:t>prevăd</w:t>
      </w:r>
      <w:r w:rsidRPr="00A96687">
        <w:rPr>
          <w:rFonts w:ascii="Times New Roman" w:hAnsi="Times New Roman" w:cs="Times New Roman"/>
          <w:sz w:val="24"/>
          <w:szCs w:val="24"/>
        </w:rPr>
        <w:t xml:space="preserve"> trei subrețele distincte, care sunt interconectate prin </w:t>
      </w:r>
      <w:proofErr w:type="spellStart"/>
      <w:r w:rsidRPr="00A96687">
        <w:rPr>
          <w:rFonts w:ascii="Times New Roman" w:hAnsi="Times New Roman" w:cs="Times New Roman"/>
          <w:sz w:val="24"/>
          <w:szCs w:val="24"/>
        </w:rPr>
        <w:t>routere</w:t>
      </w:r>
      <w:proofErr w:type="spellEnd"/>
      <w:r w:rsidRPr="00A96687">
        <w:rPr>
          <w:rFonts w:ascii="Times New Roman" w:hAnsi="Times New Roman" w:cs="Times New Roman"/>
          <w:sz w:val="24"/>
          <w:szCs w:val="24"/>
        </w:rPr>
        <w:t xml:space="preserve"> și </w:t>
      </w:r>
      <w:proofErr w:type="spellStart"/>
      <w:r w:rsidRPr="00A96687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A96687">
        <w:rPr>
          <w:rFonts w:ascii="Times New Roman" w:hAnsi="Times New Roman" w:cs="Times New Roman"/>
          <w:sz w:val="24"/>
          <w:szCs w:val="24"/>
        </w:rPr>
        <w:t xml:space="preserve">-uri, permițând astfel comunicarea </w:t>
      </w:r>
      <w:r w:rsidR="005855AB">
        <w:rPr>
          <w:rFonts w:ascii="Times New Roman" w:hAnsi="Times New Roman" w:cs="Times New Roman"/>
          <w:sz w:val="24"/>
          <w:szCs w:val="24"/>
        </w:rPr>
        <w:t>di</w:t>
      </w:r>
      <w:r w:rsidRPr="00A96687">
        <w:rPr>
          <w:rFonts w:ascii="Times New Roman" w:hAnsi="Times New Roman" w:cs="Times New Roman"/>
          <w:sz w:val="24"/>
          <w:szCs w:val="24"/>
        </w:rPr>
        <w:t>ntre calculatoarele din fiecare subrețea.</w:t>
      </w:r>
    </w:p>
    <w:p w14:paraId="28FF8E6D" w14:textId="77777777" w:rsidR="00A96687" w:rsidRPr="00A96687" w:rsidRDefault="00A96687" w:rsidP="00A9668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96687">
        <w:rPr>
          <w:rFonts w:ascii="Times New Roman" w:hAnsi="Times New Roman" w:cs="Times New Roman"/>
          <w:sz w:val="24"/>
          <w:szCs w:val="24"/>
        </w:rPr>
        <w:t xml:space="preserve">Subrețeaua cuprinde trei </w:t>
      </w:r>
      <w:proofErr w:type="spellStart"/>
      <w:r w:rsidRPr="00A96687">
        <w:rPr>
          <w:rFonts w:ascii="Times New Roman" w:hAnsi="Times New Roman" w:cs="Times New Roman"/>
          <w:sz w:val="24"/>
          <w:szCs w:val="24"/>
        </w:rPr>
        <w:t>routere</w:t>
      </w:r>
      <w:proofErr w:type="spellEnd"/>
      <w:r w:rsidRPr="00A96687">
        <w:rPr>
          <w:rFonts w:ascii="Times New Roman" w:hAnsi="Times New Roman" w:cs="Times New Roman"/>
          <w:sz w:val="24"/>
          <w:szCs w:val="24"/>
        </w:rPr>
        <w:t xml:space="preserve"> care direcționează traficul în funcție de destinație, utilizând setările de rutare statice sau dinamice, iar </w:t>
      </w:r>
      <w:proofErr w:type="spellStart"/>
      <w:r w:rsidRPr="00A96687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A96687">
        <w:rPr>
          <w:rFonts w:ascii="Times New Roman" w:hAnsi="Times New Roman" w:cs="Times New Roman"/>
          <w:sz w:val="24"/>
          <w:szCs w:val="24"/>
        </w:rPr>
        <w:t xml:space="preserve">-urile facilitează comunicația la nivel local </w:t>
      </w:r>
      <w:r w:rsidR="00771BD0">
        <w:rPr>
          <w:rFonts w:ascii="Times New Roman" w:hAnsi="Times New Roman" w:cs="Times New Roman"/>
          <w:sz w:val="24"/>
          <w:szCs w:val="24"/>
        </w:rPr>
        <w:t>di</w:t>
      </w:r>
      <w:r w:rsidRPr="00A96687">
        <w:rPr>
          <w:rFonts w:ascii="Times New Roman" w:hAnsi="Times New Roman" w:cs="Times New Roman"/>
          <w:sz w:val="24"/>
          <w:szCs w:val="24"/>
        </w:rPr>
        <w:t>ntre calculatoarele conectate.</w:t>
      </w:r>
    </w:p>
    <w:p w14:paraId="6F07BCE4" w14:textId="77777777" w:rsidR="00860AA8" w:rsidRPr="00296F1A" w:rsidRDefault="0098039B" w:rsidP="00296F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5B9E587A" wp14:editId="64B5338F">
            <wp:extent cx="4176395" cy="2376805"/>
            <wp:effectExtent l="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2.4.tiff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395" cy="2376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67A1B" w14:textId="77777777" w:rsidR="00771BD0" w:rsidRDefault="00860AA8" w:rsidP="00F31CF0">
      <w:pPr>
        <w:pStyle w:val="a4"/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Figura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r w:rsidR="008068AA" w:rsidRPr="00A96687">
        <w:rPr>
          <w:rFonts w:ascii="Times New Roman" w:hAnsi="Times New Roman" w:cs="Times New Roman"/>
          <w:b/>
          <w:i/>
          <w:szCs w:val="24"/>
        </w:rPr>
        <w:t>2.4.</w:t>
      </w:r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="008068AA" w:rsidRPr="00A96687">
        <w:rPr>
          <w:rFonts w:ascii="Times New Roman" w:hAnsi="Times New Roman" w:cs="Times New Roman"/>
          <w:b/>
          <w:i/>
          <w:szCs w:val="24"/>
        </w:rPr>
        <w:t>R</w:t>
      </w:r>
      <w:r w:rsidRPr="00A96687">
        <w:rPr>
          <w:rFonts w:ascii="Times New Roman" w:hAnsi="Times New Roman" w:cs="Times New Roman"/>
          <w:b/>
          <w:i/>
          <w:szCs w:val="24"/>
        </w:rPr>
        <w:t>ețeaua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locală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alcătuită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din 3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routere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>, 3 switch-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uri</w:t>
      </w:r>
      <w:proofErr w:type="spellEnd"/>
    </w:p>
    <w:p w14:paraId="22E71A47" w14:textId="77777777" w:rsidR="00860AA8" w:rsidRPr="00A96687" w:rsidRDefault="00860AA8" w:rsidP="00F31CF0">
      <w:pPr>
        <w:pStyle w:val="a4"/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și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6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calculatoare</w:t>
      </w:r>
      <w:proofErr w:type="spellEnd"/>
    </w:p>
    <w:p w14:paraId="16E7DFAD" w14:textId="77777777" w:rsidR="009B33F1" w:rsidRPr="00296F1A" w:rsidRDefault="009B33F1" w:rsidP="00296F1A">
      <w:pPr>
        <w:pStyle w:val="a4"/>
        <w:spacing w:line="276" w:lineRule="auto"/>
        <w:ind w:left="357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587CA712" w14:textId="77777777" w:rsidR="00CE5EF7" w:rsidRPr="00296F1A" w:rsidRDefault="009B33F1" w:rsidP="00A6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Proiectarea unei astfel de rețele implică configurarea adecvată a fiecărui router și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, precum și a setărilor de rețea pentru calculatoarele implicate, pentru a asigura conectivitatea și securitatea rețelei locale.</w:t>
      </w:r>
      <w:r w:rsidR="00CE5EF7" w:rsidRPr="00296F1A">
        <w:rPr>
          <w:rFonts w:ascii="Times New Roman" w:hAnsi="Times New Roman" w:cs="Times New Roman"/>
          <w:sz w:val="24"/>
          <w:szCs w:val="24"/>
        </w:rPr>
        <w:t xml:space="preserve"> În cadrul programului </w:t>
      </w:r>
      <w:proofErr w:type="spellStart"/>
      <w:r w:rsidR="00CE5EF7" w:rsidRPr="00296F1A">
        <w:rPr>
          <w:rFonts w:ascii="Times New Roman" w:hAnsi="Times New Roman" w:cs="Times New Roman"/>
          <w:sz w:val="24"/>
          <w:szCs w:val="24"/>
        </w:rPr>
        <w:t>Cisco</w:t>
      </w:r>
      <w:proofErr w:type="spellEnd"/>
      <w:r w:rsidR="00CE5EF7"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EF7" w:rsidRPr="00296F1A">
        <w:rPr>
          <w:rFonts w:ascii="Times New Roman" w:hAnsi="Times New Roman" w:cs="Times New Roman"/>
          <w:sz w:val="24"/>
          <w:szCs w:val="24"/>
        </w:rPr>
        <w:t>Packet</w:t>
      </w:r>
      <w:proofErr w:type="spellEnd"/>
      <w:r w:rsidR="00CE5EF7"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E5EF7" w:rsidRPr="00296F1A">
        <w:rPr>
          <w:rFonts w:ascii="Times New Roman" w:hAnsi="Times New Roman" w:cs="Times New Roman"/>
          <w:sz w:val="24"/>
          <w:szCs w:val="24"/>
        </w:rPr>
        <w:t>Tracer</w:t>
      </w:r>
      <w:proofErr w:type="spellEnd"/>
      <w:r w:rsidR="00CE5EF7" w:rsidRPr="00296F1A">
        <w:rPr>
          <w:rFonts w:ascii="Times New Roman" w:hAnsi="Times New Roman" w:cs="Times New Roman"/>
          <w:sz w:val="24"/>
          <w:szCs w:val="24"/>
        </w:rPr>
        <w:t xml:space="preserve">, am configurat rutarea statică pentru a asigura conectivitatea între subrețelele </w:t>
      </w:r>
      <w:r w:rsidR="00771BD0">
        <w:rPr>
          <w:rFonts w:ascii="Times New Roman" w:hAnsi="Times New Roman" w:cs="Times New Roman"/>
          <w:sz w:val="24"/>
          <w:szCs w:val="24"/>
        </w:rPr>
        <w:t>re</w:t>
      </w:r>
      <w:r w:rsidR="00CE5EF7" w:rsidRPr="00296F1A">
        <w:rPr>
          <w:rFonts w:ascii="Times New Roman" w:hAnsi="Times New Roman" w:cs="Times New Roman"/>
          <w:sz w:val="24"/>
          <w:szCs w:val="24"/>
        </w:rPr>
        <w:t xml:space="preserve">prezentate în </w:t>
      </w:r>
      <w:r w:rsidR="00F31CF0">
        <w:rPr>
          <w:rFonts w:ascii="Times New Roman" w:hAnsi="Times New Roman" w:cs="Times New Roman"/>
          <w:sz w:val="24"/>
          <w:szCs w:val="24"/>
        </w:rPr>
        <w:t>f</w:t>
      </w:r>
      <w:r w:rsidR="00CE5EF7" w:rsidRPr="00296F1A">
        <w:rPr>
          <w:rFonts w:ascii="Times New Roman" w:hAnsi="Times New Roman" w:cs="Times New Roman"/>
          <w:sz w:val="24"/>
          <w:szCs w:val="24"/>
        </w:rPr>
        <w:t>igura</w:t>
      </w:r>
      <w:r w:rsidR="00643D46" w:rsidRPr="00296F1A">
        <w:rPr>
          <w:rFonts w:ascii="Times New Roman" w:hAnsi="Times New Roman" w:cs="Times New Roman"/>
          <w:sz w:val="24"/>
          <w:szCs w:val="24"/>
        </w:rPr>
        <w:t xml:space="preserve"> 2.4.</w:t>
      </w:r>
    </w:p>
    <w:p w14:paraId="4122325C" w14:textId="77777777" w:rsidR="00CE5EF7" w:rsidRPr="00296F1A" w:rsidRDefault="00CE5EF7" w:rsidP="00A6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S</w:t>
      </w:r>
      <w:r w:rsidR="00771BD0">
        <w:rPr>
          <w:rFonts w:ascii="Times New Roman" w:hAnsi="Times New Roman" w:cs="Times New Roman"/>
          <w:sz w:val="24"/>
          <w:szCs w:val="24"/>
        </w:rPr>
        <w:t>-</w:t>
      </w:r>
      <w:r w:rsidRPr="00296F1A">
        <w:rPr>
          <w:rFonts w:ascii="Times New Roman" w:hAnsi="Times New Roman" w:cs="Times New Roman"/>
          <w:sz w:val="24"/>
          <w:szCs w:val="24"/>
        </w:rPr>
        <w:t>a introdus adresa rețelei de destinație și gateway-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asociat pentru fiecare subrețea, asigurându-se astfel că traficul este direcționat corect.</w:t>
      </w:r>
    </w:p>
    <w:p w14:paraId="57F2BE93" w14:textId="77777777" w:rsidR="00CE5EF7" w:rsidRPr="00296F1A" w:rsidRDefault="00CE5EF7" w:rsidP="00A6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Această abordare de configurare statică a rutei permite să se gestioneze manual direcționarea traficului în cadrul rețelei, controlând astfel fluxul de date și resursele accesibile de la un router la altul.</w:t>
      </w:r>
    </w:p>
    <w:p w14:paraId="1685EE5D" w14:textId="77777777" w:rsidR="00860AA8" w:rsidRPr="00296F1A" w:rsidRDefault="00CE5EF7" w:rsidP="00A6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Configurarea rutării statice pe interfețele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routerelor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și a gateway-urilor pentru fiecare subrețea asigură comunicarea eficientă </w:t>
      </w:r>
      <w:r w:rsidR="00771BD0">
        <w:rPr>
          <w:rFonts w:ascii="Times New Roman" w:hAnsi="Times New Roman" w:cs="Times New Roman"/>
          <w:sz w:val="24"/>
          <w:szCs w:val="24"/>
        </w:rPr>
        <w:t>di</w:t>
      </w:r>
      <w:r w:rsidRPr="00296F1A">
        <w:rPr>
          <w:rFonts w:ascii="Times New Roman" w:hAnsi="Times New Roman" w:cs="Times New Roman"/>
          <w:sz w:val="24"/>
          <w:szCs w:val="24"/>
        </w:rPr>
        <w:t>ntre diferitele dispozitive și rețele.</w:t>
      </w:r>
    </w:p>
    <w:p w14:paraId="2B161AE9" w14:textId="77777777" w:rsidR="009B33F1" w:rsidRPr="00296F1A" w:rsidRDefault="009B33F1" w:rsidP="00296F1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0A132E2C" w14:textId="77777777" w:rsidR="00860AA8" w:rsidRPr="00296F1A" w:rsidRDefault="00860AA8" w:rsidP="00296F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F1A">
        <w:rPr>
          <w:noProof/>
          <w:sz w:val="24"/>
          <w:szCs w:val="24"/>
          <w:lang w:val="en-US"/>
        </w:rPr>
        <w:lastRenderedPageBreak/>
        <w:drawing>
          <wp:inline distT="0" distB="0" distL="0" distR="0" wp14:anchorId="1687DCBA" wp14:editId="752B94FF">
            <wp:extent cx="2775211" cy="1558637"/>
            <wp:effectExtent l="0" t="0" r="6350" b="3810"/>
            <wp:docPr id="14913275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132751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0958" cy="1561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EF314" w14:textId="77777777" w:rsidR="00771BD0" w:rsidRDefault="00860AA8" w:rsidP="00F31CF0">
      <w:pPr>
        <w:pStyle w:val="a4"/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Figura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r w:rsidR="008068AA" w:rsidRPr="00A96687">
        <w:rPr>
          <w:rFonts w:ascii="Times New Roman" w:hAnsi="Times New Roman" w:cs="Times New Roman"/>
          <w:b/>
          <w:i/>
          <w:szCs w:val="24"/>
        </w:rPr>
        <w:t>2.5.</w:t>
      </w:r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Adăugarea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extensiei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WC-2T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pentru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a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putea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conecta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</w:p>
    <w:p w14:paraId="301FF65F" w14:textId="77777777" w:rsidR="00860AA8" w:rsidRPr="00A96687" w:rsidRDefault="00860AA8" w:rsidP="00F31CF0">
      <w:pPr>
        <w:pStyle w:val="a4"/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c</w:t>
      </w:r>
      <w:r w:rsidR="00771BD0">
        <w:rPr>
          <w:rFonts w:ascii="Times New Roman" w:hAnsi="Times New Roman" w:cs="Times New Roman"/>
          <w:b/>
          <w:i/>
          <w:szCs w:val="24"/>
        </w:rPr>
        <w:t>a</w:t>
      </w:r>
      <w:r w:rsidRPr="00A96687">
        <w:rPr>
          <w:rFonts w:ascii="Times New Roman" w:hAnsi="Times New Roman" w:cs="Times New Roman"/>
          <w:b/>
          <w:i/>
          <w:szCs w:val="24"/>
        </w:rPr>
        <w:t>blul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serial</w:t>
      </w:r>
    </w:p>
    <w:p w14:paraId="553B6584" w14:textId="77777777" w:rsidR="00860AA8" w:rsidRPr="00296F1A" w:rsidRDefault="00CE5EF7" w:rsidP="00A6520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Adăugarea extensiei WC-2T este necesară pentru a permite conectarea cablului serial între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-uri și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routere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, oferind o interfață de conexiune serială.</w:t>
      </w:r>
      <w:r w:rsidR="00643D46" w:rsidRPr="00296F1A">
        <w:rPr>
          <w:rFonts w:ascii="Times New Roman" w:hAnsi="Times New Roman" w:cs="Times New Roman"/>
          <w:sz w:val="24"/>
          <w:szCs w:val="24"/>
        </w:rPr>
        <w:t xml:space="preserve"> </w:t>
      </w:r>
      <w:r w:rsidRPr="00296F1A">
        <w:rPr>
          <w:rFonts w:ascii="Times New Roman" w:hAnsi="Times New Roman" w:cs="Times New Roman"/>
          <w:sz w:val="24"/>
          <w:szCs w:val="24"/>
        </w:rPr>
        <w:t xml:space="preserve">Acest lucru permite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-urilor să comunice cu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routerele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prin porturile de consolă, ceea ce facilitează configurarea și gestionarea dispozitivelor în rețea.</w:t>
      </w:r>
      <w:r w:rsidR="00643D46" w:rsidRPr="00296F1A">
        <w:rPr>
          <w:rFonts w:ascii="Times New Roman" w:hAnsi="Times New Roman" w:cs="Times New Roman"/>
          <w:sz w:val="24"/>
          <w:szCs w:val="24"/>
        </w:rPr>
        <w:t xml:space="preserve"> </w:t>
      </w:r>
      <w:r w:rsidRPr="00296F1A">
        <w:rPr>
          <w:rFonts w:ascii="Times New Roman" w:hAnsi="Times New Roman" w:cs="Times New Roman"/>
          <w:sz w:val="24"/>
          <w:szCs w:val="24"/>
        </w:rPr>
        <w:t>În plus, această extensie extinde posibilitățile de conectare și configurare a echipamentelor în cadrul rețelei locale proiectate, contribuind la funcționalitatea generală a rețelei.</w:t>
      </w:r>
    </w:p>
    <w:p w14:paraId="62B24BF9" w14:textId="77777777" w:rsidR="00CE5EF7" w:rsidRPr="00296F1A" w:rsidRDefault="00CE5EF7" w:rsidP="00A6520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t-IT"/>
        </w:rPr>
      </w:pPr>
    </w:p>
    <w:p w14:paraId="6D19732F" w14:textId="77777777" w:rsidR="00860AA8" w:rsidRPr="00296F1A" w:rsidRDefault="0098039B" w:rsidP="00296F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3FFFB24" wp14:editId="2E525B56">
            <wp:extent cx="4176395" cy="2390140"/>
            <wp:effectExtent l="0" t="0" r="0" b="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2.6.tiff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395" cy="2390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4C937" w14:textId="77777777" w:rsidR="00860AA8" w:rsidRPr="00A96687" w:rsidRDefault="00860AA8" w:rsidP="00F31CF0">
      <w:pPr>
        <w:pStyle w:val="a4"/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Figura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r w:rsidR="008068AA" w:rsidRPr="00A96687">
        <w:rPr>
          <w:rFonts w:ascii="Times New Roman" w:hAnsi="Times New Roman" w:cs="Times New Roman"/>
          <w:b/>
          <w:i/>
          <w:szCs w:val="24"/>
        </w:rPr>
        <w:t>2.6.</w:t>
      </w:r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Adresele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routerului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nr.1</w:t>
      </w:r>
    </w:p>
    <w:p w14:paraId="2987EF44" w14:textId="77777777" w:rsidR="00CE5EF7" w:rsidRPr="00296F1A" w:rsidRDefault="00CE5EF7" w:rsidP="004B08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lastRenderedPageBreak/>
        <w:t>Routerul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nr.1 trebuie configurat cu adrese IP și măști de subrețea pentru fiecare subrețea din rețeaua locală.</w:t>
      </w:r>
      <w:r w:rsidR="00643D46" w:rsidRPr="00296F1A">
        <w:rPr>
          <w:rFonts w:ascii="Times New Roman" w:hAnsi="Times New Roman" w:cs="Times New Roman"/>
          <w:sz w:val="24"/>
          <w:szCs w:val="24"/>
        </w:rPr>
        <w:t xml:space="preserve"> </w:t>
      </w:r>
      <w:r w:rsidRPr="00296F1A">
        <w:rPr>
          <w:rFonts w:ascii="Times New Roman" w:hAnsi="Times New Roman" w:cs="Times New Roman"/>
          <w:sz w:val="24"/>
          <w:szCs w:val="24"/>
        </w:rPr>
        <w:t xml:space="preserve">Acest lucru implică atribuirea unei adrese IP distincte și a unei măști de subrețea pentru fiecare interfață a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routerului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, care este asociată cu o anumită subrețea din rețea.</w:t>
      </w:r>
    </w:p>
    <w:p w14:paraId="5EF2C497" w14:textId="77777777" w:rsidR="00860AA8" w:rsidRPr="00296F1A" w:rsidRDefault="00CE5EF7" w:rsidP="004B08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Această configurație este esențială pentru a asigura conectivitatea și rutarea corectă </w:t>
      </w:r>
      <w:r w:rsidR="00771BD0">
        <w:rPr>
          <w:rFonts w:ascii="Times New Roman" w:hAnsi="Times New Roman" w:cs="Times New Roman"/>
          <w:sz w:val="24"/>
          <w:szCs w:val="24"/>
        </w:rPr>
        <w:t>di</w:t>
      </w:r>
      <w:r w:rsidRPr="00296F1A">
        <w:rPr>
          <w:rFonts w:ascii="Times New Roman" w:hAnsi="Times New Roman" w:cs="Times New Roman"/>
          <w:sz w:val="24"/>
          <w:szCs w:val="24"/>
        </w:rPr>
        <w:t>ntre subrețelele locale și externe din cadrul rețelei.</w:t>
      </w:r>
    </w:p>
    <w:p w14:paraId="226CBA3C" w14:textId="77777777" w:rsidR="00860AA8" w:rsidRPr="00296F1A" w:rsidRDefault="00860AA8" w:rsidP="00296F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4031606C" w14:textId="77777777" w:rsidR="00860AA8" w:rsidRPr="00296F1A" w:rsidRDefault="0098039B" w:rsidP="00296F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  <w:r w:rsidRPr="00296F1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886C21E" wp14:editId="54D1C480">
            <wp:extent cx="4175760" cy="2422566"/>
            <wp:effectExtent l="0" t="0" r="0" b="0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2.7.tiff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487"/>
                    <a:stretch>
                      <a:fillRect/>
                    </a:stretch>
                  </pic:blipFill>
                  <pic:spPr>
                    <a:xfrm>
                      <a:off x="0" y="0"/>
                      <a:ext cx="4182529" cy="2426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CD3CB" w14:textId="77777777" w:rsidR="00860AA8" w:rsidRPr="00A96687" w:rsidRDefault="00860AA8" w:rsidP="00F31CF0">
      <w:pPr>
        <w:pStyle w:val="a4"/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Figura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r w:rsidR="008068AA" w:rsidRPr="00A96687">
        <w:rPr>
          <w:rFonts w:ascii="Times New Roman" w:hAnsi="Times New Roman" w:cs="Times New Roman"/>
          <w:b/>
          <w:i/>
          <w:szCs w:val="24"/>
        </w:rPr>
        <w:t>2</w:t>
      </w:r>
      <w:r w:rsidRPr="00A96687">
        <w:rPr>
          <w:rFonts w:ascii="Times New Roman" w:hAnsi="Times New Roman" w:cs="Times New Roman"/>
          <w:b/>
          <w:i/>
          <w:szCs w:val="24"/>
        </w:rPr>
        <w:t>.</w:t>
      </w:r>
      <w:r w:rsidR="008068AA" w:rsidRPr="00A96687">
        <w:rPr>
          <w:rFonts w:ascii="Times New Roman" w:hAnsi="Times New Roman" w:cs="Times New Roman"/>
          <w:b/>
          <w:i/>
          <w:szCs w:val="24"/>
        </w:rPr>
        <w:t>7.</w:t>
      </w:r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Adresele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routerului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nr.2</w:t>
      </w:r>
    </w:p>
    <w:p w14:paraId="3B65F44E" w14:textId="77777777" w:rsidR="00860AA8" w:rsidRPr="00296F1A" w:rsidRDefault="00860AA8" w:rsidP="00296F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it-IT"/>
        </w:rPr>
      </w:pPr>
    </w:p>
    <w:p w14:paraId="515A1AD8" w14:textId="77777777" w:rsidR="00860AA8" w:rsidRPr="00296F1A" w:rsidRDefault="00CE5EF7" w:rsidP="004B08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De asemenea, și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routerul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nr.2 trebuie să fie configurat cu adrese IP și măști de subrețea pentru fiecare subrețea din rețeaua locală.</w:t>
      </w:r>
      <w:r w:rsidR="00643D46" w:rsidRPr="00296F1A">
        <w:rPr>
          <w:rFonts w:ascii="Times New Roman" w:hAnsi="Times New Roman" w:cs="Times New Roman"/>
          <w:sz w:val="24"/>
          <w:szCs w:val="24"/>
        </w:rPr>
        <w:t xml:space="preserve"> </w:t>
      </w:r>
      <w:r w:rsidRPr="00296F1A">
        <w:rPr>
          <w:rFonts w:ascii="Times New Roman" w:hAnsi="Times New Roman" w:cs="Times New Roman"/>
          <w:sz w:val="24"/>
          <w:szCs w:val="24"/>
        </w:rPr>
        <w:t xml:space="preserve">Pentru fiecare interfață a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routerului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nr.2 se va atribui o adresă IP și o mască de subrețea distinctă care sunt asociate cu fiecare subrețea în parte.</w:t>
      </w:r>
    </w:p>
    <w:p w14:paraId="08C4A764" w14:textId="77777777" w:rsidR="00860AA8" w:rsidRPr="00296F1A" w:rsidRDefault="0098039B" w:rsidP="00296F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0E6C46E8" wp14:editId="6AE8F50A">
            <wp:extent cx="4176395" cy="2368550"/>
            <wp:effectExtent l="0" t="0" r="0" b="0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2.8.tiff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76395" cy="2368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564F69" w14:textId="77777777" w:rsidR="00860AA8" w:rsidRPr="00A96687" w:rsidRDefault="00860AA8" w:rsidP="00771BD0">
      <w:pPr>
        <w:pStyle w:val="a4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Figura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r w:rsidR="008068AA" w:rsidRPr="00A96687">
        <w:rPr>
          <w:rFonts w:ascii="Times New Roman" w:hAnsi="Times New Roman" w:cs="Times New Roman"/>
          <w:b/>
          <w:i/>
          <w:szCs w:val="24"/>
        </w:rPr>
        <w:t>2</w:t>
      </w:r>
      <w:r w:rsidRPr="00A96687">
        <w:rPr>
          <w:rFonts w:ascii="Times New Roman" w:hAnsi="Times New Roman" w:cs="Times New Roman"/>
          <w:b/>
          <w:i/>
          <w:szCs w:val="24"/>
        </w:rPr>
        <w:t>.</w:t>
      </w:r>
      <w:r w:rsidR="008068AA" w:rsidRPr="00A96687">
        <w:rPr>
          <w:rFonts w:ascii="Times New Roman" w:hAnsi="Times New Roman" w:cs="Times New Roman"/>
          <w:b/>
          <w:i/>
          <w:szCs w:val="24"/>
        </w:rPr>
        <w:t>8.</w:t>
      </w:r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Adresele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routerului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nr.3</w:t>
      </w:r>
    </w:p>
    <w:p w14:paraId="3931762B" w14:textId="77777777" w:rsidR="00771BD0" w:rsidRDefault="00643D46" w:rsidP="00771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8F0F63" w14:textId="77777777" w:rsidR="00643D46" w:rsidRDefault="00643D46" w:rsidP="00771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Pentru fiecare interfață a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routerului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nr.3 se va atribui o adresă IP și o mască de subrețea distinctă asociate cu fiecare subrețea în parte.</w:t>
      </w:r>
    </w:p>
    <w:p w14:paraId="404E128B" w14:textId="77777777" w:rsidR="00A6520A" w:rsidRPr="00296F1A" w:rsidRDefault="00A6520A" w:rsidP="00771B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E2A4693" w14:textId="77777777" w:rsidR="00860AA8" w:rsidRPr="00296F1A" w:rsidRDefault="00860AA8" w:rsidP="00296F1A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060D7AC5" wp14:editId="4E2B8E0A">
            <wp:extent cx="4318113" cy="2436726"/>
            <wp:effectExtent l="0" t="0" r="6350" b="1905"/>
            <wp:docPr id="857372649" name="Picture 5" descr="Immagine che contiene testo, schermata, software, scherm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7372649" name="Picture 5" descr="Immagine che contiene testo, schermata, software, schermo&#10;&#10;Description automatically generated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26145" cy="24412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E23459" w14:textId="77777777" w:rsidR="00860AA8" w:rsidRPr="00A96687" w:rsidRDefault="00860AA8" w:rsidP="00F31CF0">
      <w:pPr>
        <w:pStyle w:val="a4"/>
        <w:spacing w:line="276" w:lineRule="auto"/>
        <w:ind w:left="360" w:hanging="360"/>
        <w:jc w:val="center"/>
        <w:rPr>
          <w:rFonts w:ascii="Times New Roman" w:hAnsi="Times New Roman" w:cs="Times New Roman"/>
          <w:b/>
          <w:i/>
          <w:szCs w:val="24"/>
        </w:rPr>
      </w:pP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Figura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r w:rsidR="008068AA" w:rsidRPr="00A96687">
        <w:rPr>
          <w:rFonts w:ascii="Times New Roman" w:hAnsi="Times New Roman" w:cs="Times New Roman"/>
          <w:b/>
          <w:i/>
          <w:szCs w:val="24"/>
        </w:rPr>
        <w:t>2.</w:t>
      </w:r>
      <w:r w:rsidR="004F58A4">
        <w:rPr>
          <w:rFonts w:ascii="Times New Roman" w:hAnsi="Times New Roman" w:cs="Times New Roman"/>
          <w:b/>
          <w:i/>
          <w:szCs w:val="24"/>
        </w:rPr>
        <w:t>9</w:t>
      </w:r>
      <w:r w:rsidR="008068AA" w:rsidRPr="00A96687">
        <w:rPr>
          <w:rFonts w:ascii="Times New Roman" w:hAnsi="Times New Roman" w:cs="Times New Roman"/>
          <w:b/>
          <w:i/>
          <w:szCs w:val="24"/>
        </w:rPr>
        <w:t>.</w:t>
      </w:r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Adresa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primită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în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mod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dinamic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pentru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</w:t>
      </w:r>
      <w:proofErr w:type="spellStart"/>
      <w:r w:rsidRPr="00A96687">
        <w:rPr>
          <w:rFonts w:ascii="Times New Roman" w:hAnsi="Times New Roman" w:cs="Times New Roman"/>
          <w:b/>
          <w:i/>
          <w:szCs w:val="24"/>
        </w:rPr>
        <w:t>calculatorul</w:t>
      </w:r>
      <w:proofErr w:type="spellEnd"/>
      <w:r w:rsidRPr="00A96687">
        <w:rPr>
          <w:rFonts w:ascii="Times New Roman" w:hAnsi="Times New Roman" w:cs="Times New Roman"/>
          <w:b/>
          <w:i/>
          <w:szCs w:val="24"/>
        </w:rPr>
        <w:t xml:space="preserve"> PC-0 </w:t>
      </w:r>
    </w:p>
    <w:p w14:paraId="2EFEDDA0" w14:textId="77777777" w:rsidR="00F31CF0" w:rsidRDefault="00643D46" w:rsidP="004B08A7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lastRenderedPageBreak/>
        <w:t>Întrucât o adresă IP dinamică nu este stabilită prin configurarea manuală a calculatorului, este esențial să se permită obținerea acesteia printr-o procedură cunoscută sub numele de "obținere automată a adresei IP" (DHCP). Această procedură este implementată în general prin intermediul unui server DHCP care poate fi, de exemplu, un router configurat pentru această funcție.</w:t>
      </w:r>
      <w:r w:rsidR="00332481" w:rsidRPr="00296F1A">
        <w:rPr>
          <w:rFonts w:ascii="Times New Roman" w:hAnsi="Times New Roman" w:cs="Times New Roman"/>
          <w:sz w:val="24"/>
          <w:szCs w:val="24"/>
        </w:rPr>
        <w:t xml:space="preserve"> </w:t>
      </w:r>
      <w:r w:rsidR="00771BD0">
        <w:rPr>
          <w:rFonts w:ascii="Times New Roman" w:hAnsi="Times New Roman" w:cs="Times New Roman"/>
          <w:sz w:val="24"/>
          <w:szCs w:val="24"/>
        </w:rPr>
        <w:t>C</w:t>
      </w:r>
      <w:r w:rsidRPr="00296F1A">
        <w:rPr>
          <w:rFonts w:ascii="Times New Roman" w:hAnsi="Times New Roman" w:cs="Times New Roman"/>
          <w:sz w:val="24"/>
          <w:szCs w:val="24"/>
        </w:rPr>
        <w:t xml:space="preserve">ând acest calculator este conectat la rețea, acesta solicită </w:t>
      </w:r>
      <w:r w:rsidR="00771BD0">
        <w:rPr>
          <w:rFonts w:ascii="Times New Roman" w:hAnsi="Times New Roman" w:cs="Times New Roman"/>
          <w:sz w:val="24"/>
          <w:szCs w:val="24"/>
        </w:rPr>
        <w:t xml:space="preserve">o </w:t>
      </w:r>
      <w:r w:rsidRPr="00296F1A">
        <w:rPr>
          <w:rFonts w:ascii="Times New Roman" w:hAnsi="Times New Roman" w:cs="Times New Roman"/>
          <w:sz w:val="24"/>
          <w:szCs w:val="24"/>
        </w:rPr>
        <w:t xml:space="preserve">adresă IP de la serverul DHCP, care ulterior îi este alocată. Este important de remarcat că, în cazul conexiunii calculatorului la un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, serverul DHCP ar trebui să fie poziționat pe aceeași rețea locală cu calculatorul pentru a permite obținerea cu succes a adresei IP.</w:t>
      </w:r>
    </w:p>
    <w:p w14:paraId="02890BCF" w14:textId="77777777" w:rsidR="00F31CF0" w:rsidRDefault="00F31CF0">
      <w:pPr>
        <w:rPr>
          <w:rFonts w:ascii="Times New Roman" w:hAnsi="Times New Roman" w:cs="Times New Roman"/>
          <w:sz w:val="24"/>
          <w:szCs w:val="24"/>
        </w:rPr>
      </w:pPr>
    </w:p>
    <w:p w14:paraId="5E96BF04" w14:textId="77777777" w:rsidR="009124D4" w:rsidRPr="00296F1A" w:rsidRDefault="009124D4" w:rsidP="00F31CF0">
      <w:pPr>
        <w:pStyle w:val="a4"/>
        <w:numPr>
          <w:ilvl w:val="0"/>
          <w:numId w:val="28"/>
        </w:numPr>
        <w:tabs>
          <w:tab w:val="left" w:pos="851"/>
        </w:tabs>
        <w:spacing w:line="276" w:lineRule="auto"/>
        <w:ind w:left="284" w:firstLine="283"/>
        <w:jc w:val="both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_Toc162609236"/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Conținutul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raportului</w:t>
      </w:r>
      <w:bookmarkEnd w:id="8"/>
      <w:proofErr w:type="spellEnd"/>
    </w:p>
    <w:p w14:paraId="582AECD9" w14:textId="77777777" w:rsidR="00A379D8" w:rsidRPr="00296F1A" w:rsidRDefault="00B16105" w:rsidP="00296F1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Introducere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:</w:t>
      </w:r>
    </w:p>
    <w:p w14:paraId="01CD1CFF" w14:textId="77777777" w:rsidR="00B16105" w:rsidRPr="00296F1A" w:rsidRDefault="00B16105" w:rsidP="00296F1A">
      <w:pPr>
        <w:pStyle w:val="a3"/>
        <w:numPr>
          <w:ilvl w:val="1"/>
          <w:numId w:val="7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Scopul și obiectivele lucrării de laborator.</w:t>
      </w:r>
    </w:p>
    <w:p w14:paraId="34DE2626" w14:textId="77777777" w:rsidR="00B16105" w:rsidRPr="00296F1A" w:rsidRDefault="00B16105" w:rsidP="00296F1A">
      <w:pPr>
        <w:pStyle w:val="a4"/>
        <w:numPr>
          <w:ilvl w:val="1"/>
          <w:numId w:val="7"/>
        </w:numPr>
        <w:spacing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generală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proiectate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.</w:t>
      </w:r>
    </w:p>
    <w:p w14:paraId="496A4C89" w14:textId="77777777" w:rsidR="00B16105" w:rsidRPr="00296F1A" w:rsidRDefault="00B16105" w:rsidP="00296F1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proiectate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:</w:t>
      </w:r>
    </w:p>
    <w:p w14:paraId="0E06EE40" w14:textId="77777777" w:rsidR="00B16105" w:rsidRPr="00296F1A" w:rsidRDefault="00B16105" w:rsidP="00296F1A">
      <w:pPr>
        <w:pStyle w:val="a3"/>
        <w:numPr>
          <w:ilvl w:val="1"/>
          <w:numId w:val="7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Prezentarea topologiei rețelei: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switch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-uri,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routere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, calculatoare etc.</w:t>
      </w:r>
    </w:p>
    <w:p w14:paraId="3AEED5DB" w14:textId="77777777" w:rsidR="00B16105" w:rsidRPr="00296F1A" w:rsidRDefault="00B16105" w:rsidP="00296F1A">
      <w:pPr>
        <w:pStyle w:val="a3"/>
        <w:numPr>
          <w:ilvl w:val="1"/>
          <w:numId w:val="7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Configurarea fiecărui dispozitiv în cadrul rețelei: setarea adreselor IP, configurația gateway-ului etc.</w:t>
      </w:r>
    </w:p>
    <w:p w14:paraId="778F0CC5" w14:textId="77777777" w:rsidR="00B16105" w:rsidRPr="00296F1A" w:rsidRDefault="00B16105" w:rsidP="00296F1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setarea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subrețelelor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:</w:t>
      </w:r>
    </w:p>
    <w:p w14:paraId="45E9D614" w14:textId="77777777" w:rsidR="00B16105" w:rsidRPr="00296F1A" w:rsidRDefault="00B16105" w:rsidP="00296F1A">
      <w:pPr>
        <w:pStyle w:val="a3"/>
        <w:numPr>
          <w:ilvl w:val="1"/>
          <w:numId w:val="7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Descrierea proiectării și configurării subrețelelor, inclusiv a maselor și a adresei IP.</w:t>
      </w:r>
    </w:p>
    <w:p w14:paraId="36C6A87D" w14:textId="77777777" w:rsidR="00B16105" w:rsidRPr="00296F1A" w:rsidRDefault="00B16105" w:rsidP="00296F1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Proiectarea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setarea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rutării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subrețele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:</w:t>
      </w:r>
    </w:p>
    <w:p w14:paraId="7E3A9A79" w14:textId="77777777" w:rsidR="00B16105" w:rsidRPr="00296F1A" w:rsidRDefault="00B16105" w:rsidP="00296F1A">
      <w:pPr>
        <w:pStyle w:val="a3"/>
        <w:numPr>
          <w:ilvl w:val="1"/>
          <w:numId w:val="7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Configurarea statică a rutării între subrețele.</w:t>
      </w:r>
    </w:p>
    <w:p w14:paraId="294516B5" w14:textId="77777777" w:rsidR="00771BD0" w:rsidRDefault="00B16105" w:rsidP="00296F1A">
      <w:pPr>
        <w:pStyle w:val="a3"/>
        <w:numPr>
          <w:ilvl w:val="1"/>
          <w:numId w:val="7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Explicația modului de funcționare a rutării statice în rețeaua proiectată.</w:t>
      </w:r>
    </w:p>
    <w:p w14:paraId="5A84F63E" w14:textId="77777777" w:rsidR="00B16105" w:rsidRPr="00296F1A" w:rsidRDefault="00B16105" w:rsidP="00296F1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Verificarea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conexiunii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71BD0">
        <w:rPr>
          <w:rFonts w:ascii="Times New Roman" w:hAnsi="Times New Roman" w:cs="Times New Roman"/>
          <w:sz w:val="24"/>
          <w:szCs w:val="24"/>
        </w:rPr>
        <w:t>di</w:t>
      </w:r>
      <w:r w:rsidRPr="00296F1A">
        <w:rPr>
          <w:rFonts w:ascii="Times New Roman" w:hAnsi="Times New Roman" w:cs="Times New Roman"/>
          <w:sz w:val="24"/>
          <w:szCs w:val="24"/>
        </w:rPr>
        <w:t>ntre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subrețele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:</w:t>
      </w:r>
    </w:p>
    <w:p w14:paraId="39E79638" w14:textId="77777777" w:rsidR="00B16105" w:rsidRPr="00296F1A" w:rsidRDefault="00B16105" w:rsidP="00296F1A">
      <w:pPr>
        <w:pStyle w:val="a3"/>
        <w:numPr>
          <w:ilvl w:val="1"/>
          <w:numId w:val="7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lastRenderedPageBreak/>
        <w:t xml:space="preserve">Utilizarea comenzii </w:t>
      </w:r>
      <w:r w:rsidRPr="00771BD0">
        <w:rPr>
          <w:rFonts w:ascii="Times New Roman" w:hAnsi="Times New Roman" w:cs="Times New Roman"/>
          <w:i/>
          <w:iCs/>
          <w:sz w:val="24"/>
          <w:szCs w:val="24"/>
        </w:rPr>
        <w:t>ping</w:t>
      </w:r>
      <w:r w:rsidRPr="00296F1A">
        <w:rPr>
          <w:rFonts w:ascii="Times New Roman" w:hAnsi="Times New Roman" w:cs="Times New Roman"/>
          <w:sz w:val="24"/>
          <w:szCs w:val="24"/>
        </w:rPr>
        <w:t xml:space="preserve"> pentru a verifica conectivitatea </w:t>
      </w:r>
      <w:r w:rsidR="00771BD0">
        <w:rPr>
          <w:rFonts w:ascii="Times New Roman" w:hAnsi="Times New Roman" w:cs="Times New Roman"/>
          <w:sz w:val="24"/>
          <w:szCs w:val="24"/>
        </w:rPr>
        <w:t>di</w:t>
      </w:r>
      <w:r w:rsidRPr="00296F1A">
        <w:rPr>
          <w:rFonts w:ascii="Times New Roman" w:hAnsi="Times New Roman" w:cs="Times New Roman"/>
          <w:sz w:val="24"/>
          <w:szCs w:val="24"/>
        </w:rPr>
        <w:t>ntre diferitele subrețele.</w:t>
      </w:r>
    </w:p>
    <w:p w14:paraId="047AB931" w14:textId="77777777" w:rsidR="00B16105" w:rsidRPr="00296F1A" w:rsidRDefault="00B16105" w:rsidP="00296F1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Concluzie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:</w:t>
      </w:r>
    </w:p>
    <w:p w14:paraId="731F2DEB" w14:textId="77777777" w:rsidR="00B16105" w:rsidRPr="00296F1A" w:rsidRDefault="00B16105" w:rsidP="00296F1A">
      <w:pPr>
        <w:pStyle w:val="a3"/>
        <w:numPr>
          <w:ilvl w:val="1"/>
          <w:numId w:val="7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Rezultatele obținute în cadrul lucrării de laborator.</w:t>
      </w:r>
    </w:p>
    <w:p w14:paraId="0E317527" w14:textId="77777777" w:rsidR="00B16105" w:rsidRPr="00296F1A" w:rsidRDefault="00B16105" w:rsidP="00296F1A">
      <w:pPr>
        <w:pStyle w:val="a3"/>
        <w:numPr>
          <w:ilvl w:val="1"/>
          <w:numId w:val="7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Observațiile și concluziile finale.</w:t>
      </w:r>
    </w:p>
    <w:p w14:paraId="1A68187C" w14:textId="77777777" w:rsidR="00B16105" w:rsidRPr="00296F1A" w:rsidRDefault="00B16105" w:rsidP="00296F1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Bibliografie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:</w:t>
      </w:r>
    </w:p>
    <w:p w14:paraId="2680132E" w14:textId="77777777" w:rsidR="00B16105" w:rsidRPr="00296F1A" w:rsidRDefault="00B16105" w:rsidP="00296F1A">
      <w:pPr>
        <w:pStyle w:val="a3"/>
        <w:numPr>
          <w:ilvl w:val="1"/>
          <w:numId w:val="7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Sursele bibliografice utilizate în cadrul lucrării.</w:t>
      </w:r>
    </w:p>
    <w:p w14:paraId="1A6CA627" w14:textId="77777777" w:rsidR="00B16105" w:rsidRPr="00296F1A" w:rsidRDefault="00B16105" w:rsidP="00296F1A">
      <w:pPr>
        <w:pStyle w:val="a4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Anexe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:</w:t>
      </w:r>
    </w:p>
    <w:p w14:paraId="552EE2DC" w14:textId="77777777" w:rsidR="00B16105" w:rsidRPr="00296F1A" w:rsidRDefault="00B16105" w:rsidP="00296F1A">
      <w:pPr>
        <w:pStyle w:val="a3"/>
        <w:numPr>
          <w:ilvl w:val="1"/>
          <w:numId w:val="7"/>
        </w:numPr>
        <w:spacing w:after="0" w:line="276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Capturi de ecran cu configurările și interacțiunile din cadrul laboratorului, dacă este necesar.</w:t>
      </w:r>
    </w:p>
    <w:p w14:paraId="02C1F0B6" w14:textId="77777777" w:rsidR="00912080" w:rsidRPr="00296F1A" w:rsidRDefault="00912080" w:rsidP="00296F1A">
      <w:pPr>
        <w:pStyle w:val="a4"/>
        <w:spacing w:line="276" w:lineRule="auto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653C20F9" w14:textId="77777777" w:rsidR="009124D4" w:rsidRDefault="009124D4" w:rsidP="00771BD0">
      <w:pPr>
        <w:pStyle w:val="a4"/>
        <w:spacing w:line="276" w:lineRule="auto"/>
        <w:ind w:left="360" w:firstLine="207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bookmarkStart w:id="9" w:name="_Toc162609237"/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t>Întrebări</w:t>
      </w:r>
      <w:proofErr w:type="spellEnd"/>
      <w:r w:rsidRPr="00296F1A">
        <w:rPr>
          <w:rFonts w:ascii="Times New Roman" w:hAnsi="Times New Roman" w:cs="Times New Roman"/>
          <w:b/>
          <w:bCs/>
          <w:sz w:val="24"/>
          <w:szCs w:val="24"/>
        </w:rPr>
        <w:t xml:space="preserve"> de control</w:t>
      </w:r>
      <w:bookmarkEnd w:id="9"/>
    </w:p>
    <w:p w14:paraId="4EC9ECC4" w14:textId="77777777" w:rsidR="00AC5651" w:rsidRPr="00296F1A" w:rsidRDefault="00AC5651" w:rsidP="00F31CF0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Care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scopul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principal al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subrețelelor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?</w:t>
      </w:r>
    </w:p>
    <w:p w14:paraId="338CF2CC" w14:textId="77777777" w:rsidR="00AC5651" w:rsidRPr="00296F1A" w:rsidRDefault="00AC5651" w:rsidP="00296F1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Explicați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diferența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dintre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IP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mască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subrețea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.</w:t>
      </w:r>
    </w:p>
    <w:p w14:paraId="414B3C8C" w14:textId="77777777" w:rsidR="00AC5651" w:rsidRPr="00296F1A" w:rsidRDefault="00AC5651" w:rsidP="00296F1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Cum se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calculează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numărul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maxim de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hosturi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dintr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subrețea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?</w:t>
      </w:r>
    </w:p>
    <w:p w14:paraId="7E5EA8CA" w14:textId="77777777" w:rsidR="00AC5651" w:rsidRPr="00296F1A" w:rsidRDefault="00AC5651" w:rsidP="00296F1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Ce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un router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rolul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rețea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?</w:t>
      </w:r>
    </w:p>
    <w:p w14:paraId="107E36BC" w14:textId="77777777" w:rsidR="00AC5651" w:rsidRPr="00296F1A" w:rsidRDefault="00AC5651" w:rsidP="00296F1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Explicați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conceptul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tabel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rutare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.</w:t>
      </w:r>
    </w:p>
    <w:p w14:paraId="55068CC2" w14:textId="77777777" w:rsidR="00AC5651" w:rsidRPr="00296F1A" w:rsidRDefault="00AC5651" w:rsidP="00296F1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Cum se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configurează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manual o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rută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statică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pe un router?</w:t>
      </w:r>
    </w:p>
    <w:p w14:paraId="7752CCBC" w14:textId="77777777" w:rsidR="00AC5651" w:rsidRPr="00296F1A" w:rsidRDefault="00AC5651" w:rsidP="00296F1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bCs/>
          <w:sz w:val="24"/>
          <w:szCs w:val="24"/>
        </w:rPr>
        <w:t xml:space="preserve">Cum se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calculează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rețea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adresa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de broadcast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o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subrețea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specifică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>?</w:t>
      </w:r>
    </w:p>
    <w:p w14:paraId="3E853578" w14:textId="77777777" w:rsidR="00AC5651" w:rsidRPr="00296F1A" w:rsidRDefault="00AC5651" w:rsidP="00296F1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bCs/>
          <w:sz w:val="24"/>
          <w:szCs w:val="24"/>
        </w:rPr>
        <w:t xml:space="preserve">Ce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este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un protocol de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rutare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care sunt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funcțiile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sale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principale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>?</w:t>
      </w:r>
    </w:p>
    <w:p w14:paraId="17610919" w14:textId="77777777" w:rsidR="00AC5651" w:rsidRPr="00296F1A" w:rsidRDefault="00AC5651" w:rsidP="00296F1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Cum se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configurează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un router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utiliza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un protocol de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rutare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statică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?</w:t>
      </w:r>
    </w:p>
    <w:p w14:paraId="00A6C905" w14:textId="77777777" w:rsidR="00AC5651" w:rsidRPr="00296F1A" w:rsidRDefault="00AC5651" w:rsidP="00296F1A">
      <w:pPr>
        <w:pStyle w:val="a4"/>
        <w:numPr>
          <w:ilvl w:val="0"/>
          <w:numId w:val="8"/>
        </w:numPr>
        <w:spacing w:line="276" w:lineRule="auto"/>
        <w:jc w:val="both"/>
        <w:rPr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 xml:space="preserve">Cum se pot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verifica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rutele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 xml:space="preserve"> active pe un router?</w:t>
      </w:r>
    </w:p>
    <w:p w14:paraId="197A7C7E" w14:textId="77777777" w:rsidR="00AC5651" w:rsidRPr="00296F1A" w:rsidRDefault="00AC5651" w:rsidP="00296F1A">
      <w:pPr>
        <w:pStyle w:val="a4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Descrieți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câteva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instrumente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comenzi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utilizate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pentru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depanarea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problemelor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96F1A">
        <w:rPr>
          <w:rFonts w:ascii="Times New Roman" w:hAnsi="Times New Roman" w:cs="Times New Roman"/>
          <w:bCs/>
          <w:sz w:val="24"/>
          <w:szCs w:val="24"/>
        </w:rPr>
        <w:t>rutare</w:t>
      </w:r>
      <w:proofErr w:type="spellEnd"/>
      <w:r w:rsidRPr="00296F1A">
        <w:rPr>
          <w:rFonts w:ascii="Times New Roman" w:hAnsi="Times New Roman" w:cs="Times New Roman"/>
          <w:bCs/>
          <w:sz w:val="24"/>
          <w:szCs w:val="24"/>
        </w:rPr>
        <w:t>.</w:t>
      </w:r>
    </w:p>
    <w:p w14:paraId="0B069FAE" w14:textId="77777777" w:rsidR="00912080" w:rsidRPr="00296F1A" w:rsidRDefault="00912080" w:rsidP="00296F1A">
      <w:pPr>
        <w:pStyle w:val="a4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8289424" w14:textId="77777777" w:rsidR="00A6520A" w:rsidRDefault="00A6520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162609238"/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7C7F491" w14:textId="77777777" w:rsidR="009124D4" w:rsidRDefault="009124D4" w:rsidP="00771BD0">
      <w:pPr>
        <w:pStyle w:val="a4"/>
        <w:spacing w:line="276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b/>
          <w:bCs/>
          <w:sz w:val="24"/>
          <w:szCs w:val="24"/>
        </w:rPr>
        <w:lastRenderedPageBreak/>
        <w:t>Bibliografie</w:t>
      </w:r>
      <w:bookmarkEnd w:id="10"/>
      <w:proofErr w:type="spellEnd"/>
    </w:p>
    <w:p w14:paraId="7CFE4BCE" w14:textId="77777777" w:rsidR="00771BD0" w:rsidRPr="00296F1A" w:rsidRDefault="00771BD0" w:rsidP="00771BD0">
      <w:pPr>
        <w:pStyle w:val="a4"/>
        <w:spacing w:line="276" w:lineRule="auto"/>
        <w:ind w:left="360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</w:rPr>
      </w:pPr>
    </w:p>
    <w:p w14:paraId="42AF205C" w14:textId="77777777" w:rsidR="00790765" w:rsidRPr="00296F1A" w:rsidRDefault="00790765" w:rsidP="00F31CF0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Hunt, Craig. TCP/IP Network Administration. 4th ed., O'Reilly Media, 2014.</w:t>
      </w:r>
    </w:p>
    <w:p w14:paraId="53795372" w14:textId="77777777" w:rsidR="00790765" w:rsidRPr="00296F1A" w:rsidRDefault="00790765" w:rsidP="00296F1A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Odom, Wendell. CCNA Routing and Switching: Official Cert Guide. 2nd ed., Cisco Press, 2019.</w:t>
      </w:r>
    </w:p>
    <w:p w14:paraId="70831713" w14:textId="77777777" w:rsidR="00790765" w:rsidRPr="00296F1A" w:rsidRDefault="00790765" w:rsidP="00296F1A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sz w:val="24"/>
          <w:szCs w:val="24"/>
        </w:rPr>
        <w:t>Barnhart, Glynn. Subnetting Made Easy. 3rd ed., </w:t>
      </w:r>
      <w:proofErr w:type="spellStart"/>
      <w:r w:rsidRPr="00296F1A">
        <w:rPr>
          <w:rFonts w:ascii="Times New Roman" w:hAnsi="Times New Roman" w:cs="Times New Roman"/>
          <w:sz w:val="24"/>
          <w:szCs w:val="24"/>
        </w:rPr>
        <w:t>Sybex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, 2013.</w:t>
      </w:r>
    </w:p>
    <w:p w14:paraId="70192BDC" w14:textId="77777777" w:rsidR="00790765" w:rsidRPr="00296F1A" w:rsidRDefault="00790765" w:rsidP="00296F1A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6F1A">
        <w:rPr>
          <w:rFonts w:ascii="Times New Roman" w:hAnsi="Times New Roman" w:cs="Times New Roman"/>
          <w:sz w:val="24"/>
          <w:szCs w:val="24"/>
        </w:rPr>
        <w:t>Lammle</w:t>
      </w:r>
      <w:proofErr w:type="spellEnd"/>
      <w:r w:rsidRPr="00296F1A">
        <w:rPr>
          <w:rFonts w:ascii="Times New Roman" w:hAnsi="Times New Roman" w:cs="Times New Roman"/>
          <w:sz w:val="24"/>
          <w:szCs w:val="24"/>
        </w:rPr>
        <w:t>, Todd. Routing Protocols and Concepts. CCIE Routing &amp; Switching Certification Guide, 2nd ed., John Wiley &amp; Sons, 2016.</w:t>
      </w:r>
    </w:p>
    <w:p w14:paraId="10B48FC9" w14:textId="77777777" w:rsidR="00790765" w:rsidRPr="00296F1A" w:rsidRDefault="00790765" w:rsidP="00296F1A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b/>
          <w:bCs/>
          <w:sz w:val="24"/>
          <w:szCs w:val="24"/>
        </w:rPr>
        <w:t>Cisco Networking Academy</w:t>
      </w:r>
      <w:r w:rsidRPr="00296F1A">
        <w:rPr>
          <w:rFonts w:ascii="Times New Roman" w:hAnsi="Times New Roman" w:cs="Times New Roman"/>
          <w:sz w:val="24"/>
          <w:szCs w:val="24"/>
        </w:rPr>
        <w:t>. </w:t>
      </w:r>
      <w:hyperlink r:id="rId17" w:tgtFrame="_blank" w:history="1">
        <w:r w:rsidRPr="00296F1A">
          <w:rPr>
            <w:rFonts w:ascii="Times New Roman" w:hAnsi="Times New Roman" w:cs="Times New Roman"/>
            <w:sz w:val="24"/>
            <w:szCs w:val="24"/>
          </w:rPr>
          <w:t>https://www.netacad.com/</w:t>
        </w:r>
      </w:hyperlink>
    </w:p>
    <w:p w14:paraId="79FCC50B" w14:textId="77777777" w:rsidR="00790765" w:rsidRPr="00296F1A" w:rsidRDefault="00790765" w:rsidP="00296F1A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b/>
          <w:bCs/>
          <w:sz w:val="24"/>
          <w:szCs w:val="24"/>
        </w:rPr>
        <w:t>Microsoft Learn</w:t>
      </w:r>
      <w:r w:rsidRPr="00296F1A">
        <w:rPr>
          <w:rFonts w:ascii="Times New Roman" w:hAnsi="Times New Roman" w:cs="Times New Roman"/>
          <w:sz w:val="24"/>
          <w:szCs w:val="24"/>
        </w:rPr>
        <w:t>. </w:t>
      </w:r>
      <w:hyperlink r:id="rId18" w:tgtFrame="_blank" w:history="1">
        <w:r w:rsidRPr="00296F1A">
          <w:rPr>
            <w:rFonts w:ascii="Times New Roman" w:hAnsi="Times New Roman" w:cs="Times New Roman"/>
            <w:sz w:val="24"/>
            <w:szCs w:val="24"/>
          </w:rPr>
          <w:t>https://docs.microsoft.com/en-us/learn/</w:t>
        </w:r>
      </w:hyperlink>
    </w:p>
    <w:p w14:paraId="71202B95" w14:textId="77777777" w:rsidR="00790765" w:rsidRPr="00296F1A" w:rsidRDefault="00790765" w:rsidP="00296F1A">
      <w:pPr>
        <w:pStyle w:val="a4"/>
        <w:numPr>
          <w:ilvl w:val="0"/>
          <w:numId w:val="9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6F1A">
        <w:rPr>
          <w:rFonts w:ascii="Times New Roman" w:hAnsi="Times New Roman" w:cs="Times New Roman"/>
          <w:b/>
          <w:bCs/>
          <w:sz w:val="24"/>
          <w:szCs w:val="24"/>
        </w:rPr>
        <w:t>Tutorials Point</w:t>
      </w:r>
      <w:r w:rsidRPr="00296F1A">
        <w:rPr>
          <w:rFonts w:ascii="Times New Roman" w:hAnsi="Times New Roman" w:cs="Times New Roman"/>
          <w:sz w:val="24"/>
          <w:szCs w:val="24"/>
        </w:rPr>
        <w:t>. </w:t>
      </w:r>
      <w:hyperlink r:id="rId19" w:tgtFrame="_blank" w:history="1">
        <w:r w:rsidRPr="00296F1A">
          <w:rPr>
            <w:rFonts w:ascii="Times New Roman" w:hAnsi="Times New Roman" w:cs="Times New Roman"/>
            <w:sz w:val="24"/>
            <w:szCs w:val="24"/>
          </w:rPr>
          <w:t>https://www.tutorialspoint.com/</w:t>
        </w:r>
      </w:hyperlink>
    </w:p>
    <w:p w14:paraId="7A34E53E" w14:textId="77777777" w:rsidR="0004774F" w:rsidRPr="00296F1A" w:rsidRDefault="0004774F" w:rsidP="00296F1A">
      <w:pPr>
        <w:pStyle w:val="a4"/>
        <w:spacing w:line="276" w:lineRule="auto"/>
        <w:ind w:left="36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5A4B6DF0" w14:textId="77777777" w:rsidR="0004774F" w:rsidRPr="00296F1A" w:rsidRDefault="0004774F" w:rsidP="00296F1A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70183D3F" w14:textId="5E5021E6" w:rsidR="00977379" w:rsidRPr="00331C03" w:rsidRDefault="00977379" w:rsidP="00623103">
      <w:pPr>
        <w:spacing w:line="276" w:lineRule="auto"/>
        <w:outlineLvl w:val="0"/>
        <w:rPr>
          <w:rFonts w:ascii="Times New Roman" w:hAnsi="Times New Roman" w:cs="Times New Roman"/>
        </w:rPr>
      </w:pPr>
    </w:p>
    <w:sectPr w:rsidR="00977379" w:rsidRPr="00331C03" w:rsidSect="00671299">
      <w:footerReference w:type="default" r:id="rId20"/>
      <w:footerReference w:type="first" r:id="rId21"/>
      <w:type w:val="continuous"/>
      <w:pgSz w:w="8391" w:h="11906" w:code="11"/>
      <w:pgMar w:top="1021" w:right="907" w:bottom="1021" w:left="90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10A01" w14:textId="77777777" w:rsidR="008A233C" w:rsidRDefault="008A233C" w:rsidP="008746CC">
      <w:pPr>
        <w:spacing w:after="0" w:line="240" w:lineRule="auto"/>
      </w:pPr>
      <w:r>
        <w:separator/>
      </w:r>
    </w:p>
  </w:endnote>
  <w:endnote w:type="continuationSeparator" w:id="0">
    <w:p w14:paraId="17E9227B" w14:textId="77777777" w:rsidR="008A233C" w:rsidRDefault="008A233C" w:rsidP="008746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CE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5703873"/>
      <w:docPartObj>
        <w:docPartGallery w:val="Page Numbers (Bottom of Page)"/>
        <w:docPartUnique/>
      </w:docPartObj>
    </w:sdtPr>
    <w:sdtEndPr/>
    <w:sdtContent>
      <w:p w14:paraId="5C40F616" w14:textId="77777777" w:rsidR="00B938DB" w:rsidRDefault="00B938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B99" w:rsidRPr="00A55B99">
          <w:rPr>
            <w:noProof/>
            <w:lang w:val="ru-RU"/>
          </w:rPr>
          <w:t>106</w:t>
        </w:r>
        <w:r>
          <w:fldChar w:fldCharType="end"/>
        </w:r>
      </w:p>
    </w:sdtContent>
  </w:sdt>
  <w:p w14:paraId="432D9284" w14:textId="77777777" w:rsidR="00B938DB" w:rsidRDefault="00B938DB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619458"/>
      <w:docPartObj>
        <w:docPartGallery w:val="Page Numbers (Bottom of Page)"/>
        <w:docPartUnique/>
      </w:docPartObj>
    </w:sdtPr>
    <w:sdtEndPr/>
    <w:sdtContent>
      <w:p w14:paraId="21B962AF" w14:textId="77777777" w:rsidR="00B938DB" w:rsidRDefault="00B938D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5B99" w:rsidRPr="00A55B99">
          <w:rPr>
            <w:noProof/>
            <w:lang w:val="ru-RU"/>
          </w:rPr>
          <w:t>0</w:t>
        </w:r>
        <w:r>
          <w:fldChar w:fldCharType="end"/>
        </w:r>
      </w:p>
    </w:sdtContent>
  </w:sdt>
  <w:p w14:paraId="600B9E80" w14:textId="77777777" w:rsidR="00B938DB" w:rsidRDefault="00B938DB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7FC3E" w14:textId="77777777" w:rsidR="008A233C" w:rsidRDefault="008A233C" w:rsidP="008746CC">
      <w:pPr>
        <w:spacing w:after="0" w:line="240" w:lineRule="auto"/>
      </w:pPr>
      <w:r>
        <w:separator/>
      </w:r>
    </w:p>
  </w:footnote>
  <w:footnote w:type="continuationSeparator" w:id="0">
    <w:p w14:paraId="653CD912" w14:textId="77777777" w:rsidR="008A233C" w:rsidRDefault="008A233C" w:rsidP="008746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5A46"/>
    <w:multiLevelType w:val="hybridMultilevel"/>
    <w:tmpl w:val="B1FC97A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7362AD"/>
    <w:multiLevelType w:val="multilevel"/>
    <w:tmpl w:val="6BAAE7B8"/>
    <w:lvl w:ilvl="0">
      <w:start w:val="1"/>
      <w:numFmt w:val="decimal"/>
      <w:lvlText w:val="%1)"/>
      <w:lvlJc w:val="left"/>
      <w:pPr>
        <w:ind w:left="360" w:hanging="360"/>
      </w:pPr>
      <w:rPr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9842FDD"/>
    <w:multiLevelType w:val="hybridMultilevel"/>
    <w:tmpl w:val="FEAEEB96"/>
    <w:lvl w:ilvl="0" w:tplc="6B0E63DC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854F6"/>
    <w:multiLevelType w:val="hybridMultilevel"/>
    <w:tmpl w:val="6CAC627A"/>
    <w:lvl w:ilvl="0" w:tplc="7FDECD9C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0AF05B06"/>
    <w:multiLevelType w:val="multilevel"/>
    <w:tmpl w:val="26445E4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0B527AE9"/>
    <w:multiLevelType w:val="multilevel"/>
    <w:tmpl w:val="0C86D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0B8820BE"/>
    <w:multiLevelType w:val="hybridMultilevel"/>
    <w:tmpl w:val="113EF65C"/>
    <w:lvl w:ilvl="0" w:tplc="276CB7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4A0B30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A77B46"/>
    <w:multiLevelType w:val="hybridMultilevel"/>
    <w:tmpl w:val="B1FC97A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EF32CC5"/>
    <w:multiLevelType w:val="multilevel"/>
    <w:tmpl w:val="A37EBE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F3E7565"/>
    <w:multiLevelType w:val="hybridMultilevel"/>
    <w:tmpl w:val="C2A609AC"/>
    <w:lvl w:ilvl="0" w:tplc="4B7C50E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337C62"/>
    <w:multiLevelType w:val="hybridMultilevel"/>
    <w:tmpl w:val="7F821DC8"/>
    <w:lvl w:ilvl="0" w:tplc="C8E8226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580052"/>
    <w:multiLevelType w:val="hybridMultilevel"/>
    <w:tmpl w:val="EEB40784"/>
    <w:lvl w:ilvl="0" w:tplc="9B825762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2C29D3"/>
    <w:multiLevelType w:val="multilevel"/>
    <w:tmpl w:val="0C86D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8D723E"/>
    <w:multiLevelType w:val="hybridMultilevel"/>
    <w:tmpl w:val="8536096C"/>
    <w:lvl w:ilvl="0" w:tplc="E71261C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8F27F8"/>
    <w:multiLevelType w:val="hybridMultilevel"/>
    <w:tmpl w:val="F274FD9E"/>
    <w:lvl w:ilvl="0" w:tplc="323A306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2E12ED"/>
    <w:multiLevelType w:val="multilevel"/>
    <w:tmpl w:val="D158C8D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1C9C3D10"/>
    <w:multiLevelType w:val="hybridMultilevel"/>
    <w:tmpl w:val="E280D69C"/>
    <w:lvl w:ilvl="0" w:tplc="A42A87A8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D6E3BE8"/>
    <w:multiLevelType w:val="multilevel"/>
    <w:tmpl w:val="6BAAE7B8"/>
    <w:lvl w:ilvl="0">
      <w:start w:val="1"/>
      <w:numFmt w:val="decimal"/>
      <w:lvlText w:val="%1)"/>
      <w:lvlJc w:val="left"/>
      <w:pPr>
        <w:ind w:left="360" w:hanging="360"/>
      </w:pPr>
      <w:rPr>
        <w:b/>
        <w:i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1E945C1A"/>
    <w:multiLevelType w:val="hybridMultilevel"/>
    <w:tmpl w:val="7F821DC8"/>
    <w:lvl w:ilvl="0" w:tplc="C8E8226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F0A54"/>
    <w:multiLevelType w:val="hybridMultilevel"/>
    <w:tmpl w:val="7F821DC8"/>
    <w:lvl w:ilvl="0" w:tplc="C8E8226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8446629"/>
    <w:multiLevelType w:val="hybridMultilevel"/>
    <w:tmpl w:val="A9188408"/>
    <w:lvl w:ilvl="0" w:tplc="98D82A6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/>
        <w:bCs w:val="0"/>
        <w:sz w:val="22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88A692E"/>
    <w:multiLevelType w:val="hybridMultilevel"/>
    <w:tmpl w:val="B1FC97A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8AC0294"/>
    <w:multiLevelType w:val="hybridMultilevel"/>
    <w:tmpl w:val="7F821DC8"/>
    <w:lvl w:ilvl="0" w:tplc="C8E8226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5905C1"/>
    <w:multiLevelType w:val="hybridMultilevel"/>
    <w:tmpl w:val="7150AC62"/>
    <w:lvl w:ilvl="0" w:tplc="04190017">
      <w:start w:val="1"/>
      <w:numFmt w:val="lowerLetter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4" w15:restartNumberingAfterBreak="0">
    <w:nsid w:val="2A5F341C"/>
    <w:multiLevelType w:val="multilevel"/>
    <w:tmpl w:val="70BC67F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2C3702DD"/>
    <w:multiLevelType w:val="hybridMultilevel"/>
    <w:tmpl w:val="EF02A12E"/>
    <w:lvl w:ilvl="0" w:tplc="8E7A41F6">
      <w:start w:val="1"/>
      <w:numFmt w:val="decimal"/>
      <w:lvlText w:val="%1)"/>
      <w:lvlJc w:val="left"/>
      <w:pPr>
        <w:ind w:left="502" w:hanging="360"/>
      </w:pPr>
      <w:rPr>
        <w:rFonts w:hint="default"/>
        <w:i/>
        <w:sz w:val="22"/>
      </w:rPr>
    </w:lvl>
    <w:lvl w:ilvl="1" w:tplc="04190019">
      <w:start w:val="1"/>
      <w:numFmt w:val="lowerLetter"/>
      <w:lvlText w:val="%2."/>
      <w:lvlJc w:val="left"/>
      <w:pPr>
        <w:ind w:left="-398" w:hanging="360"/>
      </w:pPr>
    </w:lvl>
    <w:lvl w:ilvl="2" w:tplc="0419001B" w:tentative="1">
      <w:start w:val="1"/>
      <w:numFmt w:val="lowerRoman"/>
      <w:lvlText w:val="%3."/>
      <w:lvlJc w:val="right"/>
      <w:pPr>
        <w:ind w:left="322" w:hanging="180"/>
      </w:pPr>
    </w:lvl>
    <w:lvl w:ilvl="3" w:tplc="0419000F" w:tentative="1">
      <w:start w:val="1"/>
      <w:numFmt w:val="decimal"/>
      <w:lvlText w:val="%4."/>
      <w:lvlJc w:val="left"/>
      <w:pPr>
        <w:ind w:left="1042" w:hanging="360"/>
      </w:pPr>
    </w:lvl>
    <w:lvl w:ilvl="4" w:tplc="04190019" w:tentative="1">
      <w:start w:val="1"/>
      <w:numFmt w:val="lowerLetter"/>
      <w:lvlText w:val="%5."/>
      <w:lvlJc w:val="left"/>
      <w:pPr>
        <w:ind w:left="1762" w:hanging="360"/>
      </w:pPr>
    </w:lvl>
    <w:lvl w:ilvl="5" w:tplc="0419001B" w:tentative="1">
      <w:start w:val="1"/>
      <w:numFmt w:val="lowerRoman"/>
      <w:lvlText w:val="%6."/>
      <w:lvlJc w:val="right"/>
      <w:pPr>
        <w:ind w:left="2482" w:hanging="180"/>
      </w:pPr>
    </w:lvl>
    <w:lvl w:ilvl="6" w:tplc="0419000F" w:tentative="1">
      <w:start w:val="1"/>
      <w:numFmt w:val="decimal"/>
      <w:lvlText w:val="%7."/>
      <w:lvlJc w:val="left"/>
      <w:pPr>
        <w:ind w:left="3202" w:hanging="360"/>
      </w:pPr>
    </w:lvl>
    <w:lvl w:ilvl="7" w:tplc="04190019" w:tentative="1">
      <w:start w:val="1"/>
      <w:numFmt w:val="lowerLetter"/>
      <w:lvlText w:val="%8."/>
      <w:lvlJc w:val="left"/>
      <w:pPr>
        <w:ind w:left="3922" w:hanging="360"/>
      </w:pPr>
    </w:lvl>
    <w:lvl w:ilvl="8" w:tplc="0419001B" w:tentative="1">
      <w:start w:val="1"/>
      <w:numFmt w:val="lowerRoman"/>
      <w:lvlText w:val="%9."/>
      <w:lvlJc w:val="right"/>
      <w:pPr>
        <w:ind w:left="4642" w:hanging="180"/>
      </w:pPr>
    </w:lvl>
  </w:abstractNum>
  <w:abstractNum w:abstractNumId="26" w15:restartNumberingAfterBreak="0">
    <w:nsid w:val="2C630C94"/>
    <w:multiLevelType w:val="hybridMultilevel"/>
    <w:tmpl w:val="B1BCF910"/>
    <w:lvl w:ilvl="0" w:tplc="9FEA460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E014B0"/>
    <w:multiLevelType w:val="multilevel"/>
    <w:tmpl w:val="7CA2F83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31A011C1"/>
    <w:multiLevelType w:val="hybridMultilevel"/>
    <w:tmpl w:val="7C902244"/>
    <w:lvl w:ilvl="0" w:tplc="05503E54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180243"/>
    <w:multiLevelType w:val="hybridMultilevel"/>
    <w:tmpl w:val="507E46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8E7A41F6">
      <w:start w:val="1"/>
      <w:numFmt w:val="decimal"/>
      <w:lvlText w:val="%3)"/>
      <w:lvlJc w:val="left"/>
      <w:pPr>
        <w:ind w:left="2340" w:hanging="360"/>
      </w:pPr>
      <w:rPr>
        <w:rFonts w:hint="default"/>
        <w:i/>
        <w:sz w:val="22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330BE7"/>
    <w:multiLevelType w:val="hybridMultilevel"/>
    <w:tmpl w:val="B1FC97A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3DD7449"/>
    <w:multiLevelType w:val="hybridMultilevel"/>
    <w:tmpl w:val="7F821DC8"/>
    <w:lvl w:ilvl="0" w:tplc="C8E8226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44C7572"/>
    <w:multiLevelType w:val="multilevel"/>
    <w:tmpl w:val="5464EBE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3" w15:restartNumberingAfterBreak="0">
    <w:nsid w:val="347C4840"/>
    <w:multiLevelType w:val="hybridMultilevel"/>
    <w:tmpl w:val="7F821DC8"/>
    <w:lvl w:ilvl="0" w:tplc="C8E8226C">
      <w:start w:val="1"/>
      <w:numFmt w:val="decimal"/>
      <w:lvlText w:val="%1)"/>
      <w:lvlJc w:val="left"/>
      <w:pPr>
        <w:ind w:left="786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5734B1A"/>
    <w:multiLevelType w:val="hybridMultilevel"/>
    <w:tmpl w:val="E7D8EF96"/>
    <w:lvl w:ilvl="0" w:tplc="C4A0B3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84033C8"/>
    <w:multiLevelType w:val="multilevel"/>
    <w:tmpl w:val="7B144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385D7994"/>
    <w:multiLevelType w:val="hybridMultilevel"/>
    <w:tmpl w:val="6CAC627A"/>
    <w:lvl w:ilvl="0" w:tplc="7FDECD9C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393E453A"/>
    <w:multiLevelType w:val="multilevel"/>
    <w:tmpl w:val="8006CA4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3B78226D"/>
    <w:multiLevelType w:val="hybridMultilevel"/>
    <w:tmpl w:val="C9FC8466"/>
    <w:lvl w:ilvl="0" w:tplc="BC66088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D791027"/>
    <w:multiLevelType w:val="hybridMultilevel"/>
    <w:tmpl w:val="DF4C19F0"/>
    <w:lvl w:ilvl="0" w:tplc="2F02EF1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DE52B72"/>
    <w:multiLevelType w:val="hybridMultilevel"/>
    <w:tmpl w:val="062042E8"/>
    <w:lvl w:ilvl="0" w:tplc="1B62D4B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E1F6BB2"/>
    <w:multiLevelType w:val="hybridMultilevel"/>
    <w:tmpl w:val="6CAC627A"/>
    <w:lvl w:ilvl="0" w:tplc="7FDECD9C">
      <w:start w:val="1"/>
      <w:numFmt w:val="lowerLetter"/>
      <w:lvlText w:val="%1)"/>
      <w:lvlJc w:val="left"/>
      <w:pPr>
        <w:ind w:left="1287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 w15:restartNumberingAfterBreak="0">
    <w:nsid w:val="3E30054C"/>
    <w:multiLevelType w:val="hybridMultilevel"/>
    <w:tmpl w:val="E7D8EF96"/>
    <w:lvl w:ilvl="0" w:tplc="C4A0B3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3107D5A"/>
    <w:multiLevelType w:val="hybridMultilevel"/>
    <w:tmpl w:val="34028C6E"/>
    <w:lvl w:ilvl="0" w:tplc="F196A00E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4B4714C"/>
    <w:multiLevelType w:val="hybridMultilevel"/>
    <w:tmpl w:val="27AC3B84"/>
    <w:lvl w:ilvl="0" w:tplc="B210830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9FB6063"/>
    <w:multiLevelType w:val="hybridMultilevel"/>
    <w:tmpl w:val="B1FC97A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4AD34423"/>
    <w:multiLevelType w:val="hybridMultilevel"/>
    <w:tmpl w:val="6A407150"/>
    <w:lvl w:ilvl="0" w:tplc="8552331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C3B2B90"/>
    <w:multiLevelType w:val="hybridMultilevel"/>
    <w:tmpl w:val="981A8CEE"/>
    <w:lvl w:ilvl="0" w:tplc="0BAE53A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C645804"/>
    <w:multiLevelType w:val="hybridMultilevel"/>
    <w:tmpl w:val="113EF65C"/>
    <w:lvl w:ilvl="0" w:tplc="276CB7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4A0B30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CE7764E"/>
    <w:multiLevelType w:val="multilevel"/>
    <w:tmpl w:val="0C86D4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0" w15:restartNumberingAfterBreak="0">
    <w:nsid w:val="4DE21913"/>
    <w:multiLevelType w:val="hybridMultilevel"/>
    <w:tmpl w:val="113EF65C"/>
    <w:lvl w:ilvl="0" w:tplc="276CB7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C4A0B30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80F71F8"/>
    <w:multiLevelType w:val="hybridMultilevel"/>
    <w:tmpl w:val="9A648970"/>
    <w:lvl w:ilvl="0" w:tplc="F5A0B56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8FD2D09"/>
    <w:multiLevelType w:val="hybridMultilevel"/>
    <w:tmpl w:val="C7A4568C"/>
    <w:lvl w:ilvl="0" w:tplc="AFA2564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B3E19E7"/>
    <w:multiLevelType w:val="hybridMultilevel"/>
    <w:tmpl w:val="B1FC97A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4" w15:restartNumberingAfterBreak="0">
    <w:nsid w:val="62441735"/>
    <w:multiLevelType w:val="multilevel"/>
    <w:tmpl w:val="E0F84EBE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65232C1B"/>
    <w:multiLevelType w:val="hybridMultilevel"/>
    <w:tmpl w:val="6CE4F232"/>
    <w:lvl w:ilvl="0" w:tplc="15FA5944">
      <w:start w:val="15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58E4EBA"/>
    <w:multiLevelType w:val="hybridMultilevel"/>
    <w:tmpl w:val="EF02A12E"/>
    <w:lvl w:ilvl="0" w:tplc="8E7A41F6">
      <w:start w:val="1"/>
      <w:numFmt w:val="decimal"/>
      <w:lvlText w:val="%1)"/>
      <w:lvlJc w:val="left"/>
      <w:pPr>
        <w:ind w:left="2340" w:hanging="360"/>
      </w:pPr>
      <w:rPr>
        <w:rFonts w:hint="default"/>
        <w:i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647763"/>
    <w:multiLevelType w:val="multilevel"/>
    <w:tmpl w:val="DBBC7B0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711B774D"/>
    <w:multiLevelType w:val="hybridMultilevel"/>
    <w:tmpl w:val="B1FC97A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9" w15:restartNumberingAfterBreak="0">
    <w:nsid w:val="72822CE7"/>
    <w:multiLevelType w:val="hybridMultilevel"/>
    <w:tmpl w:val="7FC41ECA"/>
    <w:lvl w:ilvl="0" w:tplc="9AA8BC5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36B1757"/>
    <w:multiLevelType w:val="multilevel"/>
    <w:tmpl w:val="A42C9A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1" w15:restartNumberingAfterBreak="0">
    <w:nsid w:val="73892B58"/>
    <w:multiLevelType w:val="hybridMultilevel"/>
    <w:tmpl w:val="D43A45C2"/>
    <w:lvl w:ilvl="0" w:tplc="7E48FF8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47E4B1A"/>
    <w:multiLevelType w:val="hybridMultilevel"/>
    <w:tmpl w:val="BC2EA984"/>
    <w:lvl w:ilvl="0" w:tplc="CEFE86C0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6B67BC3"/>
    <w:multiLevelType w:val="hybridMultilevel"/>
    <w:tmpl w:val="E7D8EF96"/>
    <w:lvl w:ilvl="0" w:tplc="C4A0B30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9F0410D"/>
    <w:multiLevelType w:val="hybridMultilevel"/>
    <w:tmpl w:val="B1FC97AC"/>
    <w:lvl w:ilvl="0" w:tplc="04190019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7EA56536"/>
    <w:multiLevelType w:val="hybridMultilevel"/>
    <w:tmpl w:val="42CE44D6"/>
    <w:lvl w:ilvl="0" w:tplc="2D94EB12">
      <w:start w:val="1"/>
      <w:numFmt w:val="decimal"/>
      <w:lvlText w:val="%1."/>
      <w:lvlJc w:val="left"/>
      <w:pPr>
        <w:ind w:left="786" w:hanging="360"/>
      </w:pPr>
      <w:rPr>
        <w:rFonts w:ascii="Times New Roman" w:eastAsiaTheme="minorHAns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5"/>
  </w:num>
  <w:num w:numId="2">
    <w:abstractNumId w:val="17"/>
  </w:num>
  <w:num w:numId="3">
    <w:abstractNumId w:val="32"/>
  </w:num>
  <w:num w:numId="4">
    <w:abstractNumId w:val="60"/>
  </w:num>
  <w:num w:numId="5">
    <w:abstractNumId w:val="15"/>
  </w:num>
  <w:num w:numId="6">
    <w:abstractNumId w:val="57"/>
  </w:num>
  <w:num w:numId="7">
    <w:abstractNumId w:val="12"/>
  </w:num>
  <w:num w:numId="8">
    <w:abstractNumId w:val="8"/>
  </w:num>
  <w:num w:numId="9">
    <w:abstractNumId w:val="4"/>
  </w:num>
  <w:num w:numId="10">
    <w:abstractNumId w:val="37"/>
  </w:num>
  <w:num w:numId="11">
    <w:abstractNumId w:val="27"/>
  </w:num>
  <w:num w:numId="12">
    <w:abstractNumId w:val="1"/>
  </w:num>
  <w:num w:numId="13">
    <w:abstractNumId w:val="29"/>
  </w:num>
  <w:num w:numId="14">
    <w:abstractNumId w:val="54"/>
  </w:num>
  <w:num w:numId="15">
    <w:abstractNumId w:val="23"/>
  </w:num>
  <w:num w:numId="16">
    <w:abstractNumId w:val="47"/>
  </w:num>
  <w:num w:numId="17">
    <w:abstractNumId w:val="38"/>
  </w:num>
  <w:num w:numId="18">
    <w:abstractNumId w:val="39"/>
  </w:num>
  <w:num w:numId="19">
    <w:abstractNumId w:val="13"/>
  </w:num>
  <w:num w:numId="20">
    <w:abstractNumId w:val="46"/>
  </w:num>
  <w:num w:numId="21">
    <w:abstractNumId w:val="51"/>
  </w:num>
  <w:num w:numId="22">
    <w:abstractNumId w:val="44"/>
  </w:num>
  <w:num w:numId="23">
    <w:abstractNumId w:val="14"/>
  </w:num>
  <w:num w:numId="24">
    <w:abstractNumId w:val="40"/>
  </w:num>
  <w:num w:numId="25">
    <w:abstractNumId w:val="3"/>
  </w:num>
  <w:num w:numId="26">
    <w:abstractNumId w:val="61"/>
  </w:num>
  <w:num w:numId="27">
    <w:abstractNumId w:val="26"/>
  </w:num>
  <w:num w:numId="28">
    <w:abstractNumId w:val="50"/>
  </w:num>
  <w:num w:numId="29">
    <w:abstractNumId w:val="42"/>
  </w:num>
  <w:num w:numId="30">
    <w:abstractNumId w:val="16"/>
  </w:num>
  <w:num w:numId="31">
    <w:abstractNumId w:val="63"/>
  </w:num>
  <w:num w:numId="32">
    <w:abstractNumId w:val="48"/>
  </w:num>
  <w:num w:numId="33">
    <w:abstractNumId w:val="56"/>
  </w:num>
  <w:num w:numId="34">
    <w:abstractNumId w:val="65"/>
  </w:num>
  <w:num w:numId="35">
    <w:abstractNumId w:val="43"/>
  </w:num>
  <w:num w:numId="36">
    <w:abstractNumId w:val="36"/>
  </w:num>
  <w:num w:numId="37">
    <w:abstractNumId w:val="22"/>
  </w:num>
  <w:num w:numId="38">
    <w:abstractNumId w:val="33"/>
  </w:num>
  <w:num w:numId="39">
    <w:abstractNumId w:val="41"/>
  </w:num>
  <w:num w:numId="40">
    <w:abstractNumId w:val="2"/>
  </w:num>
  <w:num w:numId="41">
    <w:abstractNumId w:val="9"/>
  </w:num>
  <w:num w:numId="42">
    <w:abstractNumId w:val="31"/>
  </w:num>
  <w:num w:numId="43">
    <w:abstractNumId w:val="6"/>
  </w:num>
  <w:num w:numId="44">
    <w:abstractNumId w:val="25"/>
  </w:num>
  <w:num w:numId="45">
    <w:abstractNumId w:val="52"/>
  </w:num>
  <w:num w:numId="46">
    <w:abstractNumId w:val="19"/>
  </w:num>
  <w:num w:numId="47">
    <w:abstractNumId w:val="18"/>
  </w:num>
  <w:num w:numId="48">
    <w:abstractNumId w:val="10"/>
  </w:num>
  <w:num w:numId="49">
    <w:abstractNumId w:val="62"/>
  </w:num>
  <w:num w:numId="50">
    <w:abstractNumId w:val="5"/>
  </w:num>
  <w:num w:numId="51">
    <w:abstractNumId w:val="30"/>
  </w:num>
  <w:num w:numId="52">
    <w:abstractNumId w:val="0"/>
  </w:num>
  <w:num w:numId="53">
    <w:abstractNumId w:val="53"/>
  </w:num>
  <w:num w:numId="54">
    <w:abstractNumId w:val="7"/>
  </w:num>
  <w:num w:numId="55">
    <w:abstractNumId w:val="58"/>
  </w:num>
  <w:num w:numId="56">
    <w:abstractNumId w:val="21"/>
  </w:num>
  <w:num w:numId="57">
    <w:abstractNumId w:val="64"/>
  </w:num>
  <w:num w:numId="58">
    <w:abstractNumId w:val="45"/>
  </w:num>
  <w:num w:numId="59">
    <w:abstractNumId w:val="34"/>
  </w:num>
  <w:num w:numId="60">
    <w:abstractNumId w:val="20"/>
  </w:num>
  <w:num w:numId="61">
    <w:abstractNumId w:val="11"/>
  </w:num>
  <w:num w:numId="62">
    <w:abstractNumId w:val="59"/>
  </w:num>
  <w:num w:numId="63">
    <w:abstractNumId w:val="49"/>
  </w:num>
  <w:num w:numId="64">
    <w:abstractNumId w:val="24"/>
  </w:num>
  <w:num w:numId="65">
    <w:abstractNumId w:val="28"/>
  </w:num>
  <w:num w:numId="66">
    <w:abstractNumId w:val="35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146E"/>
    <w:rsid w:val="000019D3"/>
    <w:rsid w:val="00003F17"/>
    <w:rsid w:val="00004319"/>
    <w:rsid w:val="00006118"/>
    <w:rsid w:val="00006991"/>
    <w:rsid w:val="0000713F"/>
    <w:rsid w:val="00007ADE"/>
    <w:rsid w:val="00010CE5"/>
    <w:rsid w:val="000122E8"/>
    <w:rsid w:val="0001443E"/>
    <w:rsid w:val="00016AE7"/>
    <w:rsid w:val="00020320"/>
    <w:rsid w:val="00021816"/>
    <w:rsid w:val="00021DEB"/>
    <w:rsid w:val="0002277B"/>
    <w:rsid w:val="00023024"/>
    <w:rsid w:val="00023325"/>
    <w:rsid w:val="0002715C"/>
    <w:rsid w:val="00030EC4"/>
    <w:rsid w:val="0003179C"/>
    <w:rsid w:val="000324A7"/>
    <w:rsid w:val="0003619D"/>
    <w:rsid w:val="00041772"/>
    <w:rsid w:val="000442BD"/>
    <w:rsid w:val="0004774F"/>
    <w:rsid w:val="0005383E"/>
    <w:rsid w:val="00053BBD"/>
    <w:rsid w:val="00056650"/>
    <w:rsid w:val="0005791A"/>
    <w:rsid w:val="0006137B"/>
    <w:rsid w:val="000624DA"/>
    <w:rsid w:val="000642E3"/>
    <w:rsid w:val="00064571"/>
    <w:rsid w:val="00073767"/>
    <w:rsid w:val="00075974"/>
    <w:rsid w:val="00077248"/>
    <w:rsid w:val="00077724"/>
    <w:rsid w:val="000814DA"/>
    <w:rsid w:val="00081D34"/>
    <w:rsid w:val="00082162"/>
    <w:rsid w:val="00083942"/>
    <w:rsid w:val="00084C15"/>
    <w:rsid w:val="00086C6F"/>
    <w:rsid w:val="00086D1B"/>
    <w:rsid w:val="00086F0E"/>
    <w:rsid w:val="00090BF4"/>
    <w:rsid w:val="000919C8"/>
    <w:rsid w:val="00093652"/>
    <w:rsid w:val="00097355"/>
    <w:rsid w:val="000A2965"/>
    <w:rsid w:val="000A4A58"/>
    <w:rsid w:val="000B3C8D"/>
    <w:rsid w:val="000B5067"/>
    <w:rsid w:val="000B542A"/>
    <w:rsid w:val="000B5CE9"/>
    <w:rsid w:val="000C3588"/>
    <w:rsid w:val="000C3A40"/>
    <w:rsid w:val="000C3CAB"/>
    <w:rsid w:val="000D013A"/>
    <w:rsid w:val="000D3500"/>
    <w:rsid w:val="000D6410"/>
    <w:rsid w:val="000D7244"/>
    <w:rsid w:val="000E0275"/>
    <w:rsid w:val="000E1502"/>
    <w:rsid w:val="000E351E"/>
    <w:rsid w:val="000E497D"/>
    <w:rsid w:val="000E5F8A"/>
    <w:rsid w:val="000E7547"/>
    <w:rsid w:val="000F0CA9"/>
    <w:rsid w:val="000F351D"/>
    <w:rsid w:val="000F40F8"/>
    <w:rsid w:val="000F551A"/>
    <w:rsid w:val="000F5D9F"/>
    <w:rsid w:val="00100B85"/>
    <w:rsid w:val="001013C7"/>
    <w:rsid w:val="00106991"/>
    <w:rsid w:val="00111CD3"/>
    <w:rsid w:val="00114F6D"/>
    <w:rsid w:val="001300B7"/>
    <w:rsid w:val="001314F4"/>
    <w:rsid w:val="001318DC"/>
    <w:rsid w:val="0013324E"/>
    <w:rsid w:val="00137128"/>
    <w:rsid w:val="0014244C"/>
    <w:rsid w:val="001444EA"/>
    <w:rsid w:val="0014699D"/>
    <w:rsid w:val="00146F93"/>
    <w:rsid w:val="001506F0"/>
    <w:rsid w:val="001547DE"/>
    <w:rsid w:val="00154B21"/>
    <w:rsid w:val="00161FDA"/>
    <w:rsid w:val="00164D65"/>
    <w:rsid w:val="00165D43"/>
    <w:rsid w:val="00170983"/>
    <w:rsid w:val="00171112"/>
    <w:rsid w:val="001731A3"/>
    <w:rsid w:val="001757B0"/>
    <w:rsid w:val="00176C94"/>
    <w:rsid w:val="001771A3"/>
    <w:rsid w:val="00177357"/>
    <w:rsid w:val="00177BD9"/>
    <w:rsid w:val="00184E76"/>
    <w:rsid w:val="001869B3"/>
    <w:rsid w:val="00190255"/>
    <w:rsid w:val="001929EA"/>
    <w:rsid w:val="00192CF3"/>
    <w:rsid w:val="00193E56"/>
    <w:rsid w:val="001962BD"/>
    <w:rsid w:val="00197522"/>
    <w:rsid w:val="001A0EF5"/>
    <w:rsid w:val="001A56EF"/>
    <w:rsid w:val="001A7962"/>
    <w:rsid w:val="001A7F8D"/>
    <w:rsid w:val="001B1A37"/>
    <w:rsid w:val="001B249F"/>
    <w:rsid w:val="001B2DA4"/>
    <w:rsid w:val="001B3BBC"/>
    <w:rsid w:val="001C054F"/>
    <w:rsid w:val="001C15D4"/>
    <w:rsid w:val="001C642A"/>
    <w:rsid w:val="001D182D"/>
    <w:rsid w:val="001D1883"/>
    <w:rsid w:val="001D521B"/>
    <w:rsid w:val="001D5284"/>
    <w:rsid w:val="001E1099"/>
    <w:rsid w:val="001E24DF"/>
    <w:rsid w:val="001E3EF9"/>
    <w:rsid w:val="001E7782"/>
    <w:rsid w:val="001F0FDF"/>
    <w:rsid w:val="001F3727"/>
    <w:rsid w:val="001F4233"/>
    <w:rsid w:val="001F5627"/>
    <w:rsid w:val="001F6268"/>
    <w:rsid w:val="002009EA"/>
    <w:rsid w:val="00203413"/>
    <w:rsid w:val="002118A7"/>
    <w:rsid w:val="0021200C"/>
    <w:rsid w:val="002161B1"/>
    <w:rsid w:val="0021635F"/>
    <w:rsid w:val="00216B31"/>
    <w:rsid w:val="0022008C"/>
    <w:rsid w:val="00221F42"/>
    <w:rsid w:val="00223D1C"/>
    <w:rsid w:val="00224595"/>
    <w:rsid w:val="00225F7B"/>
    <w:rsid w:val="0023175E"/>
    <w:rsid w:val="002324AF"/>
    <w:rsid w:val="002375AC"/>
    <w:rsid w:val="00237DA0"/>
    <w:rsid w:val="002428EB"/>
    <w:rsid w:val="00242A15"/>
    <w:rsid w:val="00242D97"/>
    <w:rsid w:val="00242FE3"/>
    <w:rsid w:val="00243B0B"/>
    <w:rsid w:val="00243F9B"/>
    <w:rsid w:val="002446C0"/>
    <w:rsid w:val="00245CF9"/>
    <w:rsid w:val="002505CE"/>
    <w:rsid w:val="00252836"/>
    <w:rsid w:val="0025431A"/>
    <w:rsid w:val="00254D4B"/>
    <w:rsid w:val="0025693D"/>
    <w:rsid w:val="00257228"/>
    <w:rsid w:val="00260369"/>
    <w:rsid w:val="00260E39"/>
    <w:rsid w:val="00261371"/>
    <w:rsid w:val="00261F62"/>
    <w:rsid w:val="00262D79"/>
    <w:rsid w:val="002640D4"/>
    <w:rsid w:val="00264FC8"/>
    <w:rsid w:val="002652C7"/>
    <w:rsid w:val="002667D7"/>
    <w:rsid w:val="00267265"/>
    <w:rsid w:val="002675A9"/>
    <w:rsid w:val="00267AEB"/>
    <w:rsid w:val="00273260"/>
    <w:rsid w:val="00273FC1"/>
    <w:rsid w:val="00274D9E"/>
    <w:rsid w:val="00275A19"/>
    <w:rsid w:val="002763E0"/>
    <w:rsid w:val="00276956"/>
    <w:rsid w:val="00280DC9"/>
    <w:rsid w:val="0028130A"/>
    <w:rsid w:val="00281647"/>
    <w:rsid w:val="0028193D"/>
    <w:rsid w:val="002824BF"/>
    <w:rsid w:val="00282BBA"/>
    <w:rsid w:val="00283D4E"/>
    <w:rsid w:val="00286C71"/>
    <w:rsid w:val="002877A1"/>
    <w:rsid w:val="00287C43"/>
    <w:rsid w:val="00296F1A"/>
    <w:rsid w:val="002A0573"/>
    <w:rsid w:val="002A28C8"/>
    <w:rsid w:val="002A3407"/>
    <w:rsid w:val="002A51B2"/>
    <w:rsid w:val="002A73B2"/>
    <w:rsid w:val="002B0636"/>
    <w:rsid w:val="002B0952"/>
    <w:rsid w:val="002B4EA2"/>
    <w:rsid w:val="002B4F28"/>
    <w:rsid w:val="002B582D"/>
    <w:rsid w:val="002B6B35"/>
    <w:rsid w:val="002C00EE"/>
    <w:rsid w:val="002C13EC"/>
    <w:rsid w:val="002C34BF"/>
    <w:rsid w:val="002C3FA5"/>
    <w:rsid w:val="002C52D2"/>
    <w:rsid w:val="002C72C7"/>
    <w:rsid w:val="002D3D25"/>
    <w:rsid w:val="002D5730"/>
    <w:rsid w:val="002D64DD"/>
    <w:rsid w:val="002D707A"/>
    <w:rsid w:val="002E01DA"/>
    <w:rsid w:val="002E75FA"/>
    <w:rsid w:val="002F31B7"/>
    <w:rsid w:val="002F50B1"/>
    <w:rsid w:val="002F6257"/>
    <w:rsid w:val="002F6749"/>
    <w:rsid w:val="00301FF0"/>
    <w:rsid w:val="0030206C"/>
    <w:rsid w:val="00310030"/>
    <w:rsid w:val="0031045F"/>
    <w:rsid w:val="003146D1"/>
    <w:rsid w:val="003147AE"/>
    <w:rsid w:val="00316D99"/>
    <w:rsid w:val="00322ADE"/>
    <w:rsid w:val="00324F03"/>
    <w:rsid w:val="00326EB1"/>
    <w:rsid w:val="00327037"/>
    <w:rsid w:val="0033046D"/>
    <w:rsid w:val="0033103F"/>
    <w:rsid w:val="00331C03"/>
    <w:rsid w:val="00332481"/>
    <w:rsid w:val="00342517"/>
    <w:rsid w:val="0034627E"/>
    <w:rsid w:val="003469A3"/>
    <w:rsid w:val="00350325"/>
    <w:rsid w:val="00350B73"/>
    <w:rsid w:val="00352340"/>
    <w:rsid w:val="00352422"/>
    <w:rsid w:val="003531C5"/>
    <w:rsid w:val="00355CC7"/>
    <w:rsid w:val="00355E90"/>
    <w:rsid w:val="00361B15"/>
    <w:rsid w:val="003623AB"/>
    <w:rsid w:val="003626A6"/>
    <w:rsid w:val="00365956"/>
    <w:rsid w:val="00365BF4"/>
    <w:rsid w:val="003662D8"/>
    <w:rsid w:val="00366325"/>
    <w:rsid w:val="0036662D"/>
    <w:rsid w:val="00367367"/>
    <w:rsid w:val="003674CB"/>
    <w:rsid w:val="0037081B"/>
    <w:rsid w:val="003735A4"/>
    <w:rsid w:val="00377395"/>
    <w:rsid w:val="0038046B"/>
    <w:rsid w:val="00383943"/>
    <w:rsid w:val="00386915"/>
    <w:rsid w:val="003948D3"/>
    <w:rsid w:val="00395650"/>
    <w:rsid w:val="00395A95"/>
    <w:rsid w:val="0039640F"/>
    <w:rsid w:val="00397B8F"/>
    <w:rsid w:val="003A146E"/>
    <w:rsid w:val="003A1EED"/>
    <w:rsid w:val="003A30A7"/>
    <w:rsid w:val="003A6E28"/>
    <w:rsid w:val="003B0348"/>
    <w:rsid w:val="003B4F95"/>
    <w:rsid w:val="003B56FE"/>
    <w:rsid w:val="003B5807"/>
    <w:rsid w:val="003B5A29"/>
    <w:rsid w:val="003C057E"/>
    <w:rsid w:val="003C2844"/>
    <w:rsid w:val="003C5BD9"/>
    <w:rsid w:val="003D0DD4"/>
    <w:rsid w:val="003D3FDE"/>
    <w:rsid w:val="003D60DE"/>
    <w:rsid w:val="003E09C3"/>
    <w:rsid w:val="003E0AAF"/>
    <w:rsid w:val="003E16AF"/>
    <w:rsid w:val="003E2148"/>
    <w:rsid w:val="003E4632"/>
    <w:rsid w:val="003E4B27"/>
    <w:rsid w:val="003E4DB1"/>
    <w:rsid w:val="003E59D9"/>
    <w:rsid w:val="003E6C51"/>
    <w:rsid w:val="003F0A08"/>
    <w:rsid w:val="003F0B41"/>
    <w:rsid w:val="003F0D99"/>
    <w:rsid w:val="003F7F7D"/>
    <w:rsid w:val="004036C5"/>
    <w:rsid w:val="00404FAF"/>
    <w:rsid w:val="00406BA7"/>
    <w:rsid w:val="00407839"/>
    <w:rsid w:val="004108A3"/>
    <w:rsid w:val="00410D03"/>
    <w:rsid w:val="00410E61"/>
    <w:rsid w:val="004116D1"/>
    <w:rsid w:val="004132B0"/>
    <w:rsid w:val="00413C0B"/>
    <w:rsid w:val="00424049"/>
    <w:rsid w:val="00424EBB"/>
    <w:rsid w:val="00426094"/>
    <w:rsid w:val="00427D05"/>
    <w:rsid w:val="004318E6"/>
    <w:rsid w:val="00431B6F"/>
    <w:rsid w:val="0043209A"/>
    <w:rsid w:val="0043406B"/>
    <w:rsid w:val="00436379"/>
    <w:rsid w:val="004377FD"/>
    <w:rsid w:val="004445EC"/>
    <w:rsid w:val="00445170"/>
    <w:rsid w:val="004516D0"/>
    <w:rsid w:val="004519CF"/>
    <w:rsid w:val="00455A25"/>
    <w:rsid w:val="00455A7C"/>
    <w:rsid w:val="004564EB"/>
    <w:rsid w:val="004576DB"/>
    <w:rsid w:val="00461D06"/>
    <w:rsid w:val="00461D62"/>
    <w:rsid w:val="00464BF2"/>
    <w:rsid w:val="00467676"/>
    <w:rsid w:val="00477A24"/>
    <w:rsid w:val="0048217F"/>
    <w:rsid w:val="00483F51"/>
    <w:rsid w:val="00484CD6"/>
    <w:rsid w:val="00494EBA"/>
    <w:rsid w:val="00496CBE"/>
    <w:rsid w:val="004972A8"/>
    <w:rsid w:val="004A3E2F"/>
    <w:rsid w:val="004A44D0"/>
    <w:rsid w:val="004A491C"/>
    <w:rsid w:val="004A5D34"/>
    <w:rsid w:val="004A67BF"/>
    <w:rsid w:val="004A6805"/>
    <w:rsid w:val="004A7527"/>
    <w:rsid w:val="004B08A7"/>
    <w:rsid w:val="004B4836"/>
    <w:rsid w:val="004B7915"/>
    <w:rsid w:val="004C22A7"/>
    <w:rsid w:val="004C3C8D"/>
    <w:rsid w:val="004C5298"/>
    <w:rsid w:val="004D05B6"/>
    <w:rsid w:val="004D3191"/>
    <w:rsid w:val="004D53D7"/>
    <w:rsid w:val="004D758D"/>
    <w:rsid w:val="004E1173"/>
    <w:rsid w:val="004E2A5A"/>
    <w:rsid w:val="004E3A66"/>
    <w:rsid w:val="004E61C1"/>
    <w:rsid w:val="004E7AF3"/>
    <w:rsid w:val="004F188E"/>
    <w:rsid w:val="004F27BA"/>
    <w:rsid w:val="004F2DD0"/>
    <w:rsid w:val="004F374C"/>
    <w:rsid w:val="004F46A2"/>
    <w:rsid w:val="004F58A4"/>
    <w:rsid w:val="004F6699"/>
    <w:rsid w:val="004F7A78"/>
    <w:rsid w:val="00504B28"/>
    <w:rsid w:val="00505278"/>
    <w:rsid w:val="005069FE"/>
    <w:rsid w:val="00507957"/>
    <w:rsid w:val="00511952"/>
    <w:rsid w:val="00511D73"/>
    <w:rsid w:val="005143B1"/>
    <w:rsid w:val="005167FA"/>
    <w:rsid w:val="0052162B"/>
    <w:rsid w:val="005233A1"/>
    <w:rsid w:val="005259C6"/>
    <w:rsid w:val="0053257D"/>
    <w:rsid w:val="00532B91"/>
    <w:rsid w:val="00533DBD"/>
    <w:rsid w:val="005342A1"/>
    <w:rsid w:val="005347A0"/>
    <w:rsid w:val="00535005"/>
    <w:rsid w:val="00535296"/>
    <w:rsid w:val="00535749"/>
    <w:rsid w:val="00535A69"/>
    <w:rsid w:val="00537DAF"/>
    <w:rsid w:val="00541E86"/>
    <w:rsid w:val="0054206A"/>
    <w:rsid w:val="00542D9F"/>
    <w:rsid w:val="00543287"/>
    <w:rsid w:val="00543D81"/>
    <w:rsid w:val="0054452B"/>
    <w:rsid w:val="005479D1"/>
    <w:rsid w:val="0055024D"/>
    <w:rsid w:val="00550678"/>
    <w:rsid w:val="00551855"/>
    <w:rsid w:val="00555B80"/>
    <w:rsid w:val="005566D2"/>
    <w:rsid w:val="005570E2"/>
    <w:rsid w:val="0056057C"/>
    <w:rsid w:val="00560DB0"/>
    <w:rsid w:val="005619F6"/>
    <w:rsid w:val="0056289B"/>
    <w:rsid w:val="00562C02"/>
    <w:rsid w:val="00562D54"/>
    <w:rsid w:val="0056793F"/>
    <w:rsid w:val="005737FE"/>
    <w:rsid w:val="0057514D"/>
    <w:rsid w:val="005766A8"/>
    <w:rsid w:val="00576CF0"/>
    <w:rsid w:val="0057777F"/>
    <w:rsid w:val="00581048"/>
    <w:rsid w:val="005817B3"/>
    <w:rsid w:val="00583921"/>
    <w:rsid w:val="00585278"/>
    <w:rsid w:val="005855AB"/>
    <w:rsid w:val="00586BA8"/>
    <w:rsid w:val="0059294C"/>
    <w:rsid w:val="00593BB1"/>
    <w:rsid w:val="00594234"/>
    <w:rsid w:val="0059537D"/>
    <w:rsid w:val="00596133"/>
    <w:rsid w:val="0059788D"/>
    <w:rsid w:val="005A0D15"/>
    <w:rsid w:val="005A15A6"/>
    <w:rsid w:val="005A37E9"/>
    <w:rsid w:val="005A48ED"/>
    <w:rsid w:val="005A6327"/>
    <w:rsid w:val="005B0989"/>
    <w:rsid w:val="005B0A93"/>
    <w:rsid w:val="005B23B6"/>
    <w:rsid w:val="005B7D6E"/>
    <w:rsid w:val="005D12AD"/>
    <w:rsid w:val="005D4C48"/>
    <w:rsid w:val="005D54A2"/>
    <w:rsid w:val="005D5553"/>
    <w:rsid w:val="005D580A"/>
    <w:rsid w:val="005D58ED"/>
    <w:rsid w:val="005D7C2A"/>
    <w:rsid w:val="005E1E02"/>
    <w:rsid w:val="005E24FD"/>
    <w:rsid w:val="005E3DB1"/>
    <w:rsid w:val="005E5B8C"/>
    <w:rsid w:val="005F2446"/>
    <w:rsid w:val="005F254C"/>
    <w:rsid w:val="005F2F10"/>
    <w:rsid w:val="005F560C"/>
    <w:rsid w:val="005F749A"/>
    <w:rsid w:val="00602E40"/>
    <w:rsid w:val="0060469D"/>
    <w:rsid w:val="00604C41"/>
    <w:rsid w:val="00604DB8"/>
    <w:rsid w:val="00605104"/>
    <w:rsid w:val="00606744"/>
    <w:rsid w:val="00606759"/>
    <w:rsid w:val="00607128"/>
    <w:rsid w:val="0060749B"/>
    <w:rsid w:val="00607A6F"/>
    <w:rsid w:val="00610942"/>
    <w:rsid w:val="0061173C"/>
    <w:rsid w:val="006122A2"/>
    <w:rsid w:val="00613908"/>
    <w:rsid w:val="00616979"/>
    <w:rsid w:val="006210D2"/>
    <w:rsid w:val="006216FF"/>
    <w:rsid w:val="00623103"/>
    <w:rsid w:val="00623671"/>
    <w:rsid w:val="006258F2"/>
    <w:rsid w:val="00632FD9"/>
    <w:rsid w:val="006368C1"/>
    <w:rsid w:val="00637247"/>
    <w:rsid w:val="00641144"/>
    <w:rsid w:val="00642424"/>
    <w:rsid w:val="00643AC9"/>
    <w:rsid w:val="00643D46"/>
    <w:rsid w:val="00644312"/>
    <w:rsid w:val="0064451B"/>
    <w:rsid w:val="006449CD"/>
    <w:rsid w:val="00647B3D"/>
    <w:rsid w:val="00652EC0"/>
    <w:rsid w:val="006537B8"/>
    <w:rsid w:val="006550D5"/>
    <w:rsid w:val="00655710"/>
    <w:rsid w:val="00655847"/>
    <w:rsid w:val="006602FB"/>
    <w:rsid w:val="00660778"/>
    <w:rsid w:val="00660E27"/>
    <w:rsid w:val="006614B2"/>
    <w:rsid w:val="006629F4"/>
    <w:rsid w:val="006632C8"/>
    <w:rsid w:val="00664510"/>
    <w:rsid w:val="00664D96"/>
    <w:rsid w:val="00671299"/>
    <w:rsid w:val="006757A8"/>
    <w:rsid w:val="006802B5"/>
    <w:rsid w:val="006815AE"/>
    <w:rsid w:val="00681C8C"/>
    <w:rsid w:val="00683244"/>
    <w:rsid w:val="0068553E"/>
    <w:rsid w:val="00685BC6"/>
    <w:rsid w:val="006867EA"/>
    <w:rsid w:val="00690974"/>
    <w:rsid w:val="006920E9"/>
    <w:rsid w:val="006920FD"/>
    <w:rsid w:val="006942B1"/>
    <w:rsid w:val="00694866"/>
    <w:rsid w:val="00695F34"/>
    <w:rsid w:val="00697BFB"/>
    <w:rsid w:val="006A00A9"/>
    <w:rsid w:val="006A0FA0"/>
    <w:rsid w:val="006A25FE"/>
    <w:rsid w:val="006A36DD"/>
    <w:rsid w:val="006A4C82"/>
    <w:rsid w:val="006A669F"/>
    <w:rsid w:val="006A7CE3"/>
    <w:rsid w:val="006B5A40"/>
    <w:rsid w:val="006C0C8E"/>
    <w:rsid w:val="006C24A0"/>
    <w:rsid w:val="006C27FE"/>
    <w:rsid w:val="006C364D"/>
    <w:rsid w:val="006C4023"/>
    <w:rsid w:val="006C46C8"/>
    <w:rsid w:val="006C4E50"/>
    <w:rsid w:val="006C4FFC"/>
    <w:rsid w:val="006C7EEB"/>
    <w:rsid w:val="006D1C9D"/>
    <w:rsid w:val="006D2FD9"/>
    <w:rsid w:val="006D487E"/>
    <w:rsid w:val="006D76CB"/>
    <w:rsid w:val="006E1DA5"/>
    <w:rsid w:val="006E5A10"/>
    <w:rsid w:val="006E77DD"/>
    <w:rsid w:val="006F032C"/>
    <w:rsid w:val="006F1619"/>
    <w:rsid w:val="006F452E"/>
    <w:rsid w:val="006F476C"/>
    <w:rsid w:val="006F5AC9"/>
    <w:rsid w:val="00701832"/>
    <w:rsid w:val="00701DAB"/>
    <w:rsid w:val="00704C61"/>
    <w:rsid w:val="00705D25"/>
    <w:rsid w:val="007064F1"/>
    <w:rsid w:val="007068FA"/>
    <w:rsid w:val="00712594"/>
    <w:rsid w:val="00712D46"/>
    <w:rsid w:val="00715481"/>
    <w:rsid w:val="0072016D"/>
    <w:rsid w:val="00723476"/>
    <w:rsid w:val="0073479C"/>
    <w:rsid w:val="00735B49"/>
    <w:rsid w:val="00736A2A"/>
    <w:rsid w:val="00736AA4"/>
    <w:rsid w:val="00740F91"/>
    <w:rsid w:val="00743312"/>
    <w:rsid w:val="00743C2B"/>
    <w:rsid w:val="00743D1F"/>
    <w:rsid w:val="007469AB"/>
    <w:rsid w:val="00747CDE"/>
    <w:rsid w:val="00750EF7"/>
    <w:rsid w:val="007606EA"/>
    <w:rsid w:val="00761DBC"/>
    <w:rsid w:val="00762091"/>
    <w:rsid w:val="00764A4B"/>
    <w:rsid w:val="00764E73"/>
    <w:rsid w:val="00766AE6"/>
    <w:rsid w:val="00771BD0"/>
    <w:rsid w:val="00774617"/>
    <w:rsid w:val="00774DF8"/>
    <w:rsid w:val="00777238"/>
    <w:rsid w:val="007807A2"/>
    <w:rsid w:val="00785996"/>
    <w:rsid w:val="00787187"/>
    <w:rsid w:val="00787436"/>
    <w:rsid w:val="007878CE"/>
    <w:rsid w:val="00790765"/>
    <w:rsid w:val="00791550"/>
    <w:rsid w:val="0079546D"/>
    <w:rsid w:val="007967F0"/>
    <w:rsid w:val="0079694C"/>
    <w:rsid w:val="00796C67"/>
    <w:rsid w:val="00797BFC"/>
    <w:rsid w:val="007A0EB4"/>
    <w:rsid w:val="007A1775"/>
    <w:rsid w:val="007A215E"/>
    <w:rsid w:val="007A2372"/>
    <w:rsid w:val="007A2E81"/>
    <w:rsid w:val="007A3734"/>
    <w:rsid w:val="007A3799"/>
    <w:rsid w:val="007A43F7"/>
    <w:rsid w:val="007A4499"/>
    <w:rsid w:val="007A6489"/>
    <w:rsid w:val="007A69C3"/>
    <w:rsid w:val="007B0C5C"/>
    <w:rsid w:val="007B10A4"/>
    <w:rsid w:val="007B41F9"/>
    <w:rsid w:val="007B52B1"/>
    <w:rsid w:val="007C02D9"/>
    <w:rsid w:val="007C28C5"/>
    <w:rsid w:val="007C67F5"/>
    <w:rsid w:val="007C71BB"/>
    <w:rsid w:val="007D0981"/>
    <w:rsid w:val="007D1D5C"/>
    <w:rsid w:val="007D37FD"/>
    <w:rsid w:val="007D5485"/>
    <w:rsid w:val="007D5B95"/>
    <w:rsid w:val="007D74BA"/>
    <w:rsid w:val="007D7679"/>
    <w:rsid w:val="007E0281"/>
    <w:rsid w:val="007E0663"/>
    <w:rsid w:val="007E2700"/>
    <w:rsid w:val="007E2AF7"/>
    <w:rsid w:val="007E6C5F"/>
    <w:rsid w:val="007E7438"/>
    <w:rsid w:val="007F1A71"/>
    <w:rsid w:val="007F5345"/>
    <w:rsid w:val="007F5D20"/>
    <w:rsid w:val="007F687D"/>
    <w:rsid w:val="007F6CB6"/>
    <w:rsid w:val="007F7344"/>
    <w:rsid w:val="00801BE8"/>
    <w:rsid w:val="00801DCE"/>
    <w:rsid w:val="0080311F"/>
    <w:rsid w:val="0080332B"/>
    <w:rsid w:val="00803B22"/>
    <w:rsid w:val="008059A3"/>
    <w:rsid w:val="008068AA"/>
    <w:rsid w:val="0080696F"/>
    <w:rsid w:val="008106EF"/>
    <w:rsid w:val="00810704"/>
    <w:rsid w:val="00811C9C"/>
    <w:rsid w:val="0081326F"/>
    <w:rsid w:val="0081429B"/>
    <w:rsid w:val="008157BC"/>
    <w:rsid w:val="00816EA2"/>
    <w:rsid w:val="00817798"/>
    <w:rsid w:val="00820F4F"/>
    <w:rsid w:val="008216CD"/>
    <w:rsid w:val="0082243E"/>
    <w:rsid w:val="00822A1E"/>
    <w:rsid w:val="00823627"/>
    <w:rsid w:val="00823A2E"/>
    <w:rsid w:val="00824C77"/>
    <w:rsid w:val="0082668B"/>
    <w:rsid w:val="0083025A"/>
    <w:rsid w:val="00830531"/>
    <w:rsid w:val="008305C0"/>
    <w:rsid w:val="008310D4"/>
    <w:rsid w:val="00832A77"/>
    <w:rsid w:val="00833BAF"/>
    <w:rsid w:val="00836FCE"/>
    <w:rsid w:val="00841EF0"/>
    <w:rsid w:val="00847367"/>
    <w:rsid w:val="008505AE"/>
    <w:rsid w:val="00850F56"/>
    <w:rsid w:val="0085167C"/>
    <w:rsid w:val="0085492B"/>
    <w:rsid w:val="00854B16"/>
    <w:rsid w:val="00855F60"/>
    <w:rsid w:val="0086082D"/>
    <w:rsid w:val="00860AA8"/>
    <w:rsid w:val="0086127E"/>
    <w:rsid w:val="00861B76"/>
    <w:rsid w:val="00867161"/>
    <w:rsid w:val="00867181"/>
    <w:rsid w:val="008719C7"/>
    <w:rsid w:val="008720B3"/>
    <w:rsid w:val="00873A88"/>
    <w:rsid w:val="008746CC"/>
    <w:rsid w:val="00874E80"/>
    <w:rsid w:val="00877BC8"/>
    <w:rsid w:val="00881E2C"/>
    <w:rsid w:val="0088238E"/>
    <w:rsid w:val="00884E28"/>
    <w:rsid w:val="008860E1"/>
    <w:rsid w:val="008901A2"/>
    <w:rsid w:val="00891A51"/>
    <w:rsid w:val="00895443"/>
    <w:rsid w:val="008966D7"/>
    <w:rsid w:val="008A0A68"/>
    <w:rsid w:val="008A233C"/>
    <w:rsid w:val="008A6F91"/>
    <w:rsid w:val="008A7757"/>
    <w:rsid w:val="008B051A"/>
    <w:rsid w:val="008B736C"/>
    <w:rsid w:val="008C0973"/>
    <w:rsid w:val="008C43C6"/>
    <w:rsid w:val="008C6813"/>
    <w:rsid w:val="008C69C5"/>
    <w:rsid w:val="008D2B14"/>
    <w:rsid w:val="008D347E"/>
    <w:rsid w:val="008D51E4"/>
    <w:rsid w:val="008D74D6"/>
    <w:rsid w:val="008E1C19"/>
    <w:rsid w:val="008E268C"/>
    <w:rsid w:val="008E407C"/>
    <w:rsid w:val="008E774A"/>
    <w:rsid w:val="008E7BAC"/>
    <w:rsid w:val="00901827"/>
    <w:rsid w:val="009029CF"/>
    <w:rsid w:val="00902AE1"/>
    <w:rsid w:val="009051BF"/>
    <w:rsid w:val="00906985"/>
    <w:rsid w:val="009070F1"/>
    <w:rsid w:val="009076C7"/>
    <w:rsid w:val="009115B2"/>
    <w:rsid w:val="00912080"/>
    <w:rsid w:val="009124C7"/>
    <w:rsid w:val="009124D4"/>
    <w:rsid w:val="0091324A"/>
    <w:rsid w:val="00915A6C"/>
    <w:rsid w:val="00915F94"/>
    <w:rsid w:val="009163FF"/>
    <w:rsid w:val="00916775"/>
    <w:rsid w:val="009222DE"/>
    <w:rsid w:val="009260C8"/>
    <w:rsid w:val="0093332C"/>
    <w:rsid w:val="00936383"/>
    <w:rsid w:val="0094126F"/>
    <w:rsid w:val="00941F4C"/>
    <w:rsid w:val="00944D84"/>
    <w:rsid w:val="009509A9"/>
    <w:rsid w:val="00951DB5"/>
    <w:rsid w:val="009538EE"/>
    <w:rsid w:val="009549AE"/>
    <w:rsid w:val="0095514C"/>
    <w:rsid w:val="00963701"/>
    <w:rsid w:val="00963AD1"/>
    <w:rsid w:val="009641C8"/>
    <w:rsid w:val="00964811"/>
    <w:rsid w:val="009650F2"/>
    <w:rsid w:val="009652EF"/>
    <w:rsid w:val="00970122"/>
    <w:rsid w:val="009714EA"/>
    <w:rsid w:val="009715B2"/>
    <w:rsid w:val="00974902"/>
    <w:rsid w:val="00975053"/>
    <w:rsid w:val="00975DE0"/>
    <w:rsid w:val="00977379"/>
    <w:rsid w:val="0097792E"/>
    <w:rsid w:val="0098039B"/>
    <w:rsid w:val="00980944"/>
    <w:rsid w:val="0098507C"/>
    <w:rsid w:val="00986037"/>
    <w:rsid w:val="0098718E"/>
    <w:rsid w:val="00990ADD"/>
    <w:rsid w:val="0099363C"/>
    <w:rsid w:val="00993E76"/>
    <w:rsid w:val="00994B06"/>
    <w:rsid w:val="00994E58"/>
    <w:rsid w:val="00995D3F"/>
    <w:rsid w:val="009A085E"/>
    <w:rsid w:val="009A0E07"/>
    <w:rsid w:val="009A23BF"/>
    <w:rsid w:val="009A26CD"/>
    <w:rsid w:val="009B103E"/>
    <w:rsid w:val="009B33F1"/>
    <w:rsid w:val="009C0CA6"/>
    <w:rsid w:val="009C1465"/>
    <w:rsid w:val="009C2F7F"/>
    <w:rsid w:val="009C40EA"/>
    <w:rsid w:val="009C4482"/>
    <w:rsid w:val="009C625B"/>
    <w:rsid w:val="009D2428"/>
    <w:rsid w:val="009D3069"/>
    <w:rsid w:val="009D577F"/>
    <w:rsid w:val="009D5E88"/>
    <w:rsid w:val="009D673D"/>
    <w:rsid w:val="009E1CFB"/>
    <w:rsid w:val="009E2522"/>
    <w:rsid w:val="009E2844"/>
    <w:rsid w:val="009E663B"/>
    <w:rsid w:val="009F34C8"/>
    <w:rsid w:val="009F5ED5"/>
    <w:rsid w:val="009F6DA0"/>
    <w:rsid w:val="00A00D39"/>
    <w:rsid w:val="00A041FE"/>
    <w:rsid w:val="00A1139B"/>
    <w:rsid w:val="00A16A09"/>
    <w:rsid w:val="00A16B14"/>
    <w:rsid w:val="00A16BB4"/>
    <w:rsid w:val="00A20BFB"/>
    <w:rsid w:val="00A270C6"/>
    <w:rsid w:val="00A30B44"/>
    <w:rsid w:val="00A315AC"/>
    <w:rsid w:val="00A31BE0"/>
    <w:rsid w:val="00A33CB5"/>
    <w:rsid w:val="00A35333"/>
    <w:rsid w:val="00A35C52"/>
    <w:rsid w:val="00A379D8"/>
    <w:rsid w:val="00A41557"/>
    <w:rsid w:val="00A43C2E"/>
    <w:rsid w:val="00A50B3D"/>
    <w:rsid w:val="00A524DD"/>
    <w:rsid w:val="00A53BAE"/>
    <w:rsid w:val="00A55B99"/>
    <w:rsid w:val="00A60194"/>
    <w:rsid w:val="00A62555"/>
    <w:rsid w:val="00A645FC"/>
    <w:rsid w:val="00A64C62"/>
    <w:rsid w:val="00A6520A"/>
    <w:rsid w:val="00A676C5"/>
    <w:rsid w:val="00A67977"/>
    <w:rsid w:val="00A67B83"/>
    <w:rsid w:val="00A70D43"/>
    <w:rsid w:val="00A73282"/>
    <w:rsid w:val="00A73338"/>
    <w:rsid w:val="00A757FF"/>
    <w:rsid w:val="00A7661E"/>
    <w:rsid w:val="00A768A4"/>
    <w:rsid w:val="00A87260"/>
    <w:rsid w:val="00A90109"/>
    <w:rsid w:val="00A90220"/>
    <w:rsid w:val="00A90446"/>
    <w:rsid w:val="00A92877"/>
    <w:rsid w:val="00A94D21"/>
    <w:rsid w:val="00A96687"/>
    <w:rsid w:val="00A974B9"/>
    <w:rsid w:val="00A97574"/>
    <w:rsid w:val="00AA0D2A"/>
    <w:rsid w:val="00AA2F85"/>
    <w:rsid w:val="00AA4F53"/>
    <w:rsid w:val="00AB1E0A"/>
    <w:rsid w:val="00AB55CF"/>
    <w:rsid w:val="00AB7366"/>
    <w:rsid w:val="00AB7E11"/>
    <w:rsid w:val="00AC1646"/>
    <w:rsid w:val="00AC192F"/>
    <w:rsid w:val="00AC4969"/>
    <w:rsid w:val="00AC5651"/>
    <w:rsid w:val="00AC6EC1"/>
    <w:rsid w:val="00AC7E76"/>
    <w:rsid w:val="00AD0528"/>
    <w:rsid w:val="00AD2E4E"/>
    <w:rsid w:val="00AD71B8"/>
    <w:rsid w:val="00AD73E7"/>
    <w:rsid w:val="00AD7EE4"/>
    <w:rsid w:val="00AE3DF6"/>
    <w:rsid w:val="00AE5A0B"/>
    <w:rsid w:val="00AF1458"/>
    <w:rsid w:val="00AF34BE"/>
    <w:rsid w:val="00AF4793"/>
    <w:rsid w:val="00AF49AA"/>
    <w:rsid w:val="00AF4F1D"/>
    <w:rsid w:val="00AF6DD2"/>
    <w:rsid w:val="00B03E98"/>
    <w:rsid w:val="00B05178"/>
    <w:rsid w:val="00B102EB"/>
    <w:rsid w:val="00B12239"/>
    <w:rsid w:val="00B16105"/>
    <w:rsid w:val="00B17E76"/>
    <w:rsid w:val="00B20188"/>
    <w:rsid w:val="00B2144A"/>
    <w:rsid w:val="00B21846"/>
    <w:rsid w:val="00B22C63"/>
    <w:rsid w:val="00B22D40"/>
    <w:rsid w:val="00B25BB8"/>
    <w:rsid w:val="00B270A9"/>
    <w:rsid w:val="00B27112"/>
    <w:rsid w:val="00B339C3"/>
    <w:rsid w:val="00B34C9D"/>
    <w:rsid w:val="00B36BAC"/>
    <w:rsid w:val="00B41417"/>
    <w:rsid w:val="00B42021"/>
    <w:rsid w:val="00B44111"/>
    <w:rsid w:val="00B45006"/>
    <w:rsid w:val="00B452BD"/>
    <w:rsid w:val="00B53F03"/>
    <w:rsid w:val="00B6095E"/>
    <w:rsid w:val="00B61850"/>
    <w:rsid w:val="00B61B97"/>
    <w:rsid w:val="00B642B3"/>
    <w:rsid w:val="00B660F9"/>
    <w:rsid w:val="00B66DFF"/>
    <w:rsid w:val="00B7115E"/>
    <w:rsid w:val="00B71341"/>
    <w:rsid w:val="00B72C0D"/>
    <w:rsid w:val="00B72E46"/>
    <w:rsid w:val="00B7328E"/>
    <w:rsid w:val="00B74774"/>
    <w:rsid w:val="00B75777"/>
    <w:rsid w:val="00B759E7"/>
    <w:rsid w:val="00B75C85"/>
    <w:rsid w:val="00B77B1E"/>
    <w:rsid w:val="00B84D2C"/>
    <w:rsid w:val="00B85162"/>
    <w:rsid w:val="00B851AD"/>
    <w:rsid w:val="00B852E7"/>
    <w:rsid w:val="00B854A8"/>
    <w:rsid w:val="00B85604"/>
    <w:rsid w:val="00B923B8"/>
    <w:rsid w:val="00B9309D"/>
    <w:rsid w:val="00B938DB"/>
    <w:rsid w:val="00B94293"/>
    <w:rsid w:val="00B978AD"/>
    <w:rsid w:val="00BA0720"/>
    <w:rsid w:val="00BA10A8"/>
    <w:rsid w:val="00BA327D"/>
    <w:rsid w:val="00BA58AC"/>
    <w:rsid w:val="00BA6990"/>
    <w:rsid w:val="00BA7EFC"/>
    <w:rsid w:val="00BB1742"/>
    <w:rsid w:val="00BB1A72"/>
    <w:rsid w:val="00BB33FD"/>
    <w:rsid w:val="00BB395E"/>
    <w:rsid w:val="00BC29D7"/>
    <w:rsid w:val="00BC4D3D"/>
    <w:rsid w:val="00BC6690"/>
    <w:rsid w:val="00BC7105"/>
    <w:rsid w:val="00BC7D16"/>
    <w:rsid w:val="00BD1669"/>
    <w:rsid w:val="00BD1E3C"/>
    <w:rsid w:val="00BD31DC"/>
    <w:rsid w:val="00BD4224"/>
    <w:rsid w:val="00BE0C9E"/>
    <w:rsid w:val="00BE4889"/>
    <w:rsid w:val="00BE6EF0"/>
    <w:rsid w:val="00BF1A67"/>
    <w:rsid w:val="00BF2B45"/>
    <w:rsid w:val="00BF3D37"/>
    <w:rsid w:val="00BF4413"/>
    <w:rsid w:val="00BF6871"/>
    <w:rsid w:val="00BF693B"/>
    <w:rsid w:val="00C05C06"/>
    <w:rsid w:val="00C10864"/>
    <w:rsid w:val="00C11FEF"/>
    <w:rsid w:val="00C1215C"/>
    <w:rsid w:val="00C1341F"/>
    <w:rsid w:val="00C14896"/>
    <w:rsid w:val="00C16510"/>
    <w:rsid w:val="00C17498"/>
    <w:rsid w:val="00C20B85"/>
    <w:rsid w:val="00C25F4C"/>
    <w:rsid w:val="00C2716E"/>
    <w:rsid w:val="00C27329"/>
    <w:rsid w:val="00C27333"/>
    <w:rsid w:val="00C301C8"/>
    <w:rsid w:val="00C32B50"/>
    <w:rsid w:val="00C34049"/>
    <w:rsid w:val="00C34F2B"/>
    <w:rsid w:val="00C35D0B"/>
    <w:rsid w:val="00C40BAF"/>
    <w:rsid w:val="00C42921"/>
    <w:rsid w:val="00C44429"/>
    <w:rsid w:val="00C4466E"/>
    <w:rsid w:val="00C44CD7"/>
    <w:rsid w:val="00C450F6"/>
    <w:rsid w:val="00C45936"/>
    <w:rsid w:val="00C46155"/>
    <w:rsid w:val="00C52E61"/>
    <w:rsid w:val="00C53883"/>
    <w:rsid w:val="00C540FF"/>
    <w:rsid w:val="00C549E9"/>
    <w:rsid w:val="00C577CF"/>
    <w:rsid w:val="00C611F0"/>
    <w:rsid w:val="00C61FEA"/>
    <w:rsid w:val="00C66BC8"/>
    <w:rsid w:val="00C66D11"/>
    <w:rsid w:val="00C66F03"/>
    <w:rsid w:val="00C73016"/>
    <w:rsid w:val="00C73C81"/>
    <w:rsid w:val="00C74BE3"/>
    <w:rsid w:val="00C75147"/>
    <w:rsid w:val="00C7658E"/>
    <w:rsid w:val="00C76DB1"/>
    <w:rsid w:val="00C8047B"/>
    <w:rsid w:val="00C81655"/>
    <w:rsid w:val="00C81DBD"/>
    <w:rsid w:val="00C84C0D"/>
    <w:rsid w:val="00C95D77"/>
    <w:rsid w:val="00C97AD5"/>
    <w:rsid w:val="00CA5728"/>
    <w:rsid w:val="00CB0079"/>
    <w:rsid w:val="00CB3C95"/>
    <w:rsid w:val="00CB7302"/>
    <w:rsid w:val="00CB7F23"/>
    <w:rsid w:val="00CC1C0F"/>
    <w:rsid w:val="00CC1C38"/>
    <w:rsid w:val="00CC3D15"/>
    <w:rsid w:val="00CC48C5"/>
    <w:rsid w:val="00CC6D3F"/>
    <w:rsid w:val="00CC6DEE"/>
    <w:rsid w:val="00CD0063"/>
    <w:rsid w:val="00CD0764"/>
    <w:rsid w:val="00CD12C8"/>
    <w:rsid w:val="00CD287A"/>
    <w:rsid w:val="00CD29E9"/>
    <w:rsid w:val="00CD3CEB"/>
    <w:rsid w:val="00CD3DB9"/>
    <w:rsid w:val="00CD5D1C"/>
    <w:rsid w:val="00CD659F"/>
    <w:rsid w:val="00CD6E69"/>
    <w:rsid w:val="00CE0162"/>
    <w:rsid w:val="00CE1D84"/>
    <w:rsid w:val="00CE2E65"/>
    <w:rsid w:val="00CE48A4"/>
    <w:rsid w:val="00CE5EF7"/>
    <w:rsid w:val="00CF0137"/>
    <w:rsid w:val="00CF4CD9"/>
    <w:rsid w:val="00CF5727"/>
    <w:rsid w:val="00CF5C06"/>
    <w:rsid w:val="00CF7BB6"/>
    <w:rsid w:val="00D12F0B"/>
    <w:rsid w:val="00D130C7"/>
    <w:rsid w:val="00D14DAE"/>
    <w:rsid w:val="00D155D0"/>
    <w:rsid w:val="00D15B0F"/>
    <w:rsid w:val="00D2054D"/>
    <w:rsid w:val="00D209B7"/>
    <w:rsid w:val="00D21F85"/>
    <w:rsid w:val="00D2502A"/>
    <w:rsid w:val="00D322F1"/>
    <w:rsid w:val="00D32C49"/>
    <w:rsid w:val="00D344AD"/>
    <w:rsid w:val="00D34A88"/>
    <w:rsid w:val="00D36764"/>
    <w:rsid w:val="00D4325E"/>
    <w:rsid w:val="00D43561"/>
    <w:rsid w:val="00D45AD1"/>
    <w:rsid w:val="00D460E1"/>
    <w:rsid w:val="00D47886"/>
    <w:rsid w:val="00D47A40"/>
    <w:rsid w:val="00D518BC"/>
    <w:rsid w:val="00D51B68"/>
    <w:rsid w:val="00D547C6"/>
    <w:rsid w:val="00D558FE"/>
    <w:rsid w:val="00D6345C"/>
    <w:rsid w:val="00D65BE9"/>
    <w:rsid w:val="00D66156"/>
    <w:rsid w:val="00D661BA"/>
    <w:rsid w:val="00D702D1"/>
    <w:rsid w:val="00D728E5"/>
    <w:rsid w:val="00D74CC5"/>
    <w:rsid w:val="00D770A3"/>
    <w:rsid w:val="00D77BD8"/>
    <w:rsid w:val="00D81BC4"/>
    <w:rsid w:val="00D81DA7"/>
    <w:rsid w:val="00D82EF1"/>
    <w:rsid w:val="00D835EF"/>
    <w:rsid w:val="00D92944"/>
    <w:rsid w:val="00D9478D"/>
    <w:rsid w:val="00D95069"/>
    <w:rsid w:val="00D95FBF"/>
    <w:rsid w:val="00D96E07"/>
    <w:rsid w:val="00D9752A"/>
    <w:rsid w:val="00DA3FF3"/>
    <w:rsid w:val="00DB47E6"/>
    <w:rsid w:val="00DB74ED"/>
    <w:rsid w:val="00DC0195"/>
    <w:rsid w:val="00DC2502"/>
    <w:rsid w:val="00DC27ED"/>
    <w:rsid w:val="00DC28C7"/>
    <w:rsid w:val="00DC2AE3"/>
    <w:rsid w:val="00DC54CD"/>
    <w:rsid w:val="00DC5D24"/>
    <w:rsid w:val="00DC5F8C"/>
    <w:rsid w:val="00DD01ED"/>
    <w:rsid w:val="00DD4661"/>
    <w:rsid w:val="00DD5C25"/>
    <w:rsid w:val="00DD5C44"/>
    <w:rsid w:val="00DD6CDF"/>
    <w:rsid w:val="00DE1C28"/>
    <w:rsid w:val="00DE2403"/>
    <w:rsid w:val="00DE2F86"/>
    <w:rsid w:val="00DE4AFD"/>
    <w:rsid w:val="00DE5062"/>
    <w:rsid w:val="00DE7C4D"/>
    <w:rsid w:val="00DF44CE"/>
    <w:rsid w:val="00DF59FE"/>
    <w:rsid w:val="00E001CA"/>
    <w:rsid w:val="00E01C74"/>
    <w:rsid w:val="00E02261"/>
    <w:rsid w:val="00E05A9C"/>
    <w:rsid w:val="00E11BD7"/>
    <w:rsid w:val="00E121A5"/>
    <w:rsid w:val="00E126C7"/>
    <w:rsid w:val="00E13427"/>
    <w:rsid w:val="00E17E29"/>
    <w:rsid w:val="00E253ED"/>
    <w:rsid w:val="00E2587D"/>
    <w:rsid w:val="00E27E60"/>
    <w:rsid w:val="00E30594"/>
    <w:rsid w:val="00E3489E"/>
    <w:rsid w:val="00E34CFC"/>
    <w:rsid w:val="00E365F2"/>
    <w:rsid w:val="00E40667"/>
    <w:rsid w:val="00E40935"/>
    <w:rsid w:val="00E429D7"/>
    <w:rsid w:val="00E44579"/>
    <w:rsid w:val="00E460F1"/>
    <w:rsid w:val="00E46C91"/>
    <w:rsid w:val="00E50992"/>
    <w:rsid w:val="00E51150"/>
    <w:rsid w:val="00E54D5C"/>
    <w:rsid w:val="00E577A3"/>
    <w:rsid w:val="00E60286"/>
    <w:rsid w:val="00E626BB"/>
    <w:rsid w:val="00E65543"/>
    <w:rsid w:val="00E70C2D"/>
    <w:rsid w:val="00E74567"/>
    <w:rsid w:val="00E83C76"/>
    <w:rsid w:val="00E84D13"/>
    <w:rsid w:val="00E85BA0"/>
    <w:rsid w:val="00E863F2"/>
    <w:rsid w:val="00E909A6"/>
    <w:rsid w:val="00E90D36"/>
    <w:rsid w:val="00E91640"/>
    <w:rsid w:val="00E94A1C"/>
    <w:rsid w:val="00E962AE"/>
    <w:rsid w:val="00E96CE1"/>
    <w:rsid w:val="00EA3854"/>
    <w:rsid w:val="00EA3959"/>
    <w:rsid w:val="00EA633B"/>
    <w:rsid w:val="00EA6408"/>
    <w:rsid w:val="00EA6605"/>
    <w:rsid w:val="00EB031E"/>
    <w:rsid w:val="00EB07FF"/>
    <w:rsid w:val="00EB1F51"/>
    <w:rsid w:val="00EB2B28"/>
    <w:rsid w:val="00EB4CA4"/>
    <w:rsid w:val="00EB5DAC"/>
    <w:rsid w:val="00EC202B"/>
    <w:rsid w:val="00EC2DE9"/>
    <w:rsid w:val="00EC34BD"/>
    <w:rsid w:val="00EC3597"/>
    <w:rsid w:val="00EC72A9"/>
    <w:rsid w:val="00EC7EEA"/>
    <w:rsid w:val="00ED0138"/>
    <w:rsid w:val="00ED23BD"/>
    <w:rsid w:val="00ED2699"/>
    <w:rsid w:val="00ED6F3D"/>
    <w:rsid w:val="00ED7236"/>
    <w:rsid w:val="00EE1C07"/>
    <w:rsid w:val="00EE304E"/>
    <w:rsid w:val="00EE32FC"/>
    <w:rsid w:val="00EE3CCE"/>
    <w:rsid w:val="00EE61C1"/>
    <w:rsid w:val="00EE64C7"/>
    <w:rsid w:val="00EE7B8B"/>
    <w:rsid w:val="00EE7DBD"/>
    <w:rsid w:val="00EF03C4"/>
    <w:rsid w:val="00EF0ED1"/>
    <w:rsid w:val="00EF1C45"/>
    <w:rsid w:val="00EF39BF"/>
    <w:rsid w:val="00EF4080"/>
    <w:rsid w:val="00EF5E21"/>
    <w:rsid w:val="00F00EE2"/>
    <w:rsid w:val="00F0119A"/>
    <w:rsid w:val="00F02673"/>
    <w:rsid w:val="00F04105"/>
    <w:rsid w:val="00F10044"/>
    <w:rsid w:val="00F141D4"/>
    <w:rsid w:val="00F15D6B"/>
    <w:rsid w:val="00F20117"/>
    <w:rsid w:val="00F22F60"/>
    <w:rsid w:val="00F2477D"/>
    <w:rsid w:val="00F249D4"/>
    <w:rsid w:val="00F312F1"/>
    <w:rsid w:val="00F31CF0"/>
    <w:rsid w:val="00F33925"/>
    <w:rsid w:val="00F36068"/>
    <w:rsid w:val="00F4127B"/>
    <w:rsid w:val="00F443FD"/>
    <w:rsid w:val="00F44871"/>
    <w:rsid w:val="00F44AF7"/>
    <w:rsid w:val="00F466C3"/>
    <w:rsid w:val="00F4754C"/>
    <w:rsid w:val="00F51528"/>
    <w:rsid w:val="00F51B2D"/>
    <w:rsid w:val="00F55A0F"/>
    <w:rsid w:val="00F561C2"/>
    <w:rsid w:val="00F567B5"/>
    <w:rsid w:val="00F608FD"/>
    <w:rsid w:val="00F60A7E"/>
    <w:rsid w:val="00F61508"/>
    <w:rsid w:val="00F62128"/>
    <w:rsid w:val="00F6256C"/>
    <w:rsid w:val="00F63138"/>
    <w:rsid w:val="00F6471F"/>
    <w:rsid w:val="00F70A11"/>
    <w:rsid w:val="00F725A7"/>
    <w:rsid w:val="00F731C3"/>
    <w:rsid w:val="00F748BC"/>
    <w:rsid w:val="00F762FB"/>
    <w:rsid w:val="00F770ED"/>
    <w:rsid w:val="00F775FC"/>
    <w:rsid w:val="00F807C0"/>
    <w:rsid w:val="00F82719"/>
    <w:rsid w:val="00F8474E"/>
    <w:rsid w:val="00F9037F"/>
    <w:rsid w:val="00F92648"/>
    <w:rsid w:val="00F9367D"/>
    <w:rsid w:val="00FA320F"/>
    <w:rsid w:val="00FA5488"/>
    <w:rsid w:val="00FA723A"/>
    <w:rsid w:val="00FA778B"/>
    <w:rsid w:val="00FB0671"/>
    <w:rsid w:val="00FB3ACA"/>
    <w:rsid w:val="00FB66D7"/>
    <w:rsid w:val="00FB6855"/>
    <w:rsid w:val="00FB7108"/>
    <w:rsid w:val="00FC1A47"/>
    <w:rsid w:val="00FC516A"/>
    <w:rsid w:val="00FC5C72"/>
    <w:rsid w:val="00FC5F9C"/>
    <w:rsid w:val="00FC6C74"/>
    <w:rsid w:val="00FC6F9F"/>
    <w:rsid w:val="00FC73F6"/>
    <w:rsid w:val="00FD359E"/>
    <w:rsid w:val="00FD380D"/>
    <w:rsid w:val="00FD4CBA"/>
    <w:rsid w:val="00FD550A"/>
    <w:rsid w:val="00FD60E9"/>
    <w:rsid w:val="00FD706B"/>
    <w:rsid w:val="00FE293E"/>
    <w:rsid w:val="00FE4B0D"/>
    <w:rsid w:val="00FF00EA"/>
    <w:rsid w:val="00FF2444"/>
    <w:rsid w:val="00FF3322"/>
    <w:rsid w:val="00FF34B3"/>
    <w:rsid w:val="00FF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39B168"/>
  <w15:docId w15:val="{49DE3BE8-02F2-489D-AE74-834D0B8C9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647"/>
    <w:rPr>
      <w:lang w:val="ro-RO"/>
    </w:rPr>
  </w:style>
  <w:style w:type="paragraph" w:styleId="1">
    <w:name w:val="heading 1"/>
    <w:basedOn w:val="a"/>
    <w:next w:val="a"/>
    <w:link w:val="10"/>
    <w:uiPriority w:val="9"/>
    <w:qFormat/>
    <w:rsid w:val="002F62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562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43F7"/>
    <w:pPr>
      <w:ind w:left="720"/>
      <w:contextualSpacing/>
    </w:pPr>
  </w:style>
  <w:style w:type="paragraph" w:styleId="a4">
    <w:name w:val="No Spacing"/>
    <w:uiPriority w:val="1"/>
    <w:qFormat/>
    <w:rsid w:val="007A43F7"/>
    <w:pPr>
      <w:spacing w:after="0" w:line="240" w:lineRule="auto"/>
    </w:pPr>
  </w:style>
  <w:style w:type="table" w:styleId="a5">
    <w:name w:val="Table Grid"/>
    <w:basedOn w:val="a1"/>
    <w:uiPriority w:val="59"/>
    <w:rsid w:val="00BA7E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8746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746CC"/>
  </w:style>
  <w:style w:type="paragraph" w:styleId="a8">
    <w:name w:val="footer"/>
    <w:basedOn w:val="a"/>
    <w:link w:val="a9"/>
    <w:uiPriority w:val="99"/>
    <w:unhideWhenUsed/>
    <w:rsid w:val="008746CC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746CC"/>
  </w:style>
  <w:style w:type="character" w:styleId="aa">
    <w:name w:val="Placeholder Text"/>
    <w:basedOn w:val="a0"/>
    <w:uiPriority w:val="99"/>
    <w:semiHidden/>
    <w:rsid w:val="00BA6990"/>
    <w:rPr>
      <w:color w:val="808080"/>
    </w:rPr>
  </w:style>
  <w:style w:type="paragraph" w:styleId="ab">
    <w:name w:val="endnote text"/>
    <w:basedOn w:val="a"/>
    <w:link w:val="ac"/>
    <w:uiPriority w:val="99"/>
    <w:semiHidden/>
    <w:unhideWhenUsed/>
    <w:rsid w:val="00C44CD7"/>
    <w:pPr>
      <w:spacing w:after="0" w:line="240" w:lineRule="auto"/>
    </w:pPr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uiPriority w:val="99"/>
    <w:semiHidden/>
    <w:rsid w:val="00C44CD7"/>
    <w:rPr>
      <w:sz w:val="20"/>
      <w:szCs w:val="20"/>
    </w:rPr>
  </w:style>
  <w:style w:type="character" w:styleId="ad">
    <w:name w:val="endnote reference"/>
    <w:basedOn w:val="a0"/>
    <w:uiPriority w:val="99"/>
    <w:semiHidden/>
    <w:unhideWhenUsed/>
    <w:rsid w:val="00C44CD7"/>
    <w:rPr>
      <w:vertAlign w:val="superscript"/>
    </w:rPr>
  </w:style>
  <w:style w:type="character" w:styleId="ae">
    <w:name w:val="line number"/>
    <w:basedOn w:val="a0"/>
    <w:uiPriority w:val="99"/>
    <w:semiHidden/>
    <w:unhideWhenUsed/>
    <w:rsid w:val="00542D9F"/>
  </w:style>
  <w:style w:type="character" w:customStyle="1" w:styleId="fontstyle01">
    <w:name w:val="fontstyle01"/>
    <w:basedOn w:val="a0"/>
    <w:rsid w:val="005D4C48"/>
    <w:rPr>
      <w:rFonts w:ascii="TimesNewRomanCE" w:hAnsi="TimesNewRomanCE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a0"/>
    <w:rsid w:val="00DE1C28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a0"/>
    <w:rsid w:val="00DE1C28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11">
    <w:name w:val="fontstyle11"/>
    <w:basedOn w:val="a0"/>
    <w:rsid w:val="00E962AE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9F6DA0"/>
    <w:rPr>
      <w:rFonts w:ascii="Courier New" w:eastAsia="Times New Roman" w:hAnsi="Courier New" w:cs="Courier New"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A113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0">
    <w:name w:val="Strong"/>
    <w:basedOn w:val="a0"/>
    <w:uiPriority w:val="22"/>
    <w:qFormat/>
    <w:rsid w:val="00A1139B"/>
    <w:rPr>
      <w:b/>
      <w:bCs/>
    </w:rPr>
  </w:style>
  <w:style w:type="paragraph" w:customStyle="1" w:styleId="msonormal0">
    <w:name w:val="msonormal"/>
    <w:basedOn w:val="a"/>
    <w:rsid w:val="009641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HTML0">
    <w:name w:val="Стандартный HTML Знак"/>
    <w:basedOn w:val="a0"/>
    <w:link w:val="HTML1"/>
    <w:uiPriority w:val="99"/>
    <w:semiHidden/>
    <w:rsid w:val="009641C8"/>
    <w:rPr>
      <w:rFonts w:ascii="Courier New" w:eastAsia="Times New Roman" w:hAnsi="Courier New" w:cs="Courier New"/>
      <w:sz w:val="20"/>
      <w:szCs w:val="20"/>
      <w:lang w:val="ro-RO" w:eastAsia="ro-RO"/>
    </w:rPr>
  </w:style>
  <w:style w:type="paragraph" w:styleId="HTML1">
    <w:name w:val="HTML Preformatted"/>
    <w:basedOn w:val="a"/>
    <w:link w:val="HTML0"/>
    <w:uiPriority w:val="99"/>
    <w:semiHidden/>
    <w:unhideWhenUsed/>
    <w:rsid w:val="009641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o-RO"/>
    </w:rPr>
  </w:style>
  <w:style w:type="character" w:customStyle="1" w:styleId="20">
    <w:name w:val="Заголовок 2 Знак"/>
    <w:basedOn w:val="a0"/>
    <w:link w:val="2"/>
    <w:uiPriority w:val="9"/>
    <w:rsid w:val="00562D54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2F62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1">
    <w:name w:val="TOC Heading"/>
    <w:basedOn w:val="1"/>
    <w:next w:val="a"/>
    <w:uiPriority w:val="39"/>
    <w:unhideWhenUsed/>
    <w:qFormat/>
    <w:rsid w:val="002F6257"/>
    <w:pPr>
      <w:outlineLvl w:val="9"/>
    </w:pPr>
    <w:rPr>
      <w:lang w:val="ru-RU" w:eastAsia="ru-RU"/>
    </w:rPr>
  </w:style>
  <w:style w:type="paragraph" w:styleId="21">
    <w:name w:val="toc 2"/>
    <w:basedOn w:val="a"/>
    <w:next w:val="a"/>
    <w:autoRedefine/>
    <w:uiPriority w:val="39"/>
    <w:unhideWhenUsed/>
    <w:rsid w:val="002F6257"/>
    <w:pPr>
      <w:spacing w:after="100"/>
      <w:ind w:left="220"/>
    </w:pPr>
    <w:rPr>
      <w:rFonts w:eastAsiaTheme="minorEastAsia" w:cs="Times New Roman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2F6257"/>
    <w:pPr>
      <w:spacing w:after="100"/>
    </w:pPr>
    <w:rPr>
      <w:rFonts w:eastAsiaTheme="minorEastAsia" w:cs="Times New Roman"/>
      <w:lang w:val="ru-RU" w:eastAsia="ru-RU"/>
    </w:rPr>
  </w:style>
  <w:style w:type="paragraph" w:styleId="3">
    <w:name w:val="toc 3"/>
    <w:basedOn w:val="a"/>
    <w:next w:val="a"/>
    <w:autoRedefine/>
    <w:uiPriority w:val="39"/>
    <w:unhideWhenUsed/>
    <w:rsid w:val="002F6257"/>
    <w:pPr>
      <w:spacing w:after="100"/>
      <w:ind w:left="440"/>
    </w:pPr>
    <w:rPr>
      <w:rFonts w:eastAsiaTheme="minorEastAsia" w:cs="Times New Roman"/>
      <w:lang w:val="ru-RU" w:eastAsia="ru-RU"/>
    </w:rPr>
  </w:style>
  <w:style w:type="table" w:customStyle="1" w:styleId="12">
    <w:name w:val="Сетка таблицы светлая1"/>
    <w:basedOn w:val="a1"/>
    <w:uiPriority w:val="40"/>
    <w:rsid w:val="002F625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41">
    <w:name w:val="Таблица простая 41"/>
    <w:basedOn w:val="a1"/>
    <w:uiPriority w:val="44"/>
    <w:rsid w:val="002F625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af2">
    <w:name w:val="Hyperlink"/>
    <w:basedOn w:val="a0"/>
    <w:uiPriority w:val="99"/>
    <w:unhideWhenUsed/>
    <w:rsid w:val="00CF0137"/>
    <w:rPr>
      <w:color w:val="0563C1" w:themeColor="hyperlink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F47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F4754C"/>
    <w:rPr>
      <w:rFonts w:ascii="Tahoma" w:hAnsi="Tahoma" w:cs="Tahoma"/>
      <w:sz w:val="16"/>
      <w:szCs w:val="16"/>
    </w:rPr>
  </w:style>
  <w:style w:type="character" w:styleId="af5">
    <w:name w:val="Emphasis"/>
    <w:basedOn w:val="a0"/>
    <w:uiPriority w:val="20"/>
    <w:qFormat/>
    <w:rsid w:val="00535296"/>
    <w:rPr>
      <w:i/>
      <w:iCs/>
    </w:rPr>
  </w:style>
  <w:style w:type="paragraph" w:styleId="af6">
    <w:name w:val="Body Text"/>
    <w:basedOn w:val="a"/>
    <w:link w:val="af7"/>
    <w:rsid w:val="00A94D21"/>
    <w:pPr>
      <w:suppressAutoHyphens/>
      <w:spacing w:after="140" w:line="276" w:lineRule="auto"/>
    </w:pPr>
    <w:rPr>
      <w:rFonts w:ascii="Liberation Serif" w:eastAsia="Noto Serif CJK SC" w:hAnsi="Liberation Serif" w:cs="Noto Sans Devanagari"/>
      <w:kern w:val="2"/>
      <w:sz w:val="24"/>
      <w:szCs w:val="24"/>
      <w:lang w:val="ru-RU" w:eastAsia="zh-CN" w:bidi="hi-IN"/>
    </w:rPr>
  </w:style>
  <w:style w:type="character" w:customStyle="1" w:styleId="af7">
    <w:name w:val="Основной текст Знак"/>
    <w:basedOn w:val="a0"/>
    <w:link w:val="af6"/>
    <w:rsid w:val="00A94D21"/>
    <w:rPr>
      <w:rFonts w:ascii="Liberation Serif" w:eastAsia="Noto Serif CJK SC" w:hAnsi="Liberation Serif" w:cs="Noto Sans Devanagari"/>
      <w:kern w:val="2"/>
      <w:sz w:val="24"/>
      <w:szCs w:val="24"/>
      <w:lang w:val="ru-RU" w:eastAsia="zh-CN" w:bidi="hi-IN"/>
    </w:rPr>
  </w:style>
  <w:style w:type="character" w:customStyle="1" w:styleId="citation-1">
    <w:name w:val="citation-1"/>
    <w:basedOn w:val="a0"/>
    <w:rsid w:val="009C14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374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41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4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6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1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21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18" Type="http://schemas.openxmlformats.org/officeDocument/2006/relationships/hyperlink" Target="https://docs.microsoft.com/en-us/learn/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www.netacad.com/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image" Target="media/image8.tiff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hyperlink" Target="https://www.tutorialspoint.com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tif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394B2-6FD5-4FAC-9005-4647D70F3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1998</TotalTime>
  <Pages>1</Pages>
  <Words>2022</Words>
  <Characters>11531</Characters>
  <Application>Microsoft Office Word</Application>
  <DocSecurity>0</DocSecurity>
  <Lines>96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Vasile Postica</dc:creator>
  <cp:keywords/>
  <dc:description/>
  <cp:lastModifiedBy>Пользователь Windows</cp:lastModifiedBy>
  <cp:revision>88</cp:revision>
  <dcterms:created xsi:type="dcterms:W3CDTF">2024-03-22T10:06:00Z</dcterms:created>
  <dcterms:modified xsi:type="dcterms:W3CDTF">2025-04-15T08:54:00Z</dcterms:modified>
</cp:coreProperties>
</file>