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19" w:rsidRPr="00352019" w:rsidRDefault="00352019" w:rsidP="00352019">
      <w:pPr>
        <w:rPr>
          <w:rFonts w:ascii="Times New Roman" w:hAnsi="Times New Roman" w:cs="Times New Roman"/>
          <w:b/>
          <w:sz w:val="32"/>
        </w:rPr>
      </w:pPr>
      <w:r w:rsidRPr="00352019">
        <w:rPr>
          <w:rFonts w:ascii="Times New Roman" w:hAnsi="Times New Roman" w:cs="Times New Roman"/>
          <w:b/>
          <w:sz w:val="32"/>
        </w:rPr>
        <w:t>Архитектура микропроцессора Intel 8086</w:t>
      </w:r>
    </w:p>
    <w:p w:rsidR="00352019" w:rsidRPr="00352019" w:rsidRDefault="00352019" w:rsidP="00352019">
      <w:pPr>
        <w:rPr>
          <w:rFonts w:ascii="Times New Roman" w:hAnsi="Times New Roman" w:cs="Times New Roman"/>
          <w:b/>
          <w:sz w:val="24"/>
        </w:rPr>
      </w:pPr>
      <w:r w:rsidRPr="00352019">
        <w:rPr>
          <w:rFonts w:ascii="Times New Roman" w:hAnsi="Times New Roman" w:cs="Times New Roman"/>
          <w:b/>
          <w:sz w:val="24"/>
        </w:rPr>
        <w:t>Цель работы</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а) Изучение внутренней архитектуры микропроцессора Intel 8086.</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б) Исследование внутренних и внешних (основная память) ресурсов (регистров) микропроцессора I 8086.</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в) Программирование микропроцессора Intel 8086.</w:t>
      </w:r>
    </w:p>
    <w:p w:rsidR="00352019" w:rsidRPr="00C45B55" w:rsidRDefault="00352019" w:rsidP="00352019">
      <w:pPr>
        <w:rPr>
          <w:rFonts w:ascii="Times New Roman" w:hAnsi="Times New Roman" w:cs="Times New Roman"/>
          <w:b/>
          <w:sz w:val="28"/>
        </w:rPr>
      </w:pPr>
      <w:r w:rsidRPr="00C45B55">
        <w:rPr>
          <w:rFonts w:ascii="Times New Roman" w:hAnsi="Times New Roman" w:cs="Times New Roman"/>
          <w:b/>
          <w:sz w:val="28"/>
        </w:rPr>
        <w:t>1. Микропроцессор Intel 8086</w:t>
      </w:r>
    </w:p>
    <w:p w:rsidR="00352019" w:rsidRPr="003053D4" w:rsidRDefault="00352019" w:rsidP="00352019">
      <w:pPr>
        <w:rPr>
          <w:rFonts w:ascii="Times New Roman" w:hAnsi="Times New Roman" w:cs="Times New Roman"/>
          <w:b/>
          <w:i/>
          <w:sz w:val="24"/>
        </w:rPr>
      </w:pPr>
      <w:r w:rsidRPr="003053D4">
        <w:rPr>
          <w:rFonts w:ascii="Times New Roman" w:hAnsi="Times New Roman" w:cs="Times New Roman"/>
          <w:b/>
          <w:i/>
          <w:sz w:val="24"/>
        </w:rPr>
        <w:t>1.1 Микропроцессорные системы Intel 8086</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Микропроцессор представляет собой центральный процессор (ЦП), выполненный на единой интегральной схеме. Система цифровой обработки, созданная с использованием микропроцессора, называется микрокомпьютером. Микрокомпьютер выполняет три основные функции: обработка информации в ЦП, хранение информации в памяти и передача информации внутри и снаружи. Через интерфейсы, называемые портами ввода / вывода (IO), микрокомпьютер передает информацию элементам внешней среды, называемым периферийным оборудованием. Периферийное оборудование: клавиатура, монитор, принтер, жесткий диск, гибкий диск, устройство чтения компакт-дисков и т. Д. Микропроцессор Intel 8086 - это центральный процессор, состоящий из 2 компонентов:</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1. Исполнительный блок (EU) декодирует числовые </w:t>
      </w:r>
      <w:r w:rsidR="007D7A08">
        <w:rPr>
          <w:rFonts w:ascii="Times New Roman" w:hAnsi="Times New Roman" w:cs="Times New Roman"/>
          <w:sz w:val="24"/>
        </w:rPr>
        <w:t>инструкции</w:t>
      </w:r>
      <w:r w:rsidRPr="00352019">
        <w:rPr>
          <w:rFonts w:ascii="Times New Roman" w:hAnsi="Times New Roman" w:cs="Times New Roman"/>
          <w:sz w:val="24"/>
        </w:rPr>
        <w:t>, передает внутренние команды для выполнения вычислений и внешние команды второму блоку. EU содержит 8 ячеек внутренней памяти, называемых регистрами общего назначения. Регистры предлагают небольшую емкость памяти, но также очень быстрый доступ (чтение или запись). Для хранения большего количества данных (числовые коды команд и программные переменные) необходимо подключить микропроцессор с памятью большой емкости, называемой основной памятью (MP). Конечно, доступ к МП намного медленнее.</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2. Блок интерфейса шины (UI) вычисляет адреса MP и IO, передает данные между UE и MP или между UE и I / O и передает в UE числовые коды </w:t>
      </w:r>
      <w:r w:rsidR="007D7A08">
        <w:rPr>
          <w:rFonts w:ascii="Times New Roman" w:hAnsi="Times New Roman" w:cs="Times New Roman"/>
          <w:sz w:val="24"/>
        </w:rPr>
        <w:t>инструкций</w:t>
      </w:r>
      <w:r w:rsidRPr="00352019">
        <w:rPr>
          <w:rFonts w:ascii="Times New Roman" w:hAnsi="Times New Roman" w:cs="Times New Roman"/>
          <w:sz w:val="24"/>
        </w:rPr>
        <w:t>, считанных из MP. . Чтобы однозначно идентифицировать каждое из местоположений MP и IO, необходимо связать числовые ссылки, называемые адресами. Вот почему UI отвечает за генерацию адресов к MP.</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Микропроцессор Intel 8086 работает с 16-битными данными, называемыми словами данных. Передачи между UE и UI или между микропроцессором и MP или IO обычно выполняются в форме 16-битных слов данных. Вот почему внутренняя шина, которая связывает UE и UI микропроцессора Intel 8086, является 16-битной. Для совместимости с микропроцессорами, которые работали с 8-битными данными, Intel 8086 также может передавать значения в виде байтов (8-битные данные). Вот почему местоположения MP и IO являются байтами. Микропроцессор Intel 8086 может работать с максимум 1 М байтов MP, т. е. может генерировать максимум 1 М различных адресов. Поскольку 1M = 2</w:t>
      </w:r>
      <w:r w:rsidRPr="00352019">
        <w:rPr>
          <w:rFonts w:ascii="Times New Roman" w:hAnsi="Times New Roman" w:cs="Times New Roman"/>
          <w:sz w:val="24"/>
          <w:vertAlign w:val="superscript"/>
        </w:rPr>
        <w:t>16</w:t>
      </w:r>
      <w:r w:rsidRPr="00352019">
        <w:rPr>
          <w:rFonts w:ascii="Times New Roman" w:hAnsi="Times New Roman" w:cs="Times New Roman"/>
          <w:sz w:val="24"/>
        </w:rPr>
        <w:t xml:space="preserve">, это означает, что адреса на микропроцессоре Intel 8086 представляются 20-битными. На </w:t>
      </w:r>
      <w:r w:rsidRPr="00352019">
        <w:rPr>
          <w:rFonts w:ascii="Times New Roman" w:hAnsi="Times New Roman" w:cs="Times New Roman"/>
          <w:sz w:val="24"/>
        </w:rPr>
        <w:lastRenderedPageBreak/>
        <w:t>рисунке 1 показана блок-схема микропроцессорной системы I8086. Микропроцессор Intel 8086 связывается с внешним миром (MP и IO) через 3 шины или шины:</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шина данных (BD), имеющая 16 бит;</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адресная шина (BA), имеющая 20 бит;</w:t>
      </w:r>
    </w:p>
    <w:p w:rsidR="00352019" w:rsidRPr="003053D4" w:rsidRDefault="00E72F43" w:rsidP="00352019">
      <w:pPr>
        <w:rPr>
          <w:rFonts w:ascii="Times New Roman" w:hAnsi="Times New Roman" w:cs="Times New Roman"/>
          <w:sz w:val="24"/>
        </w:rPr>
      </w:pPr>
      <w:r>
        <w:rPr>
          <w:rFonts w:ascii="Times New Roman" w:hAnsi="Times New Roman" w:cs="Times New Roman"/>
          <w:sz w:val="24"/>
        </w:rPr>
        <w:t>- командная шина (</w:t>
      </w:r>
      <w:r>
        <w:rPr>
          <w:rFonts w:ascii="Times New Roman" w:hAnsi="Times New Roman" w:cs="Times New Roman"/>
          <w:sz w:val="24"/>
          <w:lang w:val="en-US"/>
        </w:rPr>
        <w:t>BC</w:t>
      </w:r>
      <w:r w:rsidR="00352019" w:rsidRPr="00352019">
        <w:rPr>
          <w:rFonts w:ascii="Times New Roman" w:hAnsi="Times New Roman" w:cs="Times New Roman"/>
          <w:sz w:val="24"/>
        </w:rPr>
        <w:t>).</w:t>
      </w:r>
    </w:p>
    <w:p w:rsidR="00352019" w:rsidRPr="00352019" w:rsidRDefault="00352019" w:rsidP="00352019">
      <w:pPr>
        <w:rPr>
          <w:rFonts w:ascii="Times New Roman" w:hAnsi="Times New Roman" w:cs="Times New Roman"/>
        </w:rPr>
      </w:pPr>
      <w:r w:rsidRPr="00352019">
        <w:rPr>
          <w:noProof/>
          <w:sz w:val="20"/>
          <w:lang w:eastAsia="ru-RU"/>
        </w:rPr>
        <w:drawing>
          <wp:inline distT="0" distB="0" distL="0" distR="0" wp14:anchorId="60AF00FE" wp14:editId="34C5EEC2">
            <wp:extent cx="5940425" cy="1999352"/>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1999352"/>
                    </a:xfrm>
                    <a:prstGeom prst="rect">
                      <a:avLst/>
                    </a:prstGeom>
                  </pic:spPr>
                </pic:pic>
              </a:graphicData>
            </a:graphic>
          </wp:inline>
        </w:drawing>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Рисунок 1. Блок-схема микропроцессорной системы I8086.</w:t>
      </w:r>
    </w:p>
    <w:p w:rsidR="00352019" w:rsidRPr="003053D4" w:rsidRDefault="00352019" w:rsidP="00352019">
      <w:pPr>
        <w:rPr>
          <w:rFonts w:ascii="Times New Roman" w:hAnsi="Times New Roman" w:cs="Times New Roman"/>
          <w:b/>
          <w:i/>
          <w:sz w:val="24"/>
        </w:rPr>
      </w:pPr>
      <w:r w:rsidRPr="003053D4">
        <w:rPr>
          <w:rFonts w:ascii="Times New Roman" w:hAnsi="Times New Roman" w:cs="Times New Roman"/>
          <w:b/>
          <w:i/>
          <w:sz w:val="24"/>
        </w:rPr>
        <w:t>1.2. Архитектура микропроцессора Intel 8086</w:t>
      </w:r>
    </w:p>
    <w:p w:rsid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Микропроцессор Intel 8086 имеет структуру конвейерного типа (демонстрирует временный параллелизм), позволяя одновременно выполнять две разные операции двумя разными модулями - UE декодирует </w:t>
      </w:r>
      <w:r w:rsidR="007D7A08">
        <w:rPr>
          <w:rFonts w:ascii="Times New Roman" w:hAnsi="Times New Roman" w:cs="Times New Roman"/>
          <w:sz w:val="24"/>
        </w:rPr>
        <w:t>инструкции</w:t>
      </w:r>
      <w:r w:rsidRPr="00352019">
        <w:rPr>
          <w:rFonts w:ascii="Times New Roman" w:hAnsi="Times New Roman" w:cs="Times New Roman"/>
          <w:sz w:val="24"/>
        </w:rPr>
        <w:t xml:space="preserve"> и выполняет вычисления, а пользовательский интерфейс вычисляет адреса и выполняет пере</w:t>
      </w:r>
      <w:r w:rsidR="00E72F43">
        <w:rPr>
          <w:rFonts w:ascii="Times New Roman" w:hAnsi="Times New Roman" w:cs="Times New Roman"/>
          <w:sz w:val="24"/>
        </w:rPr>
        <w:t>дачи</w:t>
      </w:r>
      <w:r w:rsidRPr="00352019">
        <w:rPr>
          <w:rFonts w:ascii="Times New Roman" w:hAnsi="Times New Roman" w:cs="Times New Roman"/>
          <w:sz w:val="24"/>
        </w:rPr>
        <w:t xml:space="preserve">. Таким образом, два модуля, составляющие ЦП, автономно выполняют последовательность своих собственных операций, одновременно передавая информацию. Последовательности операций, выполняемых двумя микропроцессорными блоками для выполнения </w:t>
      </w:r>
      <w:r w:rsidR="007D7A08">
        <w:rPr>
          <w:rFonts w:ascii="Times New Roman" w:hAnsi="Times New Roman" w:cs="Times New Roman"/>
          <w:sz w:val="24"/>
        </w:rPr>
        <w:t>инструкций</w:t>
      </w:r>
      <w:r w:rsidRPr="00352019">
        <w:rPr>
          <w:rFonts w:ascii="Times New Roman" w:hAnsi="Times New Roman" w:cs="Times New Roman"/>
          <w:sz w:val="24"/>
        </w:rPr>
        <w:t>, называются циклами команд для UE и циклами шинной машины для UI.</w:t>
      </w:r>
    </w:p>
    <w:p w:rsidR="00352019" w:rsidRDefault="00352019" w:rsidP="00352019">
      <w:pPr>
        <w:rPr>
          <w:rFonts w:ascii="Times New Roman" w:hAnsi="Times New Roman" w:cs="Times New Roman"/>
          <w:sz w:val="24"/>
        </w:rPr>
      </w:pPr>
    </w:p>
    <w:p w:rsidR="00352019" w:rsidRDefault="00352019" w:rsidP="00352019">
      <w:pPr>
        <w:rPr>
          <w:rFonts w:ascii="Times New Roman" w:hAnsi="Times New Roman" w:cs="Times New Roman"/>
          <w:sz w:val="24"/>
        </w:rPr>
      </w:pPr>
      <w:r>
        <w:rPr>
          <w:noProof/>
          <w:lang w:eastAsia="ru-RU"/>
        </w:rPr>
        <w:lastRenderedPageBreak/>
        <w:drawing>
          <wp:inline distT="0" distB="0" distL="0" distR="0" wp14:anchorId="28656431" wp14:editId="54C16BDD">
            <wp:extent cx="6144441" cy="338137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50201" cy="3384545"/>
                    </a:xfrm>
                    <a:prstGeom prst="rect">
                      <a:avLst/>
                    </a:prstGeom>
                  </pic:spPr>
                </pic:pic>
              </a:graphicData>
            </a:graphic>
          </wp:inline>
        </w:drawing>
      </w:r>
    </w:p>
    <w:p w:rsidR="00352019" w:rsidRDefault="00352019" w:rsidP="00352019">
      <w:pPr>
        <w:rPr>
          <w:rFonts w:ascii="Times New Roman" w:hAnsi="Times New Roman" w:cs="Times New Roman"/>
          <w:sz w:val="24"/>
        </w:rPr>
      </w:pPr>
      <w:r w:rsidRPr="00352019">
        <w:rPr>
          <w:rFonts w:ascii="Times New Roman" w:hAnsi="Times New Roman" w:cs="Times New Roman"/>
          <w:sz w:val="24"/>
        </w:rPr>
        <w:t>Рис.2 Внутренняя архитектура микропроцессора Intel 8086</w:t>
      </w:r>
    </w:p>
    <w:p w:rsidR="00352019" w:rsidRPr="00352019" w:rsidRDefault="001911BE" w:rsidP="00352019">
      <w:pPr>
        <w:rPr>
          <w:rFonts w:ascii="Times New Roman" w:hAnsi="Times New Roman" w:cs="Times New Roman"/>
          <w:sz w:val="24"/>
        </w:rPr>
      </w:pPr>
      <w:r>
        <w:rPr>
          <w:rFonts w:ascii="Times New Roman" w:hAnsi="Times New Roman" w:cs="Times New Roman"/>
          <w:sz w:val="24"/>
        </w:rPr>
        <w:t>Поток выполнения (</w:t>
      </w:r>
      <w:r>
        <w:rPr>
          <w:rFonts w:ascii="Times New Roman" w:hAnsi="Times New Roman" w:cs="Times New Roman"/>
          <w:sz w:val="24"/>
          <w:lang w:val="en-US"/>
        </w:rPr>
        <w:t>UE</w:t>
      </w:r>
      <w:r w:rsidR="00352019" w:rsidRPr="00352019">
        <w:rPr>
          <w:rFonts w:ascii="Times New Roman" w:hAnsi="Times New Roman" w:cs="Times New Roman"/>
          <w:sz w:val="24"/>
        </w:rPr>
        <w:t xml:space="preserve">) состоит </w:t>
      </w:r>
      <w:proofErr w:type="gramStart"/>
      <w:r w:rsidR="00352019" w:rsidRPr="00352019">
        <w:rPr>
          <w:rFonts w:ascii="Times New Roman" w:hAnsi="Times New Roman" w:cs="Times New Roman"/>
          <w:sz w:val="24"/>
        </w:rPr>
        <w:t>из</w:t>
      </w:r>
      <w:proofErr w:type="gramEnd"/>
      <w:r w:rsidR="00352019" w:rsidRPr="00352019">
        <w:rPr>
          <w:rFonts w:ascii="Times New Roman" w:hAnsi="Times New Roman" w:cs="Times New Roman"/>
          <w:sz w:val="24"/>
        </w:rPr>
        <w:t>:</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1. Арифметико-логический блок (</w:t>
      </w:r>
      <w:proofErr w:type="gramStart"/>
      <w:r w:rsidRPr="00352019">
        <w:rPr>
          <w:rFonts w:ascii="Times New Roman" w:hAnsi="Times New Roman" w:cs="Times New Roman"/>
          <w:sz w:val="24"/>
        </w:rPr>
        <w:t>А</w:t>
      </w:r>
      <w:proofErr w:type="gramEnd"/>
      <w:r w:rsidR="00E72F43">
        <w:rPr>
          <w:rFonts w:ascii="Times New Roman" w:hAnsi="Times New Roman" w:cs="Times New Roman"/>
          <w:sz w:val="24"/>
          <w:lang w:val="en-US"/>
        </w:rPr>
        <w:t>LU</w:t>
      </w:r>
      <w:r w:rsidRPr="00352019">
        <w:rPr>
          <w:rFonts w:ascii="Times New Roman" w:hAnsi="Times New Roman" w:cs="Times New Roman"/>
          <w:sz w:val="24"/>
        </w:rPr>
        <w:t>), который выполняет арифметические, логические операции, операции перемещения и вращения.</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2. Временные регистры (RT), которые берут на себя операции на внутренней шине и передают их блоку ALU. Вместе с ALU он образует автомат RALU.</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3. Регистр флага F (индикаторы состояния битов последней операции ALU), обновляемый ALU.</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4. Блок управления, который:</w:t>
      </w:r>
    </w:p>
    <w:p w:rsidR="00352019" w:rsidRPr="00352019" w:rsidRDefault="007D7A08" w:rsidP="00352019">
      <w:pPr>
        <w:rPr>
          <w:rFonts w:ascii="Times New Roman" w:hAnsi="Times New Roman" w:cs="Times New Roman"/>
          <w:sz w:val="24"/>
        </w:rPr>
      </w:pPr>
      <w:r>
        <w:rPr>
          <w:rFonts w:ascii="Times New Roman" w:hAnsi="Times New Roman" w:cs="Times New Roman"/>
          <w:sz w:val="24"/>
        </w:rPr>
        <w:t>- декодирует код текущей</w:t>
      </w:r>
      <w:r w:rsidR="00352019" w:rsidRPr="00352019">
        <w:rPr>
          <w:rFonts w:ascii="Times New Roman" w:hAnsi="Times New Roman" w:cs="Times New Roman"/>
          <w:sz w:val="24"/>
        </w:rPr>
        <w:t xml:space="preserve"> </w:t>
      </w:r>
      <w:r>
        <w:rPr>
          <w:rFonts w:ascii="Times New Roman" w:hAnsi="Times New Roman" w:cs="Times New Roman"/>
          <w:sz w:val="24"/>
        </w:rPr>
        <w:t>инструкции</w:t>
      </w:r>
      <w:r w:rsidR="00352019" w:rsidRPr="00352019">
        <w:rPr>
          <w:rFonts w:ascii="Times New Roman" w:hAnsi="Times New Roman" w:cs="Times New Roman"/>
          <w:sz w:val="24"/>
        </w:rPr>
        <w:t xml:space="preserve"> (взятой из очереди </w:t>
      </w:r>
      <w:r>
        <w:rPr>
          <w:rFonts w:ascii="Times New Roman" w:hAnsi="Times New Roman" w:cs="Times New Roman"/>
          <w:sz w:val="24"/>
        </w:rPr>
        <w:t>инструкций</w:t>
      </w:r>
      <w:r w:rsidR="00352019" w:rsidRPr="00352019">
        <w:rPr>
          <w:rFonts w:ascii="Times New Roman" w:hAnsi="Times New Roman" w:cs="Times New Roman"/>
          <w:sz w:val="24"/>
        </w:rPr>
        <w:t xml:space="preserve"> Q);</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 отдавать внутренние приказы другим блокам ЕС </w:t>
      </w:r>
      <w:proofErr w:type="gramStart"/>
      <w:r w:rsidRPr="00352019">
        <w:rPr>
          <w:rFonts w:ascii="Times New Roman" w:hAnsi="Times New Roman" w:cs="Times New Roman"/>
          <w:sz w:val="24"/>
        </w:rPr>
        <w:t>для</w:t>
      </w:r>
      <w:proofErr w:type="gramEnd"/>
      <w:r w:rsidRPr="00352019">
        <w:rPr>
          <w:rFonts w:ascii="Times New Roman" w:hAnsi="Times New Roman" w:cs="Times New Roman"/>
          <w:sz w:val="24"/>
        </w:rPr>
        <w:t>:</w:t>
      </w:r>
    </w:p>
    <w:p w:rsidR="00352019" w:rsidRPr="00352019" w:rsidRDefault="00352019" w:rsidP="001911BE">
      <w:pPr>
        <w:ind w:firstLine="708"/>
        <w:rPr>
          <w:rFonts w:ascii="Times New Roman" w:hAnsi="Times New Roman" w:cs="Times New Roman"/>
          <w:sz w:val="24"/>
        </w:rPr>
      </w:pPr>
      <w:r w:rsidRPr="00352019">
        <w:rPr>
          <w:rFonts w:ascii="Times New Roman" w:hAnsi="Times New Roman" w:cs="Times New Roman"/>
          <w:sz w:val="24"/>
        </w:rPr>
        <w:t>- расчет</w:t>
      </w:r>
      <w:r w:rsidR="001911BE">
        <w:rPr>
          <w:rFonts w:ascii="Times New Roman" w:hAnsi="Times New Roman" w:cs="Times New Roman"/>
          <w:sz w:val="24"/>
        </w:rPr>
        <w:t>а</w:t>
      </w:r>
      <w:r w:rsidRPr="00352019">
        <w:rPr>
          <w:rFonts w:ascii="Times New Roman" w:hAnsi="Times New Roman" w:cs="Times New Roman"/>
          <w:sz w:val="24"/>
        </w:rPr>
        <w:t xml:space="preserve"> фактиче</w:t>
      </w:r>
      <w:r w:rsidR="00E72F43">
        <w:rPr>
          <w:rFonts w:ascii="Times New Roman" w:hAnsi="Times New Roman" w:cs="Times New Roman"/>
          <w:sz w:val="24"/>
        </w:rPr>
        <w:t xml:space="preserve">ских адресов оперативников из </w:t>
      </w:r>
      <w:r w:rsidR="00E72F43">
        <w:rPr>
          <w:rFonts w:ascii="Times New Roman" w:hAnsi="Times New Roman" w:cs="Times New Roman"/>
          <w:sz w:val="24"/>
          <w:lang w:val="en-US"/>
        </w:rPr>
        <w:t>MP</w:t>
      </w:r>
      <w:r w:rsidR="00E72F43">
        <w:rPr>
          <w:rFonts w:ascii="Times New Roman" w:hAnsi="Times New Roman" w:cs="Times New Roman"/>
          <w:sz w:val="24"/>
        </w:rPr>
        <w:t xml:space="preserve"> или </w:t>
      </w:r>
      <w:r w:rsidR="00E72F43">
        <w:rPr>
          <w:rFonts w:ascii="Times New Roman" w:hAnsi="Times New Roman" w:cs="Times New Roman"/>
          <w:sz w:val="24"/>
          <w:lang w:val="en-US"/>
        </w:rPr>
        <w:t>IO</w:t>
      </w:r>
      <w:r w:rsidRPr="00352019">
        <w:rPr>
          <w:rFonts w:ascii="Times New Roman" w:hAnsi="Times New Roman" w:cs="Times New Roman"/>
          <w:sz w:val="24"/>
        </w:rPr>
        <w:t xml:space="preserve"> (если есть),</w:t>
      </w:r>
    </w:p>
    <w:p w:rsidR="00352019" w:rsidRPr="00352019" w:rsidRDefault="00352019" w:rsidP="001911BE">
      <w:pPr>
        <w:ind w:firstLine="708"/>
        <w:rPr>
          <w:rFonts w:ascii="Times New Roman" w:hAnsi="Times New Roman" w:cs="Times New Roman"/>
          <w:sz w:val="24"/>
        </w:rPr>
      </w:pPr>
      <w:r w:rsidRPr="00352019">
        <w:rPr>
          <w:rFonts w:ascii="Times New Roman" w:hAnsi="Times New Roman" w:cs="Times New Roman"/>
          <w:sz w:val="24"/>
        </w:rPr>
        <w:t>- выполнени</w:t>
      </w:r>
      <w:r w:rsidR="001911BE">
        <w:rPr>
          <w:rFonts w:ascii="Times New Roman" w:hAnsi="Times New Roman" w:cs="Times New Roman"/>
          <w:sz w:val="24"/>
        </w:rPr>
        <w:t xml:space="preserve">я </w:t>
      </w:r>
      <w:r w:rsidRPr="00352019">
        <w:rPr>
          <w:rFonts w:ascii="Times New Roman" w:hAnsi="Times New Roman" w:cs="Times New Roman"/>
          <w:sz w:val="24"/>
        </w:rPr>
        <w:t>операции (ALU, пере</w:t>
      </w:r>
      <w:r w:rsidR="00E72F43">
        <w:rPr>
          <w:rFonts w:ascii="Times New Roman" w:hAnsi="Times New Roman" w:cs="Times New Roman"/>
          <w:sz w:val="24"/>
        </w:rPr>
        <w:t>дача</w:t>
      </w:r>
      <w:r w:rsidRPr="00352019">
        <w:rPr>
          <w:rFonts w:ascii="Times New Roman" w:hAnsi="Times New Roman" w:cs="Times New Roman"/>
          <w:sz w:val="24"/>
        </w:rPr>
        <w:t xml:space="preserve"> и т.д.);</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 отдавать внешние команды (информацию / запросы) пользовательскому интерфейсу </w:t>
      </w:r>
      <w:proofErr w:type="gramStart"/>
      <w:r w:rsidRPr="00352019">
        <w:rPr>
          <w:rFonts w:ascii="Times New Roman" w:hAnsi="Times New Roman" w:cs="Times New Roman"/>
          <w:sz w:val="24"/>
        </w:rPr>
        <w:t>для</w:t>
      </w:r>
      <w:proofErr w:type="gramEnd"/>
      <w:r w:rsidRPr="00352019">
        <w:rPr>
          <w:rFonts w:ascii="Times New Roman" w:hAnsi="Times New Roman" w:cs="Times New Roman"/>
          <w:sz w:val="24"/>
        </w:rPr>
        <w:t>:</w:t>
      </w:r>
    </w:p>
    <w:p w:rsidR="00352019" w:rsidRPr="00352019" w:rsidRDefault="00352019" w:rsidP="001911BE">
      <w:pPr>
        <w:ind w:firstLine="708"/>
        <w:rPr>
          <w:rFonts w:ascii="Times New Roman" w:hAnsi="Times New Roman" w:cs="Times New Roman"/>
          <w:sz w:val="24"/>
        </w:rPr>
      </w:pPr>
      <w:r w:rsidRPr="00352019">
        <w:rPr>
          <w:rFonts w:ascii="Times New Roman" w:hAnsi="Times New Roman" w:cs="Times New Roman"/>
          <w:sz w:val="24"/>
        </w:rPr>
        <w:t>- расчет</w:t>
      </w:r>
      <w:r w:rsidR="001911BE">
        <w:rPr>
          <w:rFonts w:ascii="Times New Roman" w:hAnsi="Times New Roman" w:cs="Times New Roman"/>
          <w:sz w:val="24"/>
        </w:rPr>
        <w:t>а</w:t>
      </w:r>
      <w:r w:rsidRPr="00352019">
        <w:rPr>
          <w:rFonts w:ascii="Times New Roman" w:hAnsi="Times New Roman" w:cs="Times New Roman"/>
          <w:sz w:val="24"/>
        </w:rPr>
        <w:t xml:space="preserve"> физических адресов операнда из MP или IO (если применимо),</w:t>
      </w:r>
    </w:p>
    <w:p w:rsidR="00352019" w:rsidRPr="00352019" w:rsidRDefault="001911BE" w:rsidP="001911BE">
      <w:pPr>
        <w:ind w:firstLine="708"/>
        <w:rPr>
          <w:rFonts w:ascii="Times New Roman" w:hAnsi="Times New Roman" w:cs="Times New Roman"/>
          <w:sz w:val="24"/>
        </w:rPr>
      </w:pPr>
      <w:r>
        <w:rPr>
          <w:rFonts w:ascii="Times New Roman" w:hAnsi="Times New Roman" w:cs="Times New Roman"/>
          <w:sz w:val="24"/>
        </w:rPr>
        <w:t>- передачи</w:t>
      </w:r>
      <w:r w:rsidR="00352019" w:rsidRPr="00352019">
        <w:rPr>
          <w:rFonts w:ascii="Times New Roman" w:hAnsi="Times New Roman" w:cs="Times New Roman"/>
          <w:sz w:val="24"/>
        </w:rPr>
        <w:t xml:space="preserve"> операндов </w:t>
      </w:r>
      <w:proofErr w:type="gramStart"/>
      <w:r w:rsidR="00352019" w:rsidRPr="00352019">
        <w:rPr>
          <w:rFonts w:ascii="Times New Roman" w:hAnsi="Times New Roman" w:cs="Times New Roman"/>
          <w:sz w:val="24"/>
        </w:rPr>
        <w:t>из</w:t>
      </w:r>
      <w:proofErr w:type="gramEnd"/>
      <w:r w:rsidR="00352019" w:rsidRPr="00352019">
        <w:rPr>
          <w:rFonts w:ascii="Times New Roman" w:hAnsi="Times New Roman" w:cs="Times New Roman"/>
          <w:sz w:val="24"/>
        </w:rPr>
        <w:t xml:space="preserve"> / в MP или IO (если применимо),</w:t>
      </w:r>
    </w:p>
    <w:p w:rsidR="00352019" w:rsidRPr="00352019" w:rsidRDefault="001911BE" w:rsidP="001911BE">
      <w:pPr>
        <w:ind w:firstLine="708"/>
        <w:rPr>
          <w:rFonts w:ascii="Times New Roman" w:hAnsi="Times New Roman" w:cs="Times New Roman"/>
          <w:sz w:val="24"/>
        </w:rPr>
      </w:pPr>
      <w:r>
        <w:rPr>
          <w:rFonts w:ascii="Times New Roman" w:hAnsi="Times New Roman" w:cs="Times New Roman"/>
          <w:sz w:val="24"/>
        </w:rPr>
        <w:t>- передачи</w:t>
      </w:r>
      <w:r w:rsidR="00352019" w:rsidRPr="00352019">
        <w:rPr>
          <w:rFonts w:ascii="Times New Roman" w:hAnsi="Times New Roman" w:cs="Times New Roman"/>
          <w:sz w:val="24"/>
        </w:rPr>
        <w:t xml:space="preserve"> (чтение) операндов типа сразу из очереди UI (если применимо),</w:t>
      </w:r>
    </w:p>
    <w:p w:rsidR="00352019" w:rsidRPr="00352019" w:rsidRDefault="00352019" w:rsidP="001911BE">
      <w:pPr>
        <w:ind w:firstLine="708"/>
        <w:rPr>
          <w:rFonts w:ascii="Times New Roman" w:hAnsi="Times New Roman" w:cs="Times New Roman"/>
          <w:sz w:val="24"/>
        </w:rPr>
      </w:pPr>
      <w:r w:rsidRPr="00352019">
        <w:rPr>
          <w:rFonts w:ascii="Times New Roman" w:hAnsi="Times New Roman" w:cs="Times New Roman"/>
          <w:sz w:val="24"/>
        </w:rPr>
        <w:t>- расчет</w:t>
      </w:r>
      <w:r w:rsidR="001911BE">
        <w:rPr>
          <w:rFonts w:ascii="Times New Roman" w:hAnsi="Times New Roman" w:cs="Times New Roman"/>
          <w:sz w:val="24"/>
        </w:rPr>
        <w:t>а</w:t>
      </w:r>
      <w:r w:rsidR="007D7A08">
        <w:rPr>
          <w:rFonts w:ascii="Times New Roman" w:hAnsi="Times New Roman" w:cs="Times New Roman"/>
          <w:sz w:val="24"/>
        </w:rPr>
        <w:t xml:space="preserve"> адреса следующей</w:t>
      </w:r>
      <w:r w:rsidRPr="00352019">
        <w:rPr>
          <w:rFonts w:ascii="Times New Roman" w:hAnsi="Times New Roman" w:cs="Times New Roman"/>
          <w:sz w:val="24"/>
        </w:rPr>
        <w:t xml:space="preserve"> </w:t>
      </w:r>
      <w:r w:rsidR="007D7A08">
        <w:rPr>
          <w:rFonts w:ascii="Times New Roman" w:hAnsi="Times New Roman" w:cs="Times New Roman"/>
          <w:sz w:val="24"/>
        </w:rPr>
        <w:t>инструкции</w:t>
      </w:r>
      <w:r w:rsidRPr="00352019">
        <w:rPr>
          <w:rFonts w:ascii="Times New Roman" w:hAnsi="Times New Roman" w:cs="Times New Roman"/>
          <w:sz w:val="24"/>
        </w:rPr>
        <w:t>.</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lastRenderedPageBreak/>
        <w:t>Замечено, что исполнительный блок полностью отделен от внешней стороны, все задачи, связанные с передачей, с внешней стороны возвращаются к интерфейсному блоку.</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Блок интерфейса шины (UI) состоит </w:t>
      </w:r>
      <w:proofErr w:type="gramStart"/>
      <w:r w:rsidRPr="00352019">
        <w:rPr>
          <w:rFonts w:ascii="Times New Roman" w:hAnsi="Times New Roman" w:cs="Times New Roman"/>
          <w:sz w:val="24"/>
        </w:rPr>
        <w:t>из</w:t>
      </w:r>
      <w:proofErr w:type="gramEnd"/>
      <w:r w:rsidRPr="00352019">
        <w:rPr>
          <w:rFonts w:ascii="Times New Roman" w:hAnsi="Times New Roman" w:cs="Times New Roman"/>
          <w:sz w:val="24"/>
        </w:rPr>
        <w:t>:</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1. Блок интерфейса между шинами, который выполняет все переезды по запросу ЕС:</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 циклы записи в MP или IO (от CPU к </w:t>
      </w:r>
      <w:proofErr w:type="gramStart"/>
      <w:r w:rsidRPr="00352019">
        <w:rPr>
          <w:rFonts w:ascii="Times New Roman" w:hAnsi="Times New Roman" w:cs="Times New Roman"/>
          <w:sz w:val="24"/>
        </w:rPr>
        <w:t>внешнему</w:t>
      </w:r>
      <w:proofErr w:type="gramEnd"/>
      <w:r w:rsidRPr="00352019">
        <w:rPr>
          <w:rFonts w:ascii="Times New Roman" w:hAnsi="Times New Roman" w:cs="Times New Roman"/>
          <w:sz w:val="24"/>
        </w:rPr>
        <w:t>);</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циклы чте</w:t>
      </w:r>
      <w:r w:rsidR="001911BE">
        <w:rPr>
          <w:rFonts w:ascii="Times New Roman" w:hAnsi="Times New Roman" w:cs="Times New Roman"/>
          <w:sz w:val="24"/>
        </w:rPr>
        <w:t>ния от MP или IO (извне в CPU).</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2. Очередь кодов </w:t>
      </w:r>
      <w:r w:rsidR="007D7A08">
        <w:rPr>
          <w:rFonts w:ascii="Times New Roman" w:hAnsi="Times New Roman" w:cs="Times New Roman"/>
          <w:sz w:val="24"/>
        </w:rPr>
        <w:t>инструкций</w:t>
      </w:r>
      <w:r w:rsidRPr="00352019">
        <w:rPr>
          <w:rFonts w:ascii="Times New Roman" w:hAnsi="Times New Roman" w:cs="Times New Roman"/>
          <w:sz w:val="24"/>
        </w:rPr>
        <w:t xml:space="preserve"> (Q), которая:</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загружается кодами команд (цикл FETCH) блоком интерфейса, когда UE не запрашивает передачу данных;</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 он неактивен (CPU выполняет неактивные циклы шины), если он </w:t>
      </w:r>
      <w:proofErr w:type="gramStart"/>
      <w:r w:rsidRPr="00352019">
        <w:rPr>
          <w:rFonts w:ascii="Times New Roman" w:hAnsi="Times New Roman" w:cs="Times New Roman"/>
          <w:sz w:val="24"/>
        </w:rPr>
        <w:t>заполнен</w:t>
      </w:r>
      <w:proofErr w:type="gramEnd"/>
      <w:r w:rsidRPr="00352019">
        <w:rPr>
          <w:rFonts w:ascii="Times New Roman" w:hAnsi="Times New Roman" w:cs="Times New Roman"/>
          <w:sz w:val="24"/>
        </w:rPr>
        <w:t xml:space="preserve"> и передачи не требуются;</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полностью стирается (сбрасывается), если текущ</w:t>
      </w:r>
      <w:r w:rsidR="007D7A08">
        <w:rPr>
          <w:rFonts w:ascii="Times New Roman" w:hAnsi="Times New Roman" w:cs="Times New Roman"/>
          <w:sz w:val="24"/>
        </w:rPr>
        <w:t>ая</w:t>
      </w:r>
      <w:r w:rsidR="00AE35A6">
        <w:rPr>
          <w:rFonts w:ascii="Times New Roman" w:hAnsi="Times New Roman" w:cs="Times New Roman"/>
          <w:sz w:val="24"/>
        </w:rPr>
        <w:t xml:space="preserve"> </w:t>
      </w:r>
      <w:r w:rsidR="007D7A08">
        <w:rPr>
          <w:rFonts w:ascii="Times New Roman" w:hAnsi="Times New Roman" w:cs="Times New Roman"/>
          <w:sz w:val="24"/>
        </w:rPr>
        <w:t>инструкция должна</w:t>
      </w:r>
      <w:r w:rsidR="001911BE">
        <w:rPr>
          <w:rFonts w:ascii="Times New Roman" w:hAnsi="Times New Roman" w:cs="Times New Roman"/>
          <w:sz w:val="24"/>
        </w:rPr>
        <w:t xml:space="preserve"> перейти.</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3. Блок расчета физического адреса, включающий:</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сегментные регистры, которые содержат начальный компонент адреса местоположения MP, к которому осуществляется доступ;</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регистр индикатора текуще</w:t>
      </w:r>
      <w:r w:rsidR="007D7A08">
        <w:rPr>
          <w:rFonts w:ascii="Times New Roman" w:hAnsi="Times New Roman" w:cs="Times New Roman"/>
          <w:sz w:val="24"/>
        </w:rPr>
        <w:t>й</w:t>
      </w:r>
      <w:r w:rsidR="003053D4" w:rsidRPr="003053D4">
        <w:rPr>
          <w:rFonts w:ascii="Times New Roman" w:hAnsi="Times New Roman" w:cs="Times New Roman"/>
          <w:sz w:val="24"/>
        </w:rPr>
        <w:t xml:space="preserve"> </w:t>
      </w:r>
      <w:r w:rsidR="007D7A08">
        <w:rPr>
          <w:rFonts w:ascii="Times New Roman" w:hAnsi="Times New Roman" w:cs="Times New Roman"/>
          <w:sz w:val="24"/>
        </w:rPr>
        <w:t>инструкции</w:t>
      </w:r>
      <w:r w:rsidR="003053D4" w:rsidRPr="00352019">
        <w:rPr>
          <w:rFonts w:ascii="Times New Roman" w:hAnsi="Times New Roman" w:cs="Times New Roman"/>
          <w:sz w:val="24"/>
        </w:rPr>
        <w:t xml:space="preserve"> </w:t>
      </w:r>
      <w:r w:rsidRPr="00352019">
        <w:rPr>
          <w:rFonts w:ascii="Times New Roman" w:hAnsi="Times New Roman" w:cs="Times New Roman"/>
          <w:sz w:val="24"/>
        </w:rPr>
        <w:t xml:space="preserve">(IP), который содержит компонент смещения текущего адреса </w:t>
      </w:r>
      <w:r w:rsidR="007D7A08">
        <w:rPr>
          <w:rFonts w:ascii="Times New Roman" w:hAnsi="Times New Roman" w:cs="Times New Roman"/>
          <w:sz w:val="24"/>
        </w:rPr>
        <w:t>инструкции</w:t>
      </w:r>
      <w:r w:rsidRPr="00352019">
        <w:rPr>
          <w:rFonts w:ascii="Times New Roman" w:hAnsi="Times New Roman" w:cs="Times New Roman"/>
          <w:sz w:val="24"/>
        </w:rPr>
        <w:t>;</w:t>
      </w:r>
    </w:p>
    <w:p w:rsidR="001911BE" w:rsidRPr="003053D4" w:rsidRDefault="00352019" w:rsidP="00352019">
      <w:pPr>
        <w:rPr>
          <w:rFonts w:ascii="Times New Roman" w:hAnsi="Times New Roman" w:cs="Times New Roman"/>
          <w:sz w:val="24"/>
        </w:rPr>
      </w:pPr>
      <w:r w:rsidRPr="00352019">
        <w:rPr>
          <w:rFonts w:ascii="Times New Roman" w:hAnsi="Times New Roman" w:cs="Times New Roman"/>
          <w:sz w:val="24"/>
        </w:rPr>
        <w:t xml:space="preserve">- </w:t>
      </w:r>
      <w:proofErr w:type="spellStart"/>
      <w:r w:rsidRPr="00352019">
        <w:rPr>
          <w:rFonts w:ascii="Times New Roman" w:hAnsi="Times New Roman" w:cs="Times New Roman"/>
          <w:sz w:val="24"/>
        </w:rPr>
        <w:t>путево</w:t>
      </w:r>
      <w:proofErr w:type="spellEnd"/>
      <w:r w:rsidRPr="00352019">
        <w:rPr>
          <w:rFonts w:ascii="Times New Roman" w:hAnsi="Times New Roman" w:cs="Times New Roman"/>
          <w:sz w:val="24"/>
        </w:rPr>
        <w:t>-сборочная единица для расчета физического адреса с</w:t>
      </w:r>
      <w:r w:rsidR="001911BE">
        <w:rPr>
          <w:rFonts w:ascii="Times New Roman" w:hAnsi="Times New Roman" w:cs="Times New Roman"/>
          <w:sz w:val="24"/>
        </w:rPr>
        <w:t>егмента и компонентов смещения.</w:t>
      </w:r>
    </w:p>
    <w:p w:rsidR="00352019" w:rsidRPr="00C45B55" w:rsidRDefault="00352019" w:rsidP="00352019">
      <w:pPr>
        <w:rPr>
          <w:rFonts w:ascii="Times New Roman" w:hAnsi="Times New Roman" w:cs="Times New Roman"/>
          <w:b/>
          <w:sz w:val="28"/>
        </w:rPr>
      </w:pPr>
      <w:r w:rsidRPr="00C45B55">
        <w:rPr>
          <w:rFonts w:ascii="Times New Roman" w:hAnsi="Times New Roman" w:cs="Times New Roman"/>
          <w:b/>
          <w:sz w:val="28"/>
        </w:rPr>
        <w:t>2. Регистры микропроцессора Intel 8086</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Регистры 16-разрядной емкости микропроцессора Intel 8086 можно разделить на 4 группы с точки зрения роли, которую они играют в выполнении </w:t>
      </w:r>
      <w:r w:rsidR="007D7A08">
        <w:rPr>
          <w:rFonts w:ascii="Times New Roman" w:hAnsi="Times New Roman" w:cs="Times New Roman"/>
          <w:sz w:val="24"/>
        </w:rPr>
        <w:t>инструкции</w:t>
      </w:r>
      <w:r w:rsidRPr="00352019">
        <w:rPr>
          <w:rFonts w:ascii="Times New Roman" w:hAnsi="Times New Roman" w:cs="Times New Roman"/>
          <w:sz w:val="24"/>
        </w:rPr>
        <w:t>:</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общие регистры: AX, BX, CX, DX, SP, BP, SI, DI;</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сегментные регистры: CS, DS, ES, SS;</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р</w:t>
      </w:r>
      <w:r w:rsidR="003053D4">
        <w:rPr>
          <w:rFonts w:ascii="Times New Roman" w:hAnsi="Times New Roman" w:cs="Times New Roman"/>
          <w:sz w:val="24"/>
        </w:rPr>
        <w:t>е</w:t>
      </w:r>
      <w:r w:rsidR="007D7A08">
        <w:rPr>
          <w:rFonts w:ascii="Times New Roman" w:hAnsi="Times New Roman" w:cs="Times New Roman"/>
          <w:sz w:val="24"/>
        </w:rPr>
        <w:t>гистр индикатора адреса текущей</w:t>
      </w:r>
      <w:r w:rsidRPr="00352019">
        <w:rPr>
          <w:rFonts w:ascii="Times New Roman" w:hAnsi="Times New Roman" w:cs="Times New Roman"/>
          <w:sz w:val="24"/>
        </w:rPr>
        <w:t xml:space="preserve"> </w:t>
      </w:r>
      <w:r w:rsidR="007D7A08">
        <w:rPr>
          <w:rFonts w:ascii="Times New Roman" w:hAnsi="Times New Roman" w:cs="Times New Roman"/>
          <w:sz w:val="24"/>
        </w:rPr>
        <w:t>инструкции</w:t>
      </w:r>
      <w:r w:rsidRPr="00352019">
        <w:rPr>
          <w:rFonts w:ascii="Times New Roman" w:hAnsi="Times New Roman" w:cs="Times New Roman"/>
          <w:sz w:val="24"/>
        </w:rPr>
        <w:t>: IP;</w:t>
      </w:r>
    </w:p>
    <w:p w:rsidR="00352019" w:rsidRPr="00352019" w:rsidRDefault="001911BE" w:rsidP="00352019">
      <w:pPr>
        <w:rPr>
          <w:rFonts w:ascii="Times New Roman" w:hAnsi="Times New Roman" w:cs="Times New Roman"/>
          <w:sz w:val="24"/>
        </w:rPr>
      </w:pPr>
      <w:r>
        <w:rPr>
          <w:rFonts w:ascii="Times New Roman" w:hAnsi="Times New Roman" w:cs="Times New Roman"/>
          <w:sz w:val="24"/>
        </w:rPr>
        <w:t>- регистр флага: F.</w:t>
      </w:r>
    </w:p>
    <w:p w:rsidR="00352019" w:rsidRPr="003053D4" w:rsidRDefault="00352019" w:rsidP="00352019">
      <w:pPr>
        <w:rPr>
          <w:rFonts w:ascii="Times New Roman" w:hAnsi="Times New Roman" w:cs="Times New Roman"/>
          <w:b/>
          <w:i/>
          <w:sz w:val="24"/>
        </w:rPr>
      </w:pPr>
      <w:r w:rsidRPr="003053D4">
        <w:rPr>
          <w:rFonts w:ascii="Times New Roman" w:hAnsi="Times New Roman" w:cs="Times New Roman"/>
          <w:b/>
          <w:i/>
          <w:sz w:val="24"/>
        </w:rPr>
        <w:t>2.1. Общие регистры</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Общие регистры можно разделить на два набора регистров:</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регистры данных: AX, BX, CX, DX;</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регистры адресации: SP, BP, SI, DI;</w:t>
      </w:r>
    </w:p>
    <w:p w:rsidR="00352019" w:rsidRPr="00352019" w:rsidRDefault="00352019" w:rsidP="00352019">
      <w:pPr>
        <w:rPr>
          <w:rFonts w:ascii="Times New Roman" w:hAnsi="Times New Roman" w:cs="Times New Roman"/>
          <w:sz w:val="24"/>
        </w:rPr>
      </w:pP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lastRenderedPageBreak/>
        <w:t>1. Регистры данных отличаются тем, что к их половинкам (разрядность 8 бит) можно обращаться (читать или записывать) отдельно. Это означает, что каждый регистр данных может использоваться как 16-битный регистр или как 2 8-битных регистра:</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- 16-битный AX (</w:t>
      </w:r>
      <w:r w:rsidR="001911BE">
        <w:rPr>
          <w:rFonts w:ascii="Times New Roman" w:hAnsi="Times New Roman" w:cs="Times New Roman"/>
          <w:sz w:val="24"/>
        </w:rPr>
        <w:t>аккумулятор</w:t>
      </w:r>
      <w:r w:rsidRPr="00352019">
        <w:rPr>
          <w:rFonts w:ascii="Times New Roman" w:hAnsi="Times New Roman" w:cs="Times New Roman"/>
          <w:sz w:val="24"/>
        </w:rPr>
        <w:t>), доступен как AH и AL, оба 8-битные;</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- 16-битный BX (база адресации данных), </w:t>
      </w:r>
      <w:proofErr w:type="gramStart"/>
      <w:r w:rsidRPr="00352019">
        <w:rPr>
          <w:rFonts w:ascii="Times New Roman" w:hAnsi="Times New Roman" w:cs="Times New Roman"/>
          <w:sz w:val="24"/>
        </w:rPr>
        <w:t>доступен</w:t>
      </w:r>
      <w:proofErr w:type="gramEnd"/>
      <w:r w:rsidRPr="00352019">
        <w:rPr>
          <w:rFonts w:ascii="Times New Roman" w:hAnsi="Times New Roman" w:cs="Times New Roman"/>
          <w:sz w:val="24"/>
        </w:rPr>
        <w:t xml:space="preserve"> как BH и BL, оба 8-битные;</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- 16-битный CX (счетчик), доступен как CH и CL, оба 8-битные;</w:t>
      </w:r>
    </w:p>
    <w:p w:rsidR="00352019" w:rsidRP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- 16-битный DX (данные), </w:t>
      </w:r>
      <w:proofErr w:type="gramStart"/>
      <w:r w:rsidRPr="00352019">
        <w:rPr>
          <w:rFonts w:ascii="Times New Roman" w:hAnsi="Times New Roman" w:cs="Times New Roman"/>
          <w:sz w:val="24"/>
        </w:rPr>
        <w:t>доступен</w:t>
      </w:r>
      <w:proofErr w:type="gramEnd"/>
      <w:r w:rsidRPr="00352019">
        <w:rPr>
          <w:rFonts w:ascii="Times New Roman" w:hAnsi="Times New Roman" w:cs="Times New Roman"/>
          <w:sz w:val="24"/>
        </w:rPr>
        <w:t xml:space="preserve"> как DH и DL, оба 8-битные.</w:t>
      </w:r>
    </w:p>
    <w:p w:rsidR="00352019" w:rsidRDefault="00352019" w:rsidP="00352019">
      <w:pPr>
        <w:rPr>
          <w:rFonts w:ascii="Times New Roman" w:hAnsi="Times New Roman" w:cs="Times New Roman"/>
          <w:sz w:val="24"/>
        </w:rPr>
      </w:pPr>
      <w:r w:rsidRPr="00352019">
        <w:rPr>
          <w:rFonts w:ascii="Times New Roman" w:hAnsi="Times New Roman" w:cs="Times New Roman"/>
          <w:sz w:val="24"/>
        </w:rPr>
        <w:t xml:space="preserve">Регистры данных используются в большинстве арифметических и логических </w:t>
      </w:r>
      <w:r w:rsidR="007D7A08">
        <w:rPr>
          <w:rFonts w:ascii="Times New Roman" w:hAnsi="Times New Roman" w:cs="Times New Roman"/>
          <w:sz w:val="24"/>
        </w:rPr>
        <w:t>инструкций</w:t>
      </w:r>
      <w:r w:rsidRPr="00352019">
        <w:rPr>
          <w:rFonts w:ascii="Times New Roman" w:hAnsi="Times New Roman" w:cs="Times New Roman"/>
          <w:sz w:val="24"/>
        </w:rPr>
        <w:t xml:space="preserve">. Большинство арифметических </w:t>
      </w:r>
      <w:r w:rsidR="007D7A08">
        <w:rPr>
          <w:rFonts w:ascii="Times New Roman" w:hAnsi="Times New Roman" w:cs="Times New Roman"/>
          <w:sz w:val="24"/>
        </w:rPr>
        <w:t>инструкций</w:t>
      </w:r>
      <w:r w:rsidRPr="00352019">
        <w:rPr>
          <w:rFonts w:ascii="Times New Roman" w:hAnsi="Times New Roman" w:cs="Times New Roman"/>
          <w:sz w:val="24"/>
        </w:rPr>
        <w:t xml:space="preserve"> используют все регистры одинаково. Существуют также арифметические </w:t>
      </w:r>
      <w:r w:rsidR="007D7A08">
        <w:rPr>
          <w:rFonts w:ascii="Times New Roman" w:hAnsi="Times New Roman" w:cs="Times New Roman"/>
          <w:sz w:val="24"/>
        </w:rPr>
        <w:t>инструкции</w:t>
      </w:r>
      <w:r w:rsidRPr="00352019">
        <w:rPr>
          <w:rFonts w:ascii="Times New Roman" w:hAnsi="Times New Roman" w:cs="Times New Roman"/>
          <w:sz w:val="24"/>
        </w:rPr>
        <w:t>, для которых определенные общие регистры имеют специальное применение, представленные ниже: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11"/>
        <w:gridCol w:w="5060"/>
      </w:tblGrid>
      <w:tr w:rsidR="001911BE" w:rsidRPr="00FE3C10" w:rsidTr="00EE4109">
        <w:tc>
          <w:tcPr>
            <w:tcW w:w="4568" w:type="dxa"/>
            <w:tcBorders>
              <w:top w:val="single" w:sz="4" w:space="0" w:color="auto"/>
              <w:left w:val="single" w:sz="4" w:space="0" w:color="auto"/>
              <w:bottom w:val="single" w:sz="4" w:space="0" w:color="auto"/>
              <w:right w:val="single" w:sz="4" w:space="0" w:color="auto"/>
            </w:tcBorders>
            <w:vAlign w:val="center"/>
            <w:hideMark/>
          </w:tcPr>
          <w:p w:rsidR="001911BE" w:rsidRPr="001911BE" w:rsidRDefault="001911BE" w:rsidP="00EE4109">
            <w:pPr>
              <w:jc w:val="both"/>
              <w:rPr>
                <w:rStyle w:val="fontstyle01"/>
                <w:lang w:val="en-US"/>
              </w:rPr>
            </w:pPr>
            <w:r w:rsidRPr="001911BE">
              <w:rPr>
                <w:rStyle w:val="fontstyle01"/>
                <w:lang w:val="en-US"/>
              </w:rPr>
              <w:t xml:space="preserve">AX </w:t>
            </w:r>
          </w:p>
          <w:p w:rsidR="001911BE" w:rsidRPr="001911BE" w:rsidRDefault="001911BE" w:rsidP="00EE4109">
            <w:pPr>
              <w:jc w:val="both"/>
              <w:rPr>
                <w:rStyle w:val="fontstyle01"/>
                <w:lang w:val="en-US"/>
              </w:rPr>
            </w:pPr>
            <w:r w:rsidRPr="001911BE">
              <w:rPr>
                <w:rStyle w:val="fontstyle01"/>
                <w:lang w:val="en-US"/>
              </w:rPr>
              <w:t xml:space="preserve">AL </w:t>
            </w:r>
          </w:p>
          <w:p w:rsidR="001911BE" w:rsidRPr="001911BE" w:rsidRDefault="001911BE" w:rsidP="00EE4109">
            <w:pPr>
              <w:jc w:val="both"/>
              <w:rPr>
                <w:lang w:val="en-US"/>
              </w:rPr>
            </w:pPr>
            <w:r w:rsidRPr="001911BE">
              <w:rPr>
                <w:rStyle w:val="fontstyle01"/>
                <w:lang w:val="en-US"/>
              </w:rPr>
              <w:t xml:space="preserve">AH </w:t>
            </w:r>
            <w:r w:rsidRPr="001911BE">
              <w:rPr>
                <w:rFonts w:ascii="TimesNewRomanCE" w:hAnsi="TimesNewRomanCE"/>
                <w:color w:val="000000"/>
                <w:lang w:val="en-US"/>
              </w:rPr>
              <w:br/>
            </w:r>
            <w:r w:rsidRPr="001911BE">
              <w:rPr>
                <w:rStyle w:val="fontstyle01"/>
                <w:lang w:val="en-US"/>
              </w:rPr>
              <w:t xml:space="preserve">BX </w:t>
            </w:r>
            <w:r w:rsidRPr="001911BE">
              <w:rPr>
                <w:rFonts w:ascii="TimesNewRomanCE" w:hAnsi="TimesNewRomanCE"/>
                <w:color w:val="000000"/>
                <w:lang w:val="en-US"/>
              </w:rPr>
              <w:br/>
            </w:r>
            <w:r w:rsidRPr="001911BE">
              <w:rPr>
                <w:rStyle w:val="fontstyle01"/>
                <w:lang w:val="en-US"/>
              </w:rPr>
              <w:t xml:space="preserve">CX </w:t>
            </w:r>
            <w:r w:rsidRPr="001911BE">
              <w:rPr>
                <w:rFonts w:ascii="TimesNewRomanCE" w:hAnsi="TimesNewRomanCE"/>
                <w:color w:val="000000"/>
                <w:lang w:val="en-US"/>
              </w:rPr>
              <w:br/>
            </w:r>
            <w:r w:rsidRPr="001911BE">
              <w:rPr>
                <w:rStyle w:val="fontstyle01"/>
                <w:lang w:val="en-US"/>
              </w:rPr>
              <w:t xml:space="preserve">CL </w:t>
            </w:r>
            <w:r w:rsidRPr="001911BE">
              <w:rPr>
                <w:rFonts w:ascii="TimesNewRomanCE" w:hAnsi="TimesNewRomanCE"/>
                <w:color w:val="000000"/>
                <w:lang w:val="en-US"/>
              </w:rPr>
              <w:br/>
            </w:r>
            <w:r w:rsidRPr="001911BE">
              <w:rPr>
                <w:rStyle w:val="fontstyle01"/>
                <w:lang w:val="en-US"/>
              </w:rPr>
              <w:t>DX</w:t>
            </w:r>
          </w:p>
        </w:tc>
        <w:tc>
          <w:tcPr>
            <w:tcW w:w="5111" w:type="dxa"/>
            <w:tcBorders>
              <w:top w:val="single" w:sz="4" w:space="0" w:color="auto"/>
              <w:left w:val="single" w:sz="4" w:space="0" w:color="auto"/>
              <w:bottom w:val="single" w:sz="4" w:space="0" w:color="auto"/>
              <w:right w:val="single" w:sz="4" w:space="0" w:color="auto"/>
            </w:tcBorders>
            <w:vAlign w:val="center"/>
            <w:hideMark/>
          </w:tcPr>
          <w:p w:rsidR="00FE3C10" w:rsidRPr="00FE3C10" w:rsidRDefault="00FE3C10" w:rsidP="00FE3C10">
            <w:pPr>
              <w:spacing w:after="0"/>
              <w:jc w:val="both"/>
              <w:rPr>
                <w:rStyle w:val="fontstyle01"/>
                <w:sz w:val="24"/>
                <w:szCs w:val="24"/>
              </w:rPr>
            </w:pPr>
            <w:r w:rsidRPr="00FE3C10">
              <w:rPr>
                <w:rStyle w:val="fontstyle01"/>
                <w:sz w:val="24"/>
                <w:szCs w:val="24"/>
              </w:rPr>
              <w:t xml:space="preserve">- 16-битные операции ввода / вывода, </w:t>
            </w:r>
            <w:r w:rsidR="00E72F43">
              <w:rPr>
                <w:rStyle w:val="fontstyle01"/>
                <w:sz w:val="24"/>
                <w:szCs w:val="24"/>
              </w:rPr>
              <w:t>по умолчанию</w:t>
            </w:r>
            <w:r w:rsidR="007C7026">
              <w:rPr>
                <w:rStyle w:val="fontstyle01"/>
                <w:sz w:val="24"/>
                <w:szCs w:val="24"/>
              </w:rPr>
              <w:t xml:space="preserve"> </w:t>
            </w:r>
            <w:r w:rsidRPr="00FE3C10">
              <w:rPr>
                <w:rStyle w:val="fontstyle01"/>
                <w:sz w:val="24"/>
                <w:szCs w:val="24"/>
              </w:rPr>
              <w:t>в 16-битном умножении и делении;</w:t>
            </w:r>
          </w:p>
          <w:p w:rsidR="00FE3C10" w:rsidRPr="00FE3C10" w:rsidRDefault="00FE3C10" w:rsidP="00FE3C10">
            <w:pPr>
              <w:spacing w:after="0"/>
              <w:jc w:val="both"/>
              <w:rPr>
                <w:rStyle w:val="fontstyle01"/>
                <w:sz w:val="24"/>
                <w:szCs w:val="24"/>
              </w:rPr>
            </w:pPr>
            <w:r w:rsidRPr="00FE3C10">
              <w:rPr>
                <w:rStyle w:val="fontstyle01"/>
                <w:sz w:val="24"/>
                <w:szCs w:val="24"/>
              </w:rPr>
              <w:t xml:space="preserve">- 8-битные операции ввода / вывода, </w:t>
            </w:r>
            <w:r w:rsidR="007C7026">
              <w:rPr>
                <w:rStyle w:val="fontstyle01"/>
                <w:sz w:val="24"/>
                <w:szCs w:val="24"/>
              </w:rPr>
              <w:t>по умолчанию</w:t>
            </w:r>
            <w:r w:rsidRPr="00FE3C10">
              <w:rPr>
                <w:rStyle w:val="fontstyle01"/>
                <w:sz w:val="24"/>
                <w:szCs w:val="24"/>
              </w:rPr>
              <w:t xml:space="preserve"> пере</w:t>
            </w:r>
            <w:r w:rsidR="00E72F43">
              <w:rPr>
                <w:rStyle w:val="fontstyle01"/>
                <w:sz w:val="24"/>
                <w:szCs w:val="24"/>
              </w:rPr>
              <w:t>дачи</w:t>
            </w:r>
            <w:r w:rsidRPr="00FE3C10">
              <w:rPr>
                <w:rStyle w:val="fontstyle01"/>
                <w:sz w:val="24"/>
                <w:szCs w:val="24"/>
              </w:rPr>
              <w:t xml:space="preserve">, арифметика </w:t>
            </w:r>
            <w:r w:rsidRPr="00FE3C10">
              <w:rPr>
                <w:rStyle w:val="fontstyle01"/>
                <w:sz w:val="24"/>
                <w:szCs w:val="24"/>
                <w:lang w:val="en-US"/>
              </w:rPr>
              <w:t>BCD</w:t>
            </w:r>
            <w:r w:rsidRPr="00FE3C10">
              <w:rPr>
                <w:rStyle w:val="fontstyle01"/>
                <w:sz w:val="24"/>
                <w:szCs w:val="24"/>
              </w:rPr>
              <w:t>, 8-битные операции умножения и деления;</w:t>
            </w:r>
          </w:p>
          <w:p w:rsidR="00FE3C10" w:rsidRPr="00FE3C10" w:rsidRDefault="00FE3C10" w:rsidP="00FE3C10">
            <w:pPr>
              <w:spacing w:after="0"/>
              <w:jc w:val="both"/>
              <w:rPr>
                <w:rStyle w:val="fontstyle01"/>
                <w:sz w:val="24"/>
                <w:szCs w:val="24"/>
              </w:rPr>
            </w:pPr>
            <w:r w:rsidRPr="00FE3C10">
              <w:rPr>
                <w:rStyle w:val="fontstyle01"/>
                <w:sz w:val="24"/>
                <w:szCs w:val="24"/>
              </w:rPr>
              <w:t xml:space="preserve">- </w:t>
            </w:r>
            <w:r w:rsidR="00E72F43">
              <w:rPr>
                <w:rStyle w:val="fontstyle01"/>
                <w:sz w:val="24"/>
                <w:szCs w:val="24"/>
              </w:rPr>
              <w:t>по умолчанию</w:t>
            </w:r>
            <w:r w:rsidRPr="00FE3C10">
              <w:rPr>
                <w:rStyle w:val="fontstyle01"/>
                <w:sz w:val="24"/>
                <w:szCs w:val="24"/>
              </w:rPr>
              <w:t xml:space="preserve"> умножение и деление на 8 бит;</w:t>
            </w:r>
          </w:p>
          <w:p w:rsidR="00FE3C10" w:rsidRPr="00FE3C10" w:rsidRDefault="00FE3C10" w:rsidP="00FE3C10">
            <w:pPr>
              <w:spacing w:after="0"/>
              <w:jc w:val="both"/>
              <w:rPr>
                <w:rStyle w:val="fontstyle01"/>
                <w:sz w:val="24"/>
                <w:szCs w:val="24"/>
              </w:rPr>
            </w:pPr>
            <w:r w:rsidRPr="00FE3C10">
              <w:rPr>
                <w:rStyle w:val="fontstyle01"/>
                <w:sz w:val="24"/>
                <w:szCs w:val="24"/>
              </w:rPr>
              <w:t xml:space="preserve">- операции с памятью - косвенная адресация, </w:t>
            </w:r>
            <w:r w:rsidR="00E72F43">
              <w:rPr>
                <w:rStyle w:val="fontstyle01"/>
                <w:sz w:val="24"/>
                <w:szCs w:val="24"/>
              </w:rPr>
              <w:t>по умолчанию</w:t>
            </w:r>
            <w:r w:rsidR="00E72F43">
              <w:rPr>
                <w:rStyle w:val="fontstyle01"/>
                <w:sz w:val="24"/>
                <w:szCs w:val="24"/>
              </w:rPr>
              <w:t xml:space="preserve"> в передаче</w:t>
            </w:r>
            <w:r w:rsidRPr="00FE3C10">
              <w:rPr>
                <w:rStyle w:val="fontstyle01"/>
                <w:sz w:val="24"/>
                <w:szCs w:val="24"/>
              </w:rPr>
              <w:t>;</w:t>
            </w:r>
          </w:p>
          <w:p w:rsidR="00FE3C10" w:rsidRPr="00FE3C10" w:rsidRDefault="00FE3C10" w:rsidP="00FE3C10">
            <w:pPr>
              <w:spacing w:after="0"/>
              <w:jc w:val="both"/>
              <w:rPr>
                <w:rStyle w:val="fontstyle01"/>
                <w:sz w:val="24"/>
                <w:szCs w:val="24"/>
              </w:rPr>
            </w:pPr>
            <w:r w:rsidRPr="00FE3C10">
              <w:rPr>
                <w:rStyle w:val="fontstyle01"/>
                <w:sz w:val="24"/>
                <w:szCs w:val="24"/>
              </w:rPr>
              <w:t xml:space="preserve">- </w:t>
            </w:r>
            <w:r w:rsidR="00E72F43">
              <w:rPr>
                <w:rStyle w:val="fontstyle01"/>
                <w:sz w:val="24"/>
                <w:szCs w:val="24"/>
              </w:rPr>
              <w:t>по умолчанию</w:t>
            </w:r>
            <w:r w:rsidRPr="00FE3C10">
              <w:rPr>
                <w:rStyle w:val="fontstyle01"/>
                <w:sz w:val="24"/>
                <w:szCs w:val="24"/>
              </w:rPr>
              <w:t xml:space="preserve"> в операциях со строками или циклами;</w:t>
            </w:r>
          </w:p>
          <w:p w:rsidR="00FE3C10" w:rsidRPr="00FE3C10" w:rsidRDefault="00FE3C10" w:rsidP="00FE3C10">
            <w:pPr>
              <w:spacing w:after="0"/>
              <w:jc w:val="both"/>
              <w:rPr>
                <w:rStyle w:val="fontstyle01"/>
                <w:sz w:val="24"/>
                <w:szCs w:val="24"/>
              </w:rPr>
            </w:pPr>
            <w:r w:rsidRPr="00FE3C10">
              <w:rPr>
                <w:rStyle w:val="fontstyle01"/>
                <w:sz w:val="24"/>
                <w:szCs w:val="24"/>
              </w:rPr>
              <w:t>- операции перемещения или вращения с более чем одной позицией;</w:t>
            </w:r>
          </w:p>
          <w:p w:rsidR="001911BE" w:rsidRPr="00FE3C10" w:rsidRDefault="00FE3C10" w:rsidP="00FE3C10">
            <w:pPr>
              <w:spacing w:after="0"/>
              <w:jc w:val="both"/>
            </w:pPr>
            <w:r w:rsidRPr="00FE3C10">
              <w:rPr>
                <w:rStyle w:val="fontstyle01"/>
                <w:sz w:val="24"/>
                <w:szCs w:val="24"/>
              </w:rPr>
              <w:t xml:space="preserve">- операции ввода / вывода - косвенная адресация, </w:t>
            </w:r>
            <w:r w:rsidR="007C7026">
              <w:rPr>
                <w:rStyle w:val="fontstyle01"/>
                <w:sz w:val="24"/>
                <w:szCs w:val="24"/>
              </w:rPr>
              <w:t>по умолчанию</w:t>
            </w:r>
            <w:r w:rsidRPr="00FE3C10">
              <w:rPr>
                <w:rStyle w:val="fontstyle01"/>
                <w:sz w:val="24"/>
                <w:szCs w:val="24"/>
              </w:rPr>
              <w:t xml:space="preserve"> при умножении и делении на 16 бит.</w:t>
            </w:r>
          </w:p>
        </w:tc>
      </w:tr>
    </w:tbl>
    <w:p w:rsidR="00FE3C10" w:rsidRPr="003053D4" w:rsidRDefault="00FE3C10" w:rsidP="00352019">
      <w:pPr>
        <w:rPr>
          <w:rFonts w:ascii="Times New Roman" w:hAnsi="Times New Roman" w:cs="Times New Roman"/>
          <w:sz w:val="24"/>
        </w:rPr>
      </w:pP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2.</w:t>
      </w:r>
      <w:r w:rsidR="00C45B55" w:rsidRPr="00C45B55">
        <w:rPr>
          <w:rFonts w:ascii="Times New Roman" w:hAnsi="Times New Roman" w:cs="Times New Roman"/>
          <w:sz w:val="24"/>
        </w:rPr>
        <w:t xml:space="preserve"> </w:t>
      </w:r>
      <w:r w:rsidR="00C45B55" w:rsidRPr="00FE3C10">
        <w:rPr>
          <w:rFonts w:ascii="Times New Roman" w:hAnsi="Times New Roman" w:cs="Times New Roman"/>
          <w:sz w:val="24"/>
        </w:rPr>
        <w:t>16 бит</w:t>
      </w:r>
      <w:r w:rsidR="00C45B55">
        <w:rPr>
          <w:rFonts w:ascii="Times New Roman" w:hAnsi="Times New Roman" w:cs="Times New Roman"/>
          <w:sz w:val="24"/>
        </w:rPr>
        <w:t>ные р</w:t>
      </w:r>
      <w:r w:rsidRPr="00FE3C10">
        <w:rPr>
          <w:rFonts w:ascii="Times New Roman" w:hAnsi="Times New Roman" w:cs="Times New Roman"/>
          <w:sz w:val="24"/>
        </w:rPr>
        <w:t xml:space="preserve">егистры адресации, в свою очередь делятся </w:t>
      </w:r>
      <w:proofErr w:type="gramStart"/>
      <w:r w:rsidRPr="00FE3C10">
        <w:rPr>
          <w:rFonts w:ascii="Times New Roman" w:hAnsi="Times New Roman" w:cs="Times New Roman"/>
          <w:sz w:val="24"/>
        </w:rPr>
        <w:t>на</w:t>
      </w:r>
      <w:proofErr w:type="gramEnd"/>
      <w:r w:rsidRPr="00FE3C10">
        <w:rPr>
          <w:rFonts w:ascii="Times New Roman" w:hAnsi="Times New Roman" w:cs="Times New Roman"/>
          <w:sz w:val="24"/>
        </w:rPr>
        <w:t>:</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адресный указатель регистрируется в стеке (указателе):</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SP</w:t>
      </w:r>
      <w:r w:rsidRPr="00FE3C10">
        <w:rPr>
          <w:rFonts w:ascii="Times New Roman" w:hAnsi="Times New Roman" w:cs="Times New Roman"/>
          <w:sz w:val="24"/>
        </w:rPr>
        <w:t xml:space="preserve"> (</w:t>
      </w:r>
      <w:r w:rsidRPr="00FE3C10">
        <w:rPr>
          <w:rFonts w:ascii="Times New Roman" w:hAnsi="Times New Roman" w:cs="Times New Roman"/>
          <w:sz w:val="24"/>
          <w:lang w:val="en-US"/>
        </w:rPr>
        <w:t>Stack</w:t>
      </w:r>
      <w:r w:rsidRPr="00FE3C10">
        <w:rPr>
          <w:rFonts w:ascii="Times New Roman" w:hAnsi="Times New Roman" w:cs="Times New Roman"/>
          <w:sz w:val="24"/>
        </w:rPr>
        <w:t xml:space="preserve"> </w:t>
      </w:r>
      <w:r w:rsidRPr="00FE3C10">
        <w:rPr>
          <w:rFonts w:ascii="Times New Roman" w:hAnsi="Times New Roman" w:cs="Times New Roman"/>
          <w:sz w:val="24"/>
          <w:lang w:val="en-US"/>
        </w:rPr>
        <w:t>Pointer</w:t>
      </w:r>
      <w:r w:rsidRPr="00FE3C10">
        <w:rPr>
          <w:rFonts w:ascii="Times New Roman" w:hAnsi="Times New Roman" w:cs="Times New Roman"/>
          <w:sz w:val="24"/>
        </w:rPr>
        <w:t>) - содержит текущий адрес вершины стека,</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BP</w:t>
      </w:r>
      <w:r w:rsidRPr="00FE3C10">
        <w:rPr>
          <w:rFonts w:ascii="Times New Roman" w:hAnsi="Times New Roman" w:cs="Times New Roman"/>
          <w:sz w:val="24"/>
        </w:rPr>
        <w:t xml:space="preserve"> (</w:t>
      </w:r>
      <w:r w:rsidRPr="00FE3C10">
        <w:rPr>
          <w:rFonts w:ascii="Times New Roman" w:hAnsi="Times New Roman" w:cs="Times New Roman"/>
          <w:sz w:val="24"/>
          <w:lang w:val="en-US"/>
        </w:rPr>
        <w:t>Base</w:t>
      </w:r>
      <w:r w:rsidRPr="00FE3C10">
        <w:rPr>
          <w:rFonts w:ascii="Times New Roman" w:hAnsi="Times New Roman" w:cs="Times New Roman"/>
          <w:sz w:val="24"/>
        </w:rPr>
        <w:t xml:space="preserve"> </w:t>
      </w:r>
      <w:r w:rsidRPr="00FE3C10">
        <w:rPr>
          <w:rFonts w:ascii="Times New Roman" w:hAnsi="Times New Roman" w:cs="Times New Roman"/>
          <w:sz w:val="24"/>
          <w:lang w:val="en-US"/>
        </w:rPr>
        <w:t>Pointer</w:t>
      </w:r>
      <w:r w:rsidRPr="00FE3C10">
        <w:rPr>
          <w:rFonts w:ascii="Times New Roman" w:hAnsi="Times New Roman" w:cs="Times New Roman"/>
          <w:sz w:val="24"/>
        </w:rPr>
        <w:t xml:space="preserve">) - </w:t>
      </w:r>
      <w:r w:rsidR="00E72F43">
        <w:rPr>
          <w:rStyle w:val="fontstyle01"/>
          <w:sz w:val="24"/>
          <w:szCs w:val="24"/>
        </w:rPr>
        <w:t>по умолчанию</w:t>
      </w:r>
      <w:r w:rsidR="00E72F43" w:rsidRPr="00FE3C10">
        <w:rPr>
          <w:rStyle w:val="fontstyle01"/>
          <w:sz w:val="24"/>
          <w:szCs w:val="24"/>
        </w:rPr>
        <w:t xml:space="preserve"> </w:t>
      </w:r>
      <w:r w:rsidRPr="00FE3C10">
        <w:rPr>
          <w:rFonts w:ascii="Times New Roman" w:hAnsi="Times New Roman" w:cs="Times New Roman"/>
          <w:sz w:val="24"/>
        </w:rPr>
        <w:t>содержит базовый адрес для косвенной адресации стека;</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регистры указателя адреса для строк (индекс):</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DI</w:t>
      </w:r>
      <w:r w:rsidRPr="00FE3C10">
        <w:rPr>
          <w:rFonts w:ascii="Times New Roman" w:hAnsi="Times New Roman" w:cs="Times New Roman"/>
          <w:sz w:val="24"/>
        </w:rPr>
        <w:t xml:space="preserve"> (</w:t>
      </w:r>
      <w:r w:rsidRPr="00FE3C10">
        <w:rPr>
          <w:rFonts w:ascii="Times New Roman" w:hAnsi="Times New Roman" w:cs="Times New Roman"/>
          <w:sz w:val="24"/>
          <w:lang w:val="en-US"/>
        </w:rPr>
        <w:t>Destination</w:t>
      </w:r>
      <w:r w:rsidRPr="00FE3C10">
        <w:rPr>
          <w:rFonts w:ascii="Times New Roman" w:hAnsi="Times New Roman" w:cs="Times New Roman"/>
          <w:sz w:val="24"/>
        </w:rPr>
        <w:t xml:space="preserve"> </w:t>
      </w:r>
      <w:r w:rsidRPr="00FE3C10">
        <w:rPr>
          <w:rFonts w:ascii="Times New Roman" w:hAnsi="Times New Roman" w:cs="Times New Roman"/>
          <w:sz w:val="24"/>
          <w:lang w:val="en-US"/>
        </w:rPr>
        <w:t>Index</w:t>
      </w:r>
      <w:r w:rsidRPr="00FE3C10">
        <w:rPr>
          <w:rFonts w:ascii="Times New Roman" w:hAnsi="Times New Roman" w:cs="Times New Roman"/>
          <w:sz w:val="24"/>
        </w:rPr>
        <w:t>) - по умолчанию используется текущий адрес для целевой строки,</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SI</w:t>
      </w:r>
      <w:r w:rsidRPr="00FE3C10">
        <w:rPr>
          <w:rFonts w:ascii="Times New Roman" w:hAnsi="Times New Roman" w:cs="Times New Roman"/>
          <w:sz w:val="24"/>
        </w:rPr>
        <w:t xml:space="preserve"> (</w:t>
      </w:r>
      <w:r w:rsidRPr="00FE3C10">
        <w:rPr>
          <w:rFonts w:ascii="Times New Roman" w:hAnsi="Times New Roman" w:cs="Times New Roman"/>
          <w:sz w:val="24"/>
          <w:lang w:val="en-US"/>
        </w:rPr>
        <w:t>Source</w:t>
      </w:r>
      <w:r w:rsidRPr="00FE3C10">
        <w:rPr>
          <w:rFonts w:ascii="Times New Roman" w:hAnsi="Times New Roman" w:cs="Times New Roman"/>
          <w:sz w:val="24"/>
        </w:rPr>
        <w:t xml:space="preserve"> </w:t>
      </w:r>
      <w:r w:rsidRPr="00FE3C10">
        <w:rPr>
          <w:rFonts w:ascii="Times New Roman" w:hAnsi="Times New Roman" w:cs="Times New Roman"/>
          <w:sz w:val="24"/>
          <w:lang w:val="en-US"/>
        </w:rPr>
        <w:t>Index</w:t>
      </w:r>
      <w:r w:rsidRPr="00FE3C10">
        <w:rPr>
          <w:rFonts w:ascii="Times New Roman" w:hAnsi="Times New Roman" w:cs="Times New Roman"/>
          <w:sz w:val="24"/>
        </w:rPr>
        <w:t>) - по умолчанию используется текущий адрес исходной стр</w:t>
      </w:r>
      <w:bookmarkStart w:id="0" w:name="_GoBack"/>
      <w:bookmarkEnd w:id="0"/>
      <w:r w:rsidRPr="00FE3C10">
        <w:rPr>
          <w:rFonts w:ascii="Times New Roman" w:hAnsi="Times New Roman" w:cs="Times New Roman"/>
          <w:sz w:val="24"/>
        </w:rPr>
        <w:t>оки.</w:t>
      </w:r>
    </w:p>
    <w:p w:rsidR="00FE3C10" w:rsidRPr="00FE3C10" w:rsidRDefault="00FE3C10" w:rsidP="00FE3C10">
      <w:pPr>
        <w:rPr>
          <w:rFonts w:ascii="Times New Roman" w:hAnsi="Times New Roman" w:cs="Times New Roman"/>
          <w:sz w:val="24"/>
        </w:rPr>
      </w:pP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Регистры адресации также могут использоваться для данных </w:t>
      </w:r>
      <w:proofErr w:type="gramStart"/>
      <w:r w:rsidRPr="00FE3C10">
        <w:rPr>
          <w:rFonts w:ascii="Times New Roman" w:hAnsi="Times New Roman" w:cs="Times New Roman"/>
          <w:sz w:val="24"/>
        </w:rPr>
        <w:t>в</w:t>
      </w:r>
      <w:proofErr w:type="gramEnd"/>
      <w:r w:rsidRPr="00FE3C10">
        <w:rPr>
          <w:rFonts w:ascii="Times New Roman" w:hAnsi="Times New Roman" w:cs="Times New Roman"/>
          <w:sz w:val="24"/>
        </w:rPr>
        <w:t xml:space="preserve"> определенных арифметических и логических </w:t>
      </w:r>
      <w:r w:rsidR="007D7A08">
        <w:rPr>
          <w:rFonts w:ascii="Times New Roman" w:hAnsi="Times New Roman" w:cs="Times New Roman"/>
          <w:sz w:val="24"/>
        </w:rPr>
        <w:t>инструкций</w:t>
      </w:r>
      <w:r w:rsidRPr="00FE3C10">
        <w:rPr>
          <w:rFonts w:ascii="Times New Roman" w:hAnsi="Times New Roman" w:cs="Times New Roman"/>
          <w:sz w:val="24"/>
        </w:rPr>
        <w:t xml:space="preserve">. Регистры указателя содержат компоненты смещения адресов стека (относительные адреса в текущем сегменте стека). Регистр </w:t>
      </w:r>
      <w:r w:rsidRPr="00FE3C10">
        <w:rPr>
          <w:rFonts w:ascii="Times New Roman" w:hAnsi="Times New Roman" w:cs="Times New Roman"/>
          <w:sz w:val="24"/>
          <w:lang w:val="en-US"/>
        </w:rPr>
        <w:t>BP</w:t>
      </w:r>
      <w:r w:rsidRPr="00FE3C10">
        <w:rPr>
          <w:rFonts w:ascii="Times New Roman" w:hAnsi="Times New Roman" w:cs="Times New Roman"/>
          <w:sz w:val="24"/>
        </w:rPr>
        <w:t xml:space="preserve"> также может использоваться для адресации в других сегментах. Индексные регистры содержат компоненты смещения адресов переменных (относительные адреса в текущем сегменте данных). Они используются в качестве адресных регистров в </w:t>
      </w:r>
      <w:r w:rsidR="007D7A08">
        <w:rPr>
          <w:rFonts w:ascii="Times New Roman" w:hAnsi="Times New Roman" w:cs="Times New Roman"/>
          <w:sz w:val="24"/>
        </w:rPr>
        <w:t>инструкциях</w:t>
      </w:r>
      <w:r w:rsidRPr="00FE3C10">
        <w:rPr>
          <w:rFonts w:ascii="Times New Roman" w:hAnsi="Times New Roman" w:cs="Times New Roman"/>
          <w:sz w:val="24"/>
        </w:rPr>
        <w:t xml:space="preserve"> по передаче или обработке строки байтов (символов). В последнем случае </w:t>
      </w:r>
      <w:r w:rsidRPr="00FE3C10">
        <w:rPr>
          <w:rFonts w:ascii="Times New Roman" w:hAnsi="Times New Roman" w:cs="Times New Roman"/>
          <w:sz w:val="24"/>
          <w:lang w:val="en-US"/>
        </w:rPr>
        <w:t>SI</w:t>
      </w:r>
      <w:r w:rsidRPr="00FE3C10">
        <w:rPr>
          <w:rFonts w:ascii="Times New Roman" w:hAnsi="Times New Roman" w:cs="Times New Roman"/>
          <w:sz w:val="24"/>
        </w:rPr>
        <w:t xml:space="preserve"> содержит текущий относительный адрес целевой строки в текущем сегменте данных (</w:t>
      </w:r>
      <w:r w:rsidRPr="00FE3C10">
        <w:rPr>
          <w:rFonts w:ascii="Times New Roman" w:hAnsi="Times New Roman" w:cs="Times New Roman"/>
          <w:sz w:val="24"/>
          <w:lang w:val="en-US"/>
        </w:rPr>
        <w:t>DS</w:t>
      </w:r>
      <w:r w:rsidRPr="00FE3C10">
        <w:rPr>
          <w:rFonts w:ascii="Times New Roman" w:hAnsi="Times New Roman" w:cs="Times New Roman"/>
          <w:sz w:val="24"/>
        </w:rPr>
        <w:t xml:space="preserve">), а </w:t>
      </w:r>
      <w:r w:rsidRPr="00FE3C10">
        <w:rPr>
          <w:rFonts w:ascii="Times New Roman" w:hAnsi="Times New Roman" w:cs="Times New Roman"/>
          <w:sz w:val="24"/>
          <w:lang w:val="en-US"/>
        </w:rPr>
        <w:t>DI</w:t>
      </w:r>
      <w:r w:rsidRPr="00FE3C10">
        <w:rPr>
          <w:rFonts w:ascii="Times New Roman" w:hAnsi="Times New Roman" w:cs="Times New Roman"/>
          <w:sz w:val="24"/>
        </w:rPr>
        <w:t xml:space="preserve"> содержит текущий относительный адрес исходной строки в дополнительном сегменте данных (</w:t>
      </w:r>
      <w:r w:rsidRPr="00FE3C10">
        <w:rPr>
          <w:rFonts w:ascii="Times New Roman" w:hAnsi="Times New Roman" w:cs="Times New Roman"/>
          <w:sz w:val="24"/>
          <w:lang w:val="en-US"/>
        </w:rPr>
        <w:t>ES</w:t>
      </w:r>
      <w:r>
        <w:rPr>
          <w:rFonts w:ascii="Times New Roman" w:hAnsi="Times New Roman" w:cs="Times New Roman"/>
          <w:sz w:val="24"/>
        </w:rPr>
        <w:t>).</w:t>
      </w:r>
    </w:p>
    <w:p w:rsidR="00FE3C10" w:rsidRPr="003053D4" w:rsidRDefault="00FE3C10" w:rsidP="00FE3C10">
      <w:pPr>
        <w:rPr>
          <w:rFonts w:ascii="Times New Roman" w:hAnsi="Times New Roman" w:cs="Times New Roman"/>
          <w:b/>
          <w:i/>
          <w:sz w:val="24"/>
        </w:rPr>
      </w:pPr>
      <w:r w:rsidRPr="003053D4">
        <w:rPr>
          <w:rFonts w:ascii="Times New Roman" w:hAnsi="Times New Roman" w:cs="Times New Roman"/>
          <w:b/>
          <w:i/>
          <w:sz w:val="24"/>
        </w:rPr>
        <w:t>2.2. Сегментные регистры</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1 байтное пространство памяти разделено на логические сегменты длиной 64 КБ. ЦП </w:t>
      </w:r>
      <w:r w:rsidRPr="00FE3C10">
        <w:rPr>
          <w:rFonts w:ascii="Times New Roman" w:hAnsi="Times New Roman" w:cs="Times New Roman"/>
          <w:sz w:val="24"/>
          <w:lang w:val="en-US"/>
        </w:rPr>
        <w:t>Intel</w:t>
      </w:r>
      <w:r w:rsidRPr="00FE3C10">
        <w:rPr>
          <w:rFonts w:ascii="Times New Roman" w:hAnsi="Times New Roman" w:cs="Times New Roman"/>
          <w:sz w:val="24"/>
        </w:rPr>
        <w:t xml:space="preserve"> 8086 имеет доступ к четырем сегментам одновременно через четыре сегментных регистра. 4 сегментных регистра:</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CS</w:t>
      </w:r>
      <w:r w:rsidRPr="00FE3C10">
        <w:rPr>
          <w:rFonts w:ascii="Times New Roman" w:hAnsi="Times New Roman" w:cs="Times New Roman"/>
          <w:sz w:val="24"/>
        </w:rPr>
        <w:t xml:space="preserve"> (</w:t>
      </w:r>
      <w:r w:rsidRPr="00FE3C10">
        <w:rPr>
          <w:rFonts w:ascii="Times New Roman" w:hAnsi="Times New Roman" w:cs="Times New Roman"/>
          <w:sz w:val="24"/>
          <w:lang w:val="en-US"/>
        </w:rPr>
        <w:t>Segment</w:t>
      </w:r>
      <w:r w:rsidRPr="00FE3C10">
        <w:rPr>
          <w:rFonts w:ascii="Times New Roman" w:hAnsi="Times New Roman" w:cs="Times New Roman"/>
          <w:sz w:val="24"/>
        </w:rPr>
        <w:t xml:space="preserve"> </w:t>
      </w:r>
      <w:r w:rsidRPr="00FE3C10">
        <w:rPr>
          <w:rFonts w:ascii="Times New Roman" w:hAnsi="Times New Roman" w:cs="Times New Roman"/>
          <w:sz w:val="24"/>
          <w:lang w:val="en-US"/>
        </w:rPr>
        <w:t>Code</w:t>
      </w:r>
      <w:r w:rsidRPr="00FE3C10">
        <w:rPr>
          <w:rFonts w:ascii="Times New Roman" w:hAnsi="Times New Roman" w:cs="Times New Roman"/>
          <w:sz w:val="24"/>
        </w:rPr>
        <w:t xml:space="preserve">) - содержит сегментную составляющую кодовых адресов (программных </w:t>
      </w:r>
      <w:r w:rsidR="007D7A08">
        <w:rPr>
          <w:rFonts w:ascii="Times New Roman" w:hAnsi="Times New Roman" w:cs="Times New Roman"/>
          <w:sz w:val="24"/>
        </w:rPr>
        <w:t>инструкций</w:t>
      </w:r>
      <w:r w:rsidRPr="00FE3C10">
        <w:rPr>
          <w:rFonts w:ascii="Times New Roman" w:hAnsi="Times New Roman" w:cs="Times New Roman"/>
          <w:sz w:val="24"/>
        </w:rPr>
        <w:t>);</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DS</w:t>
      </w:r>
      <w:r w:rsidRPr="00FE3C10">
        <w:rPr>
          <w:rFonts w:ascii="Times New Roman" w:hAnsi="Times New Roman" w:cs="Times New Roman"/>
          <w:sz w:val="24"/>
        </w:rPr>
        <w:t xml:space="preserve"> (</w:t>
      </w:r>
      <w:r w:rsidRPr="00FE3C10">
        <w:rPr>
          <w:rFonts w:ascii="Times New Roman" w:hAnsi="Times New Roman" w:cs="Times New Roman"/>
          <w:sz w:val="24"/>
          <w:lang w:val="en-US"/>
        </w:rPr>
        <w:t>Data</w:t>
      </w:r>
      <w:r w:rsidRPr="00FE3C10">
        <w:rPr>
          <w:rFonts w:ascii="Times New Roman" w:hAnsi="Times New Roman" w:cs="Times New Roman"/>
          <w:sz w:val="24"/>
        </w:rPr>
        <w:t xml:space="preserve"> </w:t>
      </w:r>
      <w:r w:rsidRPr="00FE3C10">
        <w:rPr>
          <w:rFonts w:ascii="Times New Roman" w:hAnsi="Times New Roman" w:cs="Times New Roman"/>
          <w:sz w:val="24"/>
          <w:lang w:val="en-US"/>
        </w:rPr>
        <w:t>Segment</w:t>
      </w:r>
      <w:r w:rsidRPr="00FE3C10">
        <w:rPr>
          <w:rFonts w:ascii="Times New Roman" w:hAnsi="Times New Roman" w:cs="Times New Roman"/>
          <w:sz w:val="24"/>
        </w:rPr>
        <w:t>) - содержит сегментный компонент переменных адресов (текущий сегмент данных);</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ES</w:t>
      </w:r>
      <w:r w:rsidRPr="00FE3C10">
        <w:rPr>
          <w:rFonts w:ascii="Times New Roman" w:hAnsi="Times New Roman" w:cs="Times New Roman"/>
          <w:sz w:val="24"/>
        </w:rPr>
        <w:t xml:space="preserve"> (</w:t>
      </w:r>
      <w:r w:rsidRPr="00FE3C10">
        <w:rPr>
          <w:rFonts w:ascii="Times New Roman" w:hAnsi="Times New Roman" w:cs="Times New Roman"/>
          <w:sz w:val="24"/>
          <w:lang w:val="en-US"/>
        </w:rPr>
        <w:t>Extra</w:t>
      </w:r>
      <w:r w:rsidRPr="00FE3C10">
        <w:rPr>
          <w:rFonts w:ascii="Times New Roman" w:hAnsi="Times New Roman" w:cs="Times New Roman"/>
          <w:sz w:val="24"/>
        </w:rPr>
        <w:t xml:space="preserve"> </w:t>
      </w:r>
      <w:r w:rsidRPr="00FE3C10">
        <w:rPr>
          <w:rFonts w:ascii="Times New Roman" w:hAnsi="Times New Roman" w:cs="Times New Roman"/>
          <w:sz w:val="24"/>
          <w:lang w:val="en-US"/>
        </w:rPr>
        <w:t>Segment</w:t>
      </w:r>
      <w:r w:rsidRPr="00FE3C10">
        <w:rPr>
          <w:rFonts w:ascii="Times New Roman" w:hAnsi="Times New Roman" w:cs="Times New Roman"/>
          <w:sz w:val="24"/>
        </w:rPr>
        <w:t>) - содержит сегментный компонент переменных адресов (дополнительный сегмент);</w:t>
      </w:r>
    </w:p>
    <w:p w:rsidR="00FE3C10" w:rsidRPr="00FE3C10" w:rsidRDefault="00FE3C10" w:rsidP="00FE3C10">
      <w:pPr>
        <w:rPr>
          <w:rFonts w:ascii="Times New Roman" w:hAnsi="Times New Roman" w:cs="Times New Roman"/>
          <w:sz w:val="24"/>
        </w:rPr>
      </w:pPr>
      <w:r w:rsidRPr="00FE3C10">
        <w:rPr>
          <w:rFonts w:ascii="Times New Roman" w:hAnsi="Times New Roman" w:cs="Times New Roman"/>
          <w:sz w:val="24"/>
        </w:rPr>
        <w:t xml:space="preserve">- </w:t>
      </w:r>
      <w:r w:rsidRPr="00FE3C10">
        <w:rPr>
          <w:rFonts w:ascii="Times New Roman" w:hAnsi="Times New Roman" w:cs="Times New Roman"/>
          <w:sz w:val="24"/>
          <w:lang w:val="en-US"/>
        </w:rPr>
        <w:t>SS</w:t>
      </w:r>
      <w:r w:rsidRPr="00FE3C10">
        <w:rPr>
          <w:rFonts w:ascii="Times New Roman" w:hAnsi="Times New Roman" w:cs="Times New Roman"/>
          <w:sz w:val="24"/>
        </w:rPr>
        <w:t xml:space="preserve"> (</w:t>
      </w:r>
      <w:r w:rsidRPr="00FE3C10">
        <w:rPr>
          <w:rFonts w:ascii="Times New Roman" w:hAnsi="Times New Roman" w:cs="Times New Roman"/>
          <w:sz w:val="24"/>
          <w:lang w:val="en-US"/>
        </w:rPr>
        <w:t>Stack</w:t>
      </w:r>
      <w:r w:rsidRPr="00FE3C10">
        <w:rPr>
          <w:rFonts w:ascii="Times New Roman" w:hAnsi="Times New Roman" w:cs="Times New Roman"/>
          <w:sz w:val="24"/>
        </w:rPr>
        <w:t xml:space="preserve"> </w:t>
      </w:r>
      <w:r w:rsidRPr="00FE3C10">
        <w:rPr>
          <w:rFonts w:ascii="Times New Roman" w:hAnsi="Times New Roman" w:cs="Times New Roman"/>
          <w:sz w:val="24"/>
          <w:lang w:val="en-US"/>
        </w:rPr>
        <w:t>Segment</w:t>
      </w:r>
      <w:r w:rsidRPr="00FE3C10">
        <w:rPr>
          <w:rFonts w:ascii="Times New Roman" w:hAnsi="Times New Roman" w:cs="Times New Roman"/>
          <w:sz w:val="24"/>
        </w:rPr>
        <w:t>) - содержит сегментный компонент а</w:t>
      </w:r>
      <w:r>
        <w:rPr>
          <w:rFonts w:ascii="Times New Roman" w:hAnsi="Times New Roman" w:cs="Times New Roman"/>
          <w:sz w:val="24"/>
        </w:rPr>
        <w:t>дресов данных в сегменте стека.</w:t>
      </w:r>
    </w:p>
    <w:p w:rsidR="00FE3C10" w:rsidRPr="003053D4" w:rsidRDefault="00FE3C10" w:rsidP="00FE3C10">
      <w:pPr>
        <w:rPr>
          <w:rFonts w:ascii="Times New Roman" w:hAnsi="Times New Roman" w:cs="Times New Roman"/>
          <w:sz w:val="24"/>
        </w:rPr>
      </w:pPr>
      <w:r w:rsidRPr="00FE3C10">
        <w:rPr>
          <w:rFonts w:ascii="Times New Roman" w:hAnsi="Times New Roman" w:cs="Times New Roman"/>
          <w:sz w:val="24"/>
        </w:rPr>
        <w:t>Выполняем</w:t>
      </w:r>
      <w:r w:rsidR="007D7A08">
        <w:rPr>
          <w:rFonts w:ascii="Times New Roman" w:hAnsi="Times New Roman" w:cs="Times New Roman"/>
          <w:sz w:val="24"/>
        </w:rPr>
        <w:t>ая</w:t>
      </w:r>
      <w:r w:rsidR="00AE35A6">
        <w:rPr>
          <w:rFonts w:ascii="Times New Roman" w:hAnsi="Times New Roman" w:cs="Times New Roman"/>
          <w:sz w:val="24"/>
        </w:rPr>
        <w:t xml:space="preserve"> </w:t>
      </w:r>
      <w:r w:rsidR="007D7A08">
        <w:rPr>
          <w:rFonts w:ascii="Times New Roman" w:hAnsi="Times New Roman" w:cs="Times New Roman"/>
          <w:sz w:val="24"/>
        </w:rPr>
        <w:t>инструкция</w:t>
      </w:r>
      <w:r w:rsidR="00AE35A6">
        <w:rPr>
          <w:rFonts w:ascii="Times New Roman" w:hAnsi="Times New Roman" w:cs="Times New Roman"/>
          <w:sz w:val="24"/>
        </w:rPr>
        <w:t xml:space="preserve"> </w:t>
      </w:r>
      <w:r w:rsidRPr="00FE3C10">
        <w:rPr>
          <w:rFonts w:ascii="Times New Roman" w:hAnsi="Times New Roman" w:cs="Times New Roman"/>
          <w:sz w:val="24"/>
        </w:rPr>
        <w:t xml:space="preserve">находится в сегменте, адрес которого находится в регистре </w:t>
      </w:r>
      <w:r w:rsidRPr="00FE3C10">
        <w:rPr>
          <w:rFonts w:ascii="Times New Roman" w:hAnsi="Times New Roman" w:cs="Times New Roman"/>
          <w:sz w:val="24"/>
          <w:lang w:val="en-US"/>
        </w:rPr>
        <w:t>CS</w:t>
      </w:r>
      <w:r w:rsidRPr="00FE3C10">
        <w:rPr>
          <w:rFonts w:ascii="Times New Roman" w:hAnsi="Times New Roman" w:cs="Times New Roman"/>
          <w:sz w:val="24"/>
        </w:rPr>
        <w:t xml:space="preserve"> (код сегмента), по относительному адресу, содержащемуся в регистре </w:t>
      </w:r>
      <w:r w:rsidRPr="00FE3C10">
        <w:rPr>
          <w:rFonts w:ascii="Times New Roman" w:hAnsi="Times New Roman" w:cs="Times New Roman"/>
          <w:sz w:val="24"/>
          <w:lang w:val="en-US"/>
        </w:rPr>
        <w:t>IP</w:t>
      </w:r>
      <w:r w:rsidRPr="00FE3C10">
        <w:rPr>
          <w:rFonts w:ascii="Times New Roman" w:hAnsi="Times New Roman" w:cs="Times New Roman"/>
          <w:sz w:val="24"/>
        </w:rPr>
        <w:t xml:space="preserve">. Содержимое регистра </w:t>
      </w:r>
      <w:r w:rsidRPr="00FE3C10">
        <w:rPr>
          <w:rFonts w:ascii="Times New Roman" w:hAnsi="Times New Roman" w:cs="Times New Roman"/>
          <w:sz w:val="24"/>
          <w:lang w:val="en-US"/>
        </w:rPr>
        <w:t>DS</w:t>
      </w:r>
      <w:r w:rsidRPr="00FE3C10">
        <w:rPr>
          <w:rFonts w:ascii="Times New Roman" w:hAnsi="Times New Roman" w:cs="Times New Roman"/>
          <w:sz w:val="24"/>
        </w:rPr>
        <w:t xml:space="preserve"> определяет текущий сегмент данных. Все ссылки на данные в памяти, кроме тех, которые проходят через регистры </w:t>
      </w:r>
      <w:r w:rsidRPr="00FE3C10">
        <w:rPr>
          <w:rFonts w:ascii="Times New Roman" w:hAnsi="Times New Roman" w:cs="Times New Roman"/>
          <w:sz w:val="24"/>
          <w:lang w:val="en-US"/>
        </w:rPr>
        <w:t>BP</w:t>
      </w:r>
      <w:r w:rsidRPr="00FE3C10">
        <w:rPr>
          <w:rFonts w:ascii="Times New Roman" w:hAnsi="Times New Roman" w:cs="Times New Roman"/>
          <w:sz w:val="24"/>
        </w:rPr>
        <w:t xml:space="preserve"> и </w:t>
      </w:r>
      <w:r w:rsidRPr="00FE3C10">
        <w:rPr>
          <w:rFonts w:ascii="Times New Roman" w:hAnsi="Times New Roman" w:cs="Times New Roman"/>
          <w:sz w:val="24"/>
          <w:lang w:val="en-US"/>
        </w:rPr>
        <w:t>SP</w:t>
      </w:r>
      <w:r w:rsidRPr="00FE3C10">
        <w:rPr>
          <w:rFonts w:ascii="Times New Roman" w:hAnsi="Times New Roman" w:cs="Times New Roman"/>
          <w:sz w:val="24"/>
        </w:rPr>
        <w:t xml:space="preserve"> или регистр </w:t>
      </w:r>
      <w:r w:rsidRPr="00FE3C10">
        <w:rPr>
          <w:rFonts w:ascii="Times New Roman" w:hAnsi="Times New Roman" w:cs="Times New Roman"/>
          <w:sz w:val="24"/>
          <w:lang w:val="en-US"/>
        </w:rPr>
        <w:t>DI</w:t>
      </w:r>
      <w:r w:rsidRPr="00FE3C10">
        <w:rPr>
          <w:rFonts w:ascii="Times New Roman" w:hAnsi="Times New Roman" w:cs="Times New Roman"/>
          <w:sz w:val="24"/>
        </w:rPr>
        <w:t xml:space="preserve"> в строковых </w:t>
      </w:r>
      <w:r w:rsidR="00277981">
        <w:rPr>
          <w:rFonts w:ascii="Times New Roman" w:hAnsi="Times New Roman" w:cs="Times New Roman"/>
          <w:sz w:val="24"/>
        </w:rPr>
        <w:t>инструкциях</w:t>
      </w:r>
      <w:r w:rsidRPr="00FE3C10">
        <w:rPr>
          <w:rFonts w:ascii="Times New Roman" w:hAnsi="Times New Roman" w:cs="Times New Roman"/>
          <w:sz w:val="24"/>
        </w:rPr>
        <w:t xml:space="preserve">, по умолчанию используют сегмент, на который ссылается регистр </w:t>
      </w:r>
      <w:r w:rsidRPr="00FE3C10">
        <w:rPr>
          <w:rFonts w:ascii="Times New Roman" w:hAnsi="Times New Roman" w:cs="Times New Roman"/>
          <w:sz w:val="24"/>
          <w:lang w:val="en-US"/>
        </w:rPr>
        <w:t>DS</w:t>
      </w:r>
      <w:r w:rsidRPr="00FE3C10">
        <w:rPr>
          <w:rFonts w:ascii="Times New Roman" w:hAnsi="Times New Roman" w:cs="Times New Roman"/>
          <w:sz w:val="24"/>
        </w:rPr>
        <w:t xml:space="preserve">. Содержимое регистра </w:t>
      </w:r>
      <w:r w:rsidRPr="00FE3C10">
        <w:rPr>
          <w:rFonts w:ascii="Times New Roman" w:hAnsi="Times New Roman" w:cs="Times New Roman"/>
          <w:sz w:val="24"/>
          <w:lang w:val="en-US"/>
        </w:rPr>
        <w:t>ES</w:t>
      </w:r>
      <w:r w:rsidRPr="00FE3C10">
        <w:rPr>
          <w:rFonts w:ascii="Times New Roman" w:hAnsi="Times New Roman" w:cs="Times New Roman"/>
          <w:sz w:val="24"/>
        </w:rPr>
        <w:t xml:space="preserve"> определяет дополнительный сегмент данных. Ссылки на данные в строковых </w:t>
      </w:r>
      <w:r w:rsidR="00277981">
        <w:rPr>
          <w:rFonts w:ascii="Times New Roman" w:hAnsi="Times New Roman" w:cs="Times New Roman"/>
          <w:sz w:val="24"/>
        </w:rPr>
        <w:t>инструкция</w:t>
      </w:r>
      <w:r w:rsidRPr="00FE3C10">
        <w:rPr>
          <w:rFonts w:ascii="Times New Roman" w:hAnsi="Times New Roman" w:cs="Times New Roman"/>
          <w:sz w:val="24"/>
        </w:rPr>
        <w:t xml:space="preserve">х </w:t>
      </w:r>
      <w:r w:rsidR="007C7026">
        <w:rPr>
          <w:rStyle w:val="fontstyle01"/>
          <w:sz w:val="24"/>
          <w:szCs w:val="24"/>
        </w:rPr>
        <w:t>по умолчанию</w:t>
      </w:r>
      <w:r w:rsidRPr="00FE3C10">
        <w:rPr>
          <w:rFonts w:ascii="Times New Roman" w:hAnsi="Times New Roman" w:cs="Times New Roman"/>
          <w:sz w:val="24"/>
        </w:rPr>
        <w:t xml:space="preserve"> используют сегмент, на который ссылается регистр </w:t>
      </w:r>
      <w:r w:rsidRPr="00FE3C10">
        <w:rPr>
          <w:rFonts w:ascii="Times New Roman" w:hAnsi="Times New Roman" w:cs="Times New Roman"/>
          <w:sz w:val="24"/>
          <w:lang w:val="en-US"/>
        </w:rPr>
        <w:t>ES</w:t>
      </w:r>
      <w:r w:rsidRPr="00FE3C10">
        <w:rPr>
          <w:rFonts w:ascii="Times New Roman" w:hAnsi="Times New Roman" w:cs="Times New Roman"/>
          <w:sz w:val="24"/>
        </w:rPr>
        <w:t xml:space="preserve">. Содержимое регистра </w:t>
      </w:r>
      <w:r w:rsidRPr="00FE3C10">
        <w:rPr>
          <w:rFonts w:ascii="Times New Roman" w:hAnsi="Times New Roman" w:cs="Times New Roman"/>
          <w:sz w:val="24"/>
          <w:lang w:val="en-US"/>
        </w:rPr>
        <w:t>SS</w:t>
      </w:r>
      <w:r w:rsidRPr="00FE3C10">
        <w:rPr>
          <w:rFonts w:ascii="Times New Roman" w:hAnsi="Times New Roman" w:cs="Times New Roman"/>
          <w:sz w:val="24"/>
        </w:rPr>
        <w:t xml:space="preserve"> определяет текущий сегмент стека. Все ссылки на данные в памяти через регистры </w:t>
      </w:r>
      <w:r w:rsidRPr="00FE3C10">
        <w:rPr>
          <w:rFonts w:ascii="Times New Roman" w:hAnsi="Times New Roman" w:cs="Times New Roman"/>
          <w:sz w:val="24"/>
          <w:lang w:val="en-US"/>
        </w:rPr>
        <w:t>BP</w:t>
      </w:r>
      <w:r w:rsidRPr="00FE3C10">
        <w:rPr>
          <w:rFonts w:ascii="Times New Roman" w:hAnsi="Times New Roman" w:cs="Times New Roman"/>
          <w:sz w:val="24"/>
        </w:rPr>
        <w:t xml:space="preserve"> и </w:t>
      </w:r>
      <w:r w:rsidRPr="00FE3C10">
        <w:rPr>
          <w:rFonts w:ascii="Times New Roman" w:hAnsi="Times New Roman" w:cs="Times New Roman"/>
          <w:sz w:val="24"/>
          <w:lang w:val="en-US"/>
        </w:rPr>
        <w:t>SP</w:t>
      </w:r>
      <w:r w:rsidRPr="00FE3C10">
        <w:rPr>
          <w:rFonts w:ascii="Times New Roman" w:hAnsi="Times New Roman" w:cs="Times New Roman"/>
          <w:sz w:val="24"/>
        </w:rPr>
        <w:t xml:space="preserve"> </w:t>
      </w:r>
      <w:r w:rsidR="007C7026">
        <w:rPr>
          <w:rStyle w:val="fontstyle01"/>
          <w:sz w:val="24"/>
          <w:szCs w:val="24"/>
        </w:rPr>
        <w:t>по умолчанию</w:t>
      </w:r>
      <w:r w:rsidRPr="00FE3C10">
        <w:rPr>
          <w:rFonts w:ascii="Times New Roman" w:hAnsi="Times New Roman" w:cs="Times New Roman"/>
          <w:sz w:val="24"/>
        </w:rPr>
        <w:t xml:space="preserve"> используют сегмент, на который ссылается регистр </w:t>
      </w:r>
      <w:r w:rsidRPr="00FE3C10">
        <w:rPr>
          <w:rFonts w:ascii="Times New Roman" w:hAnsi="Times New Roman" w:cs="Times New Roman"/>
          <w:sz w:val="24"/>
          <w:lang w:val="en-US"/>
        </w:rPr>
        <w:t>SS</w:t>
      </w:r>
      <w:r w:rsidRPr="00FE3C10">
        <w:rPr>
          <w:rFonts w:ascii="Times New Roman" w:hAnsi="Times New Roman" w:cs="Times New Roman"/>
          <w:sz w:val="24"/>
        </w:rPr>
        <w:t>.</w:t>
      </w:r>
    </w:p>
    <w:p w:rsidR="00FE3C10" w:rsidRPr="003053D4" w:rsidRDefault="00FE3C10" w:rsidP="00FE3C10">
      <w:pPr>
        <w:rPr>
          <w:rFonts w:ascii="Times New Roman" w:hAnsi="Times New Roman" w:cs="Times New Roman"/>
          <w:b/>
          <w:i/>
          <w:sz w:val="24"/>
        </w:rPr>
      </w:pPr>
      <w:r w:rsidRPr="003053D4">
        <w:rPr>
          <w:rFonts w:ascii="Times New Roman" w:hAnsi="Times New Roman" w:cs="Times New Roman"/>
          <w:b/>
          <w:i/>
          <w:sz w:val="24"/>
        </w:rPr>
        <w:t>2.3. Другие регистры</w:t>
      </w:r>
    </w:p>
    <w:p w:rsidR="00FE3C10" w:rsidRDefault="003053D4" w:rsidP="00FE3C10">
      <w:pPr>
        <w:rPr>
          <w:rFonts w:ascii="Times New Roman" w:hAnsi="Times New Roman" w:cs="Times New Roman"/>
          <w:sz w:val="24"/>
        </w:rPr>
      </w:pPr>
      <w:r>
        <w:rPr>
          <w:rFonts w:ascii="Times New Roman" w:hAnsi="Times New Roman" w:cs="Times New Roman"/>
          <w:sz w:val="24"/>
        </w:rPr>
        <w:t>Регистр</w:t>
      </w:r>
      <w:r w:rsidR="00FE3C10" w:rsidRPr="00FE3C10">
        <w:rPr>
          <w:rFonts w:ascii="Times New Roman" w:hAnsi="Times New Roman" w:cs="Times New Roman"/>
          <w:sz w:val="24"/>
        </w:rPr>
        <w:t xml:space="preserve"> </w:t>
      </w:r>
      <w:r>
        <w:rPr>
          <w:rFonts w:ascii="Times New Roman" w:hAnsi="Times New Roman" w:cs="Times New Roman"/>
          <w:sz w:val="24"/>
        </w:rPr>
        <w:t>индикатора адреса</w:t>
      </w:r>
      <w:r w:rsidR="00FE3C10" w:rsidRPr="00FE3C10">
        <w:rPr>
          <w:rFonts w:ascii="Times New Roman" w:hAnsi="Times New Roman" w:cs="Times New Roman"/>
          <w:sz w:val="24"/>
        </w:rPr>
        <w:t xml:space="preserve"> </w:t>
      </w:r>
      <w:r w:rsidR="007D7A08">
        <w:rPr>
          <w:rFonts w:ascii="Times New Roman" w:hAnsi="Times New Roman" w:cs="Times New Roman"/>
          <w:sz w:val="24"/>
        </w:rPr>
        <w:t>инструкции</w:t>
      </w:r>
      <w:r>
        <w:rPr>
          <w:rFonts w:ascii="Times New Roman" w:hAnsi="Times New Roman" w:cs="Times New Roman"/>
          <w:sz w:val="24"/>
        </w:rPr>
        <w:t xml:space="preserve"> текущего</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IP</w:t>
      </w:r>
      <w:r w:rsidR="00FE3C10" w:rsidRPr="00FE3C10">
        <w:rPr>
          <w:rFonts w:ascii="Times New Roman" w:hAnsi="Times New Roman" w:cs="Times New Roman"/>
          <w:sz w:val="24"/>
        </w:rPr>
        <w:t>-</w:t>
      </w:r>
      <w:r w:rsidRPr="003053D4">
        <w:rPr>
          <w:rFonts w:ascii="Times New Roman" w:hAnsi="Times New Roman" w:cs="Times New Roman"/>
          <w:sz w:val="24"/>
        </w:rPr>
        <w:t xml:space="preserve"> </w:t>
      </w:r>
      <w:r w:rsidR="00277981">
        <w:rPr>
          <w:rFonts w:ascii="Times New Roman" w:hAnsi="Times New Roman" w:cs="Times New Roman"/>
          <w:sz w:val="24"/>
        </w:rPr>
        <w:t>инструкция</w:t>
      </w:r>
      <w:r w:rsidR="00FE3C10" w:rsidRPr="00FE3C10">
        <w:rPr>
          <w:rFonts w:ascii="Times New Roman" w:hAnsi="Times New Roman" w:cs="Times New Roman"/>
          <w:sz w:val="24"/>
        </w:rPr>
        <w:t xml:space="preserve"> (указатель </w:t>
      </w:r>
      <w:r w:rsidR="007D7A08">
        <w:rPr>
          <w:rFonts w:ascii="Times New Roman" w:hAnsi="Times New Roman" w:cs="Times New Roman"/>
          <w:sz w:val="24"/>
        </w:rPr>
        <w:t>инструкции</w:t>
      </w:r>
      <w:r w:rsidR="00FE3C10" w:rsidRPr="00FE3C10">
        <w:rPr>
          <w:rFonts w:ascii="Times New Roman" w:hAnsi="Times New Roman" w:cs="Times New Roman"/>
          <w:sz w:val="24"/>
        </w:rPr>
        <w:t xml:space="preserve">) представляет собой 16-битный регистр, который содержит компонент смещения адреса </w:t>
      </w:r>
      <w:r w:rsidR="007D7A08">
        <w:rPr>
          <w:rFonts w:ascii="Times New Roman" w:hAnsi="Times New Roman" w:cs="Times New Roman"/>
          <w:sz w:val="24"/>
        </w:rPr>
        <w:t>инструкции</w:t>
      </w:r>
      <w:r w:rsidR="00FE3C10" w:rsidRPr="00FE3C10">
        <w:rPr>
          <w:rFonts w:ascii="Times New Roman" w:hAnsi="Times New Roman" w:cs="Times New Roman"/>
          <w:sz w:val="24"/>
        </w:rPr>
        <w:t xml:space="preserve"> в текущем сегменте кода. Программы не имеют прямого доступа к </w:t>
      </w:r>
      <w:r w:rsidR="00FE3C10" w:rsidRPr="00FE3C10">
        <w:rPr>
          <w:rFonts w:ascii="Times New Roman" w:hAnsi="Times New Roman" w:cs="Times New Roman"/>
          <w:sz w:val="24"/>
          <w:lang w:val="en-US"/>
        </w:rPr>
        <w:t>IP</w:t>
      </w:r>
      <w:r w:rsidR="00FE3C10" w:rsidRPr="00FE3C10">
        <w:rPr>
          <w:rFonts w:ascii="Times New Roman" w:hAnsi="Times New Roman" w:cs="Times New Roman"/>
          <w:sz w:val="24"/>
        </w:rPr>
        <w:t xml:space="preserve">, но есть </w:t>
      </w:r>
      <w:r w:rsidR="007D7A08">
        <w:rPr>
          <w:rFonts w:ascii="Times New Roman" w:hAnsi="Times New Roman" w:cs="Times New Roman"/>
          <w:sz w:val="24"/>
        </w:rPr>
        <w:t>инструкции</w:t>
      </w:r>
      <w:r w:rsidR="00FE3C10" w:rsidRPr="00FE3C10">
        <w:rPr>
          <w:rFonts w:ascii="Times New Roman" w:hAnsi="Times New Roman" w:cs="Times New Roman"/>
          <w:sz w:val="24"/>
        </w:rPr>
        <w:t xml:space="preserve">, которые изменяют его и загружают или скачивают через стек. </w:t>
      </w:r>
      <w:r w:rsidR="00AE35A6" w:rsidRPr="00AE35A6">
        <w:rPr>
          <w:rFonts w:ascii="Times New Roman" w:hAnsi="Times New Roman" w:cs="Times New Roman"/>
          <w:sz w:val="24"/>
        </w:rPr>
        <w:t xml:space="preserve">Регистр флага F включает в себя биты индикатора состояния и управления, называемые битами </w:t>
      </w:r>
      <w:r w:rsidR="00AE35A6">
        <w:rPr>
          <w:rFonts w:ascii="Times New Roman" w:hAnsi="Times New Roman" w:cs="Times New Roman"/>
          <w:sz w:val="24"/>
        </w:rPr>
        <w:t xml:space="preserve">индикаторами </w:t>
      </w:r>
      <w:r w:rsidR="00AE35A6" w:rsidRPr="00AE35A6">
        <w:rPr>
          <w:rFonts w:ascii="Times New Roman" w:hAnsi="Times New Roman" w:cs="Times New Roman"/>
          <w:sz w:val="24"/>
        </w:rPr>
        <w:t xml:space="preserve">условия, флагами. </w:t>
      </w:r>
      <w:r w:rsidR="00FE3C10" w:rsidRPr="00FE3C10">
        <w:rPr>
          <w:rFonts w:ascii="Times New Roman" w:hAnsi="Times New Roman" w:cs="Times New Roman"/>
          <w:sz w:val="24"/>
        </w:rPr>
        <w:t xml:space="preserve">Индикаторы состояния используются для хранения </w:t>
      </w:r>
      <w:r w:rsidR="00FE3C10" w:rsidRPr="00FE3C10">
        <w:rPr>
          <w:rFonts w:ascii="Times New Roman" w:hAnsi="Times New Roman" w:cs="Times New Roman"/>
          <w:sz w:val="24"/>
        </w:rPr>
        <w:lastRenderedPageBreak/>
        <w:t>информации о результате арифметических и логических операций (</w:t>
      </w:r>
      <w:r w:rsidR="00FE3C10" w:rsidRPr="00FE3C10">
        <w:rPr>
          <w:rFonts w:ascii="Times New Roman" w:hAnsi="Times New Roman" w:cs="Times New Roman"/>
          <w:sz w:val="24"/>
          <w:lang w:val="en-US"/>
        </w:rPr>
        <w:t>OF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SF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ZF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AF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PF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CF</w:t>
      </w:r>
      <w:r w:rsidR="00FE3C10" w:rsidRPr="00FE3C10">
        <w:rPr>
          <w:rFonts w:ascii="Times New Roman" w:hAnsi="Times New Roman" w:cs="Times New Roman"/>
          <w:sz w:val="24"/>
        </w:rPr>
        <w:t>) и для хранения управляющей информации микропроцессора (</w:t>
      </w:r>
      <w:r w:rsidR="00FE3C10" w:rsidRPr="00FE3C10">
        <w:rPr>
          <w:rFonts w:ascii="Times New Roman" w:hAnsi="Times New Roman" w:cs="Times New Roman"/>
          <w:sz w:val="24"/>
          <w:lang w:val="en-US"/>
        </w:rPr>
        <w:t>TF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DF</w:t>
      </w:r>
      <w:r w:rsidR="00FE3C10" w:rsidRPr="00FE3C10">
        <w:rPr>
          <w:rFonts w:ascii="Times New Roman" w:hAnsi="Times New Roman" w:cs="Times New Roman"/>
          <w:sz w:val="24"/>
        </w:rPr>
        <w:t xml:space="preserve">, </w:t>
      </w:r>
      <w:r w:rsidR="00FE3C10" w:rsidRPr="00FE3C10">
        <w:rPr>
          <w:rFonts w:ascii="Times New Roman" w:hAnsi="Times New Roman" w:cs="Times New Roman"/>
          <w:sz w:val="24"/>
          <w:lang w:val="en-US"/>
        </w:rPr>
        <w:t>IF</w:t>
      </w:r>
      <w:r w:rsidR="00FE3C10" w:rsidRPr="00FE3C10">
        <w:rPr>
          <w:rFonts w:ascii="Times New Roman" w:hAnsi="Times New Roman" w:cs="Times New Roman"/>
          <w:sz w:val="24"/>
        </w:rPr>
        <w:t xml:space="preserve">). 9 упомянутых битов помещаются в регистр </w:t>
      </w:r>
      <w:r w:rsidR="00FE3C10" w:rsidRPr="00FE3C10">
        <w:rPr>
          <w:rFonts w:ascii="Times New Roman" w:hAnsi="Times New Roman" w:cs="Times New Roman"/>
          <w:sz w:val="24"/>
          <w:lang w:val="en-US"/>
        </w:rPr>
        <w:t>F</w:t>
      </w:r>
      <w:r w:rsidR="00FE3C10" w:rsidRPr="00FE3C10">
        <w:rPr>
          <w:rFonts w:ascii="Times New Roman" w:hAnsi="Times New Roman" w:cs="Times New Roman"/>
          <w:sz w:val="24"/>
        </w:rPr>
        <w:t>, как показано на рисунке 3.</w:t>
      </w:r>
    </w:p>
    <w:p w:rsidR="00C45B55" w:rsidRDefault="00C45B55" w:rsidP="00FE3C10">
      <w:pPr>
        <w:rPr>
          <w:rFonts w:ascii="Times New Roman" w:hAnsi="Times New Roman" w:cs="Times New Roman"/>
          <w:sz w:val="24"/>
        </w:rPr>
      </w:pPr>
      <w:r>
        <w:rPr>
          <w:noProof/>
          <w:lang w:eastAsia="ru-RU"/>
        </w:rPr>
        <w:drawing>
          <wp:inline distT="0" distB="0" distL="0" distR="0" wp14:anchorId="3D3395AA" wp14:editId="7F017A4A">
            <wp:extent cx="6189155" cy="595983"/>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94916" cy="596538"/>
                    </a:xfrm>
                    <a:prstGeom prst="rect">
                      <a:avLst/>
                    </a:prstGeom>
                  </pic:spPr>
                </pic:pic>
              </a:graphicData>
            </a:graphic>
          </wp:inline>
        </w:drawing>
      </w:r>
    </w:p>
    <w:p w:rsidR="00C45B55" w:rsidRDefault="00C45B55" w:rsidP="00FE3C10">
      <w:pPr>
        <w:rPr>
          <w:rFonts w:ascii="Times New Roman" w:hAnsi="Times New Roman" w:cs="Times New Roman"/>
          <w:sz w:val="24"/>
        </w:rPr>
      </w:pPr>
      <w:r>
        <w:rPr>
          <w:rFonts w:ascii="Times New Roman" w:hAnsi="Times New Roman" w:cs="Times New Roman"/>
          <w:sz w:val="24"/>
        </w:rPr>
        <w:t>Рисунок. 3. Содержание реги</w:t>
      </w:r>
      <w:r w:rsidRPr="00C45B55">
        <w:rPr>
          <w:rFonts w:ascii="Times New Roman" w:hAnsi="Times New Roman" w:cs="Times New Roman"/>
          <w:sz w:val="24"/>
        </w:rPr>
        <w:t>стра индикаторов состояния и контроля.</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Значения флагов следующие:</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CF</w:t>
      </w:r>
      <w:r w:rsidRPr="00C45B55">
        <w:rPr>
          <w:rFonts w:ascii="Times New Roman" w:hAnsi="Times New Roman" w:cs="Times New Roman"/>
          <w:sz w:val="24"/>
        </w:rPr>
        <w:t xml:space="preserve"> (</w:t>
      </w:r>
      <w:r w:rsidRPr="00C45B55">
        <w:rPr>
          <w:rFonts w:ascii="Times New Roman" w:hAnsi="Times New Roman" w:cs="Times New Roman"/>
          <w:sz w:val="24"/>
          <w:lang w:val="en-US"/>
        </w:rPr>
        <w:t>Carry</w:t>
      </w:r>
      <w:r w:rsidRPr="00C45B55">
        <w:rPr>
          <w:rFonts w:ascii="Times New Roman" w:hAnsi="Times New Roman" w:cs="Times New Roman"/>
          <w:sz w:val="24"/>
        </w:rPr>
        <w:t xml:space="preserve"> </w:t>
      </w:r>
      <w:r w:rsidRPr="00C45B55">
        <w:rPr>
          <w:rFonts w:ascii="Times New Roman" w:hAnsi="Times New Roman" w:cs="Times New Roman"/>
          <w:sz w:val="24"/>
          <w:lang w:val="en-US"/>
        </w:rPr>
        <w:t>Flag</w:t>
      </w:r>
      <w:r w:rsidRPr="00C45B55">
        <w:rPr>
          <w:rFonts w:ascii="Times New Roman" w:hAnsi="Times New Roman" w:cs="Times New Roman"/>
          <w:sz w:val="24"/>
        </w:rPr>
        <w:t xml:space="preserve">) - индикатор транспорта - отражает внешний перенос старшего бита результата арифметических операций. Таким образом, этот индикатор можно использовать в случае операций с двойной точностью. Значение </w:t>
      </w:r>
      <w:r w:rsidRPr="00C45B55">
        <w:rPr>
          <w:rFonts w:ascii="Times New Roman" w:hAnsi="Times New Roman" w:cs="Times New Roman"/>
          <w:sz w:val="24"/>
          <w:lang w:val="en-US"/>
        </w:rPr>
        <w:t>CF</w:t>
      </w:r>
      <w:r w:rsidRPr="00C45B55">
        <w:rPr>
          <w:rFonts w:ascii="Times New Roman" w:hAnsi="Times New Roman" w:cs="Times New Roman"/>
          <w:sz w:val="24"/>
        </w:rPr>
        <w:t xml:space="preserve"> = 1 означает либо транспортировку на сборку, либо ссуду для уменьшения. Кроме того, индикатор </w:t>
      </w:r>
      <w:r w:rsidRPr="00C45B55">
        <w:rPr>
          <w:rFonts w:ascii="Times New Roman" w:hAnsi="Times New Roman" w:cs="Times New Roman"/>
          <w:sz w:val="24"/>
          <w:lang w:val="en-US"/>
        </w:rPr>
        <w:t>CF</w:t>
      </w:r>
      <w:r w:rsidRPr="00C45B55">
        <w:rPr>
          <w:rFonts w:ascii="Times New Roman" w:hAnsi="Times New Roman" w:cs="Times New Roman"/>
          <w:sz w:val="24"/>
        </w:rPr>
        <w:t xml:space="preserve"> изменен </w:t>
      </w:r>
      <w:r w:rsidR="00277981">
        <w:rPr>
          <w:rFonts w:ascii="Times New Roman" w:hAnsi="Times New Roman" w:cs="Times New Roman"/>
          <w:sz w:val="24"/>
        </w:rPr>
        <w:t>инструкция</w:t>
      </w:r>
      <w:r w:rsidRPr="00C45B55">
        <w:rPr>
          <w:rFonts w:ascii="Times New Roman" w:hAnsi="Times New Roman" w:cs="Times New Roman"/>
          <w:sz w:val="24"/>
        </w:rPr>
        <w:t>ми движения и вращения.</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PF</w:t>
      </w:r>
      <w:r w:rsidRPr="00C45B55">
        <w:rPr>
          <w:rFonts w:ascii="Times New Roman" w:hAnsi="Times New Roman" w:cs="Times New Roman"/>
          <w:sz w:val="24"/>
        </w:rPr>
        <w:t xml:space="preserve"> (</w:t>
      </w:r>
      <w:r w:rsidRPr="00C45B55">
        <w:rPr>
          <w:rFonts w:ascii="Times New Roman" w:hAnsi="Times New Roman" w:cs="Times New Roman"/>
          <w:sz w:val="24"/>
          <w:lang w:val="en-US"/>
        </w:rPr>
        <w:t>Parity</w:t>
      </w:r>
      <w:r w:rsidRPr="00C45B55">
        <w:rPr>
          <w:rFonts w:ascii="Times New Roman" w:hAnsi="Times New Roman" w:cs="Times New Roman"/>
          <w:sz w:val="24"/>
        </w:rPr>
        <w:t xml:space="preserve"> </w:t>
      </w:r>
      <w:r w:rsidRPr="00C45B55">
        <w:rPr>
          <w:rFonts w:ascii="Times New Roman" w:hAnsi="Times New Roman" w:cs="Times New Roman"/>
          <w:sz w:val="24"/>
          <w:lang w:val="en-US"/>
        </w:rPr>
        <w:t>Flag</w:t>
      </w:r>
      <w:r w:rsidRPr="00C45B55">
        <w:rPr>
          <w:rFonts w:ascii="Times New Roman" w:hAnsi="Times New Roman" w:cs="Times New Roman"/>
          <w:sz w:val="24"/>
        </w:rPr>
        <w:t xml:space="preserve">) - индикатор четности - равен 1, если результат имеет четность (содержит четное количество битов 1). Этот индикатор используется в десятичных арифметических </w:t>
      </w:r>
      <w:r w:rsidR="00277981">
        <w:rPr>
          <w:rFonts w:ascii="Times New Roman" w:hAnsi="Times New Roman" w:cs="Times New Roman"/>
          <w:sz w:val="24"/>
        </w:rPr>
        <w:t>инструкциях</w:t>
      </w:r>
      <w:r w:rsidRPr="00C45B55">
        <w:rPr>
          <w:rFonts w:ascii="Times New Roman" w:hAnsi="Times New Roman" w:cs="Times New Roman"/>
          <w:sz w:val="24"/>
        </w:rPr>
        <w:t>.</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AF</w:t>
      </w:r>
      <w:r w:rsidRPr="00C45B55">
        <w:rPr>
          <w:rFonts w:ascii="Times New Roman" w:hAnsi="Times New Roman" w:cs="Times New Roman"/>
          <w:sz w:val="24"/>
        </w:rPr>
        <w:t xml:space="preserve"> (</w:t>
      </w:r>
      <w:r w:rsidRPr="00C45B55">
        <w:rPr>
          <w:rFonts w:ascii="Times New Roman" w:hAnsi="Times New Roman" w:cs="Times New Roman"/>
          <w:sz w:val="24"/>
          <w:lang w:val="en-US"/>
        </w:rPr>
        <w:t>A</w:t>
      </w:r>
      <w:r w:rsidRPr="00C45B55">
        <w:rPr>
          <w:rFonts w:ascii="Times New Roman" w:hAnsi="Times New Roman" w:cs="Times New Roman"/>
          <w:sz w:val="24"/>
        </w:rPr>
        <w:t xml:space="preserve"> </w:t>
      </w:r>
      <w:r w:rsidRPr="00C45B55">
        <w:rPr>
          <w:rFonts w:ascii="Times New Roman" w:hAnsi="Times New Roman" w:cs="Times New Roman"/>
          <w:sz w:val="24"/>
          <w:lang w:val="en-US"/>
        </w:rPr>
        <w:t>Additional</w:t>
      </w:r>
      <w:r w:rsidRPr="00C45B55">
        <w:rPr>
          <w:rFonts w:ascii="Times New Roman" w:hAnsi="Times New Roman" w:cs="Times New Roman"/>
          <w:sz w:val="24"/>
        </w:rPr>
        <w:t xml:space="preserve"> </w:t>
      </w:r>
      <w:r w:rsidRPr="00C45B55">
        <w:rPr>
          <w:rFonts w:ascii="Times New Roman" w:hAnsi="Times New Roman" w:cs="Times New Roman"/>
          <w:sz w:val="24"/>
          <w:lang w:val="en-US"/>
        </w:rPr>
        <w:t>Carry</w:t>
      </w:r>
      <w:r w:rsidRPr="00C45B55">
        <w:rPr>
          <w:rFonts w:ascii="Times New Roman" w:hAnsi="Times New Roman" w:cs="Times New Roman"/>
          <w:sz w:val="24"/>
        </w:rPr>
        <w:t xml:space="preserve"> </w:t>
      </w:r>
      <w:r w:rsidRPr="00C45B55">
        <w:rPr>
          <w:rFonts w:ascii="Times New Roman" w:hAnsi="Times New Roman" w:cs="Times New Roman"/>
          <w:sz w:val="24"/>
          <w:lang w:val="en-US"/>
        </w:rPr>
        <w:t>Flag</w:t>
      </w:r>
      <w:r w:rsidRPr="00C45B55">
        <w:rPr>
          <w:rFonts w:ascii="Times New Roman" w:hAnsi="Times New Roman" w:cs="Times New Roman"/>
          <w:sz w:val="24"/>
        </w:rPr>
        <w:t xml:space="preserve">) - индикатор вспомогательного переноса - равен 1, если был транспорт из нижнего полубайта в верхний полубайт (из бита 3 в бит 4). Этот индикатор используется в десятичных арифметических </w:t>
      </w:r>
      <w:r w:rsidR="00277981">
        <w:rPr>
          <w:rFonts w:ascii="Times New Roman" w:hAnsi="Times New Roman" w:cs="Times New Roman"/>
          <w:sz w:val="24"/>
        </w:rPr>
        <w:t>инструкция</w:t>
      </w:r>
      <w:r w:rsidRPr="00C45B55">
        <w:rPr>
          <w:rFonts w:ascii="Times New Roman" w:hAnsi="Times New Roman" w:cs="Times New Roman"/>
          <w:sz w:val="24"/>
        </w:rPr>
        <w:t>х.</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ZF</w:t>
      </w:r>
      <w:r w:rsidRPr="00C45B55">
        <w:rPr>
          <w:rFonts w:ascii="Times New Roman" w:hAnsi="Times New Roman" w:cs="Times New Roman"/>
          <w:sz w:val="24"/>
        </w:rPr>
        <w:t xml:space="preserve"> (</w:t>
      </w:r>
      <w:r w:rsidRPr="00C45B55">
        <w:rPr>
          <w:rFonts w:ascii="Times New Roman" w:hAnsi="Times New Roman" w:cs="Times New Roman"/>
          <w:sz w:val="24"/>
          <w:lang w:val="en-US"/>
        </w:rPr>
        <w:t>Zero</w:t>
      </w:r>
      <w:r w:rsidRPr="00C45B55">
        <w:rPr>
          <w:rFonts w:ascii="Times New Roman" w:hAnsi="Times New Roman" w:cs="Times New Roman"/>
          <w:sz w:val="24"/>
        </w:rPr>
        <w:t xml:space="preserve"> </w:t>
      </w:r>
      <w:r w:rsidRPr="00C45B55">
        <w:rPr>
          <w:rFonts w:ascii="Times New Roman" w:hAnsi="Times New Roman" w:cs="Times New Roman"/>
          <w:sz w:val="24"/>
          <w:lang w:val="en-US"/>
        </w:rPr>
        <w:t>Flag</w:t>
      </w:r>
      <w:r w:rsidRPr="00C45B55">
        <w:rPr>
          <w:rFonts w:ascii="Times New Roman" w:hAnsi="Times New Roman" w:cs="Times New Roman"/>
          <w:sz w:val="24"/>
        </w:rPr>
        <w:t>) - индикатор нуля - равен 1, если результат операции был нулевым.</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SF</w:t>
      </w:r>
      <w:r w:rsidRPr="00C45B55">
        <w:rPr>
          <w:rFonts w:ascii="Times New Roman" w:hAnsi="Times New Roman" w:cs="Times New Roman"/>
          <w:sz w:val="24"/>
        </w:rPr>
        <w:t xml:space="preserve"> (</w:t>
      </w:r>
      <w:r w:rsidRPr="00C45B55">
        <w:rPr>
          <w:rFonts w:ascii="Times New Roman" w:hAnsi="Times New Roman" w:cs="Times New Roman"/>
          <w:sz w:val="24"/>
          <w:lang w:val="en-US"/>
        </w:rPr>
        <w:t>Sign</w:t>
      </w:r>
      <w:r w:rsidRPr="00C45B55">
        <w:rPr>
          <w:rFonts w:ascii="Times New Roman" w:hAnsi="Times New Roman" w:cs="Times New Roman"/>
          <w:sz w:val="24"/>
        </w:rPr>
        <w:t xml:space="preserve"> </w:t>
      </w:r>
      <w:r w:rsidRPr="00C45B55">
        <w:rPr>
          <w:rFonts w:ascii="Times New Roman" w:hAnsi="Times New Roman" w:cs="Times New Roman"/>
          <w:sz w:val="24"/>
          <w:lang w:val="en-US"/>
        </w:rPr>
        <w:t>Flag</w:t>
      </w:r>
      <w:r w:rsidRPr="00C45B55">
        <w:rPr>
          <w:rFonts w:ascii="Times New Roman" w:hAnsi="Times New Roman" w:cs="Times New Roman"/>
          <w:sz w:val="24"/>
        </w:rPr>
        <w:t>) - индикатор знака - равен 1, если старший бит результата (</w:t>
      </w:r>
      <w:proofErr w:type="spellStart"/>
      <w:r w:rsidRPr="00C45B55">
        <w:rPr>
          <w:rFonts w:ascii="Times New Roman" w:hAnsi="Times New Roman" w:cs="Times New Roman"/>
          <w:sz w:val="24"/>
          <w:lang w:val="en-US"/>
        </w:rPr>
        <w:t>MSb</w:t>
      </w:r>
      <w:proofErr w:type="spellEnd"/>
      <w:r w:rsidRPr="00C45B55">
        <w:rPr>
          <w:rFonts w:ascii="Times New Roman" w:hAnsi="Times New Roman" w:cs="Times New Roman"/>
          <w:sz w:val="24"/>
        </w:rPr>
        <w:t>) равен 1, то есть в представлении чисел в дополнении к 2 (</w:t>
      </w:r>
      <w:r w:rsidRPr="00C45B55">
        <w:rPr>
          <w:rFonts w:ascii="Times New Roman" w:hAnsi="Times New Roman" w:cs="Times New Roman"/>
          <w:sz w:val="24"/>
          <w:lang w:val="en-US"/>
        </w:rPr>
        <w:t>C</w:t>
      </w:r>
      <w:r w:rsidRPr="00C45B55">
        <w:rPr>
          <w:rFonts w:ascii="Times New Roman" w:hAnsi="Times New Roman" w:cs="Times New Roman"/>
          <w:sz w:val="24"/>
        </w:rPr>
        <w:t>2) результа</w:t>
      </w:r>
      <w:r>
        <w:rPr>
          <w:rFonts w:ascii="Times New Roman" w:hAnsi="Times New Roman" w:cs="Times New Roman"/>
          <w:sz w:val="24"/>
        </w:rPr>
        <w:t>т отрицательный (имеет знак</w:t>
      </w:r>
      <w:proofErr w:type="gramStart"/>
      <w:r>
        <w:rPr>
          <w:rFonts w:ascii="Times New Roman" w:hAnsi="Times New Roman" w:cs="Times New Roman"/>
          <w:sz w:val="24"/>
        </w:rPr>
        <w:t xml:space="preserve"> -) </w:t>
      </w:r>
      <w:proofErr w:type="gramEnd"/>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OF</w:t>
      </w:r>
      <w:r w:rsidRPr="00C45B55">
        <w:rPr>
          <w:rFonts w:ascii="Times New Roman" w:hAnsi="Times New Roman" w:cs="Times New Roman"/>
          <w:sz w:val="24"/>
        </w:rPr>
        <w:t xml:space="preserve"> (Флаг переполнения) - индикатор арифметической отмены (диапазона значений, которые можно представить) - равен 1, если размер результата превышает емкость места назначения и бит был потерян (указывает на отмеченный значения, что знак "изменен").</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 </w:t>
      </w:r>
      <w:r w:rsidRPr="00C45B55">
        <w:rPr>
          <w:rFonts w:ascii="Times New Roman" w:hAnsi="Times New Roman" w:cs="Times New Roman"/>
          <w:sz w:val="24"/>
          <w:lang w:val="en-US"/>
        </w:rPr>
        <w:t>IF</w:t>
      </w:r>
      <w:r w:rsidRPr="00C45B55">
        <w:rPr>
          <w:rFonts w:ascii="Times New Roman" w:hAnsi="Times New Roman" w:cs="Times New Roman"/>
          <w:sz w:val="24"/>
        </w:rPr>
        <w:t xml:space="preserve"> (</w:t>
      </w:r>
      <w:r w:rsidRPr="00C45B55">
        <w:rPr>
          <w:rFonts w:ascii="Times New Roman" w:hAnsi="Times New Roman" w:cs="Times New Roman"/>
          <w:sz w:val="24"/>
          <w:lang w:val="en-US"/>
        </w:rPr>
        <w:t>Interrupt</w:t>
      </w:r>
      <w:r w:rsidRPr="00C45B55">
        <w:rPr>
          <w:rFonts w:ascii="Times New Roman" w:hAnsi="Times New Roman" w:cs="Times New Roman"/>
          <w:sz w:val="24"/>
        </w:rPr>
        <w:t xml:space="preserve"> </w:t>
      </w:r>
      <w:r w:rsidRPr="00C45B55">
        <w:rPr>
          <w:rFonts w:ascii="Times New Roman" w:hAnsi="Times New Roman" w:cs="Times New Roman"/>
          <w:sz w:val="24"/>
          <w:lang w:val="en-US"/>
        </w:rPr>
        <w:t>Flag</w:t>
      </w:r>
      <w:r w:rsidRPr="00C45B55">
        <w:rPr>
          <w:rFonts w:ascii="Times New Roman" w:hAnsi="Times New Roman" w:cs="Times New Roman"/>
          <w:sz w:val="24"/>
        </w:rPr>
        <w:t>) - индикатор проверки прерывания - по значению 1 позволяет ЦП распознавать маскируемые запросы внешнего прерывания. При значении 0 маскируемые внешние прерывания будут аннулированы. Этот индикатор не влияет на бесперебойные вну</w:t>
      </w:r>
      <w:r>
        <w:rPr>
          <w:rFonts w:ascii="Times New Roman" w:hAnsi="Times New Roman" w:cs="Times New Roman"/>
          <w:sz w:val="24"/>
        </w:rPr>
        <w:t>тренние или внешние прерывания.</w:t>
      </w:r>
    </w:p>
    <w:p w:rsidR="00C45B55" w:rsidRPr="00C45B55" w:rsidRDefault="00C45B55" w:rsidP="00C45B55">
      <w:pPr>
        <w:rPr>
          <w:rFonts w:ascii="Times New Roman" w:hAnsi="Times New Roman" w:cs="Times New Roman"/>
          <w:b/>
          <w:sz w:val="28"/>
        </w:rPr>
      </w:pPr>
      <w:r w:rsidRPr="00C45B55">
        <w:rPr>
          <w:rFonts w:ascii="Times New Roman" w:hAnsi="Times New Roman" w:cs="Times New Roman"/>
          <w:b/>
          <w:sz w:val="28"/>
        </w:rPr>
        <w:t>3. Основная память микропроцессорной системы.</w:t>
      </w:r>
    </w:p>
    <w:p w:rsidR="00C45B55" w:rsidRP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Микропроцессор </w:t>
      </w:r>
      <w:r w:rsidRPr="00C45B55">
        <w:rPr>
          <w:rFonts w:ascii="Times New Roman" w:hAnsi="Times New Roman" w:cs="Times New Roman"/>
          <w:sz w:val="24"/>
          <w:lang w:val="en-US"/>
        </w:rPr>
        <w:t>INTEL</w:t>
      </w:r>
      <w:r w:rsidRPr="00C45B55">
        <w:rPr>
          <w:rFonts w:ascii="Times New Roman" w:hAnsi="Times New Roman" w:cs="Times New Roman"/>
          <w:sz w:val="24"/>
        </w:rPr>
        <w:t xml:space="preserve"> 8086 может адресовать область основной памяти (</w:t>
      </w:r>
      <w:r w:rsidRPr="00C45B55">
        <w:rPr>
          <w:rFonts w:ascii="Times New Roman" w:hAnsi="Times New Roman" w:cs="Times New Roman"/>
          <w:sz w:val="24"/>
          <w:lang w:val="en-US"/>
        </w:rPr>
        <w:t>MP</w:t>
      </w:r>
      <w:r w:rsidRPr="00C45B55">
        <w:rPr>
          <w:rFonts w:ascii="Times New Roman" w:hAnsi="Times New Roman" w:cs="Times New Roman"/>
          <w:sz w:val="24"/>
        </w:rPr>
        <w:t>) 1</w:t>
      </w:r>
      <w:proofErr w:type="spellStart"/>
      <w:r w:rsidRPr="00C45B55">
        <w:rPr>
          <w:rFonts w:ascii="Times New Roman" w:hAnsi="Times New Roman" w:cs="Times New Roman"/>
          <w:sz w:val="24"/>
          <w:lang w:val="en-US"/>
        </w:rPr>
        <w:t>Moctet</w:t>
      </w:r>
      <w:proofErr w:type="spellEnd"/>
      <w:r w:rsidRPr="00C45B55">
        <w:rPr>
          <w:rFonts w:ascii="Times New Roman" w:hAnsi="Times New Roman" w:cs="Times New Roman"/>
          <w:sz w:val="24"/>
        </w:rPr>
        <w:t xml:space="preserve">. </w:t>
      </w:r>
      <w:r w:rsidR="007D7A08">
        <w:rPr>
          <w:rFonts w:ascii="Times New Roman" w:hAnsi="Times New Roman" w:cs="Times New Roman"/>
          <w:sz w:val="24"/>
        </w:rPr>
        <w:t>Инструкции</w:t>
      </w:r>
      <w:r w:rsidRPr="00C45B55">
        <w:rPr>
          <w:rFonts w:ascii="Times New Roman" w:hAnsi="Times New Roman" w:cs="Times New Roman"/>
          <w:sz w:val="24"/>
        </w:rPr>
        <w:t xml:space="preserve"> и данные, обеспечивающие эффективное использование памяти, могут храниться в памяти независимо от их выравнивания. Согласно соглашению </w:t>
      </w:r>
      <w:r w:rsidRPr="00C45B55">
        <w:rPr>
          <w:rFonts w:ascii="Times New Roman" w:hAnsi="Times New Roman" w:cs="Times New Roman"/>
          <w:sz w:val="24"/>
          <w:lang w:val="en-US"/>
        </w:rPr>
        <w:t>INTEL</w:t>
      </w:r>
      <w:r w:rsidRPr="00C45B55">
        <w:rPr>
          <w:rFonts w:ascii="Times New Roman" w:hAnsi="Times New Roman" w:cs="Times New Roman"/>
          <w:sz w:val="24"/>
        </w:rPr>
        <w:t xml:space="preserve">, </w:t>
      </w:r>
      <w:proofErr w:type="spellStart"/>
      <w:r w:rsidRPr="00C45B55">
        <w:rPr>
          <w:rFonts w:ascii="Times New Roman" w:hAnsi="Times New Roman" w:cs="Times New Roman"/>
          <w:sz w:val="24"/>
        </w:rPr>
        <w:t>многобайтовые</w:t>
      </w:r>
      <w:proofErr w:type="spellEnd"/>
      <w:r w:rsidRPr="00C45B55">
        <w:rPr>
          <w:rFonts w:ascii="Times New Roman" w:hAnsi="Times New Roman" w:cs="Times New Roman"/>
          <w:sz w:val="24"/>
        </w:rPr>
        <w:t xml:space="preserve"> данные всегда хранятся со старшим байтом (</w:t>
      </w:r>
      <w:r w:rsidRPr="00C45B55">
        <w:rPr>
          <w:rFonts w:ascii="Times New Roman" w:hAnsi="Times New Roman" w:cs="Times New Roman"/>
          <w:sz w:val="24"/>
          <w:lang w:val="en-US"/>
        </w:rPr>
        <w:t>MSB</w:t>
      </w:r>
      <w:r w:rsidRPr="00C45B55">
        <w:rPr>
          <w:rFonts w:ascii="Times New Roman" w:hAnsi="Times New Roman" w:cs="Times New Roman"/>
          <w:sz w:val="24"/>
        </w:rPr>
        <w:t>) в месте наибольшего адреса. Следовательно, младший байт (</w:t>
      </w:r>
      <w:r w:rsidRPr="00C45B55">
        <w:rPr>
          <w:rFonts w:ascii="Times New Roman" w:hAnsi="Times New Roman" w:cs="Times New Roman"/>
          <w:sz w:val="24"/>
          <w:lang w:val="en-US"/>
        </w:rPr>
        <w:t>LSB</w:t>
      </w:r>
      <w:r w:rsidRPr="00C45B55">
        <w:rPr>
          <w:rFonts w:ascii="Times New Roman" w:hAnsi="Times New Roman" w:cs="Times New Roman"/>
          <w:sz w:val="24"/>
        </w:rPr>
        <w:t xml:space="preserve">) сохраняется по наименьшему адресу в группе байтов </w:t>
      </w:r>
      <w:proofErr w:type="spellStart"/>
      <w:r w:rsidRPr="00C45B55">
        <w:rPr>
          <w:rFonts w:ascii="Times New Roman" w:hAnsi="Times New Roman" w:cs="Times New Roman"/>
          <w:sz w:val="24"/>
        </w:rPr>
        <w:t>многобайтовых</w:t>
      </w:r>
      <w:proofErr w:type="spellEnd"/>
      <w:r w:rsidRPr="00C45B55">
        <w:rPr>
          <w:rFonts w:ascii="Times New Roman" w:hAnsi="Times New Roman" w:cs="Times New Roman"/>
          <w:sz w:val="24"/>
        </w:rPr>
        <w:t xml:space="preserve"> данных.</w:t>
      </w:r>
    </w:p>
    <w:p w:rsidR="00C45B55" w:rsidRPr="00C45B55" w:rsidRDefault="00C45B55" w:rsidP="00C45B55">
      <w:pPr>
        <w:rPr>
          <w:rFonts w:ascii="Times New Roman" w:hAnsi="Times New Roman" w:cs="Times New Roman"/>
          <w:sz w:val="24"/>
        </w:rPr>
      </w:pPr>
    </w:p>
    <w:p w:rsidR="00277981" w:rsidRDefault="00277981" w:rsidP="00C45B55">
      <w:pPr>
        <w:rPr>
          <w:rFonts w:ascii="Times New Roman" w:hAnsi="Times New Roman" w:cs="Times New Roman"/>
          <w:b/>
          <w:i/>
          <w:sz w:val="24"/>
        </w:rPr>
      </w:pPr>
    </w:p>
    <w:p w:rsidR="00277981" w:rsidRDefault="00277981" w:rsidP="00C45B55">
      <w:pPr>
        <w:rPr>
          <w:rFonts w:ascii="Times New Roman" w:hAnsi="Times New Roman" w:cs="Times New Roman"/>
          <w:b/>
          <w:i/>
          <w:sz w:val="24"/>
        </w:rPr>
      </w:pPr>
    </w:p>
    <w:p w:rsidR="00C45B55" w:rsidRPr="003053D4" w:rsidRDefault="00C45B55" w:rsidP="00C45B55">
      <w:pPr>
        <w:rPr>
          <w:rFonts w:ascii="Times New Roman" w:hAnsi="Times New Roman" w:cs="Times New Roman"/>
          <w:b/>
          <w:i/>
          <w:sz w:val="24"/>
        </w:rPr>
      </w:pPr>
      <w:r w:rsidRPr="003053D4">
        <w:rPr>
          <w:rFonts w:ascii="Times New Roman" w:hAnsi="Times New Roman" w:cs="Times New Roman"/>
          <w:b/>
          <w:i/>
          <w:sz w:val="24"/>
        </w:rPr>
        <w:t>3.1. Управлени</w:t>
      </w:r>
      <w:r w:rsidR="00D351AF" w:rsidRPr="003053D4">
        <w:rPr>
          <w:rFonts w:ascii="Times New Roman" w:hAnsi="Times New Roman" w:cs="Times New Roman"/>
          <w:b/>
          <w:i/>
          <w:sz w:val="24"/>
        </w:rPr>
        <w:t>е основной памятью. Сегментация</w:t>
      </w:r>
    </w:p>
    <w:p w:rsidR="00C45B55" w:rsidRDefault="00C45B55" w:rsidP="00C45B55">
      <w:pPr>
        <w:rPr>
          <w:rFonts w:ascii="Times New Roman" w:hAnsi="Times New Roman" w:cs="Times New Roman"/>
          <w:sz w:val="24"/>
        </w:rPr>
      </w:pPr>
      <w:r w:rsidRPr="00C45B55">
        <w:rPr>
          <w:rFonts w:ascii="Times New Roman" w:hAnsi="Times New Roman" w:cs="Times New Roman"/>
          <w:sz w:val="24"/>
        </w:rPr>
        <w:t xml:space="preserve">Микропроцессор </w:t>
      </w:r>
      <w:r w:rsidRPr="00C45B55">
        <w:rPr>
          <w:rFonts w:ascii="Times New Roman" w:hAnsi="Times New Roman" w:cs="Times New Roman"/>
          <w:sz w:val="24"/>
          <w:lang w:val="en-US"/>
        </w:rPr>
        <w:t>Intel</w:t>
      </w:r>
      <w:r w:rsidRPr="00C45B55">
        <w:rPr>
          <w:rFonts w:ascii="Times New Roman" w:hAnsi="Times New Roman" w:cs="Times New Roman"/>
          <w:sz w:val="24"/>
        </w:rPr>
        <w:t xml:space="preserve"> 8086 видит память, организованную как группу сегментов. Сегмент - это блок памяти, состоящий из непрерывных ячеек памяти размером 64 </w:t>
      </w:r>
      <w:proofErr w:type="spellStart"/>
      <w:r w:rsidRPr="00C45B55">
        <w:rPr>
          <w:rFonts w:ascii="Times New Roman" w:hAnsi="Times New Roman" w:cs="Times New Roman"/>
          <w:sz w:val="24"/>
          <w:lang w:val="en-US"/>
        </w:rPr>
        <w:t>Kocteti</w:t>
      </w:r>
      <w:proofErr w:type="spellEnd"/>
      <w:r w:rsidRPr="00C45B55">
        <w:rPr>
          <w:rFonts w:ascii="Times New Roman" w:hAnsi="Times New Roman" w:cs="Times New Roman"/>
          <w:sz w:val="24"/>
        </w:rPr>
        <w:t xml:space="preserve">. К каждому сегменту можно получить доступ (прочитать или записать) независимо. Для этого необходимо, чтобы каждый сегмент мог быть адресован независимо. Вот почему с сегментом связан базовый адрес, который является адресом места, где сегмент начинается. Этот адрес кратен 16. Сегменты могут быть смежными, непересекающимися, частично или полностью перекрывающимися (как на рисунке 4). Физическое местоположение может принадлежать одному или нескольким сегментам. Каждая программа (приложение) определяет и использует разные сегменты. Пространство памяти, доступное в данный момент, составляет 64 </w:t>
      </w:r>
      <w:proofErr w:type="spellStart"/>
      <w:r w:rsidRPr="00C45B55">
        <w:rPr>
          <w:rFonts w:ascii="Times New Roman" w:hAnsi="Times New Roman" w:cs="Times New Roman"/>
          <w:sz w:val="24"/>
        </w:rPr>
        <w:t>Кбайта</w:t>
      </w:r>
      <w:proofErr w:type="spellEnd"/>
      <w:r w:rsidRPr="00C45B55">
        <w:rPr>
          <w:rFonts w:ascii="Times New Roman" w:hAnsi="Times New Roman" w:cs="Times New Roman"/>
          <w:sz w:val="24"/>
        </w:rPr>
        <w:t xml:space="preserve"> для кода (через </w:t>
      </w:r>
      <w:r w:rsidRPr="00C45B55">
        <w:rPr>
          <w:rFonts w:ascii="Times New Roman" w:hAnsi="Times New Roman" w:cs="Times New Roman"/>
          <w:sz w:val="24"/>
          <w:lang w:val="en-US"/>
        </w:rPr>
        <w:t>CS</w:t>
      </w:r>
      <w:r w:rsidRPr="00C45B55">
        <w:rPr>
          <w:rFonts w:ascii="Times New Roman" w:hAnsi="Times New Roman" w:cs="Times New Roman"/>
          <w:sz w:val="24"/>
        </w:rPr>
        <w:t xml:space="preserve">), 64 Кбайт для стека (через </w:t>
      </w:r>
      <w:r w:rsidRPr="00C45B55">
        <w:rPr>
          <w:rFonts w:ascii="Times New Roman" w:hAnsi="Times New Roman" w:cs="Times New Roman"/>
          <w:sz w:val="24"/>
          <w:lang w:val="en-US"/>
        </w:rPr>
        <w:t>SS</w:t>
      </w:r>
      <w:r w:rsidRPr="00C45B55">
        <w:rPr>
          <w:rFonts w:ascii="Times New Roman" w:hAnsi="Times New Roman" w:cs="Times New Roman"/>
          <w:sz w:val="24"/>
        </w:rPr>
        <w:t xml:space="preserve">), 128 Кбайт для данных (через </w:t>
      </w:r>
      <w:r w:rsidRPr="00C45B55">
        <w:rPr>
          <w:rFonts w:ascii="Times New Roman" w:hAnsi="Times New Roman" w:cs="Times New Roman"/>
          <w:sz w:val="24"/>
          <w:lang w:val="en-US"/>
        </w:rPr>
        <w:t>DS</w:t>
      </w:r>
      <w:r w:rsidRPr="00C45B55">
        <w:rPr>
          <w:rFonts w:ascii="Times New Roman" w:hAnsi="Times New Roman" w:cs="Times New Roman"/>
          <w:sz w:val="24"/>
        </w:rPr>
        <w:t xml:space="preserve"> и </w:t>
      </w:r>
      <w:r w:rsidRPr="00C45B55">
        <w:rPr>
          <w:rFonts w:ascii="Times New Roman" w:hAnsi="Times New Roman" w:cs="Times New Roman"/>
          <w:sz w:val="24"/>
          <w:lang w:val="en-US"/>
        </w:rPr>
        <w:t>ES</w:t>
      </w:r>
      <w:r w:rsidRPr="00C45B55">
        <w:rPr>
          <w:rFonts w:ascii="Times New Roman" w:hAnsi="Times New Roman" w:cs="Times New Roman"/>
          <w:sz w:val="24"/>
        </w:rPr>
        <w:t xml:space="preserve">) (см. </w:t>
      </w:r>
      <w:proofErr w:type="spellStart"/>
      <w:r w:rsidRPr="00C45B55">
        <w:rPr>
          <w:rFonts w:ascii="Times New Roman" w:hAnsi="Times New Roman" w:cs="Times New Roman"/>
          <w:sz w:val="24"/>
          <w:lang w:val="en-US"/>
        </w:rPr>
        <w:t>Рисунок</w:t>
      </w:r>
      <w:proofErr w:type="spellEnd"/>
      <w:r w:rsidRPr="00C45B55">
        <w:rPr>
          <w:rFonts w:ascii="Times New Roman" w:hAnsi="Times New Roman" w:cs="Times New Roman"/>
          <w:sz w:val="24"/>
          <w:lang w:val="en-US"/>
        </w:rPr>
        <w:t xml:space="preserve"> 4).</w:t>
      </w:r>
    </w:p>
    <w:p w:rsidR="00BB3DE6" w:rsidRDefault="00BB3DE6" w:rsidP="00C45B55">
      <w:pPr>
        <w:rPr>
          <w:rFonts w:ascii="Times New Roman" w:hAnsi="Times New Roman" w:cs="Times New Roman"/>
          <w:sz w:val="24"/>
        </w:rPr>
      </w:pPr>
      <w:r>
        <w:rPr>
          <w:noProof/>
          <w:lang w:eastAsia="ru-RU"/>
        </w:rPr>
        <w:drawing>
          <wp:inline distT="0" distB="0" distL="0" distR="0" wp14:anchorId="54A93CED" wp14:editId="7B9324EA">
            <wp:extent cx="4829175" cy="5486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175" cy="5486400"/>
                    </a:xfrm>
                    <a:prstGeom prst="rect">
                      <a:avLst/>
                    </a:prstGeom>
                  </pic:spPr>
                </pic:pic>
              </a:graphicData>
            </a:graphic>
          </wp:inline>
        </w:drawing>
      </w:r>
    </w:p>
    <w:p w:rsidR="00BB3DE6" w:rsidRDefault="00BB3DE6" w:rsidP="00C45B55">
      <w:pPr>
        <w:rPr>
          <w:rFonts w:ascii="Times New Roman" w:hAnsi="Times New Roman" w:cs="Times New Roman"/>
          <w:sz w:val="24"/>
        </w:rPr>
      </w:pPr>
      <w:r>
        <w:rPr>
          <w:rFonts w:ascii="Times New Roman" w:hAnsi="Times New Roman" w:cs="Times New Roman"/>
          <w:sz w:val="24"/>
        </w:rPr>
        <w:t>Рисунок</w:t>
      </w:r>
      <w:r w:rsidRPr="00BB3DE6">
        <w:rPr>
          <w:rFonts w:ascii="Times New Roman" w:hAnsi="Times New Roman" w:cs="Times New Roman"/>
          <w:sz w:val="24"/>
        </w:rPr>
        <w:t>. 4. Пример организации памяти на сегменты.</w:t>
      </w:r>
    </w:p>
    <w:p w:rsidR="00BB3DE6" w:rsidRPr="003053D4" w:rsidRDefault="00BB3DE6" w:rsidP="00BB3DE6">
      <w:pPr>
        <w:rPr>
          <w:rFonts w:ascii="Times New Roman" w:hAnsi="Times New Roman" w:cs="Times New Roman"/>
          <w:b/>
          <w:i/>
          <w:sz w:val="24"/>
        </w:rPr>
      </w:pPr>
      <w:r w:rsidRPr="003053D4">
        <w:rPr>
          <w:rFonts w:ascii="Times New Roman" w:hAnsi="Times New Roman" w:cs="Times New Roman"/>
          <w:b/>
          <w:i/>
          <w:sz w:val="24"/>
        </w:rPr>
        <w:lastRenderedPageBreak/>
        <w:t>3.2. Генерация физического адреса</w:t>
      </w:r>
    </w:p>
    <w:p w:rsidR="00BB3DE6" w:rsidRPr="00BB3DE6" w:rsidRDefault="00BB3DE6" w:rsidP="00BB3DE6">
      <w:pPr>
        <w:rPr>
          <w:rFonts w:ascii="Times New Roman" w:hAnsi="Times New Roman" w:cs="Times New Roman"/>
          <w:sz w:val="24"/>
        </w:rPr>
      </w:pP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Каждая ячейка памяти имеет свой собственный адрес, называемый физическим адресом, который микропроцессор Intel 8086 вычисляет из двух компонентов логического адреса: сегмента и смещения. Физический адрес - это 20-битное значение, которое однозначно определяет местоположение в адресном пространстве. Физический адрес может находиться в диапазоне 0H ... 0FFFFFH. Чтобы программы можно было перемещать, микропроцессор использует логический адрес для вычисления физического адреса. Логический адрес состоит из 16-битного компонента сегмента и 16-битного компонента смещения. Из компонента сегмента микропроцессор может вычислить базовый (начальный) адрес сегмента, умножив его на 10 H = 10000 B.</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Физический адрес вычисляется путем добавления компонента смещения к базовому адресу сегмента. Вот почему компонент смещения также называется смещением, относительным адресом или фактическим адресом, а физический адрес также называется абсолютным адресом. Установленная запись для логического адреса следующая: сегмент: смещение</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Расчет физического адреса производится по формуле:</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сегмент * 10 H + смещение</w:t>
      </w:r>
    </w:p>
    <w:p w:rsidR="00BB3DE6" w:rsidRDefault="00BB3DE6" w:rsidP="00BB3DE6">
      <w:pPr>
        <w:rPr>
          <w:rFonts w:ascii="Times New Roman" w:hAnsi="Times New Roman" w:cs="Times New Roman"/>
          <w:sz w:val="24"/>
        </w:rPr>
      </w:pPr>
      <w:proofErr w:type="gramStart"/>
      <w:r w:rsidRPr="00BB3DE6">
        <w:rPr>
          <w:rFonts w:ascii="Times New Roman" w:hAnsi="Times New Roman" w:cs="Times New Roman"/>
          <w:sz w:val="24"/>
        </w:rPr>
        <w:t>где: сегмент * 10 H - это базовый адрес сегмента, смещение - это адрес относительно базы сегмента: поскольку умножение на 10 H = 10000 B эквивалентно перемещению шестнадцатеричной цифры влево, соответственно, перемещению с 4 двоичными цифрами (битами) слева получается, что физический адрес вычисляется путем перемещения сегмента на 4 бита влево и добавления его со смещением, как показано в примере на рисунке 5.</w:t>
      </w:r>
      <w:proofErr w:type="gramEnd"/>
    </w:p>
    <w:p w:rsidR="00BB3DE6" w:rsidRDefault="00BB3DE6" w:rsidP="00BB3DE6">
      <w:pPr>
        <w:rPr>
          <w:rFonts w:ascii="Times New Roman" w:hAnsi="Times New Roman" w:cs="Times New Roman"/>
          <w:sz w:val="24"/>
        </w:rPr>
      </w:pPr>
      <w:r w:rsidRPr="00C907A5">
        <w:rPr>
          <w:rStyle w:val="fontstyle01"/>
          <w:noProof/>
          <w:sz w:val="24"/>
          <w:szCs w:val="24"/>
          <w:lang w:eastAsia="ru-RU"/>
        </w:rPr>
        <w:drawing>
          <wp:inline distT="0" distB="0" distL="0" distR="0" wp14:anchorId="56FC1686" wp14:editId="1FF8F3B7">
            <wp:extent cx="5940425" cy="213791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137915"/>
                    </a:xfrm>
                    <a:prstGeom prst="rect">
                      <a:avLst/>
                    </a:prstGeom>
                  </pic:spPr>
                </pic:pic>
              </a:graphicData>
            </a:graphic>
          </wp:inline>
        </w:drawing>
      </w:r>
    </w:p>
    <w:p w:rsidR="00BB3DE6" w:rsidRDefault="00BB3DE6" w:rsidP="00BB3DE6">
      <w:pPr>
        <w:rPr>
          <w:rFonts w:ascii="Times New Roman" w:hAnsi="Times New Roman" w:cs="Times New Roman"/>
          <w:sz w:val="24"/>
        </w:rPr>
      </w:pPr>
      <w:r>
        <w:rPr>
          <w:rFonts w:ascii="Times New Roman" w:hAnsi="Times New Roman" w:cs="Times New Roman"/>
          <w:sz w:val="24"/>
        </w:rPr>
        <w:t>Рисунок</w:t>
      </w:r>
      <w:r w:rsidRPr="00BB3DE6">
        <w:rPr>
          <w:rFonts w:ascii="Times New Roman" w:hAnsi="Times New Roman" w:cs="Times New Roman"/>
          <w:sz w:val="24"/>
        </w:rPr>
        <w:t>. 5. Расчет физического адреса из логического адреса.</w:t>
      </w:r>
    </w:p>
    <w:p w:rsidR="00BB3DE6" w:rsidRDefault="00BB3DE6" w:rsidP="00BB3DE6">
      <w:pPr>
        <w:rPr>
          <w:rFonts w:ascii="Times New Roman" w:hAnsi="Times New Roman" w:cs="Times New Roman"/>
          <w:sz w:val="24"/>
        </w:rPr>
      </w:pPr>
      <w:r w:rsidRPr="00BB3DE6">
        <w:rPr>
          <w:rFonts w:ascii="Times New Roman" w:hAnsi="Times New Roman" w:cs="Times New Roman"/>
          <w:sz w:val="24"/>
        </w:rPr>
        <w:t>Для любой ячейки памяти базовый адрес сегмента - это адрес первого байта сегмента, который содержит местоположение, а относительный адрес - это расстояние в байтах от начала сегмента до этого местоположения (см. Рисунок 6).</w:t>
      </w:r>
    </w:p>
    <w:p w:rsidR="00BB3DE6" w:rsidRDefault="00BB3DE6" w:rsidP="00BB3DE6">
      <w:pPr>
        <w:rPr>
          <w:rFonts w:ascii="Times New Roman" w:hAnsi="Times New Roman" w:cs="Times New Roman"/>
          <w:sz w:val="24"/>
        </w:rPr>
      </w:pPr>
      <w:r w:rsidRPr="00C907A5">
        <w:rPr>
          <w:rStyle w:val="fontstyle01"/>
          <w:noProof/>
          <w:sz w:val="24"/>
          <w:szCs w:val="24"/>
          <w:lang w:eastAsia="ru-RU"/>
        </w:rPr>
        <w:lastRenderedPageBreak/>
        <w:drawing>
          <wp:inline distT="0" distB="0" distL="0" distR="0" wp14:anchorId="2CAA6F93" wp14:editId="218727CE">
            <wp:extent cx="5940425" cy="2156922"/>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156922"/>
                    </a:xfrm>
                    <a:prstGeom prst="rect">
                      <a:avLst/>
                    </a:prstGeom>
                  </pic:spPr>
                </pic:pic>
              </a:graphicData>
            </a:graphic>
          </wp:inline>
        </w:drawing>
      </w:r>
    </w:p>
    <w:p w:rsidR="00BB3DE6" w:rsidRDefault="00BB3DE6" w:rsidP="00BB3DE6">
      <w:pPr>
        <w:rPr>
          <w:rFonts w:ascii="Times New Roman" w:hAnsi="Times New Roman" w:cs="Times New Roman"/>
          <w:sz w:val="24"/>
        </w:rPr>
      </w:pPr>
      <w:r>
        <w:rPr>
          <w:rFonts w:ascii="Times New Roman" w:hAnsi="Times New Roman" w:cs="Times New Roman"/>
          <w:sz w:val="24"/>
        </w:rPr>
        <w:t>Рисунок</w:t>
      </w:r>
      <w:r w:rsidRPr="00BB3DE6">
        <w:rPr>
          <w:rFonts w:ascii="Times New Roman" w:hAnsi="Times New Roman" w:cs="Times New Roman"/>
          <w:sz w:val="24"/>
        </w:rPr>
        <w:t>. 6. Логический адрес (16 бит + 16 бит) и физический адрес (20 бит)</w:t>
      </w:r>
    </w:p>
    <w:p w:rsidR="00BB3DE6" w:rsidRDefault="00BB3DE6" w:rsidP="00BB3DE6">
      <w:pPr>
        <w:rPr>
          <w:rFonts w:ascii="Times New Roman" w:hAnsi="Times New Roman" w:cs="Times New Roman"/>
          <w:sz w:val="24"/>
        </w:rPr>
      </w:pPr>
      <w:r w:rsidRPr="00BB3DE6">
        <w:rPr>
          <w:rFonts w:ascii="Times New Roman" w:hAnsi="Times New Roman" w:cs="Times New Roman"/>
          <w:sz w:val="24"/>
        </w:rPr>
        <w:t xml:space="preserve">К одному и тому же месту можно получить доступ (чтение или запись) через разные логические адреса. Например, из логического адреса F000H: FFF0H вычисляется физический адрес F000H * 10H + FFF0H = FFFF0H, а из логического адреса FFF0H: 00F0H вычисляется физический адрес FFF0H * 10H + F0H = FFFF0H. Блок интерфейса шины (UI) получает логический адрес другой области памяти в зависимости от того, как адресуется память. Сегментированная структура памяти ЦП Intel 8086 позволяет писать программы, не зависящие от их положения в памяти, т. Е. Они динамически перемещаются. Чтобы программа могла быть динамически перемещаемой, она должна быть написана так, чтобы она не </w:t>
      </w:r>
      <w:proofErr w:type="gramStart"/>
      <w:r w:rsidRPr="00BB3DE6">
        <w:rPr>
          <w:rFonts w:ascii="Times New Roman" w:hAnsi="Times New Roman" w:cs="Times New Roman"/>
          <w:sz w:val="24"/>
        </w:rPr>
        <w:t>изменяла</w:t>
      </w:r>
      <w:proofErr w:type="gramEnd"/>
      <w:r w:rsidRPr="00BB3DE6">
        <w:rPr>
          <w:rFonts w:ascii="Times New Roman" w:hAnsi="Times New Roman" w:cs="Times New Roman"/>
          <w:sz w:val="24"/>
        </w:rPr>
        <w:t xml:space="preserve"> свои сегментные регистры и не выполняла прямые передачи в место за пределами сегмента кода. Это позволяет перемещать программу в любое место доступной памяти при условии, что регистры сегмента обновляются новым базовым адресом.</w:t>
      </w:r>
    </w:p>
    <w:p w:rsidR="00BB3DE6" w:rsidRPr="00BB3DE6" w:rsidRDefault="00BB3DE6" w:rsidP="00BB3DE6">
      <w:pPr>
        <w:rPr>
          <w:rFonts w:ascii="Times New Roman" w:hAnsi="Times New Roman" w:cs="Times New Roman"/>
          <w:sz w:val="24"/>
        </w:rPr>
      </w:pPr>
    </w:p>
    <w:p w:rsidR="00BB3DE6" w:rsidRPr="00BB3DE6" w:rsidRDefault="00BB3DE6" w:rsidP="00BB3DE6">
      <w:pPr>
        <w:rPr>
          <w:rFonts w:ascii="Times New Roman" w:hAnsi="Times New Roman" w:cs="Times New Roman"/>
          <w:b/>
          <w:sz w:val="28"/>
        </w:rPr>
      </w:pPr>
      <w:r w:rsidRPr="00BB3DE6">
        <w:rPr>
          <w:rFonts w:ascii="Times New Roman" w:hAnsi="Times New Roman" w:cs="Times New Roman"/>
          <w:b/>
          <w:sz w:val="28"/>
        </w:rPr>
        <w:t>4. Проведение работ</w:t>
      </w:r>
      <w:r>
        <w:rPr>
          <w:rFonts w:ascii="Times New Roman" w:hAnsi="Times New Roman" w:cs="Times New Roman"/>
          <w:b/>
          <w:sz w:val="28"/>
        </w:rPr>
        <w:t>ы</w:t>
      </w:r>
    </w:p>
    <w:p w:rsidR="00BB3DE6" w:rsidRPr="00BB3DE6" w:rsidRDefault="00D351AF" w:rsidP="00BB3DE6">
      <w:pPr>
        <w:rPr>
          <w:rFonts w:ascii="Times New Roman" w:hAnsi="Times New Roman" w:cs="Times New Roman"/>
          <w:sz w:val="24"/>
        </w:rPr>
      </w:pPr>
      <w:r>
        <w:rPr>
          <w:rFonts w:ascii="Times New Roman" w:hAnsi="Times New Roman" w:cs="Times New Roman"/>
          <w:sz w:val="24"/>
        </w:rPr>
        <w:t>1. Изучение</w:t>
      </w:r>
      <w:r w:rsidR="00BB3DE6" w:rsidRPr="00BB3DE6">
        <w:rPr>
          <w:rFonts w:ascii="Times New Roman" w:hAnsi="Times New Roman" w:cs="Times New Roman"/>
          <w:sz w:val="24"/>
        </w:rPr>
        <w:t xml:space="preserve"> </w:t>
      </w:r>
      <w:r w:rsidR="00BB3DE6">
        <w:rPr>
          <w:rFonts w:ascii="Times New Roman" w:hAnsi="Times New Roman" w:cs="Times New Roman"/>
          <w:sz w:val="24"/>
        </w:rPr>
        <w:t>архитектуры</w:t>
      </w:r>
      <w:r w:rsidR="00BB3DE6" w:rsidRPr="00BB3DE6">
        <w:rPr>
          <w:rFonts w:ascii="Times New Roman" w:hAnsi="Times New Roman" w:cs="Times New Roman"/>
          <w:sz w:val="24"/>
        </w:rPr>
        <w:t xml:space="preserve"> микропроцессора Intel 8086.</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 xml:space="preserve">2. Из программы эмуляции emu8086 выберите пример программы изучите программу и используемые </w:t>
      </w:r>
      <w:r w:rsidR="007D7A08">
        <w:rPr>
          <w:rFonts w:ascii="Times New Roman" w:hAnsi="Times New Roman" w:cs="Times New Roman"/>
          <w:sz w:val="24"/>
        </w:rPr>
        <w:t>инструкции</w:t>
      </w:r>
    </w:p>
    <w:p w:rsidR="00BB3DE6" w:rsidRPr="00BB3DE6" w:rsidRDefault="00BB3DE6" w:rsidP="00BB3DE6">
      <w:pPr>
        <w:rPr>
          <w:rFonts w:ascii="Times New Roman" w:hAnsi="Times New Roman" w:cs="Times New Roman"/>
          <w:b/>
          <w:sz w:val="28"/>
        </w:rPr>
      </w:pPr>
      <w:r w:rsidRPr="00BB3DE6">
        <w:rPr>
          <w:rFonts w:ascii="Times New Roman" w:hAnsi="Times New Roman" w:cs="Times New Roman"/>
          <w:b/>
          <w:sz w:val="28"/>
        </w:rPr>
        <w:t>5. Домашние задания и упражнения.</w:t>
      </w:r>
    </w:p>
    <w:p w:rsidR="00BB3DE6" w:rsidRPr="003053D4" w:rsidRDefault="00BB3DE6" w:rsidP="00BB3DE6">
      <w:pPr>
        <w:rPr>
          <w:rFonts w:ascii="Times New Roman" w:hAnsi="Times New Roman" w:cs="Times New Roman"/>
          <w:b/>
          <w:i/>
          <w:sz w:val="24"/>
        </w:rPr>
      </w:pPr>
      <w:r w:rsidRPr="003053D4">
        <w:rPr>
          <w:rFonts w:ascii="Times New Roman" w:hAnsi="Times New Roman" w:cs="Times New Roman"/>
          <w:b/>
          <w:i/>
          <w:sz w:val="24"/>
        </w:rPr>
        <w:t>1. Вычислите физические адреса, соответствующие следующим логическим адресам:</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а) 1205H: 709H,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б) ABCDH: 89ABH,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в) FFF0H: 0FFH,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г) 3333H: 4444H,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e) 8000H: 8000H.</w:t>
      </w:r>
    </w:p>
    <w:p w:rsidR="00BB3DE6" w:rsidRPr="003053D4" w:rsidRDefault="00BB3DE6" w:rsidP="00BB3DE6">
      <w:pPr>
        <w:rPr>
          <w:rFonts w:ascii="Times New Roman" w:hAnsi="Times New Roman" w:cs="Times New Roman"/>
          <w:b/>
          <w:i/>
          <w:sz w:val="24"/>
        </w:rPr>
      </w:pPr>
      <w:r w:rsidRPr="003053D4">
        <w:rPr>
          <w:rFonts w:ascii="Times New Roman" w:hAnsi="Times New Roman" w:cs="Times New Roman"/>
          <w:b/>
          <w:i/>
          <w:sz w:val="24"/>
        </w:rPr>
        <w:lastRenderedPageBreak/>
        <w:t>2. Рассчитайте компоненты смещения, соответствующие следующим физическим адресам (известно, что компонент сегментации: 2000H):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а) 20002H,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б) 20010Н,</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в) 20300Н,</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г) 24000ч,</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д) 2FFFFH.</w:t>
      </w:r>
    </w:p>
    <w:p w:rsidR="00BB3DE6" w:rsidRPr="003053D4" w:rsidRDefault="00BB3DE6" w:rsidP="00BB3DE6">
      <w:pPr>
        <w:rPr>
          <w:rFonts w:ascii="Times New Roman" w:hAnsi="Times New Roman" w:cs="Times New Roman"/>
          <w:b/>
          <w:i/>
          <w:sz w:val="24"/>
        </w:rPr>
      </w:pPr>
      <w:r w:rsidRPr="003053D4">
        <w:rPr>
          <w:rFonts w:ascii="Times New Roman" w:hAnsi="Times New Roman" w:cs="Times New Roman"/>
          <w:b/>
          <w:i/>
          <w:sz w:val="24"/>
        </w:rPr>
        <w:t>3. Вычислите компоненты сегмента, соответствующие следующим физическим адресам (известно, что компонент смещения: 400H):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а) 10400H,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б) B0400H,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в) 30800Н,</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г) CDE00H,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д) FFFF0H.</w:t>
      </w:r>
    </w:p>
    <w:p w:rsidR="00BB3DE6" w:rsidRPr="003053D4" w:rsidRDefault="00BB3DE6" w:rsidP="00BB3DE6">
      <w:pPr>
        <w:rPr>
          <w:rFonts w:ascii="Times New Roman" w:hAnsi="Times New Roman" w:cs="Times New Roman"/>
          <w:b/>
          <w:i/>
          <w:sz w:val="24"/>
        </w:rPr>
      </w:pPr>
      <w:r w:rsidRPr="003053D4">
        <w:rPr>
          <w:rFonts w:ascii="Times New Roman" w:hAnsi="Times New Roman" w:cs="Times New Roman"/>
          <w:b/>
          <w:i/>
          <w:sz w:val="24"/>
        </w:rPr>
        <w:t xml:space="preserve">4. Какой из следующих физических адресов принадлежит сегменту, в котором есть компонент сегментации. </w:t>
      </w:r>
      <w:r w:rsidR="00D351AF" w:rsidRPr="003053D4">
        <w:rPr>
          <w:rFonts w:ascii="Times New Roman" w:hAnsi="Times New Roman" w:cs="Times New Roman"/>
          <w:b/>
          <w:i/>
          <w:sz w:val="24"/>
        </w:rPr>
        <w:t>2400</w:t>
      </w:r>
      <w:r w:rsidR="00D351AF" w:rsidRPr="003053D4">
        <w:rPr>
          <w:rFonts w:ascii="Times New Roman" w:hAnsi="Times New Roman" w:cs="Times New Roman"/>
          <w:b/>
          <w:i/>
          <w:sz w:val="24"/>
          <w:lang w:val="en-US"/>
        </w:rPr>
        <w:t>H</w:t>
      </w:r>
      <w:r w:rsidRPr="003053D4">
        <w:rPr>
          <w:rFonts w:ascii="Times New Roman" w:hAnsi="Times New Roman" w:cs="Times New Roman"/>
          <w:b/>
          <w:i/>
          <w:sz w:val="24"/>
        </w:rPr>
        <w:t>:</w:t>
      </w:r>
    </w:p>
    <w:p w:rsidR="00BB3DE6" w:rsidRPr="00BB3DE6" w:rsidRDefault="00BB3DE6" w:rsidP="00BB3DE6">
      <w:pPr>
        <w:rPr>
          <w:rFonts w:ascii="Times New Roman" w:hAnsi="Times New Roman" w:cs="Times New Roman"/>
          <w:sz w:val="24"/>
          <w:u w:val="single"/>
        </w:rPr>
      </w:pPr>
      <w:r w:rsidRPr="00BB3DE6">
        <w:rPr>
          <w:rFonts w:ascii="Times New Roman" w:hAnsi="Times New Roman" w:cs="Times New Roman"/>
          <w:sz w:val="24"/>
        </w:rPr>
        <w:t xml:space="preserve"> а) 33FFFH,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б) 23000H,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в) 27890H,</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г) 33000Н,</w:t>
      </w:r>
    </w:p>
    <w:p w:rsidR="00BB3DE6" w:rsidRPr="003053D4" w:rsidRDefault="00BB3DE6" w:rsidP="00BB3DE6">
      <w:pPr>
        <w:rPr>
          <w:rFonts w:ascii="Times New Roman" w:hAnsi="Times New Roman" w:cs="Times New Roman"/>
          <w:sz w:val="24"/>
        </w:rPr>
      </w:pPr>
      <w:r w:rsidRPr="00BB3DE6">
        <w:rPr>
          <w:rFonts w:ascii="Times New Roman" w:hAnsi="Times New Roman" w:cs="Times New Roman"/>
          <w:sz w:val="24"/>
        </w:rPr>
        <w:t>д) 34000Н.</w:t>
      </w:r>
    </w:p>
    <w:p w:rsidR="00BB3DE6" w:rsidRPr="00D351AF" w:rsidRDefault="00BB3DE6" w:rsidP="00BB3DE6">
      <w:pPr>
        <w:rPr>
          <w:rFonts w:ascii="Times New Roman" w:hAnsi="Times New Roman" w:cs="Times New Roman"/>
          <w:b/>
          <w:sz w:val="24"/>
        </w:rPr>
      </w:pPr>
      <w:r w:rsidRPr="00D351AF">
        <w:rPr>
          <w:rFonts w:ascii="Times New Roman" w:hAnsi="Times New Roman" w:cs="Times New Roman"/>
          <w:b/>
          <w:sz w:val="24"/>
        </w:rPr>
        <w:t>Отчет должен содержать:</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 xml:space="preserve">1. </w:t>
      </w:r>
      <w:r w:rsidR="000A6F94">
        <w:rPr>
          <w:rFonts w:ascii="Times New Roman" w:hAnsi="Times New Roman" w:cs="Times New Roman"/>
          <w:sz w:val="24"/>
        </w:rPr>
        <w:t>Код простой программы</w:t>
      </w:r>
      <w:r w:rsidRPr="00BB3DE6">
        <w:rPr>
          <w:rFonts w:ascii="Times New Roman" w:hAnsi="Times New Roman" w:cs="Times New Roman"/>
          <w:sz w:val="24"/>
        </w:rPr>
        <w:t xml:space="preserve"> с комментариями</w:t>
      </w:r>
      <w:r w:rsidR="00277981">
        <w:rPr>
          <w:rFonts w:ascii="Times New Roman" w:hAnsi="Times New Roman" w:cs="Times New Roman"/>
          <w:sz w:val="24"/>
        </w:rPr>
        <w:t xml:space="preserve"> к каждой используемой</w:t>
      </w:r>
      <w:r w:rsidRPr="00BB3DE6">
        <w:rPr>
          <w:rFonts w:ascii="Times New Roman" w:hAnsi="Times New Roman" w:cs="Times New Roman"/>
          <w:sz w:val="24"/>
        </w:rPr>
        <w:t xml:space="preserve"> </w:t>
      </w:r>
      <w:r w:rsidR="007D7A08">
        <w:rPr>
          <w:rFonts w:ascii="Times New Roman" w:hAnsi="Times New Roman" w:cs="Times New Roman"/>
          <w:sz w:val="24"/>
        </w:rPr>
        <w:t>инструкции</w:t>
      </w:r>
      <w:r w:rsidRPr="00BB3DE6">
        <w:rPr>
          <w:rFonts w:ascii="Times New Roman" w:hAnsi="Times New Roman" w:cs="Times New Roman"/>
          <w:sz w:val="24"/>
        </w:rPr>
        <w:t>.</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2. Результат выполнения программы</w:t>
      </w:r>
    </w:p>
    <w:p w:rsidR="00BB3DE6" w:rsidRPr="00BB3DE6" w:rsidRDefault="00BB3DE6" w:rsidP="00BB3DE6">
      <w:pPr>
        <w:rPr>
          <w:rFonts w:ascii="Times New Roman" w:hAnsi="Times New Roman" w:cs="Times New Roman"/>
          <w:sz w:val="24"/>
        </w:rPr>
      </w:pPr>
      <w:r w:rsidRPr="00BB3DE6">
        <w:rPr>
          <w:rFonts w:ascii="Times New Roman" w:hAnsi="Times New Roman" w:cs="Times New Roman"/>
          <w:sz w:val="24"/>
        </w:rPr>
        <w:t>3. Заключение</w:t>
      </w:r>
    </w:p>
    <w:sectPr w:rsidR="00BB3DE6" w:rsidRPr="00BB3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B7"/>
    <w:rsid w:val="000A6F94"/>
    <w:rsid w:val="001911BE"/>
    <w:rsid w:val="00277981"/>
    <w:rsid w:val="003053D4"/>
    <w:rsid w:val="00352019"/>
    <w:rsid w:val="003B32E1"/>
    <w:rsid w:val="005412BE"/>
    <w:rsid w:val="007C7026"/>
    <w:rsid w:val="007D7A08"/>
    <w:rsid w:val="00A00BB7"/>
    <w:rsid w:val="00AE35A6"/>
    <w:rsid w:val="00BB3DE6"/>
    <w:rsid w:val="00C45B55"/>
    <w:rsid w:val="00D351AF"/>
    <w:rsid w:val="00E72F43"/>
    <w:rsid w:val="00FE3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19"/>
    <w:rPr>
      <w:rFonts w:ascii="Tahoma" w:hAnsi="Tahoma" w:cs="Tahoma"/>
      <w:sz w:val="16"/>
      <w:szCs w:val="16"/>
    </w:rPr>
  </w:style>
  <w:style w:type="character" w:customStyle="1" w:styleId="fontstyle01">
    <w:name w:val="fontstyle01"/>
    <w:basedOn w:val="a0"/>
    <w:rsid w:val="001911BE"/>
    <w:rPr>
      <w:rFonts w:ascii="TimesNewRomanCE" w:hAnsi="TimesNewRomanCE" w:hint="default"/>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19"/>
    <w:rPr>
      <w:rFonts w:ascii="Tahoma" w:hAnsi="Tahoma" w:cs="Tahoma"/>
      <w:sz w:val="16"/>
      <w:szCs w:val="16"/>
    </w:rPr>
  </w:style>
  <w:style w:type="character" w:customStyle="1" w:styleId="fontstyle01">
    <w:name w:val="fontstyle01"/>
    <w:basedOn w:val="a0"/>
    <w:rsid w:val="001911BE"/>
    <w:rPr>
      <w:rFonts w:ascii="TimesNewRomanCE" w:hAnsi="TimesNewRomanCE"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Kostya</dc:creator>
  <cp:keywords/>
  <dc:description/>
  <cp:lastModifiedBy>Kostya</cp:lastModifiedBy>
  <cp:revision>6</cp:revision>
  <dcterms:created xsi:type="dcterms:W3CDTF">2021-02-01T06:16:00Z</dcterms:created>
  <dcterms:modified xsi:type="dcterms:W3CDTF">2021-02-13T12:14:00Z</dcterms:modified>
</cp:coreProperties>
</file>