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89D" w:rsidRPr="0064005E" w:rsidRDefault="00E84419" w:rsidP="00784898">
      <w:pPr>
        <w:spacing w:after="0" w:afterAutospacing="0"/>
        <w:jc w:val="center"/>
        <w:rPr>
          <w:rFonts w:ascii="Calibri" w:hAnsi="Calibri"/>
        </w:rPr>
      </w:pPr>
      <w:r w:rsidRPr="0064005E">
        <w:rPr>
          <w:rFonts w:ascii="Calibri" w:hAnsi="Calibri"/>
        </w:rPr>
        <w:t>MD-20</w:t>
      </w:r>
      <w:r w:rsidR="00193642" w:rsidRPr="0064005E">
        <w:rPr>
          <w:rFonts w:ascii="Calibri" w:hAnsi="Calibri"/>
        </w:rPr>
        <w:t>45</w:t>
      </w:r>
      <w:r w:rsidRPr="0064005E">
        <w:rPr>
          <w:rFonts w:ascii="Calibri" w:hAnsi="Calibri"/>
        </w:rPr>
        <w:t>, CHI</w:t>
      </w:r>
      <w:r w:rsidR="00953063" w:rsidRPr="0064005E">
        <w:rPr>
          <w:rFonts w:ascii="Calibri" w:hAnsi="Calibri"/>
        </w:rPr>
        <w:t>Ș</w:t>
      </w:r>
      <w:r w:rsidRPr="0064005E">
        <w:rPr>
          <w:rFonts w:ascii="Calibri" w:hAnsi="Calibri"/>
        </w:rPr>
        <w:t xml:space="preserve">INĂU, </w:t>
      </w:r>
      <w:r w:rsidR="00784898" w:rsidRPr="0064005E">
        <w:rPr>
          <w:rFonts w:ascii="Calibri" w:hAnsi="Calibri"/>
        </w:rPr>
        <w:t xml:space="preserve">STR. </w:t>
      </w:r>
      <w:r w:rsidR="00873EF3" w:rsidRPr="0064005E">
        <w:rPr>
          <w:rFonts w:ascii="Calibri" w:hAnsi="Calibri"/>
        </w:rPr>
        <w:t>STUDENȚILOR</w:t>
      </w:r>
      <w:r w:rsidR="00784898" w:rsidRPr="0064005E">
        <w:rPr>
          <w:rFonts w:ascii="Calibri" w:hAnsi="Calibri"/>
        </w:rPr>
        <w:t xml:space="preserve">, </w:t>
      </w:r>
      <w:r w:rsidR="005017BD" w:rsidRPr="0064005E">
        <w:rPr>
          <w:rFonts w:ascii="Calibri" w:hAnsi="Calibri"/>
        </w:rPr>
        <w:t>9/7</w:t>
      </w:r>
      <w:r w:rsidRPr="0064005E">
        <w:rPr>
          <w:rFonts w:ascii="Calibri" w:hAnsi="Calibri"/>
        </w:rPr>
        <w:t xml:space="preserve">, TEL: 022 </w:t>
      </w:r>
      <w:r w:rsidR="005017BD" w:rsidRPr="0064005E">
        <w:rPr>
          <w:rFonts w:ascii="Calibri" w:hAnsi="Calibri"/>
        </w:rPr>
        <w:t>50</w:t>
      </w:r>
      <w:r w:rsidRPr="0064005E">
        <w:rPr>
          <w:rFonts w:ascii="Calibri" w:hAnsi="Calibri"/>
        </w:rPr>
        <w:t>-</w:t>
      </w:r>
      <w:r w:rsidR="005017BD" w:rsidRPr="0064005E">
        <w:rPr>
          <w:rFonts w:ascii="Calibri" w:hAnsi="Calibri"/>
        </w:rPr>
        <w:t>99</w:t>
      </w:r>
      <w:r w:rsidRPr="0064005E">
        <w:rPr>
          <w:rFonts w:ascii="Calibri" w:hAnsi="Calibri"/>
        </w:rPr>
        <w:t>-</w:t>
      </w:r>
      <w:r w:rsidR="005017BD" w:rsidRPr="0064005E">
        <w:rPr>
          <w:rFonts w:ascii="Calibri" w:hAnsi="Calibri"/>
        </w:rPr>
        <w:t>10</w:t>
      </w:r>
      <w:r w:rsidRPr="0064005E">
        <w:rPr>
          <w:rFonts w:ascii="Calibri" w:hAnsi="Calibri"/>
        </w:rPr>
        <w:t xml:space="preserve"> | FAX: 022 </w:t>
      </w:r>
      <w:r w:rsidR="005017BD" w:rsidRPr="0064005E">
        <w:rPr>
          <w:rFonts w:ascii="Calibri" w:hAnsi="Calibri"/>
        </w:rPr>
        <w:t>50</w:t>
      </w:r>
      <w:r w:rsidRPr="0064005E">
        <w:rPr>
          <w:rFonts w:ascii="Calibri" w:hAnsi="Calibri"/>
        </w:rPr>
        <w:t>-</w:t>
      </w:r>
      <w:r w:rsidR="005017BD" w:rsidRPr="0064005E">
        <w:rPr>
          <w:rFonts w:ascii="Calibri" w:hAnsi="Calibri"/>
        </w:rPr>
        <w:t>9</w:t>
      </w:r>
      <w:r w:rsidR="00396C53" w:rsidRPr="0064005E">
        <w:rPr>
          <w:rFonts w:ascii="Calibri" w:hAnsi="Calibri"/>
        </w:rPr>
        <w:t>9</w:t>
      </w:r>
      <w:r w:rsidRPr="0064005E">
        <w:rPr>
          <w:rFonts w:ascii="Calibri" w:hAnsi="Calibri"/>
        </w:rPr>
        <w:t>-</w:t>
      </w:r>
      <w:r w:rsidR="005017BD" w:rsidRPr="0064005E">
        <w:rPr>
          <w:rFonts w:ascii="Calibri" w:hAnsi="Calibri"/>
        </w:rPr>
        <w:t>10</w:t>
      </w:r>
      <w:r w:rsidRPr="0064005E">
        <w:rPr>
          <w:rFonts w:ascii="Calibri" w:hAnsi="Calibri"/>
        </w:rPr>
        <w:t xml:space="preserve">, </w:t>
      </w:r>
      <w:hyperlink r:id="rId9" w:history="1">
        <w:r w:rsidRPr="0064005E">
          <w:rPr>
            <w:rStyle w:val="af4"/>
            <w:rFonts w:ascii="Calibri" w:hAnsi="Calibri"/>
          </w:rPr>
          <w:t>www.utm.md</w:t>
        </w:r>
      </w:hyperlink>
    </w:p>
    <w:p w:rsidR="00E84419" w:rsidRPr="0064005E" w:rsidRDefault="00E84419" w:rsidP="009C189D">
      <w:pPr>
        <w:spacing w:after="0" w:afterAutospacing="0"/>
        <w:rPr>
          <w:rFonts w:ascii="Calibri" w:hAnsi="Calibri"/>
        </w:rPr>
      </w:pPr>
    </w:p>
    <w:p w:rsidR="00ED6734" w:rsidRPr="0064005E" w:rsidRDefault="00E756D6" w:rsidP="00ED6734">
      <w:pPr>
        <w:spacing w:after="200" w:afterAutospacing="0" w:line="240" w:lineRule="auto"/>
        <w:jc w:val="center"/>
        <w:rPr>
          <w:rFonts w:ascii="Calibri" w:eastAsia="Calibri" w:hAnsi="Calibri" w:cs="Times New Roman"/>
          <w:b/>
          <w:color w:val="auto"/>
          <w:sz w:val="22"/>
          <w:szCs w:val="22"/>
        </w:rPr>
      </w:pPr>
      <w:proofErr w:type="spellStart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Arhitectura</w:t>
      </w:r>
      <w:proofErr w:type="spellEnd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 xml:space="preserve"> </w:t>
      </w:r>
      <w:proofErr w:type="spellStart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Calculatoarelor</w:t>
      </w:r>
      <w:proofErr w:type="spellEnd"/>
      <w:r w:rsidR="00D34151"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 xml:space="preserve"> </w:t>
      </w:r>
      <w:proofErr w:type="spellStart"/>
      <w:r w:rsidR="00D34151"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și</w:t>
      </w:r>
      <w:proofErr w:type="spellEnd"/>
      <w:r w:rsidR="00D34151"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 xml:space="preserve"> </w:t>
      </w:r>
      <w:proofErr w:type="spellStart"/>
      <w:r w:rsidR="00D34151"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Rețele</w:t>
      </w:r>
      <w:proofErr w:type="spellEnd"/>
    </w:p>
    <w:p w:rsidR="00ED6734" w:rsidRPr="0064005E" w:rsidRDefault="00ED6734" w:rsidP="00ED6734">
      <w:pPr>
        <w:numPr>
          <w:ilvl w:val="0"/>
          <w:numId w:val="2"/>
        </w:numPr>
        <w:spacing w:after="0" w:afterAutospacing="0" w:line="276" w:lineRule="auto"/>
        <w:contextualSpacing/>
        <w:jc w:val="both"/>
        <w:rPr>
          <w:rFonts w:ascii="Calibri" w:eastAsia="Calibri" w:hAnsi="Calibri" w:cs="Times New Roman"/>
          <w:b/>
          <w:color w:val="auto"/>
          <w:sz w:val="22"/>
          <w:szCs w:val="22"/>
        </w:rPr>
      </w:pPr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 xml:space="preserve">Date </w:t>
      </w:r>
      <w:proofErr w:type="spellStart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despre</w:t>
      </w:r>
      <w:proofErr w:type="spellEnd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 xml:space="preserve"> </w:t>
      </w:r>
      <w:proofErr w:type="spellStart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unitatea</w:t>
      </w:r>
      <w:proofErr w:type="spellEnd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 xml:space="preserve"> de curs/</w:t>
      </w:r>
      <w:proofErr w:type="spellStart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modul</w:t>
      </w:r>
      <w:proofErr w:type="spellEnd"/>
    </w:p>
    <w:tbl>
      <w:tblPr>
        <w:tblStyle w:val="af5"/>
        <w:tblW w:w="10065" w:type="dxa"/>
        <w:tblInd w:w="-34" w:type="dxa"/>
        <w:tblLook w:val="04A0" w:firstRow="1" w:lastRow="0" w:firstColumn="1" w:lastColumn="0" w:noHBand="0" w:noVBand="1"/>
      </w:tblPr>
      <w:tblGrid>
        <w:gridCol w:w="2977"/>
        <w:gridCol w:w="1418"/>
        <w:gridCol w:w="1559"/>
        <w:gridCol w:w="1559"/>
        <w:gridCol w:w="1560"/>
        <w:gridCol w:w="992"/>
      </w:tblGrid>
      <w:tr w:rsidR="00ED6734" w:rsidRPr="0064005E" w:rsidTr="004374DB">
        <w:tc>
          <w:tcPr>
            <w:tcW w:w="2977" w:type="dxa"/>
          </w:tcPr>
          <w:p w:rsidR="00ED6734" w:rsidRPr="0064005E" w:rsidRDefault="00ED6734" w:rsidP="00ED6734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</w:pPr>
            <w:proofErr w:type="spellStart"/>
            <w:r w:rsidRPr="0064005E"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  <w:t>Facultatea</w:t>
            </w:r>
            <w:proofErr w:type="spellEnd"/>
          </w:p>
        </w:tc>
        <w:tc>
          <w:tcPr>
            <w:tcW w:w="7088" w:type="dxa"/>
            <w:gridSpan w:val="5"/>
          </w:tcPr>
          <w:p w:rsidR="00ED6734" w:rsidRPr="0064005E" w:rsidRDefault="00E26007" w:rsidP="00ED6734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Calculatoare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Informatică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și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Microelectronică</w:t>
            </w:r>
            <w:proofErr w:type="spellEnd"/>
          </w:p>
        </w:tc>
      </w:tr>
      <w:tr w:rsidR="00ED6734" w:rsidRPr="0064005E" w:rsidTr="004374DB">
        <w:tc>
          <w:tcPr>
            <w:tcW w:w="2977" w:type="dxa"/>
          </w:tcPr>
          <w:p w:rsidR="00ED6734" w:rsidRPr="0064005E" w:rsidRDefault="00ED6734" w:rsidP="00ED6734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</w:pPr>
            <w:proofErr w:type="spellStart"/>
            <w:r w:rsidRPr="0064005E"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  <w:t>Catedra</w:t>
            </w:r>
            <w:proofErr w:type="spellEnd"/>
            <w:r w:rsidRPr="0064005E"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  <w:t>/</w:t>
            </w:r>
            <w:proofErr w:type="spellStart"/>
            <w:r w:rsidRPr="0064005E"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  <w:t>departamentul</w:t>
            </w:r>
            <w:proofErr w:type="spellEnd"/>
          </w:p>
        </w:tc>
        <w:tc>
          <w:tcPr>
            <w:tcW w:w="7088" w:type="dxa"/>
            <w:gridSpan w:val="5"/>
          </w:tcPr>
          <w:p w:rsidR="00ED6734" w:rsidRPr="0064005E" w:rsidRDefault="00E26007" w:rsidP="00ED6734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Microelectronică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și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Inginerie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Biomedicală</w:t>
            </w:r>
            <w:proofErr w:type="spellEnd"/>
          </w:p>
        </w:tc>
      </w:tr>
      <w:tr w:rsidR="00ED6734" w:rsidRPr="0064005E" w:rsidTr="004374DB">
        <w:tc>
          <w:tcPr>
            <w:tcW w:w="2977" w:type="dxa"/>
          </w:tcPr>
          <w:p w:rsidR="00ED6734" w:rsidRPr="0064005E" w:rsidRDefault="00ED6734" w:rsidP="00ED6734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</w:pPr>
            <w:proofErr w:type="spellStart"/>
            <w:r w:rsidRPr="0064005E"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  <w:t>Ciclul</w:t>
            </w:r>
            <w:proofErr w:type="spellEnd"/>
            <w:r w:rsidRPr="0064005E"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  <w:t>de</w:t>
            </w:r>
            <w:proofErr w:type="spellEnd"/>
            <w:r w:rsidRPr="0064005E"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  <w:t>studii</w:t>
            </w:r>
            <w:proofErr w:type="spellEnd"/>
          </w:p>
        </w:tc>
        <w:tc>
          <w:tcPr>
            <w:tcW w:w="7088" w:type="dxa"/>
            <w:gridSpan w:val="5"/>
          </w:tcPr>
          <w:p w:rsidR="00ED6734" w:rsidRPr="00454964" w:rsidRDefault="00ED6734" w:rsidP="00ED6734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Studii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superioare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licen</w:t>
            </w:r>
            <w:r w:rsidR="00953063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ț</w:t>
            </w: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ă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ciclul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I</w:t>
            </w:r>
          </w:p>
        </w:tc>
      </w:tr>
      <w:tr w:rsidR="00ED6734" w:rsidRPr="0064005E" w:rsidTr="004374DB">
        <w:tc>
          <w:tcPr>
            <w:tcW w:w="2977" w:type="dxa"/>
          </w:tcPr>
          <w:p w:rsidR="00ED6734" w:rsidRPr="0064005E" w:rsidRDefault="00ED6734" w:rsidP="00ED6734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</w:pPr>
            <w:proofErr w:type="spellStart"/>
            <w:r w:rsidRPr="0064005E"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  <w:t>Programul</w:t>
            </w:r>
            <w:proofErr w:type="spellEnd"/>
            <w:r w:rsidRPr="0064005E"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  <w:t>de</w:t>
            </w:r>
            <w:proofErr w:type="spellEnd"/>
            <w:r w:rsidRPr="0064005E"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  <w:t>studiu</w:t>
            </w:r>
            <w:proofErr w:type="spellEnd"/>
          </w:p>
        </w:tc>
        <w:tc>
          <w:tcPr>
            <w:tcW w:w="7088" w:type="dxa"/>
            <w:gridSpan w:val="5"/>
          </w:tcPr>
          <w:p w:rsidR="00D34151" w:rsidRPr="00454964" w:rsidRDefault="00454964" w:rsidP="00D34151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0714.5</w:t>
            </w:r>
            <w:r w:rsidR="00B63314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–</w:t>
            </w:r>
            <w:r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63314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Mic</w:t>
            </w:r>
            <w:r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roelectronica</w:t>
            </w:r>
            <w:proofErr w:type="spellEnd"/>
            <w:r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si</w:t>
            </w:r>
            <w:proofErr w:type="spellEnd"/>
            <w:r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Nanotehnologii</w:t>
            </w:r>
            <w:proofErr w:type="spellEnd"/>
            <w:r w:rsidR="00B63314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</w:p>
          <w:p w:rsidR="006449C7" w:rsidRPr="00454964" w:rsidRDefault="00454964" w:rsidP="00D34151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0714.4 - </w:t>
            </w:r>
            <w:r w:rsidR="006449C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49C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Ingineria</w:t>
            </w:r>
            <w:proofErr w:type="spellEnd"/>
            <w:r w:rsidR="006449C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49C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Sistemelor</w:t>
            </w:r>
            <w:proofErr w:type="spellEnd"/>
            <w:r w:rsidR="006449C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49C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Biomedicale</w:t>
            </w:r>
            <w:proofErr w:type="spellEnd"/>
            <w:r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bookmarkStart w:id="0" w:name="_GoBack"/>
            <w:bookmarkEnd w:id="0"/>
          </w:p>
        </w:tc>
      </w:tr>
      <w:tr w:rsidR="00ED6734" w:rsidRPr="0064005E" w:rsidTr="004374DB">
        <w:tc>
          <w:tcPr>
            <w:tcW w:w="2977" w:type="dxa"/>
          </w:tcPr>
          <w:p w:rsidR="00ED6734" w:rsidRPr="00454964" w:rsidRDefault="00ED6734" w:rsidP="00ED6734">
            <w:pPr>
              <w:spacing w:after="0" w:afterAutospacing="0" w:line="240" w:lineRule="auto"/>
              <w:contextualSpacing/>
              <w:rPr>
                <w:rFonts w:ascii="Calibri" w:hAnsi="Calibri" w:cs="Times New Roman"/>
                <w:b/>
                <w:color w:val="auto"/>
                <w:sz w:val="22"/>
                <w:szCs w:val="22"/>
                <w:lang w:val="en-US"/>
              </w:rPr>
            </w:pPr>
            <w:proofErr w:type="spellStart"/>
            <w:r w:rsidRPr="00454964">
              <w:rPr>
                <w:rFonts w:ascii="Calibri" w:hAnsi="Calibri" w:cs="Times New Roman"/>
                <w:b/>
                <w:color w:val="auto"/>
                <w:sz w:val="22"/>
                <w:szCs w:val="22"/>
                <w:lang w:val="en-US"/>
              </w:rPr>
              <w:t>Anul</w:t>
            </w:r>
            <w:proofErr w:type="spellEnd"/>
            <w:r w:rsidRPr="00454964">
              <w:rPr>
                <w:rFonts w:ascii="Calibri" w:hAnsi="Calibri" w:cs="Times New Roman"/>
                <w:b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454964">
              <w:rPr>
                <w:rFonts w:ascii="Calibri" w:hAnsi="Calibri" w:cs="Times New Roman"/>
                <w:b/>
                <w:color w:val="auto"/>
                <w:sz w:val="22"/>
                <w:szCs w:val="22"/>
                <w:lang w:val="en-US"/>
              </w:rPr>
              <w:t>studiu</w:t>
            </w:r>
            <w:proofErr w:type="spellEnd"/>
          </w:p>
        </w:tc>
        <w:tc>
          <w:tcPr>
            <w:tcW w:w="1418" w:type="dxa"/>
          </w:tcPr>
          <w:p w:rsidR="00ED6734" w:rsidRPr="00454964" w:rsidRDefault="00ED6734" w:rsidP="00ED6734">
            <w:pPr>
              <w:spacing w:after="0" w:afterAutospacing="0" w:line="240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2"/>
                <w:szCs w:val="22"/>
                <w:lang w:val="en-US"/>
              </w:rPr>
            </w:pPr>
            <w:proofErr w:type="spellStart"/>
            <w:r w:rsidRPr="00454964">
              <w:rPr>
                <w:rFonts w:ascii="Calibri" w:hAnsi="Calibri" w:cs="Times New Roman"/>
                <w:b/>
                <w:color w:val="auto"/>
                <w:sz w:val="22"/>
                <w:szCs w:val="22"/>
                <w:lang w:val="en-US"/>
              </w:rPr>
              <w:t>Semestrul</w:t>
            </w:r>
            <w:proofErr w:type="spellEnd"/>
          </w:p>
        </w:tc>
        <w:tc>
          <w:tcPr>
            <w:tcW w:w="1559" w:type="dxa"/>
          </w:tcPr>
          <w:p w:rsidR="00ED6734" w:rsidRPr="00454964" w:rsidRDefault="00ED6734" w:rsidP="00ED6734">
            <w:pPr>
              <w:spacing w:after="0" w:afterAutospacing="0" w:line="240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2"/>
                <w:szCs w:val="22"/>
                <w:lang w:val="en-US"/>
              </w:rPr>
            </w:pPr>
            <w:r w:rsidRPr="00454964">
              <w:rPr>
                <w:rFonts w:ascii="Calibri" w:hAnsi="Calibri" w:cs="Times New Roman"/>
                <w:b/>
                <w:color w:val="auto"/>
                <w:sz w:val="22"/>
                <w:szCs w:val="22"/>
                <w:lang w:val="en-US"/>
              </w:rPr>
              <w:t xml:space="preserve">Tip de </w:t>
            </w:r>
            <w:proofErr w:type="spellStart"/>
            <w:r w:rsidRPr="00454964">
              <w:rPr>
                <w:rFonts w:ascii="Calibri" w:hAnsi="Calibri" w:cs="Times New Roman"/>
                <w:b/>
                <w:color w:val="auto"/>
                <w:sz w:val="22"/>
                <w:szCs w:val="22"/>
                <w:lang w:val="en-US"/>
              </w:rPr>
              <w:t>evaluare</w:t>
            </w:r>
            <w:proofErr w:type="spellEnd"/>
          </w:p>
        </w:tc>
        <w:tc>
          <w:tcPr>
            <w:tcW w:w="1559" w:type="dxa"/>
          </w:tcPr>
          <w:p w:rsidR="00ED6734" w:rsidRPr="00454964" w:rsidRDefault="00ED6734" w:rsidP="00ED6734">
            <w:pPr>
              <w:spacing w:after="0" w:afterAutospacing="0" w:line="240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2"/>
                <w:szCs w:val="22"/>
                <w:lang w:val="en-US"/>
              </w:rPr>
            </w:pPr>
            <w:proofErr w:type="spellStart"/>
            <w:r w:rsidRPr="00454964">
              <w:rPr>
                <w:rFonts w:ascii="Calibri" w:hAnsi="Calibri" w:cs="Times New Roman"/>
                <w:b/>
                <w:color w:val="auto"/>
                <w:sz w:val="22"/>
                <w:szCs w:val="22"/>
                <w:lang w:val="en-US"/>
              </w:rPr>
              <w:t>Categoria</w:t>
            </w:r>
            <w:proofErr w:type="spellEnd"/>
            <w:r w:rsidRPr="00454964">
              <w:rPr>
                <w:rFonts w:ascii="Calibri" w:hAnsi="Calibri" w:cs="Times New Roman"/>
                <w:b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b/>
                <w:color w:val="auto"/>
                <w:sz w:val="22"/>
                <w:szCs w:val="22"/>
                <w:lang w:val="en-US"/>
              </w:rPr>
              <w:t>formativă</w:t>
            </w:r>
            <w:proofErr w:type="spellEnd"/>
          </w:p>
        </w:tc>
        <w:tc>
          <w:tcPr>
            <w:tcW w:w="1560" w:type="dxa"/>
          </w:tcPr>
          <w:p w:rsidR="00ED6734" w:rsidRPr="00454964" w:rsidRDefault="00ED6734" w:rsidP="00ED6734">
            <w:pPr>
              <w:spacing w:after="0" w:afterAutospacing="0" w:line="240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2"/>
                <w:szCs w:val="22"/>
                <w:lang w:val="en-US"/>
              </w:rPr>
            </w:pPr>
            <w:proofErr w:type="spellStart"/>
            <w:r w:rsidRPr="00454964">
              <w:rPr>
                <w:rFonts w:ascii="Calibri" w:hAnsi="Calibri" w:cs="Times New Roman"/>
                <w:b/>
                <w:color w:val="auto"/>
                <w:sz w:val="22"/>
                <w:szCs w:val="22"/>
                <w:lang w:val="en-US"/>
              </w:rPr>
              <w:t>Categoria</w:t>
            </w:r>
            <w:proofErr w:type="spellEnd"/>
            <w:r w:rsidRPr="00454964">
              <w:rPr>
                <w:rFonts w:ascii="Calibri" w:hAnsi="Calibri" w:cs="Times New Roman"/>
                <w:b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454964">
              <w:rPr>
                <w:rFonts w:ascii="Calibri" w:hAnsi="Calibri" w:cs="Times New Roman"/>
                <w:b/>
                <w:color w:val="auto"/>
                <w:sz w:val="22"/>
                <w:szCs w:val="22"/>
                <w:lang w:val="en-US"/>
              </w:rPr>
              <w:t>op</w:t>
            </w:r>
            <w:r w:rsidR="00953063" w:rsidRPr="00454964">
              <w:rPr>
                <w:rFonts w:ascii="Calibri" w:hAnsi="Calibri" w:cs="Times New Roman"/>
                <w:b/>
                <w:color w:val="auto"/>
                <w:sz w:val="22"/>
                <w:szCs w:val="22"/>
                <w:lang w:val="en-US"/>
              </w:rPr>
              <w:t>ț</w:t>
            </w:r>
            <w:r w:rsidRPr="00454964">
              <w:rPr>
                <w:rFonts w:ascii="Calibri" w:hAnsi="Calibri" w:cs="Times New Roman"/>
                <w:b/>
                <w:color w:val="auto"/>
                <w:sz w:val="22"/>
                <w:szCs w:val="22"/>
                <w:lang w:val="en-US"/>
              </w:rPr>
              <w:t>ionalitate</w:t>
            </w:r>
            <w:proofErr w:type="spellEnd"/>
          </w:p>
        </w:tc>
        <w:tc>
          <w:tcPr>
            <w:tcW w:w="992" w:type="dxa"/>
          </w:tcPr>
          <w:p w:rsidR="00ED6734" w:rsidRPr="00454964" w:rsidRDefault="00ED6734" w:rsidP="00ED6734">
            <w:pPr>
              <w:spacing w:after="0" w:afterAutospacing="0" w:line="240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2"/>
                <w:szCs w:val="22"/>
                <w:lang w:val="en-US"/>
              </w:rPr>
            </w:pPr>
            <w:proofErr w:type="spellStart"/>
            <w:r w:rsidRPr="00454964">
              <w:rPr>
                <w:rFonts w:ascii="Calibri" w:hAnsi="Calibri" w:cs="Times New Roman"/>
                <w:b/>
                <w:color w:val="auto"/>
                <w:sz w:val="22"/>
                <w:szCs w:val="22"/>
                <w:lang w:val="en-US"/>
              </w:rPr>
              <w:t>Credite</w:t>
            </w:r>
            <w:proofErr w:type="spellEnd"/>
            <w:r w:rsidRPr="00454964">
              <w:rPr>
                <w:rFonts w:ascii="Calibri" w:hAnsi="Calibri" w:cs="Times New Roman"/>
                <w:b/>
                <w:color w:val="auto"/>
                <w:sz w:val="22"/>
                <w:szCs w:val="22"/>
                <w:lang w:val="en-US"/>
              </w:rPr>
              <w:t xml:space="preserve"> ECTS</w:t>
            </w:r>
          </w:p>
        </w:tc>
      </w:tr>
      <w:tr w:rsidR="00ED6734" w:rsidRPr="0064005E" w:rsidTr="004374DB">
        <w:tc>
          <w:tcPr>
            <w:tcW w:w="2977" w:type="dxa"/>
          </w:tcPr>
          <w:p w:rsidR="00B23DA9" w:rsidRPr="00454964" w:rsidRDefault="00B23DA9" w:rsidP="00ED6734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</w:p>
          <w:p w:rsidR="00ED6734" w:rsidRPr="0064005E" w:rsidRDefault="00ED6734" w:rsidP="00ED6734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II (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învă</w:t>
            </w:r>
            <w:r w:rsidR="00953063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ț</w:t>
            </w: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ământ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fr</w:t>
            </w:r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ecven</w:t>
            </w:r>
            <w:r w:rsidR="00953063"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ț</w:t>
            </w:r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ă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);</w:t>
            </w:r>
          </w:p>
          <w:p w:rsidR="00ED6734" w:rsidRPr="0064005E" w:rsidRDefault="00ED6734" w:rsidP="00ED6734">
            <w:pPr>
              <w:spacing w:after="0" w:afterAutospacing="0" w:line="240" w:lineRule="auto"/>
              <w:ind w:left="318" w:hanging="318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</w:tcPr>
          <w:p w:rsidR="00E756D6" w:rsidRPr="0064005E" w:rsidRDefault="00E756D6" w:rsidP="00ED6734">
            <w:pPr>
              <w:spacing w:after="0" w:afterAutospacing="0" w:line="240" w:lineRule="auto"/>
              <w:contextualSpacing/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</w:p>
          <w:p w:rsidR="00ED6734" w:rsidRPr="0064005E" w:rsidRDefault="00D34151" w:rsidP="00ED6734">
            <w:pPr>
              <w:spacing w:after="0" w:afterAutospacing="0" w:line="240" w:lineRule="auto"/>
              <w:contextualSpacing/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559" w:type="dxa"/>
            <w:vAlign w:val="center"/>
          </w:tcPr>
          <w:p w:rsidR="00ED6734" w:rsidRPr="0064005E" w:rsidRDefault="00ED6734" w:rsidP="00ED6734">
            <w:pPr>
              <w:spacing w:after="0" w:afterAutospacing="0" w:line="240" w:lineRule="auto"/>
              <w:contextualSpacing/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E</w:t>
            </w:r>
          </w:p>
        </w:tc>
        <w:tc>
          <w:tcPr>
            <w:tcW w:w="1559" w:type="dxa"/>
          </w:tcPr>
          <w:p w:rsidR="00ED6734" w:rsidRPr="00454964" w:rsidRDefault="00ED6734" w:rsidP="00ED6734">
            <w:pPr>
              <w:spacing w:after="0" w:afterAutospacing="0" w:line="240" w:lineRule="auto"/>
              <w:contextualSpacing/>
              <w:jc w:val="center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S –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unitate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curs de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specialitate</w:t>
            </w:r>
            <w:proofErr w:type="spellEnd"/>
          </w:p>
        </w:tc>
        <w:tc>
          <w:tcPr>
            <w:tcW w:w="1560" w:type="dxa"/>
          </w:tcPr>
          <w:p w:rsidR="00ED6734" w:rsidRPr="00454964" w:rsidRDefault="00ED6734" w:rsidP="00ED6734">
            <w:pPr>
              <w:spacing w:after="0" w:afterAutospacing="0" w:line="240" w:lineRule="auto"/>
              <w:contextualSpacing/>
              <w:jc w:val="center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O -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unitate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curs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obligatorie</w:t>
            </w:r>
            <w:proofErr w:type="spellEnd"/>
          </w:p>
        </w:tc>
        <w:tc>
          <w:tcPr>
            <w:tcW w:w="992" w:type="dxa"/>
            <w:vAlign w:val="center"/>
          </w:tcPr>
          <w:p w:rsidR="00ED6734" w:rsidRPr="0064005E" w:rsidRDefault="00D34151" w:rsidP="00ED6734">
            <w:pPr>
              <w:spacing w:after="0" w:afterAutospacing="0" w:line="240" w:lineRule="auto"/>
              <w:contextualSpacing/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6</w:t>
            </w:r>
          </w:p>
        </w:tc>
      </w:tr>
    </w:tbl>
    <w:p w:rsidR="00ED6734" w:rsidRPr="0064005E" w:rsidRDefault="00ED6734" w:rsidP="00ED6734">
      <w:pPr>
        <w:spacing w:after="200" w:afterAutospacing="0" w:line="240" w:lineRule="auto"/>
        <w:ind w:left="720"/>
        <w:contextualSpacing/>
        <w:jc w:val="both"/>
        <w:rPr>
          <w:rFonts w:ascii="Calibri" w:eastAsia="Calibri" w:hAnsi="Calibri" w:cs="Times New Roman"/>
          <w:color w:val="auto"/>
          <w:sz w:val="22"/>
          <w:szCs w:val="22"/>
        </w:rPr>
      </w:pPr>
    </w:p>
    <w:p w:rsidR="00ED6734" w:rsidRPr="0064005E" w:rsidRDefault="00ED6734" w:rsidP="00ED6734">
      <w:pPr>
        <w:numPr>
          <w:ilvl w:val="0"/>
          <w:numId w:val="2"/>
        </w:numPr>
        <w:spacing w:after="200" w:afterAutospacing="0" w:line="276" w:lineRule="auto"/>
        <w:contextualSpacing/>
        <w:jc w:val="both"/>
        <w:rPr>
          <w:rFonts w:ascii="Calibri" w:eastAsia="Calibri" w:hAnsi="Calibri" w:cs="Times New Roman"/>
          <w:b/>
          <w:color w:val="auto"/>
          <w:sz w:val="22"/>
          <w:szCs w:val="22"/>
        </w:rPr>
      </w:pPr>
      <w:proofErr w:type="spellStart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Timpul</w:t>
      </w:r>
      <w:proofErr w:type="spellEnd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 xml:space="preserve"> total </w:t>
      </w:r>
      <w:proofErr w:type="spellStart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estimat</w:t>
      </w:r>
      <w:proofErr w:type="spellEnd"/>
    </w:p>
    <w:tbl>
      <w:tblPr>
        <w:tblStyle w:val="af5"/>
        <w:tblW w:w="10065" w:type="dxa"/>
        <w:tblInd w:w="-34" w:type="dxa"/>
        <w:tblLook w:val="04A0" w:firstRow="1" w:lastRow="0" w:firstColumn="1" w:lastColumn="0" w:noHBand="0" w:noVBand="1"/>
      </w:tblPr>
      <w:tblGrid>
        <w:gridCol w:w="1801"/>
        <w:gridCol w:w="672"/>
        <w:gridCol w:w="1893"/>
        <w:gridCol w:w="6"/>
        <w:gridCol w:w="2858"/>
        <w:gridCol w:w="2835"/>
      </w:tblGrid>
      <w:tr w:rsidR="00ED6734" w:rsidRPr="0064005E" w:rsidTr="004374DB">
        <w:tc>
          <w:tcPr>
            <w:tcW w:w="1801" w:type="dxa"/>
            <w:vMerge w:val="restart"/>
            <w:vAlign w:val="center"/>
          </w:tcPr>
          <w:p w:rsidR="00ED6734" w:rsidRPr="00454964" w:rsidRDefault="00ED6734" w:rsidP="00ED6734">
            <w:pPr>
              <w:spacing w:after="0" w:afterAutospacing="0" w:line="240" w:lineRule="auto"/>
              <w:ind w:left="34"/>
              <w:contextualSpacing/>
              <w:jc w:val="center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Total ore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în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planul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învă</w:t>
            </w:r>
            <w:r w:rsidR="00953063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ț</w:t>
            </w: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ământ</w:t>
            </w:r>
            <w:proofErr w:type="spellEnd"/>
          </w:p>
        </w:tc>
        <w:tc>
          <w:tcPr>
            <w:tcW w:w="8264" w:type="dxa"/>
            <w:gridSpan w:val="5"/>
            <w:vAlign w:val="center"/>
          </w:tcPr>
          <w:p w:rsidR="00ED6734" w:rsidRPr="0064005E" w:rsidRDefault="00ED6734" w:rsidP="00ED6734">
            <w:pPr>
              <w:spacing w:after="0" w:afterAutospacing="0" w:line="240" w:lineRule="auto"/>
              <w:contextualSpacing/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Din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care</w:t>
            </w:r>
            <w:proofErr w:type="spellEnd"/>
          </w:p>
        </w:tc>
      </w:tr>
      <w:tr w:rsidR="00ED6734" w:rsidRPr="0064005E" w:rsidTr="004374DB">
        <w:tc>
          <w:tcPr>
            <w:tcW w:w="1801" w:type="dxa"/>
            <w:vMerge/>
          </w:tcPr>
          <w:p w:rsidR="00ED6734" w:rsidRPr="0064005E" w:rsidRDefault="00ED6734" w:rsidP="00ED6734">
            <w:pPr>
              <w:spacing w:after="0" w:afterAutospacing="0" w:line="240" w:lineRule="auto"/>
              <w:ind w:left="34"/>
              <w:contextualSpacing/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2565" w:type="dxa"/>
            <w:gridSpan w:val="2"/>
            <w:vAlign w:val="center"/>
          </w:tcPr>
          <w:p w:rsidR="00ED6734" w:rsidRPr="0064005E" w:rsidRDefault="00ED6734" w:rsidP="00ED6734">
            <w:pPr>
              <w:spacing w:after="0" w:afterAutospacing="0" w:line="240" w:lineRule="auto"/>
              <w:contextualSpacing/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Ore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auditoriale</w:t>
            </w:r>
            <w:proofErr w:type="spellEnd"/>
          </w:p>
        </w:tc>
        <w:tc>
          <w:tcPr>
            <w:tcW w:w="5699" w:type="dxa"/>
            <w:gridSpan w:val="3"/>
            <w:vAlign w:val="center"/>
          </w:tcPr>
          <w:p w:rsidR="00ED6734" w:rsidRPr="0064005E" w:rsidRDefault="00ED6734" w:rsidP="00ED6734">
            <w:pPr>
              <w:spacing w:after="0" w:afterAutospacing="0" w:line="240" w:lineRule="auto"/>
              <w:contextualSpacing/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Lucrul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individual</w:t>
            </w:r>
            <w:proofErr w:type="spellEnd"/>
          </w:p>
        </w:tc>
      </w:tr>
      <w:tr w:rsidR="00E756D6" w:rsidRPr="0064005E" w:rsidTr="00E756D6">
        <w:tc>
          <w:tcPr>
            <w:tcW w:w="1801" w:type="dxa"/>
            <w:vMerge/>
          </w:tcPr>
          <w:p w:rsidR="00E756D6" w:rsidRPr="0064005E" w:rsidRDefault="00E756D6" w:rsidP="00ED6734">
            <w:pPr>
              <w:spacing w:after="0" w:afterAutospacing="0" w:line="240" w:lineRule="auto"/>
              <w:contextualSpacing/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672" w:type="dxa"/>
            <w:vAlign w:val="center"/>
          </w:tcPr>
          <w:p w:rsidR="00E756D6" w:rsidRPr="0064005E" w:rsidRDefault="00E756D6" w:rsidP="00ED6734">
            <w:pPr>
              <w:spacing w:after="0" w:afterAutospacing="0" w:line="240" w:lineRule="auto"/>
              <w:contextualSpacing/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Curs</w:t>
            </w:r>
            <w:proofErr w:type="spellEnd"/>
          </w:p>
        </w:tc>
        <w:tc>
          <w:tcPr>
            <w:tcW w:w="1899" w:type="dxa"/>
            <w:gridSpan w:val="2"/>
            <w:vAlign w:val="center"/>
          </w:tcPr>
          <w:p w:rsidR="00E756D6" w:rsidRPr="0064005E" w:rsidRDefault="00E756D6" w:rsidP="00690A20">
            <w:pPr>
              <w:spacing w:after="0" w:afterAutospacing="0" w:line="240" w:lineRule="auto"/>
              <w:contextualSpacing/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Laborator</w:t>
            </w:r>
            <w:proofErr w:type="spellEnd"/>
          </w:p>
        </w:tc>
        <w:tc>
          <w:tcPr>
            <w:tcW w:w="2858" w:type="dxa"/>
            <w:vAlign w:val="center"/>
          </w:tcPr>
          <w:p w:rsidR="00E756D6" w:rsidRPr="0064005E" w:rsidRDefault="00E756D6" w:rsidP="00ED6734">
            <w:pPr>
              <w:spacing w:after="0" w:afterAutospacing="0" w:line="240" w:lineRule="auto"/>
              <w:contextualSpacing/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Studiul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materialului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teoretic</w:t>
            </w:r>
            <w:proofErr w:type="spellEnd"/>
          </w:p>
        </w:tc>
        <w:tc>
          <w:tcPr>
            <w:tcW w:w="2835" w:type="dxa"/>
            <w:vAlign w:val="center"/>
          </w:tcPr>
          <w:p w:rsidR="00E756D6" w:rsidRPr="0064005E" w:rsidRDefault="00E756D6" w:rsidP="00ED6734">
            <w:pPr>
              <w:spacing w:after="0" w:afterAutospacing="0" w:line="240" w:lineRule="auto"/>
              <w:contextualSpacing/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Pregătire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aplicații</w:t>
            </w:r>
            <w:proofErr w:type="spellEnd"/>
          </w:p>
        </w:tc>
      </w:tr>
      <w:tr w:rsidR="00E756D6" w:rsidRPr="0064005E" w:rsidTr="00E756D6">
        <w:tc>
          <w:tcPr>
            <w:tcW w:w="1801" w:type="dxa"/>
          </w:tcPr>
          <w:p w:rsidR="00E756D6" w:rsidRPr="0064005E" w:rsidRDefault="00E756D6" w:rsidP="00D34151">
            <w:pPr>
              <w:spacing w:after="0" w:afterAutospacing="0" w:line="240" w:lineRule="auto"/>
              <w:contextualSpacing/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1</w:t>
            </w:r>
            <w:r w:rsidR="00D34151"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80</w:t>
            </w:r>
          </w:p>
        </w:tc>
        <w:tc>
          <w:tcPr>
            <w:tcW w:w="672" w:type="dxa"/>
          </w:tcPr>
          <w:p w:rsidR="00E756D6" w:rsidRPr="0064005E" w:rsidRDefault="00D34151" w:rsidP="00ED6734">
            <w:pPr>
              <w:spacing w:after="0" w:afterAutospacing="0" w:line="240" w:lineRule="auto"/>
              <w:contextualSpacing/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1899" w:type="dxa"/>
            <w:gridSpan w:val="2"/>
          </w:tcPr>
          <w:p w:rsidR="00E756D6" w:rsidRPr="0064005E" w:rsidRDefault="00D34151" w:rsidP="00E756D6">
            <w:pPr>
              <w:spacing w:after="0" w:afterAutospacing="0" w:line="240" w:lineRule="auto"/>
              <w:contextualSpacing/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3</w:t>
            </w:r>
            <w:r w:rsidR="00943298"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858" w:type="dxa"/>
          </w:tcPr>
          <w:p w:rsidR="00E756D6" w:rsidRPr="0064005E" w:rsidRDefault="00943298" w:rsidP="00ED6734">
            <w:pPr>
              <w:spacing w:after="0" w:afterAutospacing="0" w:line="240" w:lineRule="auto"/>
              <w:contextualSpacing/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2835" w:type="dxa"/>
          </w:tcPr>
          <w:p w:rsidR="00E756D6" w:rsidRPr="0064005E" w:rsidRDefault="00943298" w:rsidP="00ED6734">
            <w:pPr>
              <w:spacing w:after="0" w:afterAutospacing="0" w:line="240" w:lineRule="auto"/>
              <w:contextualSpacing/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15</w:t>
            </w:r>
          </w:p>
        </w:tc>
      </w:tr>
    </w:tbl>
    <w:p w:rsidR="00ED6734" w:rsidRPr="0064005E" w:rsidRDefault="00ED6734" w:rsidP="00ED6734">
      <w:pPr>
        <w:spacing w:after="200" w:afterAutospacing="0" w:line="240" w:lineRule="auto"/>
        <w:ind w:left="720"/>
        <w:contextualSpacing/>
        <w:jc w:val="both"/>
        <w:rPr>
          <w:rFonts w:ascii="Calibri" w:eastAsia="Calibri" w:hAnsi="Calibri" w:cs="Times New Roman"/>
          <w:color w:val="auto"/>
          <w:sz w:val="22"/>
          <w:szCs w:val="22"/>
        </w:rPr>
      </w:pPr>
    </w:p>
    <w:p w:rsidR="00ED6734" w:rsidRPr="0064005E" w:rsidRDefault="00ED6734" w:rsidP="00ED6734">
      <w:pPr>
        <w:numPr>
          <w:ilvl w:val="0"/>
          <w:numId w:val="2"/>
        </w:numPr>
        <w:spacing w:after="0" w:afterAutospacing="0" w:line="276" w:lineRule="auto"/>
        <w:contextualSpacing/>
        <w:jc w:val="both"/>
        <w:rPr>
          <w:rFonts w:ascii="Calibri" w:eastAsia="Calibri" w:hAnsi="Calibri" w:cs="Times New Roman"/>
          <w:b/>
          <w:color w:val="auto"/>
          <w:sz w:val="22"/>
          <w:szCs w:val="22"/>
        </w:rPr>
      </w:pPr>
      <w:proofErr w:type="spellStart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Precondi</w:t>
      </w:r>
      <w:r w:rsidR="00953063"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ț</w:t>
      </w:r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ii</w:t>
      </w:r>
      <w:proofErr w:type="spellEnd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 xml:space="preserve"> de </w:t>
      </w:r>
      <w:proofErr w:type="spellStart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acces</w:t>
      </w:r>
      <w:proofErr w:type="spellEnd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 xml:space="preserve"> la </w:t>
      </w:r>
      <w:proofErr w:type="spellStart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unitatea</w:t>
      </w:r>
      <w:proofErr w:type="spellEnd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 xml:space="preserve"> de curs/</w:t>
      </w:r>
      <w:proofErr w:type="spellStart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modul</w:t>
      </w:r>
      <w:proofErr w:type="spellEnd"/>
    </w:p>
    <w:tbl>
      <w:tblPr>
        <w:tblStyle w:val="af5"/>
        <w:tblW w:w="10065" w:type="dxa"/>
        <w:tblInd w:w="-34" w:type="dxa"/>
        <w:tblLook w:val="04A0" w:firstRow="1" w:lastRow="0" w:firstColumn="1" w:lastColumn="0" w:noHBand="0" w:noVBand="1"/>
      </w:tblPr>
      <w:tblGrid>
        <w:gridCol w:w="3261"/>
        <w:gridCol w:w="6804"/>
      </w:tblGrid>
      <w:tr w:rsidR="00ED6734" w:rsidRPr="0064005E" w:rsidTr="004374DB">
        <w:tc>
          <w:tcPr>
            <w:tcW w:w="3261" w:type="dxa"/>
          </w:tcPr>
          <w:p w:rsidR="00ED6734" w:rsidRPr="0064005E" w:rsidRDefault="00ED6734" w:rsidP="00ED6734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Conform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planului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de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învă</w:t>
            </w:r>
            <w:r w:rsidR="00953063"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ț</w:t>
            </w:r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ământ</w:t>
            </w:r>
            <w:proofErr w:type="spellEnd"/>
          </w:p>
        </w:tc>
        <w:tc>
          <w:tcPr>
            <w:tcW w:w="6804" w:type="dxa"/>
          </w:tcPr>
          <w:p w:rsidR="00953063" w:rsidRPr="00454964" w:rsidRDefault="00075F91" w:rsidP="00953063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Electronica</w:t>
            </w:r>
            <w:r w:rsidR="00953063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Programarea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calculatoarelor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Matematica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Discretă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structuri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date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și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Algoritmi</w:t>
            </w:r>
            <w:proofErr w:type="spellEnd"/>
            <w:r w:rsidR="00953063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</w:p>
          <w:p w:rsidR="00ED6734" w:rsidRPr="00454964" w:rsidRDefault="00ED6734" w:rsidP="00ED6734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</w:p>
        </w:tc>
      </w:tr>
      <w:tr w:rsidR="00ED6734" w:rsidRPr="0064005E" w:rsidTr="004374DB">
        <w:tc>
          <w:tcPr>
            <w:tcW w:w="3261" w:type="dxa"/>
          </w:tcPr>
          <w:p w:rsidR="00ED6734" w:rsidRPr="0064005E" w:rsidRDefault="00ED6734" w:rsidP="00ED6734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Conform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competen</w:t>
            </w:r>
            <w:r w:rsidR="00953063"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ț</w:t>
            </w:r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elor</w:t>
            </w:r>
            <w:proofErr w:type="spellEnd"/>
          </w:p>
        </w:tc>
        <w:tc>
          <w:tcPr>
            <w:tcW w:w="6804" w:type="dxa"/>
          </w:tcPr>
          <w:p w:rsidR="00ED6734" w:rsidRPr="00454964" w:rsidRDefault="00ED6734" w:rsidP="00873EF3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Ob</w:t>
            </w:r>
            <w:r w:rsidR="00953063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ț</w:t>
            </w: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inerea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953063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competențelor</w:t>
            </w:r>
            <w:proofErr w:type="spellEnd"/>
            <w:r w:rsidR="00953063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: </w:t>
            </w:r>
            <w:proofErr w:type="spellStart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Principiile</w:t>
            </w:r>
            <w:proofErr w:type="spellEnd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construire</w:t>
            </w:r>
            <w:proofErr w:type="spellEnd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și</w:t>
            </w:r>
            <w:proofErr w:type="spellEnd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funcționare</w:t>
            </w:r>
            <w:proofErr w:type="spellEnd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a </w:t>
            </w:r>
            <w:proofErr w:type="spellStart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calculatoarelor</w:t>
            </w:r>
            <w:proofErr w:type="spellEnd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electronice</w:t>
            </w:r>
            <w:proofErr w:type="spellEnd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bazele</w:t>
            </w:r>
            <w:proofErr w:type="spellEnd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programării</w:t>
            </w:r>
            <w:proofErr w:type="spellEnd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calculatoarelor</w:t>
            </w:r>
            <w:proofErr w:type="spellEnd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la </w:t>
            </w:r>
            <w:proofErr w:type="spellStart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nivel</w:t>
            </w:r>
            <w:proofErr w:type="spellEnd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hardware, </w:t>
            </w:r>
            <w:proofErr w:type="spellStart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principiile</w:t>
            </w:r>
            <w:proofErr w:type="spellEnd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schimb</w:t>
            </w:r>
            <w:proofErr w:type="spellEnd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date </w:t>
            </w:r>
            <w:proofErr w:type="spellStart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între</w:t>
            </w:r>
            <w:proofErr w:type="spellEnd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diferite</w:t>
            </w:r>
            <w:proofErr w:type="spellEnd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componente</w:t>
            </w:r>
            <w:proofErr w:type="spellEnd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a </w:t>
            </w:r>
            <w:proofErr w:type="spellStart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calculatoarelor</w:t>
            </w:r>
            <w:proofErr w:type="spellEnd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principiul</w:t>
            </w:r>
            <w:proofErr w:type="spellEnd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construcție</w:t>
            </w:r>
            <w:proofErr w:type="spellEnd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și</w:t>
            </w:r>
            <w:proofErr w:type="spellEnd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funcționare</w:t>
            </w:r>
            <w:proofErr w:type="spellEnd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a </w:t>
            </w:r>
            <w:proofErr w:type="spellStart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procesoarelor</w:t>
            </w:r>
            <w:proofErr w:type="spellEnd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tipul</w:t>
            </w:r>
            <w:proofErr w:type="spellEnd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i8086, </w:t>
            </w:r>
            <w:proofErr w:type="spellStart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principiile</w:t>
            </w:r>
            <w:proofErr w:type="spellEnd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îndeplinire</w:t>
            </w:r>
            <w:proofErr w:type="spellEnd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a </w:t>
            </w:r>
            <w:proofErr w:type="spellStart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programelor</w:t>
            </w:r>
            <w:proofErr w:type="spellEnd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la </w:t>
            </w:r>
            <w:proofErr w:type="spellStart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nivel</w:t>
            </w:r>
            <w:proofErr w:type="spellEnd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hardware. </w:t>
            </w:r>
          </w:p>
        </w:tc>
      </w:tr>
    </w:tbl>
    <w:p w:rsidR="00ED6734" w:rsidRPr="0064005E" w:rsidRDefault="00ED6734" w:rsidP="00ED6734">
      <w:pPr>
        <w:spacing w:after="200" w:afterAutospacing="0" w:line="240" w:lineRule="auto"/>
        <w:ind w:left="720"/>
        <w:contextualSpacing/>
        <w:jc w:val="both"/>
        <w:rPr>
          <w:rFonts w:ascii="Calibri" w:eastAsia="Calibri" w:hAnsi="Calibri" w:cs="Times New Roman"/>
          <w:color w:val="auto"/>
          <w:sz w:val="22"/>
          <w:szCs w:val="22"/>
        </w:rPr>
      </w:pPr>
    </w:p>
    <w:p w:rsidR="00ED6734" w:rsidRPr="0064005E" w:rsidRDefault="00ED6734" w:rsidP="00ED6734">
      <w:pPr>
        <w:numPr>
          <w:ilvl w:val="0"/>
          <w:numId w:val="2"/>
        </w:numPr>
        <w:spacing w:after="0" w:afterAutospacing="0" w:line="276" w:lineRule="auto"/>
        <w:ind w:left="0" w:firstLine="360"/>
        <w:contextualSpacing/>
        <w:jc w:val="both"/>
        <w:rPr>
          <w:rFonts w:ascii="Calibri" w:eastAsia="Calibri" w:hAnsi="Calibri" w:cs="Times New Roman"/>
          <w:b/>
          <w:color w:val="auto"/>
          <w:sz w:val="22"/>
          <w:szCs w:val="22"/>
        </w:rPr>
      </w:pPr>
      <w:proofErr w:type="spellStart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Condi</w:t>
      </w:r>
      <w:r w:rsidR="00953063"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ț</w:t>
      </w:r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ii</w:t>
      </w:r>
      <w:proofErr w:type="spellEnd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 xml:space="preserve"> de </w:t>
      </w:r>
      <w:proofErr w:type="spellStart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desfă</w:t>
      </w:r>
      <w:r w:rsidR="00953063"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ș</w:t>
      </w:r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urare</w:t>
      </w:r>
      <w:proofErr w:type="spellEnd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 xml:space="preserve"> a </w:t>
      </w:r>
      <w:proofErr w:type="spellStart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procesului</w:t>
      </w:r>
      <w:proofErr w:type="spellEnd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 xml:space="preserve"> </w:t>
      </w:r>
      <w:proofErr w:type="spellStart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educa</w:t>
      </w:r>
      <w:r w:rsidR="00953063"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ț</w:t>
      </w:r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ional</w:t>
      </w:r>
      <w:proofErr w:type="spellEnd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 xml:space="preserve"> </w:t>
      </w:r>
      <w:proofErr w:type="spellStart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pentru</w:t>
      </w:r>
      <w:proofErr w:type="spellEnd"/>
    </w:p>
    <w:tbl>
      <w:tblPr>
        <w:tblStyle w:val="af5"/>
        <w:tblW w:w="10065" w:type="dxa"/>
        <w:tblInd w:w="-34" w:type="dxa"/>
        <w:tblLook w:val="04A0" w:firstRow="1" w:lastRow="0" w:firstColumn="1" w:lastColumn="0" w:noHBand="0" w:noVBand="1"/>
      </w:tblPr>
      <w:tblGrid>
        <w:gridCol w:w="1899"/>
        <w:gridCol w:w="8166"/>
      </w:tblGrid>
      <w:tr w:rsidR="00ED6734" w:rsidRPr="0064005E" w:rsidTr="004374DB">
        <w:tc>
          <w:tcPr>
            <w:tcW w:w="1899" w:type="dxa"/>
          </w:tcPr>
          <w:p w:rsidR="00ED6734" w:rsidRPr="0064005E" w:rsidRDefault="00ED6734" w:rsidP="00ED6734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Curs</w:t>
            </w:r>
            <w:proofErr w:type="spellEnd"/>
          </w:p>
        </w:tc>
        <w:tc>
          <w:tcPr>
            <w:tcW w:w="8166" w:type="dxa"/>
          </w:tcPr>
          <w:p w:rsidR="00ED6734" w:rsidRPr="00454964" w:rsidRDefault="00ED6734" w:rsidP="00ED6734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Pentru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prezentarea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materialului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teoretic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în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sala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curs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este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nevoie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873EF3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tablă</w:t>
            </w:r>
            <w:proofErr w:type="spellEnd"/>
            <w:r w:rsidR="00873EF3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3A28A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cretă</w:t>
            </w:r>
            <w:proofErr w:type="spellEnd"/>
            <w:r w:rsidR="003A28A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proiector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953063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ș</w:t>
            </w: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calculator. Nu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vor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fi tolerate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întârzierile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studen</w:t>
            </w:r>
            <w:r w:rsidR="00953063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ț</w:t>
            </w: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ilor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3A28A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folosirea</w:t>
            </w:r>
            <w:proofErr w:type="spellEnd"/>
            <w:r w:rsidR="003A28A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3A28A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laptopurilor</w:t>
            </w:r>
            <w:proofErr w:type="spellEnd"/>
            <w:r w:rsidR="003A28A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precum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953063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ș</w:t>
            </w: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convorbirile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telefonice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în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timpul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cursului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.</w:t>
            </w:r>
          </w:p>
        </w:tc>
      </w:tr>
      <w:tr w:rsidR="00ED6734" w:rsidRPr="0064005E" w:rsidTr="004374DB">
        <w:tc>
          <w:tcPr>
            <w:tcW w:w="1899" w:type="dxa"/>
          </w:tcPr>
          <w:p w:rsidR="00ED6734" w:rsidRPr="0064005E" w:rsidRDefault="00ED6734" w:rsidP="00690A20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Laborator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/</w:t>
            </w:r>
            <w:proofErr w:type="spellStart"/>
            <w:r w:rsidR="00690A20"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practică</w:t>
            </w:r>
            <w:proofErr w:type="spellEnd"/>
          </w:p>
        </w:tc>
        <w:tc>
          <w:tcPr>
            <w:tcW w:w="8166" w:type="dxa"/>
          </w:tcPr>
          <w:p w:rsidR="00ED6734" w:rsidRPr="00454964" w:rsidRDefault="00ED6734" w:rsidP="00E317C0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Studen</w:t>
            </w:r>
            <w:r w:rsidR="00953063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ț</w:t>
            </w: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ii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vor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perfecta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rapoarte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conform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condi</w:t>
            </w:r>
            <w:r w:rsidR="00953063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ț</w:t>
            </w: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iilor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</w:t>
            </w:r>
            <w:r w:rsidR="00690A2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in</w:t>
            </w: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indica</w:t>
            </w:r>
            <w:r w:rsidR="00953063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ț</w:t>
            </w: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iile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metodice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Termenul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predare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a </w:t>
            </w:r>
            <w:proofErr w:type="spellStart"/>
            <w:r w:rsidR="00690A2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raportului</w:t>
            </w:r>
            <w:proofErr w:type="spellEnd"/>
            <w:r w:rsidR="00690A2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90A2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pe</w:t>
            </w:r>
            <w:proofErr w:type="spellEnd"/>
            <w:r w:rsidR="00690A2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lucr</w:t>
            </w:r>
            <w:r w:rsidR="00690A2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area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laborator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– </w:t>
            </w:r>
            <w:r w:rsidR="00690A2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2</w:t>
            </w: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săptămân</w:t>
            </w:r>
            <w:r w:rsidR="00690A2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după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finalizarea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acesteia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Pentru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predarea</w:t>
            </w:r>
            <w:proofErr w:type="spellEnd"/>
            <w:r w:rsidR="00690A2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/</w:t>
            </w:r>
            <w:proofErr w:type="spellStart"/>
            <w:r w:rsidR="00690A2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depunerea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întârziere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a </w:t>
            </w:r>
            <w:proofErr w:type="spellStart"/>
            <w:r w:rsidR="00690A2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raportului</w:t>
            </w:r>
            <w:proofErr w:type="spellEnd"/>
            <w:r w:rsidR="00690A2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final </w:t>
            </w:r>
            <w:proofErr w:type="spellStart"/>
            <w:r w:rsidR="00690A2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corect</w:t>
            </w:r>
            <w:proofErr w:type="spellEnd"/>
            <w:r w:rsidR="00690A2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al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lucrării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r w:rsidR="00690A2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de </w:t>
            </w:r>
            <w:proofErr w:type="spellStart"/>
            <w:r w:rsidR="00690A2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laborator</w:t>
            </w:r>
            <w:proofErr w:type="spellEnd"/>
            <w:r w:rsidR="00690A2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aceasta</w:t>
            </w:r>
            <w:proofErr w:type="spellEnd"/>
            <w:r w:rsidR="00E317C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.</w:t>
            </w: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</w:p>
        </w:tc>
      </w:tr>
    </w:tbl>
    <w:p w:rsidR="00ED6734" w:rsidRPr="0064005E" w:rsidRDefault="00ED6734" w:rsidP="00ED6734">
      <w:pPr>
        <w:spacing w:after="200" w:afterAutospacing="0" w:line="240" w:lineRule="auto"/>
        <w:ind w:left="720"/>
        <w:contextualSpacing/>
        <w:jc w:val="both"/>
        <w:rPr>
          <w:rFonts w:ascii="Calibri" w:eastAsia="Calibri" w:hAnsi="Calibri" w:cs="Times New Roman"/>
          <w:color w:val="auto"/>
          <w:sz w:val="22"/>
          <w:szCs w:val="22"/>
        </w:rPr>
      </w:pPr>
    </w:p>
    <w:p w:rsidR="00ED6734" w:rsidRPr="0064005E" w:rsidRDefault="00ED6734" w:rsidP="00ED6734">
      <w:pPr>
        <w:numPr>
          <w:ilvl w:val="0"/>
          <w:numId w:val="2"/>
        </w:numPr>
        <w:spacing w:after="0" w:afterAutospacing="0" w:line="276" w:lineRule="auto"/>
        <w:contextualSpacing/>
        <w:jc w:val="both"/>
        <w:rPr>
          <w:rFonts w:ascii="Calibri" w:eastAsia="Calibri" w:hAnsi="Calibri" w:cs="Times New Roman"/>
          <w:b/>
          <w:color w:val="auto"/>
          <w:sz w:val="22"/>
          <w:szCs w:val="22"/>
        </w:rPr>
      </w:pPr>
      <w:proofErr w:type="spellStart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Competen</w:t>
      </w:r>
      <w:r w:rsidR="00953063"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ț</w:t>
      </w:r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e</w:t>
      </w:r>
      <w:proofErr w:type="spellEnd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 xml:space="preserve"> </w:t>
      </w:r>
      <w:proofErr w:type="spellStart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specifice</w:t>
      </w:r>
      <w:proofErr w:type="spellEnd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 xml:space="preserve"> </w:t>
      </w:r>
      <w:proofErr w:type="spellStart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acumulate</w:t>
      </w:r>
      <w:proofErr w:type="spellEnd"/>
    </w:p>
    <w:tbl>
      <w:tblPr>
        <w:tblStyle w:val="af5"/>
        <w:tblW w:w="10065" w:type="dxa"/>
        <w:tblInd w:w="-34" w:type="dxa"/>
        <w:tblLook w:val="04A0" w:firstRow="1" w:lastRow="0" w:firstColumn="1" w:lastColumn="0" w:noHBand="0" w:noVBand="1"/>
      </w:tblPr>
      <w:tblGrid>
        <w:gridCol w:w="1560"/>
        <w:gridCol w:w="8505"/>
      </w:tblGrid>
      <w:tr w:rsidR="00ED6734" w:rsidRPr="0064005E" w:rsidTr="004374DB">
        <w:tc>
          <w:tcPr>
            <w:tcW w:w="1560" w:type="dxa"/>
          </w:tcPr>
          <w:p w:rsidR="00ED6734" w:rsidRPr="0064005E" w:rsidRDefault="00ED6734" w:rsidP="00ED6734">
            <w:pPr>
              <w:widowControl w:val="0"/>
              <w:spacing w:after="0" w:afterAutospacing="0" w:line="216" w:lineRule="exact"/>
              <w:ind w:left="100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Competen</w:t>
            </w:r>
            <w:r w:rsidR="00953063"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ț</w:t>
            </w:r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e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profesionale</w:t>
            </w:r>
            <w:proofErr w:type="spellEnd"/>
          </w:p>
        </w:tc>
        <w:tc>
          <w:tcPr>
            <w:tcW w:w="8505" w:type="dxa"/>
          </w:tcPr>
          <w:p w:rsidR="00ED6734" w:rsidRPr="00454964" w:rsidRDefault="00ED6734" w:rsidP="0030751B">
            <w:pPr>
              <w:pStyle w:val="a"/>
              <w:widowControl w:val="0"/>
              <w:numPr>
                <w:ilvl w:val="0"/>
                <w:numId w:val="0"/>
              </w:numPr>
              <w:spacing w:after="0" w:afterAutospacing="0" w:line="240" w:lineRule="auto"/>
              <w:ind w:left="317"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</w:t>
            </w:r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P3</w:t>
            </w: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Aplicarea</w:t>
            </w:r>
            <w:proofErr w:type="spellEnd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cunoștințelor</w:t>
            </w:r>
            <w:proofErr w:type="spellEnd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conceptelor</w:t>
            </w:r>
            <w:proofErr w:type="spellEnd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şi</w:t>
            </w:r>
            <w:proofErr w:type="spellEnd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metodelor</w:t>
            </w:r>
            <w:proofErr w:type="spellEnd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bază</w:t>
            </w:r>
            <w:proofErr w:type="spellEnd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privitoare</w:t>
            </w:r>
            <w:proofErr w:type="spellEnd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la </w:t>
            </w:r>
            <w:proofErr w:type="spellStart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arhitectura</w:t>
            </w:r>
            <w:proofErr w:type="spellEnd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sistemelor</w:t>
            </w:r>
            <w:proofErr w:type="spellEnd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calcul</w:t>
            </w:r>
            <w:proofErr w:type="spellEnd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microprocesoare</w:t>
            </w:r>
            <w:proofErr w:type="spellEnd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microcontrolere</w:t>
            </w:r>
            <w:proofErr w:type="spellEnd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limbaje</w:t>
            </w:r>
            <w:proofErr w:type="spellEnd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şi</w:t>
            </w:r>
            <w:proofErr w:type="spellEnd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tehnici</w:t>
            </w:r>
            <w:proofErr w:type="spellEnd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programare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.</w:t>
            </w:r>
          </w:p>
          <w:p w:rsidR="0030751B" w:rsidRPr="00454964" w:rsidRDefault="0030751B" w:rsidP="0030751B">
            <w:pPr>
              <w:pStyle w:val="a"/>
              <w:widowControl w:val="0"/>
              <w:numPr>
                <w:ilvl w:val="0"/>
                <w:numId w:val="0"/>
              </w:numPr>
              <w:spacing w:after="0" w:afterAutospacing="0" w:line="240" w:lineRule="auto"/>
              <w:ind w:left="317"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C3.1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Descrierea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funcționării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unui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sistem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calcul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a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principiilor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bază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ale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arhitecturii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microprocesoarelor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şi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microcontrolerelor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uz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general, a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principiilor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generale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ale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programării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structurate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</w:p>
          <w:p w:rsidR="00A11288" w:rsidRPr="00454964" w:rsidRDefault="0030751B" w:rsidP="0030751B">
            <w:pPr>
              <w:pStyle w:val="a"/>
              <w:widowControl w:val="0"/>
              <w:numPr>
                <w:ilvl w:val="0"/>
                <w:numId w:val="0"/>
              </w:numPr>
              <w:spacing w:after="0" w:afterAutospacing="0" w:line="240" w:lineRule="auto"/>
              <w:ind w:left="317"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lastRenderedPageBreak/>
              <w:t xml:space="preserve">C3.2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Utilizarea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unor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limbaje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programare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uz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general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şi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specifice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aplicațiilor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microprocesoare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şi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microcontrolere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explicarea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funcționării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unor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sisteme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control automat care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folosesc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aceste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arhitecturi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şi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interpretarea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rezulta-telor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experimentale</w:t>
            </w:r>
            <w:proofErr w:type="spellEnd"/>
          </w:p>
          <w:p w:rsidR="0030751B" w:rsidRPr="00454964" w:rsidRDefault="0030751B" w:rsidP="0030751B">
            <w:pPr>
              <w:pStyle w:val="a"/>
              <w:widowControl w:val="0"/>
              <w:numPr>
                <w:ilvl w:val="0"/>
                <w:numId w:val="0"/>
              </w:numPr>
              <w:spacing w:after="0" w:afterAutospacing="0" w:line="240" w:lineRule="auto"/>
              <w:ind w:left="317"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C3.3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Rezolvarea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problemelor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practice concrete care include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programare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şi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utilizare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microprocesoare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</w:p>
          <w:p w:rsidR="0030751B" w:rsidRPr="00454964" w:rsidRDefault="0030751B" w:rsidP="0030751B">
            <w:pPr>
              <w:pStyle w:val="a"/>
              <w:widowControl w:val="0"/>
              <w:numPr>
                <w:ilvl w:val="0"/>
                <w:numId w:val="0"/>
              </w:numPr>
              <w:spacing w:after="0" w:afterAutospacing="0" w:line="240" w:lineRule="auto"/>
              <w:ind w:left="317"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C3.4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Elaborarea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programe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în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limbajul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programare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asamblor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pornind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la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specificarea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cerințelor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şi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până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la </w:t>
            </w:r>
            <w:proofErr w:type="spellStart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execuție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depanare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şi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interpretarea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rezultatelor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în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corelație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procesorul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i8086</w:t>
            </w:r>
          </w:p>
        </w:tc>
      </w:tr>
    </w:tbl>
    <w:p w:rsidR="005C71E7" w:rsidRPr="0064005E" w:rsidRDefault="005C71E7" w:rsidP="005C71E7">
      <w:pPr>
        <w:spacing w:after="0" w:afterAutospacing="0" w:line="240" w:lineRule="auto"/>
        <w:rPr>
          <w:sz w:val="8"/>
          <w:szCs w:val="8"/>
        </w:rPr>
      </w:pPr>
    </w:p>
    <w:p w:rsidR="00A000C7" w:rsidRPr="0064005E" w:rsidRDefault="00A000C7" w:rsidP="005C71E7">
      <w:pPr>
        <w:spacing w:after="0" w:afterAutospacing="0" w:line="240" w:lineRule="auto"/>
        <w:rPr>
          <w:sz w:val="4"/>
          <w:szCs w:val="4"/>
        </w:rPr>
      </w:pPr>
    </w:p>
    <w:tbl>
      <w:tblPr>
        <w:tblStyle w:val="af5"/>
        <w:tblW w:w="10065" w:type="dxa"/>
        <w:tblInd w:w="-34" w:type="dxa"/>
        <w:tblLook w:val="04A0" w:firstRow="1" w:lastRow="0" w:firstColumn="1" w:lastColumn="0" w:noHBand="0" w:noVBand="1"/>
      </w:tblPr>
      <w:tblGrid>
        <w:gridCol w:w="1560"/>
        <w:gridCol w:w="8505"/>
      </w:tblGrid>
      <w:tr w:rsidR="00ED6734" w:rsidRPr="0064005E" w:rsidTr="004374DB">
        <w:tc>
          <w:tcPr>
            <w:tcW w:w="1560" w:type="dxa"/>
          </w:tcPr>
          <w:p w:rsidR="00ED6734" w:rsidRPr="0064005E" w:rsidRDefault="0030751B" w:rsidP="00ED6734">
            <w:pPr>
              <w:spacing w:after="0" w:afterAutospacing="0" w:line="240" w:lineRule="auto"/>
              <w:contextualSpacing/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Competențe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transversale</w:t>
            </w:r>
            <w:proofErr w:type="spellEnd"/>
          </w:p>
        </w:tc>
        <w:tc>
          <w:tcPr>
            <w:tcW w:w="8505" w:type="dxa"/>
          </w:tcPr>
          <w:p w:rsidR="0030751B" w:rsidRPr="00454964" w:rsidRDefault="0030751B" w:rsidP="0030751B">
            <w:pPr>
              <w:widowControl w:val="0"/>
              <w:spacing w:after="0" w:afterAutospacing="0" w:line="240" w:lineRule="auto"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r w:rsidRPr="00454964"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en-US"/>
              </w:rPr>
              <w:t>CT1</w:t>
            </w: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Executarea</w:t>
            </w:r>
            <w:proofErr w:type="spellEnd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responsabilă</w:t>
            </w:r>
            <w:proofErr w:type="spellEnd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a </w:t>
            </w:r>
            <w:proofErr w:type="spellStart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sarcinilor</w:t>
            </w:r>
            <w:proofErr w:type="spellEnd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profesionale</w:t>
            </w:r>
            <w:proofErr w:type="spellEnd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în</w:t>
            </w:r>
            <w:proofErr w:type="spellEnd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condiții</w:t>
            </w:r>
            <w:proofErr w:type="spellEnd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autonomie</w:t>
            </w:r>
            <w:proofErr w:type="spellEnd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restrânsă</w:t>
            </w:r>
            <w:proofErr w:type="spellEnd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Analiza</w:t>
            </w:r>
            <w:proofErr w:type="spellEnd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metodică</w:t>
            </w:r>
            <w:proofErr w:type="spellEnd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a </w:t>
            </w:r>
            <w:proofErr w:type="spellStart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problemelor</w:t>
            </w:r>
            <w:proofErr w:type="spellEnd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întâlnite</w:t>
            </w:r>
            <w:proofErr w:type="spellEnd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în</w:t>
            </w:r>
            <w:proofErr w:type="spellEnd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activitate</w:t>
            </w:r>
            <w:proofErr w:type="spellEnd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identificând</w:t>
            </w:r>
            <w:proofErr w:type="spellEnd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elementele</w:t>
            </w:r>
            <w:proofErr w:type="spellEnd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pentru</w:t>
            </w:r>
            <w:proofErr w:type="spellEnd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care </w:t>
            </w:r>
            <w:proofErr w:type="spellStart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există</w:t>
            </w:r>
            <w:proofErr w:type="spellEnd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soluții</w:t>
            </w:r>
            <w:proofErr w:type="spellEnd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consacrate</w:t>
            </w:r>
            <w:proofErr w:type="spellEnd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asigurând</w:t>
            </w:r>
            <w:proofErr w:type="spellEnd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astfel</w:t>
            </w:r>
            <w:proofErr w:type="spellEnd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îndeplinirea</w:t>
            </w:r>
            <w:proofErr w:type="spellEnd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sarcinilor</w:t>
            </w:r>
            <w:proofErr w:type="spellEnd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profesionale</w:t>
            </w:r>
            <w:proofErr w:type="spellEnd"/>
            <w:r w:rsidR="00C934CC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</w:p>
          <w:p w:rsidR="00ED6734" w:rsidRPr="00454964" w:rsidRDefault="0030751B" w:rsidP="0030751B">
            <w:pPr>
              <w:widowControl w:val="0"/>
              <w:spacing w:after="0" w:afterAutospacing="0" w:line="240" w:lineRule="auto"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r w:rsidRPr="00454964"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en-US"/>
              </w:rPr>
              <w:t>CT3.</w:t>
            </w: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Identificarea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necesității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formare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profesională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cu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analiza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critică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propriei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activități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formare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și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nivelului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dezvoltare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profesională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și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utilizarea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eficientă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resurselor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comunicare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și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formare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profesională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(Internet, e-mail,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baze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date,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cursuri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on-line etc.),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inclusiv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folosind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limbile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străine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engleza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germana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ș.a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.</w:t>
            </w:r>
          </w:p>
        </w:tc>
      </w:tr>
    </w:tbl>
    <w:p w:rsidR="00ED6734" w:rsidRPr="0064005E" w:rsidRDefault="00ED6734" w:rsidP="00ED6734">
      <w:pPr>
        <w:spacing w:after="200" w:afterAutospacing="0" w:line="240" w:lineRule="auto"/>
        <w:ind w:left="720"/>
        <w:contextualSpacing/>
        <w:jc w:val="both"/>
        <w:rPr>
          <w:rFonts w:ascii="Calibri" w:eastAsia="Calibri" w:hAnsi="Calibri" w:cs="Times New Roman"/>
          <w:b/>
          <w:color w:val="auto"/>
          <w:sz w:val="16"/>
          <w:szCs w:val="16"/>
        </w:rPr>
      </w:pPr>
    </w:p>
    <w:p w:rsidR="00ED6734" w:rsidRPr="0064005E" w:rsidRDefault="00ED6734" w:rsidP="00ED6734">
      <w:pPr>
        <w:numPr>
          <w:ilvl w:val="0"/>
          <w:numId w:val="2"/>
        </w:numPr>
        <w:spacing w:after="200" w:afterAutospacing="0" w:line="276" w:lineRule="auto"/>
        <w:contextualSpacing/>
        <w:jc w:val="both"/>
        <w:rPr>
          <w:rFonts w:ascii="Calibri" w:eastAsia="Calibri" w:hAnsi="Calibri" w:cs="Times New Roman"/>
          <w:b/>
          <w:color w:val="auto"/>
          <w:sz w:val="22"/>
          <w:szCs w:val="22"/>
        </w:rPr>
      </w:pPr>
      <w:proofErr w:type="spellStart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Obiectivele</w:t>
      </w:r>
      <w:proofErr w:type="spellEnd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 xml:space="preserve"> </w:t>
      </w:r>
      <w:proofErr w:type="spellStart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unită</w:t>
      </w:r>
      <w:r w:rsidR="00953063"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ț</w:t>
      </w:r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ii</w:t>
      </w:r>
      <w:proofErr w:type="spellEnd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 xml:space="preserve"> de curs/</w:t>
      </w:r>
      <w:proofErr w:type="spellStart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modulului</w:t>
      </w:r>
      <w:proofErr w:type="spellEnd"/>
    </w:p>
    <w:tbl>
      <w:tblPr>
        <w:tblStyle w:val="af5"/>
        <w:tblW w:w="10065" w:type="dxa"/>
        <w:tblInd w:w="-34" w:type="dxa"/>
        <w:tblLook w:val="04A0" w:firstRow="1" w:lastRow="0" w:firstColumn="1" w:lastColumn="0" w:noHBand="0" w:noVBand="1"/>
      </w:tblPr>
      <w:tblGrid>
        <w:gridCol w:w="2127"/>
        <w:gridCol w:w="7938"/>
      </w:tblGrid>
      <w:tr w:rsidR="00ED6734" w:rsidRPr="0064005E" w:rsidTr="002B49E8">
        <w:tc>
          <w:tcPr>
            <w:tcW w:w="2127" w:type="dxa"/>
          </w:tcPr>
          <w:p w:rsidR="00ED6734" w:rsidRPr="0064005E" w:rsidRDefault="00ED6734" w:rsidP="00ED6734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Obiectivul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general</w:t>
            </w:r>
            <w:proofErr w:type="spellEnd"/>
          </w:p>
        </w:tc>
        <w:tc>
          <w:tcPr>
            <w:tcW w:w="7938" w:type="dxa"/>
          </w:tcPr>
          <w:p w:rsidR="00ED6734" w:rsidRPr="00454964" w:rsidRDefault="00ED6734" w:rsidP="00627F9B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Însu</w:t>
            </w:r>
            <w:r w:rsidR="00953063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ș</w:t>
            </w: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irea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27F9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metodelor</w:t>
            </w:r>
            <w:proofErr w:type="spellEnd"/>
            <w:r w:rsidR="00627F9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27F9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și</w:t>
            </w:r>
            <w:proofErr w:type="spellEnd"/>
            <w:r w:rsidR="00627F9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27F9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procedeelor</w:t>
            </w:r>
            <w:proofErr w:type="spellEnd"/>
            <w:r w:rsidR="00627F9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627F9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programare</w:t>
            </w:r>
            <w:proofErr w:type="spellEnd"/>
            <w:r w:rsidR="00627F9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la </w:t>
            </w:r>
            <w:proofErr w:type="spellStart"/>
            <w:r w:rsidR="00627F9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nivel</w:t>
            </w:r>
            <w:proofErr w:type="spellEnd"/>
            <w:r w:rsidR="00627F9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hardware</w:t>
            </w: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.</w:t>
            </w:r>
          </w:p>
        </w:tc>
      </w:tr>
      <w:tr w:rsidR="00ED6734" w:rsidRPr="0064005E" w:rsidTr="002B49E8">
        <w:tc>
          <w:tcPr>
            <w:tcW w:w="2127" w:type="dxa"/>
          </w:tcPr>
          <w:p w:rsidR="00ED6734" w:rsidRPr="0064005E" w:rsidRDefault="00ED6734" w:rsidP="00ED6734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Obiectivele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specifice</w:t>
            </w:r>
            <w:proofErr w:type="spellEnd"/>
          </w:p>
        </w:tc>
        <w:tc>
          <w:tcPr>
            <w:tcW w:w="7938" w:type="dxa"/>
          </w:tcPr>
          <w:p w:rsidR="00ED6734" w:rsidRPr="00454964" w:rsidRDefault="00ED6734" w:rsidP="00ED6734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Să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în</w:t>
            </w:r>
            <w:r w:rsidR="00953063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ț</w:t>
            </w: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eleagă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953063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ș</w:t>
            </w: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să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poată</w:t>
            </w:r>
            <w:proofErr w:type="spellEnd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descrie</w:t>
            </w:r>
            <w:proofErr w:type="spellEnd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structura</w:t>
            </w:r>
            <w:proofErr w:type="spellEnd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unui</w:t>
            </w:r>
            <w:proofErr w:type="spellEnd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PC.</w:t>
            </w:r>
          </w:p>
          <w:p w:rsidR="00ED6734" w:rsidRPr="00454964" w:rsidRDefault="00ED6734" w:rsidP="00ED6734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Să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aplice</w:t>
            </w:r>
            <w:proofErr w:type="spellEnd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corect</w:t>
            </w:r>
            <w:proofErr w:type="spellEnd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procedeele</w:t>
            </w:r>
            <w:proofErr w:type="spellEnd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programare</w:t>
            </w:r>
            <w:proofErr w:type="spellEnd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la </w:t>
            </w:r>
            <w:proofErr w:type="spellStart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nivel</w:t>
            </w:r>
            <w:proofErr w:type="spellEnd"/>
            <w:r w:rsidR="0030751B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hardware</w:t>
            </w: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.</w:t>
            </w:r>
          </w:p>
          <w:p w:rsidR="00ED6734" w:rsidRPr="00454964" w:rsidRDefault="00ED6734" w:rsidP="00ED6734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Să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formeze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un </w:t>
            </w:r>
            <w:proofErr w:type="spellStart"/>
            <w:r w:rsidR="001C0204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procedeu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optim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E54CB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descriere</w:t>
            </w:r>
            <w:proofErr w:type="spellEnd"/>
            <w:r w:rsidR="00E54CB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a </w:t>
            </w:r>
            <w:proofErr w:type="spellStart"/>
            <w:r w:rsidR="00E54CB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calculatoarelor</w:t>
            </w:r>
            <w:proofErr w:type="spellEnd"/>
            <w:r w:rsidR="00E54CB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54CB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electronice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.</w:t>
            </w:r>
          </w:p>
          <w:p w:rsidR="00ED6734" w:rsidRPr="00454964" w:rsidRDefault="00ED6734" w:rsidP="00E54CB0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Să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aplice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corect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procedeele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E54CB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elaborare</w:t>
            </w:r>
            <w:proofErr w:type="spellEnd"/>
            <w:r w:rsidR="00E54CB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a </w:t>
            </w:r>
            <w:proofErr w:type="spellStart"/>
            <w:r w:rsidR="00E54CB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programelor</w:t>
            </w:r>
            <w:proofErr w:type="spellEnd"/>
            <w:r w:rsidR="00E54CB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la </w:t>
            </w:r>
            <w:proofErr w:type="spellStart"/>
            <w:r w:rsidR="00E54CB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nivel</w:t>
            </w:r>
            <w:proofErr w:type="spellEnd"/>
            <w:r w:rsidR="00E54CB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E54CB0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microprocesor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.</w:t>
            </w:r>
          </w:p>
        </w:tc>
      </w:tr>
    </w:tbl>
    <w:p w:rsidR="00ED6734" w:rsidRPr="0064005E" w:rsidRDefault="00ED6734" w:rsidP="00ED6734">
      <w:pPr>
        <w:spacing w:after="200" w:afterAutospacing="0" w:line="240" w:lineRule="auto"/>
        <w:ind w:left="720"/>
        <w:contextualSpacing/>
        <w:jc w:val="both"/>
        <w:rPr>
          <w:rFonts w:ascii="Calibri" w:eastAsia="Calibri" w:hAnsi="Calibri" w:cs="Times New Roman"/>
          <w:b/>
          <w:color w:val="auto"/>
          <w:sz w:val="16"/>
          <w:szCs w:val="16"/>
        </w:rPr>
      </w:pPr>
    </w:p>
    <w:p w:rsidR="00ED6734" w:rsidRPr="0064005E" w:rsidRDefault="00ED6734" w:rsidP="00ED6734">
      <w:pPr>
        <w:numPr>
          <w:ilvl w:val="0"/>
          <w:numId w:val="2"/>
        </w:numPr>
        <w:spacing w:after="0" w:afterAutospacing="0" w:line="240" w:lineRule="auto"/>
        <w:contextualSpacing/>
        <w:jc w:val="both"/>
        <w:rPr>
          <w:rFonts w:ascii="Calibri" w:eastAsia="Calibri" w:hAnsi="Calibri" w:cs="Times New Roman"/>
          <w:b/>
          <w:color w:val="auto"/>
          <w:sz w:val="22"/>
          <w:szCs w:val="22"/>
        </w:rPr>
      </w:pPr>
      <w:proofErr w:type="spellStart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Con</w:t>
      </w:r>
      <w:r w:rsidR="00953063"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ț</w:t>
      </w:r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inutul</w:t>
      </w:r>
      <w:proofErr w:type="spellEnd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 xml:space="preserve"> </w:t>
      </w:r>
      <w:proofErr w:type="spellStart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unită</w:t>
      </w:r>
      <w:r w:rsidR="00953063"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ț</w:t>
      </w:r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ii</w:t>
      </w:r>
      <w:proofErr w:type="spellEnd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 xml:space="preserve"> de curs/</w:t>
      </w:r>
      <w:proofErr w:type="spellStart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modulului</w:t>
      </w:r>
      <w:proofErr w:type="spellEnd"/>
    </w:p>
    <w:tbl>
      <w:tblPr>
        <w:tblStyle w:val="af5"/>
        <w:tblW w:w="0" w:type="auto"/>
        <w:tblInd w:w="-142" w:type="dxa"/>
        <w:tblLook w:val="04A0" w:firstRow="1" w:lastRow="0" w:firstColumn="1" w:lastColumn="0" w:noHBand="0" w:noVBand="1"/>
      </w:tblPr>
      <w:tblGrid>
        <w:gridCol w:w="7480"/>
        <w:gridCol w:w="1417"/>
      </w:tblGrid>
      <w:tr w:rsidR="00B23DA9" w:rsidRPr="0064005E" w:rsidTr="00012AD7">
        <w:trPr>
          <w:trHeight w:val="1084"/>
        </w:trPr>
        <w:tc>
          <w:tcPr>
            <w:tcW w:w="7480" w:type="dxa"/>
            <w:vAlign w:val="center"/>
          </w:tcPr>
          <w:p w:rsidR="00B23DA9" w:rsidRPr="0064005E" w:rsidRDefault="00B23DA9" w:rsidP="00ED6734">
            <w:pPr>
              <w:spacing w:after="0" w:afterAutospacing="0" w:line="240" w:lineRule="auto"/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Tematica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activităților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didactice</w:t>
            </w:r>
            <w:proofErr w:type="spellEnd"/>
          </w:p>
        </w:tc>
        <w:tc>
          <w:tcPr>
            <w:tcW w:w="1417" w:type="dxa"/>
            <w:vAlign w:val="center"/>
          </w:tcPr>
          <w:p w:rsidR="00B23DA9" w:rsidRPr="0064005E" w:rsidRDefault="00B23DA9" w:rsidP="00ED6734">
            <w:pPr>
              <w:spacing w:after="0" w:afterAutospacing="0" w:line="240" w:lineRule="auto"/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Numărul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de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ore</w:t>
            </w:r>
            <w:proofErr w:type="spellEnd"/>
          </w:p>
          <w:p w:rsidR="00B23DA9" w:rsidRPr="0064005E" w:rsidRDefault="00B23DA9" w:rsidP="00ED6734">
            <w:pPr>
              <w:spacing w:after="0" w:line="240" w:lineRule="auto"/>
              <w:jc w:val="center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învățământ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cu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frecvență</w:t>
            </w:r>
            <w:proofErr w:type="spellEnd"/>
          </w:p>
        </w:tc>
      </w:tr>
      <w:tr w:rsidR="00ED6734" w:rsidRPr="0064005E" w:rsidTr="00012AD7">
        <w:tc>
          <w:tcPr>
            <w:tcW w:w="8897" w:type="dxa"/>
            <w:gridSpan w:val="2"/>
          </w:tcPr>
          <w:p w:rsidR="00ED6734" w:rsidRPr="0064005E" w:rsidRDefault="00ED6734" w:rsidP="00ED6734">
            <w:pPr>
              <w:spacing w:after="0" w:afterAutospacing="0" w:line="240" w:lineRule="auto"/>
              <w:jc w:val="center"/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</w:pPr>
            <w:proofErr w:type="spellStart"/>
            <w:r w:rsidRPr="0064005E"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  <w:t>Tematica</w:t>
            </w:r>
            <w:proofErr w:type="spellEnd"/>
            <w:r w:rsidRPr="0064005E"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  <w:t>prelegerilor</w:t>
            </w:r>
            <w:proofErr w:type="spellEnd"/>
          </w:p>
        </w:tc>
      </w:tr>
      <w:tr w:rsidR="00B23DA9" w:rsidRPr="0064005E" w:rsidTr="00012AD7">
        <w:tc>
          <w:tcPr>
            <w:tcW w:w="7480" w:type="dxa"/>
          </w:tcPr>
          <w:p w:rsidR="00012AD7" w:rsidRPr="00454964" w:rsidRDefault="00B23DA9" w:rsidP="00012AD7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T1.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Obiectivele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disciplinei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Arhitectura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Calculatoarelor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Introducere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Obiectivele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disciplinei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. Schema de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bază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a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unui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calculator. </w:t>
            </w:r>
            <w:proofErr w:type="spellStart"/>
            <w:proofErr w:type="gram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Rolurile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componentelor</w:t>
            </w:r>
            <w:proofErr w:type="spellEnd"/>
            <w:proofErr w:type="gram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bază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Principiul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funcționare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a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lor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Schema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nivelelor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conceptuale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a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calculatoarelor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. </w:t>
            </w:r>
          </w:p>
          <w:p w:rsidR="00B23DA9" w:rsidRPr="00454964" w:rsidRDefault="00012AD7" w:rsidP="00012AD7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Scurt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istoric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dezvoltării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calculatoarelor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Generația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1,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Generația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2,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Generația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3,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Generația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4,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Generația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5,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Generația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6.</w:t>
            </w:r>
          </w:p>
        </w:tc>
        <w:tc>
          <w:tcPr>
            <w:tcW w:w="1417" w:type="dxa"/>
          </w:tcPr>
          <w:p w:rsidR="00B23DA9" w:rsidRPr="0064005E" w:rsidRDefault="00012AD7" w:rsidP="00993C26">
            <w:pPr>
              <w:spacing w:after="0" w:afterAutospacing="0" w:line="240" w:lineRule="auto"/>
              <w:jc w:val="center"/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</w:pPr>
            <w:r w:rsidRPr="0064005E"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  <w:t>3</w:t>
            </w:r>
          </w:p>
        </w:tc>
      </w:tr>
      <w:tr w:rsidR="00B23DA9" w:rsidRPr="0064005E" w:rsidTr="00012AD7">
        <w:tc>
          <w:tcPr>
            <w:tcW w:w="7480" w:type="dxa"/>
          </w:tcPr>
          <w:p w:rsidR="00B23DA9" w:rsidRPr="00454964" w:rsidRDefault="00B23DA9" w:rsidP="00012AD7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T2.</w:t>
            </w:r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Concepte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noi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în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evoluția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calculatoarelor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Microprogramarea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Inventarea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sistemului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operare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Memoria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Cache </w:t>
            </w:r>
            <w:proofErr w:type="spellStart"/>
            <w:proofErr w:type="gram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Tipuri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 de</w:t>
            </w:r>
            <w:proofErr w:type="gram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arhitecturi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 ale 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calculatoarelor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numerice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Arhitectura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 von  Neumann,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Mașina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Turing.</w:t>
            </w:r>
          </w:p>
        </w:tc>
        <w:tc>
          <w:tcPr>
            <w:tcW w:w="1417" w:type="dxa"/>
          </w:tcPr>
          <w:p w:rsidR="00B23DA9" w:rsidRPr="0064005E" w:rsidRDefault="00B23DA9" w:rsidP="00C578EC">
            <w:pPr>
              <w:spacing w:after="0" w:afterAutospacing="0" w:line="240" w:lineRule="auto"/>
              <w:jc w:val="center"/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</w:pPr>
            <w:r w:rsidRPr="0064005E"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  <w:t>3</w:t>
            </w:r>
          </w:p>
        </w:tc>
      </w:tr>
      <w:tr w:rsidR="00B23DA9" w:rsidRPr="0064005E" w:rsidTr="00012AD7">
        <w:tc>
          <w:tcPr>
            <w:tcW w:w="7480" w:type="dxa"/>
          </w:tcPr>
          <w:p w:rsidR="00B23DA9" w:rsidRPr="00454964" w:rsidRDefault="00B23DA9" w:rsidP="00012AD7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T3.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Clasificarea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calculatoarelor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Taxonomia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Flynn, 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Taxonomia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lui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Wang,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Taxonomia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lui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Shore,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Clasificare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comercială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Trendul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în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arhitectura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calculatoarelor</w:t>
            </w:r>
            <w:proofErr w:type="spellEnd"/>
          </w:p>
        </w:tc>
        <w:tc>
          <w:tcPr>
            <w:tcW w:w="1417" w:type="dxa"/>
          </w:tcPr>
          <w:p w:rsidR="00B23DA9" w:rsidRPr="0064005E" w:rsidRDefault="00012AD7" w:rsidP="00993C26">
            <w:pPr>
              <w:spacing w:after="0" w:afterAutospacing="0" w:line="240" w:lineRule="auto"/>
              <w:jc w:val="center"/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</w:pPr>
            <w:r w:rsidRPr="0064005E"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  <w:t>3</w:t>
            </w:r>
          </w:p>
        </w:tc>
      </w:tr>
      <w:tr w:rsidR="00B23DA9" w:rsidRPr="0064005E" w:rsidTr="00012AD7">
        <w:tc>
          <w:tcPr>
            <w:tcW w:w="7480" w:type="dxa"/>
          </w:tcPr>
          <w:p w:rsidR="00B23DA9" w:rsidRPr="00454964" w:rsidRDefault="00B23DA9" w:rsidP="00012AD7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T4</w:t>
            </w:r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Structura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unită</w:t>
            </w:r>
            <w:proofErr w:type="gram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ții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centrale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Unitatea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Aritmetică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şi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Logică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(UAL),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Unitatea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Comandă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(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UCd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),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Registrele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generale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(RG), </w:t>
            </w:r>
          </w:p>
        </w:tc>
        <w:tc>
          <w:tcPr>
            <w:tcW w:w="1417" w:type="dxa"/>
          </w:tcPr>
          <w:p w:rsidR="00B23DA9" w:rsidRPr="0064005E" w:rsidRDefault="00012AD7" w:rsidP="00C578EC">
            <w:pPr>
              <w:spacing w:after="0" w:afterAutospacing="0" w:line="240" w:lineRule="auto"/>
              <w:jc w:val="center"/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</w:pPr>
            <w:r w:rsidRPr="0064005E"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  <w:t>3</w:t>
            </w:r>
          </w:p>
        </w:tc>
      </w:tr>
      <w:tr w:rsidR="00B23DA9" w:rsidRPr="0064005E" w:rsidTr="00012AD7">
        <w:tc>
          <w:tcPr>
            <w:tcW w:w="7480" w:type="dxa"/>
          </w:tcPr>
          <w:p w:rsidR="00B23DA9" w:rsidRPr="00454964" w:rsidRDefault="00B23DA9" w:rsidP="00012AD7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T5.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Caracteristicile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unității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centrale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Lungimea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cuvântului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Frecvența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ceasului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Numărul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instrucțiuni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executate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în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unitatea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timp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Gradul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paralelism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Paralelism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la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nivel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procesor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.</w:t>
            </w:r>
          </w:p>
        </w:tc>
        <w:tc>
          <w:tcPr>
            <w:tcW w:w="1417" w:type="dxa"/>
          </w:tcPr>
          <w:p w:rsidR="00B23DA9" w:rsidRPr="0064005E" w:rsidRDefault="00012AD7" w:rsidP="00ED6734">
            <w:pPr>
              <w:spacing w:after="0" w:afterAutospacing="0" w:line="240" w:lineRule="auto"/>
              <w:jc w:val="center"/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</w:pPr>
            <w:r w:rsidRPr="0064005E"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  <w:t>4</w:t>
            </w:r>
          </w:p>
        </w:tc>
      </w:tr>
      <w:tr w:rsidR="00B23DA9" w:rsidRPr="0064005E" w:rsidTr="00012AD7">
        <w:tc>
          <w:tcPr>
            <w:tcW w:w="7480" w:type="dxa"/>
          </w:tcPr>
          <w:p w:rsidR="00B23DA9" w:rsidRPr="00454964" w:rsidRDefault="00B23DA9" w:rsidP="00012AD7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T6.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Moduri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adresare</w:t>
            </w:r>
            <w:proofErr w:type="spellEnd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.</w:t>
            </w:r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Adresare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imediată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Adresare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directă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Adresare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indirectă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Adresare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indexată</w:t>
            </w:r>
            <w:proofErr w:type="spellEnd"/>
          </w:p>
        </w:tc>
        <w:tc>
          <w:tcPr>
            <w:tcW w:w="1417" w:type="dxa"/>
          </w:tcPr>
          <w:p w:rsidR="00B23DA9" w:rsidRPr="0064005E" w:rsidRDefault="00012AD7" w:rsidP="00993C26">
            <w:pPr>
              <w:spacing w:after="0" w:afterAutospacing="0" w:line="240" w:lineRule="auto"/>
              <w:jc w:val="center"/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</w:pPr>
            <w:r w:rsidRPr="0064005E"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  <w:t>4</w:t>
            </w:r>
          </w:p>
        </w:tc>
      </w:tr>
      <w:tr w:rsidR="00B23DA9" w:rsidRPr="0064005E" w:rsidTr="00012AD7">
        <w:tc>
          <w:tcPr>
            <w:tcW w:w="7480" w:type="dxa"/>
          </w:tcPr>
          <w:p w:rsidR="00B23DA9" w:rsidRPr="00454964" w:rsidRDefault="00B23DA9" w:rsidP="00012AD7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8"/>
                <w:lang w:val="en-US"/>
              </w:rPr>
            </w:pP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T7.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Unitate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centrală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cablată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Schema bloc a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unei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unități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centrale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cablate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Structura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instrucțiunii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Lista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comenzi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noțiunea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cod mnemonic.</w:t>
            </w:r>
          </w:p>
        </w:tc>
        <w:tc>
          <w:tcPr>
            <w:tcW w:w="1417" w:type="dxa"/>
          </w:tcPr>
          <w:p w:rsidR="00B23DA9" w:rsidRPr="0064005E" w:rsidRDefault="00012AD7" w:rsidP="00ED6734">
            <w:pPr>
              <w:spacing w:after="0" w:afterAutospacing="0" w:line="240" w:lineRule="auto"/>
              <w:jc w:val="center"/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</w:pPr>
            <w:r w:rsidRPr="0064005E"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  <w:t>4</w:t>
            </w:r>
          </w:p>
        </w:tc>
      </w:tr>
      <w:tr w:rsidR="00B23DA9" w:rsidRPr="0064005E" w:rsidTr="00012AD7">
        <w:tc>
          <w:tcPr>
            <w:tcW w:w="7480" w:type="dxa"/>
          </w:tcPr>
          <w:p w:rsidR="00B23DA9" w:rsidRPr="0064005E" w:rsidRDefault="00B23DA9" w:rsidP="00012AD7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lastRenderedPageBreak/>
              <w:t xml:space="preserve">T8. </w:t>
            </w:r>
            <w:proofErr w:type="spellStart"/>
            <w:proofErr w:type="gram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Unitate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centrală</w:t>
            </w:r>
            <w:proofErr w:type="spellEnd"/>
            <w:proofErr w:type="gram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 cu 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microprocesor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. Schema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generală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a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unui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microprocesor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8086,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Arhitectura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internă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a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microprocesorului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8086,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Registrele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microprocesorului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Adresarea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memoriei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012AD7"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Segmentarea</w:t>
            </w:r>
            <w:proofErr w:type="spellEnd"/>
            <w:r w:rsidR="00012AD7"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012AD7"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memoriei</w:t>
            </w:r>
            <w:proofErr w:type="spellEnd"/>
          </w:p>
        </w:tc>
        <w:tc>
          <w:tcPr>
            <w:tcW w:w="1417" w:type="dxa"/>
          </w:tcPr>
          <w:p w:rsidR="00B23DA9" w:rsidRPr="0064005E" w:rsidRDefault="00012AD7" w:rsidP="00ED6734">
            <w:pPr>
              <w:spacing w:after="0" w:afterAutospacing="0" w:line="240" w:lineRule="auto"/>
              <w:jc w:val="center"/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</w:pPr>
            <w:r w:rsidRPr="0064005E"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  <w:t>4</w:t>
            </w:r>
          </w:p>
        </w:tc>
      </w:tr>
      <w:tr w:rsidR="00B23DA9" w:rsidRPr="0064005E" w:rsidTr="00012AD7">
        <w:trPr>
          <w:trHeight w:val="590"/>
        </w:trPr>
        <w:tc>
          <w:tcPr>
            <w:tcW w:w="7480" w:type="dxa"/>
          </w:tcPr>
          <w:p w:rsidR="00B23DA9" w:rsidRPr="00454964" w:rsidRDefault="00B23DA9" w:rsidP="00012AD7">
            <w:pPr>
              <w:spacing w:after="0" w:afterAutospacing="0" w:line="240" w:lineRule="auto"/>
              <w:rPr>
                <w:rFonts w:ascii="Calibri" w:hAnsi="Calibri" w:cs="Times New Roman"/>
                <w:b/>
                <w:bCs/>
                <w:i/>
                <w:smallCaps/>
                <w:sz w:val="22"/>
                <w:szCs w:val="22"/>
                <w:lang w:val="en-US" w:eastAsia="ru-RU"/>
              </w:rPr>
            </w:pP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T9.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Introducerea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în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rețele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calculatoare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Tipuri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de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rețele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Ideologia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proiectare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a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rețelelor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contemporane</w:t>
            </w:r>
            <w:proofErr w:type="spellEnd"/>
            <w:r w:rsidR="00012AD7" w:rsidRPr="00454964">
              <w:rPr>
                <w:rFonts w:ascii="Calibri" w:hAnsi="Calibri" w:cs="Times New Roman"/>
                <w:b/>
                <w:bCs/>
                <w:i/>
                <w:smallCaps/>
                <w:color w:val="00000A"/>
                <w:sz w:val="22"/>
                <w:szCs w:val="22"/>
                <w:lang w:val="en-US" w:eastAsia="ru-RU"/>
              </w:rPr>
              <w:t xml:space="preserve">. </w:t>
            </w:r>
          </w:p>
        </w:tc>
        <w:tc>
          <w:tcPr>
            <w:tcW w:w="1417" w:type="dxa"/>
          </w:tcPr>
          <w:p w:rsidR="00B23DA9" w:rsidRPr="0064005E" w:rsidRDefault="00012AD7" w:rsidP="00ED6734">
            <w:pPr>
              <w:spacing w:after="0" w:afterAutospacing="0" w:line="240" w:lineRule="auto"/>
              <w:jc w:val="center"/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</w:pPr>
            <w:r w:rsidRPr="0064005E"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  <w:t>4</w:t>
            </w:r>
          </w:p>
        </w:tc>
      </w:tr>
      <w:tr w:rsidR="00B23DA9" w:rsidRPr="0064005E" w:rsidTr="00012AD7">
        <w:tc>
          <w:tcPr>
            <w:tcW w:w="7480" w:type="dxa"/>
          </w:tcPr>
          <w:p w:rsidR="00B23DA9" w:rsidRPr="00454964" w:rsidRDefault="00B23DA9" w:rsidP="00012AD7">
            <w:pPr>
              <w:spacing w:after="0" w:afterAutospacing="0" w:line="240" w:lineRule="auto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T10.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Modele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etalon.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Nivele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modelului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OSI, TCP/IP.</w:t>
            </w:r>
          </w:p>
        </w:tc>
        <w:tc>
          <w:tcPr>
            <w:tcW w:w="1417" w:type="dxa"/>
          </w:tcPr>
          <w:p w:rsidR="00B23DA9" w:rsidRPr="0064005E" w:rsidRDefault="00012AD7" w:rsidP="00C578EC">
            <w:pPr>
              <w:spacing w:after="0" w:afterAutospacing="0" w:line="240" w:lineRule="auto"/>
              <w:jc w:val="center"/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</w:pPr>
            <w:r w:rsidRPr="0064005E"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  <w:t>4</w:t>
            </w:r>
          </w:p>
        </w:tc>
      </w:tr>
      <w:tr w:rsidR="00B23DA9" w:rsidRPr="0064005E" w:rsidTr="00012AD7">
        <w:tc>
          <w:tcPr>
            <w:tcW w:w="7480" w:type="dxa"/>
          </w:tcPr>
          <w:p w:rsidR="00B23DA9" w:rsidRPr="0064005E" w:rsidRDefault="00B23DA9" w:rsidP="00012AD7">
            <w:pPr>
              <w:spacing w:after="0" w:afterAutospacing="0" w:line="240" w:lineRule="auto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T11. </w:t>
            </w:r>
            <w:proofErr w:type="spellStart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Tehnologia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Ethernet.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Adresa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MAC,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structura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fraimului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64005E"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Colizii</w:t>
            </w:r>
            <w:proofErr w:type="spellEnd"/>
            <w:r w:rsidR="00012AD7"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. </w:t>
            </w:r>
            <w:proofErr w:type="spellStart"/>
            <w:r w:rsidR="00012AD7"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Comutarea</w:t>
            </w:r>
            <w:proofErr w:type="spellEnd"/>
            <w:r w:rsidR="00012AD7"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012AD7"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Ethernet</w:t>
            </w:r>
            <w:proofErr w:type="spellEnd"/>
            <w:r w:rsidR="00012AD7"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B23DA9" w:rsidRPr="0064005E" w:rsidRDefault="00012AD7" w:rsidP="00993C26">
            <w:pPr>
              <w:spacing w:after="0" w:afterAutospacing="0" w:line="240" w:lineRule="auto"/>
              <w:jc w:val="center"/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</w:pPr>
            <w:r w:rsidRPr="0064005E"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  <w:t>4</w:t>
            </w:r>
          </w:p>
        </w:tc>
      </w:tr>
      <w:tr w:rsidR="00B23DA9" w:rsidRPr="0064005E" w:rsidTr="00012AD7">
        <w:tc>
          <w:tcPr>
            <w:tcW w:w="7480" w:type="dxa"/>
          </w:tcPr>
          <w:p w:rsidR="00B23DA9" w:rsidRPr="00454964" w:rsidRDefault="00B23DA9" w:rsidP="00012AD7">
            <w:pPr>
              <w:spacing w:after="0" w:afterAutospacing="0" w:line="240" w:lineRule="auto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T12. </w:t>
            </w:r>
            <w:proofErr w:type="spellStart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Tehnologia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IP. Protocol.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Adresarea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Ipv4, Ipv6.</w:t>
            </w:r>
          </w:p>
        </w:tc>
        <w:tc>
          <w:tcPr>
            <w:tcW w:w="1417" w:type="dxa"/>
          </w:tcPr>
          <w:p w:rsidR="00B23DA9" w:rsidRPr="0064005E" w:rsidRDefault="00012AD7" w:rsidP="00C578EC">
            <w:pPr>
              <w:spacing w:after="0" w:afterAutospacing="0" w:line="240" w:lineRule="auto"/>
              <w:jc w:val="center"/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</w:pPr>
            <w:r w:rsidRPr="0064005E"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  <w:t>4</w:t>
            </w:r>
          </w:p>
        </w:tc>
      </w:tr>
      <w:tr w:rsidR="00B23DA9" w:rsidRPr="0064005E" w:rsidTr="00012AD7">
        <w:tc>
          <w:tcPr>
            <w:tcW w:w="7480" w:type="dxa"/>
          </w:tcPr>
          <w:p w:rsidR="00B23DA9" w:rsidRPr="0064005E" w:rsidRDefault="00B23DA9" w:rsidP="00012AD7">
            <w:pPr>
              <w:spacing w:after="0" w:afterAutospacing="0" w:line="240" w:lineRule="auto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T13.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Bazele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rutării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Detectarea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rutei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optime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Algoritme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rutare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ș</w:t>
            </w:r>
            <w:proofErr w:type="gram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i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metrici</w:t>
            </w:r>
            <w:proofErr w:type="spellEnd"/>
            <w:proofErr w:type="gram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012AD7"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Tabele</w:t>
            </w:r>
            <w:proofErr w:type="spellEnd"/>
            <w:r w:rsidR="00012AD7"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012AD7"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de</w:t>
            </w:r>
            <w:proofErr w:type="spellEnd"/>
            <w:r w:rsidR="00012AD7"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012AD7"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rutare</w:t>
            </w:r>
            <w:proofErr w:type="spellEnd"/>
            <w:r w:rsidR="00012AD7"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B23DA9" w:rsidRPr="0064005E" w:rsidRDefault="00012AD7" w:rsidP="00C578EC">
            <w:pPr>
              <w:spacing w:after="0" w:afterAutospacing="0" w:line="240" w:lineRule="auto"/>
              <w:jc w:val="center"/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</w:pPr>
            <w:r w:rsidRPr="0064005E"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  <w:t>4</w:t>
            </w:r>
          </w:p>
        </w:tc>
      </w:tr>
      <w:tr w:rsidR="00B23DA9" w:rsidRPr="0064005E" w:rsidTr="00012AD7">
        <w:tc>
          <w:tcPr>
            <w:tcW w:w="7480" w:type="dxa"/>
          </w:tcPr>
          <w:p w:rsidR="00B23DA9" w:rsidRPr="00454964" w:rsidRDefault="00B23DA9" w:rsidP="00012AD7">
            <w:pPr>
              <w:spacing w:after="0" w:afterAutospacing="0" w:line="240" w:lineRule="auto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T14.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Subrețele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Metode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crearea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rutarea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în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diferite</w:t>
            </w:r>
            <w:proofErr w:type="spellEnd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subrețele</w:t>
            </w:r>
            <w:proofErr w:type="spellEnd"/>
            <w:proofErr w:type="gramStart"/>
            <w:r w:rsidR="00012AD7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.</w:t>
            </w: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.</w:t>
            </w:r>
            <w:proofErr w:type="gramEnd"/>
          </w:p>
        </w:tc>
        <w:tc>
          <w:tcPr>
            <w:tcW w:w="1417" w:type="dxa"/>
          </w:tcPr>
          <w:p w:rsidR="00B23DA9" w:rsidRPr="0064005E" w:rsidRDefault="00012AD7" w:rsidP="00C578EC">
            <w:pPr>
              <w:spacing w:after="0" w:afterAutospacing="0" w:line="240" w:lineRule="auto"/>
              <w:jc w:val="center"/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</w:pPr>
            <w:r w:rsidRPr="0064005E"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  <w:t>4</w:t>
            </w:r>
          </w:p>
        </w:tc>
      </w:tr>
      <w:tr w:rsidR="00012AD7" w:rsidRPr="0064005E" w:rsidTr="00012AD7">
        <w:tc>
          <w:tcPr>
            <w:tcW w:w="7480" w:type="dxa"/>
          </w:tcPr>
          <w:p w:rsidR="00012AD7" w:rsidRPr="00454964" w:rsidRDefault="00012AD7" w:rsidP="00012AD7">
            <w:pPr>
              <w:spacing w:after="0" w:afterAutospacing="0" w:line="240" w:lineRule="auto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T15.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Nivel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transport TCP/IP.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Coordonarea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fluxului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date.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Acknolegements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.</w:t>
            </w:r>
          </w:p>
        </w:tc>
        <w:tc>
          <w:tcPr>
            <w:tcW w:w="1417" w:type="dxa"/>
          </w:tcPr>
          <w:p w:rsidR="00012AD7" w:rsidRPr="0064005E" w:rsidRDefault="00012AD7" w:rsidP="00C578EC">
            <w:pPr>
              <w:spacing w:after="0" w:afterAutospacing="0" w:line="240" w:lineRule="auto"/>
              <w:jc w:val="center"/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</w:pPr>
            <w:r w:rsidRPr="0064005E"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  <w:t>4</w:t>
            </w:r>
          </w:p>
        </w:tc>
      </w:tr>
      <w:tr w:rsidR="00012AD7" w:rsidRPr="0064005E" w:rsidTr="00012AD7">
        <w:tc>
          <w:tcPr>
            <w:tcW w:w="7480" w:type="dxa"/>
          </w:tcPr>
          <w:p w:rsidR="00012AD7" w:rsidRPr="00454964" w:rsidRDefault="00012AD7" w:rsidP="00012AD7">
            <w:pPr>
              <w:spacing w:after="0" w:afterAutospacing="0" w:line="240" w:lineRule="auto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T16. </w:t>
            </w:r>
            <w:proofErr w:type="spellStart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Comparația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protocoalelor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TCP cu UDP.</w:t>
            </w:r>
          </w:p>
        </w:tc>
        <w:tc>
          <w:tcPr>
            <w:tcW w:w="1417" w:type="dxa"/>
          </w:tcPr>
          <w:p w:rsidR="00012AD7" w:rsidRPr="0064005E" w:rsidRDefault="00012AD7" w:rsidP="00C578EC">
            <w:pPr>
              <w:spacing w:after="0" w:afterAutospacing="0" w:line="240" w:lineRule="auto"/>
              <w:jc w:val="center"/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</w:pPr>
            <w:r w:rsidRPr="0064005E"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  <w:t>4</w:t>
            </w:r>
          </w:p>
        </w:tc>
      </w:tr>
      <w:tr w:rsidR="00B23DA9" w:rsidRPr="0064005E" w:rsidTr="00012AD7">
        <w:tc>
          <w:tcPr>
            <w:tcW w:w="7480" w:type="dxa"/>
            <w:vAlign w:val="center"/>
          </w:tcPr>
          <w:p w:rsidR="00B23DA9" w:rsidRPr="0064005E" w:rsidRDefault="00B23DA9" w:rsidP="00ED6734">
            <w:pPr>
              <w:spacing w:after="0" w:afterAutospacing="0" w:line="240" w:lineRule="auto"/>
              <w:jc w:val="right"/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</w:pPr>
            <w:proofErr w:type="spellStart"/>
            <w:r w:rsidRPr="0064005E"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  <w:t>Total</w:t>
            </w:r>
            <w:proofErr w:type="spellEnd"/>
            <w:r w:rsidRPr="0064005E"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  <w:t>prelegeri</w:t>
            </w:r>
            <w:proofErr w:type="spellEnd"/>
            <w:r w:rsidRPr="0064005E"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  <w:t>:</w:t>
            </w:r>
          </w:p>
        </w:tc>
        <w:tc>
          <w:tcPr>
            <w:tcW w:w="1417" w:type="dxa"/>
            <w:vAlign w:val="center"/>
          </w:tcPr>
          <w:p w:rsidR="00B23DA9" w:rsidRPr="0064005E" w:rsidRDefault="00012AD7" w:rsidP="00ED6734">
            <w:pPr>
              <w:spacing w:after="0" w:afterAutospacing="0" w:line="240" w:lineRule="auto"/>
              <w:jc w:val="center"/>
              <w:rPr>
                <w:rFonts w:ascii="Calibri" w:hAnsi="Calibri" w:cs="Times New Roman"/>
                <w:b/>
                <w:bCs/>
                <w:color w:val="auto"/>
                <w:sz w:val="22"/>
                <w:szCs w:val="22"/>
              </w:rPr>
            </w:pPr>
            <w:r w:rsidRPr="0064005E">
              <w:rPr>
                <w:rFonts w:ascii="Calibri" w:hAnsi="Calibri" w:cs="Times New Roman"/>
                <w:b/>
                <w:bCs/>
                <w:color w:val="auto"/>
                <w:sz w:val="22"/>
                <w:szCs w:val="22"/>
              </w:rPr>
              <w:t>6</w:t>
            </w:r>
            <w:r w:rsidR="00B23DA9" w:rsidRPr="0064005E">
              <w:rPr>
                <w:rFonts w:ascii="Calibri" w:hAnsi="Calibri" w:cs="Times New Roman"/>
                <w:b/>
                <w:bCs/>
                <w:color w:val="auto"/>
                <w:sz w:val="22"/>
                <w:szCs w:val="22"/>
              </w:rPr>
              <w:t>0</w:t>
            </w:r>
          </w:p>
        </w:tc>
      </w:tr>
    </w:tbl>
    <w:p w:rsidR="00ED6734" w:rsidRPr="0064005E" w:rsidRDefault="00ED6734" w:rsidP="00C62391">
      <w:pPr>
        <w:spacing w:after="0" w:afterAutospacing="0" w:line="276" w:lineRule="auto"/>
        <w:rPr>
          <w:rFonts w:ascii="Calibri" w:eastAsia="Calibri" w:hAnsi="Calibri" w:cs="Times New Roman"/>
          <w:color w:val="auto"/>
          <w:sz w:val="8"/>
          <w:szCs w:val="8"/>
        </w:rPr>
      </w:pPr>
    </w:p>
    <w:tbl>
      <w:tblPr>
        <w:tblStyle w:val="af5"/>
        <w:tblW w:w="8897" w:type="dxa"/>
        <w:tblInd w:w="-142" w:type="dxa"/>
        <w:tblLook w:val="04A0" w:firstRow="1" w:lastRow="0" w:firstColumn="1" w:lastColumn="0" w:noHBand="0" w:noVBand="1"/>
      </w:tblPr>
      <w:tblGrid>
        <w:gridCol w:w="7480"/>
        <w:gridCol w:w="1417"/>
      </w:tblGrid>
      <w:tr w:rsidR="00B23DA9" w:rsidRPr="0064005E" w:rsidTr="00C32BE6">
        <w:trPr>
          <w:trHeight w:val="1084"/>
        </w:trPr>
        <w:tc>
          <w:tcPr>
            <w:tcW w:w="7480" w:type="dxa"/>
            <w:vAlign w:val="center"/>
          </w:tcPr>
          <w:p w:rsidR="00B23DA9" w:rsidRPr="0064005E" w:rsidRDefault="00B23DA9" w:rsidP="00ED6734">
            <w:pPr>
              <w:spacing w:after="0" w:afterAutospacing="0" w:line="240" w:lineRule="auto"/>
              <w:jc w:val="center"/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</w:pP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Tematica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activităților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didactice</w:t>
            </w:r>
            <w:proofErr w:type="spellEnd"/>
          </w:p>
        </w:tc>
        <w:tc>
          <w:tcPr>
            <w:tcW w:w="1417" w:type="dxa"/>
            <w:vAlign w:val="center"/>
          </w:tcPr>
          <w:p w:rsidR="00B23DA9" w:rsidRPr="00454964" w:rsidRDefault="00B23DA9" w:rsidP="00ED6734">
            <w:pPr>
              <w:spacing w:after="0" w:afterAutospacing="0" w:line="240" w:lineRule="auto"/>
              <w:jc w:val="center"/>
              <w:rPr>
                <w:rFonts w:ascii="Calibri" w:hAnsi="Calibri" w:cs="Times New Roman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Numărul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ore</w:t>
            </w:r>
          </w:p>
          <w:p w:rsidR="00B23DA9" w:rsidRPr="00454964" w:rsidRDefault="00B23DA9" w:rsidP="00ED6734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învățământ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frecvență</w:t>
            </w:r>
            <w:proofErr w:type="spellEnd"/>
          </w:p>
        </w:tc>
      </w:tr>
      <w:tr w:rsidR="00ED6734" w:rsidRPr="0064005E" w:rsidTr="00B23DA9">
        <w:tc>
          <w:tcPr>
            <w:tcW w:w="8897" w:type="dxa"/>
            <w:gridSpan w:val="2"/>
          </w:tcPr>
          <w:p w:rsidR="00ED6734" w:rsidRPr="00454964" w:rsidRDefault="00ED6734" w:rsidP="003A28A7">
            <w:pPr>
              <w:spacing w:after="0" w:afterAutospacing="0" w:line="240" w:lineRule="auto"/>
              <w:jc w:val="center"/>
              <w:rPr>
                <w:rFonts w:ascii="Calibri" w:hAnsi="Calibri" w:cs="Times New Roman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spellStart"/>
            <w:r w:rsidRPr="00454964">
              <w:rPr>
                <w:rFonts w:ascii="Calibri" w:hAnsi="Calibri" w:cs="Times New Roman"/>
                <w:b/>
                <w:color w:val="auto"/>
                <w:sz w:val="22"/>
                <w:szCs w:val="22"/>
                <w:lang w:val="en-US"/>
              </w:rPr>
              <w:t>Tematica</w:t>
            </w:r>
            <w:proofErr w:type="spellEnd"/>
            <w:r w:rsidRPr="00454964">
              <w:rPr>
                <w:rFonts w:ascii="Calibri" w:hAnsi="Calibri" w:cs="Times New Roman"/>
                <w:b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b/>
                <w:color w:val="auto"/>
                <w:sz w:val="22"/>
                <w:szCs w:val="22"/>
                <w:lang w:val="en-US"/>
              </w:rPr>
              <w:t>lucrărilor</w:t>
            </w:r>
            <w:proofErr w:type="spellEnd"/>
            <w:r w:rsidRPr="00454964">
              <w:rPr>
                <w:rFonts w:ascii="Calibri" w:hAnsi="Calibri" w:cs="Times New Roman"/>
                <w:b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454964">
              <w:rPr>
                <w:rFonts w:ascii="Calibri" w:hAnsi="Calibri" w:cs="Times New Roman"/>
                <w:b/>
                <w:color w:val="auto"/>
                <w:sz w:val="22"/>
                <w:szCs w:val="22"/>
                <w:lang w:val="en-US"/>
              </w:rPr>
              <w:t>laborator</w:t>
            </w:r>
            <w:proofErr w:type="spellEnd"/>
            <w:r w:rsidR="000621FD" w:rsidRPr="00454964">
              <w:rPr>
                <w:rFonts w:ascii="Calibri" w:hAnsi="Calibri" w:cs="Times New Roman"/>
                <w:b/>
                <w:color w:val="auto"/>
                <w:sz w:val="22"/>
                <w:szCs w:val="22"/>
                <w:lang w:val="en-US"/>
              </w:rPr>
              <w:t xml:space="preserve"> (</w:t>
            </w:r>
            <w:proofErr w:type="spellStart"/>
            <w:r w:rsidR="000621FD" w:rsidRPr="00454964">
              <w:rPr>
                <w:rFonts w:ascii="Calibri" w:hAnsi="Calibri" w:cs="Times New Roman"/>
                <w:b/>
                <w:color w:val="auto"/>
                <w:sz w:val="22"/>
                <w:szCs w:val="22"/>
                <w:lang w:val="en-US"/>
              </w:rPr>
              <w:t>pentru</w:t>
            </w:r>
            <w:proofErr w:type="spellEnd"/>
            <w:r w:rsidR="000621FD" w:rsidRPr="00454964">
              <w:rPr>
                <w:rFonts w:ascii="Calibri" w:hAnsi="Calibri" w:cs="Times New Roman"/>
                <w:b/>
                <w:color w:val="auto"/>
                <w:sz w:val="22"/>
                <w:szCs w:val="22"/>
                <w:lang w:val="en-US"/>
              </w:rPr>
              <w:t xml:space="preserve"> MN, ISBM, AI) </w:t>
            </w:r>
          </w:p>
        </w:tc>
      </w:tr>
      <w:tr w:rsidR="00B23DA9" w:rsidRPr="0064005E" w:rsidTr="00B23DA9">
        <w:tc>
          <w:tcPr>
            <w:tcW w:w="7480" w:type="dxa"/>
          </w:tcPr>
          <w:p w:rsidR="00B23DA9" w:rsidRPr="00454964" w:rsidRDefault="00B23DA9" w:rsidP="001B4889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LL1. </w:t>
            </w:r>
            <w:proofErr w:type="spellStart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Parametrii</w:t>
            </w:r>
            <w:proofErr w:type="spellEnd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bază</w:t>
            </w:r>
            <w:proofErr w:type="spellEnd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a </w:t>
            </w:r>
            <w:proofErr w:type="spellStart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unui</w:t>
            </w:r>
            <w:proofErr w:type="spellEnd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Calculator. </w:t>
            </w:r>
            <w:proofErr w:type="spellStart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Corelarea</w:t>
            </w:r>
            <w:proofErr w:type="spellEnd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parametrilor</w:t>
            </w:r>
            <w:proofErr w:type="spellEnd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cu </w:t>
            </w:r>
            <w:proofErr w:type="spellStart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eficacitatea</w:t>
            </w:r>
            <w:proofErr w:type="spellEnd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sistemului</w:t>
            </w:r>
            <w:proofErr w:type="spellEnd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calcul</w:t>
            </w:r>
            <w:proofErr w:type="spellEnd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.</w:t>
            </w:r>
          </w:p>
        </w:tc>
        <w:tc>
          <w:tcPr>
            <w:tcW w:w="1417" w:type="dxa"/>
          </w:tcPr>
          <w:p w:rsidR="00B23DA9" w:rsidRPr="0064005E" w:rsidRDefault="00B23DA9" w:rsidP="00ED6734">
            <w:pPr>
              <w:spacing w:after="0" w:afterAutospacing="0" w:line="240" w:lineRule="auto"/>
              <w:jc w:val="center"/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</w:pPr>
            <w:r w:rsidRPr="0064005E"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  <w:t>4</w:t>
            </w:r>
          </w:p>
        </w:tc>
      </w:tr>
      <w:tr w:rsidR="00B23DA9" w:rsidRPr="0064005E" w:rsidTr="00B23DA9">
        <w:tc>
          <w:tcPr>
            <w:tcW w:w="7480" w:type="dxa"/>
          </w:tcPr>
          <w:p w:rsidR="00B23DA9" w:rsidRPr="0064005E" w:rsidRDefault="00B23DA9" w:rsidP="001B4889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LL2. </w:t>
            </w:r>
            <w:proofErr w:type="spellStart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Arhitectura</w:t>
            </w:r>
            <w:proofErr w:type="spellEnd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microprocesorului</w:t>
            </w:r>
            <w:proofErr w:type="spellEnd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Intel 8086. </w:t>
            </w:r>
            <w:proofErr w:type="spellStart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Instrucțiuni</w:t>
            </w:r>
            <w:proofErr w:type="spellEnd"/>
            <w:r w:rsidR="0064005E"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transfer. </w:t>
            </w:r>
            <w:proofErr w:type="spellStart"/>
            <w:r w:rsidR="0064005E"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Instrucțiuni</w:t>
            </w:r>
            <w:proofErr w:type="spellEnd"/>
            <w:r w:rsidR="0064005E"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64005E"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aritmetice</w:t>
            </w:r>
            <w:proofErr w:type="spellEnd"/>
          </w:p>
        </w:tc>
        <w:tc>
          <w:tcPr>
            <w:tcW w:w="1417" w:type="dxa"/>
          </w:tcPr>
          <w:p w:rsidR="00B23DA9" w:rsidRPr="0064005E" w:rsidRDefault="00B23DA9" w:rsidP="00ED6734">
            <w:pPr>
              <w:spacing w:after="0" w:afterAutospacing="0" w:line="240" w:lineRule="auto"/>
              <w:jc w:val="center"/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</w:pPr>
            <w:r w:rsidRPr="0064005E"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  <w:t>4</w:t>
            </w:r>
          </w:p>
        </w:tc>
      </w:tr>
      <w:tr w:rsidR="00B23DA9" w:rsidRPr="0064005E" w:rsidTr="00B23DA9">
        <w:tc>
          <w:tcPr>
            <w:tcW w:w="7480" w:type="dxa"/>
          </w:tcPr>
          <w:p w:rsidR="00B23DA9" w:rsidRPr="00454964" w:rsidRDefault="00B23DA9" w:rsidP="001B4889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LL3. </w:t>
            </w:r>
            <w:proofErr w:type="spellStart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Instrucțiuni</w:t>
            </w:r>
            <w:proofErr w:type="spellEnd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 de transfer. </w:t>
            </w:r>
            <w:proofErr w:type="spellStart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Instrucțiuni</w:t>
            </w:r>
            <w:proofErr w:type="spellEnd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aritmetice</w:t>
            </w:r>
            <w:proofErr w:type="spellEnd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Instrucțiuni</w:t>
            </w:r>
            <w:proofErr w:type="spellEnd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logice</w:t>
            </w:r>
            <w:proofErr w:type="spellEnd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, de </w:t>
            </w:r>
            <w:proofErr w:type="spellStart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deplasare</w:t>
            </w:r>
            <w:proofErr w:type="spellEnd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si</w:t>
            </w:r>
            <w:proofErr w:type="spellEnd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rotație</w:t>
            </w:r>
            <w:proofErr w:type="spellEnd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.</w:t>
            </w:r>
          </w:p>
        </w:tc>
        <w:tc>
          <w:tcPr>
            <w:tcW w:w="1417" w:type="dxa"/>
          </w:tcPr>
          <w:p w:rsidR="00B23DA9" w:rsidRPr="0064005E" w:rsidRDefault="00B23DA9" w:rsidP="00ED6734">
            <w:pPr>
              <w:spacing w:after="0" w:afterAutospacing="0" w:line="240" w:lineRule="auto"/>
              <w:jc w:val="center"/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</w:pPr>
            <w:r w:rsidRPr="0064005E"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  <w:t>4</w:t>
            </w:r>
          </w:p>
        </w:tc>
      </w:tr>
      <w:tr w:rsidR="00B23DA9" w:rsidRPr="0064005E" w:rsidTr="00B23DA9">
        <w:tc>
          <w:tcPr>
            <w:tcW w:w="7480" w:type="dxa"/>
          </w:tcPr>
          <w:p w:rsidR="00B23DA9" w:rsidRPr="00454964" w:rsidRDefault="00B23DA9" w:rsidP="0045226C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LL4. </w:t>
            </w:r>
            <w:proofErr w:type="spellStart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Instrucțiuni</w:t>
            </w:r>
            <w:proofErr w:type="spellEnd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 de transfer al </w:t>
            </w:r>
            <w:proofErr w:type="spellStart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comenzii</w:t>
            </w:r>
            <w:proofErr w:type="spellEnd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Instrucțiuni</w:t>
            </w:r>
            <w:proofErr w:type="spellEnd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pentru</w:t>
            </w:r>
            <w:proofErr w:type="spellEnd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lucrul</w:t>
            </w:r>
            <w:proofErr w:type="spellEnd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 cu </w:t>
            </w:r>
            <w:proofErr w:type="spellStart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șiruri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</w:p>
        </w:tc>
        <w:tc>
          <w:tcPr>
            <w:tcW w:w="1417" w:type="dxa"/>
          </w:tcPr>
          <w:p w:rsidR="00B23DA9" w:rsidRPr="0064005E" w:rsidRDefault="00B23DA9" w:rsidP="00ED6734">
            <w:pPr>
              <w:spacing w:after="0" w:afterAutospacing="0" w:line="240" w:lineRule="auto"/>
              <w:jc w:val="center"/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</w:pPr>
            <w:r w:rsidRPr="0064005E"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  <w:t>4</w:t>
            </w:r>
          </w:p>
        </w:tc>
      </w:tr>
      <w:tr w:rsidR="00B23DA9" w:rsidRPr="0064005E" w:rsidTr="00B23DA9">
        <w:tc>
          <w:tcPr>
            <w:tcW w:w="7480" w:type="dxa"/>
          </w:tcPr>
          <w:p w:rsidR="00B23DA9" w:rsidRPr="00454964" w:rsidRDefault="00B23DA9" w:rsidP="0045226C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LL5. </w:t>
            </w:r>
            <w:proofErr w:type="spellStart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Echipament</w:t>
            </w:r>
            <w:proofErr w:type="spellEnd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rețea</w:t>
            </w:r>
            <w:proofErr w:type="spellEnd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baza</w:t>
            </w:r>
            <w:proofErr w:type="spellEnd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Adresarea</w:t>
            </w:r>
            <w:proofErr w:type="spellEnd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statică</w:t>
            </w:r>
            <w:proofErr w:type="spellEnd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Creare</w:t>
            </w:r>
            <w:proofErr w:type="spellEnd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 a </w:t>
            </w:r>
            <w:proofErr w:type="spellStart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rețelei</w:t>
            </w:r>
            <w:proofErr w:type="spellEnd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 locale </w:t>
            </w:r>
            <w:proofErr w:type="spellStart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în</w:t>
            </w:r>
            <w:proofErr w:type="spellEnd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cadrul</w:t>
            </w:r>
            <w:proofErr w:type="spellEnd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programului</w:t>
            </w:r>
            <w:proofErr w:type="spellEnd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 Packet tracer.</w:t>
            </w:r>
          </w:p>
        </w:tc>
        <w:tc>
          <w:tcPr>
            <w:tcW w:w="1417" w:type="dxa"/>
          </w:tcPr>
          <w:p w:rsidR="00B23DA9" w:rsidRPr="0064005E" w:rsidRDefault="00B23DA9" w:rsidP="00ED6734">
            <w:pPr>
              <w:spacing w:after="0" w:afterAutospacing="0" w:line="240" w:lineRule="auto"/>
              <w:jc w:val="center"/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</w:pPr>
            <w:r w:rsidRPr="0064005E"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  <w:t>4</w:t>
            </w:r>
          </w:p>
        </w:tc>
      </w:tr>
      <w:tr w:rsidR="00B23DA9" w:rsidRPr="0064005E" w:rsidTr="00B23DA9">
        <w:tc>
          <w:tcPr>
            <w:tcW w:w="7480" w:type="dxa"/>
          </w:tcPr>
          <w:p w:rsidR="00B23DA9" w:rsidRPr="00454964" w:rsidRDefault="00B23DA9" w:rsidP="0045226C">
            <w:pPr>
              <w:spacing w:after="0" w:afterAutospacing="0" w:line="240" w:lineRule="auto"/>
              <w:contextualSpacing/>
              <w:jc w:val="both"/>
              <w:rPr>
                <w:rFonts w:ascii="Calibri" w:hAnsi="Calibri"/>
                <w:sz w:val="22"/>
                <w:szCs w:val="22"/>
                <w:lang w:val="en-US"/>
              </w:rPr>
            </w:pPr>
            <w:r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LL6. </w:t>
            </w:r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Router. </w:t>
            </w:r>
            <w:proofErr w:type="spellStart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Setarea</w:t>
            </w:r>
            <w:proofErr w:type="spellEnd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routerului</w:t>
            </w:r>
            <w:proofErr w:type="spellEnd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pentru</w:t>
            </w:r>
            <w:proofErr w:type="spellEnd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rutarea</w:t>
            </w:r>
            <w:proofErr w:type="spellEnd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statica</w:t>
            </w:r>
            <w:proofErr w:type="spellEnd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dinamica</w:t>
            </w:r>
            <w:proofErr w:type="spellEnd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.</w:t>
            </w:r>
          </w:p>
        </w:tc>
        <w:tc>
          <w:tcPr>
            <w:tcW w:w="1417" w:type="dxa"/>
          </w:tcPr>
          <w:p w:rsidR="00B23DA9" w:rsidRPr="0064005E" w:rsidRDefault="00B23DA9" w:rsidP="00993C26">
            <w:pPr>
              <w:spacing w:after="0" w:afterAutospacing="0" w:line="240" w:lineRule="auto"/>
              <w:jc w:val="center"/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</w:pPr>
            <w:r w:rsidRPr="0064005E"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  <w:t>4</w:t>
            </w:r>
          </w:p>
        </w:tc>
      </w:tr>
      <w:tr w:rsidR="00B23DA9" w:rsidRPr="0064005E" w:rsidTr="00B23DA9">
        <w:tc>
          <w:tcPr>
            <w:tcW w:w="7480" w:type="dxa"/>
          </w:tcPr>
          <w:p w:rsidR="00B23DA9" w:rsidRPr="00454964" w:rsidRDefault="00B23DA9" w:rsidP="0045226C">
            <w:pPr>
              <w:spacing w:after="0" w:afterAutospacing="0" w:line="240" w:lineRule="auto"/>
              <w:contextualSpacing/>
              <w:jc w:val="both"/>
              <w:rPr>
                <w:rFonts w:ascii="Calibri" w:hAnsi="Calibri"/>
                <w:sz w:val="22"/>
                <w:szCs w:val="22"/>
                <w:lang w:val="en-US"/>
              </w:rPr>
            </w:pPr>
            <w:r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LL7. </w:t>
            </w:r>
            <w:proofErr w:type="spellStart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Proiectarea</w:t>
            </w:r>
            <w:proofErr w:type="spellEnd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aplicației</w:t>
            </w:r>
            <w:proofErr w:type="spellEnd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rețea</w:t>
            </w:r>
            <w:proofErr w:type="spellEnd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utilizând</w:t>
            </w:r>
            <w:proofErr w:type="spellEnd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limbaj</w:t>
            </w:r>
            <w:proofErr w:type="spellEnd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  C</w:t>
            </w:r>
            <w:proofErr w:type="gramEnd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++.</w:t>
            </w:r>
          </w:p>
        </w:tc>
        <w:tc>
          <w:tcPr>
            <w:tcW w:w="1417" w:type="dxa"/>
          </w:tcPr>
          <w:p w:rsidR="00B23DA9" w:rsidRPr="0064005E" w:rsidRDefault="00B23DA9" w:rsidP="00993C26">
            <w:pPr>
              <w:spacing w:after="0" w:afterAutospacing="0" w:line="240" w:lineRule="auto"/>
              <w:jc w:val="center"/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</w:pPr>
            <w:r w:rsidRPr="0064005E"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  <w:t>4</w:t>
            </w:r>
          </w:p>
        </w:tc>
      </w:tr>
      <w:tr w:rsidR="00B23DA9" w:rsidRPr="0064005E" w:rsidTr="00B23DA9">
        <w:tc>
          <w:tcPr>
            <w:tcW w:w="7480" w:type="dxa"/>
          </w:tcPr>
          <w:p w:rsidR="00B23DA9" w:rsidRPr="0064005E" w:rsidRDefault="00B23DA9" w:rsidP="0045226C">
            <w:pPr>
              <w:spacing w:after="0" w:afterAutospacing="0" w:line="240" w:lineRule="auto"/>
              <w:contextualSpacing/>
              <w:jc w:val="both"/>
              <w:rPr>
                <w:rFonts w:ascii="Calibri" w:hAnsi="Calibri"/>
                <w:sz w:val="22"/>
                <w:szCs w:val="22"/>
              </w:rPr>
            </w:pPr>
            <w:r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LL8. </w:t>
            </w:r>
            <w:proofErr w:type="spellStart"/>
            <w:r w:rsidRPr="00454964">
              <w:rPr>
                <w:rFonts w:ascii="Calibri" w:hAnsi="Calibri"/>
                <w:sz w:val="22"/>
                <w:szCs w:val="22"/>
                <w:lang w:val="en-US"/>
              </w:rPr>
              <w:t>Conectarea</w:t>
            </w:r>
            <w:proofErr w:type="spellEnd"/>
            <w:r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/>
                <w:sz w:val="22"/>
                <w:szCs w:val="22"/>
                <w:lang w:val="en-US"/>
              </w:rPr>
              <w:t>memoriei</w:t>
            </w:r>
            <w:proofErr w:type="spellEnd"/>
            <w:r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/>
                <w:sz w:val="22"/>
                <w:szCs w:val="22"/>
                <w:lang w:val="en-US"/>
              </w:rPr>
              <w:t>principale</w:t>
            </w:r>
            <w:proofErr w:type="spellEnd"/>
            <w:r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 la </w:t>
            </w:r>
            <w:proofErr w:type="spellStart"/>
            <w:r w:rsidRPr="00454964">
              <w:rPr>
                <w:rFonts w:ascii="Calibri" w:hAnsi="Calibri"/>
                <w:sz w:val="22"/>
                <w:szCs w:val="22"/>
                <w:lang w:val="en-US"/>
              </w:rPr>
              <w:t>procesorul</w:t>
            </w:r>
            <w:proofErr w:type="spellEnd"/>
            <w:r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Intel</w:t>
            </w:r>
            <w:r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 8086</w:t>
            </w:r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Consultații</w:t>
            </w:r>
            <w:proofErr w:type="spellEnd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>adăugătoare</w:t>
            </w:r>
            <w:proofErr w:type="spellEnd"/>
            <w:r w:rsidR="0064005E" w:rsidRPr="00454964">
              <w:rPr>
                <w:rFonts w:ascii="Calibri" w:hAnsi="Calibri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64005E" w:rsidRPr="0064005E">
              <w:rPr>
                <w:rFonts w:ascii="Calibri" w:hAnsi="Calibri"/>
                <w:sz w:val="22"/>
                <w:szCs w:val="22"/>
              </w:rPr>
              <w:t>Susținerea</w:t>
            </w:r>
            <w:proofErr w:type="spellEnd"/>
            <w:r w:rsidR="0064005E" w:rsidRPr="0064005E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="0064005E" w:rsidRPr="0064005E">
              <w:rPr>
                <w:rFonts w:ascii="Calibri" w:hAnsi="Calibri"/>
                <w:sz w:val="22"/>
                <w:szCs w:val="22"/>
              </w:rPr>
              <w:t>rapoartelor</w:t>
            </w:r>
            <w:proofErr w:type="spellEnd"/>
            <w:r w:rsidR="0064005E" w:rsidRPr="0064005E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B23DA9" w:rsidRPr="0064005E" w:rsidRDefault="00B23DA9" w:rsidP="00ED6734">
            <w:pPr>
              <w:spacing w:after="0" w:afterAutospacing="0" w:line="240" w:lineRule="auto"/>
              <w:jc w:val="center"/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</w:pPr>
            <w:r w:rsidRPr="0064005E">
              <w:rPr>
                <w:rFonts w:ascii="Calibri" w:hAnsi="Calibri" w:cs="Times New Roman"/>
                <w:bCs/>
                <w:color w:val="auto"/>
                <w:sz w:val="22"/>
                <w:szCs w:val="22"/>
              </w:rPr>
              <w:t>2</w:t>
            </w:r>
          </w:p>
        </w:tc>
      </w:tr>
      <w:tr w:rsidR="00B23DA9" w:rsidRPr="0064005E" w:rsidTr="00B23DA9">
        <w:tc>
          <w:tcPr>
            <w:tcW w:w="7480" w:type="dxa"/>
            <w:vAlign w:val="center"/>
          </w:tcPr>
          <w:p w:rsidR="00B23DA9" w:rsidRPr="0064005E" w:rsidRDefault="00B23DA9" w:rsidP="0045226C">
            <w:pPr>
              <w:spacing w:after="0" w:afterAutospacing="0" w:line="240" w:lineRule="auto"/>
              <w:jc w:val="right"/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</w:pPr>
            <w:proofErr w:type="spellStart"/>
            <w:r w:rsidRPr="0064005E"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  <w:t>Total</w:t>
            </w:r>
            <w:proofErr w:type="spellEnd"/>
            <w:r w:rsidRPr="0064005E"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  <w:t>lucrări</w:t>
            </w:r>
            <w:proofErr w:type="spellEnd"/>
            <w:r w:rsidRPr="0064005E"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  <w:t>de</w:t>
            </w:r>
            <w:proofErr w:type="spellEnd"/>
            <w:r w:rsidRPr="0064005E"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b/>
                <w:color w:val="auto"/>
                <w:sz w:val="22"/>
                <w:szCs w:val="22"/>
              </w:rPr>
              <w:t>laborator</w:t>
            </w:r>
            <w:proofErr w:type="spellEnd"/>
          </w:p>
        </w:tc>
        <w:tc>
          <w:tcPr>
            <w:tcW w:w="1417" w:type="dxa"/>
          </w:tcPr>
          <w:p w:rsidR="00B23DA9" w:rsidRPr="0064005E" w:rsidRDefault="00B23DA9" w:rsidP="00ED6734">
            <w:pPr>
              <w:spacing w:after="0" w:afterAutospacing="0" w:line="240" w:lineRule="auto"/>
              <w:jc w:val="center"/>
              <w:rPr>
                <w:rFonts w:ascii="Calibri" w:hAnsi="Calibri" w:cs="Times New Roman"/>
                <w:b/>
                <w:bCs/>
                <w:color w:val="auto"/>
                <w:sz w:val="22"/>
                <w:szCs w:val="22"/>
              </w:rPr>
            </w:pPr>
            <w:r w:rsidRPr="0064005E">
              <w:rPr>
                <w:rFonts w:ascii="Calibri" w:hAnsi="Calibri" w:cs="Times New Roman"/>
                <w:b/>
                <w:bCs/>
                <w:color w:val="auto"/>
                <w:sz w:val="22"/>
                <w:szCs w:val="22"/>
              </w:rPr>
              <w:t>30</w:t>
            </w:r>
          </w:p>
        </w:tc>
      </w:tr>
    </w:tbl>
    <w:p w:rsidR="00C82FCE" w:rsidRPr="0064005E" w:rsidRDefault="00C82FCE" w:rsidP="00C82FCE">
      <w:pPr>
        <w:spacing w:after="200" w:afterAutospacing="0" w:line="240" w:lineRule="auto"/>
        <w:contextualSpacing/>
        <w:jc w:val="both"/>
        <w:rPr>
          <w:rFonts w:ascii="Calibri" w:eastAsia="Calibri" w:hAnsi="Calibri" w:cs="Times New Roman"/>
          <w:b/>
          <w:color w:val="auto"/>
          <w:sz w:val="16"/>
          <w:szCs w:val="16"/>
        </w:rPr>
      </w:pPr>
    </w:p>
    <w:p w:rsidR="00C82FCE" w:rsidRPr="0064005E" w:rsidRDefault="00C82FCE" w:rsidP="00C82FCE">
      <w:pPr>
        <w:spacing w:after="200" w:afterAutospacing="0" w:line="240" w:lineRule="auto"/>
        <w:contextualSpacing/>
        <w:jc w:val="both"/>
        <w:rPr>
          <w:rFonts w:ascii="Calibri" w:eastAsia="Calibri" w:hAnsi="Calibri" w:cs="Times New Roman"/>
          <w:b/>
          <w:color w:val="auto"/>
          <w:sz w:val="16"/>
          <w:szCs w:val="16"/>
        </w:rPr>
      </w:pPr>
    </w:p>
    <w:p w:rsidR="00ED6734" w:rsidRPr="0064005E" w:rsidRDefault="00ED6734" w:rsidP="00ED6734">
      <w:pPr>
        <w:numPr>
          <w:ilvl w:val="0"/>
          <w:numId w:val="2"/>
        </w:numPr>
        <w:spacing w:after="200" w:afterAutospacing="0" w:line="276" w:lineRule="auto"/>
        <w:contextualSpacing/>
        <w:jc w:val="both"/>
        <w:rPr>
          <w:rFonts w:ascii="Calibri" w:eastAsia="Calibri" w:hAnsi="Calibri" w:cs="Times New Roman"/>
          <w:b/>
          <w:color w:val="auto"/>
          <w:sz w:val="22"/>
          <w:szCs w:val="22"/>
        </w:rPr>
      </w:pPr>
      <w:proofErr w:type="spellStart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Referin</w:t>
      </w:r>
      <w:r w:rsidR="00953063"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ț</w:t>
      </w:r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e</w:t>
      </w:r>
      <w:proofErr w:type="spellEnd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 xml:space="preserve"> </w:t>
      </w:r>
      <w:proofErr w:type="spellStart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bibliografice</w:t>
      </w:r>
      <w:proofErr w:type="spellEnd"/>
    </w:p>
    <w:tbl>
      <w:tblPr>
        <w:tblStyle w:val="af5"/>
        <w:tblW w:w="10175" w:type="dxa"/>
        <w:tblInd w:w="-144" w:type="dxa"/>
        <w:tblLook w:val="04A0" w:firstRow="1" w:lastRow="0" w:firstColumn="1" w:lastColumn="0" w:noHBand="0" w:noVBand="1"/>
      </w:tblPr>
      <w:tblGrid>
        <w:gridCol w:w="1416"/>
        <w:gridCol w:w="8759"/>
      </w:tblGrid>
      <w:tr w:rsidR="00ED6734" w:rsidRPr="0064005E" w:rsidTr="00C62391">
        <w:tc>
          <w:tcPr>
            <w:tcW w:w="1416" w:type="dxa"/>
          </w:tcPr>
          <w:p w:rsidR="00ED6734" w:rsidRPr="0064005E" w:rsidRDefault="00ED6734" w:rsidP="00ED6734">
            <w:pPr>
              <w:spacing w:after="0" w:afterAutospacing="0" w:line="240" w:lineRule="auto"/>
              <w:ind w:left="-972" w:firstLine="972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Principale</w:t>
            </w:r>
            <w:proofErr w:type="spellEnd"/>
          </w:p>
        </w:tc>
        <w:tc>
          <w:tcPr>
            <w:tcW w:w="8759" w:type="dxa"/>
          </w:tcPr>
          <w:p w:rsidR="0045226C" w:rsidRPr="00454964" w:rsidRDefault="0045226C" w:rsidP="0045226C">
            <w:pPr>
              <w:tabs>
                <w:tab w:val="num" w:pos="-180"/>
                <w:tab w:val="num" w:pos="180"/>
              </w:tabs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Barbu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Gheorghe.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Calculatoare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personale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Arhitectură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funcţionare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şi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interconectare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/ Gheorghe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Barbu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Logica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Bănică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Viorel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Păun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. –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Bucureşti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: Matrix Rom, 2011. – 229 p.: tab., fig. –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Bibliogr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.: p. 227-229. – ISBN 978-973-755-739-1</w:t>
            </w:r>
          </w:p>
          <w:p w:rsidR="0045226C" w:rsidRPr="00454964" w:rsidRDefault="0045226C" w:rsidP="0045226C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CZU 004   B 30   (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Biblioteca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filială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FCIM - 1 ex.) </w:t>
            </w:r>
          </w:p>
          <w:p w:rsidR="0045226C" w:rsidRPr="00454964" w:rsidRDefault="0045226C" w:rsidP="0045226C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</w:p>
          <w:p w:rsidR="0045226C" w:rsidRPr="00454964" w:rsidRDefault="0045226C" w:rsidP="0045226C">
            <w:pPr>
              <w:tabs>
                <w:tab w:val="num" w:pos="-540"/>
                <w:tab w:val="num" w:pos="180"/>
              </w:tabs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Belciu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Anda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Baze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date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spaţiale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în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arhitectură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orientată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servicii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/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Anda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Belciu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. – </w:t>
            </w:r>
            <w:proofErr w:type="spellStart"/>
            <w:proofErr w:type="gram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Bucureşti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:</w:t>
            </w:r>
            <w:proofErr w:type="gram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Ed. ASE, 2014. – 177 p</w:t>
            </w:r>
            <w:proofErr w:type="gram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. :</w:t>
            </w:r>
            <w:proofErr w:type="gram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fig., tab. – (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Informatică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). –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Bibliogr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.: p. 155-164. – ISBN 978-606-505-796-8 CZU 004      B 42     (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Biblioteca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filială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FCIM - 1 ex.)</w:t>
            </w:r>
          </w:p>
          <w:p w:rsidR="0045226C" w:rsidRPr="00454964" w:rsidRDefault="0045226C" w:rsidP="0045226C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</w:p>
          <w:p w:rsidR="0045226C" w:rsidRPr="00454964" w:rsidRDefault="0045226C" w:rsidP="0045226C">
            <w:pPr>
              <w:tabs>
                <w:tab w:val="num" w:pos="-540"/>
                <w:tab w:val="num" w:pos="180"/>
              </w:tabs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Rădescu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Radu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Arhitectura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sistemelor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calcul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/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Radu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Rădescu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. – Ed. a 3-a,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compl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. </w:t>
            </w:r>
            <w:proofErr w:type="spellStart"/>
            <w:proofErr w:type="gram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şi</w:t>
            </w:r>
            <w:proofErr w:type="spellEnd"/>
            <w:proofErr w:type="gram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actual. – </w:t>
            </w:r>
            <w:proofErr w:type="spellStart"/>
            <w:proofErr w:type="gram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Bucureşti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:</w:t>
            </w:r>
            <w:proofErr w:type="gram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Politehnica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Press, 2014. – 278 p</w:t>
            </w:r>
            <w:proofErr w:type="gram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. :</w:t>
            </w:r>
            <w:proofErr w:type="gram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fig., tab. –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Bibliogr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.: p. 271-278. – ISBN 978-606-515-545-9 CZU 004      R 14     (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Biblioteca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filială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FCIM - 1 ex.)</w:t>
            </w:r>
          </w:p>
          <w:p w:rsidR="0045226C" w:rsidRPr="00454964" w:rsidRDefault="0045226C" w:rsidP="0045226C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</w:p>
          <w:p w:rsidR="0045226C" w:rsidRPr="00454964" w:rsidRDefault="0045226C" w:rsidP="0045226C">
            <w:pPr>
              <w:tabs>
                <w:tab w:val="num" w:pos="-540"/>
                <w:tab w:val="num" w:pos="180"/>
              </w:tabs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Rădulescu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Gabriel.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Arhitectura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calculatoarelor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/ Gabriel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Rădulescu</w:t>
            </w:r>
            <w:proofErr w:type="spellEnd"/>
            <w:proofErr w:type="gram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.-</w:t>
            </w:r>
            <w:proofErr w:type="gram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Bucureşti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: Ed.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Universităţii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Petrol-Gaze din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Ploieşti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, 2016. – 156 p</w:t>
            </w:r>
            <w:proofErr w:type="gram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. :</w:t>
            </w:r>
            <w:proofErr w:type="gram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fig., tab. –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Bibliogr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.: p. 155-156. – ISBN 978-973-719-646-0 CZU 004      R 14     (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Biblioteca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filială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FCIM - 1 ex.)</w:t>
            </w:r>
          </w:p>
          <w:p w:rsidR="0045226C" w:rsidRPr="00454964" w:rsidRDefault="0045226C" w:rsidP="0045226C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</w:p>
          <w:p w:rsidR="0045226C" w:rsidRPr="00454964" w:rsidRDefault="0045226C" w:rsidP="0045226C">
            <w:pPr>
              <w:tabs>
                <w:tab w:val="num" w:pos="-540"/>
                <w:tab w:val="num" w:pos="180"/>
              </w:tabs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Şerb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Aurel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Arhitectura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şi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structura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calculatoarelor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/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Aurel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Şerb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. – </w:t>
            </w:r>
            <w:proofErr w:type="spellStart"/>
            <w:proofErr w:type="gram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Bucureşti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:</w:t>
            </w:r>
            <w:proofErr w:type="gram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Pro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Universitaria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, 2011. – 605 p</w:t>
            </w:r>
            <w:proofErr w:type="gram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. :</w:t>
            </w:r>
            <w:proofErr w:type="gram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fig., tab. –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Bibliogr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.: p. 599-605. – ISBN 978-973-129-982-2</w:t>
            </w:r>
          </w:p>
          <w:p w:rsidR="0045226C" w:rsidRPr="00454964" w:rsidRDefault="0045226C" w:rsidP="0045226C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CZU 004      S 47     (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Biblioteca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filială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FCIM - 1 ex.)</w:t>
            </w:r>
          </w:p>
          <w:p w:rsidR="0045226C" w:rsidRPr="00454964" w:rsidRDefault="0045226C" w:rsidP="0045226C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</w:p>
          <w:p w:rsidR="0045226C" w:rsidRPr="0064005E" w:rsidRDefault="0045226C" w:rsidP="0045226C">
            <w:pPr>
              <w:tabs>
                <w:tab w:val="num" w:pos="-540"/>
                <w:tab w:val="num" w:pos="180"/>
              </w:tabs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Параллельные вычисления на GPU</w:t>
            </w:r>
            <w:proofErr w:type="gram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:</w:t>
            </w:r>
            <w:proofErr w:type="gram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Архитектура и программная модель CUDA : учеб</w:t>
            </w:r>
            <w:proofErr w:type="gram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.</w:t>
            </w:r>
            <w:proofErr w:type="gram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</w:t>
            </w:r>
            <w:proofErr w:type="gram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п</w:t>
            </w:r>
            <w:proofErr w:type="gram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особие для вузов / [А. В. Боресков, А. А. Харламов, Н. Д. Марковский [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et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al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.]] ; 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Мос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. Гос. Ун-т им. М. В. Ломоносова. – М.</w:t>
            </w:r>
            <w:proofErr w:type="gram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:</w:t>
            </w:r>
            <w:proofErr w:type="gram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Изд-во 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Мос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. Ун-та, 2012. – 236 p. – (Суперкомпьютерное образование). – ISBN 978-5-211-06340-2</w:t>
            </w:r>
          </w:p>
          <w:p w:rsidR="0045226C" w:rsidRDefault="0045226C" w:rsidP="0045226C">
            <w:pPr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CZU 004      </w:t>
            </w:r>
            <w:proofErr w:type="gram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П</w:t>
            </w:r>
            <w:proofErr w:type="gram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18     (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Colecţia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ştiinţifică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- 1 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ex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., 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Biblioteca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filială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FCIM - 2)</w:t>
            </w:r>
          </w:p>
          <w:p w:rsidR="0064005E" w:rsidRDefault="0064005E" w:rsidP="0064005E">
            <w:pPr>
              <w:tabs>
                <w:tab w:val="num" w:pos="-540"/>
                <w:tab w:val="num" w:pos="180"/>
              </w:tabs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</w:rPr>
            </w:pPr>
          </w:p>
          <w:p w:rsidR="0064005E" w:rsidRPr="00454964" w:rsidRDefault="0064005E" w:rsidP="0064005E">
            <w:pPr>
              <w:tabs>
                <w:tab w:val="num" w:pos="-540"/>
                <w:tab w:val="num" w:pos="180"/>
              </w:tabs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Andrew S.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Tanenbaum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Reţele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calculatoare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, 770 p.</w:t>
            </w:r>
          </w:p>
          <w:p w:rsidR="0064005E" w:rsidRPr="00454964" w:rsidRDefault="0064005E" w:rsidP="0064005E">
            <w:pPr>
              <w:tabs>
                <w:tab w:val="num" w:pos="-540"/>
                <w:tab w:val="num" w:pos="180"/>
              </w:tabs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</w:p>
          <w:p w:rsidR="0064005E" w:rsidRPr="00454964" w:rsidRDefault="0064005E" w:rsidP="0064005E">
            <w:pPr>
              <w:tabs>
                <w:tab w:val="num" w:pos="-540"/>
                <w:tab w:val="num" w:pos="180"/>
              </w:tabs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Программа сетевой академии </w:t>
            </w:r>
            <w:proofErr w:type="spellStart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>Cisco</w:t>
            </w:r>
            <w:proofErr w:type="spellEnd"/>
            <w:r w:rsidRPr="0064005E"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 CCNA ® 1 и 2. Вспомогательное руководство. Третье издание, исправленное и дополненное. </w:t>
            </w: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Cisco Press. 1170 p.</w:t>
            </w:r>
          </w:p>
          <w:p w:rsidR="0064005E" w:rsidRPr="00454964" w:rsidRDefault="0064005E" w:rsidP="0064005E">
            <w:pPr>
              <w:tabs>
                <w:tab w:val="num" w:pos="-540"/>
                <w:tab w:val="num" w:pos="180"/>
              </w:tabs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CARDELLINI, V., CASALICCHIO, E., COLAJANNI, M.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şi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YU, P.S.: “The State-of-the-Art in Locally Distributed, Web-Server Systems”, ACM Computing Surveys, vol. 34,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pag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. 263-311,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Iunie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2002.</w:t>
            </w:r>
          </w:p>
          <w:p w:rsidR="0064005E" w:rsidRPr="00454964" w:rsidRDefault="0064005E" w:rsidP="0064005E">
            <w:pPr>
              <w:tabs>
                <w:tab w:val="num" w:pos="-540"/>
                <w:tab w:val="num" w:pos="180"/>
              </w:tabs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</w:p>
          <w:p w:rsidR="0064005E" w:rsidRPr="00454964" w:rsidRDefault="0064005E" w:rsidP="0064005E">
            <w:pPr>
              <w:tabs>
                <w:tab w:val="num" w:pos="-540"/>
                <w:tab w:val="num" w:pos="180"/>
              </w:tabs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CLARKE, I., MILLER, S.G., HONG, T.W., SANDBERG, O.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şi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WILEY, B.: “Protecting Free Expression Online with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Freenet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”, IEEE Internet Computing, vol. 6,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pag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. 40-49, Ian.-Feb. 2002.</w:t>
            </w:r>
          </w:p>
          <w:p w:rsidR="0064005E" w:rsidRPr="00454964" w:rsidRDefault="0064005E" w:rsidP="0064005E">
            <w:pPr>
              <w:tabs>
                <w:tab w:val="num" w:pos="-540"/>
                <w:tab w:val="num" w:pos="180"/>
              </w:tabs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</w:p>
          <w:p w:rsidR="0064005E" w:rsidRPr="00454964" w:rsidRDefault="0064005E" w:rsidP="0064005E">
            <w:pPr>
              <w:tabs>
                <w:tab w:val="num" w:pos="-540"/>
                <w:tab w:val="num" w:pos="180"/>
              </w:tabs>
              <w:spacing w:after="0" w:afterAutospacing="0" w:line="240" w:lineRule="auto"/>
              <w:contextualSpacing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SDABEK, F., BRUNSKILL, E., KAASHOEK, M.F., KARGER, D., MORRIS, R., STOICA, R.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şi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 xml:space="preserve"> BALAKRISHNAN, H.: “Building Peer-to-Peer Systems With Chord, a Distributed Lookup Service”, Proc. 8th Workshop on Hot Topics in Operating Systems, IEEE, </w:t>
            </w:r>
            <w:proofErr w:type="spellStart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pag</w:t>
            </w:r>
            <w:proofErr w:type="spellEnd"/>
            <w:r w:rsidRPr="00454964"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  <w:t>. 71-76, 2001a.</w:t>
            </w:r>
          </w:p>
          <w:p w:rsidR="00ED6734" w:rsidRPr="00454964" w:rsidRDefault="00ED6734" w:rsidP="009D27E0">
            <w:pPr>
              <w:tabs>
                <w:tab w:val="num" w:pos="-1414"/>
              </w:tabs>
              <w:spacing w:after="0" w:afterAutospacing="0" w:line="240" w:lineRule="auto"/>
              <w:ind w:left="426" w:hanging="426"/>
              <w:jc w:val="both"/>
              <w:rPr>
                <w:rFonts w:ascii="Calibri" w:hAnsi="Calibri" w:cs="Times New Roman"/>
                <w:color w:val="auto"/>
                <w:sz w:val="22"/>
                <w:szCs w:val="22"/>
                <w:lang w:val="en-US"/>
              </w:rPr>
            </w:pPr>
          </w:p>
        </w:tc>
      </w:tr>
    </w:tbl>
    <w:p w:rsidR="00ED6734" w:rsidRPr="0064005E" w:rsidRDefault="00ED6734" w:rsidP="00ED6734">
      <w:pPr>
        <w:spacing w:after="200" w:afterAutospacing="0" w:line="276" w:lineRule="auto"/>
        <w:ind w:left="720"/>
        <w:contextualSpacing/>
        <w:jc w:val="both"/>
        <w:rPr>
          <w:rFonts w:ascii="Calibri" w:eastAsia="Calibri" w:hAnsi="Calibri" w:cs="Times New Roman"/>
          <w:b/>
          <w:color w:val="auto"/>
          <w:sz w:val="16"/>
          <w:szCs w:val="16"/>
        </w:rPr>
      </w:pPr>
    </w:p>
    <w:p w:rsidR="00ED6734" w:rsidRDefault="00ED6734" w:rsidP="00ED6734">
      <w:pPr>
        <w:numPr>
          <w:ilvl w:val="0"/>
          <w:numId w:val="2"/>
        </w:numPr>
        <w:spacing w:after="200" w:afterAutospacing="0" w:line="240" w:lineRule="auto"/>
        <w:contextualSpacing/>
        <w:jc w:val="both"/>
        <w:rPr>
          <w:rFonts w:ascii="Calibri" w:eastAsia="Calibri" w:hAnsi="Calibri" w:cs="Times New Roman"/>
          <w:b/>
          <w:color w:val="auto"/>
          <w:sz w:val="22"/>
          <w:szCs w:val="22"/>
        </w:rPr>
      </w:pPr>
      <w:proofErr w:type="spellStart"/>
      <w:r w:rsidRPr="0064005E">
        <w:rPr>
          <w:rFonts w:ascii="Calibri" w:eastAsia="Calibri" w:hAnsi="Calibri" w:cs="Times New Roman"/>
          <w:b/>
          <w:color w:val="auto"/>
          <w:sz w:val="22"/>
          <w:szCs w:val="22"/>
        </w:rPr>
        <w:t>Evaluare</w:t>
      </w:r>
      <w:proofErr w:type="spellEnd"/>
    </w:p>
    <w:tbl>
      <w:tblPr>
        <w:tblStyle w:val="af5"/>
        <w:tblW w:w="10175" w:type="dxa"/>
        <w:tblInd w:w="-154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968"/>
        <w:gridCol w:w="3063"/>
        <w:gridCol w:w="4144"/>
      </w:tblGrid>
      <w:tr w:rsidR="0064005E" w:rsidTr="00C1482D">
        <w:tc>
          <w:tcPr>
            <w:tcW w:w="6031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:rsidR="0064005E" w:rsidRDefault="0064005E" w:rsidP="00C1482D">
            <w:pPr>
              <w:spacing w:afterAutospacing="0" w:line="240" w:lineRule="auto"/>
              <w:contextualSpacing/>
              <w:jc w:val="center"/>
            </w:pPr>
            <w:r>
              <w:rPr>
                <w:rFonts w:ascii="Calibri" w:hAnsi="Calibri" w:cs="Times New Roman"/>
                <w:color w:val="00000A"/>
                <w:szCs w:val="22"/>
                <w:lang w:val="ro-RO"/>
              </w:rPr>
              <w:t>Curentă</w:t>
            </w:r>
          </w:p>
        </w:tc>
        <w:tc>
          <w:tcPr>
            <w:tcW w:w="4144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64005E" w:rsidRDefault="0064005E" w:rsidP="00C1482D">
            <w:pPr>
              <w:spacing w:afterAutospacing="0" w:line="240" w:lineRule="auto"/>
              <w:contextualSpacing/>
              <w:jc w:val="center"/>
            </w:pPr>
            <w:r>
              <w:rPr>
                <w:rFonts w:ascii="Calibri" w:hAnsi="Calibri" w:cs="Times New Roman"/>
                <w:color w:val="00000A"/>
                <w:szCs w:val="22"/>
                <w:lang w:val="ro-RO"/>
              </w:rPr>
              <w:t>Examen final</w:t>
            </w:r>
          </w:p>
        </w:tc>
      </w:tr>
      <w:tr w:rsidR="0064005E" w:rsidTr="00C1482D">
        <w:tc>
          <w:tcPr>
            <w:tcW w:w="2968" w:type="dxa"/>
            <w:shd w:val="clear" w:color="auto" w:fill="auto"/>
            <w:tcMar>
              <w:left w:w="98" w:type="dxa"/>
            </w:tcMar>
          </w:tcPr>
          <w:p w:rsidR="0064005E" w:rsidRDefault="0064005E" w:rsidP="00C1482D">
            <w:pPr>
              <w:spacing w:afterAutospacing="0" w:line="240" w:lineRule="auto"/>
              <w:contextualSpacing/>
              <w:jc w:val="center"/>
            </w:pPr>
            <w:r>
              <w:rPr>
                <w:rFonts w:ascii="Calibri" w:hAnsi="Calibri" w:cs="Times New Roman"/>
                <w:color w:val="00000A"/>
                <w:szCs w:val="22"/>
                <w:lang w:val="ro-RO"/>
              </w:rPr>
              <w:t>Atestarea 1</w:t>
            </w:r>
          </w:p>
        </w:tc>
        <w:tc>
          <w:tcPr>
            <w:tcW w:w="3063" w:type="dxa"/>
            <w:shd w:val="clear" w:color="auto" w:fill="auto"/>
            <w:tcMar>
              <w:left w:w="98" w:type="dxa"/>
            </w:tcMar>
          </w:tcPr>
          <w:p w:rsidR="0064005E" w:rsidRDefault="0064005E" w:rsidP="00C1482D">
            <w:pPr>
              <w:spacing w:afterAutospacing="0" w:line="240" w:lineRule="auto"/>
              <w:contextualSpacing/>
              <w:jc w:val="center"/>
            </w:pPr>
            <w:r>
              <w:rPr>
                <w:rFonts w:ascii="Calibri" w:hAnsi="Calibri" w:cs="Times New Roman"/>
                <w:color w:val="00000A"/>
                <w:szCs w:val="22"/>
                <w:lang w:val="ro-RO"/>
              </w:rPr>
              <w:t>Atestarea 2</w:t>
            </w:r>
          </w:p>
        </w:tc>
        <w:tc>
          <w:tcPr>
            <w:tcW w:w="4144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64005E" w:rsidRDefault="0064005E" w:rsidP="00C1482D">
            <w:pPr>
              <w:spacing w:afterAutospacing="0" w:line="240" w:lineRule="auto"/>
              <w:contextualSpacing/>
              <w:jc w:val="center"/>
              <w:rPr>
                <w:rFonts w:ascii="Calibri" w:hAnsi="Calibri" w:cs="Times New Roman"/>
                <w:color w:val="00000A"/>
                <w:szCs w:val="22"/>
              </w:rPr>
            </w:pPr>
          </w:p>
        </w:tc>
      </w:tr>
      <w:tr w:rsidR="0064005E" w:rsidTr="00C1482D">
        <w:tc>
          <w:tcPr>
            <w:tcW w:w="2968" w:type="dxa"/>
            <w:shd w:val="clear" w:color="auto" w:fill="auto"/>
            <w:tcMar>
              <w:left w:w="98" w:type="dxa"/>
            </w:tcMar>
          </w:tcPr>
          <w:p w:rsidR="0064005E" w:rsidRDefault="0064005E" w:rsidP="00C1482D">
            <w:pPr>
              <w:spacing w:afterAutospacing="0" w:line="240" w:lineRule="auto"/>
              <w:contextualSpacing/>
              <w:jc w:val="center"/>
            </w:pPr>
            <w:r>
              <w:rPr>
                <w:rFonts w:ascii="Calibri" w:hAnsi="Calibri" w:cs="Times New Roman"/>
                <w:color w:val="00000A"/>
                <w:szCs w:val="22"/>
                <w:lang w:val="ro-RO"/>
              </w:rPr>
              <w:t>30%</w:t>
            </w:r>
          </w:p>
        </w:tc>
        <w:tc>
          <w:tcPr>
            <w:tcW w:w="3063" w:type="dxa"/>
            <w:shd w:val="clear" w:color="auto" w:fill="auto"/>
            <w:tcMar>
              <w:left w:w="98" w:type="dxa"/>
            </w:tcMar>
          </w:tcPr>
          <w:p w:rsidR="0064005E" w:rsidRDefault="0064005E" w:rsidP="00C1482D">
            <w:pPr>
              <w:spacing w:afterAutospacing="0" w:line="240" w:lineRule="auto"/>
              <w:contextualSpacing/>
              <w:jc w:val="center"/>
            </w:pPr>
            <w:r>
              <w:rPr>
                <w:rFonts w:ascii="Calibri" w:hAnsi="Calibri" w:cs="Times New Roman"/>
                <w:color w:val="00000A"/>
                <w:szCs w:val="22"/>
                <w:lang w:val="ro-RO"/>
              </w:rPr>
              <w:t>30%</w:t>
            </w:r>
          </w:p>
        </w:tc>
        <w:tc>
          <w:tcPr>
            <w:tcW w:w="4144" w:type="dxa"/>
            <w:shd w:val="clear" w:color="auto" w:fill="auto"/>
            <w:tcMar>
              <w:left w:w="98" w:type="dxa"/>
            </w:tcMar>
          </w:tcPr>
          <w:p w:rsidR="0064005E" w:rsidRDefault="0064005E" w:rsidP="00C1482D">
            <w:pPr>
              <w:spacing w:afterAutospacing="0" w:line="240" w:lineRule="auto"/>
              <w:contextualSpacing/>
              <w:jc w:val="center"/>
            </w:pPr>
            <w:r>
              <w:rPr>
                <w:rFonts w:ascii="Calibri" w:hAnsi="Calibri" w:cs="Times New Roman"/>
                <w:color w:val="00000A"/>
                <w:szCs w:val="22"/>
                <w:lang w:val="ro-RO"/>
              </w:rPr>
              <w:t>40%</w:t>
            </w:r>
          </w:p>
        </w:tc>
      </w:tr>
      <w:tr w:rsidR="0064005E" w:rsidTr="00C1482D">
        <w:tc>
          <w:tcPr>
            <w:tcW w:w="10175" w:type="dxa"/>
            <w:gridSpan w:val="3"/>
            <w:shd w:val="clear" w:color="auto" w:fill="auto"/>
            <w:tcMar>
              <w:left w:w="98" w:type="dxa"/>
            </w:tcMar>
            <w:vAlign w:val="center"/>
          </w:tcPr>
          <w:p w:rsidR="0064005E" w:rsidRDefault="0064005E" w:rsidP="00C1482D">
            <w:pPr>
              <w:spacing w:afterAutospacing="0" w:line="240" w:lineRule="auto"/>
              <w:contextualSpacing/>
            </w:pPr>
            <w:r>
              <w:rPr>
                <w:rFonts w:ascii="Calibri" w:hAnsi="Calibri" w:cs="Times New Roman"/>
                <w:color w:val="00000A"/>
                <w:szCs w:val="22"/>
                <w:lang w:val="ro-RO"/>
              </w:rPr>
              <w:t>Standard minim de performanţă</w:t>
            </w:r>
          </w:p>
        </w:tc>
      </w:tr>
      <w:tr w:rsidR="0064005E" w:rsidTr="00C1482D">
        <w:tc>
          <w:tcPr>
            <w:tcW w:w="10175" w:type="dxa"/>
            <w:gridSpan w:val="3"/>
            <w:shd w:val="clear" w:color="auto" w:fill="auto"/>
            <w:tcMar>
              <w:left w:w="98" w:type="dxa"/>
            </w:tcMar>
            <w:vAlign w:val="center"/>
          </w:tcPr>
          <w:p w:rsidR="0064005E" w:rsidRPr="00AF72BC" w:rsidRDefault="0064005E" w:rsidP="00C1482D">
            <w:pPr>
              <w:spacing w:afterAutospacing="0" w:line="240" w:lineRule="auto"/>
              <w:contextualSpacing/>
              <w:jc w:val="both"/>
              <w:rPr>
                <w:lang w:val="en-US"/>
              </w:rPr>
            </w:pPr>
            <w:r>
              <w:rPr>
                <w:rFonts w:ascii="Calibri" w:hAnsi="Calibri" w:cs="Times New Roman"/>
                <w:color w:val="00000A"/>
                <w:szCs w:val="22"/>
                <w:lang w:val="ro-RO"/>
              </w:rPr>
              <w:t>Prezenţa şi activitatea la prelegeri şi lucrări de laborator;</w:t>
            </w:r>
          </w:p>
          <w:p w:rsidR="0064005E" w:rsidRPr="00AF72BC" w:rsidRDefault="0064005E" w:rsidP="00C1482D">
            <w:pPr>
              <w:spacing w:afterAutospacing="0" w:line="240" w:lineRule="auto"/>
              <w:contextualSpacing/>
              <w:jc w:val="both"/>
              <w:rPr>
                <w:lang w:val="en-US"/>
              </w:rPr>
            </w:pPr>
            <w:r>
              <w:rPr>
                <w:rFonts w:ascii="Calibri" w:hAnsi="Calibri" w:cs="Times New Roman"/>
                <w:color w:val="00000A"/>
                <w:szCs w:val="22"/>
                <w:lang w:val="ro-RO"/>
              </w:rPr>
              <w:t xml:space="preserve">Obţinerea notei minime de </w:t>
            </w:r>
            <w:bookmarkStart w:id="1" w:name="__DdeLink__830_940937493"/>
            <w:r>
              <w:rPr>
                <w:rFonts w:ascii="Calibri" w:hAnsi="Calibri" w:cs="Times New Roman"/>
                <w:color w:val="00000A"/>
                <w:szCs w:val="22"/>
                <w:lang w:val="ro-RO"/>
              </w:rPr>
              <w:t>„5”</w:t>
            </w:r>
            <w:bookmarkEnd w:id="1"/>
            <w:r>
              <w:rPr>
                <w:rFonts w:ascii="Calibri" w:hAnsi="Calibri" w:cs="Times New Roman"/>
                <w:color w:val="00000A"/>
                <w:szCs w:val="22"/>
                <w:lang w:val="ro-RO"/>
              </w:rPr>
              <w:t xml:space="preserve"> la atestari curente.</w:t>
            </w:r>
          </w:p>
          <w:p w:rsidR="0064005E" w:rsidRPr="00AF72BC" w:rsidRDefault="0064005E" w:rsidP="00C1482D">
            <w:pPr>
              <w:spacing w:afterAutospacing="0" w:line="240" w:lineRule="auto"/>
              <w:contextualSpacing/>
              <w:jc w:val="both"/>
              <w:rPr>
                <w:lang w:val="en-US"/>
              </w:rPr>
            </w:pPr>
            <w:r>
              <w:rPr>
                <w:rFonts w:ascii="Calibri" w:hAnsi="Calibri" w:cs="Times New Roman"/>
                <w:color w:val="00000A"/>
                <w:szCs w:val="22"/>
                <w:lang w:val="ro-RO"/>
              </w:rPr>
              <w:t>Obținerea notei minime de „5” la medie ponderata din lucrări de laborator.</w:t>
            </w:r>
          </w:p>
          <w:p w:rsidR="0064005E" w:rsidRPr="00AF72BC" w:rsidRDefault="0064005E" w:rsidP="00C1482D">
            <w:pPr>
              <w:spacing w:afterAutospacing="0" w:line="240" w:lineRule="auto"/>
              <w:contextualSpacing/>
              <w:jc w:val="both"/>
              <w:rPr>
                <w:lang w:val="en-US"/>
              </w:rPr>
            </w:pPr>
            <w:r>
              <w:rPr>
                <w:rFonts w:ascii="Calibri" w:hAnsi="Calibri" w:cs="Times New Roman"/>
                <w:color w:val="00000A"/>
                <w:szCs w:val="22"/>
                <w:lang w:val="ro-RO"/>
              </w:rPr>
              <w:t>Demonstrarea în lucrarea de examinare finală cunoaştințelor de baza necesare pentru proiectare, analiză, testare și sinteză circuitelor digitale utilizînd limbaj Verilog..</w:t>
            </w:r>
          </w:p>
        </w:tc>
      </w:tr>
    </w:tbl>
    <w:p w:rsidR="0064005E" w:rsidRPr="0064005E" w:rsidRDefault="0064005E" w:rsidP="0064005E">
      <w:pPr>
        <w:spacing w:after="200" w:afterAutospacing="0" w:line="240" w:lineRule="auto"/>
        <w:ind w:left="360"/>
        <w:contextualSpacing/>
        <w:jc w:val="both"/>
        <w:rPr>
          <w:rFonts w:ascii="Calibri" w:eastAsia="Calibri" w:hAnsi="Calibri" w:cs="Times New Roman"/>
          <w:b/>
          <w:color w:val="auto"/>
          <w:sz w:val="22"/>
          <w:szCs w:val="22"/>
        </w:rPr>
      </w:pPr>
    </w:p>
    <w:sectPr w:rsidR="0064005E" w:rsidRPr="0064005E" w:rsidSect="004374DB">
      <w:headerReference w:type="even" r:id="rId10"/>
      <w:headerReference w:type="default" r:id="rId11"/>
      <w:footerReference w:type="even" r:id="rId12"/>
      <w:footerReference w:type="first" r:id="rId13"/>
      <w:pgSz w:w="12240" w:h="15840"/>
      <w:pgMar w:top="851" w:right="851" w:bottom="851" w:left="1701" w:header="811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0C8" w:rsidRDefault="00A040C8" w:rsidP="009C19D4">
      <w:r>
        <w:separator/>
      </w:r>
    </w:p>
  </w:endnote>
  <w:endnote w:type="continuationSeparator" w:id="0">
    <w:p w:rsidR="00A040C8" w:rsidRDefault="00A040C8" w:rsidP="009C1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8EC" w:rsidRDefault="0035185F" w:rsidP="009C19D4">
    <w:pPr>
      <w:pStyle w:val="a6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column">
                <wp:posOffset>-297815</wp:posOffset>
              </wp:positionH>
              <wp:positionV relativeFrom="paragraph">
                <wp:posOffset>59055</wp:posOffset>
              </wp:positionV>
              <wp:extent cx="2033270" cy="215900"/>
              <wp:effectExtent l="0" t="0" r="508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3270" cy="2159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578EC" w:rsidRPr="001A267C" w:rsidRDefault="00C578EC" w:rsidP="009C19D4">
                          <w:r>
                            <w:t>360° OF LEARNING • UW-GREEN BAY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margin-left:-23.45pt;margin-top:4.65pt;width:160.1pt;height:1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" fillcolor="white [3212]" stroked="f">
              <v:path arrowok="t"/>
              <v:textbox>
                <w:txbxContent>
                  <w:p w:rsidR="00C578EC" w:rsidRPr="001A267C" w:rsidRDefault="00C578EC" w:rsidP="009C19D4">
                    <w:r>
                      <w:t>360° OF LEARNING • UW-GREEN BAY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column">
                <wp:posOffset>5416550</wp:posOffset>
              </wp:positionH>
              <wp:positionV relativeFrom="paragraph">
                <wp:posOffset>59055</wp:posOffset>
              </wp:positionV>
              <wp:extent cx="825500" cy="21590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0" cy="2159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578EC" w:rsidRPr="001A267C" w:rsidRDefault="00C578EC" w:rsidP="009C19D4">
                          <w:r w:rsidRPr="001A267C">
                            <w:t xml:space="preserve">PAGE </w:t>
                          </w:r>
                          <w:r w:rsidR="00B46FB6">
                            <w:fldChar w:fldCharType="begin"/>
                          </w:r>
                          <w:r w:rsidR="00B46FB6">
                            <w:instrText xml:space="preserve"> PAGE </w:instrText>
                          </w:r>
                          <w:r w:rsidR="00B46FB6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 w:rsidR="00B46FB6">
                            <w:rPr>
                              <w:noProof/>
                            </w:rPr>
                            <w:fldChar w:fldCharType="end"/>
                          </w:r>
                          <w:r w:rsidRPr="001A267C">
                            <w:t xml:space="preserve"> OF </w:t>
                          </w:r>
                          <w:fldSimple w:instr=" NUMPAGES ">
                            <w:r w:rsidR="00137C4B">
                              <w:rPr>
                                <w:noProof/>
                              </w:rPr>
                              <w:t>4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Text Box 11" o:spid="_x0000_s1029" type="#_x0000_t202" style="position:absolute;margin-left:426.5pt;margin-top:4.65pt;width:65pt;height:1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" fillcolor="white [3212]" stroked="f">
              <v:path arrowok="t"/>
              <v:textbox>
                <w:txbxContent>
                  <w:p w:rsidR="00C578EC" w:rsidRPr="001A267C" w:rsidRDefault="00C578EC" w:rsidP="009C19D4">
                    <w:r w:rsidRPr="001A267C">
                      <w:t xml:space="preserve">PAGE </w:t>
                    </w:r>
                    <w:r w:rsidR="00B46FB6">
                      <w:fldChar w:fldCharType="begin"/>
                    </w:r>
                    <w:r w:rsidR="00B46FB6">
                      <w:instrText xml:space="preserve"> PAGE </w:instrText>
                    </w:r>
                    <w:r w:rsidR="00B46FB6"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 w:rsidR="00B46FB6">
                      <w:rPr>
                        <w:noProof/>
                      </w:rPr>
                      <w:fldChar w:fldCharType="end"/>
                    </w:r>
                    <w:r w:rsidRPr="001A267C">
                      <w:t xml:space="preserve"> OF </w:t>
                    </w:r>
                    <w:r w:rsidR="00322AEF">
                      <w:fldChar w:fldCharType="begin"/>
                    </w:r>
                    <w:r w:rsidR="00322AEF">
                      <w:instrText xml:space="preserve"> NUMPAGES </w:instrText>
                    </w:r>
                    <w:r w:rsidR="00322AEF">
                      <w:fldChar w:fldCharType="separate"/>
                    </w:r>
                    <w:r w:rsidR="00137C4B">
                      <w:rPr>
                        <w:noProof/>
                      </w:rPr>
                      <w:t>4</w:t>
                    </w:r>
                    <w:r w:rsidR="00322AE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C578EC">
      <w:rPr>
        <w:noProof/>
        <w:lang w:val="ru-RU" w:eastAsia="ru-RU"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-393700</wp:posOffset>
          </wp:positionH>
          <wp:positionV relativeFrom="paragraph">
            <wp:posOffset>53552</wp:posOffset>
          </wp:positionV>
          <wp:extent cx="7033895" cy="132080"/>
          <wp:effectExtent l="0" t="0" r="1905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60_degree_ruler-gre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3895" cy="132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8EC" w:rsidRDefault="0035185F" w:rsidP="009C19D4">
    <w:pPr>
      <w:pStyle w:val="a6"/>
    </w:pPr>
    <w:r>
      <w:rPr>
        <w:rFonts w:ascii="Times" w:hAnsi="Times"/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80768" behindDoc="0" locked="0" layoutInCell="1" allowOverlap="1">
              <wp:simplePos x="0" y="0"/>
              <wp:positionH relativeFrom="column">
                <wp:posOffset>6178550</wp:posOffset>
              </wp:positionH>
              <wp:positionV relativeFrom="paragraph">
                <wp:posOffset>9609455</wp:posOffset>
              </wp:positionV>
              <wp:extent cx="825500" cy="215900"/>
              <wp:effectExtent l="0" t="0" r="0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0" cy="2159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578EC" w:rsidRDefault="00C578EC" w:rsidP="009C19D4">
                          <w:r>
                            <w:t xml:space="preserve">PAGE </w:t>
                          </w:r>
                          <w:r w:rsidR="00B46FB6">
                            <w:fldChar w:fldCharType="begin"/>
                          </w:r>
                          <w:r w:rsidR="00B46FB6">
                            <w:instrText xml:space="preserve"> PAGE </w:instrText>
                          </w:r>
                          <w:r w:rsidR="00B46FB6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 w:rsidR="00B46FB6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OF </w:t>
                          </w:r>
                          <w:fldSimple w:instr=" NUMPAGES ">
                            <w:r w:rsidR="00137C4B">
                              <w:rPr>
                                <w:noProof/>
                              </w:rPr>
                              <w:t>4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86.5pt;margin-top:756.65pt;width:65pt;height:1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" fillcolor="white [3212]" stroked="f">
              <v:path arrowok="t"/>
              <v:textbox>
                <w:txbxContent>
                  <w:p w:rsidR="00C578EC" w:rsidRDefault="00C578EC" w:rsidP="009C19D4">
                    <w:r>
                      <w:t xml:space="preserve">PAGE </w:t>
                    </w:r>
                    <w:r w:rsidR="00B46FB6">
                      <w:fldChar w:fldCharType="begin"/>
                    </w:r>
                    <w:r w:rsidR="00B46FB6">
                      <w:instrText xml:space="preserve"> PAGE </w:instrText>
                    </w:r>
                    <w:r w:rsidR="00B46FB6"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 w:rsidR="00B46FB6">
                      <w:rPr>
                        <w:noProof/>
                      </w:rPr>
                      <w:fldChar w:fldCharType="end"/>
                    </w:r>
                    <w:r>
                      <w:t xml:space="preserve"> OF </w:t>
                    </w:r>
                    <w:r w:rsidR="00322AEF">
                      <w:fldChar w:fldCharType="begin"/>
                    </w:r>
                    <w:r w:rsidR="00322AEF">
                      <w:instrText xml:space="preserve"> NUMPAGES </w:instrText>
                    </w:r>
                    <w:r w:rsidR="00322AEF">
                      <w:fldChar w:fldCharType="separate"/>
                    </w:r>
                    <w:r w:rsidR="00137C4B">
                      <w:rPr>
                        <w:noProof/>
                      </w:rPr>
                      <w:t>4</w:t>
                    </w:r>
                    <w:r w:rsidR="00322AE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Times" w:hAnsi="Times"/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464185</wp:posOffset>
              </wp:positionH>
              <wp:positionV relativeFrom="paragraph">
                <wp:posOffset>9609455</wp:posOffset>
              </wp:positionV>
              <wp:extent cx="2033270" cy="215900"/>
              <wp:effectExtent l="0" t="0" r="5080" b="0"/>
              <wp:wrapNone/>
              <wp:docPr id="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3270" cy="2159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578EC" w:rsidRDefault="00C578EC" w:rsidP="009C19D4">
                          <w:r>
                            <w:t>360° OF LEARNING • UW-GREEN BAY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_x0000_s1031" type="#_x0000_t202" style="position:absolute;margin-left:36.55pt;margin-top:756.65pt;width:160.1pt;height:1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" fillcolor="white [3212]" stroked="f">
              <v:path arrowok="t"/>
              <v:textbox>
                <w:txbxContent>
                  <w:p w:rsidR="00C578EC" w:rsidRDefault="00C578EC" w:rsidP="009C19D4">
                    <w:r>
                      <w:t>360° OF LEARNING • UW-GREEN BAY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79744" behindDoc="1" locked="0" layoutInCell="1" allowOverlap="1">
              <wp:simplePos x="0" y="0"/>
              <wp:positionH relativeFrom="column">
                <wp:posOffset>368300</wp:posOffset>
              </wp:positionH>
              <wp:positionV relativeFrom="paragraph">
                <wp:posOffset>9603740</wp:posOffset>
              </wp:positionV>
              <wp:extent cx="7033895" cy="132080"/>
              <wp:effectExtent l="0" t="0" r="0" b="0"/>
              <wp:wrapNone/>
              <wp:docPr id="17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7033895" cy="13208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0157B7B" id="Picture 1" o:spid="_x0000_s1026" style="position:absolute;margin-left:29pt;margin-top:756.2pt;width:553.85pt;height:10.4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" filled="f" stroked="f">
              <o:lock v:ext="edit" aspectratio="t"/>
            </v:rect>
          </w:pict>
        </mc:Fallback>
      </mc:AlternateContent>
    </w:r>
    <w:r>
      <w:rPr>
        <w:rFonts w:ascii="Times" w:hAnsi="Times"/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column">
                <wp:posOffset>6178550</wp:posOffset>
              </wp:positionH>
              <wp:positionV relativeFrom="paragraph">
                <wp:posOffset>9609455</wp:posOffset>
              </wp:positionV>
              <wp:extent cx="825500" cy="215900"/>
              <wp:effectExtent l="0" t="0" r="0" b="0"/>
              <wp:wrapNone/>
              <wp:docPr id="1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0" cy="2159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578EC" w:rsidRDefault="00C578EC" w:rsidP="009C19D4">
                          <w:r>
                            <w:t xml:space="preserve">PAGE </w:t>
                          </w:r>
                          <w:r w:rsidR="00B46FB6">
                            <w:fldChar w:fldCharType="begin"/>
                          </w:r>
                          <w:r w:rsidR="00B46FB6">
                            <w:instrText xml:space="preserve"> PAGE </w:instrText>
                          </w:r>
                          <w:r w:rsidR="00B46FB6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 w:rsidR="00B46FB6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OF </w:t>
                          </w:r>
                          <w:fldSimple w:instr=" NUMPAGES ">
                            <w:r w:rsidR="00137C4B">
                              <w:rPr>
                                <w:noProof/>
                              </w:rPr>
                              <w:t>4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_x0000_s1032" type="#_x0000_t202" style="position:absolute;margin-left:486.5pt;margin-top:756.65pt;width:65pt;height:1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" fillcolor="white [3212]" stroked="f">
              <v:path arrowok="t"/>
              <v:textbox>
                <w:txbxContent>
                  <w:p w:rsidR="00C578EC" w:rsidRDefault="00C578EC" w:rsidP="009C19D4">
                    <w:r>
                      <w:t xml:space="preserve">PAGE </w:t>
                    </w:r>
                    <w:r w:rsidR="00B46FB6">
                      <w:fldChar w:fldCharType="begin"/>
                    </w:r>
                    <w:r w:rsidR="00B46FB6">
                      <w:instrText xml:space="preserve"> PAGE </w:instrText>
                    </w:r>
                    <w:r w:rsidR="00B46FB6"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 w:rsidR="00B46FB6">
                      <w:rPr>
                        <w:noProof/>
                      </w:rPr>
                      <w:fldChar w:fldCharType="end"/>
                    </w:r>
                    <w:r>
                      <w:t xml:space="preserve"> OF </w:t>
                    </w:r>
                    <w:r w:rsidR="00322AEF">
                      <w:fldChar w:fldCharType="begin"/>
                    </w:r>
                    <w:r w:rsidR="00322AEF">
                      <w:instrText xml:space="preserve"> NUMPAGES </w:instrText>
                    </w:r>
                    <w:r w:rsidR="00322AEF">
                      <w:fldChar w:fldCharType="separate"/>
                    </w:r>
                    <w:r w:rsidR="00137C4B">
                      <w:rPr>
                        <w:noProof/>
                      </w:rPr>
                      <w:t>4</w:t>
                    </w:r>
                    <w:r w:rsidR="00322AE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Times" w:hAnsi="Times"/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464185</wp:posOffset>
              </wp:positionH>
              <wp:positionV relativeFrom="paragraph">
                <wp:posOffset>9609455</wp:posOffset>
              </wp:positionV>
              <wp:extent cx="2033270" cy="215900"/>
              <wp:effectExtent l="0" t="0" r="5080" b="0"/>
              <wp:wrapNone/>
              <wp:docPr id="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3270" cy="2159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578EC" w:rsidRDefault="00C578EC" w:rsidP="009C19D4">
                          <w:r>
                            <w:t>360° OF LEARNING • UW-GREEN BAY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_x0000_s1033" type="#_x0000_t202" style="position:absolute;margin-left:36.55pt;margin-top:756.65pt;width:160.1pt;height:1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" fillcolor="white [3212]" stroked="f">
              <v:path arrowok="t"/>
              <v:textbox>
                <w:txbxContent>
                  <w:p w:rsidR="00C578EC" w:rsidRDefault="00C578EC" w:rsidP="009C19D4">
                    <w:r>
                      <w:t>360° OF LEARNING • UW-GREEN BAY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column">
                <wp:posOffset>368300</wp:posOffset>
              </wp:positionH>
              <wp:positionV relativeFrom="paragraph">
                <wp:posOffset>9603740</wp:posOffset>
              </wp:positionV>
              <wp:extent cx="7033895" cy="132080"/>
              <wp:effectExtent l="0" t="0" r="0" b="0"/>
              <wp:wrapNone/>
              <wp:docPr id="14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7033895" cy="13208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F5DF81D" id="Picture 1" o:spid="_x0000_s1026" style="position:absolute;margin-left:29pt;margin-top:756.2pt;width:553.85pt;height:10.4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" filled="f" stroked="f">
              <o:lock v:ext="edit" aspectratio="t"/>
            </v:rect>
          </w:pict>
        </mc:Fallback>
      </mc:AlternateContent>
    </w:r>
    <w:r>
      <w:rPr>
        <w:rFonts w:ascii="Times" w:hAnsi="Times"/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6178550</wp:posOffset>
              </wp:positionH>
              <wp:positionV relativeFrom="paragraph">
                <wp:posOffset>9609455</wp:posOffset>
              </wp:positionV>
              <wp:extent cx="825500" cy="215900"/>
              <wp:effectExtent l="0" t="0" r="0" b="0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0" cy="2159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578EC" w:rsidRDefault="00C578EC" w:rsidP="009C19D4">
                          <w:r>
                            <w:t xml:space="preserve">PAGE </w:t>
                          </w:r>
                          <w:r w:rsidR="00B46FB6">
                            <w:fldChar w:fldCharType="begin"/>
                          </w:r>
                          <w:r w:rsidR="00B46FB6">
                            <w:instrText xml:space="preserve"> PAGE </w:instrText>
                          </w:r>
                          <w:r w:rsidR="00B46FB6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 w:rsidR="00B46FB6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OF </w:t>
                          </w:r>
                          <w:fldSimple w:instr=" NUMPAGES ">
                            <w:r w:rsidR="00137C4B">
                              <w:rPr>
                                <w:noProof/>
                              </w:rPr>
                              <w:t>4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_x0000_s1034" type="#_x0000_t202" style="position:absolute;margin-left:486.5pt;margin-top:756.65pt;width:65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" fillcolor="white [3212]" stroked="f">
              <v:path arrowok="t"/>
              <v:textbox>
                <w:txbxContent>
                  <w:p w:rsidR="00C578EC" w:rsidRDefault="00C578EC" w:rsidP="009C19D4">
                    <w:r>
                      <w:t xml:space="preserve">PAGE </w:t>
                    </w:r>
                    <w:r w:rsidR="00B46FB6">
                      <w:fldChar w:fldCharType="begin"/>
                    </w:r>
                    <w:r w:rsidR="00B46FB6">
                      <w:instrText xml:space="preserve"> PAGE </w:instrText>
                    </w:r>
                    <w:r w:rsidR="00B46FB6"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 w:rsidR="00B46FB6">
                      <w:rPr>
                        <w:noProof/>
                      </w:rPr>
                      <w:fldChar w:fldCharType="end"/>
                    </w:r>
                    <w:r>
                      <w:t xml:space="preserve"> OF </w:t>
                    </w:r>
                    <w:r w:rsidR="00322AEF">
                      <w:fldChar w:fldCharType="begin"/>
                    </w:r>
                    <w:r w:rsidR="00322AEF">
                      <w:instrText xml:space="preserve"> NUMPAGES </w:instrText>
                    </w:r>
                    <w:r w:rsidR="00322AEF">
                      <w:fldChar w:fldCharType="separate"/>
                    </w:r>
                    <w:r w:rsidR="00137C4B">
                      <w:rPr>
                        <w:noProof/>
                      </w:rPr>
                      <w:t>4</w:t>
                    </w:r>
                    <w:r w:rsidR="00322AE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Times" w:hAnsi="Times"/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464185</wp:posOffset>
              </wp:positionH>
              <wp:positionV relativeFrom="paragraph">
                <wp:posOffset>9609455</wp:posOffset>
              </wp:positionV>
              <wp:extent cx="2033270" cy="215900"/>
              <wp:effectExtent l="0" t="0" r="5080" b="0"/>
              <wp:wrapNone/>
              <wp:docPr id="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3270" cy="2159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578EC" w:rsidRDefault="00C578EC" w:rsidP="009C19D4">
                          <w:r>
                            <w:t>360° OF LEARNING • UW-GREEN BAY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_x0000_s1035" type="#_x0000_t202" style="position:absolute;margin-left:36.55pt;margin-top:756.65pt;width:160.1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" fillcolor="white [3212]" stroked="f">
              <v:path arrowok="t"/>
              <v:textbox>
                <w:txbxContent>
                  <w:p w:rsidR="00C578EC" w:rsidRDefault="00C578EC" w:rsidP="009C19D4">
                    <w:r>
                      <w:t>360° OF LEARNING • UW-GREEN BAY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column">
                <wp:posOffset>368300</wp:posOffset>
              </wp:positionH>
              <wp:positionV relativeFrom="paragraph">
                <wp:posOffset>9603740</wp:posOffset>
              </wp:positionV>
              <wp:extent cx="7033895" cy="132080"/>
              <wp:effectExtent l="0" t="0" r="0" b="0"/>
              <wp:wrapNone/>
              <wp:docPr id="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7033895" cy="13208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44858B7" id="Picture 1" o:spid="_x0000_s1026" style="position:absolute;margin-left:29pt;margin-top:756.2pt;width:553.85pt;height:10.4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" filled="f" stroked="f">
              <o:lock v:ext="edit" aspectratio="t"/>
            </v:rect>
          </w:pict>
        </mc:Fallback>
      </mc:AlternateContent>
    </w:r>
    <w:r w:rsidR="00C578EC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0C8" w:rsidRDefault="00A040C8" w:rsidP="009C19D4">
      <w:r>
        <w:separator/>
      </w:r>
    </w:p>
  </w:footnote>
  <w:footnote w:type="continuationSeparator" w:id="0">
    <w:p w:rsidR="00A040C8" w:rsidRDefault="00A040C8" w:rsidP="009C19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8EC" w:rsidRDefault="0035185F" w:rsidP="009C19D4">
    <w:pPr>
      <w:pStyle w:val="a4"/>
    </w:pPr>
    <w:r>
      <w:rPr>
        <w:rFonts w:ascii="Times" w:hAnsi="Times"/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6178550</wp:posOffset>
              </wp:positionH>
              <wp:positionV relativeFrom="paragraph">
                <wp:posOffset>9609455</wp:posOffset>
              </wp:positionV>
              <wp:extent cx="825500" cy="215900"/>
              <wp:effectExtent l="0" t="0" r="0" b="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0" cy="2159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578EC" w:rsidRDefault="00C578EC" w:rsidP="009C19D4">
                          <w:r>
                            <w:t xml:space="preserve">PAGE </w:t>
                          </w:r>
                          <w:r w:rsidR="00B46FB6">
                            <w:fldChar w:fldCharType="begin"/>
                          </w:r>
                          <w:r w:rsidR="00B46FB6">
                            <w:instrText xml:space="preserve"> PAGE </w:instrText>
                          </w:r>
                          <w:r w:rsidR="00B46FB6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 w:rsidR="00B46FB6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OF </w:t>
                          </w:r>
                          <w:fldSimple w:instr=" NUMPAGES ">
                            <w:r w:rsidR="00137C4B">
                              <w:rPr>
                                <w:noProof/>
                              </w:rPr>
                              <w:t>4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86.5pt;margin-top:756.65pt;width:65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" fillcolor="white [3212]" stroked="f">
              <v:path arrowok="t"/>
              <v:textbox>
                <w:txbxContent>
                  <w:p w:rsidR="00C578EC" w:rsidRDefault="00C578EC" w:rsidP="009C19D4">
                    <w:r>
                      <w:t xml:space="preserve">PAGE </w:t>
                    </w:r>
                    <w:r w:rsidR="00B46FB6">
                      <w:fldChar w:fldCharType="begin"/>
                    </w:r>
                    <w:r w:rsidR="00B46FB6">
                      <w:instrText xml:space="preserve"> PAGE </w:instrText>
                    </w:r>
                    <w:r w:rsidR="00B46FB6"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 w:rsidR="00B46FB6">
                      <w:rPr>
                        <w:noProof/>
                      </w:rPr>
                      <w:fldChar w:fldCharType="end"/>
                    </w:r>
                    <w:r>
                      <w:t xml:space="preserve"> OF </w:t>
                    </w:r>
                    <w:r w:rsidR="00322AEF">
                      <w:fldChar w:fldCharType="begin"/>
                    </w:r>
                    <w:r w:rsidR="00322AEF">
                      <w:instrText xml:space="preserve"> NUMPAGES </w:instrText>
                    </w:r>
                    <w:r w:rsidR="00322AEF">
                      <w:fldChar w:fldCharType="separate"/>
                    </w:r>
                    <w:r w:rsidR="00137C4B">
                      <w:rPr>
                        <w:noProof/>
                      </w:rPr>
                      <w:t>4</w:t>
                    </w:r>
                    <w:r w:rsidR="00322AE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Times" w:hAnsi="Times"/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464185</wp:posOffset>
              </wp:positionH>
              <wp:positionV relativeFrom="paragraph">
                <wp:posOffset>9609455</wp:posOffset>
              </wp:positionV>
              <wp:extent cx="2033270" cy="215900"/>
              <wp:effectExtent l="0" t="0" r="508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3270" cy="2159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578EC" w:rsidRDefault="00C578EC" w:rsidP="009C19D4">
                          <w:r>
                            <w:t>360° OF LEARNING • UW-GREEN BAY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36.55pt;margin-top:756.65pt;width:160.1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" fillcolor="white [3212]" stroked="f">
              <v:path arrowok="t"/>
              <v:textbox>
                <w:txbxContent>
                  <w:p w:rsidR="00C578EC" w:rsidRDefault="00C578EC" w:rsidP="009C19D4">
                    <w:r>
                      <w:t>360° OF LEARNING • UW-GREEN BAY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368300</wp:posOffset>
              </wp:positionH>
              <wp:positionV relativeFrom="paragraph">
                <wp:posOffset>9603740</wp:posOffset>
              </wp:positionV>
              <wp:extent cx="7033895" cy="132080"/>
              <wp:effectExtent l="0" t="0" r="0" b="0"/>
              <wp:wrapNone/>
              <wp:docPr id="5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7033895" cy="13208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3A4DC3C" id="Picture 1" o:spid="_x0000_s1026" style="position:absolute;margin-left:29pt;margin-top:756.2pt;width:553.85pt;height:10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" filled="f" stroked="f">
              <o:lock v:ext="edit" aspectratio="t"/>
            </v:rect>
          </w:pict>
        </mc:Fallback>
      </mc:AlternateContent>
    </w:r>
    <w:r w:rsidR="00C578EC">
      <w:softHyphen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8EC" w:rsidRPr="00ED6734" w:rsidRDefault="00C578EC" w:rsidP="00DB6C78">
    <w:pPr>
      <w:pStyle w:val="headertext"/>
      <w:pBdr>
        <w:bottom w:val="single" w:sz="4" w:space="1" w:color="0A522A"/>
      </w:pBdr>
      <w:rPr>
        <w:rFonts w:ascii="Calibri" w:hAnsi="Calibri" w:cs="Times New Roman"/>
        <w:caps/>
        <w:color w:val="1F497D" w:themeColor="text2"/>
        <w:spacing w:val="20"/>
        <w:sz w:val="20"/>
        <w:szCs w:val="22"/>
      </w:rPr>
    </w:pPr>
    <w:r w:rsidRPr="00ED6734">
      <w:rPr>
        <w:b w:val="0"/>
        <w:caps/>
        <w:noProof/>
        <w:color w:val="084332"/>
        <w:spacing w:val="20"/>
        <w:lang w:val="ru-RU" w:eastAsia="ru-RU"/>
      </w:rPr>
      <w:drawing>
        <wp:anchor distT="0" distB="0" distL="114300" distR="114300" simplePos="0" relativeHeight="251682816" behindDoc="0" locked="0" layoutInCell="1" allowOverlap="1">
          <wp:simplePos x="0" y="0"/>
          <wp:positionH relativeFrom="column">
            <wp:posOffset>-28575</wp:posOffset>
          </wp:positionH>
          <wp:positionV relativeFrom="paragraph">
            <wp:posOffset>-257175</wp:posOffset>
          </wp:positionV>
          <wp:extent cx="2476500" cy="618854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WGB_horiz-green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2798" cy="6179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D6734">
      <w:rPr>
        <w:b w:val="0"/>
        <w:caps/>
        <w:color w:val="084332"/>
        <w:spacing w:val="20"/>
      </w:rPr>
      <w:t xml:space="preserve">                                                                                </w:t>
    </w:r>
    <w:r>
      <w:rPr>
        <w:b w:val="0"/>
        <w:caps/>
        <w:color w:val="084332"/>
        <w:spacing w:val="20"/>
      </w:rPr>
      <w:t xml:space="preserve">            </w:t>
    </w:r>
    <w:r w:rsidRPr="00ED6734">
      <w:rPr>
        <w:b w:val="0"/>
        <w:caps/>
        <w:color w:val="084332"/>
        <w:spacing w:val="20"/>
      </w:rPr>
      <w:t xml:space="preserve"> </w:t>
    </w:r>
    <w:r w:rsidRPr="00ED6734">
      <w:rPr>
        <w:rFonts w:ascii="Calibri" w:hAnsi="Calibri" w:hint="eastAsia"/>
        <w:caps/>
        <w:color w:val="1F497D" w:themeColor="text2"/>
        <w:spacing w:val="20"/>
        <w:sz w:val="20"/>
        <w:szCs w:val="22"/>
      </w:rPr>
      <w:t>FIŞA UNITĂŢII DE CURS/MO</w:t>
    </w:r>
    <w:r w:rsidRPr="00ED6734">
      <w:rPr>
        <w:rFonts w:ascii="Calibri" w:hAnsi="Calibri"/>
        <w:caps/>
        <w:color w:val="1F497D" w:themeColor="text2"/>
        <w:spacing w:val="20"/>
        <w:sz w:val="20"/>
        <w:szCs w:val="22"/>
      </w:rPr>
      <w:t>dulului</w:t>
    </w:r>
  </w:p>
  <w:p w:rsidR="00C578EC" w:rsidRPr="001748FB" w:rsidRDefault="00C578EC" w:rsidP="00DB6C78">
    <w:pPr>
      <w:pStyle w:val="headertext"/>
      <w:pBdr>
        <w:bottom w:val="single" w:sz="4" w:space="1" w:color="0A522A"/>
      </w:pBdr>
      <w:rPr>
        <w:b w:val="0"/>
        <w:caps/>
        <w:color w:val="084332"/>
        <w:spacing w:val="20"/>
      </w:rPr>
    </w:pPr>
    <w:r w:rsidRPr="001748FB">
      <w:rPr>
        <w:b w:val="0"/>
        <w:caps/>
        <w:color w:val="084332"/>
        <w:spacing w:val="20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335E"/>
    <w:multiLevelType w:val="multilevel"/>
    <w:tmpl w:val="AA14767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2EC03CD7"/>
    <w:multiLevelType w:val="multilevel"/>
    <w:tmpl w:val="A68A7756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b/>
      </w:rPr>
    </w:lvl>
  </w:abstractNum>
  <w:abstractNum w:abstractNumId="2">
    <w:nsid w:val="32FE0AB9"/>
    <w:multiLevelType w:val="hybridMultilevel"/>
    <w:tmpl w:val="2D5EBC1C"/>
    <w:lvl w:ilvl="0" w:tplc="0419000D">
      <w:start w:val="1"/>
      <w:numFmt w:val="bullet"/>
      <w:lvlText w:val=""/>
      <w:lvlJc w:val="left"/>
      <w:pPr>
        <w:ind w:left="8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>
    <w:nsid w:val="35361D2C"/>
    <w:multiLevelType w:val="hybridMultilevel"/>
    <w:tmpl w:val="551C770E"/>
    <w:lvl w:ilvl="0" w:tplc="D6BCA22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359D7CFA"/>
    <w:multiLevelType w:val="hybridMultilevel"/>
    <w:tmpl w:val="7C6CDC8C"/>
    <w:lvl w:ilvl="0" w:tplc="9A2653B8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667B6"/>
    <w:multiLevelType w:val="multilevel"/>
    <w:tmpl w:val="DAE298F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40BE689E"/>
    <w:multiLevelType w:val="hybridMultilevel"/>
    <w:tmpl w:val="B7665C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E43B0C"/>
    <w:multiLevelType w:val="multilevel"/>
    <w:tmpl w:val="083ADB64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4AE87273"/>
    <w:multiLevelType w:val="hybridMultilevel"/>
    <w:tmpl w:val="0AD258FE"/>
    <w:lvl w:ilvl="0" w:tplc="0419000D">
      <w:start w:val="1"/>
      <w:numFmt w:val="bullet"/>
      <w:lvlText w:val=""/>
      <w:lvlJc w:val="left"/>
      <w:pPr>
        <w:ind w:left="8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9">
    <w:nsid w:val="50687CF0"/>
    <w:multiLevelType w:val="hybridMultilevel"/>
    <w:tmpl w:val="D4D6A780"/>
    <w:lvl w:ilvl="0" w:tplc="79A05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5A90D8">
      <w:start w:val="53"/>
      <w:numFmt w:val="decimal"/>
      <w:lvlText w:val="%3"/>
      <w:lvlJc w:val="left"/>
      <w:pPr>
        <w:tabs>
          <w:tab w:val="num" w:pos="2400"/>
        </w:tabs>
        <w:ind w:left="2400" w:hanging="420"/>
      </w:pPr>
      <w:rPr>
        <w:b/>
      </w:rPr>
    </w:lvl>
    <w:lvl w:ilvl="3" w:tplc="ECB47672">
      <w:start w:val="8"/>
      <w:numFmt w:val="decimalZero"/>
      <w:lvlText w:val="%4"/>
      <w:lvlJc w:val="left"/>
      <w:pPr>
        <w:tabs>
          <w:tab w:val="num" w:pos="3075"/>
        </w:tabs>
        <w:ind w:left="3075" w:hanging="555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E936F04"/>
    <w:multiLevelType w:val="multilevel"/>
    <w:tmpl w:val="711242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90831A8"/>
    <w:multiLevelType w:val="hybridMultilevel"/>
    <w:tmpl w:val="B7665C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0D90D54"/>
    <w:multiLevelType w:val="hybridMultilevel"/>
    <w:tmpl w:val="A20C2C04"/>
    <w:lvl w:ilvl="0" w:tplc="E11C93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1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53"/>
    </w:lvlOverride>
    <w:lvlOverride w:ilvl="3">
      <w:startOverride w:val="8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</w:num>
  <w:num w:numId="12">
    <w:abstractNumId w:val="1"/>
  </w:num>
  <w:num w:numId="13">
    <w:abstractNumId w:val="7"/>
  </w:num>
  <w:num w:numId="14">
    <w:abstractNumId w:val="3"/>
  </w:num>
  <w:num w:numId="15">
    <w:abstractNumId w:val="9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E2D"/>
    <w:rsid w:val="0001102D"/>
    <w:rsid w:val="00012AD7"/>
    <w:rsid w:val="00056C53"/>
    <w:rsid w:val="00056D1E"/>
    <w:rsid w:val="0005719F"/>
    <w:rsid w:val="000621FD"/>
    <w:rsid w:val="00072D81"/>
    <w:rsid w:val="00075F91"/>
    <w:rsid w:val="000A2216"/>
    <w:rsid w:val="000E45AF"/>
    <w:rsid w:val="0010005A"/>
    <w:rsid w:val="00130337"/>
    <w:rsid w:val="00137C4B"/>
    <w:rsid w:val="00143433"/>
    <w:rsid w:val="0014454B"/>
    <w:rsid w:val="001541E0"/>
    <w:rsid w:val="00154B9A"/>
    <w:rsid w:val="00174135"/>
    <w:rsid w:val="001748FB"/>
    <w:rsid w:val="00193642"/>
    <w:rsid w:val="001A267C"/>
    <w:rsid w:val="001B069D"/>
    <w:rsid w:val="001B4889"/>
    <w:rsid w:val="001C0204"/>
    <w:rsid w:val="001E4743"/>
    <w:rsid w:val="00202901"/>
    <w:rsid w:val="00205614"/>
    <w:rsid w:val="00221CBF"/>
    <w:rsid w:val="00225045"/>
    <w:rsid w:val="0022567A"/>
    <w:rsid w:val="002265C9"/>
    <w:rsid w:val="002270E3"/>
    <w:rsid w:val="002B49E8"/>
    <w:rsid w:val="002B5729"/>
    <w:rsid w:val="002D5883"/>
    <w:rsid w:val="002F6D0A"/>
    <w:rsid w:val="0030751B"/>
    <w:rsid w:val="00322AEF"/>
    <w:rsid w:val="0035185F"/>
    <w:rsid w:val="00396C53"/>
    <w:rsid w:val="003A28A7"/>
    <w:rsid w:val="003D223D"/>
    <w:rsid w:val="003E2C5A"/>
    <w:rsid w:val="004374DB"/>
    <w:rsid w:val="0045226C"/>
    <w:rsid w:val="00454964"/>
    <w:rsid w:val="004613FA"/>
    <w:rsid w:val="00463C80"/>
    <w:rsid w:val="00475168"/>
    <w:rsid w:val="0048054C"/>
    <w:rsid w:val="0048785D"/>
    <w:rsid w:val="004D15EA"/>
    <w:rsid w:val="004D44C5"/>
    <w:rsid w:val="004F3828"/>
    <w:rsid w:val="005017BD"/>
    <w:rsid w:val="0053294D"/>
    <w:rsid w:val="00532FB8"/>
    <w:rsid w:val="00596BD2"/>
    <w:rsid w:val="005B363D"/>
    <w:rsid w:val="005B3AF7"/>
    <w:rsid w:val="005B7A7E"/>
    <w:rsid w:val="005C71E7"/>
    <w:rsid w:val="005D077E"/>
    <w:rsid w:val="005E6B64"/>
    <w:rsid w:val="00611B90"/>
    <w:rsid w:val="0062459A"/>
    <w:rsid w:val="00627F9B"/>
    <w:rsid w:val="0064005E"/>
    <w:rsid w:val="00644288"/>
    <w:rsid w:val="006449C7"/>
    <w:rsid w:val="00647CE8"/>
    <w:rsid w:val="006753E6"/>
    <w:rsid w:val="00687018"/>
    <w:rsid w:val="00687D13"/>
    <w:rsid w:val="00690A20"/>
    <w:rsid w:val="006C5D44"/>
    <w:rsid w:val="006D084A"/>
    <w:rsid w:val="006F283A"/>
    <w:rsid w:val="007018FF"/>
    <w:rsid w:val="007025E7"/>
    <w:rsid w:val="0070506B"/>
    <w:rsid w:val="00705A16"/>
    <w:rsid w:val="00725774"/>
    <w:rsid w:val="00737829"/>
    <w:rsid w:val="00751380"/>
    <w:rsid w:val="00773178"/>
    <w:rsid w:val="007818A8"/>
    <w:rsid w:val="00784898"/>
    <w:rsid w:val="00787C74"/>
    <w:rsid w:val="007B2D82"/>
    <w:rsid w:val="007B2FF1"/>
    <w:rsid w:val="007B31BA"/>
    <w:rsid w:val="008501B5"/>
    <w:rsid w:val="008639EB"/>
    <w:rsid w:val="008674EF"/>
    <w:rsid w:val="00873EF3"/>
    <w:rsid w:val="008B0C21"/>
    <w:rsid w:val="008F25FB"/>
    <w:rsid w:val="008F5D02"/>
    <w:rsid w:val="009034B4"/>
    <w:rsid w:val="00927765"/>
    <w:rsid w:val="00943298"/>
    <w:rsid w:val="0094510E"/>
    <w:rsid w:val="00953063"/>
    <w:rsid w:val="00954712"/>
    <w:rsid w:val="009635A9"/>
    <w:rsid w:val="00996A90"/>
    <w:rsid w:val="009C189D"/>
    <w:rsid w:val="009C19D4"/>
    <w:rsid w:val="009C7FA7"/>
    <w:rsid w:val="009D27E0"/>
    <w:rsid w:val="009E0617"/>
    <w:rsid w:val="009E6E84"/>
    <w:rsid w:val="009F2F97"/>
    <w:rsid w:val="00A000C7"/>
    <w:rsid w:val="00A040C8"/>
    <w:rsid w:val="00A06109"/>
    <w:rsid w:val="00A11288"/>
    <w:rsid w:val="00A37896"/>
    <w:rsid w:val="00A41738"/>
    <w:rsid w:val="00A62E6C"/>
    <w:rsid w:val="00A974F8"/>
    <w:rsid w:val="00AC6D40"/>
    <w:rsid w:val="00AD4C85"/>
    <w:rsid w:val="00B23DA9"/>
    <w:rsid w:val="00B347BE"/>
    <w:rsid w:val="00B46FB6"/>
    <w:rsid w:val="00B63314"/>
    <w:rsid w:val="00B67418"/>
    <w:rsid w:val="00B80B1F"/>
    <w:rsid w:val="00B81D8D"/>
    <w:rsid w:val="00B86306"/>
    <w:rsid w:val="00BA3C19"/>
    <w:rsid w:val="00BB60F9"/>
    <w:rsid w:val="00C01481"/>
    <w:rsid w:val="00C40430"/>
    <w:rsid w:val="00C578EC"/>
    <w:rsid w:val="00C61775"/>
    <w:rsid w:val="00C62391"/>
    <w:rsid w:val="00C76F68"/>
    <w:rsid w:val="00C82FCE"/>
    <w:rsid w:val="00C8318D"/>
    <w:rsid w:val="00C84C52"/>
    <w:rsid w:val="00C934CC"/>
    <w:rsid w:val="00C9470C"/>
    <w:rsid w:val="00C9505D"/>
    <w:rsid w:val="00C97E2D"/>
    <w:rsid w:val="00CF3FF4"/>
    <w:rsid w:val="00D16125"/>
    <w:rsid w:val="00D21426"/>
    <w:rsid w:val="00D31FE4"/>
    <w:rsid w:val="00D34151"/>
    <w:rsid w:val="00D4559D"/>
    <w:rsid w:val="00D50176"/>
    <w:rsid w:val="00D82E75"/>
    <w:rsid w:val="00DA575E"/>
    <w:rsid w:val="00DB5566"/>
    <w:rsid w:val="00DB6C78"/>
    <w:rsid w:val="00DD0679"/>
    <w:rsid w:val="00DD2365"/>
    <w:rsid w:val="00DF411F"/>
    <w:rsid w:val="00DF6532"/>
    <w:rsid w:val="00E075A6"/>
    <w:rsid w:val="00E14E7B"/>
    <w:rsid w:val="00E26007"/>
    <w:rsid w:val="00E317C0"/>
    <w:rsid w:val="00E346AC"/>
    <w:rsid w:val="00E54CB0"/>
    <w:rsid w:val="00E756D6"/>
    <w:rsid w:val="00E84419"/>
    <w:rsid w:val="00E91012"/>
    <w:rsid w:val="00E93DFB"/>
    <w:rsid w:val="00EC48E9"/>
    <w:rsid w:val="00EC6F9C"/>
    <w:rsid w:val="00ED6734"/>
    <w:rsid w:val="00EF6976"/>
    <w:rsid w:val="00F02FA5"/>
    <w:rsid w:val="00F119BB"/>
    <w:rsid w:val="00F24AF5"/>
    <w:rsid w:val="00F5673F"/>
    <w:rsid w:val="00F85A5F"/>
    <w:rsid w:val="00F976AC"/>
    <w:rsid w:val="00F97959"/>
    <w:rsid w:val="00FB600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C19D4"/>
    <w:pPr>
      <w:spacing w:after="100" w:afterAutospacing="1" w:line="360" w:lineRule="auto"/>
    </w:pPr>
    <w:rPr>
      <w:rFonts w:ascii="Calisto MT" w:hAnsi="Calisto MT"/>
      <w:color w:val="191919" w:themeColor="text1" w:themeTint="E6"/>
      <w:sz w:val="20"/>
      <w:szCs w:val="20"/>
    </w:rPr>
  </w:style>
  <w:style w:type="paragraph" w:styleId="1">
    <w:name w:val="heading 1"/>
    <w:basedOn w:val="a0"/>
    <w:next w:val="a0"/>
    <w:link w:val="10"/>
    <w:uiPriority w:val="9"/>
    <w:qFormat/>
    <w:rsid w:val="009C19D4"/>
    <w:pPr>
      <w:keepNext/>
      <w:keepLines/>
      <w:spacing w:before="480" w:after="0"/>
      <w:outlineLvl w:val="0"/>
    </w:pPr>
    <w:rPr>
      <w:rFonts w:eastAsiaTheme="majorEastAsia" w:cstheme="majorBidi"/>
      <w:bCs/>
      <w:color w:val="006633"/>
      <w:sz w:val="44"/>
      <w:szCs w:val="44"/>
    </w:rPr>
  </w:style>
  <w:style w:type="paragraph" w:styleId="2">
    <w:name w:val="heading 2"/>
    <w:basedOn w:val="a0"/>
    <w:next w:val="a0"/>
    <w:link w:val="20"/>
    <w:uiPriority w:val="9"/>
    <w:unhideWhenUsed/>
    <w:qFormat/>
    <w:rsid w:val="009C19D4"/>
    <w:pPr>
      <w:keepNext/>
      <w:keepLines/>
      <w:spacing w:before="200" w:after="0" w:afterAutospacing="0"/>
      <w:outlineLvl w:val="1"/>
    </w:pPr>
    <w:rPr>
      <w:rFonts w:eastAsiaTheme="majorEastAsia" w:cstheme="majorBidi"/>
      <w:bCs/>
      <w:color w:val="1F497D" w:themeColor="text2"/>
      <w:sz w:val="36"/>
      <w:szCs w:val="36"/>
    </w:rPr>
  </w:style>
  <w:style w:type="paragraph" w:styleId="3">
    <w:name w:val="heading 3"/>
    <w:basedOn w:val="a0"/>
    <w:next w:val="a0"/>
    <w:link w:val="30"/>
    <w:uiPriority w:val="9"/>
    <w:unhideWhenUsed/>
    <w:qFormat/>
    <w:rsid w:val="009C19D4"/>
    <w:pPr>
      <w:keepNext/>
      <w:keepLines/>
      <w:spacing w:before="100" w:beforeAutospacing="1" w:after="0" w:afterAutospacing="0"/>
      <w:outlineLvl w:val="2"/>
    </w:pPr>
    <w:rPr>
      <w:rFonts w:eastAsiaTheme="majorEastAsia" w:cstheme="majorBidi"/>
      <w:bCs/>
      <w:color w:val="1F497D" w:themeColor="text2"/>
      <w:sz w:val="28"/>
      <w:szCs w:val="28"/>
    </w:rPr>
  </w:style>
  <w:style w:type="paragraph" w:styleId="4">
    <w:name w:val="heading 4"/>
    <w:basedOn w:val="a0"/>
    <w:next w:val="a0"/>
    <w:link w:val="40"/>
    <w:uiPriority w:val="9"/>
    <w:unhideWhenUsed/>
    <w:qFormat/>
    <w:rsid w:val="009C19D4"/>
    <w:pPr>
      <w:keepNext/>
      <w:keepLines/>
      <w:spacing w:before="200" w:after="0" w:afterAutospacing="0"/>
      <w:outlineLvl w:val="3"/>
    </w:pPr>
    <w:rPr>
      <w:rFonts w:eastAsiaTheme="majorEastAsia" w:cstheme="majorBidi"/>
      <w:b/>
      <w:bCs/>
      <w:i/>
      <w:iCs/>
      <w:color w:val="808080" w:themeColor="background1" w:themeShade="80"/>
      <w:sz w:val="24"/>
      <w:szCs w:val="24"/>
    </w:rPr>
  </w:style>
  <w:style w:type="paragraph" w:styleId="5">
    <w:name w:val="heading 5"/>
    <w:basedOn w:val="a0"/>
    <w:next w:val="a0"/>
    <w:link w:val="50"/>
    <w:uiPriority w:val="9"/>
    <w:unhideWhenUsed/>
    <w:qFormat/>
    <w:rsid w:val="00E075A6"/>
    <w:pPr>
      <w:keepNext/>
      <w:keepLines/>
      <w:spacing w:before="200" w:after="0" w:afterAutospacing="0"/>
      <w:outlineLvl w:val="4"/>
    </w:pPr>
    <w:rPr>
      <w:rFonts w:asciiTheme="majorHAnsi" w:eastAsiaTheme="majorEastAsia" w:hAnsiTheme="majorHAnsi" w:cstheme="majorBidi"/>
      <w:b/>
      <w:color w:val="808080" w:themeColor="background1" w:themeShade="80"/>
    </w:rPr>
  </w:style>
  <w:style w:type="paragraph" w:styleId="6">
    <w:name w:val="heading 6"/>
    <w:basedOn w:val="a0"/>
    <w:next w:val="a0"/>
    <w:link w:val="60"/>
    <w:uiPriority w:val="9"/>
    <w:unhideWhenUsed/>
    <w:qFormat/>
    <w:rsid w:val="00E075A6"/>
    <w:pPr>
      <w:keepNext/>
      <w:keepLines/>
      <w:spacing w:before="200" w:after="0" w:afterAutospacing="0"/>
      <w:outlineLvl w:val="5"/>
    </w:pPr>
    <w:rPr>
      <w:rFonts w:asciiTheme="majorHAnsi" w:eastAsiaTheme="majorEastAsia" w:hAnsiTheme="majorHAnsi" w:cstheme="majorBidi"/>
      <w:b/>
      <w:i/>
      <w:iCs/>
      <w:color w:val="808080" w:themeColor="background1" w:themeShade="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rsid w:val="009C19D4"/>
    <w:rPr>
      <w:rFonts w:ascii="Calisto MT" w:eastAsiaTheme="majorEastAsia" w:hAnsi="Calisto MT" w:cstheme="majorBidi"/>
      <w:bCs/>
      <w:color w:val="1F497D" w:themeColor="text2"/>
      <w:sz w:val="28"/>
      <w:szCs w:val="28"/>
    </w:rPr>
  </w:style>
  <w:style w:type="paragraph" w:styleId="a4">
    <w:name w:val="header"/>
    <w:basedOn w:val="a0"/>
    <w:link w:val="a5"/>
    <w:uiPriority w:val="99"/>
    <w:unhideWhenUsed/>
    <w:rsid w:val="00221CB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21CBF"/>
    <w:rPr>
      <w:sz w:val="22"/>
      <w:szCs w:val="22"/>
    </w:rPr>
  </w:style>
  <w:style w:type="paragraph" w:styleId="a6">
    <w:name w:val="footer"/>
    <w:basedOn w:val="a0"/>
    <w:link w:val="a7"/>
    <w:uiPriority w:val="99"/>
    <w:unhideWhenUsed/>
    <w:rsid w:val="00221CB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21CBF"/>
    <w:rPr>
      <w:sz w:val="22"/>
      <w:szCs w:val="22"/>
    </w:rPr>
  </w:style>
  <w:style w:type="character" w:customStyle="1" w:styleId="10">
    <w:name w:val="Заголовок 1 Знак"/>
    <w:basedOn w:val="a1"/>
    <w:link w:val="1"/>
    <w:uiPriority w:val="9"/>
    <w:rsid w:val="009C19D4"/>
    <w:rPr>
      <w:rFonts w:ascii="Calisto MT" w:eastAsiaTheme="majorEastAsia" w:hAnsi="Calisto MT" w:cstheme="majorBidi"/>
      <w:bCs/>
      <w:color w:val="006633"/>
      <w:sz w:val="44"/>
      <w:szCs w:val="44"/>
    </w:rPr>
  </w:style>
  <w:style w:type="paragraph" w:styleId="a8">
    <w:name w:val="Title"/>
    <w:basedOn w:val="a0"/>
    <w:next w:val="a0"/>
    <w:link w:val="a9"/>
    <w:uiPriority w:val="10"/>
    <w:qFormat/>
    <w:rsid w:val="00F85A5F"/>
    <w:pPr>
      <w:tabs>
        <w:tab w:val="left" w:pos="9360"/>
      </w:tabs>
      <w:spacing w:after="300" w:line="240" w:lineRule="auto"/>
      <w:ind w:left="1440" w:right="1440"/>
      <w:contextualSpacing/>
      <w:jc w:val="center"/>
    </w:pPr>
    <w:rPr>
      <w:rFonts w:asciiTheme="majorHAnsi" w:eastAsiaTheme="majorEastAsia" w:hAnsiTheme="majorHAnsi" w:cstheme="majorBidi"/>
      <w:color w:val="C0504D" w:themeColor="accent2"/>
      <w:spacing w:val="5"/>
      <w:kern w:val="28"/>
      <w:sz w:val="72"/>
      <w:szCs w:val="72"/>
    </w:rPr>
  </w:style>
  <w:style w:type="character" w:customStyle="1" w:styleId="a9">
    <w:name w:val="Название Знак"/>
    <w:basedOn w:val="a1"/>
    <w:link w:val="a8"/>
    <w:uiPriority w:val="10"/>
    <w:rsid w:val="00F85A5F"/>
    <w:rPr>
      <w:rFonts w:asciiTheme="majorHAnsi" w:eastAsiaTheme="majorEastAsia" w:hAnsiTheme="majorHAnsi" w:cstheme="majorBidi"/>
      <w:color w:val="C0504D" w:themeColor="accent2"/>
      <w:spacing w:val="5"/>
      <w:kern w:val="28"/>
      <w:sz w:val="72"/>
      <w:szCs w:val="72"/>
    </w:rPr>
  </w:style>
  <w:style w:type="paragraph" w:styleId="aa">
    <w:name w:val="Normal (Web)"/>
    <w:basedOn w:val="a0"/>
    <w:uiPriority w:val="99"/>
    <w:unhideWhenUsed/>
    <w:rsid w:val="00202901"/>
    <w:pPr>
      <w:spacing w:before="100" w:beforeAutospacing="1" w:line="240" w:lineRule="auto"/>
    </w:pPr>
    <w:rPr>
      <w:rFonts w:ascii="Times" w:hAnsi="Times" w:cs="Times New Roman"/>
    </w:rPr>
  </w:style>
  <w:style w:type="character" w:styleId="ab">
    <w:name w:val="Placeholder Text"/>
    <w:basedOn w:val="a1"/>
    <w:uiPriority w:val="99"/>
    <w:semiHidden/>
    <w:rsid w:val="00202901"/>
    <w:rPr>
      <w:color w:val="808080"/>
    </w:rPr>
  </w:style>
  <w:style w:type="paragraph" w:styleId="ac">
    <w:name w:val="Balloon Text"/>
    <w:basedOn w:val="a0"/>
    <w:link w:val="ad"/>
    <w:uiPriority w:val="99"/>
    <w:semiHidden/>
    <w:unhideWhenUsed/>
    <w:rsid w:val="0020290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202901"/>
    <w:rPr>
      <w:rFonts w:ascii="Lucida Grande" w:hAnsi="Lucida Grande" w:cs="Lucida Grande"/>
      <w:sz w:val="18"/>
      <w:szCs w:val="18"/>
    </w:rPr>
  </w:style>
  <w:style w:type="paragraph" w:styleId="a">
    <w:name w:val="List Paragraph"/>
    <w:basedOn w:val="a0"/>
    <w:uiPriority w:val="34"/>
    <w:qFormat/>
    <w:rsid w:val="009C19D4"/>
    <w:pPr>
      <w:numPr>
        <w:numId w:val="1"/>
      </w:numPr>
      <w:contextualSpacing/>
    </w:pPr>
  </w:style>
  <w:style w:type="character" w:customStyle="1" w:styleId="20">
    <w:name w:val="Заголовок 2 Знак"/>
    <w:basedOn w:val="a1"/>
    <w:link w:val="2"/>
    <w:uiPriority w:val="9"/>
    <w:rsid w:val="009C19D4"/>
    <w:rPr>
      <w:rFonts w:ascii="Calisto MT" w:eastAsiaTheme="majorEastAsia" w:hAnsi="Calisto MT" w:cstheme="majorBidi"/>
      <w:bCs/>
      <w:color w:val="1F497D" w:themeColor="text2"/>
      <w:sz w:val="36"/>
      <w:szCs w:val="36"/>
    </w:rPr>
  </w:style>
  <w:style w:type="character" w:styleId="ae">
    <w:name w:val="page number"/>
    <w:basedOn w:val="a1"/>
    <w:unhideWhenUsed/>
    <w:rsid w:val="00B81D8D"/>
  </w:style>
  <w:style w:type="paragraph" w:customStyle="1" w:styleId="headertext">
    <w:name w:val="header text"/>
    <w:basedOn w:val="a4"/>
    <w:rsid w:val="004D44C5"/>
    <w:pPr>
      <w:pBdr>
        <w:bottom w:val="dotted" w:sz="8" w:space="1" w:color="C0504D" w:themeColor="accent2"/>
      </w:pBdr>
      <w:spacing w:afterAutospacing="0"/>
    </w:pPr>
    <w:rPr>
      <w:b/>
      <w:color w:val="C0504D" w:themeColor="accent2"/>
      <w:sz w:val="16"/>
      <w:szCs w:val="16"/>
    </w:rPr>
  </w:style>
  <w:style w:type="paragraph" w:customStyle="1" w:styleId="Titlepagesubhead">
    <w:name w:val="Title page subhead"/>
    <w:basedOn w:val="a0"/>
    <w:qFormat/>
    <w:rsid w:val="005B363D"/>
    <w:pPr>
      <w:tabs>
        <w:tab w:val="left" w:pos="7200"/>
      </w:tabs>
      <w:spacing w:line="240" w:lineRule="auto"/>
      <w:ind w:left="1440" w:right="1440"/>
      <w:jc w:val="center"/>
    </w:pPr>
    <w:rPr>
      <w:color w:val="1F497D" w:themeColor="text2"/>
      <w:sz w:val="36"/>
      <w:szCs w:val="36"/>
    </w:rPr>
  </w:style>
  <w:style w:type="paragraph" w:customStyle="1" w:styleId="Titlepagedate">
    <w:name w:val="Title page date"/>
    <w:basedOn w:val="headertext"/>
    <w:qFormat/>
    <w:rsid w:val="00B67418"/>
    <w:pPr>
      <w:pBdr>
        <w:top w:val="dotted" w:sz="8" w:space="1" w:color="C0504D" w:themeColor="accent2"/>
      </w:pBdr>
      <w:tabs>
        <w:tab w:val="left" w:pos="7200"/>
      </w:tabs>
      <w:ind w:left="1440" w:right="1440"/>
      <w:jc w:val="center"/>
    </w:pPr>
    <w:rPr>
      <w:color w:val="006633"/>
      <w:sz w:val="24"/>
      <w:szCs w:val="24"/>
    </w:rPr>
  </w:style>
  <w:style w:type="paragraph" w:customStyle="1" w:styleId="Titlepagedocumenttitle">
    <w:name w:val="Title page document title"/>
    <w:basedOn w:val="a8"/>
    <w:qFormat/>
    <w:rsid w:val="00B67418"/>
    <w:rPr>
      <w:color w:val="006633"/>
    </w:rPr>
  </w:style>
  <w:style w:type="paragraph" w:customStyle="1" w:styleId="Footertext">
    <w:name w:val="Footer text"/>
    <w:basedOn w:val="a0"/>
    <w:qFormat/>
    <w:rsid w:val="00056D1E"/>
    <w:rPr>
      <w:color w:val="084332"/>
      <w:spacing w:val="20"/>
      <w:sz w:val="16"/>
      <w:szCs w:val="16"/>
    </w:rPr>
  </w:style>
  <w:style w:type="character" w:customStyle="1" w:styleId="40">
    <w:name w:val="Заголовок 4 Знак"/>
    <w:basedOn w:val="a1"/>
    <w:link w:val="4"/>
    <w:uiPriority w:val="9"/>
    <w:rsid w:val="009C19D4"/>
    <w:rPr>
      <w:rFonts w:ascii="Calisto MT" w:eastAsiaTheme="majorEastAsia" w:hAnsi="Calisto MT" w:cstheme="majorBidi"/>
      <w:b/>
      <w:bCs/>
      <w:i/>
      <w:iCs/>
      <w:color w:val="808080" w:themeColor="background1" w:themeShade="80"/>
    </w:rPr>
  </w:style>
  <w:style w:type="character" w:customStyle="1" w:styleId="50">
    <w:name w:val="Заголовок 5 Знак"/>
    <w:basedOn w:val="a1"/>
    <w:link w:val="5"/>
    <w:uiPriority w:val="9"/>
    <w:rsid w:val="00E075A6"/>
    <w:rPr>
      <w:rFonts w:asciiTheme="majorHAnsi" w:eastAsiaTheme="majorEastAsia" w:hAnsiTheme="majorHAnsi" w:cstheme="majorBidi"/>
      <w:b/>
      <w:color w:val="808080" w:themeColor="background1" w:themeShade="80"/>
      <w:sz w:val="20"/>
      <w:szCs w:val="20"/>
    </w:rPr>
  </w:style>
  <w:style w:type="character" w:customStyle="1" w:styleId="60">
    <w:name w:val="Заголовок 6 Знак"/>
    <w:basedOn w:val="a1"/>
    <w:link w:val="6"/>
    <w:uiPriority w:val="9"/>
    <w:rsid w:val="00E075A6"/>
    <w:rPr>
      <w:rFonts w:asciiTheme="majorHAnsi" w:eastAsiaTheme="majorEastAsia" w:hAnsiTheme="majorHAnsi" w:cstheme="majorBidi"/>
      <w:b/>
      <w:i/>
      <w:iCs/>
      <w:color w:val="808080" w:themeColor="background1" w:themeShade="80"/>
      <w:sz w:val="20"/>
      <w:szCs w:val="20"/>
    </w:rPr>
  </w:style>
  <w:style w:type="paragraph" w:styleId="af">
    <w:name w:val="Subtitle"/>
    <w:basedOn w:val="a0"/>
    <w:next w:val="a0"/>
    <w:link w:val="af0"/>
    <w:uiPriority w:val="11"/>
    <w:qFormat/>
    <w:rsid w:val="007025E7"/>
    <w:pPr>
      <w:numPr>
        <w:ilvl w:val="1"/>
      </w:numPr>
    </w:pPr>
    <w:rPr>
      <w:rFonts w:asciiTheme="majorHAnsi" w:eastAsiaTheme="majorEastAsia" w:hAnsiTheme="majorHAnsi" w:cstheme="majorBidi"/>
      <w:i/>
      <w:iCs/>
      <w:color w:val="808080" w:themeColor="background1" w:themeShade="80"/>
      <w:spacing w:val="15"/>
      <w:sz w:val="24"/>
      <w:szCs w:val="24"/>
    </w:rPr>
  </w:style>
  <w:style w:type="character" w:customStyle="1" w:styleId="af0">
    <w:name w:val="Подзаголовок Знак"/>
    <w:basedOn w:val="a1"/>
    <w:link w:val="af"/>
    <w:uiPriority w:val="11"/>
    <w:rsid w:val="007025E7"/>
    <w:rPr>
      <w:rFonts w:asciiTheme="majorHAnsi" w:eastAsiaTheme="majorEastAsia" w:hAnsiTheme="majorHAnsi" w:cstheme="majorBidi"/>
      <w:i/>
      <w:iCs/>
      <w:color w:val="808080" w:themeColor="background1" w:themeShade="80"/>
      <w:spacing w:val="15"/>
    </w:rPr>
  </w:style>
  <w:style w:type="character" w:styleId="af1">
    <w:name w:val="Intense Emphasis"/>
    <w:basedOn w:val="a1"/>
    <w:uiPriority w:val="21"/>
    <w:qFormat/>
    <w:rsid w:val="009E6E84"/>
    <w:rPr>
      <w:b/>
      <w:bCs/>
      <w:i/>
      <w:iCs/>
      <w:color w:val="808080" w:themeColor="background1" w:themeShade="80"/>
    </w:rPr>
  </w:style>
  <w:style w:type="paragraph" w:styleId="af2">
    <w:name w:val="Intense Quote"/>
    <w:basedOn w:val="a0"/>
    <w:next w:val="a0"/>
    <w:link w:val="af3"/>
    <w:uiPriority w:val="30"/>
    <w:qFormat/>
    <w:rsid w:val="009E6E84"/>
    <w:pPr>
      <w:pBdr>
        <w:bottom w:val="single" w:sz="4" w:space="4" w:color="808080" w:themeColor="background1" w:themeShade="80"/>
      </w:pBdr>
      <w:spacing w:before="200" w:after="280"/>
      <w:ind w:left="936" w:right="936"/>
    </w:pPr>
    <w:rPr>
      <w:b/>
      <w:bCs/>
      <w:i/>
      <w:iCs/>
      <w:color w:val="808080" w:themeColor="background1" w:themeShade="80"/>
    </w:rPr>
  </w:style>
  <w:style w:type="character" w:customStyle="1" w:styleId="af3">
    <w:name w:val="Выделенная цитата Знак"/>
    <w:basedOn w:val="a1"/>
    <w:link w:val="af2"/>
    <w:uiPriority w:val="30"/>
    <w:rsid w:val="009E6E84"/>
    <w:rPr>
      <w:b/>
      <w:bCs/>
      <w:i/>
      <w:iCs/>
      <w:color w:val="808080" w:themeColor="background1" w:themeShade="80"/>
      <w:sz w:val="20"/>
      <w:szCs w:val="20"/>
    </w:rPr>
  </w:style>
  <w:style w:type="character" w:styleId="af4">
    <w:name w:val="Hyperlink"/>
    <w:basedOn w:val="a1"/>
    <w:uiPriority w:val="99"/>
    <w:unhideWhenUsed/>
    <w:rsid w:val="007018FF"/>
    <w:rPr>
      <w:color w:val="0000FF"/>
      <w:u w:val="single"/>
    </w:rPr>
  </w:style>
  <w:style w:type="table" w:styleId="af5">
    <w:name w:val="Table Grid"/>
    <w:basedOn w:val="a2"/>
    <w:uiPriority w:val="59"/>
    <w:rsid w:val="00ED6734"/>
    <w:rPr>
      <w:rFonts w:eastAsia="Calibr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3063"/>
    <w:pPr>
      <w:autoSpaceDE w:val="0"/>
      <w:autoSpaceDN w:val="0"/>
      <w:adjustRightInd w:val="0"/>
    </w:pPr>
    <w:rPr>
      <w:rFonts w:ascii="Arial" w:hAnsi="Arial" w:cs="Arial"/>
      <w:color w:val="000000"/>
      <w:lang w:val="de-DE"/>
    </w:rPr>
  </w:style>
  <w:style w:type="character" w:customStyle="1" w:styleId="shorttext">
    <w:name w:val="short_text"/>
    <w:basedOn w:val="a1"/>
    <w:rsid w:val="00687018"/>
  </w:style>
  <w:style w:type="character" w:customStyle="1" w:styleId="Style14pt">
    <w:name w:val="Style 14 pt"/>
    <w:basedOn w:val="a1"/>
    <w:rsid w:val="0045226C"/>
    <w:rPr>
      <w:sz w:val="28"/>
    </w:rPr>
  </w:style>
  <w:style w:type="paragraph" w:styleId="af6">
    <w:name w:val="Body Text"/>
    <w:basedOn w:val="a0"/>
    <w:link w:val="af7"/>
    <w:rsid w:val="00012AD7"/>
    <w:pPr>
      <w:spacing w:after="0" w:afterAutospacing="0" w:line="240" w:lineRule="auto"/>
    </w:pPr>
    <w:rPr>
      <w:rFonts w:ascii="Times New Roman" w:eastAsia="Times New Roman" w:hAnsi="Times New Roman" w:cs="Times New Roman"/>
      <w:b/>
      <w:color w:val="auto"/>
      <w:sz w:val="28"/>
      <w:lang w:val="x-none"/>
    </w:rPr>
  </w:style>
  <w:style w:type="character" w:customStyle="1" w:styleId="af7">
    <w:name w:val="Основной текст Знак"/>
    <w:basedOn w:val="a1"/>
    <w:link w:val="af6"/>
    <w:rsid w:val="00012AD7"/>
    <w:rPr>
      <w:rFonts w:ascii="Times New Roman" w:eastAsia="Times New Roman" w:hAnsi="Times New Roman" w:cs="Times New Roman"/>
      <w:b/>
      <w:sz w:val="28"/>
      <w:szCs w:val="20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C19D4"/>
    <w:pPr>
      <w:spacing w:after="100" w:afterAutospacing="1" w:line="360" w:lineRule="auto"/>
    </w:pPr>
    <w:rPr>
      <w:rFonts w:ascii="Calisto MT" w:hAnsi="Calisto MT"/>
      <w:color w:val="191919" w:themeColor="text1" w:themeTint="E6"/>
      <w:sz w:val="20"/>
      <w:szCs w:val="20"/>
    </w:rPr>
  </w:style>
  <w:style w:type="paragraph" w:styleId="1">
    <w:name w:val="heading 1"/>
    <w:basedOn w:val="a0"/>
    <w:next w:val="a0"/>
    <w:link w:val="10"/>
    <w:uiPriority w:val="9"/>
    <w:qFormat/>
    <w:rsid w:val="009C19D4"/>
    <w:pPr>
      <w:keepNext/>
      <w:keepLines/>
      <w:spacing w:before="480" w:after="0"/>
      <w:outlineLvl w:val="0"/>
    </w:pPr>
    <w:rPr>
      <w:rFonts w:eastAsiaTheme="majorEastAsia" w:cstheme="majorBidi"/>
      <w:bCs/>
      <w:color w:val="006633"/>
      <w:sz w:val="44"/>
      <w:szCs w:val="44"/>
    </w:rPr>
  </w:style>
  <w:style w:type="paragraph" w:styleId="2">
    <w:name w:val="heading 2"/>
    <w:basedOn w:val="a0"/>
    <w:next w:val="a0"/>
    <w:link w:val="20"/>
    <w:uiPriority w:val="9"/>
    <w:unhideWhenUsed/>
    <w:qFormat/>
    <w:rsid w:val="009C19D4"/>
    <w:pPr>
      <w:keepNext/>
      <w:keepLines/>
      <w:spacing w:before="200" w:after="0" w:afterAutospacing="0"/>
      <w:outlineLvl w:val="1"/>
    </w:pPr>
    <w:rPr>
      <w:rFonts w:eastAsiaTheme="majorEastAsia" w:cstheme="majorBidi"/>
      <w:bCs/>
      <w:color w:val="1F497D" w:themeColor="text2"/>
      <w:sz w:val="36"/>
      <w:szCs w:val="36"/>
    </w:rPr>
  </w:style>
  <w:style w:type="paragraph" w:styleId="3">
    <w:name w:val="heading 3"/>
    <w:basedOn w:val="a0"/>
    <w:next w:val="a0"/>
    <w:link w:val="30"/>
    <w:uiPriority w:val="9"/>
    <w:unhideWhenUsed/>
    <w:qFormat/>
    <w:rsid w:val="009C19D4"/>
    <w:pPr>
      <w:keepNext/>
      <w:keepLines/>
      <w:spacing w:before="100" w:beforeAutospacing="1" w:after="0" w:afterAutospacing="0"/>
      <w:outlineLvl w:val="2"/>
    </w:pPr>
    <w:rPr>
      <w:rFonts w:eastAsiaTheme="majorEastAsia" w:cstheme="majorBidi"/>
      <w:bCs/>
      <w:color w:val="1F497D" w:themeColor="text2"/>
      <w:sz w:val="28"/>
      <w:szCs w:val="28"/>
    </w:rPr>
  </w:style>
  <w:style w:type="paragraph" w:styleId="4">
    <w:name w:val="heading 4"/>
    <w:basedOn w:val="a0"/>
    <w:next w:val="a0"/>
    <w:link w:val="40"/>
    <w:uiPriority w:val="9"/>
    <w:unhideWhenUsed/>
    <w:qFormat/>
    <w:rsid w:val="009C19D4"/>
    <w:pPr>
      <w:keepNext/>
      <w:keepLines/>
      <w:spacing w:before="200" w:after="0" w:afterAutospacing="0"/>
      <w:outlineLvl w:val="3"/>
    </w:pPr>
    <w:rPr>
      <w:rFonts w:eastAsiaTheme="majorEastAsia" w:cstheme="majorBidi"/>
      <w:b/>
      <w:bCs/>
      <w:i/>
      <w:iCs/>
      <w:color w:val="808080" w:themeColor="background1" w:themeShade="80"/>
      <w:sz w:val="24"/>
      <w:szCs w:val="24"/>
    </w:rPr>
  </w:style>
  <w:style w:type="paragraph" w:styleId="5">
    <w:name w:val="heading 5"/>
    <w:basedOn w:val="a0"/>
    <w:next w:val="a0"/>
    <w:link w:val="50"/>
    <w:uiPriority w:val="9"/>
    <w:unhideWhenUsed/>
    <w:qFormat/>
    <w:rsid w:val="00E075A6"/>
    <w:pPr>
      <w:keepNext/>
      <w:keepLines/>
      <w:spacing w:before="200" w:after="0" w:afterAutospacing="0"/>
      <w:outlineLvl w:val="4"/>
    </w:pPr>
    <w:rPr>
      <w:rFonts w:asciiTheme="majorHAnsi" w:eastAsiaTheme="majorEastAsia" w:hAnsiTheme="majorHAnsi" w:cstheme="majorBidi"/>
      <w:b/>
      <w:color w:val="808080" w:themeColor="background1" w:themeShade="80"/>
    </w:rPr>
  </w:style>
  <w:style w:type="paragraph" w:styleId="6">
    <w:name w:val="heading 6"/>
    <w:basedOn w:val="a0"/>
    <w:next w:val="a0"/>
    <w:link w:val="60"/>
    <w:uiPriority w:val="9"/>
    <w:unhideWhenUsed/>
    <w:qFormat/>
    <w:rsid w:val="00E075A6"/>
    <w:pPr>
      <w:keepNext/>
      <w:keepLines/>
      <w:spacing w:before="200" w:after="0" w:afterAutospacing="0"/>
      <w:outlineLvl w:val="5"/>
    </w:pPr>
    <w:rPr>
      <w:rFonts w:asciiTheme="majorHAnsi" w:eastAsiaTheme="majorEastAsia" w:hAnsiTheme="majorHAnsi" w:cstheme="majorBidi"/>
      <w:b/>
      <w:i/>
      <w:iCs/>
      <w:color w:val="808080" w:themeColor="background1" w:themeShade="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rsid w:val="009C19D4"/>
    <w:rPr>
      <w:rFonts w:ascii="Calisto MT" w:eastAsiaTheme="majorEastAsia" w:hAnsi="Calisto MT" w:cstheme="majorBidi"/>
      <w:bCs/>
      <w:color w:val="1F497D" w:themeColor="text2"/>
      <w:sz w:val="28"/>
      <w:szCs w:val="28"/>
    </w:rPr>
  </w:style>
  <w:style w:type="paragraph" w:styleId="a4">
    <w:name w:val="header"/>
    <w:basedOn w:val="a0"/>
    <w:link w:val="a5"/>
    <w:uiPriority w:val="99"/>
    <w:unhideWhenUsed/>
    <w:rsid w:val="00221CB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21CBF"/>
    <w:rPr>
      <w:sz w:val="22"/>
      <w:szCs w:val="22"/>
    </w:rPr>
  </w:style>
  <w:style w:type="paragraph" w:styleId="a6">
    <w:name w:val="footer"/>
    <w:basedOn w:val="a0"/>
    <w:link w:val="a7"/>
    <w:uiPriority w:val="99"/>
    <w:unhideWhenUsed/>
    <w:rsid w:val="00221CB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21CBF"/>
    <w:rPr>
      <w:sz w:val="22"/>
      <w:szCs w:val="22"/>
    </w:rPr>
  </w:style>
  <w:style w:type="character" w:customStyle="1" w:styleId="10">
    <w:name w:val="Заголовок 1 Знак"/>
    <w:basedOn w:val="a1"/>
    <w:link w:val="1"/>
    <w:uiPriority w:val="9"/>
    <w:rsid w:val="009C19D4"/>
    <w:rPr>
      <w:rFonts w:ascii="Calisto MT" w:eastAsiaTheme="majorEastAsia" w:hAnsi="Calisto MT" w:cstheme="majorBidi"/>
      <w:bCs/>
      <w:color w:val="006633"/>
      <w:sz w:val="44"/>
      <w:szCs w:val="44"/>
    </w:rPr>
  </w:style>
  <w:style w:type="paragraph" w:styleId="a8">
    <w:name w:val="Title"/>
    <w:basedOn w:val="a0"/>
    <w:next w:val="a0"/>
    <w:link w:val="a9"/>
    <w:uiPriority w:val="10"/>
    <w:qFormat/>
    <w:rsid w:val="00F85A5F"/>
    <w:pPr>
      <w:tabs>
        <w:tab w:val="left" w:pos="9360"/>
      </w:tabs>
      <w:spacing w:after="300" w:line="240" w:lineRule="auto"/>
      <w:ind w:left="1440" w:right="1440"/>
      <w:contextualSpacing/>
      <w:jc w:val="center"/>
    </w:pPr>
    <w:rPr>
      <w:rFonts w:asciiTheme="majorHAnsi" w:eastAsiaTheme="majorEastAsia" w:hAnsiTheme="majorHAnsi" w:cstheme="majorBidi"/>
      <w:color w:val="C0504D" w:themeColor="accent2"/>
      <w:spacing w:val="5"/>
      <w:kern w:val="28"/>
      <w:sz w:val="72"/>
      <w:szCs w:val="72"/>
    </w:rPr>
  </w:style>
  <w:style w:type="character" w:customStyle="1" w:styleId="a9">
    <w:name w:val="Название Знак"/>
    <w:basedOn w:val="a1"/>
    <w:link w:val="a8"/>
    <w:uiPriority w:val="10"/>
    <w:rsid w:val="00F85A5F"/>
    <w:rPr>
      <w:rFonts w:asciiTheme="majorHAnsi" w:eastAsiaTheme="majorEastAsia" w:hAnsiTheme="majorHAnsi" w:cstheme="majorBidi"/>
      <w:color w:val="C0504D" w:themeColor="accent2"/>
      <w:spacing w:val="5"/>
      <w:kern w:val="28"/>
      <w:sz w:val="72"/>
      <w:szCs w:val="72"/>
    </w:rPr>
  </w:style>
  <w:style w:type="paragraph" w:styleId="aa">
    <w:name w:val="Normal (Web)"/>
    <w:basedOn w:val="a0"/>
    <w:uiPriority w:val="99"/>
    <w:unhideWhenUsed/>
    <w:rsid w:val="00202901"/>
    <w:pPr>
      <w:spacing w:before="100" w:beforeAutospacing="1" w:line="240" w:lineRule="auto"/>
    </w:pPr>
    <w:rPr>
      <w:rFonts w:ascii="Times" w:hAnsi="Times" w:cs="Times New Roman"/>
    </w:rPr>
  </w:style>
  <w:style w:type="character" w:styleId="ab">
    <w:name w:val="Placeholder Text"/>
    <w:basedOn w:val="a1"/>
    <w:uiPriority w:val="99"/>
    <w:semiHidden/>
    <w:rsid w:val="00202901"/>
    <w:rPr>
      <w:color w:val="808080"/>
    </w:rPr>
  </w:style>
  <w:style w:type="paragraph" w:styleId="ac">
    <w:name w:val="Balloon Text"/>
    <w:basedOn w:val="a0"/>
    <w:link w:val="ad"/>
    <w:uiPriority w:val="99"/>
    <w:semiHidden/>
    <w:unhideWhenUsed/>
    <w:rsid w:val="0020290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202901"/>
    <w:rPr>
      <w:rFonts w:ascii="Lucida Grande" w:hAnsi="Lucida Grande" w:cs="Lucida Grande"/>
      <w:sz w:val="18"/>
      <w:szCs w:val="18"/>
    </w:rPr>
  </w:style>
  <w:style w:type="paragraph" w:styleId="a">
    <w:name w:val="List Paragraph"/>
    <w:basedOn w:val="a0"/>
    <w:uiPriority w:val="34"/>
    <w:qFormat/>
    <w:rsid w:val="009C19D4"/>
    <w:pPr>
      <w:numPr>
        <w:numId w:val="1"/>
      </w:numPr>
      <w:contextualSpacing/>
    </w:pPr>
  </w:style>
  <w:style w:type="character" w:customStyle="1" w:styleId="20">
    <w:name w:val="Заголовок 2 Знак"/>
    <w:basedOn w:val="a1"/>
    <w:link w:val="2"/>
    <w:uiPriority w:val="9"/>
    <w:rsid w:val="009C19D4"/>
    <w:rPr>
      <w:rFonts w:ascii="Calisto MT" w:eastAsiaTheme="majorEastAsia" w:hAnsi="Calisto MT" w:cstheme="majorBidi"/>
      <w:bCs/>
      <w:color w:val="1F497D" w:themeColor="text2"/>
      <w:sz w:val="36"/>
      <w:szCs w:val="36"/>
    </w:rPr>
  </w:style>
  <w:style w:type="character" w:styleId="ae">
    <w:name w:val="page number"/>
    <w:basedOn w:val="a1"/>
    <w:unhideWhenUsed/>
    <w:rsid w:val="00B81D8D"/>
  </w:style>
  <w:style w:type="paragraph" w:customStyle="1" w:styleId="headertext">
    <w:name w:val="header text"/>
    <w:basedOn w:val="a4"/>
    <w:rsid w:val="004D44C5"/>
    <w:pPr>
      <w:pBdr>
        <w:bottom w:val="dotted" w:sz="8" w:space="1" w:color="C0504D" w:themeColor="accent2"/>
      </w:pBdr>
      <w:spacing w:afterAutospacing="0"/>
    </w:pPr>
    <w:rPr>
      <w:b/>
      <w:color w:val="C0504D" w:themeColor="accent2"/>
      <w:sz w:val="16"/>
      <w:szCs w:val="16"/>
    </w:rPr>
  </w:style>
  <w:style w:type="paragraph" w:customStyle="1" w:styleId="Titlepagesubhead">
    <w:name w:val="Title page subhead"/>
    <w:basedOn w:val="a0"/>
    <w:qFormat/>
    <w:rsid w:val="005B363D"/>
    <w:pPr>
      <w:tabs>
        <w:tab w:val="left" w:pos="7200"/>
      </w:tabs>
      <w:spacing w:line="240" w:lineRule="auto"/>
      <w:ind w:left="1440" w:right="1440"/>
      <w:jc w:val="center"/>
    </w:pPr>
    <w:rPr>
      <w:color w:val="1F497D" w:themeColor="text2"/>
      <w:sz w:val="36"/>
      <w:szCs w:val="36"/>
    </w:rPr>
  </w:style>
  <w:style w:type="paragraph" w:customStyle="1" w:styleId="Titlepagedate">
    <w:name w:val="Title page date"/>
    <w:basedOn w:val="headertext"/>
    <w:qFormat/>
    <w:rsid w:val="00B67418"/>
    <w:pPr>
      <w:pBdr>
        <w:top w:val="dotted" w:sz="8" w:space="1" w:color="C0504D" w:themeColor="accent2"/>
      </w:pBdr>
      <w:tabs>
        <w:tab w:val="left" w:pos="7200"/>
      </w:tabs>
      <w:ind w:left="1440" w:right="1440"/>
      <w:jc w:val="center"/>
    </w:pPr>
    <w:rPr>
      <w:color w:val="006633"/>
      <w:sz w:val="24"/>
      <w:szCs w:val="24"/>
    </w:rPr>
  </w:style>
  <w:style w:type="paragraph" w:customStyle="1" w:styleId="Titlepagedocumenttitle">
    <w:name w:val="Title page document title"/>
    <w:basedOn w:val="a8"/>
    <w:qFormat/>
    <w:rsid w:val="00B67418"/>
    <w:rPr>
      <w:color w:val="006633"/>
    </w:rPr>
  </w:style>
  <w:style w:type="paragraph" w:customStyle="1" w:styleId="Footertext">
    <w:name w:val="Footer text"/>
    <w:basedOn w:val="a0"/>
    <w:qFormat/>
    <w:rsid w:val="00056D1E"/>
    <w:rPr>
      <w:color w:val="084332"/>
      <w:spacing w:val="20"/>
      <w:sz w:val="16"/>
      <w:szCs w:val="16"/>
    </w:rPr>
  </w:style>
  <w:style w:type="character" w:customStyle="1" w:styleId="40">
    <w:name w:val="Заголовок 4 Знак"/>
    <w:basedOn w:val="a1"/>
    <w:link w:val="4"/>
    <w:uiPriority w:val="9"/>
    <w:rsid w:val="009C19D4"/>
    <w:rPr>
      <w:rFonts w:ascii="Calisto MT" w:eastAsiaTheme="majorEastAsia" w:hAnsi="Calisto MT" w:cstheme="majorBidi"/>
      <w:b/>
      <w:bCs/>
      <w:i/>
      <w:iCs/>
      <w:color w:val="808080" w:themeColor="background1" w:themeShade="80"/>
    </w:rPr>
  </w:style>
  <w:style w:type="character" w:customStyle="1" w:styleId="50">
    <w:name w:val="Заголовок 5 Знак"/>
    <w:basedOn w:val="a1"/>
    <w:link w:val="5"/>
    <w:uiPriority w:val="9"/>
    <w:rsid w:val="00E075A6"/>
    <w:rPr>
      <w:rFonts w:asciiTheme="majorHAnsi" w:eastAsiaTheme="majorEastAsia" w:hAnsiTheme="majorHAnsi" w:cstheme="majorBidi"/>
      <w:b/>
      <w:color w:val="808080" w:themeColor="background1" w:themeShade="80"/>
      <w:sz w:val="20"/>
      <w:szCs w:val="20"/>
    </w:rPr>
  </w:style>
  <w:style w:type="character" w:customStyle="1" w:styleId="60">
    <w:name w:val="Заголовок 6 Знак"/>
    <w:basedOn w:val="a1"/>
    <w:link w:val="6"/>
    <w:uiPriority w:val="9"/>
    <w:rsid w:val="00E075A6"/>
    <w:rPr>
      <w:rFonts w:asciiTheme="majorHAnsi" w:eastAsiaTheme="majorEastAsia" w:hAnsiTheme="majorHAnsi" w:cstheme="majorBidi"/>
      <w:b/>
      <w:i/>
      <w:iCs/>
      <w:color w:val="808080" w:themeColor="background1" w:themeShade="80"/>
      <w:sz w:val="20"/>
      <w:szCs w:val="20"/>
    </w:rPr>
  </w:style>
  <w:style w:type="paragraph" w:styleId="af">
    <w:name w:val="Subtitle"/>
    <w:basedOn w:val="a0"/>
    <w:next w:val="a0"/>
    <w:link w:val="af0"/>
    <w:uiPriority w:val="11"/>
    <w:qFormat/>
    <w:rsid w:val="007025E7"/>
    <w:pPr>
      <w:numPr>
        <w:ilvl w:val="1"/>
      </w:numPr>
    </w:pPr>
    <w:rPr>
      <w:rFonts w:asciiTheme="majorHAnsi" w:eastAsiaTheme="majorEastAsia" w:hAnsiTheme="majorHAnsi" w:cstheme="majorBidi"/>
      <w:i/>
      <w:iCs/>
      <w:color w:val="808080" w:themeColor="background1" w:themeShade="80"/>
      <w:spacing w:val="15"/>
      <w:sz w:val="24"/>
      <w:szCs w:val="24"/>
    </w:rPr>
  </w:style>
  <w:style w:type="character" w:customStyle="1" w:styleId="af0">
    <w:name w:val="Подзаголовок Знак"/>
    <w:basedOn w:val="a1"/>
    <w:link w:val="af"/>
    <w:uiPriority w:val="11"/>
    <w:rsid w:val="007025E7"/>
    <w:rPr>
      <w:rFonts w:asciiTheme="majorHAnsi" w:eastAsiaTheme="majorEastAsia" w:hAnsiTheme="majorHAnsi" w:cstheme="majorBidi"/>
      <w:i/>
      <w:iCs/>
      <w:color w:val="808080" w:themeColor="background1" w:themeShade="80"/>
      <w:spacing w:val="15"/>
    </w:rPr>
  </w:style>
  <w:style w:type="character" w:styleId="af1">
    <w:name w:val="Intense Emphasis"/>
    <w:basedOn w:val="a1"/>
    <w:uiPriority w:val="21"/>
    <w:qFormat/>
    <w:rsid w:val="009E6E84"/>
    <w:rPr>
      <w:b/>
      <w:bCs/>
      <w:i/>
      <w:iCs/>
      <w:color w:val="808080" w:themeColor="background1" w:themeShade="80"/>
    </w:rPr>
  </w:style>
  <w:style w:type="paragraph" w:styleId="af2">
    <w:name w:val="Intense Quote"/>
    <w:basedOn w:val="a0"/>
    <w:next w:val="a0"/>
    <w:link w:val="af3"/>
    <w:uiPriority w:val="30"/>
    <w:qFormat/>
    <w:rsid w:val="009E6E84"/>
    <w:pPr>
      <w:pBdr>
        <w:bottom w:val="single" w:sz="4" w:space="4" w:color="808080" w:themeColor="background1" w:themeShade="80"/>
      </w:pBdr>
      <w:spacing w:before="200" w:after="280"/>
      <w:ind w:left="936" w:right="936"/>
    </w:pPr>
    <w:rPr>
      <w:b/>
      <w:bCs/>
      <w:i/>
      <w:iCs/>
      <w:color w:val="808080" w:themeColor="background1" w:themeShade="80"/>
    </w:rPr>
  </w:style>
  <w:style w:type="character" w:customStyle="1" w:styleId="af3">
    <w:name w:val="Выделенная цитата Знак"/>
    <w:basedOn w:val="a1"/>
    <w:link w:val="af2"/>
    <w:uiPriority w:val="30"/>
    <w:rsid w:val="009E6E84"/>
    <w:rPr>
      <w:b/>
      <w:bCs/>
      <w:i/>
      <w:iCs/>
      <w:color w:val="808080" w:themeColor="background1" w:themeShade="80"/>
      <w:sz w:val="20"/>
      <w:szCs w:val="20"/>
    </w:rPr>
  </w:style>
  <w:style w:type="character" w:styleId="af4">
    <w:name w:val="Hyperlink"/>
    <w:basedOn w:val="a1"/>
    <w:uiPriority w:val="99"/>
    <w:unhideWhenUsed/>
    <w:rsid w:val="007018FF"/>
    <w:rPr>
      <w:color w:val="0000FF"/>
      <w:u w:val="single"/>
    </w:rPr>
  </w:style>
  <w:style w:type="table" w:styleId="af5">
    <w:name w:val="Table Grid"/>
    <w:basedOn w:val="a2"/>
    <w:uiPriority w:val="59"/>
    <w:rsid w:val="00ED6734"/>
    <w:rPr>
      <w:rFonts w:eastAsia="Calibr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3063"/>
    <w:pPr>
      <w:autoSpaceDE w:val="0"/>
      <w:autoSpaceDN w:val="0"/>
      <w:adjustRightInd w:val="0"/>
    </w:pPr>
    <w:rPr>
      <w:rFonts w:ascii="Arial" w:hAnsi="Arial" w:cs="Arial"/>
      <w:color w:val="000000"/>
      <w:lang w:val="de-DE"/>
    </w:rPr>
  </w:style>
  <w:style w:type="character" w:customStyle="1" w:styleId="shorttext">
    <w:name w:val="short_text"/>
    <w:basedOn w:val="a1"/>
    <w:rsid w:val="00687018"/>
  </w:style>
  <w:style w:type="character" w:customStyle="1" w:styleId="Style14pt">
    <w:name w:val="Style 14 pt"/>
    <w:basedOn w:val="a1"/>
    <w:rsid w:val="0045226C"/>
    <w:rPr>
      <w:sz w:val="28"/>
    </w:rPr>
  </w:style>
  <w:style w:type="paragraph" w:styleId="af6">
    <w:name w:val="Body Text"/>
    <w:basedOn w:val="a0"/>
    <w:link w:val="af7"/>
    <w:rsid w:val="00012AD7"/>
    <w:pPr>
      <w:spacing w:after="0" w:afterAutospacing="0" w:line="240" w:lineRule="auto"/>
    </w:pPr>
    <w:rPr>
      <w:rFonts w:ascii="Times New Roman" w:eastAsia="Times New Roman" w:hAnsi="Times New Roman" w:cs="Times New Roman"/>
      <w:b/>
      <w:color w:val="auto"/>
      <w:sz w:val="28"/>
      <w:lang w:val="x-none"/>
    </w:rPr>
  </w:style>
  <w:style w:type="character" w:customStyle="1" w:styleId="af7">
    <w:name w:val="Основной текст Знак"/>
    <w:basedOn w:val="a1"/>
    <w:link w:val="af6"/>
    <w:rsid w:val="00012AD7"/>
    <w:rPr>
      <w:rFonts w:ascii="Times New Roman" w:eastAsia="Times New Roman" w:hAnsi="Times New Roman" w:cs="Times New Roman"/>
      <w:b/>
      <w:sz w:val="28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19454">
          <w:marLeft w:val="0"/>
          <w:marRight w:val="0"/>
          <w:marTop w:val="0"/>
          <w:marBottom w:val="0"/>
          <w:divBdr>
            <w:top w:val="dotted" w:sz="8" w:space="1" w:color="C0504D" w:themeColor="accent2"/>
            <w:left w:val="none" w:sz="0" w:space="0" w:color="auto"/>
            <w:bottom w:val="dotted" w:sz="8" w:space="1" w:color="C0504D" w:themeColor="accent2"/>
            <w:right w:val="none" w:sz="0" w:space="0" w:color="auto"/>
          </w:divBdr>
        </w:div>
      </w:divsChild>
    </w:div>
    <w:div w:id="104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0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utm.md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uwgb-report-template.dotx" TargetMode="External"/></Relationships>
</file>

<file path=word/theme/theme1.xml><?xml version="1.0" encoding="utf-8"?>
<a:theme xmlns:a="http://schemas.openxmlformats.org/drawingml/2006/main" name="1uwgb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A2C7DEA-BFC5-489C-838C-E54D6337D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uwgb-report-template</Template>
  <TotalTime>21</TotalTime>
  <Pages>4</Pages>
  <Words>1535</Words>
  <Characters>8755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10270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13</cp:revision>
  <cp:lastPrinted>2017-05-01T17:22:00Z</cp:lastPrinted>
  <dcterms:created xsi:type="dcterms:W3CDTF">2017-02-15T09:19:00Z</dcterms:created>
  <dcterms:modified xsi:type="dcterms:W3CDTF">2019-10-30T10:25:00Z</dcterms:modified>
</cp:coreProperties>
</file>