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A5835" w14:textId="5AA2FB3B" w:rsidR="00AE7C63" w:rsidRPr="00D8471F" w:rsidRDefault="000F024B" w:rsidP="002639B4">
      <w:pPr>
        <w:tabs>
          <w:tab w:val="left" w:pos="496"/>
        </w:tabs>
        <w:ind w:firstLine="426"/>
        <w:jc w:val="center"/>
        <w:rPr>
          <w:b/>
          <w:bCs/>
        </w:rPr>
      </w:pPr>
      <w:r w:rsidRPr="00D8471F">
        <w:rPr>
          <w:b/>
        </w:rPr>
        <w:t>TEMA 6.</w:t>
      </w:r>
      <w:r w:rsidRPr="00D8471F">
        <w:rPr>
          <w:bCs/>
        </w:rPr>
        <w:t xml:space="preserve"> </w:t>
      </w:r>
      <w:r w:rsidRPr="00D8471F">
        <w:rPr>
          <w:b/>
          <w:bCs/>
        </w:rPr>
        <w:t>ETAPELE DE ELABORARE A LUCRĂRII ȘTIINȚIFICE</w:t>
      </w:r>
    </w:p>
    <w:p w14:paraId="6A46D2E7" w14:textId="77777777" w:rsidR="00AE7C63" w:rsidRPr="00D8471F" w:rsidRDefault="00AE7C63" w:rsidP="002639B4">
      <w:pPr>
        <w:ind w:firstLine="426"/>
        <w:jc w:val="both"/>
      </w:pPr>
      <w:r w:rsidRPr="00D8471F">
        <w:t>1.</w:t>
      </w:r>
      <w:bookmarkStart w:id="0" w:name="_Hlk82787822"/>
      <w:r w:rsidRPr="00D8471F">
        <w:t xml:space="preserve"> Valori tematice în cercetarea științifică.</w:t>
      </w:r>
    </w:p>
    <w:p w14:paraId="3A15C61B" w14:textId="77777777" w:rsidR="00AE7C63" w:rsidRPr="00D8471F" w:rsidRDefault="00AE7C63" w:rsidP="002639B4">
      <w:pPr>
        <w:ind w:firstLine="426"/>
        <w:jc w:val="both"/>
      </w:pPr>
      <w:r w:rsidRPr="00D8471F">
        <w:t>2. Etapele scrierii academice. Importanța formulării problematicii, problemei, întrebării.</w:t>
      </w:r>
    </w:p>
    <w:p w14:paraId="705DB9A5" w14:textId="77777777" w:rsidR="00AE7C63" w:rsidRPr="00D8471F" w:rsidRDefault="00AE7C63" w:rsidP="002639B4">
      <w:pPr>
        <w:ind w:firstLine="426"/>
        <w:jc w:val="both"/>
      </w:pPr>
      <w:r w:rsidRPr="00D8471F">
        <w:t>3. Organizarea conceptuală a textului științific.</w:t>
      </w:r>
    </w:p>
    <w:p w14:paraId="56A7E5DA" w14:textId="77777777" w:rsidR="00AE7C63" w:rsidRPr="00D8471F" w:rsidRDefault="00AE7C63" w:rsidP="002639B4">
      <w:pPr>
        <w:ind w:firstLine="426"/>
        <w:jc w:val="both"/>
      </w:pPr>
      <w:r w:rsidRPr="00D8471F">
        <w:t>4. Concluzia științifică ca finalitate a procesului de cercetare.</w:t>
      </w:r>
    </w:p>
    <w:p w14:paraId="0229C03B" w14:textId="77777777" w:rsidR="00AE7C63" w:rsidRPr="00D8471F" w:rsidRDefault="00AE7C63" w:rsidP="002639B4">
      <w:pPr>
        <w:ind w:firstLine="426"/>
        <w:jc w:val="both"/>
      </w:pPr>
      <w:r w:rsidRPr="00D8471F">
        <w:t>5. Diseminarea și impactul publicației științifice.</w:t>
      </w:r>
    </w:p>
    <w:bookmarkEnd w:id="0"/>
    <w:p w14:paraId="225F8308" w14:textId="768B5DC3" w:rsidR="00C4392F" w:rsidRPr="00D8471F" w:rsidRDefault="00C4392F" w:rsidP="002639B4">
      <w:pPr>
        <w:ind w:firstLine="426"/>
        <w:jc w:val="both"/>
      </w:pPr>
    </w:p>
    <w:p w14:paraId="4F05324B" w14:textId="0FED24DF" w:rsidR="000F024B" w:rsidRPr="00D8471F" w:rsidRDefault="000F024B" w:rsidP="002639B4">
      <w:pPr>
        <w:ind w:firstLine="426"/>
        <w:jc w:val="both"/>
      </w:pPr>
      <w:r w:rsidRPr="00D8471F">
        <w:rPr>
          <w:b/>
          <w:bCs/>
          <w:highlight w:val="green"/>
        </w:rPr>
        <w:t>1.</w:t>
      </w:r>
      <w:r w:rsidRPr="00D8471F">
        <w:rPr>
          <w:b/>
          <w:bCs/>
          <w:highlight w:val="green"/>
        </w:rPr>
        <w:t>Valori tematice în cercetarea științifică</w:t>
      </w:r>
      <w:r w:rsidRPr="00D8471F">
        <w:t>.</w:t>
      </w:r>
    </w:p>
    <w:p w14:paraId="68FDAF4B" w14:textId="4AB1330B" w:rsidR="00951D16" w:rsidRPr="00D8471F" w:rsidRDefault="007B6A87" w:rsidP="002639B4">
      <w:pPr>
        <w:ind w:firstLine="426"/>
        <w:jc w:val="both"/>
      </w:pPr>
      <w:r w:rsidRPr="00D8471F">
        <w:t>C</w:t>
      </w:r>
      <w:r w:rsidR="00E04213" w:rsidRPr="00D8471F">
        <w:t>ând vorbim despre cercetare ne gândim în mod automat la cunoaștere. Este un fel de „călătorie a descoperirii”, deosebit de incitantă, în care pornim, mânați de curiozitate, deplasându-ne dinspre ceea ce cunoaștem spre ceea ce nu cunoaștem</w:t>
      </w:r>
      <w:r w:rsidR="00E04213" w:rsidRPr="00D8471F">
        <w:t xml:space="preserve">. </w:t>
      </w:r>
      <w:r w:rsidR="008166BB" w:rsidRPr="00D8471F">
        <w:t xml:space="preserve">Prin cercetare </w:t>
      </w:r>
      <w:proofErr w:type="spellStart"/>
      <w:r w:rsidR="008166BB" w:rsidRPr="00D8471F">
        <w:t>ştiinţifică</w:t>
      </w:r>
      <w:proofErr w:type="spellEnd"/>
      <w:r w:rsidR="008166BB" w:rsidRPr="00D8471F">
        <w:t xml:space="preserve"> se </w:t>
      </w:r>
      <w:proofErr w:type="spellStart"/>
      <w:r w:rsidR="008166BB" w:rsidRPr="00D8471F">
        <w:t>înţelege</w:t>
      </w:r>
      <w:proofErr w:type="spellEnd"/>
      <w:r w:rsidR="008166BB" w:rsidRPr="00D8471F">
        <w:t xml:space="preserve">, activitatea de cercetare fundamentală </w:t>
      </w:r>
      <w:proofErr w:type="spellStart"/>
      <w:r w:rsidR="008166BB" w:rsidRPr="00D8471F">
        <w:t>şi</w:t>
      </w:r>
      <w:proofErr w:type="spellEnd"/>
      <w:r w:rsidR="008166BB" w:rsidRPr="00D8471F">
        <w:t xml:space="preserve"> de cercetare aplicativă, având drept componente principale </w:t>
      </w:r>
      <w:proofErr w:type="spellStart"/>
      <w:r w:rsidR="008166BB" w:rsidRPr="00D8471F">
        <w:t>investigaţia</w:t>
      </w:r>
      <w:proofErr w:type="spellEnd"/>
      <w:r w:rsidR="008166BB" w:rsidRPr="00D8471F">
        <w:t xml:space="preserve">, tehnologia, produsul </w:t>
      </w:r>
      <w:proofErr w:type="spellStart"/>
      <w:r w:rsidR="008166BB" w:rsidRPr="00D8471F">
        <w:t>şi</w:t>
      </w:r>
      <w:proofErr w:type="spellEnd"/>
      <w:r w:rsidR="008166BB" w:rsidRPr="00D8471F">
        <w:t xml:space="preserve"> serviciul </w:t>
      </w:r>
      <w:proofErr w:type="spellStart"/>
      <w:r w:rsidR="008166BB" w:rsidRPr="00D8471F">
        <w:t>ştiinţific</w:t>
      </w:r>
      <w:proofErr w:type="spellEnd"/>
      <w:r w:rsidR="008166BB" w:rsidRPr="00D8471F">
        <w:t>.</w:t>
      </w:r>
      <w:r w:rsidR="001876B6" w:rsidRPr="00D8471F">
        <w:t xml:space="preserve"> </w:t>
      </w:r>
      <w:r w:rsidR="001876B6" w:rsidRPr="00D8471F">
        <w:t xml:space="preserve">Activitatea de cercetare </w:t>
      </w:r>
      <w:proofErr w:type="spellStart"/>
      <w:r w:rsidR="001876B6" w:rsidRPr="00D8471F">
        <w:t>ştiinţifică</w:t>
      </w:r>
      <w:proofErr w:type="spellEnd"/>
      <w:r w:rsidR="001876B6" w:rsidRPr="00D8471F">
        <w:t xml:space="preserve"> este efectuată de către cercetătorii </w:t>
      </w:r>
      <w:proofErr w:type="spellStart"/>
      <w:r w:rsidR="001876B6" w:rsidRPr="00D8471F">
        <w:t>ştiinţifici</w:t>
      </w:r>
      <w:proofErr w:type="spellEnd"/>
      <w:r w:rsidR="001876B6" w:rsidRPr="00D8471F">
        <w:t xml:space="preserve">, cadrele </w:t>
      </w:r>
      <w:proofErr w:type="spellStart"/>
      <w:r w:rsidR="001876B6" w:rsidRPr="00D8471F">
        <w:t>ştiinţifico</w:t>
      </w:r>
      <w:proofErr w:type="spellEnd"/>
      <w:r w:rsidRPr="00D8471F">
        <w:t>-</w:t>
      </w:r>
      <w:r w:rsidR="001876B6" w:rsidRPr="00D8471F">
        <w:t xml:space="preserve">didactice, doctoranzi, masteranzi </w:t>
      </w:r>
      <w:proofErr w:type="spellStart"/>
      <w:r w:rsidR="001876B6" w:rsidRPr="00D8471F">
        <w:t>şi</w:t>
      </w:r>
      <w:proofErr w:type="spellEnd"/>
      <w:r w:rsidR="001876B6" w:rsidRPr="00D8471F">
        <w:t xml:space="preserve"> </w:t>
      </w:r>
      <w:proofErr w:type="spellStart"/>
      <w:r w:rsidR="001876B6" w:rsidRPr="00D8471F">
        <w:t>studenţi</w:t>
      </w:r>
      <w:proofErr w:type="spellEnd"/>
      <w:r w:rsidR="001876B6" w:rsidRPr="00D8471F">
        <w:t xml:space="preserve">, în baza planurilor individuale de activitate </w:t>
      </w:r>
      <w:proofErr w:type="spellStart"/>
      <w:r w:rsidR="001876B6" w:rsidRPr="00D8471F">
        <w:t>şi</w:t>
      </w:r>
      <w:proofErr w:type="spellEnd"/>
      <w:r w:rsidR="001876B6" w:rsidRPr="00D8471F">
        <w:t xml:space="preserve"> a contractelor de cercetare.</w:t>
      </w:r>
      <w:r w:rsidR="001876B6" w:rsidRPr="00D8471F">
        <w:t xml:space="preserve"> </w:t>
      </w:r>
    </w:p>
    <w:p w14:paraId="17AC3FAD" w14:textId="72FDB488" w:rsidR="008166BB" w:rsidRPr="00D8471F" w:rsidRDefault="001876B6" w:rsidP="002639B4">
      <w:pPr>
        <w:ind w:firstLine="426"/>
        <w:jc w:val="both"/>
      </w:pPr>
      <w:r w:rsidRPr="00D8471F">
        <w:t xml:space="preserve">Cercetarea </w:t>
      </w:r>
      <w:proofErr w:type="spellStart"/>
      <w:r w:rsidRPr="00D8471F">
        <w:t>ştiinţifică</w:t>
      </w:r>
      <w:proofErr w:type="spellEnd"/>
      <w:r w:rsidRPr="00D8471F">
        <w:t xml:space="preserve"> este o activitate de </w:t>
      </w:r>
      <w:proofErr w:type="spellStart"/>
      <w:r w:rsidRPr="00D8471F">
        <w:t>creaţie</w:t>
      </w:r>
      <w:proofErr w:type="spellEnd"/>
      <w:r w:rsidRPr="00D8471F">
        <w:t xml:space="preserve">. Nu corespunde categoriei </w:t>
      </w:r>
      <w:proofErr w:type="spellStart"/>
      <w:r w:rsidRPr="00D8471F">
        <w:t>activităţii</w:t>
      </w:r>
      <w:proofErr w:type="spellEnd"/>
      <w:r w:rsidRPr="00D8471F">
        <w:t xml:space="preserve"> </w:t>
      </w:r>
      <w:proofErr w:type="spellStart"/>
      <w:r w:rsidRPr="00D8471F">
        <w:t>ştiinţifice</w:t>
      </w:r>
      <w:proofErr w:type="spellEnd"/>
      <w:r w:rsidRPr="00D8471F">
        <w:t xml:space="preserve"> elaborarea de suporturi didactice universitare (cursuri, culegeri de probleme, lucrări practice) publicarea materialelor de popularizare a </w:t>
      </w:r>
      <w:proofErr w:type="spellStart"/>
      <w:r w:rsidRPr="00D8471F">
        <w:t>ştiinţei</w:t>
      </w:r>
      <w:proofErr w:type="spellEnd"/>
      <w:r w:rsidRPr="00D8471F">
        <w:t xml:space="preserve"> sau orice alte lucrări, care nu </w:t>
      </w:r>
      <w:proofErr w:type="spellStart"/>
      <w:r w:rsidRPr="00D8471F">
        <w:t>conţin</w:t>
      </w:r>
      <w:proofErr w:type="spellEnd"/>
      <w:r w:rsidRPr="00D8471F">
        <w:t xml:space="preserve"> </w:t>
      </w:r>
      <w:proofErr w:type="spellStart"/>
      <w:r w:rsidRPr="00D8471F">
        <w:t>contribuţii</w:t>
      </w:r>
      <w:proofErr w:type="spellEnd"/>
      <w:r w:rsidRPr="00D8471F">
        <w:t xml:space="preserve"> personale </w:t>
      </w:r>
      <w:proofErr w:type="spellStart"/>
      <w:r w:rsidRPr="00D8471F">
        <w:t>şi</w:t>
      </w:r>
      <w:proofErr w:type="spellEnd"/>
      <w:r w:rsidRPr="00D8471F">
        <w:t xml:space="preserve"> </w:t>
      </w:r>
      <w:proofErr w:type="spellStart"/>
      <w:r w:rsidRPr="00D8471F">
        <w:t>inovaţii</w:t>
      </w:r>
      <w:proofErr w:type="spellEnd"/>
      <w:r w:rsidRPr="00D8471F">
        <w:t xml:space="preserve"> </w:t>
      </w:r>
      <w:proofErr w:type="spellStart"/>
      <w:r w:rsidRPr="00D8471F">
        <w:t>ştiinţifice</w:t>
      </w:r>
      <w:proofErr w:type="spellEnd"/>
      <w:r w:rsidRPr="00D8471F">
        <w:t xml:space="preserve"> </w:t>
      </w:r>
      <w:proofErr w:type="spellStart"/>
      <w:r w:rsidRPr="00D8471F">
        <w:t>şi</w:t>
      </w:r>
      <w:proofErr w:type="spellEnd"/>
      <w:r w:rsidRPr="00D8471F">
        <w:t xml:space="preserve"> se limitează exclusiv la prezentarea unor rezultate deja cunoscute.</w:t>
      </w:r>
    </w:p>
    <w:p w14:paraId="6CDCF708" w14:textId="57449B75" w:rsidR="00951CE4" w:rsidRPr="00D8471F" w:rsidRDefault="00BC2D0C" w:rsidP="002639B4">
      <w:pPr>
        <w:ind w:firstLine="426"/>
        <w:jc w:val="both"/>
      </w:pPr>
      <w:r w:rsidRPr="00D8471F">
        <w:t>C</w:t>
      </w:r>
      <w:r w:rsidRPr="00D8471F">
        <w:t>ercetare</w:t>
      </w:r>
      <w:r w:rsidRPr="00D8471F">
        <w:t>a</w:t>
      </w:r>
      <w:r w:rsidRPr="00D8471F">
        <w:t xml:space="preserve"> </w:t>
      </w:r>
      <w:proofErr w:type="spellStart"/>
      <w:r w:rsidRPr="00D8471F">
        <w:t>ştiinţifică</w:t>
      </w:r>
      <w:proofErr w:type="spellEnd"/>
      <w:r w:rsidRPr="00D8471F">
        <w:t xml:space="preserve"> presupune </w:t>
      </w:r>
      <w:proofErr w:type="spellStart"/>
      <w:r w:rsidRPr="00D8471F">
        <w:t>cunoaşterea</w:t>
      </w:r>
      <w:proofErr w:type="spellEnd"/>
      <w:r w:rsidRPr="00D8471F">
        <w:t xml:space="preserve"> exactă, riguroasă </w:t>
      </w:r>
      <w:proofErr w:type="spellStart"/>
      <w:r w:rsidRPr="00D8471F">
        <w:t>şi</w:t>
      </w:r>
      <w:proofErr w:type="spellEnd"/>
      <w:r w:rsidRPr="00D8471F">
        <w:t xml:space="preserve"> demonstrabilă, a unor date cu valoare de adevăruri obiective despre realitat</w:t>
      </w:r>
      <w:r w:rsidR="00631489" w:rsidRPr="00D8471F">
        <w:t>e</w:t>
      </w:r>
      <w:r w:rsidRPr="00D8471F">
        <w:t xml:space="preserve">. Aceasta va exprima într-o formă clară, coerentă </w:t>
      </w:r>
      <w:proofErr w:type="spellStart"/>
      <w:r w:rsidRPr="00D8471F">
        <w:t>şi</w:t>
      </w:r>
      <w:proofErr w:type="spellEnd"/>
      <w:r w:rsidRPr="00D8471F">
        <w:t xml:space="preserve"> inteligibilă realitatea fizică </w:t>
      </w:r>
      <w:proofErr w:type="spellStart"/>
      <w:r w:rsidRPr="00D8471F">
        <w:t>şi</w:t>
      </w:r>
      <w:proofErr w:type="spellEnd"/>
      <w:r w:rsidRPr="00D8471F">
        <w:t xml:space="preserve"> obiectivă, dar, în egală măsură, </w:t>
      </w:r>
      <w:proofErr w:type="spellStart"/>
      <w:r w:rsidRPr="00D8471F">
        <w:t>şi</w:t>
      </w:r>
      <w:proofErr w:type="spellEnd"/>
      <w:r w:rsidRPr="00D8471F">
        <w:t xml:space="preserve"> realitatea subiectivă a </w:t>
      </w:r>
      <w:proofErr w:type="spellStart"/>
      <w:r w:rsidRPr="00D8471F">
        <w:t>fiinţei</w:t>
      </w:r>
      <w:proofErr w:type="spellEnd"/>
      <w:r w:rsidRPr="00D8471F">
        <w:t xml:space="preserve"> umane. Totodată, ea presupune un produs intelectual prin descoperirea </w:t>
      </w:r>
      <w:proofErr w:type="spellStart"/>
      <w:r w:rsidRPr="00D8471F">
        <w:t>semnificaţiilor</w:t>
      </w:r>
      <w:proofErr w:type="spellEnd"/>
      <w:r w:rsidRPr="00D8471F">
        <w:t xml:space="preserve"> </w:t>
      </w:r>
      <w:proofErr w:type="spellStart"/>
      <w:r w:rsidRPr="00D8471F">
        <w:t>şi</w:t>
      </w:r>
      <w:proofErr w:type="spellEnd"/>
      <w:r w:rsidRPr="00D8471F">
        <w:t xml:space="preserve"> </w:t>
      </w:r>
      <w:proofErr w:type="spellStart"/>
      <w:r w:rsidRPr="00D8471F">
        <w:t>cunoaşterea</w:t>
      </w:r>
      <w:proofErr w:type="spellEnd"/>
      <w:r w:rsidRPr="00D8471F">
        <w:t xml:space="preserve"> acestora, este un produs al </w:t>
      </w:r>
      <w:proofErr w:type="spellStart"/>
      <w:r w:rsidRPr="00D8471F">
        <w:t>raţiunii</w:t>
      </w:r>
      <w:proofErr w:type="spellEnd"/>
      <w:r w:rsidRPr="00D8471F">
        <w:t xml:space="preserve"> cunoscătoare, al intelectului </w:t>
      </w:r>
      <w:proofErr w:type="spellStart"/>
      <w:r w:rsidRPr="00D8471F">
        <w:t>şi</w:t>
      </w:r>
      <w:proofErr w:type="spellEnd"/>
      <w:r w:rsidRPr="00D8471F">
        <w:t xml:space="preserve"> răspunde unor nevoi intelectuale.</w:t>
      </w:r>
      <w:r w:rsidR="00951CE4" w:rsidRPr="00D8471F">
        <w:t xml:space="preserve"> </w:t>
      </w:r>
      <w:r w:rsidR="00951CE4" w:rsidRPr="00D8471F">
        <w:t>Atunci când devine o activitate academică, denumirea de „cercetare”</w:t>
      </w:r>
      <w:r w:rsidR="00786222">
        <w:t xml:space="preserve"> </w:t>
      </w:r>
      <w:r w:rsidR="00951CE4" w:rsidRPr="00D8471F">
        <w:t>se folosește în sens tehnic și rezidă, în principal, în următoarele etape: - definirea și redefinirea problemelor; - formularea unor ipoteze; - sugerarea unor soluții; - colectarea, organizarea și evaluarea datelor; - deducerea și obținerea de concluzii; - testarea concluziilor, pentru a determina dacă acestea corespund ipotezelor formulate</w:t>
      </w:r>
      <w:r w:rsidR="007B6A87" w:rsidRPr="00D8471F">
        <w:t>.</w:t>
      </w:r>
    </w:p>
    <w:p w14:paraId="0AD6CA83" w14:textId="2A667087" w:rsidR="007B6A87" w:rsidRPr="00D8471F" w:rsidRDefault="007B6A87" w:rsidP="002639B4">
      <w:pPr>
        <w:ind w:firstLine="426"/>
        <w:jc w:val="both"/>
      </w:pPr>
      <w:r w:rsidRPr="00D8471F">
        <w:t>Atunci când devine o activitate academică, denumirea de „cercetare”</w:t>
      </w:r>
      <w:r w:rsidR="00D06170" w:rsidRPr="00D8471F">
        <w:t xml:space="preserve"> </w:t>
      </w:r>
      <w:r w:rsidRPr="00D8471F">
        <w:t xml:space="preserve">se folosește în sens tehnic și rezidă, în principal, în următoarele etape: </w:t>
      </w:r>
    </w:p>
    <w:p w14:paraId="0C16712A" w14:textId="77777777" w:rsidR="007B6A87" w:rsidRPr="00D8471F" w:rsidRDefault="007B6A87" w:rsidP="002639B4">
      <w:pPr>
        <w:ind w:firstLine="426"/>
        <w:jc w:val="both"/>
      </w:pPr>
      <w:r w:rsidRPr="00D8471F">
        <w:t xml:space="preserve">- definirea și redefinirea problemelor; </w:t>
      </w:r>
    </w:p>
    <w:p w14:paraId="076E37FC" w14:textId="77777777" w:rsidR="00D06170" w:rsidRPr="00D8471F" w:rsidRDefault="007B6A87" w:rsidP="002639B4">
      <w:pPr>
        <w:ind w:firstLine="426"/>
        <w:jc w:val="both"/>
      </w:pPr>
      <w:r w:rsidRPr="00D8471F">
        <w:t xml:space="preserve">- formularea unor ipoteze; </w:t>
      </w:r>
    </w:p>
    <w:p w14:paraId="21E2F08E" w14:textId="6AACEF89" w:rsidR="007B6A87" w:rsidRPr="00D8471F" w:rsidRDefault="007B6A87" w:rsidP="002639B4">
      <w:pPr>
        <w:ind w:firstLine="426"/>
        <w:jc w:val="both"/>
      </w:pPr>
      <w:r w:rsidRPr="00D8471F">
        <w:t xml:space="preserve">- sugerarea unor soluții; </w:t>
      </w:r>
    </w:p>
    <w:p w14:paraId="559C5D1C" w14:textId="77777777" w:rsidR="00D06170" w:rsidRPr="00D8471F" w:rsidRDefault="007B6A87" w:rsidP="002639B4">
      <w:pPr>
        <w:ind w:firstLine="426"/>
        <w:jc w:val="both"/>
      </w:pPr>
      <w:r w:rsidRPr="00D8471F">
        <w:t xml:space="preserve">- colectarea, organizarea și evaluarea datelor; </w:t>
      </w:r>
    </w:p>
    <w:p w14:paraId="3BEA69BD" w14:textId="472AF240" w:rsidR="007B6A87" w:rsidRPr="00D8471F" w:rsidRDefault="007B6A87" w:rsidP="002639B4">
      <w:pPr>
        <w:ind w:firstLine="426"/>
        <w:jc w:val="both"/>
      </w:pPr>
      <w:r w:rsidRPr="00D8471F">
        <w:t xml:space="preserve">- deducerea și obținerea de concluzii; </w:t>
      </w:r>
    </w:p>
    <w:p w14:paraId="0EBA7CB9" w14:textId="1A3344FD" w:rsidR="007B6A87" w:rsidRPr="00D8471F" w:rsidRDefault="007B6A87" w:rsidP="002639B4">
      <w:pPr>
        <w:ind w:firstLine="426"/>
        <w:jc w:val="both"/>
      </w:pPr>
      <w:r w:rsidRPr="00D8471F">
        <w:t>- testarea concluziilor, pentru a determina dacă acestea corespund ipotezelor formulate</w:t>
      </w:r>
    </w:p>
    <w:p w14:paraId="2B8BFFEB" w14:textId="2303C7CE" w:rsidR="00605927" w:rsidRPr="00D8471F" w:rsidRDefault="00605927" w:rsidP="002639B4">
      <w:pPr>
        <w:ind w:firstLine="426"/>
        <w:jc w:val="both"/>
      </w:pPr>
      <w:r w:rsidRPr="00D8471F">
        <w:t xml:space="preserve">Cunoașterea științifică include două momente esențiale: cel al </w:t>
      </w:r>
      <w:r w:rsidRPr="00D8471F">
        <w:rPr>
          <w:i/>
          <w:iCs/>
        </w:rPr>
        <w:t>acumulării de informații și cel al creației științifice</w:t>
      </w:r>
      <w:r w:rsidRPr="00D8471F">
        <w:t xml:space="preserve">. Aceste momente se află într-o relație permanentă de interdependență. Procesul creației științifice cuprinde trei faze: </w:t>
      </w:r>
      <w:r w:rsidRPr="00D8471F">
        <w:rPr>
          <w:b/>
          <w:bCs/>
        </w:rPr>
        <w:t>faza pregătitoare</w:t>
      </w:r>
      <w:r w:rsidRPr="00D8471F">
        <w:t xml:space="preserve">, constând în formularea </w:t>
      </w:r>
      <w:r w:rsidRPr="00D8471F">
        <w:rPr>
          <w:b/>
          <w:bCs/>
          <w:i/>
          <w:iCs/>
        </w:rPr>
        <w:t>ipotezelor</w:t>
      </w:r>
      <w:r w:rsidRPr="00D8471F">
        <w:t xml:space="preserve">; </w:t>
      </w:r>
      <w:r w:rsidRPr="00D8471F">
        <w:rPr>
          <w:b/>
          <w:bCs/>
        </w:rPr>
        <w:t>faza de investigare</w:t>
      </w:r>
      <w:r w:rsidRPr="00D8471F">
        <w:t xml:space="preserve"> sau </w:t>
      </w:r>
      <w:r w:rsidRPr="00D8471F">
        <w:rPr>
          <w:b/>
          <w:bCs/>
          <w:i/>
          <w:iCs/>
        </w:rPr>
        <w:t>testarea ipotezelor</w:t>
      </w:r>
      <w:r w:rsidRPr="00D8471F">
        <w:t xml:space="preserve"> și </w:t>
      </w:r>
      <w:r w:rsidRPr="00D8471F">
        <w:rPr>
          <w:b/>
          <w:bCs/>
        </w:rPr>
        <w:t>faza de finalizare</w:t>
      </w:r>
      <w:r w:rsidRPr="00D8471F">
        <w:t xml:space="preserve">, respectiv </w:t>
      </w:r>
      <w:r w:rsidRPr="00D8471F">
        <w:rPr>
          <w:b/>
          <w:bCs/>
          <w:i/>
          <w:iCs/>
        </w:rPr>
        <w:t>comunicarea rezultatelor</w:t>
      </w:r>
      <w:r w:rsidRPr="00D8471F">
        <w:t xml:space="preserve">. Alegerea </w:t>
      </w:r>
      <w:r w:rsidRPr="00D8471F">
        <w:rPr>
          <w:b/>
          <w:bCs/>
        </w:rPr>
        <w:t>temei</w:t>
      </w:r>
      <w:r w:rsidRPr="00D8471F">
        <w:t xml:space="preserve"> de cercetare are loc în faza pregătitoare a actului de creație științifică, fiind, de fapt, prima etapă a </w:t>
      </w:r>
      <w:proofErr w:type="spellStart"/>
      <w:r w:rsidRPr="00D8471F">
        <w:t>investigaţiei</w:t>
      </w:r>
      <w:proofErr w:type="spellEnd"/>
      <w:r w:rsidRPr="00D8471F">
        <w:t xml:space="preserve"> </w:t>
      </w:r>
      <w:proofErr w:type="spellStart"/>
      <w:r w:rsidRPr="00D8471F">
        <w:t>ştiinţifice</w:t>
      </w:r>
      <w:proofErr w:type="spellEnd"/>
      <w:r w:rsidRPr="00D8471F">
        <w:t xml:space="preserve">. </w:t>
      </w:r>
    </w:p>
    <w:p w14:paraId="0E030C8C" w14:textId="72F13BB2" w:rsidR="009C0D19" w:rsidRPr="00D8471F" w:rsidRDefault="00BC2D0C" w:rsidP="002639B4">
      <w:pPr>
        <w:ind w:firstLine="426"/>
        <w:jc w:val="both"/>
      </w:pPr>
      <w:r w:rsidRPr="00D8471F">
        <w:t xml:space="preserve"> </w:t>
      </w:r>
      <w:proofErr w:type="spellStart"/>
      <w:r w:rsidR="00631489" w:rsidRPr="00D8471F">
        <w:t>N</w:t>
      </w:r>
      <w:r w:rsidRPr="00D8471F">
        <w:t>oţiunea</w:t>
      </w:r>
      <w:proofErr w:type="spellEnd"/>
      <w:r w:rsidRPr="00D8471F">
        <w:t xml:space="preserve"> de </w:t>
      </w:r>
      <w:r w:rsidRPr="00D8471F">
        <w:rPr>
          <w:b/>
          <w:bCs/>
        </w:rPr>
        <w:t>temă</w:t>
      </w:r>
      <w:r w:rsidRPr="00D8471F">
        <w:t xml:space="preserve"> a unei cercetări reprezintă linia directoare a </w:t>
      </w:r>
      <w:proofErr w:type="spellStart"/>
      <w:r w:rsidRPr="00D8471F">
        <w:t>investigaţiei</w:t>
      </w:r>
      <w:proofErr w:type="spellEnd"/>
      <w:r w:rsidRPr="00D8471F">
        <w:t xml:space="preserve"> ce urmează a fi realizată. Fixarea pe o anumită temă de cercetare </w:t>
      </w:r>
      <w:proofErr w:type="spellStart"/>
      <w:r w:rsidRPr="00D8471F">
        <w:t>ştiinţifică</w:t>
      </w:r>
      <w:proofErr w:type="spellEnd"/>
      <w:r w:rsidRPr="00D8471F">
        <w:t xml:space="preserve"> reprezintă o adevărată provocare pe care obiectul îl produce în raport cu cercetătorul. </w:t>
      </w:r>
      <w:r w:rsidR="00F51C0A" w:rsidRPr="00D8471F">
        <w:t xml:space="preserve">O dificultate frecventă în desemnarea unui domeniu de cercetare este formularea temei. Alegerea temei este pusă sub </w:t>
      </w:r>
      <w:proofErr w:type="spellStart"/>
      <w:r w:rsidR="00F51C0A" w:rsidRPr="00D8471F">
        <w:t>condiţiile</w:t>
      </w:r>
      <w:proofErr w:type="spellEnd"/>
      <w:r w:rsidR="00F51C0A" w:rsidRPr="00D8471F">
        <w:t xml:space="preserve"> </w:t>
      </w:r>
      <w:r w:rsidR="00F51C0A" w:rsidRPr="00D8471F">
        <w:rPr>
          <w:i/>
          <w:iCs/>
        </w:rPr>
        <w:t xml:space="preserve">conciziei, preciziei, </w:t>
      </w:r>
      <w:proofErr w:type="spellStart"/>
      <w:r w:rsidR="00F51C0A" w:rsidRPr="00D8471F">
        <w:rPr>
          <w:i/>
          <w:iCs/>
        </w:rPr>
        <w:t>onestităţii</w:t>
      </w:r>
      <w:proofErr w:type="spellEnd"/>
      <w:r w:rsidR="00F51C0A" w:rsidRPr="00D8471F">
        <w:t xml:space="preserve">. De asemenea, cuvintele-cheie din problema abordată permit regăsirea acesteia în </w:t>
      </w:r>
      <w:proofErr w:type="spellStart"/>
      <w:r w:rsidR="00F51C0A" w:rsidRPr="00D8471F">
        <w:t>conţinut</w:t>
      </w:r>
      <w:proofErr w:type="spellEnd"/>
      <w:r w:rsidR="00F51C0A" w:rsidRPr="00D8471F">
        <w:t xml:space="preserve">. Prin temă este deja semnalată </w:t>
      </w:r>
      <w:proofErr w:type="spellStart"/>
      <w:r w:rsidR="00F51C0A" w:rsidRPr="00D8471F">
        <w:t>contribuţia</w:t>
      </w:r>
      <w:proofErr w:type="spellEnd"/>
      <w:r w:rsidR="00F51C0A" w:rsidRPr="00D8471F">
        <w:t xml:space="preserve"> personală a autorului. Un subiect bine formulat </w:t>
      </w:r>
      <w:proofErr w:type="spellStart"/>
      <w:r w:rsidR="00F51C0A" w:rsidRPr="00D8471F">
        <w:t>conţine</w:t>
      </w:r>
      <w:proofErr w:type="spellEnd"/>
      <w:r w:rsidR="00F51C0A" w:rsidRPr="00D8471F">
        <w:t xml:space="preserve"> nu mai mult de 12-15 cuvinte. </w:t>
      </w:r>
    </w:p>
    <w:p w14:paraId="4FA24355" w14:textId="6314E122" w:rsidR="00B20433" w:rsidRPr="00D8471F" w:rsidRDefault="00E04F6D" w:rsidP="002639B4">
      <w:pPr>
        <w:ind w:firstLine="426"/>
        <w:jc w:val="both"/>
      </w:pPr>
      <w:r w:rsidRPr="00D8471F">
        <w:t xml:space="preserve">Tema de cercetare este un aspect „exterior” al procesului de </w:t>
      </w:r>
      <w:proofErr w:type="spellStart"/>
      <w:r w:rsidRPr="00D8471F">
        <w:t>cunoaştere</w:t>
      </w:r>
      <w:proofErr w:type="spellEnd"/>
      <w:r w:rsidRPr="00D8471F">
        <w:t xml:space="preserve"> </w:t>
      </w:r>
      <w:proofErr w:type="spellStart"/>
      <w:r w:rsidRPr="00D8471F">
        <w:t>ştiinţifică</w:t>
      </w:r>
      <w:proofErr w:type="spellEnd"/>
      <w:r w:rsidRPr="00D8471F">
        <w:t xml:space="preserve">. Ceea ce se </w:t>
      </w:r>
      <w:proofErr w:type="spellStart"/>
      <w:r w:rsidRPr="00D8471F">
        <w:t>urmăreşte</w:t>
      </w:r>
      <w:proofErr w:type="spellEnd"/>
      <w:r w:rsidRPr="00D8471F">
        <w:t xml:space="preserve"> de fapt este aspectul „interior” </w:t>
      </w:r>
      <w:proofErr w:type="spellStart"/>
      <w:r w:rsidRPr="00D8471F">
        <w:t>şi</w:t>
      </w:r>
      <w:proofErr w:type="spellEnd"/>
      <w:r w:rsidRPr="00D8471F">
        <w:t xml:space="preserve"> anume adevărul </w:t>
      </w:r>
      <w:proofErr w:type="spellStart"/>
      <w:r w:rsidRPr="00D8471F">
        <w:t>ştiinţific</w:t>
      </w:r>
      <w:proofErr w:type="spellEnd"/>
      <w:r w:rsidRPr="00D8471F">
        <w:t xml:space="preserve"> pe care-l oferă descoperirea.</w:t>
      </w:r>
      <w:r w:rsidRPr="00D8471F">
        <w:t xml:space="preserve"> </w:t>
      </w:r>
      <w:r w:rsidRPr="00D8471F">
        <w:t xml:space="preserve">Descoperirea în investigația </w:t>
      </w:r>
      <w:proofErr w:type="spellStart"/>
      <w:r w:rsidRPr="00D8471F">
        <w:t>ştiinţifică</w:t>
      </w:r>
      <w:proofErr w:type="spellEnd"/>
      <w:r w:rsidRPr="00D8471F">
        <w:t xml:space="preserve">, la rândul ei, trebuie să răspundă la întrebarea la ce servesc rezultatele </w:t>
      </w:r>
      <w:proofErr w:type="spellStart"/>
      <w:r w:rsidRPr="00D8471F">
        <w:t>ştiinţifice</w:t>
      </w:r>
      <w:proofErr w:type="spellEnd"/>
      <w:r w:rsidRPr="00D8471F">
        <w:t xml:space="preserve"> date </w:t>
      </w:r>
      <w:proofErr w:type="spellStart"/>
      <w:r w:rsidRPr="00D8471F">
        <w:t>şi</w:t>
      </w:r>
      <w:proofErr w:type="spellEnd"/>
      <w:r w:rsidRPr="00D8471F">
        <w:t xml:space="preserve"> care este </w:t>
      </w:r>
      <w:proofErr w:type="spellStart"/>
      <w:r w:rsidRPr="00D8471F">
        <w:t>semnificaţia</w:t>
      </w:r>
      <w:proofErr w:type="spellEnd"/>
      <w:r w:rsidRPr="00D8471F">
        <w:t xml:space="preserve"> descoperirii </w:t>
      </w:r>
      <w:proofErr w:type="spellStart"/>
      <w:r w:rsidRPr="00D8471F">
        <w:t>ştiinţifice</w:t>
      </w:r>
      <w:proofErr w:type="spellEnd"/>
      <w:r w:rsidRPr="00D8471F">
        <w:t xml:space="preserve"> respective</w:t>
      </w:r>
      <w:r w:rsidR="00AC7649" w:rsidRPr="00D8471F">
        <w:t xml:space="preserve">. </w:t>
      </w:r>
      <w:r w:rsidR="00AC7649" w:rsidRPr="00D8471F">
        <w:t xml:space="preserve">Alegerea unei teme adecvate invită la </w:t>
      </w:r>
      <w:proofErr w:type="spellStart"/>
      <w:r w:rsidR="00AC7649" w:rsidRPr="00D8471F">
        <w:t>reflecţie</w:t>
      </w:r>
      <w:proofErr w:type="spellEnd"/>
      <w:r w:rsidR="00AC7649" w:rsidRPr="00D8471F">
        <w:t xml:space="preserve">, când cercetătorul anticipează cercetarea sa, </w:t>
      </w:r>
      <w:proofErr w:type="spellStart"/>
      <w:r w:rsidR="00AC7649" w:rsidRPr="00D8471F">
        <w:t>proiectându-şi</w:t>
      </w:r>
      <w:proofErr w:type="spellEnd"/>
      <w:r w:rsidR="00AC7649" w:rsidRPr="00D8471F">
        <w:t xml:space="preserve"> o anumită activitate </w:t>
      </w:r>
      <w:proofErr w:type="spellStart"/>
      <w:r w:rsidR="00AC7649" w:rsidRPr="00D8471F">
        <w:t>ştiinţifică</w:t>
      </w:r>
      <w:proofErr w:type="spellEnd"/>
      <w:r w:rsidR="00AC7649" w:rsidRPr="00D8471F">
        <w:t xml:space="preserve">. Este momentul „fixării” unui reper sigur </w:t>
      </w:r>
      <w:proofErr w:type="spellStart"/>
      <w:r w:rsidR="00AC7649" w:rsidRPr="00D8471F">
        <w:t>şi</w:t>
      </w:r>
      <w:proofErr w:type="spellEnd"/>
      <w:r w:rsidR="00AC7649" w:rsidRPr="00D8471F">
        <w:t xml:space="preserve"> de cântărire a viitoarelor rezultate. Este un „dialog” între autor </w:t>
      </w:r>
      <w:proofErr w:type="spellStart"/>
      <w:r w:rsidR="00AC7649" w:rsidRPr="00D8471F">
        <w:t>şi</w:t>
      </w:r>
      <w:proofErr w:type="spellEnd"/>
      <w:r w:rsidR="00AC7649" w:rsidRPr="00D8471F">
        <w:t xml:space="preserve"> subiectul cercetării sale. În felul acesta, cercetătorul </w:t>
      </w:r>
      <w:proofErr w:type="spellStart"/>
      <w:r w:rsidR="00AC7649" w:rsidRPr="00D8471F">
        <w:t>intuieşte</w:t>
      </w:r>
      <w:proofErr w:type="spellEnd"/>
      <w:r w:rsidR="00AC7649" w:rsidRPr="00D8471F">
        <w:t xml:space="preserve"> valoarea de adevăr a viitoarei sale cercetări prin </w:t>
      </w:r>
      <w:proofErr w:type="spellStart"/>
      <w:r w:rsidR="00AC7649" w:rsidRPr="00D8471F">
        <w:t>importanţa</w:t>
      </w:r>
      <w:proofErr w:type="spellEnd"/>
      <w:r w:rsidR="00AC7649" w:rsidRPr="00D8471F">
        <w:t xml:space="preserve"> teoretică pe care o va conferi </w:t>
      </w:r>
      <w:proofErr w:type="spellStart"/>
      <w:r w:rsidR="00AC7649" w:rsidRPr="00D8471F">
        <w:t>investigaţiei</w:t>
      </w:r>
      <w:proofErr w:type="spellEnd"/>
      <w:r w:rsidR="00AC7649" w:rsidRPr="00D8471F">
        <w:t xml:space="preserve"> </w:t>
      </w:r>
      <w:proofErr w:type="spellStart"/>
      <w:r w:rsidR="00AC7649" w:rsidRPr="00D8471F">
        <w:t>şi</w:t>
      </w:r>
      <w:proofErr w:type="spellEnd"/>
      <w:r w:rsidR="00AC7649" w:rsidRPr="00D8471F">
        <w:t xml:space="preserve"> prin </w:t>
      </w:r>
      <w:proofErr w:type="spellStart"/>
      <w:r w:rsidR="00AC7649" w:rsidRPr="00D8471F">
        <w:t>importanţa</w:t>
      </w:r>
      <w:proofErr w:type="spellEnd"/>
      <w:r w:rsidR="00AC7649" w:rsidRPr="00D8471F">
        <w:t xml:space="preserve"> beneficiilor oferite domeniului.</w:t>
      </w:r>
    </w:p>
    <w:p w14:paraId="0D7314D5" w14:textId="77777777" w:rsidR="00AC4968" w:rsidRPr="00D8471F" w:rsidRDefault="00AC4968" w:rsidP="00AC4968">
      <w:pPr>
        <w:ind w:firstLine="426"/>
        <w:jc w:val="both"/>
      </w:pPr>
      <w:r w:rsidRPr="00D8471F">
        <w:t xml:space="preserve">Se recomandă parcurgerea următorilor </w:t>
      </w:r>
      <w:proofErr w:type="spellStart"/>
      <w:r w:rsidRPr="00D8471F">
        <w:rPr>
          <w:b/>
          <w:bCs/>
        </w:rPr>
        <w:t>paşi</w:t>
      </w:r>
      <w:proofErr w:type="spellEnd"/>
      <w:r w:rsidRPr="00D8471F">
        <w:rPr>
          <w:b/>
          <w:bCs/>
        </w:rPr>
        <w:t xml:space="preserve"> în alegerea unei teme</w:t>
      </w:r>
      <w:r w:rsidRPr="00D8471F">
        <w:t xml:space="preserve">: </w:t>
      </w:r>
    </w:p>
    <w:p w14:paraId="0C5FECF0" w14:textId="77777777" w:rsidR="00AC4968" w:rsidRPr="00D8471F" w:rsidRDefault="00AC4968" w:rsidP="00AC4968">
      <w:pPr>
        <w:ind w:firstLine="426"/>
        <w:jc w:val="both"/>
      </w:pPr>
      <w:r w:rsidRPr="00D8471F">
        <w:lastRenderedPageBreak/>
        <w:t xml:space="preserve">1. identificarea domeniului de interes; </w:t>
      </w:r>
    </w:p>
    <w:p w14:paraId="54373B6D" w14:textId="77777777" w:rsidR="00AC4968" w:rsidRPr="00D8471F" w:rsidRDefault="00AC4968" w:rsidP="00AC4968">
      <w:pPr>
        <w:ind w:firstLine="426"/>
        <w:jc w:val="both"/>
      </w:pPr>
      <w:r w:rsidRPr="00D8471F">
        <w:t xml:space="preserve">2. identificarea unor sub-domenii din domeniul respectiv; </w:t>
      </w:r>
    </w:p>
    <w:p w14:paraId="34FFBBF7" w14:textId="77777777" w:rsidR="00AC4968" w:rsidRPr="00D8471F" w:rsidRDefault="00AC4968" w:rsidP="00AC4968">
      <w:pPr>
        <w:ind w:firstLine="426"/>
        <w:jc w:val="both"/>
      </w:pPr>
      <w:r w:rsidRPr="00D8471F">
        <w:t xml:space="preserve">3. formularea unor întrebări de cercetare; </w:t>
      </w:r>
    </w:p>
    <w:p w14:paraId="4E157AAE" w14:textId="77777777" w:rsidR="00AC4968" w:rsidRPr="00D8471F" w:rsidRDefault="00AC4968" w:rsidP="00AC4968">
      <w:pPr>
        <w:ind w:firstLine="426"/>
        <w:jc w:val="both"/>
      </w:pPr>
      <w:r w:rsidRPr="00D8471F">
        <w:t xml:space="preserve">4. formularea obiectivelor generale </w:t>
      </w:r>
      <w:proofErr w:type="spellStart"/>
      <w:r w:rsidRPr="00D8471F">
        <w:t>şi</w:t>
      </w:r>
      <w:proofErr w:type="spellEnd"/>
      <w:r w:rsidRPr="00D8471F">
        <w:t xml:space="preserve"> specific ale cercetării; </w:t>
      </w:r>
    </w:p>
    <w:p w14:paraId="2F51791D" w14:textId="51DAB318" w:rsidR="00AC4968" w:rsidRPr="00D8471F" w:rsidRDefault="00AC4968" w:rsidP="00AC4968">
      <w:pPr>
        <w:ind w:firstLine="426"/>
        <w:jc w:val="both"/>
      </w:pPr>
      <w:r w:rsidRPr="00D8471F">
        <w:t xml:space="preserve">5. verificarea/evaluarea obiectivelor în </w:t>
      </w:r>
      <w:proofErr w:type="spellStart"/>
      <w:r w:rsidRPr="00D8471F">
        <w:t>funcţie</w:t>
      </w:r>
      <w:proofErr w:type="spellEnd"/>
      <w:r w:rsidRPr="00D8471F">
        <w:t xml:space="preserve"> de cantitatea de muncă necesară, timpul de care dispunem, resursele financiare, expertiza cercetătorului sau a echipei de cercetare.</w:t>
      </w:r>
    </w:p>
    <w:p w14:paraId="696A3516" w14:textId="77777777" w:rsidR="00711E78" w:rsidRPr="00D8471F" w:rsidRDefault="00E54891" w:rsidP="002639B4">
      <w:pPr>
        <w:ind w:firstLine="426"/>
        <w:jc w:val="both"/>
      </w:pPr>
      <w:r w:rsidRPr="00D8471F">
        <w:t xml:space="preserve">Cunoștințele pe care le are cercetătorul cu privire la subiectul cercetării reprezintă un criteriu determinant în alegerea temei. În primul rând, specializarea cercetătorului ar trebui să fie compatibilă, într-un grad cât mai înalt, cu </w:t>
      </w:r>
      <w:proofErr w:type="spellStart"/>
      <w:r w:rsidRPr="00D8471F">
        <w:t>cerinţele</w:t>
      </w:r>
      <w:proofErr w:type="spellEnd"/>
      <w:r w:rsidRPr="00D8471F">
        <w:t xml:space="preserve">, </w:t>
      </w:r>
      <w:proofErr w:type="spellStart"/>
      <w:r w:rsidRPr="00D8471F">
        <w:t>conţinutul</w:t>
      </w:r>
      <w:proofErr w:type="spellEnd"/>
      <w:r w:rsidRPr="00D8471F">
        <w:t xml:space="preserve"> </w:t>
      </w:r>
      <w:proofErr w:type="spellStart"/>
      <w:r w:rsidRPr="00D8471F">
        <w:t>şi</w:t>
      </w:r>
      <w:proofErr w:type="spellEnd"/>
      <w:r w:rsidRPr="00D8471F">
        <w:t xml:space="preserve"> natura temei de cercetare. În al doilea rând, cu cât cercetătorul deține mai multe cunoștințe despre subiect, cu atât volumul de documentare-</w:t>
      </w:r>
      <w:proofErr w:type="spellStart"/>
      <w:r w:rsidRPr="00D8471F">
        <w:t>învăţare</w:t>
      </w:r>
      <w:proofErr w:type="spellEnd"/>
      <w:r w:rsidRPr="00D8471F">
        <w:t xml:space="preserve"> e mai mic, astfel încât termenul de realizare a temei să poată fi respectat. De aceea, atunci când alege tema, cercetătorul ar trebui se informeze temeinic în prealabil, atât sub aspect teoretic cât și practic. </w:t>
      </w:r>
    </w:p>
    <w:p w14:paraId="330DB124" w14:textId="5BCE86E8" w:rsidR="00AC4968" w:rsidRPr="00D8471F" w:rsidRDefault="00E54891" w:rsidP="002639B4">
      <w:pPr>
        <w:ind w:firstLine="426"/>
        <w:jc w:val="both"/>
      </w:pPr>
      <w:r w:rsidRPr="00D8471F">
        <w:rPr>
          <w:b/>
          <w:bCs/>
        </w:rPr>
        <w:t>Formularea problemei de cercetare</w:t>
      </w:r>
      <w:r w:rsidR="00711E78" w:rsidRPr="00D8471F">
        <w:rPr>
          <w:b/>
          <w:bCs/>
        </w:rPr>
        <w:t>.</w:t>
      </w:r>
      <w:r w:rsidRPr="00D8471F">
        <w:t xml:space="preserve"> Formularea unui subiect general într-o cercetare constituie primul pas într-o anchetă științifică. În esență, sunt implicați doi pași, respectiv </w:t>
      </w:r>
      <w:r w:rsidRPr="00D8471F">
        <w:rPr>
          <w:i/>
          <w:iCs/>
        </w:rPr>
        <w:t>formularea problemei de cercetare</w:t>
      </w:r>
      <w:r w:rsidRPr="00D8471F">
        <w:t xml:space="preserve">, prin care este dovedită înțelegerea temeinică a acesteia, și </w:t>
      </w:r>
      <w:r w:rsidRPr="00D8471F">
        <w:rPr>
          <w:i/>
          <w:iCs/>
        </w:rPr>
        <w:t>reformularea inteligibilă a termenilor</w:t>
      </w:r>
      <w:r w:rsidRPr="00D8471F">
        <w:t xml:space="preserve"> din punct de vedere analitic. Cercetătorul va trebui să identifice mai întâi </w:t>
      </w:r>
      <w:r w:rsidRPr="00D8471F">
        <w:rPr>
          <w:b/>
          <w:bCs/>
        </w:rPr>
        <w:t>problema</w:t>
      </w:r>
      <w:r w:rsidRPr="00D8471F">
        <w:t xml:space="preserve"> pe care dorește să o studieze. Cu alte cuvinte, el trebuie să se decidă cu privire la </w:t>
      </w:r>
      <w:r w:rsidRPr="00D8471F">
        <w:rPr>
          <w:b/>
          <w:bCs/>
        </w:rPr>
        <w:t>domeniul general de interes</w:t>
      </w:r>
      <w:r w:rsidRPr="00D8471F">
        <w:t xml:space="preserve"> din care</w:t>
      </w:r>
      <w:r w:rsidR="00B74AA7" w:rsidRPr="00D8471F">
        <w:t xml:space="preserve"> </w:t>
      </w:r>
      <w:r w:rsidR="00B74AA7" w:rsidRPr="00D8471F">
        <w:t xml:space="preserve">face parte subiectul vizat de cercetare. Astfel, problema poate fi abordată mai </w:t>
      </w:r>
      <w:r w:rsidR="002102E0" w:rsidRPr="00D8471F">
        <w:t>întâi</w:t>
      </w:r>
      <w:r w:rsidR="00B74AA7" w:rsidRPr="00D8471F">
        <w:t xml:space="preserve"> la modul general, urmând ca posibilele ambiguități să fie deslușite mai târziu. Mai întâi, cercetătorul studiază anumite lucrări și observații de teren</w:t>
      </w:r>
      <w:r w:rsidR="00B74AA7" w:rsidRPr="00D8471F">
        <w:t>.</w:t>
      </w:r>
      <w:r w:rsidR="00B74AA7" w:rsidRPr="00D8471F">
        <w:t xml:space="preserve"> Apoi încearcă să formuleze problema de cercetare, prin dezvoltarea unei înlănțuiri de argumente care traduc preocuparea majoră față de această problemă, indicând motivele pentru care merită să fie studiată</w:t>
      </w:r>
      <w:r w:rsidR="002102E0" w:rsidRPr="00D8471F">
        <w:t>.</w:t>
      </w:r>
    </w:p>
    <w:p w14:paraId="2D0F0AE8" w14:textId="24FE5C02" w:rsidR="00B001A8" w:rsidRPr="00D8471F" w:rsidRDefault="00F1274B" w:rsidP="006A1A01">
      <w:pPr>
        <w:ind w:firstLine="426"/>
        <w:jc w:val="both"/>
      </w:pPr>
      <w:r w:rsidRPr="00D8471F">
        <w:rPr>
          <w:b/>
          <w:bCs/>
        </w:rPr>
        <w:t>S</w:t>
      </w:r>
      <w:r w:rsidR="00B001A8" w:rsidRPr="00D8471F">
        <w:rPr>
          <w:b/>
          <w:bCs/>
        </w:rPr>
        <w:t>olu</w:t>
      </w:r>
      <w:r w:rsidRPr="00D8471F">
        <w:rPr>
          <w:b/>
          <w:bCs/>
        </w:rPr>
        <w:t>ț</w:t>
      </w:r>
      <w:r w:rsidR="00B001A8" w:rsidRPr="00D8471F">
        <w:rPr>
          <w:b/>
          <w:bCs/>
        </w:rPr>
        <w:t>io</w:t>
      </w:r>
      <w:r w:rsidRPr="00D8471F">
        <w:rPr>
          <w:b/>
          <w:bCs/>
        </w:rPr>
        <w:t>n</w:t>
      </w:r>
      <w:r w:rsidR="00B001A8" w:rsidRPr="00D8471F">
        <w:rPr>
          <w:b/>
          <w:bCs/>
        </w:rPr>
        <w:t>a</w:t>
      </w:r>
      <w:r w:rsidRPr="00D8471F">
        <w:rPr>
          <w:b/>
          <w:bCs/>
        </w:rPr>
        <w:t>r</w:t>
      </w:r>
      <w:r w:rsidR="00B001A8" w:rsidRPr="00D8471F">
        <w:rPr>
          <w:b/>
          <w:bCs/>
        </w:rPr>
        <w:t>ea problemelor știi</w:t>
      </w:r>
      <w:r w:rsidR="006A1A01">
        <w:rPr>
          <w:b/>
          <w:bCs/>
        </w:rPr>
        <w:t>n</w:t>
      </w:r>
      <w:r w:rsidRPr="00D8471F">
        <w:rPr>
          <w:b/>
          <w:bCs/>
        </w:rPr>
        <w:t>țif</w:t>
      </w:r>
      <w:r w:rsidR="00B001A8" w:rsidRPr="00D8471F">
        <w:rPr>
          <w:b/>
          <w:bCs/>
        </w:rPr>
        <w:t>ice</w:t>
      </w:r>
      <w:r w:rsidRPr="00D8471F">
        <w:rPr>
          <w:b/>
          <w:bCs/>
        </w:rPr>
        <w:t xml:space="preserve"> </w:t>
      </w:r>
      <w:r w:rsidR="00B001A8" w:rsidRPr="00D8471F">
        <w:rPr>
          <w:b/>
          <w:bCs/>
        </w:rPr>
        <w:t>începe cu formularea ipotezei</w:t>
      </w:r>
      <w:r w:rsidRPr="00D8471F">
        <w:rPr>
          <w:b/>
          <w:bCs/>
        </w:rPr>
        <w:t xml:space="preserve">, </w:t>
      </w:r>
      <w:r w:rsidR="00B001A8" w:rsidRPr="00D8471F">
        <w:t xml:space="preserve">ca o presupunere, ca o </w:t>
      </w:r>
      <w:proofErr w:type="spellStart"/>
      <w:r w:rsidR="00B001A8" w:rsidRPr="00D8471F">
        <w:t>explicaţie</w:t>
      </w:r>
      <w:proofErr w:type="spellEnd"/>
      <w:r w:rsidR="00B001A8" w:rsidRPr="00D8471F">
        <w:t xml:space="preserve"> a </w:t>
      </w:r>
      <w:r w:rsidRPr="00D8471F">
        <w:t>c</w:t>
      </w:r>
      <w:r w:rsidR="00B001A8" w:rsidRPr="00D8471F">
        <w:t xml:space="preserve">auzelor, ca un </w:t>
      </w:r>
      <w:proofErr w:type="spellStart"/>
      <w:r w:rsidR="00B001A8" w:rsidRPr="00D8471F">
        <w:t>enunţ</w:t>
      </w:r>
      <w:proofErr w:type="spellEnd"/>
      <w:r w:rsidR="00B001A8" w:rsidRPr="00D8471F">
        <w:t>, ca o teză, ca o lege</w:t>
      </w:r>
      <w:r w:rsidRPr="00D8471F">
        <w:t xml:space="preserve"> </w:t>
      </w:r>
      <w:r w:rsidR="00B001A8" w:rsidRPr="00D8471F">
        <w:t>sau principiu, toate cu caracter provizoriu.</w:t>
      </w:r>
      <w:r w:rsidR="00D8471F" w:rsidRPr="00D8471F">
        <w:t xml:space="preserve"> </w:t>
      </w:r>
    </w:p>
    <w:p w14:paraId="21120D37" w14:textId="4D1C8035" w:rsidR="00FA46E2" w:rsidRDefault="00FA46E2" w:rsidP="002639B4">
      <w:pPr>
        <w:ind w:firstLine="426"/>
        <w:jc w:val="both"/>
      </w:pPr>
      <w:r w:rsidRPr="00D8471F">
        <w:rPr>
          <w:b/>
          <w:bCs/>
        </w:rPr>
        <w:t>Formularea și dezvoltarea ipotezelor</w:t>
      </w:r>
      <w:r w:rsidRPr="00D8471F">
        <w:t xml:space="preserve"> După studiul literaturii de specialitate, urmează formularea și dezvoltarea ipotezelor de lucru. Astfel, orice cercetare debutează prin explicitarea naturii problemei care urmează să fie studiată, consolidând un set de concepte/</w:t>
      </w:r>
      <w:proofErr w:type="spellStart"/>
      <w:r w:rsidRPr="00D8471F">
        <w:t>noţiuni</w:t>
      </w:r>
      <w:proofErr w:type="spellEnd"/>
      <w:r w:rsidRPr="00D8471F">
        <w:t xml:space="preserve"> abstracte prin care este reprezentată lumea.</w:t>
      </w:r>
      <w:r w:rsidRPr="00D8471F">
        <w:t xml:space="preserve"> </w:t>
      </w:r>
      <w:r w:rsidRPr="00D8471F">
        <w:t xml:space="preserve">Ipotezele se deduc din teorie, fiind niște </w:t>
      </w:r>
      <w:proofErr w:type="spellStart"/>
      <w:r w:rsidRPr="00D8471F">
        <w:t>enunţuri</w:t>
      </w:r>
      <w:proofErr w:type="spellEnd"/>
      <w:r w:rsidRPr="00D8471F">
        <w:t xml:space="preserve"> despre posibila </w:t>
      </w:r>
      <w:proofErr w:type="spellStart"/>
      <w:r w:rsidRPr="00D8471F">
        <w:t>relaţie</w:t>
      </w:r>
      <w:proofErr w:type="spellEnd"/>
      <w:r w:rsidRPr="00D8471F">
        <w:t xml:space="preserve"> dintre mai multe variabile.</w:t>
      </w:r>
      <w:r w:rsidR="00EB720A" w:rsidRPr="00D8471F">
        <w:t xml:space="preserve"> </w:t>
      </w:r>
      <w:r w:rsidR="00EB720A" w:rsidRPr="00D8471F">
        <w:t xml:space="preserve">Ipotezele de lucru reprezintă încercările de a identifica și testa consecințele logice sau empirice ale cercetării, astfel încât maniera în care sunt dezvoltate este deosebit de importantă. Ele au rolul de a ghida cercetătorul prin delimitarea zonei de cercetare, menținându-l pe calea cea bună. Ipotezele afectează modul în care sunt efectuate testele în analiza datelor, precum și calitatea datelor necesare analizei. Într-o cercetare de tip deductiv, teoria </w:t>
      </w:r>
      <w:proofErr w:type="spellStart"/>
      <w:r w:rsidR="00EB720A" w:rsidRPr="00D8471F">
        <w:t>şi</w:t>
      </w:r>
      <w:proofErr w:type="spellEnd"/>
      <w:r w:rsidR="00EB720A" w:rsidRPr="00D8471F">
        <w:t xml:space="preserve"> ipotezele se stabilesc în urma parcurgerii studiului bibliografic. Teoria este, în acest caz, o concluzie logică a studiului bibliogra</w:t>
      </w:r>
      <w:r w:rsidR="004D6F65" w:rsidRPr="00D8471F">
        <w:t>f</w:t>
      </w:r>
      <w:r w:rsidR="00EB720A" w:rsidRPr="00D8471F">
        <w:t>ic.</w:t>
      </w:r>
    </w:p>
    <w:p w14:paraId="1F445683" w14:textId="77777777" w:rsidR="006A1A01" w:rsidRDefault="006A1A01" w:rsidP="006A1A01">
      <w:pPr>
        <w:ind w:firstLine="426"/>
        <w:jc w:val="both"/>
      </w:pPr>
      <w:r w:rsidRPr="00D8471F">
        <w:t xml:space="preserve">După formulare urmează </w:t>
      </w:r>
      <w:r w:rsidRPr="00D8471F">
        <w:rPr>
          <w:b/>
          <w:bCs/>
        </w:rPr>
        <w:t>verificarea ipotezelor</w:t>
      </w:r>
      <w:r w:rsidRPr="00D8471F">
        <w:t>.</w:t>
      </w:r>
      <w:r>
        <w:t xml:space="preserve"> </w:t>
      </w:r>
      <w:r w:rsidRPr="00D8471F">
        <w:t>P</w:t>
      </w:r>
      <w:r>
        <w:t>r</w:t>
      </w:r>
      <w:r w:rsidRPr="00D8471F">
        <w:t xml:space="preserve">ocedeele de </w:t>
      </w:r>
      <w:r>
        <w:t>v</w:t>
      </w:r>
      <w:r w:rsidRPr="00D8471F">
        <w:t>e</w:t>
      </w:r>
      <w:r>
        <w:t>r</w:t>
      </w:r>
      <w:r w:rsidRPr="00D8471F">
        <w:t>i</w:t>
      </w:r>
      <w:r>
        <w:t>f</w:t>
      </w:r>
      <w:r w:rsidRPr="00D8471F">
        <w:t>ica</w:t>
      </w:r>
      <w:r>
        <w:t>r</w:t>
      </w:r>
      <w:r w:rsidRPr="00D8471F">
        <w:t>e</w:t>
      </w:r>
      <w:r>
        <w:t xml:space="preserve"> </w:t>
      </w:r>
      <w:r w:rsidRPr="00D8471F">
        <w:t> pot fi:</w:t>
      </w:r>
    </w:p>
    <w:p w14:paraId="1BB79EC2" w14:textId="77777777" w:rsidR="006A1A01" w:rsidRDefault="006A1A01" w:rsidP="006A1A01">
      <w:pPr>
        <w:ind w:firstLine="426"/>
        <w:jc w:val="both"/>
      </w:pPr>
      <w:r>
        <w:t xml:space="preserve">- </w:t>
      </w:r>
      <w:r w:rsidRPr="006A1A01">
        <w:rPr>
          <w:i/>
          <w:iCs/>
        </w:rPr>
        <w:t>empirice</w:t>
      </w:r>
      <w:r>
        <w:t xml:space="preserve"> - </w:t>
      </w:r>
      <w:r w:rsidRPr="00D8471F">
        <w:t>c</w:t>
      </w:r>
      <w:r>
        <w:t>â</w:t>
      </w:r>
      <w:r w:rsidRPr="00D8471F">
        <w:t>nd confruntarea ipotezelor cu faptele </w:t>
      </w:r>
      <w:proofErr w:type="spellStart"/>
      <w:r w:rsidRPr="00D8471F">
        <w:t>ştiinţifice</w:t>
      </w:r>
      <w:proofErr w:type="spellEnd"/>
      <w:r w:rsidRPr="00D8471F">
        <w:t> se face prin</w:t>
      </w:r>
      <w:r>
        <w:t xml:space="preserve"> </w:t>
      </w:r>
      <w:r w:rsidRPr="00D8471F">
        <w:t>observare </w:t>
      </w:r>
      <w:proofErr w:type="spellStart"/>
      <w:r w:rsidRPr="00D8471F">
        <w:t>obişnuită</w:t>
      </w:r>
      <w:proofErr w:type="spellEnd"/>
      <w:r>
        <w:t xml:space="preserve"> </w:t>
      </w:r>
      <w:r w:rsidRPr="00D8471F">
        <w:t>sau</w:t>
      </w:r>
      <w:r>
        <w:t xml:space="preserve"> </w:t>
      </w:r>
      <w:r w:rsidRPr="00D8471F">
        <w:t>observare ştiinţifică, adică diri</w:t>
      </w:r>
      <w:r>
        <w:t>j</w:t>
      </w:r>
      <w:r w:rsidRPr="00D8471F">
        <w:t>ată, ce presupune culegere de date şi fapte în mod sistematic;</w:t>
      </w:r>
      <w:r>
        <w:t xml:space="preserve"> </w:t>
      </w:r>
    </w:p>
    <w:p w14:paraId="6E5230AC" w14:textId="77777777" w:rsidR="006A1A01" w:rsidRPr="00D8471F" w:rsidRDefault="006A1A01" w:rsidP="006A1A01">
      <w:pPr>
        <w:ind w:firstLine="426"/>
        <w:jc w:val="both"/>
      </w:pPr>
      <w:r>
        <w:t xml:space="preserve">- </w:t>
      </w:r>
      <w:r w:rsidRPr="006A1A01">
        <w:rPr>
          <w:i/>
          <w:iCs/>
        </w:rPr>
        <w:t>teoretice</w:t>
      </w:r>
      <w:r>
        <w:t xml:space="preserve"> - </w:t>
      </w:r>
      <w:r w:rsidRPr="00D8471F">
        <w:t>c</w:t>
      </w:r>
      <w:r>
        <w:t>â</w:t>
      </w:r>
      <w:r w:rsidRPr="00D8471F">
        <w:t>nd verificarea urmăreşte coerenţa logică şi integrarea cunoştinţelor într</w:t>
      </w:r>
      <w:r>
        <w:t>-</w:t>
      </w:r>
      <w:r w:rsidRPr="00D8471F">
        <w:t>un ansamblu</w:t>
      </w:r>
      <w:r>
        <w:t xml:space="preserve"> </w:t>
      </w:r>
      <w:r w:rsidRPr="00D8471F">
        <w:t>teoretic existent de</w:t>
      </w:r>
      <w:r>
        <w:t>j</w:t>
      </w:r>
      <w:r w:rsidRPr="00D8471F">
        <w:t>a</w:t>
      </w:r>
      <w:r>
        <w:t>.</w:t>
      </w:r>
    </w:p>
    <w:p w14:paraId="0BED62C5" w14:textId="77777777" w:rsidR="004D6F65" w:rsidRPr="00D8471F" w:rsidRDefault="004D6F65" w:rsidP="004D6F65">
      <w:pPr>
        <w:ind w:firstLine="426"/>
        <w:jc w:val="both"/>
      </w:pPr>
      <w:r w:rsidRPr="00D8471F">
        <w:rPr>
          <w:b/>
          <w:bCs/>
        </w:rPr>
        <w:t>Titlul</w:t>
      </w:r>
      <w:r w:rsidRPr="00D8471F">
        <w:t xml:space="preserve">. Alegem titlul lucrării de la început, dar putem să-l modificăm pe parcurs, pentru a evidenția cât mai bine </w:t>
      </w:r>
      <w:proofErr w:type="spellStart"/>
      <w:r w:rsidRPr="00D8471F">
        <w:t>conţinutul</w:t>
      </w:r>
      <w:proofErr w:type="spellEnd"/>
      <w:r w:rsidRPr="00D8471F">
        <w:t xml:space="preserve"> lucrării. Titlul trebuie să precizeze problema studiată, să fie concis, dar, în același timp </w:t>
      </w:r>
      <w:proofErr w:type="spellStart"/>
      <w:r w:rsidRPr="00D8471F">
        <w:t>şi</w:t>
      </w:r>
      <w:proofErr w:type="spellEnd"/>
      <w:r w:rsidRPr="00D8471F">
        <w:t xml:space="preserve"> interesant, astfel încât să poată stârni curiozitatea cititorilor. Dacă este prea lung, putem folosi un subtitlu. Titlul poate să rezume atât obiectivul studiului cât și rezultatele acestuia.</w:t>
      </w:r>
    </w:p>
    <w:p w14:paraId="3A7DECAC" w14:textId="77777777" w:rsidR="004D6F65" w:rsidRPr="00D8471F" w:rsidRDefault="004D6F65" w:rsidP="002639B4">
      <w:pPr>
        <w:ind w:firstLine="426"/>
        <w:jc w:val="both"/>
        <w:rPr>
          <w:b/>
          <w:bCs/>
          <w:highlight w:val="green"/>
        </w:rPr>
      </w:pPr>
    </w:p>
    <w:p w14:paraId="1567340D" w14:textId="3EA15E0F" w:rsidR="000F024B" w:rsidRPr="00D8471F" w:rsidRDefault="000F024B" w:rsidP="002639B4">
      <w:pPr>
        <w:ind w:firstLine="426"/>
        <w:jc w:val="both"/>
        <w:rPr>
          <w:b/>
          <w:bCs/>
        </w:rPr>
      </w:pPr>
      <w:r w:rsidRPr="00D8471F">
        <w:rPr>
          <w:b/>
          <w:bCs/>
          <w:highlight w:val="green"/>
        </w:rPr>
        <w:t>2. Etapele scrierii academice. Importanța formulării problematicii, problemei, întrebării.</w:t>
      </w:r>
    </w:p>
    <w:p w14:paraId="13D21B6C" w14:textId="77777777" w:rsidR="00900E46" w:rsidRPr="00D8471F" w:rsidRDefault="00900E46" w:rsidP="002639B4">
      <w:pPr>
        <w:ind w:firstLine="426"/>
        <w:jc w:val="both"/>
      </w:pPr>
      <w:r w:rsidRPr="00D8471F">
        <w:t>C</w:t>
      </w:r>
      <w:r w:rsidRPr="00D8471F">
        <w:t xml:space="preserve">ercetătorul începe cu prima etapă </w:t>
      </w:r>
      <w:r w:rsidRPr="00D8471F">
        <w:rPr>
          <w:b/>
          <w:bCs/>
          <w:i/>
          <w:iCs/>
        </w:rPr>
        <w:t>– identificarea și colectarea informației</w:t>
      </w:r>
      <w:r w:rsidRPr="00D8471F">
        <w:t>. În acest context, informația se identifică prin colectarea unui set bibliografic la tema propusă prin intermediul bibliotecilor, arhivelor accesibile, culegerilor conferințelor științifice, surselor electronice, informației din mass-media. Cu alte cuvinte, este acumulată o gamă mare de informație primară și secundară, care are tangență cu tema propusă. Consecutiv, cercetătorului îi este recomandat să colecteze informația relevantă pentru tema propusă prin studierea situației din domeniul de interes.</w:t>
      </w:r>
    </w:p>
    <w:p w14:paraId="76C8CD97" w14:textId="6900006E" w:rsidR="00A56712" w:rsidRPr="00D8471F" w:rsidRDefault="005057E3" w:rsidP="002639B4">
      <w:pPr>
        <w:ind w:firstLine="426"/>
        <w:jc w:val="both"/>
      </w:pPr>
      <w:r w:rsidRPr="00D8471F">
        <w:t xml:space="preserve">Rezultatul identificării și colectării informației la tema propusă este </w:t>
      </w:r>
      <w:r w:rsidRPr="00D8471F">
        <w:rPr>
          <w:b/>
          <w:bCs/>
          <w:i/>
          <w:iCs/>
        </w:rPr>
        <w:t xml:space="preserve">analiza în domeniu și definirea problemei de cercetare </w:t>
      </w:r>
      <w:r w:rsidRPr="00D8471F">
        <w:t xml:space="preserve">(lacună sau un interes adițional în cazul studiul explorator). În acest context, rezultatului definirii problemei de cercetare este </w:t>
      </w:r>
      <w:r w:rsidRPr="00D8471F">
        <w:rPr>
          <w:b/>
          <w:bCs/>
          <w:i/>
          <w:iCs/>
        </w:rPr>
        <w:t>elaborarea sau optimizarea ipotezei științifice</w:t>
      </w:r>
      <w:r w:rsidRPr="00D8471F">
        <w:t xml:space="preserve">, ce este o presupunere a cercetătorului privind descrierea problemei sau propunerea soluționării problemei (fără dovezi de acceptare sau respingere – pur teoretic). În scopul preciziei se trece în revistă bibliografia pentru a vedea dacă ipoteza respectivă deja a fost confirmată sau ipoteza necesită o revizuire. În caz de necesitate, cercetătorul </w:t>
      </w:r>
      <w:r w:rsidRPr="00D8471F">
        <w:lastRenderedPageBreak/>
        <w:t xml:space="preserve">apelează la surse bibliografice adiționale. În urma studiului bibliografic, a definirii problemei de cercetare și formulării ipotezei, cercetătorul </w:t>
      </w:r>
      <w:r w:rsidRPr="00D8471F">
        <w:rPr>
          <w:b/>
          <w:bCs/>
          <w:i/>
          <w:iCs/>
        </w:rPr>
        <w:t>elaborează metodologia cercetării</w:t>
      </w:r>
      <w:r w:rsidRPr="00D8471F">
        <w:t xml:space="preserve">, ce presupune o </w:t>
      </w:r>
      <w:r w:rsidRPr="00D8471F">
        <w:rPr>
          <w:i/>
          <w:iCs/>
        </w:rPr>
        <w:t>strategie</w:t>
      </w:r>
      <w:r w:rsidRPr="00D8471F">
        <w:t xml:space="preserve">, anumite </w:t>
      </w:r>
      <w:r w:rsidRPr="00D8471F">
        <w:rPr>
          <w:i/>
          <w:iCs/>
        </w:rPr>
        <w:t>abordări</w:t>
      </w:r>
      <w:r w:rsidRPr="00D8471F">
        <w:t xml:space="preserve"> ale temei propuse, </w:t>
      </w:r>
      <w:r w:rsidRPr="00D8471F">
        <w:rPr>
          <w:b/>
          <w:bCs/>
        </w:rPr>
        <w:t>metode și tehnici de cercetare</w:t>
      </w:r>
      <w:r w:rsidRPr="00D8471F">
        <w:t xml:space="preserve">. Aceasta, la fel, este un element complex și, totodată, esențial pentru stabilirea bazei efective și eficiente a cercetării, precum și a preciziei în concluziile </w:t>
      </w:r>
      <w:proofErr w:type="spellStart"/>
      <w:r w:rsidRPr="00D8471F">
        <w:t>atinse.</w:t>
      </w:r>
      <w:r w:rsidR="00093E62" w:rsidRPr="00D8471F">
        <w:t>c</w:t>
      </w:r>
      <w:proofErr w:type="spellEnd"/>
      <w:r w:rsidR="00093E62" w:rsidRPr="00D8471F">
        <w:t xml:space="preserve"> </w:t>
      </w:r>
      <w:r w:rsidR="00093E62" w:rsidRPr="00D8471F">
        <w:t xml:space="preserve">Aplicarea elementelor metodologiei va permite cercetătorului să ajungă mai rapid, în mod rațional, la </w:t>
      </w:r>
      <w:r w:rsidR="00093E62" w:rsidRPr="00D8471F">
        <w:rPr>
          <w:b/>
          <w:bCs/>
        </w:rPr>
        <w:t>concluzii obiective și logice.</w:t>
      </w:r>
    </w:p>
    <w:p w14:paraId="2ACC1D01" w14:textId="5BD789A8" w:rsidR="00DD6DDC" w:rsidRPr="00D8471F" w:rsidRDefault="00DD6DDC" w:rsidP="002639B4">
      <w:pPr>
        <w:ind w:firstLine="426"/>
        <w:jc w:val="both"/>
        <w:rPr>
          <w:b/>
          <w:bCs/>
        </w:rPr>
      </w:pPr>
      <w:r w:rsidRPr="00D8471F">
        <w:rPr>
          <w:rStyle w:val="fontstyle01"/>
          <w:rFonts w:ascii="Times New Roman" w:hAnsi="Times New Roman"/>
          <w:sz w:val="24"/>
          <w:szCs w:val="24"/>
        </w:rPr>
        <w:t xml:space="preserve">La etapa contemporană a progresului </w:t>
      </w:r>
      <w:proofErr w:type="spellStart"/>
      <w:r w:rsidRPr="00D8471F">
        <w:rPr>
          <w:rStyle w:val="fontstyle01"/>
          <w:rFonts w:ascii="Times New Roman" w:hAnsi="Times New Roman"/>
          <w:sz w:val="24"/>
          <w:szCs w:val="24"/>
        </w:rPr>
        <w:t>tehnico-știinţific</w:t>
      </w:r>
      <w:proofErr w:type="spellEnd"/>
      <w:r w:rsidRPr="00D8471F">
        <w:rPr>
          <w:rStyle w:val="fontstyle01"/>
          <w:rFonts w:ascii="Times New Roman" w:hAnsi="Times New Roman"/>
          <w:sz w:val="24"/>
          <w:szCs w:val="24"/>
        </w:rPr>
        <w:t xml:space="preserve"> accelerat, când </w:t>
      </w:r>
      <w:proofErr w:type="spellStart"/>
      <w:r w:rsidRPr="00D8471F">
        <w:rPr>
          <w:rStyle w:val="fontstyle01"/>
          <w:rFonts w:ascii="Times New Roman" w:hAnsi="Times New Roman"/>
          <w:sz w:val="24"/>
          <w:szCs w:val="24"/>
        </w:rPr>
        <w:t>știinţa</w:t>
      </w:r>
      <w:proofErr w:type="spellEnd"/>
      <w:r w:rsidRPr="00D8471F">
        <w:rPr>
          <w:rStyle w:val="fontstyle01"/>
          <w:rFonts w:ascii="Times New Roman" w:hAnsi="Times New Roman"/>
          <w:sz w:val="24"/>
          <w:szCs w:val="24"/>
        </w:rPr>
        <w:t xml:space="preserve"> tinde spre un impact</w:t>
      </w:r>
      <w:r w:rsidR="00900E46"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 xml:space="preserve">ascendent asupra </w:t>
      </w:r>
      <w:proofErr w:type="spellStart"/>
      <w:r w:rsidRPr="00D8471F">
        <w:rPr>
          <w:rStyle w:val="fontstyle01"/>
          <w:rFonts w:ascii="Times New Roman" w:hAnsi="Times New Roman"/>
          <w:sz w:val="24"/>
          <w:szCs w:val="24"/>
        </w:rPr>
        <w:t>societăţii</w:t>
      </w:r>
      <w:proofErr w:type="spellEnd"/>
      <w:r w:rsidRPr="00D8471F">
        <w:rPr>
          <w:rStyle w:val="fontstyle01"/>
          <w:rFonts w:ascii="Times New Roman" w:hAnsi="Times New Roman"/>
          <w:sz w:val="24"/>
          <w:szCs w:val="24"/>
        </w:rPr>
        <w:t xml:space="preserve"> și dezvoltării economice,</w:t>
      </w:r>
      <w:r w:rsidR="009C0D19"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 xml:space="preserve">când lumea este suprasaturată cu tot felul de </w:t>
      </w:r>
      <w:proofErr w:type="spellStart"/>
      <w:r w:rsidRPr="00D8471F">
        <w:rPr>
          <w:rStyle w:val="fontstyle01"/>
          <w:rFonts w:ascii="Times New Roman" w:hAnsi="Times New Roman"/>
          <w:sz w:val="24"/>
          <w:szCs w:val="24"/>
        </w:rPr>
        <w:t>informaţii</w:t>
      </w:r>
      <w:proofErr w:type="spellEnd"/>
      <w:r w:rsidRPr="00D8471F">
        <w:rPr>
          <w:rStyle w:val="fontstyle01"/>
          <w:rFonts w:ascii="Times New Roman" w:hAnsi="Times New Roman"/>
          <w:sz w:val="24"/>
          <w:szCs w:val="24"/>
        </w:rPr>
        <w:t xml:space="preserve">, inclusiv </w:t>
      </w:r>
      <w:proofErr w:type="spellStart"/>
      <w:r w:rsidRPr="00D8471F">
        <w:rPr>
          <w:rStyle w:val="fontstyle01"/>
          <w:rFonts w:ascii="Times New Roman" w:hAnsi="Times New Roman"/>
          <w:sz w:val="24"/>
          <w:szCs w:val="24"/>
        </w:rPr>
        <w:t>știinţifice</w:t>
      </w:r>
      <w:proofErr w:type="spellEnd"/>
      <w:r w:rsidRPr="00D8471F">
        <w:rPr>
          <w:rStyle w:val="fontstyle01"/>
          <w:rFonts w:ascii="Times New Roman" w:hAnsi="Times New Roman"/>
          <w:sz w:val="24"/>
          <w:szCs w:val="24"/>
        </w:rPr>
        <w:t xml:space="preserve">, problema </w:t>
      </w:r>
      <w:proofErr w:type="spellStart"/>
      <w:r w:rsidRPr="00D8471F">
        <w:rPr>
          <w:rStyle w:val="fontstyle01"/>
          <w:rFonts w:ascii="Times New Roman" w:hAnsi="Times New Roman"/>
          <w:sz w:val="24"/>
          <w:szCs w:val="24"/>
        </w:rPr>
        <w:t>calităţii</w:t>
      </w:r>
      <w:proofErr w:type="spellEnd"/>
      <w:r w:rsidRPr="00D8471F">
        <w:rPr>
          <w:rStyle w:val="fontstyle01"/>
          <w:rFonts w:ascii="Times New Roman" w:hAnsi="Times New Roman"/>
          <w:sz w:val="24"/>
          <w:szCs w:val="24"/>
        </w:rPr>
        <w:t xml:space="preserve"> unei </w:t>
      </w:r>
      <w:proofErr w:type="spellStart"/>
      <w:r w:rsidRPr="00D8471F">
        <w:rPr>
          <w:rStyle w:val="fontstyle01"/>
          <w:rFonts w:ascii="Times New Roman" w:hAnsi="Times New Roman"/>
          <w:sz w:val="24"/>
          <w:szCs w:val="24"/>
        </w:rPr>
        <w:t>publicaţii</w:t>
      </w:r>
      <w:proofErr w:type="spellEnd"/>
      <w:r w:rsidR="009C0D19"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științific este extrem de importantă și actuală. Pentru</w:t>
      </w:r>
      <w:r w:rsidR="009C0D19"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 xml:space="preserve">a facilita procesul de elaborare a </w:t>
      </w:r>
      <w:proofErr w:type="spellStart"/>
      <w:r w:rsidRPr="00D8471F">
        <w:rPr>
          <w:rStyle w:val="fontstyle01"/>
          <w:rFonts w:ascii="Times New Roman" w:hAnsi="Times New Roman"/>
          <w:sz w:val="24"/>
          <w:szCs w:val="24"/>
        </w:rPr>
        <w:t>publicaţiei</w:t>
      </w:r>
      <w:proofErr w:type="spellEnd"/>
      <w:r w:rsidRPr="00D8471F">
        <w:rPr>
          <w:rStyle w:val="fontstyle01"/>
          <w:rFonts w:ascii="Times New Roman" w:hAnsi="Times New Roman"/>
          <w:sz w:val="24"/>
          <w:szCs w:val="24"/>
        </w:rPr>
        <w:t xml:space="preserve"> </w:t>
      </w:r>
      <w:proofErr w:type="spellStart"/>
      <w:r w:rsidRPr="00D8471F">
        <w:rPr>
          <w:rStyle w:val="fontstyle01"/>
          <w:rFonts w:ascii="Times New Roman" w:hAnsi="Times New Roman"/>
          <w:sz w:val="24"/>
          <w:szCs w:val="24"/>
        </w:rPr>
        <w:t>știinţifice</w:t>
      </w:r>
      <w:proofErr w:type="spellEnd"/>
      <w:r w:rsidRPr="00D8471F">
        <w:rPr>
          <w:rStyle w:val="fontstyle01"/>
          <w:rFonts w:ascii="Times New Roman" w:hAnsi="Times New Roman"/>
          <w:sz w:val="24"/>
          <w:szCs w:val="24"/>
        </w:rPr>
        <w:t>, a spori calitatea ei indiferent de tip, domeniu sau</w:t>
      </w:r>
      <w:r w:rsidR="009C0D19"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persoana care o elaborează este necesar de a cunoaște</w:t>
      </w:r>
      <w:r w:rsidR="009C0D19"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 xml:space="preserve">etapele de bază ale </w:t>
      </w:r>
      <w:proofErr w:type="spellStart"/>
      <w:r w:rsidRPr="00D8471F">
        <w:rPr>
          <w:rStyle w:val="fontstyle01"/>
          <w:rFonts w:ascii="Times New Roman" w:hAnsi="Times New Roman"/>
          <w:sz w:val="24"/>
          <w:szCs w:val="24"/>
        </w:rPr>
        <w:t>activităţii</w:t>
      </w:r>
      <w:proofErr w:type="spellEnd"/>
      <w:r w:rsidRPr="00D8471F">
        <w:rPr>
          <w:rStyle w:val="fontstyle01"/>
          <w:rFonts w:ascii="Times New Roman" w:hAnsi="Times New Roman"/>
          <w:sz w:val="24"/>
          <w:szCs w:val="24"/>
        </w:rPr>
        <w:t xml:space="preserve"> date, specificul acestora,</w:t>
      </w:r>
      <w:r w:rsidR="009C0D19" w:rsidRPr="00D8471F">
        <w:rPr>
          <w:rStyle w:val="fontstyle01"/>
          <w:rFonts w:ascii="Times New Roman" w:hAnsi="Times New Roman"/>
          <w:sz w:val="24"/>
          <w:szCs w:val="24"/>
        </w:rPr>
        <w:t xml:space="preserve"> </w:t>
      </w:r>
      <w:proofErr w:type="spellStart"/>
      <w:r w:rsidRPr="00D8471F">
        <w:rPr>
          <w:rStyle w:val="fontstyle01"/>
          <w:rFonts w:ascii="Times New Roman" w:hAnsi="Times New Roman"/>
          <w:sz w:val="24"/>
          <w:szCs w:val="24"/>
        </w:rPr>
        <w:t>cerinţele</w:t>
      </w:r>
      <w:proofErr w:type="spellEnd"/>
      <w:r w:rsidRPr="00D8471F">
        <w:rPr>
          <w:rStyle w:val="fontstyle01"/>
          <w:rFonts w:ascii="Times New Roman" w:hAnsi="Times New Roman"/>
          <w:sz w:val="24"/>
          <w:szCs w:val="24"/>
        </w:rPr>
        <w:t xml:space="preserve"> și </w:t>
      </w:r>
      <w:proofErr w:type="spellStart"/>
      <w:r w:rsidRPr="00D8471F">
        <w:rPr>
          <w:rStyle w:val="fontstyle01"/>
          <w:rFonts w:ascii="Times New Roman" w:hAnsi="Times New Roman"/>
          <w:sz w:val="24"/>
          <w:szCs w:val="24"/>
        </w:rPr>
        <w:t>abilităţile</w:t>
      </w:r>
      <w:proofErr w:type="spellEnd"/>
      <w:r w:rsidRPr="00D8471F">
        <w:rPr>
          <w:rStyle w:val="fontstyle01"/>
          <w:rFonts w:ascii="Times New Roman" w:hAnsi="Times New Roman"/>
          <w:sz w:val="24"/>
          <w:szCs w:val="24"/>
        </w:rPr>
        <w:t xml:space="preserve"> indispensabile. Fiecare </w:t>
      </w:r>
      <w:proofErr w:type="spellStart"/>
      <w:r w:rsidRPr="00D8471F">
        <w:rPr>
          <w:rStyle w:val="fontstyle01"/>
          <w:rFonts w:ascii="Times New Roman" w:hAnsi="Times New Roman"/>
          <w:sz w:val="24"/>
          <w:szCs w:val="24"/>
        </w:rPr>
        <w:t>publicaţie</w:t>
      </w:r>
      <w:proofErr w:type="spellEnd"/>
      <w:r w:rsidRPr="00D8471F">
        <w:rPr>
          <w:rStyle w:val="fontstyle01"/>
          <w:rFonts w:ascii="Times New Roman" w:hAnsi="Times New Roman"/>
          <w:sz w:val="24"/>
          <w:szCs w:val="24"/>
        </w:rPr>
        <w:t xml:space="preserve"> </w:t>
      </w:r>
      <w:proofErr w:type="spellStart"/>
      <w:r w:rsidRPr="00D8471F">
        <w:rPr>
          <w:rStyle w:val="fontstyle01"/>
          <w:rFonts w:ascii="Times New Roman" w:hAnsi="Times New Roman"/>
          <w:sz w:val="24"/>
          <w:szCs w:val="24"/>
        </w:rPr>
        <w:t>știinţifică</w:t>
      </w:r>
      <w:proofErr w:type="spellEnd"/>
      <w:r w:rsidRPr="00D8471F">
        <w:rPr>
          <w:rStyle w:val="fontstyle01"/>
          <w:rFonts w:ascii="Times New Roman" w:hAnsi="Times New Roman"/>
          <w:sz w:val="24"/>
          <w:szCs w:val="24"/>
        </w:rPr>
        <w:t xml:space="preserve"> trebuie să răspundă anumitor </w:t>
      </w:r>
      <w:proofErr w:type="spellStart"/>
      <w:r w:rsidRPr="00D8471F">
        <w:rPr>
          <w:rStyle w:val="fontstyle01"/>
          <w:rFonts w:ascii="Times New Roman" w:hAnsi="Times New Roman"/>
          <w:sz w:val="24"/>
          <w:szCs w:val="24"/>
        </w:rPr>
        <w:t>exigenţe</w:t>
      </w:r>
      <w:proofErr w:type="spellEnd"/>
      <w:r w:rsidRPr="00D8471F">
        <w:rPr>
          <w:rStyle w:val="fontstyle01"/>
          <w:rFonts w:ascii="Times New Roman" w:hAnsi="Times New Roman"/>
          <w:sz w:val="24"/>
          <w:szCs w:val="24"/>
        </w:rPr>
        <w:t>,</w:t>
      </w:r>
      <w:r w:rsidR="009C0D19"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rigori, etapele</w:t>
      </w:r>
      <w:r w:rsidR="009C0D19"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muncii intelectuale ce constituie fazele</w:t>
      </w:r>
      <w:r w:rsidR="009C0D19"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 xml:space="preserve">ciclului de </w:t>
      </w:r>
      <w:proofErr w:type="spellStart"/>
      <w:r w:rsidRPr="00D8471F">
        <w:rPr>
          <w:rStyle w:val="fontstyle01"/>
          <w:rFonts w:ascii="Times New Roman" w:hAnsi="Times New Roman"/>
          <w:sz w:val="24"/>
          <w:szCs w:val="24"/>
        </w:rPr>
        <w:t>viaţă</w:t>
      </w:r>
      <w:proofErr w:type="spellEnd"/>
      <w:r w:rsidRPr="00D8471F">
        <w:rPr>
          <w:rStyle w:val="fontstyle01"/>
          <w:rFonts w:ascii="Times New Roman" w:hAnsi="Times New Roman"/>
          <w:sz w:val="24"/>
          <w:szCs w:val="24"/>
        </w:rPr>
        <w:t xml:space="preserve"> ale acesteia fiind următoarele:</w:t>
      </w:r>
    </w:p>
    <w:p w14:paraId="002D13EE" w14:textId="76C587CB" w:rsidR="002F613C" w:rsidRPr="00D8471F" w:rsidRDefault="00124A61" w:rsidP="002639B4">
      <w:pPr>
        <w:ind w:firstLine="426"/>
        <w:jc w:val="both"/>
        <w:rPr>
          <w:b/>
          <w:bCs/>
          <w:color w:val="242021"/>
        </w:rPr>
      </w:pPr>
      <w:r w:rsidRPr="00D8471F">
        <w:rPr>
          <w:b/>
          <w:bCs/>
          <w:color w:val="242021"/>
        </w:rPr>
        <w:t xml:space="preserve">I. </w:t>
      </w:r>
      <w:r w:rsidRPr="00D8471F">
        <w:rPr>
          <w:b/>
          <w:bCs/>
          <w:color w:val="242021"/>
        </w:rPr>
        <w:t xml:space="preserve">Planificarea lucrării </w:t>
      </w:r>
      <w:proofErr w:type="spellStart"/>
      <w:r w:rsidRPr="00D8471F">
        <w:rPr>
          <w:b/>
          <w:bCs/>
          <w:color w:val="242021"/>
        </w:rPr>
        <w:t>știinţifice</w:t>
      </w:r>
      <w:proofErr w:type="spellEnd"/>
      <w:r w:rsidRPr="00D8471F">
        <w:rPr>
          <w:b/>
          <w:bCs/>
          <w:color w:val="242021"/>
        </w:rPr>
        <w:t xml:space="preserve"> și identificarea</w:t>
      </w:r>
      <w:r w:rsidRPr="00D8471F">
        <w:rPr>
          <w:b/>
          <w:bCs/>
          <w:color w:val="242021"/>
        </w:rPr>
        <w:t xml:space="preserve"> </w:t>
      </w:r>
      <w:proofErr w:type="spellStart"/>
      <w:r w:rsidRPr="00D8471F">
        <w:rPr>
          <w:b/>
          <w:bCs/>
          <w:color w:val="242021"/>
        </w:rPr>
        <w:t>publicaţiilor</w:t>
      </w:r>
      <w:proofErr w:type="spellEnd"/>
      <w:r w:rsidRPr="00D8471F">
        <w:rPr>
          <w:b/>
          <w:bCs/>
          <w:color w:val="242021"/>
        </w:rPr>
        <w:t xml:space="preserve"> de specialitate adecvate și relevante pentru diseminarea rezultatelor cercetărilor realizate</w:t>
      </w:r>
    </w:p>
    <w:p w14:paraId="280C334C" w14:textId="12F76891" w:rsidR="00124A61" w:rsidRPr="00D8471F" w:rsidRDefault="00124A61" w:rsidP="002639B4">
      <w:pPr>
        <w:ind w:firstLine="426"/>
        <w:jc w:val="both"/>
        <w:rPr>
          <w:b/>
          <w:bCs/>
          <w:color w:val="242021"/>
        </w:rPr>
      </w:pPr>
      <w:r w:rsidRPr="00D8471F">
        <w:rPr>
          <w:b/>
          <w:bCs/>
          <w:color w:val="242021"/>
        </w:rPr>
        <w:t xml:space="preserve">II. Identificarea </w:t>
      </w:r>
      <w:proofErr w:type="spellStart"/>
      <w:r w:rsidRPr="00D8471F">
        <w:rPr>
          <w:b/>
          <w:bCs/>
          <w:color w:val="242021"/>
        </w:rPr>
        <w:t>cerinţelor</w:t>
      </w:r>
      <w:proofErr w:type="spellEnd"/>
      <w:r w:rsidRPr="00D8471F">
        <w:rPr>
          <w:b/>
          <w:bCs/>
          <w:color w:val="242021"/>
        </w:rPr>
        <w:t xml:space="preserve"> pentru publicare</w:t>
      </w:r>
    </w:p>
    <w:p w14:paraId="387332DB" w14:textId="3C33F83F" w:rsidR="00124A61" w:rsidRPr="00D8471F" w:rsidRDefault="00124A61" w:rsidP="002639B4">
      <w:pPr>
        <w:ind w:firstLine="426"/>
        <w:jc w:val="both"/>
        <w:rPr>
          <w:b/>
          <w:bCs/>
          <w:color w:val="242021"/>
        </w:rPr>
      </w:pPr>
      <w:r w:rsidRPr="00D8471F">
        <w:rPr>
          <w:b/>
          <w:bCs/>
          <w:color w:val="242021"/>
        </w:rPr>
        <w:t xml:space="preserve">III. Elaborarea structurii </w:t>
      </w:r>
      <w:proofErr w:type="spellStart"/>
      <w:r w:rsidRPr="00D8471F">
        <w:rPr>
          <w:b/>
          <w:bCs/>
          <w:color w:val="242021"/>
        </w:rPr>
        <w:t>publicaţiei</w:t>
      </w:r>
      <w:proofErr w:type="spellEnd"/>
      <w:r w:rsidRPr="00D8471F">
        <w:rPr>
          <w:b/>
          <w:bCs/>
          <w:color w:val="242021"/>
        </w:rPr>
        <w:t xml:space="preserve"> </w:t>
      </w:r>
      <w:proofErr w:type="spellStart"/>
      <w:r w:rsidRPr="00D8471F">
        <w:rPr>
          <w:b/>
          <w:bCs/>
          <w:color w:val="242021"/>
        </w:rPr>
        <w:t>știinţifice</w:t>
      </w:r>
      <w:proofErr w:type="spellEnd"/>
      <w:r w:rsidRPr="00D8471F">
        <w:rPr>
          <w:b/>
          <w:bCs/>
          <w:color w:val="242021"/>
        </w:rPr>
        <w:t>.</w:t>
      </w:r>
      <w:r w:rsidRPr="00D8471F">
        <w:rPr>
          <w:b/>
          <w:bCs/>
          <w:color w:val="242021"/>
        </w:rPr>
        <w:t xml:space="preserve"> </w:t>
      </w:r>
      <w:r w:rsidRPr="00D8471F">
        <w:rPr>
          <w:b/>
          <w:bCs/>
          <w:color w:val="242021"/>
        </w:rPr>
        <w:t>Pregătirea manuscrisului pentru publicare</w:t>
      </w:r>
    </w:p>
    <w:p w14:paraId="30C752FE" w14:textId="59EBD5C6" w:rsidR="00124A61" w:rsidRPr="00D8471F" w:rsidRDefault="00EB441E" w:rsidP="002639B4">
      <w:pPr>
        <w:ind w:firstLine="426"/>
        <w:jc w:val="both"/>
        <w:rPr>
          <w:b/>
          <w:bCs/>
          <w:color w:val="242021"/>
        </w:rPr>
      </w:pPr>
      <w:r w:rsidRPr="00D8471F">
        <w:rPr>
          <w:b/>
          <w:bCs/>
          <w:color w:val="242021"/>
        </w:rPr>
        <w:t>IV. Lucrul asupra manuscrisului</w:t>
      </w:r>
    </w:p>
    <w:p w14:paraId="4774ED10" w14:textId="07AA5087" w:rsidR="00EB441E" w:rsidRPr="00D8471F" w:rsidRDefault="00EB441E" w:rsidP="002639B4">
      <w:pPr>
        <w:ind w:firstLine="426"/>
        <w:jc w:val="both"/>
        <w:rPr>
          <w:b/>
          <w:bCs/>
          <w:color w:val="242021"/>
        </w:rPr>
      </w:pPr>
      <w:r w:rsidRPr="00D8471F">
        <w:rPr>
          <w:b/>
          <w:bCs/>
          <w:color w:val="242021"/>
        </w:rPr>
        <w:t>V. Alegerea revistei și transmiterea lucrării</w:t>
      </w:r>
    </w:p>
    <w:p w14:paraId="2BDFEFFC" w14:textId="6BA21A85" w:rsidR="00EB441E" w:rsidRPr="00D8471F" w:rsidRDefault="00817728" w:rsidP="002639B4">
      <w:pPr>
        <w:ind w:firstLine="426"/>
        <w:jc w:val="both"/>
        <w:rPr>
          <w:b/>
          <w:bCs/>
          <w:color w:val="242021"/>
        </w:rPr>
      </w:pPr>
      <w:r w:rsidRPr="00D8471F">
        <w:rPr>
          <w:b/>
          <w:bCs/>
          <w:color w:val="242021"/>
        </w:rPr>
        <w:t xml:space="preserve">VI. Expertiza. Controlul </w:t>
      </w:r>
      <w:proofErr w:type="spellStart"/>
      <w:r w:rsidRPr="00D8471F">
        <w:rPr>
          <w:b/>
          <w:bCs/>
          <w:color w:val="242021"/>
        </w:rPr>
        <w:t>neconformităţilor</w:t>
      </w:r>
      <w:proofErr w:type="spellEnd"/>
    </w:p>
    <w:p w14:paraId="44E04013" w14:textId="39685F5C" w:rsidR="00817728" w:rsidRPr="00D8471F" w:rsidRDefault="00817728" w:rsidP="002639B4">
      <w:pPr>
        <w:ind w:firstLine="426"/>
        <w:jc w:val="both"/>
        <w:rPr>
          <w:b/>
          <w:bCs/>
          <w:color w:val="242021"/>
        </w:rPr>
      </w:pPr>
      <w:r w:rsidRPr="00D8471F">
        <w:rPr>
          <w:b/>
          <w:bCs/>
          <w:color w:val="242021"/>
        </w:rPr>
        <w:t xml:space="preserve">VII. Atribuirea CZU (Clasificarea </w:t>
      </w:r>
      <w:proofErr w:type="spellStart"/>
      <w:r w:rsidRPr="00D8471F">
        <w:rPr>
          <w:b/>
          <w:bCs/>
          <w:color w:val="242021"/>
        </w:rPr>
        <w:t>ZecimalăUniversală</w:t>
      </w:r>
      <w:proofErr w:type="spellEnd"/>
      <w:r w:rsidRPr="00D8471F">
        <w:rPr>
          <w:b/>
          <w:bCs/>
          <w:color w:val="242021"/>
        </w:rPr>
        <w:t>)</w:t>
      </w:r>
    </w:p>
    <w:p w14:paraId="741F2DAD" w14:textId="4C216BDB" w:rsidR="00817728" w:rsidRPr="00D8471F" w:rsidRDefault="00817728" w:rsidP="002639B4">
      <w:pPr>
        <w:ind w:firstLine="426"/>
        <w:jc w:val="both"/>
        <w:rPr>
          <w:b/>
          <w:bCs/>
          <w:color w:val="242021"/>
        </w:rPr>
      </w:pPr>
      <w:r w:rsidRPr="00D8471F">
        <w:rPr>
          <w:b/>
          <w:bCs/>
          <w:color w:val="242021"/>
        </w:rPr>
        <w:t>VIII. Publicarea. Digitizarea</w:t>
      </w:r>
    </w:p>
    <w:p w14:paraId="393391E4" w14:textId="3582940B" w:rsidR="00817728" w:rsidRPr="00D8471F" w:rsidRDefault="00792910" w:rsidP="002639B4">
      <w:pPr>
        <w:ind w:firstLine="426"/>
        <w:jc w:val="both"/>
        <w:rPr>
          <w:b/>
          <w:bCs/>
          <w:color w:val="242021"/>
        </w:rPr>
      </w:pPr>
      <w:r w:rsidRPr="00D8471F">
        <w:rPr>
          <w:b/>
          <w:bCs/>
          <w:color w:val="242021"/>
        </w:rPr>
        <w:t xml:space="preserve">IX. Stocarea. </w:t>
      </w:r>
      <w:proofErr w:type="spellStart"/>
      <w:r w:rsidRPr="00D8471F">
        <w:rPr>
          <w:b/>
          <w:bCs/>
          <w:color w:val="242021"/>
        </w:rPr>
        <w:t>Repozitarea</w:t>
      </w:r>
      <w:proofErr w:type="spellEnd"/>
    </w:p>
    <w:p w14:paraId="6D762928" w14:textId="2307EE4B" w:rsidR="00792910" w:rsidRPr="00D8471F" w:rsidRDefault="00792910" w:rsidP="002639B4">
      <w:pPr>
        <w:ind w:firstLine="426"/>
        <w:jc w:val="both"/>
        <w:rPr>
          <w:b/>
          <w:bCs/>
          <w:color w:val="242021"/>
        </w:rPr>
      </w:pPr>
      <w:r w:rsidRPr="00D8471F">
        <w:rPr>
          <w:b/>
          <w:bCs/>
          <w:color w:val="242021"/>
        </w:rPr>
        <w:t>X. Diseminarea</w:t>
      </w:r>
    </w:p>
    <w:p w14:paraId="024D84C6" w14:textId="77777777" w:rsidR="00792910" w:rsidRPr="00D8471F" w:rsidRDefault="00792910" w:rsidP="002639B4">
      <w:pPr>
        <w:ind w:firstLine="426"/>
        <w:jc w:val="both"/>
        <w:rPr>
          <w:b/>
          <w:bCs/>
        </w:rPr>
      </w:pPr>
    </w:p>
    <w:p w14:paraId="3344912B" w14:textId="7FEB47C4" w:rsidR="000F024B" w:rsidRPr="00D8471F" w:rsidRDefault="000F024B" w:rsidP="002639B4">
      <w:pPr>
        <w:ind w:firstLine="426"/>
        <w:jc w:val="both"/>
      </w:pPr>
      <w:r w:rsidRPr="00D8471F">
        <w:rPr>
          <w:b/>
          <w:bCs/>
        </w:rPr>
        <w:t>3.</w:t>
      </w:r>
      <w:r w:rsidRPr="00D8471F">
        <w:t xml:space="preserve"> </w:t>
      </w:r>
      <w:r w:rsidRPr="00D8471F">
        <w:rPr>
          <w:b/>
          <w:bCs/>
          <w:highlight w:val="green"/>
        </w:rPr>
        <w:t>Organizarea conceptuală a textului științific.</w:t>
      </w:r>
    </w:p>
    <w:p w14:paraId="56D83065" w14:textId="0C86509F" w:rsidR="00121E52" w:rsidRPr="00D8471F" w:rsidRDefault="004A0C51" w:rsidP="002639B4">
      <w:pPr>
        <w:ind w:firstLine="426"/>
        <w:jc w:val="both"/>
        <w:rPr>
          <w:rStyle w:val="fontstyle01"/>
          <w:rFonts w:ascii="Times New Roman" w:hAnsi="Times New Roman"/>
          <w:sz w:val="24"/>
          <w:szCs w:val="24"/>
        </w:rPr>
      </w:pPr>
      <w:r w:rsidRPr="00D8471F">
        <w:rPr>
          <w:rStyle w:val="fontstyle01"/>
          <w:rFonts w:ascii="Times New Roman" w:hAnsi="Times New Roman"/>
          <w:sz w:val="24"/>
          <w:szCs w:val="24"/>
        </w:rPr>
        <w:t>Este cunoscut faptul că una din trăsăturile de</w:t>
      </w:r>
      <w:r w:rsidR="002F613C"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 xml:space="preserve">bază ale cercetării </w:t>
      </w:r>
      <w:proofErr w:type="spellStart"/>
      <w:r w:rsidRPr="00D8471F">
        <w:rPr>
          <w:rStyle w:val="fontstyle01"/>
          <w:rFonts w:ascii="Times New Roman" w:hAnsi="Times New Roman"/>
          <w:sz w:val="24"/>
          <w:szCs w:val="24"/>
        </w:rPr>
        <w:t>știinţifice</w:t>
      </w:r>
      <w:proofErr w:type="spellEnd"/>
      <w:r w:rsidRPr="00D8471F">
        <w:rPr>
          <w:rStyle w:val="fontstyle01"/>
          <w:rFonts w:ascii="Times New Roman" w:hAnsi="Times New Roman"/>
          <w:sz w:val="24"/>
          <w:szCs w:val="24"/>
        </w:rPr>
        <w:t xml:space="preserve"> este </w:t>
      </w:r>
      <w:r w:rsidRPr="00D8471F">
        <w:rPr>
          <w:rStyle w:val="fontstyle01"/>
          <w:rFonts w:ascii="Times New Roman" w:hAnsi="Times New Roman"/>
          <w:b/>
          <w:bCs/>
          <w:sz w:val="24"/>
          <w:szCs w:val="24"/>
        </w:rPr>
        <w:t>precizia</w:t>
      </w:r>
      <w:r w:rsidRPr="00D8471F">
        <w:rPr>
          <w:rStyle w:val="fontstyle01"/>
          <w:rFonts w:ascii="Times New Roman" w:hAnsi="Times New Roman"/>
          <w:sz w:val="24"/>
          <w:szCs w:val="24"/>
        </w:rPr>
        <w:t xml:space="preserve">. O altă caracteristică primordială a </w:t>
      </w:r>
      <w:proofErr w:type="spellStart"/>
      <w:r w:rsidRPr="00D8471F">
        <w:rPr>
          <w:rStyle w:val="fontstyle01"/>
          <w:rFonts w:ascii="Times New Roman" w:hAnsi="Times New Roman"/>
          <w:sz w:val="24"/>
          <w:szCs w:val="24"/>
        </w:rPr>
        <w:t>publicaţiei</w:t>
      </w:r>
      <w:proofErr w:type="spellEnd"/>
      <w:r w:rsidRPr="00D8471F">
        <w:rPr>
          <w:rStyle w:val="fontstyle01"/>
          <w:rFonts w:ascii="Times New Roman" w:hAnsi="Times New Roman"/>
          <w:sz w:val="24"/>
          <w:szCs w:val="24"/>
        </w:rPr>
        <w:t xml:space="preserve"> </w:t>
      </w:r>
      <w:proofErr w:type="spellStart"/>
      <w:r w:rsidRPr="00D8471F">
        <w:rPr>
          <w:rStyle w:val="fontstyle01"/>
          <w:rFonts w:ascii="Times New Roman" w:hAnsi="Times New Roman"/>
          <w:sz w:val="24"/>
          <w:szCs w:val="24"/>
        </w:rPr>
        <w:t>știinţifice</w:t>
      </w:r>
      <w:proofErr w:type="spellEnd"/>
      <w:r w:rsidRPr="00D8471F">
        <w:rPr>
          <w:rStyle w:val="fontstyle01"/>
          <w:rFonts w:ascii="Times New Roman" w:hAnsi="Times New Roman"/>
          <w:sz w:val="24"/>
          <w:szCs w:val="24"/>
        </w:rPr>
        <w:t xml:space="preserve"> ar</w:t>
      </w:r>
      <w:r w:rsidR="002F613C"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 xml:space="preserve">trebui să fie </w:t>
      </w:r>
      <w:r w:rsidRPr="00D8471F">
        <w:rPr>
          <w:rStyle w:val="fontstyle01"/>
          <w:rFonts w:ascii="Times New Roman" w:hAnsi="Times New Roman"/>
          <w:b/>
          <w:bCs/>
          <w:sz w:val="24"/>
          <w:szCs w:val="24"/>
        </w:rPr>
        <w:t>claritatea</w:t>
      </w:r>
      <w:r w:rsidRPr="00D8471F">
        <w:rPr>
          <w:rStyle w:val="fontstyle01"/>
          <w:rFonts w:ascii="Times New Roman" w:hAnsi="Times New Roman"/>
          <w:sz w:val="24"/>
          <w:szCs w:val="24"/>
        </w:rPr>
        <w:t>. Spre deosebire de scrierea</w:t>
      </w:r>
      <w:r w:rsidR="0014758C"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 xml:space="preserve">literară, în care folosirea figurilor de stil și a multiplelor sensuri este nu numai acceptată, ci și încurajată, în cea </w:t>
      </w:r>
      <w:proofErr w:type="spellStart"/>
      <w:r w:rsidRPr="00D8471F">
        <w:rPr>
          <w:rStyle w:val="fontstyle01"/>
          <w:rFonts w:ascii="Times New Roman" w:hAnsi="Times New Roman"/>
          <w:sz w:val="24"/>
          <w:szCs w:val="24"/>
        </w:rPr>
        <w:t>știinţifică</w:t>
      </w:r>
      <w:proofErr w:type="spellEnd"/>
      <w:r w:rsidRPr="00D8471F">
        <w:rPr>
          <w:rStyle w:val="fontstyle01"/>
          <w:rFonts w:ascii="Times New Roman" w:hAnsi="Times New Roman"/>
          <w:sz w:val="24"/>
          <w:szCs w:val="24"/>
        </w:rPr>
        <w:t>, în care fenomenele complexe</w:t>
      </w:r>
      <w:r w:rsidR="002639B4"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sunt descrise și explicate în alt mod, uneori pentru</w:t>
      </w:r>
      <w:r w:rsidR="0014758C"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prima dată, trebuie folosite cuvinte și expresii clare</w:t>
      </w:r>
      <w:r w:rsidR="0014758C"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 xml:space="preserve">cu sens univoc. Din păcate, în lumea reală a </w:t>
      </w:r>
      <w:proofErr w:type="spellStart"/>
      <w:r w:rsidRPr="00D8471F">
        <w:rPr>
          <w:rStyle w:val="fontstyle01"/>
          <w:rFonts w:ascii="Times New Roman" w:hAnsi="Times New Roman"/>
          <w:sz w:val="24"/>
          <w:szCs w:val="24"/>
        </w:rPr>
        <w:t>publicaţiilor</w:t>
      </w:r>
      <w:proofErr w:type="spellEnd"/>
      <w:r w:rsidRPr="00D8471F">
        <w:rPr>
          <w:rStyle w:val="fontstyle01"/>
          <w:rFonts w:ascii="Times New Roman" w:hAnsi="Times New Roman"/>
          <w:sz w:val="24"/>
          <w:szCs w:val="24"/>
        </w:rPr>
        <w:t xml:space="preserve"> </w:t>
      </w:r>
      <w:proofErr w:type="spellStart"/>
      <w:r w:rsidRPr="00D8471F">
        <w:rPr>
          <w:rStyle w:val="fontstyle01"/>
          <w:rFonts w:ascii="Times New Roman" w:hAnsi="Times New Roman"/>
          <w:sz w:val="24"/>
          <w:szCs w:val="24"/>
        </w:rPr>
        <w:t>știinţifice</w:t>
      </w:r>
      <w:proofErr w:type="spellEnd"/>
      <w:r w:rsidRPr="00D8471F">
        <w:rPr>
          <w:rStyle w:val="fontstyle01"/>
          <w:rFonts w:ascii="Times New Roman" w:hAnsi="Times New Roman"/>
          <w:sz w:val="24"/>
          <w:szCs w:val="24"/>
        </w:rPr>
        <w:t xml:space="preserve"> acest deziderat nu întotdeauna este</w:t>
      </w:r>
      <w:r w:rsidR="0014758C"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 xml:space="preserve">respectat. </w:t>
      </w:r>
      <w:proofErr w:type="spellStart"/>
      <w:r w:rsidRPr="00D8471F">
        <w:rPr>
          <w:rStyle w:val="fontstyle01"/>
          <w:rFonts w:ascii="Times New Roman" w:hAnsi="Times New Roman"/>
          <w:sz w:val="24"/>
          <w:szCs w:val="24"/>
        </w:rPr>
        <w:t>Mulţi</w:t>
      </w:r>
      <w:proofErr w:type="spellEnd"/>
      <w:r w:rsidRPr="00D8471F">
        <w:rPr>
          <w:rStyle w:val="fontstyle01"/>
          <w:rFonts w:ascii="Times New Roman" w:hAnsi="Times New Roman"/>
          <w:sz w:val="24"/>
          <w:szCs w:val="24"/>
        </w:rPr>
        <w:t xml:space="preserve"> cercetători nu își pot exprima clar</w:t>
      </w:r>
      <w:r w:rsidR="002639B4"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și simplu ipotezele și concluziile. De aceea, o bună</w:t>
      </w:r>
      <w:r w:rsidR="0014758C"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 xml:space="preserve">parte din rezultatele </w:t>
      </w:r>
      <w:proofErr w:type="spellStart"/>
      <w:r w:rsidRPr="00D8471F">
        <w:rPr>
          <w:rStyle w:val="fontstyle01"/>
          <w:rFonts w:ascii="Times New Roman" w:hAnsi="Times New Roman"/>
          <w:sz w:val="24"/>
          <w:szCs w:val="24"/>
        </w:rPr>
        <w:t>obţinute</w:t>
      </w:r>
      <w:proofErr w:type="spellEnd"/>
      <w:r w:rsidRPr="00D8471F">
        <w:rPr>
          <w:rStyle w:val="fontstyle01"/>
          <w:rFonts w:ascii="Times New Roman" w:hAnsi="Times New Roman"/>
          <w:sz w:val="24"/>
          <w:szCs w:val="24"/>
        </w:rPr>
        <w:t xml:space="preserve"> din cercetarea </w:t>
      </w:r>
      <w:proofErr w:type="spellStart"/>
      <w:r w:rsidRPr="00D8471F">
        <w:rPr>
          <w:rStyle w:val="fontstyle01"/>
          <w:rFonts w:ascii="Times New Roman" w:hAnsi="Times New Roman"/>
          <w:sz w:val="24"/>
          <w:szCs w:val="24"/>
        </w:rPr>
        <w:t>știinţifică</w:t>
      </w:r>
      <w:proofErr w:type="spellEnd"/>
      <w:r w:rsidRPr="00D8471F">
        <w:rPr>
          <w:rStyle w:val="fontstyle01"/>
          <w:rFonts w:ascii="Times New Roman" w:hAnsi="Times New Roman"/>
          <w:sz w:val="24"/>
          <w:szCs w:val="24"/>
        </w:rPr>
        <w:t xml:space="preserve"> rămân </w:t>
      </w:r>
      <w:proofErr w:type="spellStart"/>
      <w:r w:rsidRPr="00D8471F">
        <w:rPr>
          <w:rStyle w:val="fontstyle01"/>
          <w:rFonts w:ascii="Times New Roman" w:hAnsi="Times New Roman"/>
          <w:sz w:val="24"/>
          <w:szCs w:val="24"/>
        </w:rPr>
        <w:t>neînţelese</w:t>
      </w:r>
      <w:proofErr w:type="spellEnd"/>
      <w:r w:rsidRPr="00D8471F">
        <w:rPr>
          <w:rStyle w:val="fontstyle01"/>
          <w:rFonts w:ascii="Times New Roman" w:hAnsi="Times New Roman"/>
          <w:sz w:val="24"/>
          <w:szCs w:val="24"/>
        </w:rPr>
        <w:t xml:space="preserve">. Autorii ar </w:t>
      </w:r>
      <w:proofErr w:type="spellStart"/>
      <w:r w:rsidRPr="00D8471F">
        <w:rPr>
          <w:rStyle w:val="fontstyle01"/>
          <w:rFonts w:ascii="Times New Roman" w:hAnsi="Times New Roman"/>
          <w:sz w:val="24"/>
          <w:szCs w:val="24"/>
        </w:rPr>
        <w:t>îmbunătăţi</w:t>
      </w:r>
      <w:proofErr w:type="spellEnd"/>
      <w:r w:rsidRPr="00D8471F">
        <w:rPr>
          <w:rStyle w:val="fontstyle01"/>
          <w:rFonts w:ascii="Times New Roman" w:hAnsi="Times New Roman"/>
          <w:sz w:val="24"/>
          <w:szCs w:val="24"/>
        </w:rPr>
        <w:t xml:space="preserve"> </w:t>
      </w:r>
      <w:proofErr w:type="spellStart"/>
      <w:r w:rsidRPr="00D8471F">
        <w:rPr>
          <w:rStyle w:val="fontstyle01"/>
          <w:rFonts w:ascii="Times New Roman" w:hAnsi="Times New Roman"/>
          <w:sz w:val="24"/>
          <w:szCs w:val="24"/>
        </w:rPr>
        <w:t>substanţial</w:t>
      </w:r>
      <w:proofErr w:type="spellEnd"/>
      <w:r w:rsidRPr="00D8471F">
        <w:rPr>
          <w:rStyle w:val="fontstyle01"/>
          <w:rFonts w:ascii="Times New Roman" w:hAnsi="Times New Roman"/>
          <w:sz w:val="24"/>
          <w:szCs w:val="24"/>
        </w:rPr>
        <w:t xml:space="preserve"> calitatea unei lucrări </w:t>
      </w:r>
      <w:proofErr w:type="spellStart"/>
      <w:r w:rsidRPr="00D8471F">
        <w:rPr>
          <w:rStyle w:val="fontstyle01"/>
          <w:rFonts w:ascii="Times New Roman" w:hAnsi="Times New Roman"/>
          <w:sz w:val="24"/>
          <w:szCs w:val="24"/>
        </w:rPr>
        <w:t>știinţifice</w:t>
      </w:r>
      <w:proofErr w:type="spellEnd"/>
      <w:r w:rsidRPr="00D8471F">
        <w:rPr>
          <w:rStyle w:val="fontstyle01"/>
          <w:rFonts w:ascii="Times New Roman" w:hAnsi="Times New Roman"/>
          <w:sz w:val="24"/>
          <w:szCs w:val="24"/>
        </w:rPr>
        <w:t xml:space="preserve"> și șansele acesteia de a fi acceptată spre publicare dacă ar acorda</w:t>
      </w:r>
      <w:r w:rsidR="00121E52"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 xml:space="preserve">scrierii ei aceeași </w:t>
      </w:r>
      <w:proofErr w:type="spellStart"/>
      <w:r w:rsidRPr="00D8471F">
        <w:rPr>
          <w:rStyle w:val="fontstyle01"/>
          <w:rFonts w:ascii="Times New Roman" w:hAnsi="Times New Roman"/>
          <w:sz w:val="24"/>
          <w:szCs w:val="24"/>
        </w:rPr>
        <w:t>atenţie</w:t>
      </w:r>
      <w:proofErr w:type="spellEnd"/>
      <w:r w:rsidRPr="00D8471F">
        <w:rPr>
          <w:rStyle w:val="fontstyle01"/>
          <w:rFonts w:ascii="Times New Roman" w:hAnsi="Times New Roman"/>
          <w:sz w:val="24"/>
          <w:szCs w:val="24"/>
        </w:rPr>
        <w:t xml:space="preserve"> ca și cercetării ca atare.</w:t>
      </w:r>
      <w:r w:rsidR="00121E52"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 xml:space="preserve">Iar o cercetare pe care omul de </w:t>
      </w:r>
      <w:proofErr w:type="spellStart"/>
      <w:r w:rsidRPr="00D8471F">
        <w:rPr>
          <w:rStyle w:val="fontstyle01"/>
          <w:rFonts w:ascii="Times New Roman" w:hAnsi="Times New Roman"/>
          <w:sz w:val="24"/>
          <w:szCs w:val="24"/>
        </w:rPr>
        <w:t>știinţă</w:t>
      </w:r>
      <w:proofErr w:type="spellEnd"/>
      <w:r w:rsidRPr="00D8471F">
        <w:rPr>
          <w:rStyle w:val="fontstyle01"/>
          <w:rFonts w:ascii="Times New Roman" w:hAnsi="Times New Roman"/>
          <w:sz w:val="24"/>
          <w:szCs w:val="24"/>
        </w:rPr>
        <w:t xml:space="preserve"> nu poate să o</w:t>
      </w:r>
      <w:r w:rsidR="00121E52"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 xml:space="preserve">comunice </w:t>
      </w:r>
      <w:proofErr w:type="spellStart"/>
      <w:r w:rsidRPr="00D8471F">
        <w:rPr>
          <w:rStyle w:val="fontstyle01"/>
          <w:rFonts w:ascii="Times New Roman" w:hAnsi="Times New Roman"/>
          <w:sz w:val="24"/>
          <w:szCs w:val="24"/>
        </w:rPr>
        <w:t>celorlalţi</w:t>
      </w:r>
      <w:proofErr w:type="spellEnd"/>
      <w:r w:rsidRPr="00D8471F">
        <w:rPr>
          <w:rStyle w:val="fontstyle01"/>
          <w:rFonts w:ascii="Times New Roman" w:hAnsi="Times New Roman"/>
          <w:sz w:val="24"/>
          <w:szCs w:val="24"/>
        </w:rPr>
        <w:t>, de regulă, nu are finalitate reală.</w:t>
      </w:r>
    </w:p>
    <w:p w14:paraId="20370344" w14:textId="77777777" w:rsidR="00121E52" w:rsidRPr="00D8471F" w:rsidRDefault="004A0C51" w:rsidP="002639B4">
      <w:pPr>
        <w:ind w:firstLine="426"/>
        <w:jc w:val="both"/>
        <w:rPr>
          <w:rStyle w:val="fontstyle01"/>
          <w:rFonts w:ascii="Times New Roman" w:hAnsi="Times New Roman"/>
          <w:sz w:val="24"/>
          <w:szCs w:val="24"/>
        </w:rPr>
      </w:pPr>
      <w:r w:rsidRPr="00D8471F">
        <w:rPr>
          <w:rStyle w:val="fontstyle01"/>
          <w:rFonts w:ascii="Times New Roman" w:hAnsi="Times New Roman"/>
          <w:sz w:val="24"/>
          <w:szCs w:val="24"/>
        </w:rPr>
        <w:t xml:space="preserve">Orice </w:t>
      </w:r>
      <w:proofErr w:type="spellStart"/>
      <w:r w:rsidRPr="00D8471F">
        <w:rPr>
          <w:rStyle w:val="fontstyle01"/>
          <w:rFonts w:ascii="Times New Roman" w:hAnsi="Times New Roman"/>
          <w:sz w:val="24"/>
          <w:szCs w:val="24"/>
        </w:rPr>
        <w:t>publicaţie</w:t>
      </w:r>
      <w:proofErr w:type="spellEnd"/>
      <w:r w:rsidRPr="00D8471F">
        <w:rPr>
          <w:rStyle w:val="fontstyle01"/>
          <w:rFonts w:ascii="Times New Roman" w:hAnsi="Times New Roman"/>
          <w:sz w:val="24"/>
          <w:szCs w:val="24"/>
        </w:rPr>
        <w:t xml:space="preserve"> </w:t>
      </w:r>
      <w:proofErr w:type="spellStart"/>
      <w:r w:rsidRPr="00D8471F">
        <w:rPr>
          <w:rStyle w:val="fontstyle01"/>
          <w:rFonts w:ascii="Times New Roman" w:hAnsi="Times New Roman"/>
          <w:sz w:val="24"/>
          <w:szCs w:val="24"/>
        </w:rPr>
        <w:t>știinţifică</w:t>
      </w:r>
      <w:proofErr w:type="spellEnd"/>
      <w:r w:rsidRPr="00D8471F">
        <w:rPr>
          <w:rStyle w:val="fontstyle01"/>
          <w:rFonts w:ascii="Times New Roman" w:hAnsi="Times New Roman"/>
          <w:sz w:val="24"/>
          <w:szCs w:val="24"/>
        </w:rPr>
        <w:t xml:space="preserve"> trebuie să îndeplinească</w:t>
      </w:r>
      <w:r w:rsidR="00121E52"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o serie de criterii care presupun tratarea cuprinzătoare, corectă, obiectivă a subiectului și forma adecvată</w:t>
      </w:r>
      <w:r w:rsidR="00121E52"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de prezentare. În conformitate cu rigorile unanim acceptate în cercetare, se consideră că o lucrare model se</w:t>
      </w:r>
      <w:r w:rsidR="00121E52"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 xml:space="preserve">caracterizează prin următoarele </w:t>
      </w:r>
      <w:proofErr w:type="spellStart"/>
      <w:r w:rsidRPr="00D8471F">
        <w:rPr>
          <w:rStyle w:val="fontstyle01"/>
          <w:rFonts w:ascii="Times New Roman" w:hAnsi="Times New Roman"/>
          <w:sz w:val="24"/>
          <w:szCs w:val="24"/>
        </w:rPr>
        <w:t>calităţi</w:t>
      </w:r>
      <w:proofErr w:type="spellEnd"/>
      <w:r w:rsidRPr="00D8471F">
        <w:rPr>
          <w:rStyle w:val="fontstyle01"/>
          <w:rFonts w:ascii="Times New Roman" w:hAnsi="Times New Roman"/>
          <w:sz w:val="24"/>
          <w:szCs w:val="24"/>
        </w:rPr>
        <w:t>:</w:t>
      </w:r>
      <w:r w:rsidR="00121E52" w:rsidRPr="00D8471F">
        <w:rPr>
          <w:rStyle w:val="fontstyle01"/>
          <w:rFonts w:ascii="Times New Roman" w:hAnsi="Times New Roman"/>
          <w:sz w:val="24"/>
          <w:szCs w:val="24"/>
        </w:rPr>
        <w:t xml:space="preserve"> </w:t>
      </w:r>
    </w:p>
    <w:p w14:paraId="279DD64C" w14:textId="77777777" w:rsidR="009F3B69" w:rsidRPr="00D8471F" w:rsidRDefault="004A0C51" w:rsidP="002639B4">
      <w:pPr>
        <w:ind w:firstLine="426"/>
        <w:jc w:val="both"/>
        <w:rPr>
          <w:rStyle w:val="fontstyle01"/>
          <w:rFonts w:ascii="Times New Roman" w:hAnsi="Times New Roman"/>
          <w:sz w:val="24"/>
          <w:szCs w:val="24"/>
        </w:rPr>
      </w:pPr>
      <w:r w:rsidRPr="00D8471F">
        <w:rPr>
          <w:rStyle w:val="fontstyle61"/>
          <w:rFonts w:ascii="Times New Roman" w:hAnsi="Times New Roman"/>
          <w:sz w:val="24"/>
          <w:szCs w:val="24"/>
        </w:rPr>
        <w:t xml:space="preserve">▪ </w:t>
      </w:r>
      <w:r w:rsidRPr="00D8471F">
        <w:rPr>
          <w:rStyle w:val="fontstyle01"/>
          <w:rFonts w:ascii="Times New Roman" w:hAnsi="Times New Roman"/>
          <w:sz w:val="24"/>
          <w:szCs w:val="24"/>
        </w:rPr>
        <w:t xml:space="preserve">începe cu o </w:t>
      </w:r>
      <w:proofErr w:type="spellStart"/>
      <w:r w:rsidRPr="00D8471F">
        <w:rPr>
          <w:rStyle w:val="fontstyle01"/>
          <w:rFonts w:ascii="Times New Roman" w:hAnsi="Times New Roman"/>
          <w:sz w:val="24"/>
          <w:szCs w:val="24"/>
        </w:rPr>
        <w:t>definiţie</w:t>
      </w:r>
      <w:proofErr w:type="spellEnd"/>
      <w:r w:rsidRPr="00D8471F">
        <w:rPr>
          <w:rStyle w:val="fontstyle01"/>
          <w:rFonts w:ascii="Times New Roman" w:hAnsi="Times New Roman"/>
          <w:sz w:val="24"/>
          <w:szCs w:val="24"/>
        </w:rPr>
        <w:t xml:space="preserve"> și o descriere clară a subiectului și tematicii abordate;</w:t>
      </w:r>
    </w:p>
    <w:p w14:paraId="672B49F8" w14:textId="77777777" w:rsidR="009F3B69" w:rsidRPr="00D8471F" w:rsidRDefault="004A0C51" w:rsidP="002639B4">
      <w:pPr>
        <w:ind w:firstLine="426"/>
        <w:jc w:val="both"/>
        <w:rPr>
          <w:rStyle w:val="fontstyle01"/>
          <w:rFonts w:ascii="Times New Roman" w:hAnsi="Times New Roman"/>
          <w:sz w:val="24"/>
          <w:szCs w:val="24"/>
        </w:rPr>
      </w:pPr>
      <w:r w:rsidRPr="00D8471F">
        <w:rPr>
          <w:rStyle w:val="fontstyle61"/>
          <w:rFonts w:ascii="Times New Roman" w:hAnsi="Times New Roman"/>
          <w:sz w:val="24"/>
          <w:szCs w:val="24"/>
        </w:rPr>
        <w:t xml:space="preserve">▪ </w:t>
      </w:r>
      <w:r w:rsidRPr="00D8471F">
        <w:rPr>
          <w:rStyle w:val="fontstyle01"/>
          <w:rFonts w:ascii="Times New Roman" w:hAnsi="Times New Roman"/>
          <w:sz w:val="24"/>
          <w:szCs w:val="24"/>
        </w:rPr>
        <w:t xml:space="preserve">este ușor de </w:t>
      </w:r>
      <w:proofErr w:type="spellStart"/>
      <w:r w:rsidRPr="00D8471F">
        <w:rPr>
          <w:rStyle w:val="fontstyle01"/>
          <w:rFonts w:ascii="Times New Roman" w:hAnsi="Times New Roman"/>
          <w:sz w:val="24"/>
          <w:szCs w:val="24"/>
        </w:rPr>
        <w:t>înţeles</w:t>
      </w:r>
      <w:proofErr w:type="spellEnd"/>
      <w:r w:rsidRPr="00D8471F">
        <w:rPr>
          <w:rStyle w:val="fontstyle01"/>
          <w:rFonts w:ascii="Times New Roman" w:hAnsi="Times New Roman"/>
          <w:sz w:val="24"/>
          <w:szCs w:val="24"/>
        </w:rPr>
        <w:t xml:space="preserve"> pentru cititorii care au fundamentul de </w:t>
      </w:r>
      <w:proofErr w:type="spellStart"/>
      <w:r w:rsidRPr="00D8471F">
        <w:rPr>
          <w:rStyle w:val="fontstyle01"/>
          <w:rFonts w:ascii="Times New Roman" w:hAnsi="Times New Roman"/>
          <w:sz w:val="24"/>
          <w:szCs w:val="24"/>
        </w:rPr>
        <w:t>cunoștinţe</w:t>
      </w:r>
      <w:proofErr w:type="spellEnd"/>
      <w:r w:rsidRPr="00D8471F">
        <w:rPr>
          <w:rStyle w:val="fontstyle01"/>
          <w:rFonts w:ascii="Times New Roman" w:hAnsi="Times New Roman"/>
          <w:sz w:val="24"/>
          <w:szCs w:val="24"/>
        </w:rPr>
        <w:t xml:space="preserve"> necesar în domeniul respectiv;</w:t>
      </w:r>
      <w:r w:rsidRPr="00D8471F">
        <w:rPr>
          <w:color w:val="242021"/>
        </w:rPr>
        <w:br/>
      </w:r>
      <w:r w:rsidRPr="00D8471F">
        <w:rPr>
          <w:rStyle w:val="fontstyle61"/>
          <w:rFonts w:ascii="Times New Roman" w:hAnsi="Times New Roman"/>
          <w:sz w:val="24"/>
          <w:szCs w:val="24"/>
        </w:rPr>
        <w:t xml:space="preserve">▪ </w:t>
      </w:r>
      <w:r w:rsidRPr="00D8471F">
        <w:rPr>
          <w:rStyle w:val="fontstyle01"/>
          <w:rFonts w:ascii="Times New Roman" w:hAnsi="Times New Roman"/>
          <w:sz w:val="24"/>
          <w:szCs w:val="24"/>
        </w:rPr>
        <w:t>acoperă întregul subiect și merge până la un nivel</w:t>
      </w:r>
      <w:r w:rsidR="009F3B69"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suficient de detaliere;</w:t>
      </w:r>
    </w:p>
    <w:p w14:paraId="642F0379" w14:textId="77777777" w:rsidR="009F3B69" w:rsidRPr="00D8471F" w:rsidRDefault="004A0C51" w:rsidP="002639B4">
      <w:pPr>
        <w:ind w:firstLine="426"/>
        <w:jc w:val="both"/>
        <w:rPr>
          <w:rStyle w:val="fontstyle01"/>
          <w:rFonts w:ascii="Times New Roman" w:hAnsi="Times New Roman"/>
          <w:sz w:val="24"/>
          <w:szCs w:val="24"/>
        </w:rPr>
      </w:pPr>
      <w:r w:rsidRPr="00D8471F">
        <w:rPr>
          <w:rStyle w:val="fontstyle61"/>
          <w:rFonts w:ascii="Times New Roman" w:hAnsi="Times New Roman"/>
          <w:sz w:val="24"/>
          <w:szCs w:val="24"/>
        </w:rPr>
        <w:t xml:space="preserve">▪ </w:t>
      </w:r>
      <w:r w:rsidRPr="00D8471F">
        <w:rPr>
          <w:rStyle w:val="fontstyle01"/>
          <w:rFonts w:ascii="Times New Roman" w:hAnsi="Times New Roman"/>
          <w:sz w:val="24"/>
          <w:szCs w:val="24"/>
        </w:rPr>
        <w:t>este redactată corect sub aspect gramatical și are</w:t>
      </w:r>
      <w:r w:rsidR="009F3B69"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toate semnele diacritice necesare, cele specifice limbii</w:t>
      </w:r>
      <w:r w:rsidR="009F3B69"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române, după caz și altor limbi;</w:t>
      </w:r>
    </w:p>
    <w:p w14:paraId="40409001" w14:textId="77777777" w:rsidR="009F3B69" w:rsidRPr="00D8471F" w:rsidRDefault="004A0C51" w:rsidP="002639B4">
      <w:pPr>
        <w:ind w:firstLine="426"/>
        <w:jc w:val="both"/>
        <w:rPr>
          <w:rStyle w:val="fontstyle01"/>
          <w:rFonts w:ascii="Times New Roman" w:hAnsi="Times New Roman"/>
          <w:color w:val="auto"/>
          <w:sz w:val="24"/>
          <w:szCs w:val="24"/>
        </w:rPr>
      </w:pPr>
      <w:r w:rsidRPr="00D8471F">
        <w:rPr>
          <w:rStyle w:val="fontstyle61"/>
          <w:rFonts w:ascii="Times New Roman" w:hAnsi="Times New Roman"/>
          <w:sz w:val="24"/>
          <w:szCs w:val="24"/>
        </w:rPr>
        <w:t xml:space="preserve">▪ </w:t>
      </w:r>
      <w:r w:rsidRPr="00D8471F">
        <w:rPr>
          <w:rStyle w:val="fontstyle01"/>
          <w:rFonts w:ascii="Times New Roman" w:hAnsi="Times New Roman"/>
          <w:sz w:val="24"/>
          <w:szCs w:val="24"/>
        </w:rPr>
        <w:t>folosește corect termenii de specialitate și îi explică, așa încât cititorii nu au nevoie să recurgă la alte</w:t>
      </w:r>
      <w:r w:rsidR="009F3B69" w:rsidRPr="00D8471F">
        <w:rPr>
          <w:rStyle w:val="fontstyle01"/>
          <w:rFonts w:ascii="Times New Roman" w:hAnsi="Times New Roman"/>
          <w:sz w:val="24"/>
          <w:szCs w:val="24"/>
        </w:rPr>
        <w:t xml:space="preserve"> </w:t>
      </w:r>
      <w:r w:rsidRPr="00D8471F">
        <w:rPr>
          <w:rStyle w:val="fontstyle01"/>
          <w:rFonts w:ascii="Times New Roman" w:hAnsi="Times New Roman"/>
          <w:color w:val="auto"/>
          <w:sz w:val="24"/>
          <w:szCs w:val="24"/>
        </w:rPr>
        <w:t xml:space="preserve">surse pentru a </w:t>
      </w:r>
      <w:proofErr w:type="spellStart"/>
      <w:r w:rsidRPr="00D8471F">
        <w:rPr>
          <w:rStyle w:val="fontstyle01"/>
          <w:rFonts w:ascii="Times New Roman" w:hAnsi="Times New Roman"/>
          <w:color w:val="auto"/>
          <w:sz w:val="24"/>
          <w:szCs w:val="24"/>
        </w:rPr>
        <w:t>înţelege</w:t>
      </w:r>
      <w:proofErr w:type="spellEnd"/>
      <w:r w:rsidRPr="00D8471F">
        <w:rPr>
          <w:rStyle w:val="fontstyle01"/>
          <w:rFonts w:ascii="Times New Roman" w:hAnsi="Times New Roman"/>
          <w:color w:val="auto"/>
          <w:sz w:val="24"/>
          <w:szCs w:val="24"/>
        </w:rPr>
        <w:t xml:space="preserve"> mesajul științific</w:t>
      </w:r>
    </w:p>
    <w:p w14:paraId="59F83E93" w14:textId="77777777" w:rsidR="009F3B69" w:rsidRPr="00D8471F" w:rsidRDefault="004A0C51" w:rsidP="002639B4">
      <w:pPr>
        <w:ind w:firstLine="426"/>
        <w:jc w:val="both"/>
        <w:rPr>
          <w:rStyle w:val="fontstyle01"/>
          <w:rFonts w:ascii="Times New Roman" w:hAnsi="Times New Roman"/>
          <w:sz w:val="24"/>
          <w:szCs w:val="24"/>
        </w:rPr>
      </w:pPr>
      <w:r w:rsidRPr="00D8471F">
        <w:rPr>
          <w:rStyle w:val="fontstyle61"/>
          <w:rFonts w:ascii="Times New Roman" w:hAnsi="Times New Roman"/>
          <w:color w:val="auto"/>
          <w:sz w:val="24"/>
          <w:szCs w:val="24"/>
        </w:rPr>
        <w:t xml:space="preserve">▪ </w:t>
      </w:r>
      <w:r w:rsidRPr="00D8471F">
        <w:rPr>
          <w:rStyle w:val="fontstyle01"/>
          <w:rFonts w:ascii="Times New Roman" w:hAnsi="Times New Roman"/>
          <w:color w:val="auto"/>
          <w:sz w:val="24"/>
          <w:szCs w:val="24"/>
        </w:rPr>
        <w:t>utilizează un limbaj cât mai îngrijit și elegant,</w:t>
      </w:r>
      <w:r w:rsidR="009F3B69" w:rsidRPr="00D8471F">
        <w:rPr>
          <w:rStyle w:val="fontstyle01"/>
          <w:rFonts w:ascii="Times New Roman" w:hAnsi="Times New Roman"/>
          <w:color w:val="auto"/>
          <w:sz w:val="24"/>
          <w:szCs w:val="24"/>
        </w:rPr>
        <w:t xml:space="preserve"> </w:t>
      </w:r>
      <w:r w:rsidRPr="00D8471F">
        <w:rPr>
          <w:rStyle w:val="fontstyle01"/>
          <w:rFonts w:ascii="Times New Roman" w:hAnsi="Times New Roman"/>
          <w:color w:val="auto"/>
          <w:sz w:val="24"/>
          <w:szCs w:val="24"/>
        </w:rPr>
        <w:t xml:space="preserve">evitând </w:t>
      </w:r>
      <w:proofErr w:type="spellStart"/>
      <w:r w:rsidRPr="00D8471F">
        <w:rPr>
          <w:rStyle w:val="fontstyle01"/>
          <w:rFonts w:ascii="Times New Roman" w:hAnsi="Times New Roman"/>
          <w:color w:val="auto"/>
          <w:sz w:val="24"/>
          <w:szCs w:val="24"/>
        </w:rPr>
        <w:t>construcţiile</w:t>
      </w:r>
      <w:proofErr w:type="spellEnd"/>
      <w:r w:rsidRPr="00D8471F">
        <w:rPr>
          <w:rStyle w:val="fontstyle01"/>
          <w:rFonts w:ascii="Times New Roman" w:hAnsi="Times New Roman"/>
          <w:color w:val="auto"/>
          <w:sz w:val="24"/>
          <w:szCs w:val="24"/>
        </w:rPr>
        <w:t xml:space="preserve"> de frază preluate din alte limbi;</w:t>
      </w:r>
      <w:r w:rsidRPr="00D8471F">
        <w:rPr>
          <w:color w:val="242021"/>
        </w:rPr>
        <w:br/>
      </w:r>
      <w:r w:rsidRPr="00D8471F">
        <w:rPr>
          <w:rStyle w:val="fontstyle61"/>
          <w:rFonts w:ascii="Times New Roman" w:hAnsi="Times New Roman"/>
          <w:sz w:val="24"/>
          <w:szCs w:val="24"/>
        </w:rPr>
        <w:t xml:space="preserve">▪ </w:t>
      </w:r>
      <w:r w:rsidRPr="00D8471F">
        <w:rPr>
          <w:rStyle w:val="fontstyle01"/>
          <w:rFonts w:ascii="Times New Roman" w:hAnsi="Times New Roman"/>
          <w:sz w:val="24"/>
          <w:szCs w:val="24"/>
        </w:rPr>
        <w:t xml:space="preserve">folosește stilul de exprimare și </w:t>
      </w:r>
      <w:proofErr w:type="spellStart"/>
      <w:r w:rsidRPr="00D8471F">
        <w:rPr>
          <w:rStyle w:val="fontstyle01"/>
          <w:rFonts w:ascii="Times New Roman" w:hAnsi="Times New Roman"/>
          <w:sz w:val="24"/>
          <w:szCs w:val="24"/>
        </w:rPr>
        <w:t>convenţiile</w:t>
      </w:r>
      <w:proofErr w:type="spellEnd"/>
      <w:r w:rsidRPr="00D8471F">
        <w:rPr>
          <w:rStyle w:val="fontstyle01"/>
          <w:rFonts w:ascii="Times New Roman" w:hAnsi="Times New Roman"/>
          <w:sz w:val="24"/>
          <w:szCs w:val="24"/>
        </w:rPr>
        <w:t xml:space="preserve"> de redactare </w:t>
      </w:r>
      <w:proofErr w:type="spellStart"/>
      <w:r w:rsidRPr="00D8471F">
        <w:rPr>
          <w:rStyle w:val="fontstyle01"/>
          <w:rFonts w:ascii="Times New Roman" w:hAnsi="Times New Roman"/>
          <w:sz w:val="24"/>
          <w:szCs w:val="24"/>
        </w:rPr>
        <w:t>încetăţenite</w:t>
      </w:r>
      <w:proofErr w:type="spellEnd"/>
      <w:r w:rsidRPr="00D8471F">
        <w:rPr>
          <w:rStyle w:val="fontstyle01"/>
          <w:rFonts w:ascii="Times New Roman" w:hAnsi="Times New Roman"/>
          <w:sz w:val="24"/>
          <w:szCs w:val="24"/>
        </w:rPr>
        <w:t xml:space="preserve"> în lucrări </w:t>
      </w:r>
      <w:proofErr w:type="spellStart"/>
      <w:r w:rsidRPr="00D8471F">
        <w:rPr>
          <w:rStyle w:val="fontstyle01"/>
          <w:rFonts w:ascii="Times New Roman" w:hAnsi="Times New Roman"/>
          <w:sz w:val="24"/>
          <w:szCs w:val="24"/>
        </w:rPr>
        <w:t>știinţifice</w:t>
      </w:r>
      <w:proofErr w:type="spellEnd"/>
      <w:r w:rsidRPr="00D8471F">
        <w:rPr>
          <w:rStyle w:val="fontstyle01"/>
          <w:rFonts w:ascii="Times New Roman" w:hAnsi="Times New Roman"/>
          <w:sz w:val="24"/>
          <w:szCs w:val="24"/>
        </w:rPr>
        <w:t xml:space="preserve"> de specialitate;</w:t>
      </w:r>
      <w:r w:rsidRPr="00D8471F">
        <w:rPr>
          <w:color w:val="242021"/>
        </w:rPr>
        <w:br/>
      </w:r>
      <w:r w:rsidRPr="00D8471F">
        <w:rPr>
          <w:rStyle w:val="fontstyle61"/>
          <w:rFonts w:ascii="Times New Roman" w:hAnsi="Times New Roman"/>
          <w:sz w:val="24"/>
          <w:szCs w:val="24"/>
        </w:rPr>
        <w:t xml:space="preserve">▪ </w:t>
      </w:r>
      <w:r w:rsidRPr="00D8471F">
        <w:rPr>
          <w:rStyle w:val="fontstyle01"/>
          <w:rFonts w:ascii="Times New Roman" w:hAnsi="Times New Roman"/>
          <w:sz w:val="24"/>
          <w:szCs w:val="24"/>
        </w:rPr>
        <w:t xml:space="preserve">textul este explicit, precis și concis, nu </w:t>
      </w:r>
      <w:proofErr w:type="spellStart"/>
      <w:r w:rsidRPr="00D8471F">
        <w:rPr>
          <w:rStyle w:val="fontstyle01"/>
          <w:rFonts w:ascii="Times New Roman" w:hAnsi="Times New Roman"/>
          <w:sz w:val="24"/>
          <w:szCs w:val="24"/>
        </w:rPr>
        <w:t>conţine</w:t>
      </w:r>
      <w:proofErr w:type="spellEnd"/>
      <w:r w:rsidR="009F3B69" w:rsidRPr="00D8471F">
        <w:rPr>
          <w:rStyle w:val="fontstyle01"/>
          <w:rFonts w:ascii="Times New Roman" w:hAnsi="Times New Roman"/>
          <w:sz w:val="24"/>
          <w:szCs w:val="24"/>
        </w:rPr>
        <w:t xml:space="preserve"> </w:t>
      </w:r>
      <w:proofErr w:type="spellStart"/>
      <w:r w:rsidRPr="00D8471F">
        <w:rPr>
          <w:rStyle w:val="fontstyle01"/>
          <w:rFonts w:ascii="Times New Roman" w:hAnsi="Times New Roman"/>
          <w:sz w:val="24"/>
          <w:szCs w:val="24"/>
        </w:rPr>
        <w:t>afirmaţii</w:t>
      </w:r>
      <w:proofErr w:type="spellEnd"/>
      <w:r w:rsidRPr="00D8471F">
        <w:rPr>
          <w:rStyle w:val="fontstyle01"/>
          <w:rFonts w:ascii="Times New Roman" w:hAnsi="Times New Roman"/>
          <w:sz w:val="24"/>
          <w:szCs w:val="24"/>
        </w:rPr>
        <w:t xml:space="preserve"> vagi, evită avalanșa de cuvinte;</w:t>
      </w:r>
      <w:r w:rsidRPr="00D8471F">
        <w:rPr>
          <w:color w:val="242021"/>
        </w:rPr>
        <w:br/>
      </w:r>
      <w:r w:rsidRPr="00D8471F">
        <w:rPr>
          <w:rStyle w:val="fontstyle61"/>
          <w:rFonts w:ascii="Times New Roman" w:hAnsi="Times New Roman"/>
          <w:sz w:val="24"/>
          <w:szCs w:val="24"/>
        </w:rPr>
        <w:t xml:space="preserve">▪ </w:t>
      </w:r>
      <w:r w:rsidRPr="00D8471F">
        <w:rPr>
          <w:rStyle w:val="fontstyle01"/>
          <w:rFonts w:ascii="Times New Roman" w:hAnsi="Times New Roman"/>
          <w:sz w:val="24"/>
          <w:szCs w:val="24"/>
        </w:rPr>
        <w:t xml:space="preserve">îi ajută pe cititorii </w:t>
      </w:r>
      <w:proofErr w:type="spellStart"/>
      <w:r w:rsidRPr="00D8471F">
        <w:rPr>
          <w:rStyle w:val="fontstyle01"/>
          <w:rFonts w:ascii="Times New Roman" w:hAnsi="Times New Roman"/>
          <w:sz w:val="24"/>
          <w:szCs w:val="24"/>
        </w:rPr>
        <w:t>interesaţi</w:t>
      </w:r>
      <w:proofErr w:type="spellEnd"/>
      <w:r w:rsidRPr="00D8471F">
        <w:rPr>
          <w:rStyle w:val="fontstyle01"/>
          <w:rFonts w:ascii="Times New Roman" w:hAnsi="Times New Roman"/>
          <w:sz w:val="24"/>
          <w:szCs w:val="24"/>
        </w:rPr>
        <w:t xml:space="preserve"> să găsească alte articole legate de același subiect și alte surse de </w:t>
      </w:r>
      <w:proofErr w:type="spellStart"/>
      <w:r w:rsidRPr="00D8471F">
        <w:rPr>
          <w:rStyle w:val="fontstyle01"/>
          <w:rFonts w:ascii="Times New Roman" w:hAnsi="Times New Roman"/>
          <w:sz w:val="24"/>
          <w:szCs w:val="24"/>
        </w:rPr>
        <w:t>informaţie</w:t>
      </w:r>
      <w:proofErr w:type="spellEnd"/>
      <w:r w:rsidR="009F3B69"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 xml:space="preserve">externe, furnizează legături spre alte </w:t>
      </w:r>
      <w:proofErr w:type="spellStart"/>
      <w:r w:rsidRPr="00D8471F">
        <w:rPr>
          <w:rStyle w:val="fontstyle01"/>
          <w:rFonts w:ascii="Times New Roman" w:hAnsi="Times New Roman"/>
          <w:sz w:val="24"/>
          <w:szCs w:val="24"/>
        </w:rPr>
        <w:t>publicaţii</w:t>
      </w:r>
      <w:proofErr w:type="spellEnd"/>
      <w:r w:rsidRPr="00D8471F">
        <w:rPr>
          <w:rStyle w:val="fontstyle01"/>
          <w:rFonts w:ascii="Times New Roman" w:hAnsi="Times New Roman"/>
          <w:sz w:val="24"/>
          <w:szCs w:val="24"/>
        </w:rPr>
        <w:t>;</w:t>
      </w:r>
    </w:p>
    <w:p w14:paraId="0696F1C2" w14:textId="77777777" w:rsidR="009F3B69" w:rsidRPr="00D8471F" w:rsidRDefault="004A0C51" w:rsidP="002639B4">
      <w:pPr>
        <w:ind w:firstLine="426"/>
        <w:jc w:val="both"/>
        <w:rPr>
          <w:rStyle w:val="fontstyle01"/>
          <w:rFonts w:ascii="Times New Roman" w:hAnsi="Times New Roman"/>
          <w:sz w:val="24"/>
          <w:szCs w:val="24"/>
        </w:rPr>
      </w:pPr>
      <w:r w:rsidRPr="00D8471F">
        <w:rPr>
          <w:rStyle w:val="fontstyle61"/>
          <w:rFonts w:ascii="Times New Roman" w:hAnsi="Times New Roman"/>
          <w:sz w:val="24"/>
          <w:szCs w:val="24"/>
        </w:rPr>
        <w:t xml:space="preserve">▪ </w:t>
      </w:r>
      <w:r w:rsidRPr="00D8471F">
        <w:rPr>
          <w:rStyle w:val="fontstyle01"/>
          <w:rFonts w:ascii="Times New Roman" w:hAnsi="Times New Roman"/>
          <w:sz w:val="24"/>
          <w:szCs w:val="24"/>
        </w:rPr>
        <w:t xml:space="preserve">are un volum potrivit cu subiectul, nu </w:t>
      </w:r>
      <w:proofErr w:type="spellStart"/>
      <w:r w:rsidRPr="00D8471F">
        <w:rPr>
          <w:rStyle w:val="fontstyle01"/>
          <w:rFonts w:ascii="Times New Roman" w:hAnsi="Times New Roman"/>
          <w:sz w:val="24"/>
          <w:szCs w:val="24"/>
        </w:rPr>
        <w:t>conţine</w:t>
      </w:r>
      <w:proofErr w:type="spellEnd"/>
      <w:r w:rsidR="009F3B69"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fragmente care ar merita lucrări separate și nici nu îi</w:t>
      </w:r>
      <w:r w:rsidR="009F3B69"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 xml:space="preserve">lipsesc </w:t>
      </w:r>
      <w:proofErr w:type="spellStart"/>
      <w:r w:rsidRPr="00D8471F">
        <w:rPr>
          <w:rStyle w:val="fontstyle01"/>
          <w:rFonts w:ascii="Times New Roman" w:hAnsi="Times New Roman"/>
          <w:sz w:val="24"/>
          <w:szCs w:val="24"/>
        </w:rPr>
        <w:t>părţi</w:t>
      </w:r>
      <w:proofErr w:type="spellEnd"/>
      <w:r w:rsidRPr="00D8471F">
        <w:rPr>
          <w:rStyle w:val="fontstyle01"/>
          <w:rFonts w:ascii="Times New Roman" w:hAnsi="Times New Roman"/>
          <w:sz w:val="24"/>
          <w:szCs w:val="24"/>
        </w:rPr>
        <w:t xml:space="preserve"> </w:t>
      </w:r>
      <w:proofErr w:type="spellStart"/>
      <w:r w:rsidRPr="00D8471F">
        <w:rPr>
          <w:rStyle w:val="fontstyle01"/>
          <w:rFonts w:ascii="Times New Roman" w:hAnsi="Times New Roman"/>
          <w:sz w:val="24"/>
          <w:szCs w:val="24"/>
        </w:rPr>
        <w:t>esenţiale</w:t>
      </w:r>
      <w:proofErr w:type="spellEnd"/>
      <w:r w:rsidRPr="00D8471F">
        <w:rPr>
          <w:rStyle w:val="fontstyle01"/>
          <w:rFonts w:ascii="Times New Roman" w:hAnsi="Times New Roman"/>
          <w:sz w:val="24"/>
          <w:szCs w:val="24"/>
        </w:rPr>
        <w:t>;</w:t>
      </w:r>
    </w:p>
    <w:p w14:paraId="1C8A5E23" w14:textId="77777777" w:rsidR="009F3B69" w:rsidRPr="00D8471F" w:rsidRDefault="004A0C51" w:rsidP="002639B4">
      <w:pPr>
        <w:ind w:firstLine="426"/>
        <w:jc w:val="both"/>
        <w:rPr>
          <w:rStyle w:val="fontstyle01"/>
          <w:rFonts w:ascii="Times New Roman" w:hAnsi="Times New Roman"/>
          <w:sz w:val="24"/>
          <w:szCs w:val="24"/>
        </w:rPr>
      </w:pPr>
      <w:r w:rsidRPr="00D8471F">
        <w:rPr>
          <w:rStyle w:val="fontstyle61"/>
          <w:rFonts w:ascii="Times New Roman" w:hAnsi="Times New Roman"/>
          <w:sz w:val="24"/>
          <w:szCs w:val="24"/>
        </w:rPr>
        <w:t xml:space="preserve">▪ </w:t>
      </w:r>
      <w:r w:rsidRPr="00D8471F">
        <w:rPr>
          <w:rStyle w:val="fontstyle01"/>
          <w:rFonts w:ascii="Times New Roman" w:hAnsi="Times New Roman"/>
          <w:sz w:val="24"/>
          <w:szCs w:val="24"/>
        </w:rPr>
        <w:t xml:space="preserve">are o structură alcătuită din </w:t>
      </w:r>
      <w:proofErr w:type="spellStart"/>
      <w:r w:rsidRPr="00D8471F">
        <w:rPr>
          <w:rStyle w:val="fontstyle01"/>
          <w:rFonts w:ascii="Times New Roman" w:hAnsi="Times New Roman"/>
          <w:sz w:val="24"/>
          <w:szCs w:val="24"/>
        </w:rPr>
        <w:t>secţiuni</w:t>
      </w:r>
      <w:proofErr w:type="spellEnd"/>
      <w:r w:rsidRPr="00D8471F">
        <w:rPr>
          <w:rStyle w:val="fontstyle01"/>
          <w:rFonts w:ascii="Times New Roman" w:hAnsi="Times New Roman"/>
          <w:sz w:val="24"/>
          <w:szCs w:val="24"/>
        </w:rPr>
        <w:t xml:space="preserve"> bine organizate;</w:t>
      </w:r>
    </w:p>
    <w:p w14:paraId="5C2D1E7E" w14:textId="77777777" w:rsidR="009F3B69" w:rsidRPr="00D8471F" w:rsidRDefault="004A0C51" w:rsidP="002639B4">
      <w:pPr>
        <w:ind w:firstLine="426"/>
        <w:jc w:val="both"/>
        <w:rPr>
          <w:rStyle w:val="fontstyle01"/>
          <w:rFonts w:ascii="Times New Roman" w:hAnsi="Times New Roman"/>
          <w:sz w:val="24"/>
          <w:szCs w:val="24"/>
        </w:rPr>
      </w:pPr>
      <w:r w:rsidRPr="00D8471F">
        <w:rPr>
          <w:rStyle w:val="fontstyle61"/>
          <w:rFonts w:ascii="Times New Roman" w:hAnsi="Times New Roman"/>
          <w:sz w:val="24"/>
          <w:szCs w:val="24"/>
        </w:rPr>
        <w:t xml:space="preserve">▪ </w:t>
      </w:r>
      <w:proofErr w:type="spellStart"/>
      <w:r w:rsidRPr="00D8471F">
        <w:rPr>
          <w:rStyle w:val="fontstyle01"/>
          <w:rFonts w:ascii="Times New Roman" w:hAnsi="Times New Roman"/>
          <w:sz w:val="24"/>
          <w:szCs w:val="24"/>
        </w:rPr>
        <w:t>conţinutul</w:t>
      </w:r>
      <w:proofErr w:type="spellEnd"/>
      <w:r w:rsidRPr="00D8471F">
        <w:rPr>
          <w:rStyle w:val="fontstyle01"/>
          <w:rFonts w:ascii="Times New Roman" w:hAnsi="Times New Roman"/>
          <w:sz w:val="24"/>
          <w:szCs w:val="24"/>
        </w:rPr>
        <w:t xml:space="preserve"> este neutru, echilibrat și obiectiv</w:t>
      </w:r>
      <w:r w:rsidR="009F3B69"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atunci când despre subiectul în cauză există mai multe</w:t>
      </w:r>
      <w:r w:rsidR="009F3B69"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puncte de vedere deosebite;</w:t>
      </w:r>
    </w:p>
    <w:p w14:paraId="62BBCE9A" w14:textId="77777777" w:rsidR="00F22951" w:rsidRPr="00D8471F" w:rsidRDefault="004A0C51" w:rsidP="002639B4">
      <w:pPr>
        <w:ind w:firstLine="426"/>
        <w:jc w:val="both"/>
        <w:rPr>
          <w:rStyle w:val="fontstyle01"/>
          <w:rFonts w:ascii="Times New Roman" w:hAnsi="Times New Roman"/>
          <w:sz w:val="24"/>
          <w:szCs w:val="24"/>
        </w:rPr>
      </w:pPr>
      <w:r w:rsidRPr="00D8471F">
        <w:rPr>
          <w:rStyle w:val="fontstyle61"/>
          <w:rFonts w:ascii="Times New Roman" w:hAnsi="Times New Roman"/>
          <w:sz w:val="24"/>
          <w:szCs w:val="24"/>
        </w:rPr>
        <w:lastRenderedPageBreak/>
        <w:t xml:space="preserve">▪ </w:t>
      </w:r>
      <w:r w:rsidRPr="00D8471F">
        <w:rPr>
          <w:rStyle w:val="fontstyle01"/>
          <w:rFonts w:ascii="Times New Roman" w:hAnsi="Times New Roman"/>
          <w:sz w:val="24"/>
          <w:szCs w:val="24"/>
        </w:rPr>
        <w:t xml:space="preserve">reflectă opinia </w:t>
      </w:r>
      <w:proofErr w:type="spellStart"/>
      <w:r w:rsidRPr="00D8471F">
        <w:rPr>
          <w:rStyle w:val="fontstyle01"/>
          <w:rFonts w:ascii="Times New Roman" w:hAnsi="Times New Roman"/>
          <w:sz w:val="24"/>
          <w:szCs w:val="24"/>
        </w:rPr>
        <w:t>experţilor</w:t>
      </w:r>
      <w:proofErr w:type="spellEnd"/>
      <w:r w:rsidRPr="00D8471F">
        <w:rPr>
          <w:rStyle w:val="fontstyle01"/>
          <w:rFonts w:ascii="Times New Roman" w:hAnsi="Times New Roman"/>
          <w:sz w:val="24"/>
          <w:szCs w:val="24"/>
        </w:rPr>
        <w:t xml:space="preserve"> și nu cea a nespecialiștilor, atunci când cele două diferă;</w:t>
      </w:r>
    </w:p>
    <w:p w14:paraId="276435AF" w14:textId="3441FE0B" w:rsidR="00F22951" w:rsidRPr="00D8471F" w:rsidRDefault="004A0C51" w:rsidP="002639B4">
      <w:pPr>
        <w:ind w:firstLine="426"/>
        <w:jc w:val="both"/>
        <w:rPr>
          <w:rStyle w:val="fontstyle01"/>
          <w:rFonts w:ascii="Times New Roman" w:hAnsi="Times New Roman"/>
          <w:sz w:val="24"/>
          <w:szCs w:val="24"/>
        </w:rPr>
      </w:pPr>
      <w:r w:rsidRPr="00D8471F">
        <w:rPr>
          <w:rStyle w:val="fontstyle61"/>
          <w:rFonts w:ascii="Times New Roman" w:hAnsi="Times New Roman"/>
          <w:sz w:val="24"/>
          <w:szCs w:val="24"/>
        </w:rPr>
        <w:t xml:space="preserve">▪ </w:t>
      </w:r>
      <w:r w:rsidRPr="00D8471F">
        <w:rPr>
          <w:rStyle w:val="fontstyle01"/>
          <w:rFonts w:ascii="Times New Roman" w:hAnsi="Times New Roman"/>
          <w:sz w:val="24"/>
          <w:szCs w:val="24"/>
        </w:rPr>
        <w:t>se bazează pe surse de încredere și le precizează</w:t>
      </w:r>
      <w:r w:rsidR="001D1D3B"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în suficiente detalii bibliografice;</w:t>
      </w:r>
    </w:p>
    <w:p w14:paraId="7B18D06D" w14:textId="28357F5F" w:rsidR="001D1D3B" w:rsidRPr="00D8471F" w:rsidRDefault="004A0C51" w:rsidP="002639B4">
      <w:pPr>
        <w:ind w:firstLine="426"/>
        <w:jc w:val="both"/>
        <w:rPr>
          <w:rStyle w:val="fontstyle01"/>
          <w:rFonts w:ascii="Times New Roman" w:hAnsi="Times New Roman"/>
          <w:sz w:val="24"/>
          <w:szCs w:val="24"/>
        </w:rPr>
      </w:pPr>
      <w:r w:rsidRPr="00D8471F">
        <w:rPr>
          <w:rStyle w:val="fontstyle61"/>
          <w:rFonts w:ascii="Times New Roman" w:hAnsi="Times New Roman"/>
          <w:sz w:val="24"/>
          <w:szCs w:val="24"/>
        </w:rPr>
        <w:t xml:space="preserve">▪ </w:t>
      </w:r>
      <w:proofErr w:type="spellStart"/>
      <w:r w:rsidRPr="00D8471F">
        <w:rPr>
          <w:rStyle w:val="fontstyle01"/>
          <w:rFonts w:ascii="Times New Roman" w:hAnsi="Times New Roman"/>
          <w:sz w:val="24"/>
          <w:szCs w:val="24"/>
        </w:rPr>
        <w:t>conţine</w:t>
      </w:r>
      <w:proofErr w:type="spellEnd"/>
      <w:r w:rsidRPr="00D8471F">
        <w:rPr>
          <w:rStyle w:val="fontstyle01"/>
          <w:rFonts w:ascii="Times New Roman" w:hAnsi="Times New Roman"/>
          <w:sz w:val="24"/>
          <w:szCs w:val="24"/>
        </w:rPr>
        <w:t xml:space="preserve"> tabele, figuri, grafice, imagini care ajută</w:t>
      </w:r>
      <w:r w:rsidR="001D1D3B"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 xml:space="preserve">la </w:t>
      </w:r>
      <w:proofErr w:type="spellStart"/>
      <w:r w:rsidRPr="00D8471F">
        <w:rPr>
          <w:rStyle w:val="fontstyle01"/>
          <w:rFonts w:ascii="Times New Roman" w:hAnsi="Times New Roman"/>
          <w:sz w:val="24"/>
          <w:szCs w:val="24"/>
        </w:rPr>
        <w:t>înţelegerea</w:t>
      </w:r>
      <w:proofErr w:type="spellEnd"/>
      <w:r w:rsidRPr="00D8471F">
        <w:rPr>
          <w:rStyle w:val="fontstyle01"/>
          <w:rFonts w:ascii="Times New Roman" w:hAnsi="Times New Roman"/>
          <w:sz w:val="24"/>
          <w:szCs w:val="24"/>
        </w:rPr>
        <w:t xml:space="preserve"> subiectului;</w:t>
      </w:r>
    </w:p>
    <w:p w14:paraId="546E0935" w14:textId="77777777" w:rsidR="001D1D3B" w:rsidRPr="00D8471F" w:rsidRDefault="004A0C51" w:rsidP="002639B4">
      <w:pPr>
        <w:ind w:firstLine="426"/>
        <w:jc w:val="both"/>
        <w:rPr>
          <w:rStyle w:val="fontstyle01"/>
          <w:rFonts w:ascii="Times New Roman" w:hAnsi="Times New Roman"/>
          <w:sz w:val="24"/>
          <w:szCs w:val="24"/>
        </w:rPr>
      </w:pPr>
      <w:r w:rsidRPr="00D8471F">
        <w:rPr>
          <w:rStyle w:val="fontstyle61"/>
          <w:rFonts w:ascii="Times New Roman" w:hAnsi="Times New Roman"/>
          <w:sz w:val="24"/>
          <w:szCs w:val="24"/>
        </w:rPr>
        <w:t xml:space="preserve">▪ </w:t>
      </w:r>
      <w:r w:rsidRPr="00D8471F">
        <w:rPr>
          <w:rStyle w:val="fontstyle01"/>
          <w:rFonts w:ascii="Times New Roman" w:hAnsi="Times New Roman"/>
          <w:sz w:val="24"/>
          <w:szCs w:val="24"/>
        </w:rPr>
        <w:t>pune accentul atât pe cantitatea, cât și pe calitatea</w:t>
      </w:r>
      <w:r w:rsidR="001D1D3B" w:rsidRPr="00D8471F">
        <w:rPr>
          <w:rStyle w:val="fontstyle01"/>
          <w:rFonts w:ascii="Times New Roman" w:hAnsi="Times New Roman"/>
          <w:sz w:val="24"/>
          <w:szCs w:val="24"/>
        </w:rPr>
        <w:t xml:space="preserve"> </w:t>
      </w:r>
      <w:proofErr w:type="spellStart"/>
      <w:r w:rsidRPr="00D8471F">
        <w:rPr>
          <w:rStyle w:val="fontstyle01"/>
          <w:rFonts w:ascii="Times New Roman" w:hAnsi="Times New Roman"/>
          <w:sz w:val="24"/>
          <w:szCs w:val="24"/>
        </w:rPr>
        <w:t>informaţiilor</w:t>
      </w:r>
      <w:proofErr w:type="spellEnd"/>
      <w:r w:rsidRPr="00D8471F">
        <w:rPr>
          <w:rStyle w:val="fontstyle01"/>
          <w:rFonts w:ascii="Times New Roman" w:hAnsi="Times New Roman"/>
          <w:sz w:val="24"/>
          <w:szCs w:val="24"/>
        </w:rPr>
        <w:t>.</w:t>
      </w:r>
    </w:p>
    <w:p w14:paraId="69A1CD6C" w14:textId="77777777" w:rsidR="001D1D3B" w:rsidRPr="00D8471F" w:rsidRDefault="004A0C51" w:rsidP="002639B4">
      <w:pPr>
        <w:ind w:firstLine="426"/>
        <w:jc w:val="both"/>
        <w:rPr>
          <w:rStyle w:val="fontstyle71"/>
          <w:rFonts w:ascii="Times New Roman" w:hAnsi="Times New Roman"/>
          <w:sz w:val="24"/>
          <w:szCs w:val="24"/>
        </w:rPr>
      </w:pPr>
      <w:proofErr w:type="spellStart"/>
      <w:r w:rsidRPr="00D8471F">
        <w:rPr>
          <w:rStyle w:val="fontstyle01"/>
          <w:rFonts w:ascii="Times New Roman" w:hAnsi="Times New Roman"/>
          <w:sz w:val="24"/>
          <w:szCs w:val="24"/>
        </w:rPr>
        <w:t>Publicaţia</w:t>
      </w:r>
      <w:proofErr w:type="spellEnd"/>
      <w:r w:rsidRPr="00D8471F">
        <w:rPr>
          <w:rStyle w:val="fontstyle01"/>
          <w:rFonts w:ascii="Times New Roman" w:hAnsi="Times New Roman"/>
          <w:sz w:val="24"/>
          <w:szCs w:val="24"/>
        </w:rPr>
        <w:t xml:space="preserve"> </w:t>
      </w:r>
      <w:proofErr w:type="spellStart"/>
      <w:r w:rsidRPr="00D8471F">
        <w:rPr>
          <w:rStyle w:val="fontstyle01"/>
          <w:rFonts w:ascii="Times New Roman" w:hAnsi="Times New Roman"/>
          <w:sz w:val="24"/>
          <w:szCs w:val="24"/>
        </w:rPr>
        <w:t>știinţifică</w:t>
      </w:r>
      <w:proofErr w:type="spellEnd"/>
      <w:r w:rsidRPr="00D8471F">
        <w:rPr>
          <w:rStyle w:val="fontstyle01"/>
          <w:rFonts w:ascii="Times New Roman" w:hAnsi="Times New Roman"/>
          <w:sz w:val="24"/>
          <w:szCs w:val="24"/>
        </w:rPr>
        <w:t xml:space="preserve"> este unul din elementele</w:t>
      </w:r>
      <w:r w:rsidR="001D1D3B"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 xml:space="preserve">de ieșire a procesului de cercetare </w:t>
      </w:r>
      <w:proofErr w:type="spellStart"/>
      <w:r w:rsidRPr="00D8471F">
        <w:rPr>
          <w:rStyle w:val="fontstyle01"/>
          <w:rFonts w:ascii="Times New Roman" w:hAnsi="Times New Roman"/>
          <w:sz w:val="24"/>
          <w:szCs w:val="24"/>
        </w:rPr>
        <w:t>știinţifică</w:t>
      </w:r>
      <w:proofErr w:type="spellEnd"/>
      <w:r w:rsidRPr="00D8471F">
        <w:rPr>
          <w:rStyle w:val="fontstyle01"/>
          <w:rFonts w:ascii="Times New Roman" w:hAnsi="Times New Roman"/>
          <w:sz w:val="24"/>
          <w:szCs w:val="24"/>
        </w:rPr>
        <w:t xml:space="preserve"> și face</w:t>
      </w:r>
      <w:r w:rsidR="001D1D3B"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 xml:space="preserve">parte din categoria </w:t>
      </w:r>
      <w:r w:rsidRPr="00D8471F">
        <w:rPr>
          <w:rStyle w:val="fontstyle71"/>
          <w:rFonts w:ascii="Times New Roman" w:hAnsi="Times New Roman"/>
          <w:sz w:val="24"/>
          <w:szCs w:val="24"/>
        </w:rPr>
        <w:t>produse software</w:t>
      </w:r>
      <w:r w:rsidR="001D1D3B" w:rsidRPr="00D8471F">
        <w:rPr>
          <w:rStyle w:val="fontstyle71"/>
          <w:rFonts w:ascii="Times New Roman" w:hAnsi="Times New Roman"/>
          <w:sz w:val="24"/>
          <w:szCs w:val="24"/>
        </w:rPr>
        <w:t>.</w:t>
      </w:r>
    </w:p>
    <w:p w14:paraId="5B98EF15" w14:textId="4D12E9D7" w:rsidR="003C6AB4" w:rsidRPr="00D8471F" w:rsidRDefault="004A0C51" w:rsidP="002639B4">
      <w:pPr>
        <w:ind w:firstLine="426"/>
        <w:jc w:val="both"/>
        <w:rPr>
          <w:rStyle w:val="fontstyle01"/>
          <w:rFonts w:ascii="Times New Roman" w:hAnsi="Times New Roman"/>
          <w:sz w:val="24"/>
          <w:szCs w:val="24"/>
        </w:rPr>
      </w:pPr>
      <w:r w:rsidRPr="00D8471F">
        <w:rPr>
          <w:rStyle w:val="fontstyle71"/>
          <w:rFonts w:ascii="Times New Roman" w:hAnsi="Times New Roman"/>
          <w:sz w:val="24"/>
          <w:szCs w:val="24"/>
        </w:rPr>
        <w:t xml:space="preserve"> </w:t>
      </w:r>
    </w:p>
    <w:p w14:paraId="19A8E87A" w14:textId="77777777" w:rsidR="002F613C" w:rsidRPr="00D8471F" w:rsidRDefault="002F613C" w:rsidP="002639B4">
      <w:pPr>
        <w:ind w:firstLine="426"/>
        <w:jc w:val="both"/>
        <w:rPr>
          <w:b/>
          <w:bCs/>
        </w:rPr>
      </w:pPr>
      <w:r w:rsidRPr="00D8471F">
        <w:rPr>
          <w:b/>
          <w:bCs/>
          <w:highlight w:val="green"/>
        </w:rPr>
        <w:t xml:space="preserve">4. </w:t>
      </w:r>
      <w:bookmarkStart w:id="1" w:name="_Hlk103289687"/>
      <w:r w:rsidRPr="00D8471F">
        <w:rPr>
          <w:b/>
          <w:bCs/>
          <w:highlight w:val="green"/>
        </w:rPr>
        <w:t>Concluzia științifică ca finalitate a procesului de cercetare</w:t>
      </w:r>
      <w:bookmarkEnd w:id="1"/>
      <w:r w:rsidRPr="00D8471F">
        <w:rPr>
          <w:b/>
          <w:bCs/>
          <w:highlight w:val="green"/>
        </w:rPr>
        <w:t>.</w:t>
      </w:r>
    </w:p>
    <w:p w14:paraId="32AB6E0E" w14:textId="7745B833" w:rsidR="00452B97" w:rsidRPr="00D8471F" w:rsidRDefault="00452B97" w:rsidP="00E57763">
      <w:pPr>
        <w:ind w:firstLine="426"/>
        <w:jc w:val="both"/>
      </w:pPr>
      <w:r w:rsidRPr="00D8471F">
        <w:rPr>
          <w:b/>
          <w:bCs/>
        </w:rPr>
        <w:t xml:space="preserve">Concluzia științifică </w:t>
      </w:r>
      <w:r w:rsidRPr="00D8471F">
        <w:t xml:space="preserve">este rezultatul final al cercetării </w:t>
      </w:r>
      <w:proofErr w:type="spellStart"/>
      <w:r w:rsidRPr="00D8471F">
        <w:t>ştiinţifice</w:t>
      </w:r>
      <w:proofErr w:type="spellEnd"/>
      <w:r w:rsidRPr="00D8471F">
        <w:t xml:space="preserve">. </w:t>
      </w:r>
      <w:r w:rsidR="00E57763" w:rsidRPr="00D8471F">
        <w:t>O</w:t>
      </w:r>
      <w:r w:rsidRPr="00D8471F">
        <w:t xml:space="preserve">rice concluzie </w:t>
      </w:r>
      <w:proofErr w:type="spellStart"/>
      <w:r w:rsidRPr="00D8471F">
        <w:t>ştiinţifică</w:t>
      </w:r>
      <w:proofErr w:type="spellEnd"/>
      <w:r w:rsidR="00E57763" w:rsidRPr="00D8471F">
        <w:t xml:space="preserve"> </w:t>
      </w:r>
      <w:r w:rsidRPr="00D8471F">
        <w:t>trebuie</w:t>
      </w:r>
      <w:r w:rsidR="00E57763" w:rsidRPr="00D8471F">
        <w:t xml:space="preserve"> </w:t>
      </w:r>
      <w:r w:rsidRPr="00D8471F">
        <w:t xml:space="preserve">argumentată solid </w:t>
      </w:r>
      <w:proofErr w:type="spellStart"/>
      <w:r w:rsidRPr="00D8471F">
        <w:t>şi</w:t>
      </w:r>
      <w:proofErr w:type="spellEnd"/>
      <w:r w:rsidRPr="00D8471F">
        <w:t xml:space="preserve"> concret, adică, ea trebuie să fie integrată organic în sistemul de </w:t>
      </w:r>
      <w:proofErr w:type="spellStart"/>
      <w:r w:rsidRPr="00D8471F">
        <w:t>cunoştinţe</w:t>
      </w:r>
      <w:proofErr w:type="spellEnd"/>
      <w:r w:rsidRPr="00D8471F">
        <w:t xml:space="preserve"> existent</w:t>
      </w:r>
      <w:r w:rsidR="00E57763" w:rsidRPr="00D8471F">
        <w:t xml:space="preserve"> </w:t>
      </w:r>
      <w:proofErr w:type="spellStart"/>
      <w:r w:rsidRPr="00D8471F">
        <w:t>şi</w:t>
      </w:r>
      <w:proofErr w:type="spellEnd"/>
      <w:r w:rsidRPr="00D8471F">
        <w:t xml:space="preserve"> acceptat de</w:t>
      </w:r>
      <w:r w:rsidR="00E57763" w:rsidRPr="00D8471F">
        <w:t>j</w:t>
      </w:r>
      <w:r w:rsidRPr="00D8471F">
        <w:t xml:space="preserve">a din punct de vedere teoretic, </w:t>
      </w:r>
      <w:r w:rsidR="00E57763" w:rsidRPr="00D8471F">
        <w:t>arătându-se</w:t>
      </w:r>
      <w:r w:rsidRPr="00D8471F">
        <w:t xml:space="preserve"> cum se poate realiza această integrare, cum se poate face legătura cu vec</w:t>
      </w:r>
      <w:r w:rsidR="00E57763" w:rsidRPr="00D8471F">
        <w:t>h</w:t>
      </w:r>
      <w:r w:rsidRPr="00D8471F">
        <w:t>ile concluzii. </w:t>
      </w:r>
      <w:r w:rsidR="00E57763" w:rsidRPr="00D8471F">
        <w:t>A</w:t>
      </w:r>
      <w:r w:rsidRPr="00D8471F">
        <w:t>tunci c</w:t>
      </w:r>
      <w:r w:rsidR="00E57763" w:rsidRPr="00D8471F">
        <w:t>â</w:t>
      </w:r>
      <w:r w:rsidRPr="00D8471F">
        <w:t>nd concluziile formulate contrazic pe cele vec</w:t>
      </w:r>
      <w:r w:rsidR="00E57763" w:rsidRPr="00D8471F">
        <w:t>h</w:t>
      </w:r>
      <w:r w:rsidRPr="00D8471F">
        <w:t>i,</w:t>
      </w:r>
      <w:r w:rsidR="00E57763" w:rsidRPr="00D8471F">
        <w:t xml:space="preserve"> </w:t>
      </w:r>
      <w:r w:rsidRPr="00D8471F">
        <w:t xml:space="preserve">trebuie să se demonstreze </w:t>
      </w:r>
      <w:proofErr w:type="spellStart"/>
      <w:r w:rsidRPr="00D8471F">
        <w:t>inconsistenţa</w:t>
      </w:r>
      <w:proofErr w:type="spellEnd"/>
      <w:r w:rsidRPr="00D8471F">
        <w:t xml:space="preserve"> celor vec</w:t>
      </w:r>
      <w:r w:rsidR="00343D9A" w:rsidRPr="00D8471F">
        <w:t>h</w:t>
      </w:r>
      <w:r w:rsidRPr="00D8471F">
        <w:t xml:space="preserve">i, să se argumenteze necesitatea </w:t>
      </w:r>
      <w:proofErr w:type="spellStart"/>
      <w:r w:rsidRPr="00D8471F">
        <w:t>renunţării</w:t>
      </w:r>
      <w:proofErr w:type="spellEnd"/>
      <w:r w:rsidRPr="00D8471F">
        <w:t xml:space="preserve"> la ele </w:t>
      </w:r>
      <w:proofErr w:type="spellStart"/>
      <w:r w:rsidRPr="00D8471F">
        <w:t>şi</w:t>
      </w:r>
      <w:proofErr w:type="spellEnd"/>
      <w:r w:rsidR="00343D9A" w:rsidRPr="00D8471F">
        <w:t xml:space="preserve"> </w:t>
      </w:r>
      <w:r w:rsidRPr="00D8471F">
        <w:t>să se arate felul în care, concluziile formulate se armonizează cu cele rămase valabile.</w:t>
      </w:r>
    </w:p>
    <w:p w14:paraId="01752FEE" w14:textId="07BC74D6" w:rsidR="004A0C51" w:rsidRPr="00D8471F" w:rsidRDefault="004A0C51" w:rsidP="002639B4">
      <w:pPr>
        <w:ind w:firstLine="426"/>
        <w:jc w:val="both"/>
        <w:rPr>
          <w:rStyle w:val="fontstyle01"/>
          <w:rFonts w:ascii="Times New Roman" w:hAnsi="Times New Roman"/>
          <w:sz w:val="24"/>
          <w:szCs w:val="24"/>
          <w:lang w:val="ro-MD"/>
        </w:rPr>
      </w:pPr>
    </w:p>
    <w:p w14:paraId="133B31B3" w14:textId="77777777" w:rsidR="000F024B" w:rsidRPr="00D8471F" w:rsidRDefault="000F024B" w:rsidP="002639B4">
      <w:pPr>
        <w:ind w:firstLine="426"/>
        <w:jc w:val="both"/>
        <w:rPr>
          <w:b/>
          <w:bCs/>
        </w:rPr>
      </w:pPr>
      <w:r w:rsidRPr="00D8471F">
        <w:rPr>
          <w:b/>
          <w:bCs/>
          <w:highlight w:val="green"/>
        </w:rPr>
        <w:t>5. Diseminarea și impactul publicației științifice.</w:t>
      </w:r>
    </w:p>
    <w:p w14:paraId="1622C6AD" w14:textId="5646DCB3" w:rsidR="002639B4" w:rsidRPr="00D8471F" w:rsidRDefault="004A0C51" w:rsidP="002639B4">
      <w:pPr>
        <w:ind w:firstLine="426"/>
        <w:jc w:val="both"/>
        <w:rPr>
          <w:rStyle w:val="fontstyle01"/>
          <w:rFonts w:ascii="Times New Roman" w:hAnsi="Times New Roman"/>
          <w:sz w:val="24"/>
          <w:szCs w:val="24"/>
        </w:rPr>
      </w:pPr>
      <w:r w:rsidRPr="00D8471F">
        <w:rPr>
          <w:rStyle w:val="fontstyle01"/>
          <w:rFonts w:ascii="Times New Roman" w:hAnsi="Times New Roman"/>
          <w:sz w:val="24"/>
          <w:szCs w:val="24"/>
        </w:rPr>
        <w:t xml:space="preserve">Validarea și valorificarea rezultatelor originale </w:t>
      </w:r>
      <w:proofErr w:type="spellStart"/>
      <w:r w:rsidRPr="00D8471F">
        <w:rPr>
          <w:rStyle w:val="fontstyle01"/>
          <w:rFonts w:ascii="Times New Roman" w:hAnsi="Times New Roman"/>
          <w:sz w:val="24"/>
          <w:szCs w:val="24"/>
        </w:rPr>
        <w:t>obţinute</w:t>
      </w:r>
      <w:proofErr w:type="spellEnd"/>
      <w:r w:rsidRPr="00D8471F">
        <w:rPr>
          <w:rStyle w:val="fontstyle01"/>
          <w:rFonts w:ascii="Times New Roman" w:hAnsi="Times New Roman"/>
          <w:sz w:val="24"/>
          <w:szCs w:val="24"/>
        </w:rPr>
        <w:t xml:space="preserve"> în activitatea de cercetare se face prin diseminarea acestora în comunitatea </w:t>
      </w:r>
      <w:proofErr w:type="spellStart"/>
      <w:r w:rsidRPr="00D8471F">
        <w:rPr>
          <w:rStyle w:val="fontstyle01"/>
          <w:rFonts w:ascii="Times New Roman" w:hAnsi="Times New Roman"/>
          <w:sz w:val="24"/>
          <w:szCs w:val="24"/>
        </w:rPr>
        <w:t>știinţifică</w:t>
      </w:r>
      <w:proofErr w:type="spellEnd"/>
      <w:r w:rsidRPr="00D8471F">
        <w:rPr>
          <w:rStyle w:val="fontstyle01"/>
          <w:rFonts w:ascii="Times New Roman" w:hAnsi="Times New Roman"/>
          <w:sz w:val="24"/>
          <w:szCs w:val="24"/>
        </w:rPr>
        <w:t xml:space="preserve">, elaborarea și publicarea lucrărilor </w:t>
      </w:r>
      <w:proofErr w:type="spellStart"/>
      <w:r w:rsidRPr="00D8471F">
        <w:rPr>
          <w:rStyle w:val="fontstyle01"/>
          <w:rFonts w:ascii="Times New Roman" w:hAnsi="Times New Roman"/>
          <w:sz w:val="24"/>
          <w:szCs w:val="24"/>
        </w:rPr>
        <w:t>știinţifice</w:t>
      </w:r>
      <w:proofErr w:type="spellEnd"/>
      <w:r w:rsidRPr="00D8471F">
        <w:rPr>
          <w:rStyle w:val="fontstyle01"/>
          <w:rFonts w:ascii="Times New Roman" w:hAnsi="Times New Roman"/>
          <w:sz w:val="24"/>
          <w:szCs w:val="24"/>
        </w:rPr>
        <w:t xml:space="preserve"> fiind cea mai importantă activitate întreprinsă în acest sens. Acceptarea unei lucrări într-o revistă de specialitate de prestigiu, după o verificare prin procedura „</w:t>
      </w:r>
      <w:proofErr w:type="spellStart"/>
      <w:r w:rsidRPr="00D8471F">
        <w:rPr>
          <w:rStyle w:val="fontstyle01"/>
          <w:rFonts w:ascii="Times New Roman" w:hAnsi="Times New Roman"/>
          <w:sz w:val="24"/>
          <w:szCs w:val="24"/>
        </w:rPr>
        <w:t>peer-review</w:t>
      </w:r>
      <w:proofErr w:type="spellEnd"/>
      <w:r w:rsidRPr="00D8471F">
        <w:rPr>
          <w:rStyle w:val="fontstyle01"/>
          <w:rFonts w:ascii="Times New Roman" w:hAnsi="Times New Roman"/>
          <w:sz w:val="24"/>
          <w:szCs w:val="24"/>
        </w:rPr>
        <w:t>”, este o</w:t>
      </w:r>
      <w:r w:rsidR="002639B4" w:rsidRPr="00D8471F">
        <w:rPr>
          <w:rStyle w:val="fontstyle01"/>
          <w:rFonts w:ascii="Times New Roman" w:hAnsi="Times New Roman"/>
          <w:sz w:val="24"/>
          <w:szCs w:val="24"/>
        </w:rPr>
        <w:t xml:space="preserve"> </w:t>
      </w:r>
      <w:proofErr w:type="spellStart"/>
      <w:r w:rsidRPr="00D8471F">
        <w:rPr>
          <w:rStyle w:val="fontstyle01"/>
          <w:rFonts w:ascii="Times New Roman" w:hAnsi="Times New Roman"/>
          <w:sz w:val="24"/>
          <w:szCs w:val="24"/>
        </w:rPr>
        <w:t>garanţie</w:t>
      </w:r>
      <w:proofErr w:type="spellEnd"/>
      <w:r w:rsidRPr="00D8471F">
        <w:rPr>
          <w:rStyle w:val="fontstyle01"/>
          <w:rFonts w:ascii="Times New Roman" w:hAnsi="Times New Roman"/>
          <w:sz w:val="24"/>
          <w:szCs w:val="24"/>
        </w:rPr>
        <w:t xml:space="preserve"> a valorii rezultatelor originale.</w:t>
      </w:r>
    </w:p>
    <w:p w14:paraId="778DAD65" w14:textId="19D6AEC7" w:rsidR="00E03617" w:rsidRPr="00D8471F" w:rsidRDefault="00E03617" w:rsidP="002639B4">
      <w:pPr>
        <w:ind w:firstLine="426"/>
        <w:jc w:val="both"/>
        <w:rPr>
          <w:rStyle w:val="fontstyle01"/>
          <w:rFonts w:ascii="Times New Roman" w:hAnsi="Times New Roman"/>
          <w:sz w:val="24"/>
          <w:szCs w:val="24"/>
        </w:rPr>
      </w:pPr>
      <w:r w:rsidRPr="00D8471F">
        <w:rPr>
          <w:rStyle w:val="fontstyle01"/>
          <w:rFonts w:ascii="Times New Roman" w:hAnsi="Times New Roman"/>
          <w:sz w:val="24"/>
          <w:szCs w:val="24"/>
        </w:rPr>
        <w:t xml:space="preserve">După </w:t>
      </w:r>
      <w:proofErr w:type="spellStart"/>
      <w:r w:rsidRPr="00D8471F">
        <w:rPr>
          <w:rStyle w:val="fontstyle01"/>
          <w:rFonts w:ascii="Times New Roman" w:hAnsi="Times New Roman"/>
          <w:sz w:val="24"/>
          <w:szCs w:val="24"/>
        </w:rPr>
        <w:t>apariţia</w:t>
      </w:r>
      <w:proofErr w:type="spellEnd"/>
      <w:r w:rsidRPr="00D8471F">
        <w:rPr>
          <w:rStyle w:val="fontstyle01"/>
          <w:rFonts w:ascii="Times New Roman" w:hAnsi="Times New Roman"/>
          <w:sz w:val="24"/>
          <w:szCs w:val="24"/>
        </w:rPr>
        <w:t xml:space="preserve"> lucrării este foarte important a urmări </w:t>
      </w:r>
      <w:proofErr w:type="spellStart"/>
      <w:r w:rsidRPr="00D8471F">
        <w:rPr>
          <w:rStyle w:val="fontstyle01"/>
          <w:rFonts w:ascii="Times New Roman" w:hAnsi="Times New Roman"/>
          <w:sz w:val="24"/>
          <w:szCs w:val="24"/>
        </w:rPr>
        <w:t>reacţiile</w:t>
      </w:r>
      <w:proofErr w:type="spellEnd"/>
      <w:r w:rsidRPr="00D8471F">
        <w:rPr>
          <w:rStyle w:val="fontstyle01"/>
          <w:rFonts w:ascii="Times New Roman" w:hAnsi="Times New Roman"/>
          <w:sz w:val="24"/>
          <w:szCs w:val="24"/>
        </w:rPr>
        <w:t xml:space="preserve"> cititorilor la materialul publicat. De</w:t>
      </w:r>
      <w:r w:rsidRPr="00D8471F">
        <w:rPr>
          <w:color w:val="242021"/>
        </w:rPr>
        <w:br/>
      </w:r>
      <w:r w:rsidRPr="00D8471F">
        <w:rPr>
          <w:rStyle w:val="fontstyle01"/>
          <w:rFonts w:ascii="Times New Roman" w:hAnsi="Times New Roman"/>
          <w:sz w:val="24"/>
          <w:szCs w:val="24"/>
        </w:rPr>
        <w:t xml:space="preserve">asemenea, se va urmări impactul </w:t>
      </w:r>
      <w:proofErr w:type="spellStart"/>
      <w:r w:rsidRPr="00D8471F">
        <w:rPr>
          <w:rStyle w:val="fontstyle01"/>
          <w:rFonts w:ascii="Times New Roman" w:hAnsi="Times New Roman"/>
          <w:sz w:val="24"/>
          <w:szCs w:val="24"/>
        </w:rPr>
        <w:t>publicaţiei</w:t>
      </w:r>
      <w:proofErr w:type="spellEnd"/>
      <w:r w:rsidRPr="00D8471F">
        <w:rPr>
          <w:rStyle w:val="fontstyle01"/>
          <w:rFonts w:ascii="Times New Roman" w:hAnsi="Times New Roman"/>
          <w:sz w:val="24"/>
          <w:szCs w:val="24"/>
        </w:rPr>
        <w:t xml:space="preserve"> asupra</w:t>
      </w:r>
      <w:r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 xml:space="preserve">diferitelor aspecte ale </w:t>
      </w:r>
      <w:proofErr w:type="spellStart"/>
      <w:r w:rsidRPr="00D8471F">
        <w:rPr>
          <w:rStyle w:val="fontstyle01"/>
          <w:rFonts w:ascii="Times New Roman" w:hAnsi="Times New Roman"/>
          <w:sz w:val="24"/>
          <w:szCs w:val="24"/>
        </w:rPr>
        <w:t>vieţii</w:t>
      </w:r>
      <w:proofErr w:type="spellEnd"/>
      <w:r w:rsidRPr="00D8471F">
        <w:rPr>
          <w:rStyle w:val="fontstyle01"/>
          <w:rFonts w:ascii="Times New Roman" w:hAnsi="Times New Roman"/>
          <w:sz w:val="24"/>
          <w:szCs w:val="24"/>
        </w:rPr>
        <w:t xml:space="preserve"> social-economice. În acest</w:t>
      </w:r>
      <w:r w:rsidRPr="00D8471F">
        <w:rPr>
          <w:color w:val="242021"/>
        </w:rPr>
        <w:br/>
      </w:r>
      <w:r w:rsidRPr="00D8471F">
        <w:rPr>
          <w:rStyle w:val="fontstyle01"/>
          <w:rFonts w:ascii="Times New Roman" w:hAnsi="Times New Roman"/>
          <w:sz w:val="24"/>
          <w:szCs w:val="24"/>
        </w:rPr>
        <w:t>sens se face măsurarea ratei medii de citare, reflectată</w:t>
      </w:r>
      <w:r w:rsidRPr="00D8471F">
        <w:rPr>
          <w:rStyle w:val="fontstyle01"/>
          <w:rFonts w:ascii="Times New Roman" w:hAnsi="Times New Roman"/>
          <w:sz w:val="24"/>
          <w:szCs w:val="24"/>
        </w:rPr>
        <w:t xml:space="preserve"> </w:t>
      </w:r>
      <w:r w:rsidRPr="00D8471F">
        <w:rPr>
          <w:rStyle w:val="fontstyle01"/>
          <w:rFonts w:ascii="Times New Roman" w:hAnsi="Times New Roman"/>
          <w:sz w:val="24"/>
          <w:szCs w:val="24"/>
        </w:rPr>
        <w:t>în numărul de citări / numărul de lucrări publicate. În</w:t>
      </w:r>
      <w:r w:rsidRPr="00D8471F">
        <w:rPr>
          <w:color w:val="242021"/>
        </w:rPr>
        <w:br/>
      </w:r>
      <w:r w:rsidRPr="00D8471F">
        <w:rPr>
          <w:rStyle w:val="fontstyle01"/>
          <w:rFonts w:ascii="Times New Roman" w:hAnsi="Times New Roman"/>
          <w:sz w:val="24"/>
          <w:szCs w:val="24"/>
        </w:rPr>
        <w:t xml:space="preserve">legătură cu evaluarea impactului </w:t>
      </w:r>
      <w:proofErr w:type="spellStart"/>
      <w:r w:rsidRPr="00D8471F">
        <w:rPr>
          <w:rStyle w:val="fontstyle01"/>
          <w:rFonts w:ascii="Times New Roman" w:hAnsi="Times New Roman"/>
          <w:sz w:val="24"/>
          <w:szCs w:val="24"/>
        </w:rPr>
        <w:t>publicaţiilor</w:t>
      </w:r>
      <w:proofErr w:type="spellEnd"/>
      <w:r w:rsidRPr="00D8471F">
        <w:rPr>
          <w:rStyle w:val="fontstyle01"/>
          <w:rFonts w:ascii="Times New Roman" w:hAnsi="Times New Roman"/>
          <w:sz w:val="24"/>
          <w:szCs w:val="24"/>
        </w:rPr>
        <w:t xml:space="preserve"> </w:t>
      </w:r>
      <w:proofErr w:type="spellStart"/>
      <w:r w:rsidRPr="00D8471F">
        <w:rPr>
          <w:rStyle w:val="fontstyle01"/>
          <w:rFonts w:ascii="Times New Roman" w:hAnsi="Times New Roman"/>
          <w:sz w:val="24"/>
          <w:szCs w:val="24"/>
        </w:rPr>
        <w:t>știinţifice</w:t>
      </w:r>
      <w:proofErr w:type="spellEnd"/>
      <w:r w:rsidRPr="00D8471F">
        <w:rPr>
          <w:rStyle w:val="fontstyle01"/>
          <w:rFonts w:ascii="Times New Roman" w:hAnsi="Times New Roman"/>
          <w:sz w:val="24"/>
          <w:szCs w:val="24"/>
        </w:rPr>
        <w:t xml:space="preserve">, la nivelul UE se examinează </w:t>
      </w:r>
      <w:proofErr w:type="spellStart"/>
      <w:r w:rsidRPr="00D8471F">
        <w:rPr>
          <w:rStyle w:val="fontstyle01"/>
          <w:rFonts w:ascii="Times New Roman" w:hAnsi="Times New Roman"/>
          <w:sz w:val="24"/>
          <w:szCs w:val="24"/>
        </w:rPr>
        <w:t>opţiunile</w:t>
      </w:r>
      <w:proofErr w:type="spellEnd"/>
      <w:r w:rsidRPr="00D8471F">
        <w:rPr>
          <w:rStyle w:val="fontstyle01"/>
          <w:rFonts w:ascii="Times New Roman" w:hAnsi="Times New Roman"/>
          <w:sz w:val="24"/>
          <w:szCs w:val="24"/>
        </w:rPr>
        <w:t xml:space="preserve"> de politică</w:t>
      </w:r>
      <w:r w:rsidRPr="00D8471F">
        <w:rPr>
          <w:color w:val="242021"/>
        </w:rPr>
        <w:br/>
      </w:r>
      <w:r w:rsidRPr="00D8471F">
        <w:rPr>
          <w:rStyle w:val="fontstyle01"/>
          <w:rFonts w:ascii="Times New Roman" w:hAnsi="Times New Roman"/>
          <w:sz w:val="24"/>
          <w:szCs w:val="24"/>
        </w:rPr>
        <w:t xml:space="preserve">vizând încurajarea măsurilor în favoarea </w:t>
      </w:r>
      <w:proofErr w:type="spellStart"/>
      <w:r w:rsidRPr="00D8471F">
        <w:rPr>
          <w:rStyle w:val="fontstyle01"/>
          <w:rFonts w:ascii="Times New Roman" w:hAnsi="Times New Roman"/>
          <w:sz w:val="24"/>
          <w:szCs w:val="24"/>
        </w:rPr>
        <w:t>îmbunătăţirii</w:t>
      </w:r>
      <w:proofErr w:type="spellEnd"/>
      <w:r w:rsidRPr="00D8471F">
        <w:rPr>
          <w:rStyle w:val="fontstyle01"/>
          <w:rFonts w:ascii="Times New Roman" w:hAnsi="Times New Roman"/>
          <w:sz w:val="24"/>
          <w:szCs w:val="24"/>
        </w:rPr>
        <w:t xml:space="preserve"> accesului la </w:t>
      </w:r>
      <w:proofErr w:type="spellStart"/>
      <w:r w:rsidRPr="00D8471F">
        <w:rPr>
          <w:rStyle w:val="fontstyle01"/>
          <w:rFonts w:ascii="Times New Roman" w:hAnsi="Times New Roman"/>
          <w:sz w:val="24"/>
          <w:szCs w:val="24"/>
        </w:rPr>
        <w:t>informaţiile</w:t>
      </w:r>
      <w:proofErr w:type="spellEnd"/>
      <w:r w:rsidRPr="00D8471F">
        <w:rPr>
          <w:rStyle w:val="fontstyle01"/>
          <w:rFonts w:ascii="Times New Roman" w:hAnsi="Times New Roman"/>
          <w:sz w:val="24"/>
          <w:szCs w:val="24"/>
        </w:rPr>
        <w:t xml:space="preserve"> </w:t>
      </w:r>
      <w:proofErr w:type="spellStart"/>
      <w:r w:rsidRPr="00D8471F">
        <w:rPr>
          <w:rStyle w:val="fontstyle01"/>
          <w:rFonts w:ascii="Times New Roman" w:hAnsi="Times New Roman"/>
          <w:sz w:val="24"/>
          <w:szCs w:val="24"/>
        </w:rPr>
        <w:t>știinţifice</w:t>
      </w:r>
      <w:proofErr w:type="spellEnd"/>
      <w:r w:rsidRPr="00D8471F">
        <w:rPr>
          <w:rStyle w:val="fontstyle01"/>
          <w:rFonts w:ascii="Times New Roman" w:hAnsi="Times New Roman"/>
          <w:sz w:val="24"/>
          <w:szCs w:val="24"/>
        </w:rPr>
        <w:t xml:space="preserve"> și a conservării</w:t>
      </w:r>
      <w:r w:rsidRPr="00D8471F">
        <w:rPr>
          <w:color w:val="242021"/>
        </w:rPr>
        <w:br/>
      </w:r>
      <w:r w:rsidRPr="00D8471F">
        <w:rPr>
          <w:rStyle w:val="fontstyle01"/>
          <w:rFonts w:ascii="Times New Roman" w:hAnsi="Times New Roman"/>
          <w:sz w:val="24"/>
          <w:szCs w:val="24"/>
        </w:rPr>
        <w:t>acestora în era digitală.</w:t>
      </w:r>
    </w:p>
    <w:p w14:paraId="38207705" w14:textId="4D8F865F" w:rsidR="004A0C51" w:rsidRPr="00D8471F" w:rsidRDefault="004A0C51" w:rsidP="002639B4">
      <w:pPr>
        <w:ind w:firstLine="426"/>
        <w:jc w:val="both"/>
      </w:pPr>
      <w:r w:rsidRPr="00D8471F">
        <w:rPr>
          <w:color w:val="242021"/>
        </w:rPr>
        <w:br/>
      </w:r>
    </w:p>
    <w:sectPr w:rsidR="004A0C51" w:rsidRPr="00D8471F" w:rsidSect="00786222">
      <w:pgSz w:w="11906" w:h="16838"/>
      <w:pgMar w:top="568"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nionPro-Regular">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inionPro-Bold">
    <w:altName w:val="Cambria"/>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Batang-SC700">
    <w:altName w:val="Batang"/>
    <w:panose1 w:val="00000000000000000000"/>
    <w:charset w:val="00"/>
    <w:family w:val="roman"/>
    <w:notTrueType/>
    <w:pitch w:val="default"/>
  </w:font>
  <w:font w:name="Arial-BoldMT">
    <w:altName w:val="Arial"/>
    <w:panose1 w:val="00000000000000000000"/>
    <w:charset w:val="00"/>
    <w:family w:val="roman"/>
    <w:notTrueType/>
    <w:pitch w:val="default"/>
  </w:font>
  <w:font w:name="MinionPro-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10"/>
    <w:rsid w:val="00042974"/>
    <w:rsid w:val="00093E62"/>
    <w:rsid w:val="000B2995"/>
    <w:rsid w:val="000C2B7A"/>
    <w:rsid w:val="000F024B"/>
    <w:rsid w:val="00121E52"/>
    <w:rsid w:val="00124A61"/>
    <w:rsid w:val="00140D6D"/>
    <w:rsid w:val="0014758C"/>
    <w:rsid w:val="00180817"/>
    <w:rsid w:val="001876B6"/>
    <w:rsid w:val="001D1D3B"/>
    <w:rsid w:val="001E6794"/>
    <w:rsid w:val="002102E0"/>
    <w:rsid w:val="002639B4"/>
    <w:rsid w:val="002E53C3"/>
    <w:rsid w:val="002F613C"/>
    <w:rsid w:val="00324110"/>
    <w:rsid w:val="00343D9A"/>
    <w:rsid w:val="003C6AB4"/>
    <w:rsid w:val="00452B97"/>
    <w:rsid w:val="004664AB"/>
    <w:rsid w:val="004A0C51"/>
    <w:rsid w:val="004D6F65"/>
    <w:rsid w:val="005057E3"/>
    <w:rsid w:val="00605927"/>
    <w:rsid w:val="00631489"/>
    <w:rsid w:val="00684EB5"/>
    <w:rsid w:val="006A1A01"/>
    <w:rsid w:val="00711E78"/>
    <w:rsid w:val="00775D89"/>
    <w:rsid w:val="00786222"/>
    <w:rsid w:val="00792910"/>
    <w:rsid w:val="007B6A87"/>
    <w:rsid w:val="007F7292"/>
    <w:rsid w:val="008166BB"/>
    <w:rsid w:val="00817728"/>
    <w:rsid w:val="008B1050"/>
    <w:rsid w:val="00900E46"/>
    <w:rsid w:val="0091693F"/>
    <w:rsid w:val="00951CE4"/>
    <w:rsid w:val="00951D16"/>
    <w:rsid w:val="009C0D19"/>
    <w:rsid w:val="009D262E"/>
    <w:rsid w:val="009F3B69"/>
    <w:rsid w:val="00A56712"/>
    <w:rsid w:val="00A9057C"/>
    <w:rsid w:val="00AC4968"/>
    <w:rsid w:val="00AC7649"/>
    <w:rsid w:val="00AE7C63"/>
    <w:rsid w:val="00B001A8"/>
    <w:rsid w:val="00B20433"/>
    <w:rsid w:val="00B74AA7"/>
    <w:rsid w:val="00BC2D0C"/>
    <w:rsid w:val="00C16D55"/>
    <w:rsid w:val="00C4392F"/>
    <w:rsid w:val="00D06170"/>
    <w:rsid w:val="00D8471F"/>
    <w:rsid w:val="00DC5485"/>
    <w:rsid w:val="00DD6DDC"/>
    <w:rsid w:val="00E03617"/>
    <w:rsid w:val="00E04213"/>
    <w:rsid w:val="00E04F6D"/>
    <w:rsid w:val="00E54891"/>
    <w:rsid w:val="00E57763"/>
    <w:rsid w:val="00EB441E"/>
    <w:rsid w:val="00EB720A"/>
    <w:rsid w:val="00F1274B"/>
    <w:rsid w:val="00F22951"/>
    <w:rsid w:val="00F51C0A"/>
    <w:rsid w:val="00FA46E2"/>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D5464"/>
  <w15:chartTrackingRefBased/>
  <w15:docId w15:val="{FF691548-87A4-48BC-9985-65378D21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C63"/>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A0C51"/>
    <w:rPr>
      <w:rFonts w:ascii="MinionPro-Regular" w:hAnsi="MinionPro-Regular" w:hint="default"/>
      <w:b w:val="0"/>
      <w:bCs w:val="0"/>
      <w:i w:val="0"/>
      <w:iCs w:val="0"/>
      <w:color w:val="242021"/>
      <w:sz w:val="22"/>
      <w:szCs w:val="22"/>
    </w:rPr>
  </w:style>
  <w:style w:type="character" w:customStyle="1" w:styleId="fontstyle21">
    <w:name w:val="fontstyle21"/>
    <w:basedOn w:val="DefaultParagraphFont"/>
    <w:rsid w:val="004A0C51"/>
    <w:rPr>
      <w:rFonts w:ascii="Batang" w:eastAsia="Batang" w:hAnsi="Batang" w:hint="eastAsia"/>
      <w:b w:val="0"/>
      <w:bCs w:val="0"/>
      <w:i w:val="0"/>
      <w:iCs w:val="0"/>
      <w:color w:val="646466"/>
      <w:sz w:val="26"/>
      <w:szCs w:val="26"/>
    </w:rPr>
  </w:style>
  <w:style w:type="character" w:customStyle="1" w:styleId="fontstyle31">
    <w:name w:val="fontstyle31"/>
    <w:basedOn w:val="DefaultParagraphFont"/>
    <w:rsid w:val="004A0C51"/>
    <w:rPr>
      <w:rFonts w:ascii="MinionPro-Bold" w:hAnsi="MinionPro-Bold" w:hint="default"/>
      <w:b/>
      <w:bCs/>
      <w:i w:val="0"/>
      <w:iCs w:val="0"/>
      <w:color w:val="403F41"/>
      <w:sz w:val="22"/>
      <w:szCs w:val="22"/>
    </w:rPr>
  </w:style>
  <w:style w:type="character" w:customStyle="1" w:styleId="fontstyle41">
    <w:name w:val="fontstyle41"/>
    <w:basedOn w:val="DefaultParagraphFont"/>
    <w:rsid w:val="004A0C51"/>
    <w:rPr>
      <w:rFonts w:ascii="Garamond" w:hAnsi="Garamond" w:hint="default"/>
      <w:b w:val="0"/>
      <w:bCs w:val="0"/>
      <w:i w:val="0"/>
      <w:iCs w:val="0"/>
      <w:color w:val="646466"/>
      <w:sz w:val="32"/>
      <w:szCs w:val="32"/>
    </w:rPr>
  </w:style>
  <w:style w:type="character" w:customStyle="1" w:styleId="fontstyle51">
    <w:name w:val="fontstyle51"/>
    <w:basedOn w:val="DefaultParagraphFont"/>
    <w:rsid w:val="004A0C51"/>
    <w:rPr>
      <w:rFonts w:ascii="Batang-SC700" w:hAnsi="Batang-SC700" w:hint="default"/>
      <w:b w:val="0"/>
      <w:bCs w:val="0"/>
      <w:i w:val="0"/>
      <w:iCs w:val="0"/>
      <w:color w:val="242021"/>
      <w:sz w:val="16"/>
      <w:szCs w:val="16"/>
    </w:rPr>
  </w:style>
  <w:style w:type="character" w:customStyle="1" w:styleId="fontstyle61">
    <w:name w:val="fontstyle61"/>
    <w:basedOn w:val="DefaultParagraphFont"/>
    <w:rsid w:val="004A0C51"/>
    <w:rPr>
      <w:rFonts w:ascii="Arial-BoldMT" w:hAnsi="Arial-BoldMT" w:hint="default"/>
      <w:b/>
      <w:bCs/>
      <w:i w:val="0"/>
      <w:iCs w:val="0"/>
      <w:color w:val="242021"/>
      <w:sz w:val="22"/>
      <w:szCs w:val="22"/>
    </w:rPr>
  </w:style>
  <w:style w:type="character" w:customStyle="1" w:styleId="fontstyle71">
    <w:name w:val="fontstyle71"/>
    <w:basedOn w:val="DefaultParagraphFont"/>
    <w:rsid w:val="004A0C51"/>
    <w:rPr>
      <w:rFonts w:ascii="MinionPro-It" w:hAnsi="MinionPro-It" w:hint="default"/>
      <w:b w:val="0"/>
      <w:bCs w:val="0"/>
      <w:i/>
      <w:iCs/>
      <w:color w:val="242021"/>
      <w:sz w:val="22"/>
      <w:szCs w:val="22"/>
    </w:rPr>
  </w:style>
  <w:style w:type="character" w:customStyle="1" w:styleId="a">
    <w:name w:val="a"/>
    <w:basedOn w:val="DefaultParagraphFont"/>
    <w:rsid w:val="00452B97"/>
  </w:style>
  <w:style w:type="character" w:customStyle="1" w:styleId="l6">
    <w:name w:val="l6"/>
    <w:basedOn w:val="DefaultParagraphFont"/>
    <w:rsid w:val="00452B97"/>
  </w:style>
  <w:style w:type="character" w:customStyle="1" w:styleId="l7">
    <w:name w:val="l7"/>
    <w:basedOn w:val="DefaultParagraphFont"/>
    <w:rsid w:val="00B001A8"/>
  </w:style>
  <w:style w:type="character" w:customStyle="1" w:styleId="l8">
    <w:name w:val="l8"/>
    <w:basedOn w:val="DefaultParagraphFont"/>
    <w:rsid w:val="00B00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621129">
      <w:bodyDiv w:val="1"/>
      <w:marLeft w:val="0"/>
      <w:marRight w:val="0"/>
      <w:marTop w:val="0"/>
      <w:marBottom w:val="0"/>
      <w:divBdr>
        <w:top w:val="none" w:sz="0" w:space="0" w:color="auto"/>
        <w:left w:val="none" w:sz="0" w:space="0" w:color="auto"/>
        <w:bottom w:val="none" w:sz="0" w:space="0" w:color="auto"/>
        <w:right w:val="none" w:sz="0" w:space="0" w:color="auto"/>
      </w:divBdr>
      <w:divsChild>
        <w:div w:id="1131553287">
          <w:marLeft w:val="0"/>
          <w:marRight w:val="0"/>
          <w:marTop w:val="0"/>
          <w:marBottom w:val="0"/>
          <w:divBdr>
            <w:top w:val="none" w:sz="0" w:space="0" w:color="auto"/>
            <w:left w:val="none" w:sz="0" w:space="0" w:color="auto"/>
            <w:bottom w:val="none" w:sz="0" w:space="0" w:color="auto"/>
            <w:right w:val="none" w:sz="0" w:space="0" w:color="auto"/>
          </w:divBdr>
        </w:div>
        <w:div w:id="1812483985">
          <w:marLeft w:val="0"/>
          <w:marRight w:val="0"/>
          <w:marTop w:val="0"/>
          <w:marBottom w:val="0"/>
          <w:divBdr>
            <w:top w:val="none" w:sz="0" w:space="0" w:color="auto"/>
            <w:left w:val="none" w:sz="0" w:space="0" w:color="auto"/>
            <w:bottom w:val="none" w:sz="0" w:space="0" w:color="auto"/>
            <w:right w:val="none" w:sz="0" w:space="0" w:color="auto"/>
          </w:divBdr>
        </w:div>
      </w:divsChild>
    </w:div>
    <w:div w:id="1944026538">
      <w:bodyDiv w:val="1"/>
      <w:marLeft w:val="0"/>
      <w:marRight w:val="0"/>
      <w:marTop w:val="0"/>
      <w:marBottom w:val="0"/>
      <w:divBdr>
        <w:top w:val="none" w:sz="0" w:space="0" w:color="auto"/>
        <w:left w:val="none" w:sz="0" w:space="0" w:color="auto"/>
        <w:bottom w:val="none" w:sz="0" w:space="0" w:color="auto"/>
        <w:right w:val="none" w:sz="0" w:space="0" w:color="auto"/>
      </w:divBdr>
      <w:divsChild>
        <w:div w:id="1966502123">
          <w:marLeft w:val="0"/>
          <w:marRight w:val="0"/>
          <w:marTop w:val="0"/>
          <w:marBottom w:val="0"/>
          <w:divBdr>
            <w:top w:val="none" w:sz="0" w:space="0" w:color="auto"/>
            <w:left w:val="none" w:sz="0" w:space="0" w:color="auto"/>
            <w:bottom w:val="none" w:sz="0" w:space="0" w:color="auto"/>
            <w:right w:val="none" w:sz="0" w:space="0" w:color="auto"/>
          </w:divBdr>
        </w:div>
        <w:div w:id="570771072">
          <w:marLeft w:val="0"/>
          <w:marRight w:val="0"/>
          <w:marTop w:val="0"/>
          <w:marBottom w:val="0"/>
          <w:divBdr>
            <w:top w:val="none" w:sz="0" w:space="0" w:color="auto"/>
            <w:left w:val="none" w:sz="0" w:space="0" w:color="auto"/>
            <w:bottom w:val="none" w:sz="0" w:space="0" w:color="auto"/>
            <w:right w:val="none" w:sz="0" w:space="0" w:color="auto"/>
          </w:divBdr>
        </w:div>
        <w:div w:id="1088841646">
          <w:marLeft w:val="0"/>
          <w:marRight w:val="0"/>
          <w:marTop w:val="0"/>
          <w:marBottom w:val="0"/>
          <w:divBdr>
            <w:top w:val="none" w:sz="0" w:space="0" w:color="auto"/>
            <w:left w:val="none" w:sz="0" w:space="0" w:color="auto"/>
            <w:bottom w:val="none" w:sz="0" w:space="0" w:color="auto"/>
            <w:right w:val="none" w:sz="0" w:space="0" w:color="auto"/>
          </w:divBdr>
        </w:div>
        <w:div w:id="734553086">
          <w:marLeft w:val="0"/>
          <w:marRight w:val="0"/>
          <w:marTop w:val="0"/>
          <w:marBottom w:val="0"/>
          <w:divBdr>
            <w:top w:val="none" w:sz="0" w:space="0" w:color="auto"/>
            <w:left w:val="none" w:sz="0" w:space="0" w:color="auto"/>
            <w:bottom w:val="none" w:sz="0" w:space="0" w:color="auto"/>
            <w:right w:val="none" w:sz="0" w:space="0" w:color="auto"/>
          </w:divBdr>
        </w:div>
        <w:div w:id="786049276">
          <w:marLeft w:val="0"/>
          <w:marRight w:val="0"/>
          <w:marTop w:val="0"/>
          <w:marBottom w:val="0"/>
          <w:divBdr>
            <w:top w:val="none" w:sz="0" w:space="0" w:color="auto"/>
            <w:left w:val="none" w:sz="0" w:space="0" w:color="auto"/>
            <w:bottom w:val="none" w:sz="0" w:space="0" w:color="auto"/>
            <w:right w:val="none" w:sz="0" w:space="0" w:color="auto"/>
          </w:divBdr>
        </w:div>
        <w:div w:id="1694265445">
          <w:marLeft w:val="0"/>
          <w:marRight w:val="0"/>
          <w:marTop w:val="0"/>
          <w:marBottom w:val="0"/>
          <w:divBdr>
            <w:top w:val="none" w:sz="0" w:space="0" w:color="auto"/>
            <w:left w:val="none" w:sz="0" w:space="0" w:color="auto"/>
            <w:bottom w:val="none" w:sz="0" w:space="0" w:color="auto"/>
            <w:right w:val="none" w:sz="0" w:space="0" w:color="auto"/>
          </w:divBdr>
        </w:div>
        <w:div w:id="1869180653">
          <w:marLeft w:val="0"/>
          <w:marRight w:val="0"/>
          <w:marTop w:val="0"/>
          <w:marBottom w:val="0"/>
          <w:divBdr>
            <w:top w:val="none" w:sz="0" w:space="0" w:color="auto"/>
            <w:left w:val="none" w:sz="0" w:space="0" w:color="auto"/>
            <w:bottom w:val="none" w:sz="0" w:space="0" w:color="auto"/>
            <w:right w:val="none" w:sz="0" w:space="0" w:color="auto"/>
          </w:divBdr>
        </w:div>
        <w:div w:id="770661450">
          <w:marLeft w:val="0"/>
          <w:marRight w:val="0"/>
          <w:marTop w:val="0"/>
          <w:marBottom w:val="0"/>
          <w:divBdr>
            <w:top w:val="none" w:sz="0" w:space="0" w:color="auto"/>
            <w:left w:val="none" w:sz="0" w:space="0" w:color="auto"/>
            <w:bottom w:val="none" w:sz="0" w:space="0" w:color="auto"/>
            <w:right w:val="none" w:sz="0" w:space="0" w:color="auto"/>
          </w:divBdr>
        </w:div>
        <w:div w:id="900793844">
          <w:marLeft w:val="0"/>
          <w:marRight w:val="0"/>
          <w:marTop w:val="0"/>
          <w:marBottom w:val="0"/>
          <w:divBdr>
            <w:top w:val="none" w:sz="0" w:space="0" w:color="auto"/>
            <w:left w:val="none" w:sz="0" w:space="0" w:color="auto"/>
            <w:bottom w:val="none" w:sz="0" w:space="0" w:color="auto"/>
            <w:right w:val="none" w:sz="0" w:space="0" w:color="auto"/>
          </w:divBdr>
        </w:div>
        <w:div w:id="1533763224">
          <w:marLeft w:val="0"/>
          <w:marRight w:val="0"/>
          <w:marTop w:val="0"/>
          <w:marBottom w:val="0"/>
          <w:divBdr>
            <w:top w:val="none" w:sz="0" w:space="0" w:color="auto"/>
            <w:left w:val="none" w:sz="0" w:space="0" w:color="auto"/>
            <w:bottom w:val="none" w:sz="0" w:space="0" w:color="auto"/>
            <w:right w:val="none" w:sz="0" w:space="0" w:color="auto"/>
          </w:divBdr>
        </w:div>
        <w:div w:id="171647927">
          <w:marLeft w:val="0"/>
          <w:marRight w:val="0"/>
          <w:marTop w:val="0"/>
          <w:marBottom w:val="0"/>
          <w:divBdr>
            <w:top w:val="none" w:sz="0" w:space="0" w:color="auto"/>
            <w:left w:val="none" w:sz="0" w:space="0" w:color="auto"/>
            <w:bottom w:val="none" w:sz="0" w:space="0" w:color="auto"/>
            <w:right w:val="none" w:sz="0" w:space="0" w:color="auto"/>
          </w:divBdr>
        </w:div>
        <w:div w:id="793598528">
          <w:marLeft w:val="0"/>
          <w:marRight w:val="0"/>
          <w:marTop w:val="0"/>
          <w:marBottom w:val="0"/>
          <w:divBdr>
            <w:top w:val="none" w:sz="0" w:space="0" w:color="auto"/>
            <w:left w:val="none" w:sz="0" w:space="0" w:color="auto"/>
            <w:bottom w:val="none" w:sz="0" w:space="0" w:color="auto"/>
            <w:right w:val="none" w:sz="0" w:space="0" w:color="auto"/>
          </w:divBdr>
        </w:div>
        <w:div w:id="2071224807">
          <w:marLeft w:val="0"/>
          <w:marRight w:val="0"/>
          <w:marTop w:val="0"/>
          <w:marBottom w:val="0"/>
          <w:divBdr>
            <w:top w:val="none" w:sz="0" w:space="0" w:color="auto"/>
            <w:left w:val="none" w:sz="0" w:space="0" w:color="auto"/>
            <w:bottom w:val="none" w:sz="0" w:space="0" w:color="auto"/>
            <w:right w:val="none" w:sz="0" w:space="0" w:color="auto"/>
          </w:divBdr>
        </w:div>
        <w:div w:id="1880776243">
          <w:marLeft w:val="0"/>
          <w:marRight w:val="0"/>
          <w:marTop w:val="0"/>
          <w:marBottom w:val="0"/>
          <w:divBdr>
            <w:top w:val="none" w:sz="0" w:space="0" w:color="auto"/>
            <w:left w:val="none" w:sz="0" w:space="0" w:color="auto"/>
            <w:bottom w:val="none" w:sz="0" w:space="0" w:color="auto"/>
            <w:right w:val="none" w:sz="0" w:space="0" w:color="auto"/>
          </w:divBdr>
        </w:div>
        <w:div w:id="1866088953">
          <w:marLeft w:val="0"/>
          <w:marRight w:val="0"/>
          <w:marTop w:val="0"/>
          <w:marBottom w:val="0"/>
          <w:divBdr>
            <w:top w:val="none" w:sz="0" w:space="0" w:color="auto"/>
            <w:left w:val="none" w:sz="0" w:space="0" w:color="auto"/>
            <w:bottom w:val="none" w:sz="0" w:space="0" w:color="auto"/>
            <w:right w:val="none" w:sz="0" w:space="0" w:color="auto"/>
          </w:divBdr>
        </w:div>
        <w:div w:id="37509672">
          <w:marLeft w:val="0"/>
          <w:marRight w:val="0"/>
          <w:marTop w:val="0"/>
          <w:marBottom w:val="0"/>
          <w:divBdr>
            <w:top w:val="none" w:sz="0" w:space="0" w:color="auto"/>
            <w:left w:val="none" w:sz="0" w:space="0" w:color="auto"/>
            <w:bottom w:val="none" w:sz="0" w:space="0" w:color="auto"/>
            <w:right w:val="none" w:sz="0" w:space="0" w:color="auto"/>
          </w:divBdr>
        </w:div>
        <w:div w:id="1095901931">
          <w:marLeft w:val="0"/>
          <w:marRight w:val="0"/>
          <w:marTop w:val="0"/>
          <w:marBottom w:val="0"/>
          <w:divBdr>
            <w:top w:val="none" w:sz="0" w:space="0" w:color="auto"/>
            <w:left w:val="none" w:sz="0" w:space="0" w:color="auto"/>
            <w:bottom w:val="none" w:sz="0" w:space="0" w:color="auto"/>
            <w:right w:val="none" w:sz="0" w:space="0" w:color="auto"/>
          </w:divBdr>
        </w:div>
        <w:div w:id="522715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1888</TotalTime>
  <Pages>4</Pages>
  <Words>2527</Words>
  <Characters>14662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Lazariuc Cristina</dc:creator>
  <cp:keywords/>
  <dc:description/>
  <cp:lastModifiedBy>Lazariuc Cristina</cp:lastModifiedBy>
  <cp:revision>6</cp:revision>
  <dcterms:created xsi:type="dcterms:W3CDTF">2022-05-10T20:44:00Z</dcterms:created>
  <dcterms:modified xsi:type="dcterms:W3CDTF">2022-05-13T05:27:00Z</dcterms:modified>
</cp:coreProperties>
</file>