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4D15" w14:textId="77777777" w:rsidR="00F845CD" w:rsidRDefault="00F845CD" w:rsidP="004C77F0">
      <w:pPr>
        <w:jc w:val="right"/>
        <w:rPr>
          <w:b/>
          <w:bCs/>
          <w:iCs/>
          <w:sz w:val="28"/>
          <w:szCs w:val="28"/>
          <w:lang w:val="ro-RO"/>
        </w:rPr>
      </w:pPr>
    </w:p>
    <w:p w14:paraId="2D7E9C9E" w14:textId="77777777" w:rsidR="00F845CD" w:rsidRDefault="00F845CD" w:rsidP="004C77F0">
      <w:pPr>
        <w:jc w:val="right"/>
        <w:rPr>
          <w:b/>
          <w:bCs/>
          <w:iCs/>
          <w:sz w:val="28"/>
          <w:szCs w:val="28"/>
          <w:lang w:val="ro-RO"/>
        </w:rPr>
      </w:pPr>
    </w:p>
    <w:p w14:paraId="78C5BF28" w14:textId="77777777" w:rsidR="00F845CD" w:rsidRDefault="00F845CD" w:rsidP="004C77F0">
      <w:pPr>
        <w:jc w:val="right"/>
        <w:rPr>
          <w:b/>
          <w:bCs/>
          <w:iCs/>
          <w:sz w:val="28"/>
          <w:szCs w:val="28"/>
          <w:lang w:val="ro-RO"/>
        </w:rPr>
      </w:pPr>
    </w:p>
    <w:p w14:paraId="6D26E60D" w14:textId="77777777" w:rsidR="00F845CD" w:rsidRDefault="00F845CD" w:rsidP="004C77F0">
      <w:pPr>
        <w:jc w:val="right"/>
        <w:rPr>
          <w:b/>
          <w:bCs/>
          <w:iCs/>
          <w:sz w:val="28"/>
          <w:szCs w:val="28"/>
          <w:lang w:val="ro-RO"/>
        </w:rPr>
      </w:pPr>
    </w:p>
    <w:p w14:paraId="1A0C4D4A" w14:textId="632A69BA" w:rsidR="00E51EF7" w:rsidRPr="00410365" w:rsidRDefault="00E51EF7" w:rsidP="004C77F0">
      <w:pPr>
        <w:jc w:val="right"/>
        <w:rPr>
          <w:b/>
          <w:bCs/>
          <w:iCs/>
          <w:sz w:val="28"/>
          <w:szCs w:val="28"/>
          <w:lang w:val="ro-RO"/>
        </w:rPr>
      </w:pPr>
      <w:r w:rsidRPr="00410365">
        <w:rPr>
          <w:b/>
          <w:bCs/>
          <w:iCs/>
          <w:sz w:val="28"/>
          <w:szCs w:val="28"/>
          <w:lang w:val="ro-RO"/>
        </w:rPr>
        <w:t>UE</w:t>
      </w:r>
    </w:p>
    <w:p w14:paraId="1E57281C" w14:textId="77777777" w:rsidR="00FE6A2F" w:rsidRPr="00410365" w:rsidRDefault="00FE6A2F" w:rsidP="004C77F0">
      <w:pPr>
        <w:jc w:val="center"/>
        <w:rPr>
          <w:sz w:val="28"/>
          <w:szCs w:val="28"/>
          <w:lang w:val="ro-RO" w:eastAsia="ru-RU"/>
        </w:rPr>
      </w:pPr>
    </w:p>
    <w:p w14:paraId="1E9C640A" w14:textId="08E1986C" w:rsidR="00E51EF7" w:rsidRPr="00410365" w:rsidRDefault="00E51EF7" w:rsidP="00562DF7">
      <w:pPr>
        <w:ind w:left="567" w:right="1984" w:firstLine="0"/>
        <w:jc w:val="center"/>
        <w:rPr>
          <w:b/>
          <w:sz w:val="28"/>
          <w:szCs w:val="28"/>
          <w:lang w:val="ro-RO"/>
        </w:rPr>
      </w:pPr>
      <w:r w:rsidRPr="00410365">
        <w:rPr>
          <w:b/>
          <w:sz w:val="28"/>
          <w:szCs w:val="28"/>
          <w:lang w:val="ro-RO"/>
        </w:rPr>
        <w:t>L</w:t>
      </w:r>
      <w:r w:rsidR="006908D0" w:rsidRPr="00410365">
        <w:rPr>
          <w:b/>
          <w:sz w:val="28"/>
          <w:szCs w:val="28"/>
          <w:lang w:val="ro-RO"/>
        </w:rPr>
        <w:t xml:space="preserve"> </w:t>
      </w:r>
      <w:r w:rsidRPr="00410365">
        <w:rPr>
          <w:b/>
          <w:sz w:val="28"/>
          <w:szCs w:val="28"/>
          <w:lang w:val="ro-RO"/>
        </w:rPr>
        <w:t>E</w:t>
      </w:r>
      <w:r w:rsidR="006908D0" w:rsidRPr="00410365">
        <w:rPr>
          <w:b/>
          <w:sz w:val="28"/>
          <w:szCs w:val="28"/>
          <w:lang w:val="ro-RO"/>
        </w:rPr>
        <w:t xml:space="preserve"> </w:t>
      </w:r>
      <w:r w:rsidRPr="00410365">
        <w:rPr>
          <w:b/>
          <w:sz w:val="28"/>
          <w:szCs w:val="28"/>
          <w:lang w:val="ro-RO"/>
        </w:rPr>
        <w:t>G</w:t>
      </w:r>
      <w:r w:rsidR="006908D0" w:rsidRPr="00410365">
        <w:rPr>
          <w:b/>
          <w:sz w:val="28"/>
          <w:szCs w:val="28"/>
          <w:lang w:val="ro-RO"/>
        </w:rPr>
        <w:t xml:space="preserve"> </w:t>
      </w:r>
      <w:r w:rsidRPr="00410365">
        <w:rPr>
          <w:b/>
          <w:sz w:val="28"/>
          <w:szCs w:val="28"/>
          <w:lang w:val="ro-RO"/>
        </w:rPr>
        <w:t>E</w:t>
      </w:r>
    </w:p>
    <w:p w14:paraId="70B69BA3" w14:textId="77777777" w:rsidR="006908D0" w:rsidRPr="00410365" w:rsidRDefault="006908D0" w:rsidP="00562DF7">
      <w:pPr>
        <w:ind w:left="567" w:right="1984" w:firstLine="0"/>
        <w:jc w:val="center"/>
        <w:rPr>
          <w:b/>
          <w:sz w:val="28"/>
          <w:szCs w:val="28"/>
          <w:lang w:val="ro-RO"/>
        </w:rPr>
      </w:pPr>
    </w:p>
    <w:p w14:paraId="287DAB69" w14:textId="77777777" w:rsidR="00E51EF7" w:rsidRPr="00410365" w:rsidRDefault="00E51EF7" w:rsidP="00562DF7">
      <w:pPr>
        <w:ind w:left="567" w:right="1984" w:firstLine="0"/>
        <w:jc w:val="center"/>
        <w:rPr>
          <w:b/>
          <w:sz w:val="28"/>
          <w:szCs w:val="28"/>
          <w:lang w:val="ro-RO"/>
        </w:rPr>
      </w:pPr>
      <w:r w:rsidRPr="00410365">
        <w:rPr>
          <w:b/>
          <w:sz w:val="28"/>
          <w:szCs w:val="28"/>
          <w:lang w:val="ro-RO"/>
        </w:rPr>
        <w:t>privind securitatea cibernetică</w:t>
      </w:r>
    </w:p>
    <w:p w14:paraId="7825A3E6" w14:textId="22C9A0AC" w:rsidR="00E51EF7" w:rsidRPr="00410365" w:rsidRDefault="00F845CD" w:rsidP="004C77F0">
      <w:pPr>
        <w:rPr>
          <w:sz w:val="28"/>
          <w:szCs w:val="28"/>
          <w:lang w:val="ro-RO"/>
        </w:rPr>
      </w:pPr>
      <w:r>
        <w:rPr>
          <w:noProof/>
          <w:sz w:val="28"/>
          <w:szCs w:val="28"/>
          <w:lang w:val="ro-RO"/>
        </w:rPr>
        <mc:AlternateContent>
          <mc:Choice Requires="wps">
            <w:drawing>
              <wp:anchor distT="4294967295" distB="4294967295" distL="114300" distR="114300" simplePos="0" relativeHeight="251659264" behindDoc="0" locked="0" layoutInCell="1" allowOverlap="1" wp14:anchorId="62BF0F8B" wp14:editId="5C1F9014">
                <wp:simplePos x="0" y="0"/>
                <wp:positionH relativeFrom="column">
                  <wp:posOffset>1371600</wp:posOffset>
                </wp:positionH>
                <wp:positionV relativeFrom="paragraph">
                  <wp:posOffset>35808</wp:posOffset>
                </wp:positionV>
                <wp:extent cx="23615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15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04628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8pt" to="29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" strokecolor="black [3040]">
                <o:lock v:ext="edit" shapetype="f"/>
              </v:line>
            </w:pict>
          </mc:Fallback>
        </mc:AlternateContent>
      </w:r>
    </w:p>
    <w:p w14:paraId="570D96B4" w14:textId="77777777" w:rsidR="00E51EF7" w:rsidRPr="00410365" w:rsidRDefault="00E51EF7" w:rsidP="004C77F0">
      <w:pPr>
        <w:rPr>
          <w:sz w:val="28"/>
          <w:szCs w:val="28"/>
          <w:lang w:val="ro-RO"/>
        </w:rPr>
      </w:pPr>
      <w:r w:rsidRPr="00410365">
        <w:rPr>
          <w:sz w:val="28"/>
          <w:szCs w:val="28"/>
          <w:lang w:val="ro-RO"/>
        </w:rPr>
        <w:t>Parlamentul adoptă prezenta lege organică.</w:t>
      </w:r>
    </w:p>
    <w:p w14:paraId="3F5B63D0" w14:textId="77777777" w:rsidR="000D7126" w:rsidRPr="00410365" w:rsidRDefault="000D7126" w:rsidP="004C77F0">
      <w:pPr>
        <w:rPr>
          <w:sz w:val="28"/>
          <w:szCs w:val="28"/>
          <w:lang w:val="ro-RO"/>
        </w:rPr>
      </w:pPr>
    </w:p>
    <w:p w14:paraId="3010F609" w14:textId="63DDA1E8" w:rsidR="00E51EF7" w:rsidRPr="00410365" w:rsidRDefault="00E51EF7" w:rsidP="004C77F0">
      <w:pPr>
        <w:rPr>
          <w:b/>
          <w:sz w:val="28"/>
          <w:szCs w:val="28"/>
          <w:lang w:val="ro-RO"/>
        </w:rPr>
      </w:pPr>
      <w:r w:rsidRPr="00410365">
        <w:rPr>
          <w:sz w:val="28"/>
          <w:szCs w:val="28"/>
          <w:lang w:val="ro-RO"/>
        </w:rPr>
        <w:t xml:space="preserve">Prezenta </w:t>
      </w:r>
      <w:r w:rsidR="000D7126" w:rsidRPr="00410365">
        <w:rPr>
          <w:sz w:val="28"/>
          <w:szCs w:val="28"/>
          <w:lang w:val="ro-RO"/>
        </w:rPr>
        <w:t>l</w:t>
      </w:r>
      <w:r w:rsidRPr="00410365">
        <w:rPr>
          <w:sz w:val="28"/>
          <w:szCs w:val="28"/>
          <w:lang w:val="ro-RO"/>
        </w:rPr>
        <w:t>ege transpune art. 1</w:t>
      </w:r>
      <w:r w:rsidR="00EA6962" w:rsidRPr="00410365">
        <w:rPr>
          <w:sz w:val="28"/>
          <w:szCs w:val="28"/>
          <w:lang w:val="ro-RO"/>
        </w:rPr>
        <w:t>,</w:t>
      </w:r>
      <w:r w:rsidRPr="00410365">
        <w:rPr>
          <w:sz w:val="28"/>
          <w:szCs w:val="28"/>
          <w:lang w:val="ro-RO"/>
        </w:rPr>
        <w:t xml:space="preserve">  2</w:t>
      </w:r>
      <w:r w:rsidR="00EA6962" w:rsidRPr="00410365">
        <w:rPr>
          <w:sz w:val="28"/>
          <w:szCs w:val="28"/>
          <w:lang w:val="ro-RO"/>
        </w:rPr>
        <w:t>,</w:t>
      </w:r>
      <w:r w:rsidRPr="00410365">
        <w:rPr>
          <w:sz w:val="28"/>
          <w:szCs w:val="28"/>
          <w:lang w:val="ro-RO"/>
        </w:rPr>
        <w:t xml:space="preserve"> art. 3 alin. (1)</w:t>
      </w:r>
      <w:r w:rsidR="00EA6962" w:rsidRPr="00410365">
        <w:rPr>
          <w:sz w:val="28"/>
          <w:szCs w:val="28"/>
          <w:lang w:val="ro-RO"/>
        </w:rPr>
        <w:t>–</w:t>
      </w:r>
      <w:r w:rsidRPr="00410365">
        <w:rPr>
          <w:sz w:val="28"/>
          <w:szCs w:val="28"/>
          <w:lang w:val="ro-RO"/>
        </w:rPr>
        <w:t>(3)</w:t>
      </w:r>
      <w:r w:rsidR="00EA6962" w:rsidRPr="00410365">
        <w:rPr>
          <w:sz w:val="28"/>
          <w:szCs w:val="28"/>
          <w:lang w:val="ro-RO"/>
        </w:rPr>
        <w:t>,</w:t>
      </w:r>
      <w:r w:rsidRPr="00410365">
        <w:rPr>
          <w:sz w:val="28"/>
          <w:szCs w:val="28"/>
          <w:lang w:val="ro-RO"/>
        </w:rPr>
        <w:t xml:space="preserve"> art. 4 alin. (1) și (2)</w:t>
      </w:r>
      <w:r w:rsidR="00EA6962" w:rsidRPr="00410365">
        <w:rPr>
          <w:sz w:val="28"/>
          <w:szCs w:val="28"/>
          <w:lang w:val="ro-RO"/>
        </w:rPr>
        <w:t>,</w:t>
      </w:r>
      <w:r w:rsidRPr="00410365">
        <w:rPr>
          <w:sz w:val="28"/>
          <w:szCs w:val="28"/>
          <w:lang w:val="ro-RO"/>
        </w:rPr>
        <w:t xml:space="preserve"> </w:t>
      </w:r>
      <w:r w:rsidR="00562DF7">
        <w:rPr>
          <w:sz w:val="28"/>
          <w:szCs w:val="28"/>
          <w:lang w:val="ro-RO"/>
        </w:rPr>
        <w:t xml:space="preserve">      </w:t>
      </w:r>
      <w:r w:rsidRPr="00410365">
        <w:rPr>
          <w:sz w:val="28"/>
          <w:szCs w:val="28"/>
          <w:lang w:val="ro-RO"/>
        </w:rPr>
        <w:t>art. 6 alin. (1)</w:t>
      </w:r>
      <w:r w:rsidR="00EA6962" w:rsidRPr="00410365">
        <w:rPr>
          <w:sz w:val="28"/>
          <w:szCs w:val="28"/>
          <w:lang w:val="ro-RO"/>
        </w:rPr>
        <w:t>–</w:t>
      </w:r>
      <w:r w:rsidRPr="00410365">
        <w:rPr>
          <w:sz w:val="28"/>
          <w:szCs w:val="28"/>
          <w:lang w:val="ro-RO"/>
        </w:rPr>
        <w:t>(17)</w:t>
      </w:r>
      <w:r w:rsidR="00EA6962" w:rsidRPr="00410365">
        <w:rPr>
          <w:sz w:val="28"/>
          <w:szCs w:val="28"/>
          <w:lang w:val="ro-RO"/>
        </w:rPr>
        <w:t>,</w:t>
      </w:r>
      <w:r w:rsidRPr="00410365">
        <w:rPr>
          <w:sz w:val="28"/>
          <w:szCs w:val="28"/>
          <w:lang w:val="ro-RO"/>
        </w:rPr>
        <w:t xml:space="preserve"> art. 8 alin. (1)</w:t>
      </w:r>
      <w:r w:rsidR="00EA6962" w:rsidRPr="00410365">
        <w:rPr>
          <w:sz w:val="28"/>
          <w:szCs w:val="28"/>
          <w:lang w:val="ro-RO"/>
        </w:rPr>
        <w:t>–</w:t>
      </w:r>
      <w:r w:rsidRPr="00410365">
        <w:rPr>
          <w:sz w:val="28"/>
          <w:szCs w:val="28"/>
          <w:lang w:val="ro-RO"/>
        </w:rPr>
        <w:t>(5)</w:t>
      </w:r>
      <w:r w:rsidR="00EA6962" w:rsidRPr="00410365">
        <w:rPr>
          <w:sz w:val="28"/>
          <w:szCs w:val="28"/>
          <w:lang w:val="ro-RO"/>
        </w:rPr>
        <w:t>,</w:t>
      </w:r>
      <w:r w:rsidRPr="00410365">
        <w:rPr>
          <w:sz w:val="28"/>
          <w:szCs w:val="28"/>
          <w:lang w:val="ro-RO"/>
        </w:rPr>
        <w:t xml:space="preserve"> art. 9 alin. (1)</w:t>
      </w:r>
      <w:r w:rsidR="00EA6962" w:rsidRPr="00410365">
        <w:rPr>
          <w:sz w:val="28"/>
          <w:szCs w:val="28"/>
          <w:lang w:val="ro-RO"/>
        </w:rPr>
        <w:t>–</w:t>
      </w:r>
      <w:r w:rsidRPr="00410365">
        <w:rPr>
          <w:sz w:val="28"/>
          <w:szCs w:val="28"/>
          <w:lang w:val="ro-RO"/>
        </w:rPr>
        <w:t>(4)</w:t>
      </w:r>
      <w:r w:rsidR="00EA6962" w:rsidRPr="00410365">
        <w:rPr>
          <w:sz w:val="28"/>
          <w:szCs w:val="28"/>
          <w:lang w:val="ro-RO"/>
        </w:rPr>
        <w:t>,</w:t>
      </w:r>
      <w:r w:rsidRPr="00410365">
        <w:rPr>
          <w:sz w:val="28"/>
          <w:szCs w:val="28"/>
          <w:lang w:val="ro-RO"/>
        </w:rPr>
        <w:t xml:space="preserve"> art. 10 alin. (1)</w:t>
      </w:r>
      <w:r w:rsidR="00EA6962" w:rsidRPr="00410365">
        <w:rPr>
          <w:sz w:val="28"/>
          <w:szCs w:val="28"/>
          <w:lang w:val="ro-RO"/>
        </w:rPr>
        <w:t>–</w:t>
      </w:r>
      <w:r w:rsidRPr="00410365">
        <w:rPr>
          <w:sz w:val="28"/>
          <w:szCs w:val="28"/>
          <w:lang w:val="ro-RO"/>
        </w:rPr>
        <w:t>(4)</w:t>
      </w:r>
      <w:r w:rsidR="00EA6962" w:rsidRPr="00410365">
        <w:rPr>
          <w:sz w:val="28"/>
          <w:szCs w:val="28"/>
          <w:lang w:val="ro-RO"/>
        </w:rPr>
        <w:t>,</w:t>
      </w:r>
      <w:r w:rsidRPr="00410365">
        <w:rPr>
          <w:sz w:val="28"/>
          <w:szCs w:val="28"/>
          <w:lang w:val="ro-RO"/>
        </w:rPr>
        <w:t xml:space="preserve"> </w:t>
      </w:r>
      <w:r w:rsidR="00562DF7">
        <w:rPr>
          <w:sz w:val="28"/>
          <w:szCs w:val="28"/>
          <w:lang w:val="ro-RO"/>
        </w:rPr>
        <w:t xml:space="preserve">          </w:t>
      </w:r>
      <w:r w:rsidRPr="00410365">
        <w:rPr>
          <w:sz w:val="28"/>
          <w:szCs w:val="28"/>
          <w:lang w:val="ro-RO"/>
        </w:rPr>
        <w:t>art. 11 alin. (1) lit. (a)</w:t>
      </w:r>
      <w:r w:rsidR="00EA6962" w:rsidRPr="00410365">
        <w:rPr>
          <w:sz w:val="28"/>
          <w:szCs w:val="28"/>
          <w:lang w:val="ro-RO"/>
        </w:rPr>
        <w:t>–</w:t>
      </w:r>
      <w:r w:rsidRPr="00410365">
        <w:rPr>
          <w:sz w:val="28"/>
          <w:szCs w:val="28"/>
          <w:lang w:val="ro-RO"/>
        </w:rPr>
        <w:t>(f), alin. (3) lit. (a)</w:t>
      </w:r>
      <w:r w:rsidR="00EA6962" w:rsidRPr="00410365">
        <w:rPr>
          <w:sz w:val="28"/>
          <w:szCs w:val="28"/>
          <w:lang w:val="ro-RO"/>
        </w:rPr>
        <w:t>–</w:t>
      </w:r>
      <w:r w:rsidRPr="00410365">
        <w:rPr>
          <w:sz w:val="28"/>
          <w:szCs w:val="28"/>
          <w:lang w:val="ro-RO"/>
        </w:rPr>
        <w:t>(e), (g) și (h)</w:t>
      </w:r>
      <w:r w:rsidR="00EA6962" w:rsidRPr="00410365">
        <w:rPr>
          <w:sz w:val="28"/>
          <w:szCs w:val="28"/>
          <w:lang w:val="ro-RO"/>
        </w:rPr>
        <w:t>,</w:t>
      </w:r>
      <w:r w:rsidRPr="00410365">
        <w:rPr>
          <w:sz w:val="28"/>
          <w:szCs w:val="28"/>
          <w:lang w:val="ro-RO"/>
        </w:rPr>
        <w:t xml:space="preserve"> art. 12 alin. (1)</w:t>
      </w:r>
      <w:r w:rsidR="00EA6962" w:rsidRPr="00410365">
        <w:rPr>
          <w:sz w:val="28"/>
          <w:szCs w:val="28"/>
          <w:lang w:val="ro-RO"/>
        </w:rPr>
        <w:t>,</w:t>
      </w:r>
      <w:r w:rsidRPr="00410365">
        <w:rPr>
          <w:sz w:val="28"/>
          <w:szCs w:val="28"/>
          <w:lang w:val="ro-RO"/>
        </w:rPr>
        <w:t xml:space="preserve"> art. 20</w:t>
      </w:r>
      <w:r w:rsidR="00EA6962" w:rsidRPr="00410365">
        <w:rPr>
          <w:sz w:val="28"/>
          <w:szCs w:val="28"/>
          <w:lang w:val="ro-RO"/>
        </w:rPr>
        <w:t>,</w:t>
      </w:r>
      <w:r w:rsidRPr="00410365">
        <w:rPr>
          <w:sz w:val="28"/>
          <w:szCs w:val="28"/>
          <w:lang w:val="ro-RO"/>
        </w:rPr>
        <w:t xml:space="preserve"> </w:t>
      </w:r>
      <w:r w:rsidR="00562DF7">
        <w:rPr>
          <w:sz w:val="28"/>
          <w:szCs w:val="28"/>
          <w:lang w:val="ro-RO"/>
        </w:rPr>
        <w:t xml:space="preserve">     </w:t>
      </w:r>
      <w:r w:rsidRPr="00410365">
        <w:rPr>
          <w:sz w:val="28"/>
          <w:szCs w:val="28"/>
          <w:lang w:val="ro-RO"/>
        </w:rPr>
        <w:t>art. 21 alin. (2) și alin. (3)</w:t>
      </w:r>
      <w:r w:rsidR="00EA6962" w:rsidRPr="00410365">
        <w:rPr>
          <w:sz w:val="28"/>
          <w:szCs w:val="28"/>
          <w:lang w:val="ro-RO"/>
        </w:rPr>
        <w:t>,</w:t>
      </w:r>
      <w:r w:rsidRPr="00410365">
        <w:rPr>
          <w:sz w:val="28"/>
          <w:szCs w:val="28"/>
          <w:lang w:val="ro-RO"/>
        </w:rPr>
        <w:t xml:space="preserve"> art. 23 alin. (1)</w:t>
      </w:r>
      <w:r w:rsidR="00EA6962" w:rsidRPr="00410365">
        <w:rPr>
          <w:sz w:val="28"/>
          <w:szCs w:val="28"/>
          <w:lang w:val="ro-RO"/>
        </w:rPr>
        <w:t>–</w:t>
      </w:r>
      <w:r w:rsidRPr="00410365">
        <w:rPr>
          <w:sz w:val="28"/>
          <w:szCs w:val="28"/>
          <w:lang w:val="ro-RO"/>
        </w:rPr>
        <w:t>(3), alin. (4) lit. (a), (b), (d) și (e)</w:t>
      </w:r>
      <w:r w:rsidR="00EA6962" w:rsidRPr="00410365">
        <w:rPr>
          <w:sz w:val="28"/>
          <w:szCs w:val="28"/>
          <w:lang w:val="ro-RO"/>
        </w:rPr>
        <w:t>,</w:t>
      </w:r>
      <w:r w:rsidRPr="00410365">
        <w:rPr>
          <w:sz w:val="28"/>
          <w:szCs w:val="28"/>
          <w:lang w:val="ro-RO"/>
        </w:rPr>
        <w:t xml:space="preserve"> art. 24 alin. (1)</w:t>
      </w:r>
      <w:r w:rsidR="00EA6962" w:rsidRPr="00410365">
        <w:rPr>
          <w:sz w:val="28"/>
          <w:szCs w:val="28"/>
          <w:lang w:val="ro-RO"/>
        </w:rPr>
        <w:t>,</w:t>
      </w:r>
      <w:r w:rsidRPr="00410365">
        <w:rPr>
          <w:sz w:val="28"/>
          <w:szCs w:val="28"/>
          <w:lang w:val="ro-RO"/>
        </w:rPr>
        <w:t xml:space="preserve"> art. 25 alin. (1)</w:t>
      </w:r>
      <w:r w:rsidR="00EA6962" w:rsidRPr="00410365">
        <w:rPr>
          <w:sz w:val="28"/>
          <w:szCs w:val="28"/>
          <w:lang w:val="ro-RO"/>
        </w:rPr>
        <w:t>,</w:t>
      </w:r>
      <w:r w:rsidRPr="00410365">
        <w:rPr>
          <w:sz w:val="28"/>
          <w:szCs w:val="28"/>
          <w:lang w:val="ro-RO"/>
        </w:rPr>
        <w:t xml:space="preserve"> art. 29 alin. (1) lit. (a) și (b), alin. (2)</w:t>
      </w:r>
      <w:r w:rsidR="00EA6962" w:rsidRPr="00410365">
        <w:rPr>
          <w:sz w:val="28"/>
          <w:szCs w:val="28"/>
          <w:lang w:val="ro-RO"/>
        </w:rPr>
        <w:t>–</w:t>
      </w:r>
      <w:r w:rsidRPr="00410365">
        <w:rPr>
          <w:sz w:val="28"/>
          <w:szCs w:val="28"/>
          <w:lang w:val="ro-RO"/>
        </w:rPr>
        <w:t>(4)</w:t>
      </w:r>
      <w:r w:rsidR="00EA6962" w:rsidRPr="00410365">
        <w:rPr>
          <w:sz w:val="28"/>
          <w:szCs w:val="28"/>
          <w:lang w:val="ro-RO"/>
        </w:rPr>
        <w:t>,</w:t>
      </w:r>
      <w:r w:rsidRPr="00410365">
        <w:rPr>
          <w:sz w:val="28"/>
          <w:szCs w:val="28"/>
          <w:lang w:val="ro-RO"/>
        </w:rPr>
        <w:t xml:space="preserve"> art. 30 alin. (1) lit. (a) și (b), alin. (2)</w:t>
      </w:r>
      <w:r w:rsidR="00EA6962" w:rsidRPr="00410365">
        <w:rPr>
          <w:sz w:val="28"/>
          <w:szCs w:val="28"/>
          <w:lang w:val="ro-RO"/>
        </w:rPr>
        <w:t>,</w:t>
      </w:r>
      <w:r w:rsidRPr="00410365">
        <w:rPr>
          <w:sz w:val="28"/>
          <w:szCs w:val="28"/>
          <w:lang w:val="ro-RO"/>
        </w:rPr>
        <w:t xml:space="preserve"> art. 31 alin. (1)</w:t>
      </w:r>
      <w:r w:rsidR="00EA6962" w:rsidRPr="00410365">
        <w:rPr>
          <w:sz w:val="28"/>
          <w:szCs w:val="28"/>
          <w:lang w:val="ro-RO"/>
        </w:rPr>
        <w:t>,</w:t>
      </w:r>
      <w:r w:rsidRPr="00410365">
        <w:rPr>
          <w:sz w:val="28"/>
          <w:szCs w:val="28"/>
          <w:lang w:val="ro-RO"/>
        </w:rPr>
        <w:t xml:space="preserve"> art. 32 alin. (1)</w:t>
      </w:r>
      <w:r w:rsidR="00EA6962" w:rsidRPr="00410365">
        <w:rPr>
          <w:sz w:val="28"/>
          <w:szCs w:val="28"/>
          <w:lang w:val="ro-RO"/>
        </w:rPr>
        <w:t>–</w:t>
      </w:r>
      <w:r w:rsidRPr="00410365">
        <w:rPr>
          <w:sz w:val="28"/>
          <w:szCs w:val="28"/>
          <w:lang w:val="ro-RO"/>
        </w:rPr>
        <w:t>(8)</w:t>
      </w:r>
      <w:r w:rsidR="00EA6962" w:rsidRPr="00410365">
        <w:rPr>
          <w:sz w:val="28"/>
          <w:szCs w:val="28"/>
          <w:lang w:val="ro-RO"/>
        </w:rPr>
        <w:t>,</w:t>
      </w:r>
      <w:r w:rsidRPr="00410365">
        <w:rPr>
          <w:sz w:val="28"/>
          <w:szCs w:val="28"/>
          <w:lang w:val="ro-RO"/>
        </w:rPr>
        <w:t xml:space="preserve"> art. 33 alin. (1)</w:t>
      </w:r>
      <w:r w:rsidR="00EA6962" w:rsidRPr="00410365">
        <w:rPr>
          <w:sz w:val="28"/>
          <w:szCs w:val="28"/>
          <w:lang w:val="ro-RO"/>
        </w:rPr>
        <w:t>–</w:t>
      </w:r>
      <w:r w:rsidRPr="00410365">
        <w:rPr>
          <w:sz w:val="28"/>
          <w:szCs w:val="28"/>
          <w:lang w:val="ro-RO"/>
        </w:rPr>
        <w:t>(5)</w:t>
      </w:r>
      <w:r w:rsidR="00EA6962" w:rsidRPr="00410365">
        <w:rPr>
          <w:sz w:val="28"/>
          <w:szCs w:val="28"/>
          <w:lang w:val="ro-RO"/>
        </w:rPr>
        <w:t>,</w:t>
      </w:r>
      <w:r w:rsidRPr="00410365">
        <w:rPr>
          <w:sz w:val="28"/>
          <w:szCs w:val="28"/>
          <w:lang w:val="ro-RO"/>
        </w:rPr>
        <w:t xml:space="preserve"> </w:t>
      </w:r>
      <w:r w:rsidR="00562DF7">
        <w:rPr>
          <w:sz w:val="28"/>
          <w:szCs w:val="28"/>
          <w:lang w:val="ro-RO"/>
        </w:rPr>
        <w:t xml:space="preserve">        </w:t>
      </w:r>
      <w:r w:rsidRPr="00410365">
        <w:rPr>
          <w:sz w:val="28"/>
          <w:szCs w:val="28"/>
          <w:lang w:val="ro-RO"/>
        </w:rPr>
        <w:t>art. 34</w:t>
      </w:r>
      <w:r w:rsidR="00EA6962" w:rsidRPr="00410365">
        <w:rPr>
          <w:sz w:val="28"/>
          <w:szCs w:val="28"/>
          <w:lang w:val="ro-RO"/>
        </w:rPr>
        <w:t>,</w:t>
      </w:r>
      <w:r w:rsidRPr="00410365">
        <w:rPr>
          <w:sz w:val="28"/>
          <w:szCs w:val="28"/>
          <w:lang w:val="ro-RO"/>
        </w:rPr>
        <w:t xml:space="preserve"> art. 35 alin. (1)</w:t>
      </w:r>
      <w:r w:rsidR="00EA6962" w:rsidRPr="00410365">
        <w:rPr>
          <w:sz w:val="28"/>
          <w:szCs w:val="28"/>
          <w:lang w:val="ro-RO"/>
        </w:rPr>
        <w:t xml:space="preserve"> și</w:t>
      </w:r>
      <w:r w:rsidRPr="00410365">
        <w:rPr>
          <w:sz w:val="28"/>
          <w:szCs w:val="28"/>
          <w:lang w:val="ro-RO"/>
        </w:rPr>
        <w:t xml:space="preserve"> art. 36</w:t>
      </w:r>
      <w:r w:rsidR="00EA6962" w:rsidRPr="00410365">
        <w:rPr>
          <w:sz w:val="28"/>
          <w:szCs w:val="28"/>
          <w:lang w:val="ro-RO"/>
        </w:rPr>
        <w:t xml:space="preserve"> </w:t>
      </w:r>
      <w:r w:rsidRPr="00410365">
        <w:rPr>
          <w:sz w:val="28"/>
          <w:szCs w:val="28"/>
          <w:lang w:val="ro-RO"/>
        </w:rPr>
        <w:t>din Directiva (UE) 2022/2555 a Parlamentului European și a Consiliului din 14 decembrie 2022 privind măsuri pentru un nivel comun ridicat de securitate cibernetică în Uniune, de modificare a Regulamentului (UE) nr. 910/2014 și a Directivei (UE) 2018/1972 și de abrogare a Directivei (UE) 2016/1148 (Directiva NIS 2), publicată în Jurnalul Oficial al Uniunii Europene seria L nr.</w:t>
      </w:r>
      <w:r w:rsidR="00EA6962" w:rsidRPr="00410365">
        <w:rPr>
          <w:sz w:val="28"/>
          <w:szCs w:val="28"/>
          <w:lang w:val="ro-RO"/>
        </w:rPr>
        <w:t xml:space="preserve"> </w:t>
      </w:r>
      <w:r w:rsidRPr="00410365">
        <w:rPr>
          <w:sz w:val="28"/>
          <w:szCs w:val="28"/>
          <w:lang w:val="ro-RO"/>
        </w:rPr>
        <w:t>333 din 27 decembrie 2022.</w:t>
      </w:r>
    </w:p>
    <w:p w14:paraId="15BB7816" w14:textId="77777777" w:rsidR="000D7126" w:rsidRPr="00410365" w:rsidRDefault="000D7126" w:rsidP="004C77F0">
      <w:pPr>
        <w:pStyle w:val="Heading1"/>
        <w:spacing w:before="0" w:after="0"/>
        <w:jc w:val="center"/>
        <w:rPr>
          <w:rFonts w:ascii="Times New Roman" w:hAnsi="Times New Roman"/>
          <w:szCs w:val="28"/>
          <w:lang w:val="ro-RO"/>
        </w:rPr>
      </w:pPr>
      <w:bookmarkStart w:id="0" w:name="_Toc128940137"/>
    </w:p>
    <w:p w14:paraId="53FA9C0A" w14:textId="77777777" w:rsidR="000D7126" w:rsidRPr="00410365" w:rsidRDefault="00E51EF7" w:rsidP="00562DF7">
      <w:pPr>
        <w:pStyle w:val="Heading1"/>
        <w:spacing w:before="0" w:after="0"/>
        <w:ind w:right="1842"/>
        <w:jc w:val="center"/>
        <w:rPr>
          <w:rFonts w:ascii="Times New Roman" w:hAnsi="Times New Roman"/>
          <w:szCs w:val="28"/>
          <w:lang w:val="ro-RO"/>
        </w:rPr>
      </w:pPr>
      <w:r w:rsidRPr="00410365">
        <w:rPr>
          <w:rFonts w:ascii="Times New Roman" w:hAnsi="Times New Roman"/>
          <w:szCs w:val="28"/>
          <w:lang w:val="ro-RO"/>
        </w:rPr>
        <w:t xml:space="preserve">Capitolul I </w:t>
      </w:r>
    </w:p>
    <w:p w14:paraId="50410060" w14:textId="77777777" w:rsidR="00E51EF7" w:rsidRPr="00410365" w:rsidRDefault="00E51EF7" w:rsidP="00562DF7">
      <w:pPr>
        <w:pStyle w:val="Heading1"/>
        <w:spacing w:before="0" w:after="0"/>
        <w:ind w:right="1842"/>
        <w:jc w:val="center"/>
        <w:rPr>
          <w:rFonts w:ascii="Times New Roman" w:hAnsi="Times New Roman"/>
          <w:b w:val="0"/>
          <w:szCs w:val="28"/>
          <w:lang w:val="ro-RO"/>
        </w:rPr>
      </w:pPr>
      <w:r w:rsidRPr="00410365">
        <w:rPr>
          <w:rFonts w:ascii="Times New Roman" w:hAnsi="Times New Roman"/>
          <w:szCs w:val="28"/>
          <w:lang w:val="ro-RO"/>
        </w:rPr>
        <w:t>DISPOZIȚII GENERALE</w:t>
      </w:r>
      <w:bookmarkEnd w:id="0"/>
    </w:p>
    <w:p w14:paraId="68B84D6C" w14:textId="77777777" w:rsidR="00E51EF7" w:rsidRPr="00410365" w:rsidRDefault="00E51EF7" w:rsidP="004C77F0">
      <w:pPr>
        <w:rPr>
          <w:sz w:val="28"/>
          <w:szCs w:val="28"/>
          <w:lang w:val="ro-RO"/>
        </w:rPr>
      </w:pPr>
    </w:p>
    <w:p w14:paraId="017F0D51" w14:textId="4C4EAC33" w:rsidR="00E51EF7" w:rsidRPr="00410365" w:rsidRDefault="00E51EF7" w:rsidP="004C77F0">
      <w:pPr>
        <w:pStyle w:val="Heading2"/>
        <w:jc w:val="both"/>
        <w:rPr>
          <w:rFonts w:ascii="Times New Roman" w:hAnsi="Times New Roman"/>
          <w:b w:val="0"/>
          <w:sz w:val="28"/>
          <w:szCs w:val="28"/>
          <w:lang w:val="ro-RO"/>
        </w:rPr>
      </w:pPr>
      <w:bookmarkStart w:id="1" w:name="_Toc128940138"/>
      <w:r w:rsidRPr="00410365">
        <w:rPr>
          <w:rFonts w:ascii="Times New Roman" w:hAnsi="Times New Roman"/>
          <w:sz w:val="28"/>
          <w:szCs w:val="28"/>
          <w:lang w:val="ro-RO"/>
        </w:rPr>
        <w:t xml:space="preserve">Articolul 1. </w:t>
      </w:r>
      <w:r w:rsidRPr="00410365">
        <w:rPr>
          <w:rFonts w:ascii="Times New Roman" w:hAnsi="Times New Roman"/>
          <w:b w:val="0"/>
          <w:bCs/>
          <w:sz w:val="28"/>
          <w:szCs w:val="28"/>
          <w:lang w:val="ro-RO"/>
        </w:rPr>
        <w:t xml:space="preserve">Obiectul de reglementare </w:t>
      </w:r>
      <w:bookmarkEnd w:id="1"/>
    </w:p>
    <w:p w14:paraId="022E912E" w14:textId="77777777" w:rsidR="006908D0" w:rsidRPr="00410365" w:rsidRDefault="006908D0" w:rsidP="004C77F0">
      <w:pPr>
        <w:tabs>
          <w:tab w:val="left" w:pos="1134"/>
        </w:tabs>
        <w:rPr>
          <w:sz w:val="28"/>
          <w:szCs w:val="28"/>
          <w:lang w:val="ro-RO"/>
        </w:rPr>
      </w:pPr>
    </w:p>
    <w:p w14:paraId="4F844064" w14:textId="5E398EAF" w:rsidR="00E51EF7" w:rsidRPr="00410365" w:rsidRDefault="00E51EF7" w:rsidP="004C77F0">
      <w:pPr>
        <w:tabs>
          <w:tab w:val="left" w:pos="1134"/>
        </w:tabs>
        <w:rPr>
          <w:sz w:val="28"/>
          <w:szCs w:val="28"/>
          <w:lang w:val="ro-RO"/>
        </w:rPr>
      </w:pPr>
      <w:r w:rsidRPr="00410365">
        <w:rPr>
          <w:sz w:val="28"/>
          <w:szCs w:val="28"/>
          <w:lang w:val="ro-RO"/>
        </w:rPr>
        <w:t xml:space="preserve">Prezenta lege reglementează cadrul </w:t>
      </w:r>
      <w:r w:rsidR="007D48F2" w:rsidRPr="00410365">
        <w:rPr>
          <w:sz w:val="28"/>
          <w:szCs w:val="28"/>
          <w:lang w:val="ro-RO"/>
        </w:rPr>
        <w:t>normativ</w:t>
      </w:r>
      <w:r w:rsidRPr="00410365">
        <w:rPr>
          <w:sz w:val="28"/>
          <w:szCs w:val="28"/>
          <w:lang w:val="ro-RO"/>
        </w:rPr>
        <w:t xml:space="preserve">, organizațional și de cooperare în domeniul securității cibernetice, stabilește competența autorităților și instituțiilor publice în materie de securitate cibernetică, determină cadrul național general de gestionare a crizelor în domeniul securității cibernetice, instituie cerințe, măsuri și mecanisme </w:t>
      </w:r>
      <w:r w:rsidR="00A81663" w:rsidRPr="00410365">
        <w:rPr>
          <w:sz w:val="28"/>
          <w:szCs w:val="28"/>
          <w:lang w:val="ro-RO"/>
        </w:rPr>
        <w:t xml:space="preserve">în scopul </w:t>
      </w:r>
      <w:r w:rsidRPr="00410365">
        <w:rPr>
          <w:sz w:val="28"/>
          <w:szCs w:val="28"/>
          <w:lang w:val="ro-RO"/>
        </w:rPr>
        <w:t>asigur</w:t>
      </w:r>
      <w:r w:rsidR="00A81663" w:rsidRPr="00410365">
        <w:rPr>
          <w:sz w:val="28"/>
          <w:szCs w:val="28"/>
          <w:lang w:val="ro-RO"/>
        </w:rPr>
        <w:t>ării</w:t>
      </w:r>
      <w:r w:rsidRPr="00410365">
        <w:rPr>
          <w:sz w:val="28"/>
          <w:szCs w:val="28"/>
          <w:lang w:val="ro-RO"/>
        </w:rPr>
        <w:t xml:space="preserve"> securității rețelelor și sistemelor informatice</w:t>
      </w:r>
      <w:r w:rsidR="009B5442" w:rsidRPr="00410365">
        <w:rPr>
          <w:sz w:val="28"/>
          <w:szCs w:val="28"/>
          <w:lang w:val="ro-RO"/>
        </w:rPr>
        <w:t>,</w:t>
      </w:r>
      <w:r w:rsidRPr="00410365">
        <w:rPr>
          <w:sz w:val="28"/>
          <w:szCs w:val="28"/>
          <w:lang w:val="ro-RO"/>
        </w:rPr>
        <w:t xml:space="preserve"> care sunt esențiale </w:t>
      </w:r>
      <w:r w:rsidR="00FC4DC5" w:rsidRPr="00410365">
        <w:rPr>
          <w:sz w:val="28"/>
          <w:szCs w:val="28"/>
          <w:lang w:val="ro-RO"/>
        </w:rPr>
        <w:t>pentru</w:t>
      </w:r>
      <w:r w:rsidRPr="00410365">
        <w:rPr>
          <w:sz w:val="28"/>
          <w:szCs w:val="28"/>
          <w:lang w:val="ro-RO"/>
        </w:rPr>
        <w:t xml:space="preserve"> funcționarea societății</w:t>
      </w:r>
      <w:r w:rsidR="009B5442" w:rsidRPr="00410365">
        <w:rPr>
          <w:sz w:val="28"/>
          <w:szCs w:val="28"/>
          <w:lang w:val="ro-RO"/>
        </w:rPr>
        <w:t>,</w:t>
      </w:r>
      <w:r w:rsidRPr="00410365">
        <w:rPr>
          <w:sz w:val="28"/>
          <w:szCs w:val="28"/>
          <w:lang w:val="ro-RO"/>
        </w:rPr>
        <w:t xml:space="preserve"> și </w:t>
      </w:r>
      <w:r w:rsidR="00A81663" w:rsidRPr="00410365">
        <w:rPr>
          <w:sz w:val="28"/>
          <w:szCs w:val="28"/>
          <w:lang w:val="ro-RO"/>
        </w:rPr>
        <w:t xml:space="preserve">al </w:t>
      </w:r>
      <w:r w:rsidRPr="00410365">
        <w:rPr>
          <w:sz w:val="28"/>
          <w:szCs w:val="28"/>
          <w:lang w:val="ro-RO"/>
        </w:rPr>
        <w:t>gestion</w:t>
      </w:r>
      <w:r w:rsidR="00A81663" w:rsidRPr="00410365">
        <w:rPr>
          <w:sz w:val="28"/>
          <w:szCs w:val="28"/>
          <w:lang w:val="ro-RO"/>
        </w:rPr>
        <w:t>ării</w:t>
      </w:r>
      <w:r w:rsidRPr="00410365">
        <w:rPr>
          <w:sz w:val="28"/>
          <w:szCs w:val="28"/>
          <w:lang w:val="ro-RO"/>
        </w:rPr>
        <w:t xml:space="preserve"> incidentelor cibernetice.</w:t>
      </w:r>
    </w:p>
    <w:p w14:paraId="1FA727E3" w14:textId="77777777" w:rsidR="00E51EF7" w:rsidRPr="00410365" w:rsidRDefault="00E51EF7" w:rsidP="004C77F0">
      <w:pPr>
        <w:tabs>
          <w:tab w:val="left" w:pos="1134"/>
        </w:tabs>
        <w:rPr>
          <w:sz w:val="28"/>
          <w:szCs w:val="28"/>
          <w:lang w:val="ro-RO"/>
        </w:rPr>
      </w:pPr>
    </w:p>
    <w:p w14:paraId="6AB1FBBD" w14:textId="434D221F" w:rsidR="00E51EF7" w:rsidRPr="00410365" w:rsidRDefault="00E51EF7" w:rsidP="004C77F0">
      <w:pPr>
        <w:pStyle w:val="Heading2"/>
        <w:jc w:val="both"/>
        <w:rPr>
          <w:rFonts w:ascii="Times New Roman" w:hAnsi="Times New Roman"/>
          <w:b w:val="0"/>
          <w:sz w:val="28"/>
          <w:szCs w:val="28"/>
          <w:lang w:val="ro-RO"/>
        </w:rPr>
      </w:pPr>
      <w:bookmarkStart w:id="2" w:name="_Toc128940139"/>
      <w:r w:rsidRPr="00410365">
        <w:rPr>
          <w:rFonts w:ascii="Times New Roman" w:hAnsi="Times New Roman"/>
          <w:sz w:val="28"/>
          <w:szCs w:val="28"/>
          <w:lang w:val="ro-RO"/>
        </w:rPr>
        <w:t xml:space="preserve">Articolul 2. </w:t>
      </w:r>
      <w:r w:rsidR="00256F98" w:rsidRPr="00410365">
        <w:rPr>
          <w:rFonts w:ascii="Times New Roman" w:hAnsi="Times New Roman"/>
          <w:b w:val="0"/>
          <w:bCs/>
          <w:sz w:val="28"/>
          <w:szCs w:val="28"/>
          <w:lang w:val="ro-RO"/>
        </w:rPr>
        <w:t>N</w:t>
      </w:r>
      <w:r w:rsidRPr="00410365">
        <w:rPr>
          <w:rFonts w:ascii="Times New Roman" w:hAnsi="Times New Roman"/>
          <w:b w:val="0"/>
          <w:bCs/>
          <w:sz w:val="28"/>
          <w:szCs w:val="28"/>
          <w:lang w:val="ro-RO"/>
        </w:rPr>
        <w:t xml:space="preserve">oțiuni </w:t>
      </w:r>
      <w:r w:rsidR="00256F98" w:rsidRPr="00410365">
        <w:rPr>
          <w:rFonts w:ascii="Times New Roman" w:hAnsi="Times New Roman"/>
          <w:b w:val="0"/>
          <w:bCs/>
          <w:sz w:val="28"/>
          <w:szCs w:val="28"/>
          <w:lang w:val="ro-RO"/>
        </w:rPr>
        <w:t>principale</w:t>
      </w:r>
      <w:bookmarkEnd w:id="2"/>
    </w:p>
    <w:p w14:paraId="49137E6A" w14:textId="77777777" w:rsidR="006908D0" w:rsidRPr="00410365" w:rsidRDefault="006908D0" w:rsidP="004C77F0">
      <w:pPr>
        <w:tabs>
          <w:tab w:val="left" w:pos="1134"/>
        </w:tabs>
        <w:rPr>
          <w:sz w:val="28"/>
          <w:szCs w:val="28"/>
          <w:lang w:val="ro-RO"/>
        </w:rPr>
      </w:pPr>
    </w:p>
    <w:p w14:paraId="08595022" w14:textId="77777777" w:rsidR="009B5442" w:rsidRPr="00410365" w:rsidRDefault="00E51EF7" w:rsidP="009B5442">
      <w:pPr>
        <w:tabs>
          <w:tab w:val="left" w:pos="1134"/>
        </w:tabs>
        <w:rPr>
          <w:sz w:val="28"/>
          <w:szCs w:val="28"/>
          <w:lang w:val="ro-RO"/>
        </w:rPr>
      </w:pPr>
      <w:r w:rsidRPr="00410365">
        <w:rPr>
          <w:sz w:val="28"/>
          <w:szCs w:val="28"/>
          <w:lang w:val="ro-RO"/>
        </w:rPr>
        <w:t xml:space="preserve">În sensul prezentei legi, următoarele noțiuni </w:t>
      </w:r>
      <w:r w:rsidR="006908D0" w:rsidRPr="00410365">
        <w:rPr>
          <w:sz w:val="28"/>
          <w:szCs w:val="28"/>
          <w:lang w:val="ro-RO"/>
        </w:rPr>
        <w:t>semnifică</w:t>
      </w:r>
      <w:r w:rsidRPr="00410365">
        <w:rPr>
          <w:sz w:val="28"/>
          <w:szCs w:val="28"/>
          <w:lang w:val="ro-RO"/>
        </w:rPr>
        <w:t>:</w:t>
      </w:r>
    </w:p>
    <w:p w14:paraId="44D80FF6" w14:textId="77777777" w:rsidR="009B5442" w:rsidRPr="00410365" w:rsidRDefault="009B5442" w:rsidP="009B5442">
      <w:pPr>
        <w:tabs>
          <w:tab w:val="left" w:pos="1134"/>
        </w:tabs>
        <w:rPr>
          <w:sz w:val="28"/>
          <w:szCs w:val="28"/>
          <w:lang w:val="ro-RO"/>
        </w:rPr>
      </w:pPr>
    </w:p>
    <w:p w14:paraId="618870BA" w14:textId="52F33F67" w:rsidR="009B5442" w:rsidRPr="00410365" w:rsidRDefault="00E51EF7" w:rsidP="009B5442">
      <w:pPr>
        <w:tabs>
          <w:tab w:val="left" w:pos="1134"/>
        </w:tabs>
        <w:rPr>
          <w:rStyle w:val="cf21"/>
          <w:lang w:val="ro-RO"/>
        </w:rPr>
      </w:pPr>
      <w:r w:rsidRPr="00C61402">
        <w:rPr>
          <w:bCs/>
          <w:i/>
          <w:sz w:val="28"/>
          <w:szCs w:val="28"/>
          <w:lang w:val="ro-RO"/>
        </w:rPr>
        <w:t>amenințare cibernetică</w:t>
      </w:r>
      <w:r w:rsidRPr="00C61402">
        <w:rPr>
          <w:sz w:val="28"/>
          <w:szCs w:val="28"/>
          <w:lang w:val="ro-RO"/>
        </w:rPr>
        <w:t xml:space="preserve"> –</w:t>
      </w:r>
      <w:r w:rsidR="00A257B8" w:rsidRPr="00C61402">
        <w:rPr>
          <w:sz w:val="28"/>
          <w:szCs w:val="28"/>
          <w:lang w:val="ro-RO"/>
        </w:rPr>
        <w:t xml:space="preserve"> </w:t>
      </w:r>
      <w:r w:rsidRPr="00C61402">
        <w:rPr>
          <w:sz w:val="28"/>
          <w:szCs w:val="28"/>
          <w:lang w:val="ro-RO"/>
        </w:rPr>
        <w:t>circumstanță, eveniment sau acțiune potențială</w:t>
      </w:r>
      <w:r w:rsidR="00D61905" w:rsidRPr="00C61402">
        <w:rPr>
          <w:sz w:val="28"/>
          <w:szCs w:val="28"/>
          <w:lang w:val="ro-RO"/>
        </w:rPr>
        <w:t>,</w:t>
      </w:r>
      <w:r w:rsidRPr="00C61402">
        <w:rPr>
          <w:sz w:val="28"/>
          <w:szCs w:val="28"/>
          <w:lang w:val="ro-RO"/>
        </w:rPr>
        <w:t xml:space="preserve"> care ar putea cauza daune</w:t>
      </w:r>
      <w:r w:rsidR="009B5442" w:rsidRPr="00C61402">
        <w:rPr>
          <w:sz w:val="28"/>
          <w:szCs w:val="28"/>
          <w:lang w:val="ro-RO"/>
        </w:rPr>
        <w:t xml:space="preserve">, perturba sau avea un alt fel de impact negativ asupra rețelelor </w:t>
      </w:r>
      <w:r w:rsidR="009B5442" w:rsidRPr="00C61402">
        <w:rPr>
          <w:sz w:val="28"/>
          <w:szCs w:val="28"/>
          <w:lang w:val="ro-RO"/>
        </w:rPr>
        <w:lastRenderedPageBreak/>
        <w:t xml:space="preserve">și sistemelor informatice, asupra utilizatorilor </w:t>
      </w:r>
      <w:r w:rsidR="002916A9" w:rsidRPr="00C61402">
        <w:rPr>
          <w:sz w:val="28"/>
          <w:szCs w:val="28"/>
          <w:lang w:val="ro-RO"/>
        </w:rPr>
        <w:t xml:space="preserve">unor astfel de </w:t>
      </w:r>
      <w:r w:rsidR="009B5442" w:rsidRPr="00C61402">
        <w:rPr>
          <w:sz w:val="28"/>
          <w:szCs w:val="28"/>
          <w:lang w:val="ro-RO"/>
        </w:rPr>
        <w:t>sisteme</w:t>
      </w:r>
      <w:r w:rsidR="002916A9" w:rsidRPr="00C61402">
        <w:rPr>
          <w:sz w:val="28"/>
          <w:szCs w:val="28"/>
          <w:lang w:val="ro-RO"/>
        </w:rPr>
        <w:t xml:space="preserve"> </w:t>
      </w:r>
      <w:r w:rsidR="009B5442" w:rsidRPr="00C61402">
        <w:rPr>
          <w:sz w:val="28"/>
          <w:szCs w:val="28"/>
          <w:lang w:val="ro-RO"/>
        </w:rPr>
        <w:t>sau asupra altor persoane</w:t>
      </w:r>
      <w:r w:rsidRPr="00C61402">
        <w:rPr>
          <w:sz w:val="28"/>
          <w:szCs w:val="28"/>
          <w:lang w:val="ro-RO"/>
        </w:rPr>
        <w:t>;</w:t>
      </w:r>
    </w:p>
    <w:p w14:paraId="325A68C5" w14:textId="77777777" w:rsidR="009B5442" w:rsidRPr="00410365" w:rsidRDefault="009B5442" w:rsidP="009B5442">
      <w:pPr>
        <w:tabs>
          <w:tab w:val="left" w:pos="1134"/>
        </w:tabs>
        <w:rPr>
          <w:sz w:val="28"/>
          <w:szCs w:val="28"/>
          <w:lang w:val="ro-RO"/>
        </w:rPr>
      </w:pPr>
    </w:p>
    <w:p w14:paraId="369F805F" w14:textId="78C39DD0" w:rsidR="00E51EF7" w:rsidRPr="00410365" w:rsidRDefault="00E51EF7" w:rsidP="004C77F0">
      <w:pPr>
        <w:tabs>
          <w:tab w:val="left" w:pos="1134"/>
        </w:tabs>
        <w:rPr>
          <w:sz w:val="28"/>
          <w:szCs w:val="28"/>
          <w:lang w:val="ro-RO"/>
        </w:rPr>
      </w:pPr>
      <w:r w:rsidRPr="00410365">
        <w:rPr>
          <w:i/>
          <w:iCs/>
          <w:sz w:val="28"/>
          <w:szCs w:val="28"/>
          <w:lang w:val="ro-RO"/>
        </w:rPr>
        <w:t>amenințare cibernetică semnificativă</w:t>
      </w:r>
      <w:r w:rsidRPr="00410365">
        <w:rPr>
          <w:bCs/>
          <w:iCs/>
          <w:sz w:val="28"/>
          <w:szCs w:val="28"/>
          <w:lang w:val="ro-RO"/>
        </w:rPr>
        <w:t xml:space="preserve"> </w:t>
      </w:r>
      <w:r w:rsidR="000D7126" w:rsidRPr="00410365">
        <w:rPr>
          <w:bCs/>
          <w:iCs/>
          <w:sz w:val="28"/>
          <w:szCs w:val="28"/>
          <w:lang w:val="ro-RO"/>
        </w:rPr>
        <w:t>–</w:t>
      </w:r>
      <w:r w:rsidRPr="00410365">
        <w:rPr>
          <w:bCs/>
          <w:iCs/>
          <w:sz w:val="28"/>
          <w:szCs w:val="28"/>
          <w:lang w:val="ro-RO"/>
        </w:rPr>
        <w:t xml:space="preserve"> amenințare cibernetică despre care se poate presupune, pe baza caracteristicilor tehnice</w:t>
      </w:r>
      <w:r w:rsidR="002824FA" w:rsidRPr="00410365">
        <w:rPr>
          <w:bCs/>
          <w:iCs/>
          <w:sz w:val="28"/>
          <w:szCs w:val="28"/>
          <w:lang w:val="ro-RO"/>
        </w:rPr>
        <w:t xml:space="preserve"> ale acesteia</w:t>
      </w:r>
      <w:r w:rsidRPr="00410365">
        <w:rPr>
          <w:bCs/>
          <w:iCs/>
          <w:sz w:val="28"/>
          <w:szCs w:val="28"/>
          <w:lang w:val="ro-RO"/>
        </w:rPr>
        <w:t xml:space="preserve">, că are potențialul de a afecta grav rețelele și sistemele informatice ale unei persoane juridice care prestează servicii sau utilizatorii serviciilor furnizate de aceasta, cauzând prejudicii materiale </w:t>
      </w:r>
      <w:r w:rsidR="002824FA" w:rsidRPr="00410365">
        <w:rPr>
          <w:bCs/>
          <w:iCs/>
          <w:sz w:val="28"/>
          <w:szCs w:val="28"/>
          <w:lang w:val="ro-RO"/>
        </w:rPr>
        <w:t>și/</w:t>
      </w:r>
      <w:r w:rsidRPr="00410365">
        <w:rPr>
          <w:bCs/>
          <w:iCs/>
          <w:sz w:val="28"/>
          <w:szCs w:val="28"/>
          <w:lang w:val="ro-RO"/>
        </w:rPr>
        <w:t xml:space="preserve">sau </w:t>
      </w:r>
      <w:r w:rsidR="00194D00" w:rsidRPr="00410365">
        <w:rPr>
          <w:sz w:val="28"/>
          <w:szCs w:val="28"/>
          <w:lang w:val="ro-RO"/>
        </w:rPr>
        <w:t xml:space="preserve">nonmateriale </w:t>
      </w:r>
      <w:r w:rsidRPr="00410365">
        <w:rPr>
          <w:bCs/>
          <w:iCs/>
          <w:sz w:val="28"/>
          <w:szCs w:val="28"/>
          <w:lang w:val="ro-RO"/>
        </w:rPr>
        <w:t>considerabile;</w:t>
      </w:r>
    </w:p>
    <w:p w14:paraId="200C8BF0" w14:textId="77777777" w:rsidR="006908D0" w:rsidRPr="00410365" w:rsidRDefault="006908D0" w:rsidP="004C77F0">
      <w:pPr>
        <w:tabs>
          <w:tab w:val="left" w:pos="1134"/>
        </w:tabs>
        <w:rPr>
          <w:bCs/>
          <w:i/>
          <w:sz w:val="28"/>
          <w:szCs w:val="28"/>
          <w:lang w:val="ro-RO"/>
        </w:rPr>
      </w:pPr>
    </w:p>
    <w:p w14:paraId="1C613E59" w14:textId="700AF41F" w:rsidR="00E51EF7" w:rsidRPr="00410365" w:rsidRDefault="00E51EF7" w:rsidP="004C77F0">
      <w:pPr>
        <w:tabs>
          <w:tab w:val="left" w:pos="1134"/>
        </w:tabs>
        <w:rPr>
          <w:sz w:val="28"/>
          <w:szCs w:val="28"/>
          <w:lang w:val="ro-RO"/>
        </w:rPr>
      </w:pPr>
      <w:r w:rsidRPr="00410365">
        <w:rPr>
          <w:bCs/>
          <w:i/>
          <w:sz w:val="28"/>
          <w:szCs w:val="28"/>
          <w:lang w:val="ro-RO"/>
        </w:rPr>
        <w:t>divulgare coordonată a vulnerabilităților</w:t>
      </w:r>
      <w:r w:rsidRPr="00410365">
        <w:rPr>
          <w:sz w:val="28"/>
          <w:szCs w:val="28"/>
          <w:lang w:val="ro-RO"/>
        </w:rPr>
        <w:t xml:space="preserve"> – proces structurat prin care informații</w:t>
      </w:r>
      <w:r w:rsidR="0095552B">
        <w:rPr>
          <w:sz w:val="28"/>
          <w:szCs w:val="28"/>
          <w:lang w:val="ro-RO"/>
        </w:rPr>
        <w:t>le</w:t>
      </w:r>
      <w:r w:rsidRPr="00410365">
        <w:rPr>
          <w:sz w:val="28"/>
          <w:szCs w:val="28"/>
          <w:lang w:val="ro-RO"/>
        </w:rPr>
        <w:t xml:space="preserve"> privind </w:t>
      </w:r>
      <w:r w:rsidR="00C953FE" w:rsidRPr="00410365">
        <w:rPr>
          <w:sz w:val="28"/>
          <w:szCs w:val="28"/>
          <w:lang w:val="ro-RO"/>
        </w:rPr>
        <w:t>vulnerabilitățile</w:t>
      </w:r>
      <w:r w:rsidRPr="00410365">
        <w:rPr>
          <w:sz w:val="28"/>
          <w:szCs w:val="28"/>
          <w:lang w:val="ro-RO"/>
        </w:rPr>
        <w:t xml:space="preserve"> sunt transmise producătorului sau furnizorului de produse TIC </w:t>
      </w:r>
      <w:r w:rsidR="00800401" w:rsidRPr="00410365">
        <w:rPr>
          <w:sz w:val="28"/>
          <w:szCs w:val="28"/>
          <w:lang w:val="ro-RO"/>
        </w:rPr>
        <w:t xml:space="preserve">ori </w:t>
      </w:r>
      <w:r w:rsidRPr="00410365">
        <w:rPr>
          <w:sz w:val="28"/>
          <w:szCs w:val="28"/>
          <w:lang w:val="ro-RO"/>
        </w:rPr>
        <w:t>de servicii TIC</w:t>
      </w:r>
      <w:r w:rsidR="00800401" w:rsidRPr="00410365">
        <w:rPr>
          <w:sz w:val="28"/>
          <w:szCs w:val="28"/>
          <w:lang w:val="ro-RO"/>
        </w:rPr>
        <w:t>,</w:t>
      </w:r>
      <w:r w:rsidRPr="00410365">
        <w:rPr>
          <w:sz w:val="28"/>
          <w:szCs w:val="28"/>
          <w:lang w:val="ro-RO"/>
        </w:rPr>
        <w:t xml:space="preserve"> potențial vulnerabile</w:t>
      </w:r>
      <w:r w:rsidR="00743700" w:rsidRPr="00410365">
        <w:rPr>
          <w:sz w:val="28"/>
          <w:szCs w:val="28"/>
          <w:lang w:val="ro-RO"/>
        </w:rPr>
        <w:t>,</w:t>
      </w:r>
      <w:r w:rsidRPr="00410365">
        <w:rPr>
          <w:sz w:val="28"/>
          <w:szCs w:val="28"/>
          <w:lang w:val="ro-RO"/>
        </w:rPr>
        <w:t xml:space="preserve"> într-</w:t>
      </w:r>
      <w:r w:rsidR="00800401" w:rsidRPr="00410365">
        <w:rPr>
          <w:sz w:val="28"/>
          <w:szCs w:val="28"/>
          <w:lang w:val="ro-RO"/>
        </w:rPr>
        <w:t xml:space="preserve">un mod </w:t>
      </w:r>
      <w:r w:rsidRPr="00410365">
        <w:rPr>
          <w:sz w:val="28"/>
          <w:szCs w:val="28"/>
          <w:lang w:val="ro-RO"/>
        </w:rPr>
        <w:t xml:space="preserve">care să </w:t>
      </w:r>
      <w:r w:rsidR="00800401" w:rsidRPr="00410365">
        <w:rPr>
          <w:sz w:val="28"/>
          <w:szCs w:val="28"/>
          <w:lang w:val="ro-RO"/>
        </w:rPr>
        <w:t xml:space="preserve">le </w:t>
      </w:r>
      <w:r w:rsidRPr="00410365">
        <w:rPr>
          <w:sz w:val="28"/>
          <w:szCs w:val="28"/>
          <w:lang w:val="ro-RO"/>
        </w:rPr>
        <w:t>permită acest</w:t>
      </w:r>
      <w:r w:rsidR="00800401" w:rsidRPr="00410365">
        <w:rPr>
          <w:sz w:val="28"/>
          <w:szCs w:val="28"/>
          <w:lang w:val="ro-RO"/>
        </w:rPr>
        <w:t>ora</w:t>
      </w:r>
      <w:r w:rsidRPr="00410365">
        <w:rPr>
          <w:sz w:val="28"/>
          <w:szCs w:val="28"/>
          <w:lang w:val="ro-RO"/>
        </w:rPr>
        <w:t xml:space="preserve"> să diagnosticheze și să remedieze </w:t>
      </w:r>
      <w:r w:rsidR="00A257B8" w:rsidRPr="00410365">
        <w:rPr>
          <w:sz w:val="28"/>
          <w:szCs w:val="28"/>
          <w:lang w:val="ro-RO"/>
        </w:rPr>
        <w:t xml:space="preserve">vulnerabilitățile </w:t>
      </w:r>
      <w:r w:rsidR="00800401" w:rsidRPr="00410365">
        <w:rPr>
          <w:sz w:val="28"/>
          <w:szCs w:val="28"/>
          <w:lang w:val="ro-RO"/>
        </w:rPr>
        <w:t>respective</w:t>
      </w:r>
      <w:r w:rsidRPr="00410365">
        <w:rPr>
          <w:sz w:val="28"/>
          <w:szCs w:val="28"/>
          <w:lang w:val="ro-RO"/>
        </w:rPr>
        <w:t xml:space="preserve"> înainte ca informațiile detaliate privind vulnerabilitatea să fie dezvăluite unor părți </w:t>
      </w:r>
      <w:r w:rsidR="00BA5127" w:rsidRPr="00410365">
        <w:rPr>
          <w:sz w:val="28"/>
          <w:szCs w:val="28"/>
          <w:lang w:val="ro-RO"/>
        </w:rPr>
        <w:t xml:space="preserve">terțe </w:t>
      </w:r>
      <w:r w:rsidRPr="00410365">
        <w:rPr>
          <w:sz w:val="28"/>
          <w:szCs w:val="28"/>
          <w:lang w:val="ro-RO"/>
        </w:rPr>
        <w:t>sau publicului;</w:t>
      </w:r>
    </w:p>
    <w:p w14:paraId="59A18CBC" w14:textId="77777777" w:rsidR="006908D0" w:rsidRPr="00410365" w:rsidRDefault="006908D0" w:rsidP="004C77F0">
      <w:pPr>
        <w:tabs>
          <w:tab w:val="left" w:pos="1134"/>
        </w:tabs>
        <w:rPr>
          <w:bCs/>
          <w:i/>
          <w:sz w:val="28"/>
          <w:szCs w:val="28"/>
          <w:lang w:val="ro-RO"/>
        </w:rPr>
      </w:pPr>
    </w:p>
    <w:p w14:paraId="25A0EF2D" w14:textId="2A448616" w:rsidR="00E51EF7" w:rsidRPr="00410365" w:rsidRDefault="00E51EF7" w:rsidP="004C77F0">
      <w:pPr>
        <w:tabs>
          <w:tab w:val="left" w:pos="1134"/>
        </w:tabs>
        <w:rPr>
          <w:sz w:val="28"/>
          <w:szCs w:val="28"/>
          <w:lang w:val="ro-RO"/>
        </w:rPr>
      </w:pPr>
      <w:r w:rsidRPr="00410365">
        <w:rPr>
          <w:bCs/>
          <w:i/>
          <w:sz w:val="28"/>
          <w:szCs w:val="28"/>
          <w:lang w:val="ro-RO"/>
        </w:rPr>
        <w:t>furnizor de servicii</w:t>
      </w:r>
      <w:r w:rsidRPr="00410365">
        <w:rPr>
          <w:sz w:val="28"/>
          <w:szCs w:val="28"/>
          <w:lang w:val="ro-RO"/>
        </w:rPr>
        <w:t xml:space="preserve"> – persoană juridică de drept public sau de drept privat, înregistrată în Republica Moldova, care prestează servicii în unul sau mai multe sectoare și/sau </w:t>
      </w:r>
      <w:proofErr w:type="spellStart"/>
      <w:r w:rsidRPr="00410365">
        <w:rPr>
          <w:sz w:val="28"/>
          <w:szCs w:val="28"/>
          <w:lang w:val="ro-RO"/>
        </w:rPr>
        <w:t>subsectoare</w:t>
      </w:r>
      <w:proofErr w:type="spellEnd"/>
      <w:r w:rsidR="00ED3FEC" w:rsidRPr="00410365">
        <w:rPr>
          <w:sz w:val="28"/>
          <w:szCs w:val="28"/>
          <w:lang w:val="ro-RO"/>
        </w:rPr>
        <w:t xml:space="preserve"> </w:t>
      </w:r>
      <w:r w:rsidR="00FC4DC5" w:rsidRPr="00410365">
        <w:rPr>
          <w:sz w:val="28"/>
          <w:szCs w:val="28"/>
          <w:lang w:val="ro-RO"/>
        </w:rPr>
        <w:t>critice</w:t>
      </w:r>
      <w:r w:rsidRPr="00410365">
        <w:rPr>
          <w:sz w:val="28"/>
          <w:szCs w:val="28"/>
          <w:lang w:val="ro-RO"/>
        </w:rPr>
        <w:t xml:space="preserve">, stabilite de </w:t>
      </w:r>
      <w:r w:rsidR="00ED3FEC" w:rsidRPr="00410365">
        <w:rPr>
          <w:sz w:val="28"/>
          <w:szCs w:val="28"/>
          <w:lang w:val="ro-RO"/>
        </w:rPr>
        <w:t xml:space="preserve">către </w:t>
      </w:r>
      <w:r w:rsidRPr="00410365">
        <w:rPr>
          <w:sz w:val="28"/>
          <w:szCs w:val="28"/>
          <w:lang w:val="ro-RO"/>
        </w:rPr>
        <w:t>Guvern, și care este identificată de autoritatea competentă în conformitate cu prevederile prezentei legi și a</w:t>
      </w:r>
      <w:r w:rsidR="0095552B">
        <w:rPr>
          <w:sz w:val="28"/>
          <w:szCs w:val="28"/>
          <w:lang w:val="ro-RO"/>
        </w:rPr>
        <w:t>le</w:t>
      </w:r>
      <w:r w:rsidRPr="00410365">
        <w:rPr>
          <w:sz w:val="28"/>
          <w:szCs w:val="28"/>
          <w:lang w:val="ro-RO"/>
        </w:rPr>
        <w:t xml:space="preserve"> </w:t>
      </w:r>
      <w:r w:rsidR="00D61905" w:rsidRPr="00410365">
        <w:rPr>
          <w:sz w:val="28"/>
          <w:szCs w:val="28"/>
          <w:lang w:val="ro-RO"/>
        </w:rPr>
        <w:t xml:space="preserve">actelor </w:t>
      </w:r>
      <w:r w:rsidRPr="00410365">
        <w:rPr>
          <w:sz w:val="28"/>
          <w:szCs w:val="28"/>
          <w:lang w:val="ro-RO"/>
        </w:rPr>
        <w:t>normativ</w:t>
      </w:r>
      <w:r w:rsidR="00D61905" w:rsidRPr="00410365">
        <w:rPr>
          <w:sz w:val="28"/>
          <w:szCs w:val="28"/>
          <w:lang w:val="ro-RO"/>
        </w:rPr>
        <w:t>e</w:t>
      </w:r>
      <w:r w:rsidRPr="00410365">
        <w:rPr>
          <w:sz w:val="28"/>
          <w:szCs w:val="28"/>
          <w:lang w:val="ro-RO"/>
        </w:rPr>
        <w:t xml:space="preserve"> pentru punerea acesteia în aplicare;</w:t>
      </w:r>
    </w:p>
    <w:p w14:paraId="2A0453E3" w14:textId="77777777" w:rsidR="006908D0" w:rsidRPr="00410365" w:rsidRDefault="006908D0" w:rsidP="004C77F0">
      <w:pPr>
        <w:tabs>
          <w:tab w:val="left" w:pos="1134"/>
        </w:tabs>
        <w:rPr>
          <w:bCs/>
          <w:i/>
          <w:sz w:val="28"/>
          <w:szCs w:val="28"/>
          <w:lang w:val="ro-RO"/>
        </w:rPr>
      </w:pPr>
    </w:p>
    <w:p w14:paraId="0312EA55" w14:textId="4C593266" w:rsidR="00E51EF7" w:rsidRPr="00410365" w:rsidRDefault="00E51EF7" w:rsidP="004C77F0">
      <w:pPr>
        <w:tabs>
          <w:tab w:val="left" w:pos="1134"/>
        </w:tabs>
        <w:rPr>
          <w:sz w:val="28"/>
          <w:szCs w:val="28"/>
          <w:lang w:val="ro-RO"/>
        </w:rPr>
      </w:pPr>
      <w:r w:rsidRPr="00410365">
        <w:rPr>
          <w:bCs/>
          <w:i/>
          <w:sz w:val="28"/>
          <w:szCs w:val="28"/>
          <w:lang w:val="ro-RO"/>
        </w:rPr>
        <w:t>gestionarea incidentului cibernetic</w:t>
      </w:r>
      <w:r w:rsidRPr="00410365">
        <w:rPr>
          <w:sz w:val="28"/>
          <w:szCs w:val="28"/>
          <w:lang w:val="ro-RO"/>
        </w:rPr>
        <w:t xml:space="preserve"> –</w:t>
      </w:r>
      <w:r w:rsidR="0083154F" w:rsidRPr="00410365">
        <w:rPr>
          <w:sz w:val="28"/>
          <w:szCs w:val="28"/>
          <w:lang w:val="ro-RO"/>
        </w:rPr>
        <w:t xml:space="preserve"> </w:t>
      </w:r>
      <w:r w:rsidR="00800401" w:rsidRPr="00410365">
        <w:rPr>
          <w:sz w:val="28"/>
          <w:szCs w:val="28"/>
          <w:lang w:val="ro-RO"/>
        </w:rPr>
        <w:t xml:space="preserve">totalitatea </w:t>
      </w:r>
      <w:r w:rsidRPr="00410365">
        <w:rPr>
          <w:sz w:val="28"/>
          <w:szCs w:val="28"/>
          <w:lang w:val="ro-RO"/>
        </w:rPr>
        <w:t>acțiunil</w:t>
      </w:r>
      <w:r w:rsidR="00800401" w:rsidRPr="00410365">
        <w:rPr>
          <w:sz w:val="28"/>
          <w:szCs w:val="28"/>
          <w:lang w:val="ro-RO"/>
        </w:rPr>
        <w:t>or</w:t>
      </w:r>
      <w:r w:rsidRPr="00410365">
        <w:rPr>
          <w:sz w:val="28"/>
          <w:szCs w:val="28"/>
          <w:lang w:val="ro-RO"/>
        </w:rPr>
        <w:t xml:space="preserve"> și proceduril</w:t>
      </w:r>
      <w:r w:rsidR="00800401" w:rsidRPr="00410365">
        <w:rPr>
          <w:sz w:val="28"/>
          <w:szCs w:val="28"/>
          <w:lang w:val="ro-RO"/>
        </w:rPr>
        <w:t>or</w:t>
      </w:r>
      <w:r w:rsidRPr="00410365">
        <w:rPr>
          <w:sz w:val="28"/>
          <w:szCs w:val="28"/>
          <w:lang w:val="ro-RO"/>
        </w:rPr>
        <w:t xml:space="preserve"> care vizează </w:t>
      </w:r>
      <w:r w:rsidRPr="00410365">
        <w:rPr>
          <w:bCs/>
          <w:iCs/>
          <w:sz w:val="28"/>
          <w:szCs w:val="28"/>
          <w:lang w:val="ro-RO"/>
        </w:rPr>
        <w:t>prevenirea, </w:t>
      </w:r>
      <w:r w:rsidRPr="00410365">
        <w:rPr>
          <w:sz w:val="28"/>
          <w:szCs w:val="28"/>
          <w:lang w:val="ro-RO"/>
        </w:rPr>
        <w:t>detectarea</w:t>
      </w:r>
      <w:r w:rsidR="00BD71B1" w:rsidRPr="00410365">
        <w:rPr>
          <w:sz w:val="28"/>
          <w:szCs w:val="28"/>
          <w:lang w:val="ro-RO"/>
        </w:rPr>
        <w:t xml:space="preserve">, </w:t>
      </w:r>
      <w:r w:rsidRPr="00410365">
        <w:rPr>
          <w:sz w:val="28"/>
          <w:szCs w:val="28"/>
          <w:lang w:val="ro-RO"/>
        </w:rPr>
        <w:t xml:space="preserve">analizarea, limitarea și izolarea unui incident cibernetic sau </w:t>
      </w:r>
      <w:r w:rsidR="00BD71B1" w:rsidRPr="00410365">
        <w:rPr>
          <w:sz w:val="28"/>
          <w:szCs w:val="28"/>
          <w:lang w:val="ro-RO"/>
        </w:rPr>
        <w:t xml:space="preserve">care </w:t>
      </w:r>
      <w:r w:rsidRPr="00410365">
        <w:rPr>
          <w:sz w:val="28"/>
          <w:szCs w:val="28"/>
          <w:lang w:val="ro-RO"/>
        </w:rPr>
        <w:t xml:space="preserve">vizează răspunsul la </w:t>
      </w:r>
      <w:r w:rsidR="00BD71B1" w:rsidRPr="00410365">
        <w:rPr>
          <w:sz w:val="28"/>
          <w:szCs w:val="28"/>
          <w:lang w:val="ro-RO"/>
        </w:rPr>
        <w:t>incidentul respectiv </w:t>
      </w:r>
      <w:r w:rsidRPr="00410365">
        <w:rPr>
          <w:bCs/>
          <w:iCs/>
          <w:sz w:val="28"/>
          <w:szCs w:val="28"/>
          <w:lang w:val="ro-RO"/>
        </w:rPr>
        <w:t>și</w:t>
      </w:r>
      <w:r w:rsidRPr="00410365">
        <w:rPr>
          <w:sz w:val="28"/>
          <w:szCs w:val="28"/>
          <w:lang w:val="ro-RO"/>
        </w:rPr>
        <w:t> </w:t>
      </w:r>
      <w:r w:rsidRPr="00410365">
        <w:rPr>
          <w:bCs/>
          <w:iCs/>
          <w:sz w:val="28"/>
          <w:szCs w:val="28"/>
          <w:lang w:val="ro-RO"/>
        </w:rPr>
        <w:t xml:space="preserve">redresarea </w:t>
      </w:r>
      <w:r w:rsidR="00BD71B1" w:rsidRPr="00410365">
        <w:rPr>
          <w:bCs/>
          <w:iCs/>
          <w:sz w:val="28"/>
          <w:szCs w:val="28"/>
          <w:lang w:val="ro-RO"/>
        </w:rPr>
        <w:t xml:space="preserve">situației </w:t>
      </w:r>
      <w:r w:rsidRPr="00410365">
        <w:rPr>
          <w:bCs/>
          <w:iCs/>
          <w:sz w:val="28"/>
          <w:szCs w:val="28"/>
          <w:lang w:val="ro-RO"/>
        </w:rPr>
        <w:t>în urma acestui</w:t>
      </w:r>
      <w:r w:rsidR="00BD71B1" w:rsidRPr="00410365">
        <w:rPr>
          <w:bCs/>
          <w:iCs/>
          <w:sz w:val="28"/>
          <w:szCs w:val="28"/>
          <w:lang w:val="ro-RO"/>
        </w:rPr>
        <w:t>a</w:t>
      </w:r>
      <w:r w:rsidRPr="00410365">
        <w:rPr>
          <w:sz w:val="28"/>
          <w:szCs w:val="28"/>
          <w:lang w:val="ro-RO"/>
        </w:rPr>
        <w:t>;</w:t>
      </w:r>
    </w:p>
    <w:p w14:paraId="07B48192" w14:textId="77777777" w:rsidR="006908D0" w:rsidRPr="00410365" w:rsidRDefault="006908D0" w:rsidP="004C77F0">
      <w:pPr>
        <w:tabs>
          <w:tab w:val="left" w:pos="1134"/>
        </w:tabs>
        <w:rPr>
          <w:bCs/>
          <w:i/>
          <w:sz w:val="28"/>
          <w:szCs w:val="28"/>
          <w:lang w:val="ro-RO"/>
        </w:rPr>
      </w:pPr>
    </w:p>
    <w:p w14:paraId="32DB647B" w14:textId="53CF3DD1" w:rsidR="00E51EF7" w:rsidRPr="00410365" w:rsidRDefault="00E51EF7" w:rsidP="004C77F0">
      <w:pPr>
        <w:tabs>
          <w:tab w:val="left" w:pos="1134"/>
        </w:tabs>
        <w:rPr>
          <w:sz w:val="28"/>
          <w:szCs w:val="28"/>
          <w:lang w:val="ro-RO"/>
        </w:rPr>
      </w:pPr>
      <w:r w:rsidRPr="00410365">
        <w:rPr>
          <w:bCs/>
          <w:i/>
          <w:sz w:val="28"/>
          <w:szCs w:val="28"/>
          <w:lang w:val="ro-RO"/>
        </w:rPr>
        <w:t>incident cibernetic</w:t>
      </w:r>
      <w:r w:rsidRPr="00410365">
        <w:rPr>
          <w:b/>
          <w:i/>
          <w:sz w:val="28"/>
          <w:szCs w:val="28"/>
          <w:lang w:val="ro-RO"/>
        </w:rPr>
        <w:t xml:space="preserve"> </w:t>
      </w:r>
      <w:r w:rsidR="0083154F" w:rsidRPr="00410365">
        <w:rPr>
          <w:sz w:val="28"/>
          <w:szCs w:val="28"/>
          <w:lang w:val="ro-RO"/>
        </w:rPr>
        <w:t>–</w:t>
      </w:r>
      <w:r w:rsidR="0083154F" w:rsidRPr="00410365">
        <w:rPr>
          <w:b/>
          <w:i/>
          <w:sz w:val="28"/>
          <w:szCs w:val="28"/>
          <w:lang w:val="ro-RO"/>
        </w:rPr>
        <w:t xml:space="preserve"> </w:t>
      </w:r>
      <w:r w:rsidRPr="00410365">
        <w:rPr>
          <w:sz w:val="28"/>
          <w:szCs w:val="28"/>
          <w:lang w:val="ro-RO"/>
        </w:rPr>
        <w:t xml:space="preserve">eveniment care compromite disponibilitatea, autenticitatea, integritatea sau confidențialitatea datelor stocate, transmise sau prelucrate ori a </w:t>
      </w:r>
      <w:r w:rsidRPr="005567AC">
        <w:rPr>
          <w:sz w:val="28"/>
          <w:szCs w:val="28"/>
          <w:lang w:val="ro-RO"/>
        </w:rPr>
        <w:t>serviciilor oferite</w:t>
      </w:r>
      <w:r w:rsidRPr="00410365">
        <w:rPr>
          <w:sz w:val="28"/>
          <w:szCs w:val="28"/>
          <w:lang w:val="ro-RO"/>
        </w:rPr>
        <w:t xml:space="preserve"> de rețele</w:t>
      </w:r>
      <w:r w:rsidR="00800401" w:rsidRPr="00410365">
        <w:rPr>
          <w:sz w:val="28"/>
          <w:szCs w:val="28"/>
          <w:lang w:val="ro-RO"/>
        </w:rPr>
        <w:t>le</w:t>
      </w:r>
      <w:r w:rsidRPr="00410365">
        <w:rPr>
          <w:sz w:val="28"/>
          <w:szCs w:val="28"/>
          <w:lang w:val="ro-RO"/>
        </w:rPr>
        <w:t xml:space="preserve"> și sisteme</w:t>
      </w:r>
      <w:r w:rsidR="00800401" w:rsidRPr="00410365">
        <w:rPr>
          <w:sz w:val="28"/>
          <w:szCs w:val="28"/>
          <w:lang w:val="ro-RO"/>
        </w:rPr>
        <w:t>le</w:t>
      </w:r>
      <w:r w:rsidRPr="00410365">
        <w:rPr>
          <w:sz w:val="28"/>
          <w:szCs w:val="28"/>
          <w:lang w:val="ro-RO"/>
        </w:rPr>
        <w:t xml:space="preserve"> informatice sau accesibile prin intermediul acestora;</w:t>
      </w:r>
    </w:p>
    <w:p w14:paraId="25AA9420" w14:textId="77777777" w:rsidR="006908D0" w:rsidRPr="00410365" w:rsidRDefault="006908D0" w:rsidP="004C77F0">
      <w:pPr>
        <w:tabs>
          <w:tab w:val="left" w:pos="1134"/>
        </w:tabs>
        <w:rPr>
          <w:i/>
          <w:iCs/>
          <w:sz w:val="28"/>
          <w:szCs w:val="28"/>
          <w:lang w:val="ro-RO"/>
        </w:rPr>
      </w:pPr>
    </w:p>
    <w:p w14:paraId="1C0144DD" w14:textId="2D2C94E8" w:rsidR="00E51EF7" w:rsidRPr="00410365" w:rsidRDefault="00E51EF7" w:rsidP="004C77F0">
      <w:pPr>
        <w:tabs>
          <w:tab w:val="left" w:pos="1134"/>
        </w:tabs>
        <w:rPr>
          <w:sz w:val="28"/>
          <w:szCs w:val="28"/>
          <w:lang w:val="ro-RO"/>
        </w:rPr>
      </w:pPr>
      <w:r w:rsidRPr="00410365">
        <w:rPr>
          <w:i/>
          <w:iCs/>
          <w:sz w:val="28"/>
          <w:szCs w:val="28"/>
          <w:lang w:val="ro-RO"/>
        </w:rPr>
        <w:t>incident cibernetic evitat la limită</w:t>
      </w:r>
      <w:r w:rsidRPr="00410365">
        <w:rPr>
          <w:b/>
          <w:bCs/>
          <w:i/>
          <w:iCs/>
          <w:sz w:val="28"/>
          <w:szCs w:val="28"/>
          <w:lang w:val="ro-RO"/>
        </w:rPr>
        <w:t xml:space="preserve"> </w:t>
      </w:r>
      <w:r w:rsidR="0083154F" w:rsidRPr="00410365">
        <w:rPr>
          <w:sz w:val="28"/>
          <w:szCs w:val="28"/>
          <w:lang w:val="ro-RO"/>
        </w:rPr>
        <w:t>–</w:t>
      </w:r>
      <w:r w:rsidR="0083154F" w:rsidRPr="00410365">
        <w:rPr>
          <w:b/>
          <w:bCs/>
          <w:i/>
          <w:iCs/>
          <w:sz w:val="28"/>
          <w:szCs w:val="28"/>
          <w:lang w:val="ro-RO"/>
        </w:rPr>
        <w:t xml:space="preserve"> </w:t>
      </w:r>
      <w:r w:rsidRPr="00410365">
        <w:rPr>
          <w:bCs/>
          <w:iCs/>
          <w:sz w:val="28"/>
          <w:szCs w:val="28"/>
          <w:lang w:val="ro-RO"/>
        </w:rPr>
        <w:t xml:space="preserve">eveniment care ar fi putut compromite disponibilitatea, autenticitatea, integritatea sau confidențialitatea datelor stocate, transmise sau prelucrate ori a </w:t>
      </w:r>
      <w:r w:rsidRPr="005567AC">
        <w:rPr>
          <w:bCs/>
          <w:iCs/>
          <w:sz w:val="28"/>
          <w:szCs w:val="28"/>
          <w:lang w:val="ro-RO"/>
        </w:rPr>
        <w:t>serviciilor oferite</w:t>
      </w:r>
      <w:r w:rsidRPr="00410365">
        <w:rPr>
          <w:bCs/>
          <w:iCs/>
          <w:sz w:val="28"/>
          <w:szCs w:val="28"/>
          <w:lang w:val="ro-RO"/>
        </w:rPr>
        <w:t xml:space="preserve"> de rețele</w:t>
      </w:r>
      <w:r w:rsidR="00643A64" w:rsidRPr="00410365">
        <w:rPr>
          <w:bCs/>
          <w:iCs/>
          <w:sz w:val="28"/>
          <w:szCs w:val="28"/>
          <w:lang w:val="ro-RO"/>
        </w:rPr>
        <w:t>le</w:t>
      </w:r>
      <w:r w:rsidRPr="00410365">
        <w:rPr>
          <w:bCs/>
          <w:iCs/>
          <w:sz w:val="28"/>
          <w:szCs w:val="28"/>
          <w:lang w:val="ro-RO"/>
        </w:rPr>
        <w:t xml:space="preserve"> și sisteme</w:t>
      </w:r>
      <w:r w:rsidR="00643A64" w:rsidRPr="00410365">
        <w:rPr>
          <w:bCs/>
          <w:iCs/>
          <w:sz w:val="28"/>
          <w:szCs w:val="28"/>
          <w:lang w:val="ro-RO"/>
        </w:rPr>
        <w:t>le</w:t>
      </w:r>
      <w:r w:rsidRPr="00410365">
        <w:rPr>
          <w:bCs/>
          <w:iCs/>
          <w:sz w:val="28"/>
          <w:szCs w:val="28"/>
          <w:lang w:val="ro-RO"/>
        </w:rPr>
        <w:t xml:space="preserve"> informatice sau accesibile prin intermediul acestora, dar care a fost împiedicat să se materializeze sau care nu s-a materializat;</w:t>
      </w:r>
    </w:p>
    <w:p w14:paraId="77BB9B13" w14:textId="77777777" w:rsidR="006908D0" w:rsidRPr="00410365" w:rsidRDefault="006908D0" w:rsidP="004C77F0">
      <w:pPr>
        <w:tabs>
          <w:tab w:val="left" w:pos="1134"/>
        </w:tabs>
        <w:rPr>
          <w:bCs/>
          <w:i/>
          <w:sz w:val="28"/>
          <w:szCs w:val="28"/>
          <w:lang w:val="ro-RO"/>
        </w:rPr>
      </w:pPr>
    </w:p>
    <w:p w14:paraId="733926B7" w14:textId="26C52626" w:rsidR="00E51EF7" w:rsidRPr="00410365" w:rsidRDefault="00E51EF7" w:rsidP="004C77F0">
      <w:pPr>
        <w:tabs>
          <w:tab w:val="left" w:pos="1134"/>
        </w:tabs>
        <w:rPr>
          <w:sz w:val="28"/>
          <w:szCs w:val="28"/>
          <w:lang w:val="ro-RO"/>
        </w:rPr>
      </w:pPr>
      <w:r w:rsidRPr="00410365">
        <w:rPr>
          <w:bCs/>
          <w:i/>
          <w:sz w:val="28"/>
          <w:szCs w:val="28"/>
          <w:lang w:val="ro-RO"/>
        </w:rPr>
        <w:t>măsuri de securitate</w:t>
      </w:r>
      <w:r w:rsidRPr="00410365">
        <w:rPr>
          <w:b/>
          <w:i/>
          <w:sz w:val="28"/>
          <w:szCs w:val="28"/>
          <w:lang w:val="ro-RO"/>
        </w:rPr>
        <w:t xml:space="preserve"> </w:t>
      </w:r>
      <w:r w:rsidR="000D7126" w:rsidRPr="00410365">
        <w:rPr>
          <w:sz w:val="28"/>
          <w:szCs w:val="28"/>
          <w:lang w:val="ro-RO"/>
        </w:rPr>
        <w:t>–</w:t>
      </w:r>
      <w:r w:rsidRPr="00410365">
        <w:rPr>
          <w:sz w:val="28"/>
          <w:szCs w:val="28"/>
          <w:lang w:val="ro-RO"/>
        </w:rPr>
        <w:t xml:space="preserve"> operațiuni și/sau resurse organizaționale, fizice și de tehnologie a informației</w:t>
      </w:r>
      <w:r w:rsidR="00BA5127" w:rsidRPr="00410365">
        <w:rPr>
          <w:sz w:val="28"/>
          <w:szCs w:val="28"/>
          <w:lang w:val="ro-RO"/>
        </w:rPr>
        <w:t>,</w:t>
      </w:r>
      <w:r w:rsidRPr="00410365">
        <w:rPr>
          <w:sz w:val="28"/>
          <w:szCs w:val="28"/>
          <w:lang w:val="ro-RO"/>
        </w:rPr>
        <w:t xml:space="preserve"> aplicate în scopul obținerii și menținer</w:t>
      </w:r>
      <w:r w:rsidR="004D7F5B" w:rsidRPr="00410365">
        <w:rPr>
          <w:sz w:val="28"/>
          <w:szCs w:val="28"/>
          <w:lang w:val="ro-RO"/>
        </w:rPr>
        <w:t>ii</w:t>
      </w:r>
      <w:r w:rsidRPr="00410365">
        <w:rPr>
          <w:sz w:val="28"/>
          <w:szCs w:val="28"/>
          <w:lang w:val="ro-RO"/>
        </w:rPr>
        <w:t xml:space="preserve"> securității rețelelor și sistemelor informatice și a </w:t>
      </w:r>
      <w:r w:rsidR="004D7F5B" w:rsidRPr="00410365">
        <w:rPr>
          <w:sz w:val="28"/>
          <w:szCs w:val="28"/>
          <w:lang w:val="ro-RO"/>
        </w:rPr>
        <w:t xml:space="preserve">securității </w:t>
      </w:r>
      <w:r w:rsidRPr="00410365">
        <w:rPr>
          <w:sz w:val="28"/>
          <w:szCs w:val="28"/>
          <w:lang w:val="ro-RO"/>
        </w:rPr>
        <w:t>datelor procesate prin acestea;</w:t>
      </w:r>
    </w:p>
    <w:p w14:paraId="728F37FC" w14:textId="77777777" w:rsidR="006908D0" w:rsidRPr="00410365" w:rsidRDefault="006908D0" w:rsidP="004C77F0">
      <w:pPr>
        <w:tabs>
          <w:tab w:val="left" w:pos="1134"/>
        </w:tabs>
        <w:rPr>
          <w:i/>
          <w:iCs/>
          <w:sz w:val="28"/>
          <w:szCs w:val="28"/>
          <w:lang w:val="ro-RO"/>
        </w:rPr>
      </w:pPr>
    </w:p>
    <w:p w14:paraId="7B63A1F9" w14:textId="1262162D" w:rsidR="00E51EF7" w:rsidRPr="00410365" w:rsidRDefault="00E51EF7" w:rsidP="004C77F0">
      <w:pPr>
        <w:tabs>
          <w:tab w:val="left" w:pos="1134"/>
        </w:tabs>
        <w:rPr>
          <w:sz w:val="28"/>
          <w:szCs w:val="28"/>
          <w:lang w:val="ro-RO"/>
        </w:rPr>
      </w:pPr>
      <w:r w:rsidRPr="00410365">
        <w:rPr>
          <w:i/>
          <w:iCs/>
          <w:sz w:val="28"/>
          <w:szCs w:val="28"/>
          <w:lang w:val="ro-RO"/>
        </w:rPr>
        <w:lastRenderedPageBreak/>
        <w:t xml:space="preserve">proces </w:t>
      </w:r>
      <w:r w:rsidR="00C65A95" w:rsidRPr="00410365">
        <w:rPr>
          <w:i/>
          <w:iCs/>
          <w:sz w:val="28"/>
          <w:szCs w:val="28"/>
          <w:lang w:val="ro-RO"/>
        </w:rPr>
        <w:t xml:space="preserve">al </w:t>
      </w:r>
      <w:r w:rsidRPr="00410365">
        <w:rPr>
          <w:i/>
          <w:iCs/>
          <w:sz w:val="28"/>
          <w:szCs w:val="28"/>
          <w:lang w:val="ro-RO"/>
        </w:rPr>
        <w:t>tehnologie</w:t>
      </w:r>
      <w:r w:rsidR="00C65A95" w:rsidRPr="00410365">
        <w:rPr>
          <w:i/>
          <w:iCs/>
          <w:sz w:val="28"/>
          <w:szCs w:val="28"/>
          <w:lang w:val="ro-RO"/>
        </w:rPr>
        <w:t>i</w:t>
      </w:r>
      <w:r w:rsidRPr="00410365">
        <w:rPr>
          <w:i/>
          <w:iCs/>
          <w:sz w:val="28"/>
          <w:szCs w:val="28"/>
          <w:lang w:val="ro-RO"/>
        </w:rPr>
        <w:t xml:space="preserve"> informației și comunicații</w:t>
      </w:r>
      <w:r w:rsidR="00C65A95" w:rsidRPr="00410365">
        <w:rPr>
          <w:i/>
          <w:iCs/>
          <w:sz w:val="28"/>
          <w:szCs w:val="28"/>
          <w:lang w:val="ro-RO"/>
        </w:rPr>
        <w:t>lor</w:t>
      </w:r>
      <w:r w:rsidRPr="00410365">
        <w:rPr>
          <w:i/>
          <w:iCs/>
          <w:sz w:val="28"/>
          <w:szCs w:val="28"/>
          <w:lang w:val="ro-RO"/>
        </w:rPr>
        <w:t xml:space="preserve"> (proces TIC)</w:t>
      </w:r>
      <w:r w:rsidRPr="00410365">
        <w:rPr>
          <w:sz w:val="28"/>
          <w:szCs w:val="28"/>
          <w:lang w:val="ro-RO"/>
        </w:rPr>
        <w:t xml:space="preserve"> –</w:t>
      </w:r>
      <w:r w:rsidR="0083154F" w:rsidRPr="00410365">
        <w:rPr>
          <w:sz w:val="28"/>
          <w:szCs w:val="28"/>
          <w:lang w:val="ro-RO"/>
        </w:rPr>
        <w:t xml:space="preserve"> </w:t>
      </w:r>
      <w:r w:rsidRPr="00410365">
        <w:rPr>
          <w:sz w:val="28"/>
          <w:szCs w:val="28"/>
          <w:lang w:val="ro-RO"/>
        </w:rPr>
        <w:t xml:space="preserve">set de activități desfășurate pentru a concepe, a dezvolta, a furniza </w:t>
      </w:r>
      <w:r w:rsidR="002E720C" w:rsidRPr="00410365">
        <w:rPr>
          <w:sz w:val="28"/>
          <w:szCs w:val="28"/>
          <w:lang w:val="ro-RO"/>
        </w:rPr>
        <w:t>și/</w:t>
      </w:r>
      <w:r w:rsidRPr="00410365">
        <w:rPr>
          <w:sz w:val="28"/>
          <w:szCs w:val="28"/>
          <w:lang w:val="ro-RO"/>
        </w:rPr>
        <w:t>sau a întreține produs</w:t>
      </w:r>
      <w:r w:rsidR="00BA5127" w:rsidRPr="00410365">
        <w:rPr>
          <w:sz w:val="28"/>
          <w:szCs w:val="28"/>
          <w:lang w:val="ro-RO"/>
        </w:rPr>
        <w:t>e</w:t>
      </w:r>
      <w:r w:rsidRPr="00410365">
        <w:rPr>
          <w:sz w:val="28"/>
          <w:szCs w:val="28"/>
          <w:lang w:val="ro-RO"/>
        </w:rPr>
        <w:t xml:space="preserve"> TIC sau servici</w:t>
      </w:r>
      <w:r w:rsidR="00BA5127" w:rsidRPr="00410365">
        <w:rPr>
          <w:sz w:val="28"/>
          <w:szCs w:val="28"/>
          <w:lang w:val="ro-RO"/>
        </w:rPr>
        <w:t>i</w:t>
      </w:r>
      <w:r w:rsidRPr="00410365">
        <w:rPr>
          <w:sz w:val="28"/>
          <w:szCs w:val="28"/>
          <w:lang w:val="ro-RO"/>
        </w:rPr>
        <w:t xml:space="preserve"> TIC;</w:t>
      </w:r>
    </w:p>
    <w:p w14:paraId="3849CF29" w14:textId="77777777" w:rsidR="006908D0" w:rsidRPr="00410365" w:rsidRDefault="006908D0" w:rsidP="004C77F0">
      <w:pPr>
        <w:tabs>
          <w:tab w:val="left" w:pos="1134"/>
        </w:tabs>
        <w:rPr>
          <w:bCs/>
          <w:i/>
          <w:sz w:val="28"/>
          <w:szCs w:val="28"/>
          <w:lang w:val="ro-RO"/>
        </w:rPr>
      </w:pPr>
    </w:p>
    <w:p w14:paraId="029D1B8F" w14:textId="6568293F" w:rsidR="00E51EF7" w:rsidRPr="00410365" w:rsidRDefault="00E51EF7" w:rsidP="004C77F0">
      <w:pPr>
        <w:tabs>
          <w:tab w:val="left" w:pos="1134"/>
        </w:tabs>
        <w:rPr>
          <w:sz w:val="28"/>
          <w:szCs w:val="28"/>
          <w:lang w:val="ro-RO"/>
        </w:rPr>
      </w:pPr>
      <w:r w:rsidRPr="00410365">
        <w:rPr>
          <w:bCs/>
          <w:i/>
          <w:sz w:val="28"/>
          <w:szCs w:val="28"/>
          <w:lang w:val="ro-RO"/>
        </w:rPr>
        <w:t xml:space="preserve">produs </w:t>
      </w:r>
      <w:r w:rsidR="00C65A95" w:rsidRPr="00410365">
        <w:rPr>
          <w:bCs/>
          <w:i/>
          <w:sz w:val="28"/>
          <w:szCs w:val="28"/>
          <w:lang w:val="ro-RO"/>
        </w:rPr>
        <w:t xml:space="preserve">al </w:t>
      </w:r>
      <w:r w:rsidRPr="00410365">
        <w:rPr>
          <w:bCs/>
          <w:i/>
          <w:sz w:val="28"/>
          <w:szCs w:val="28"/>
          <w:lang w:val="ro-RO"/>
        </w:rPr>
        <w:t>tehnologie</w:t>
      </w:r>
      <w:r w:rsidR="00C65A95" w:rsidRPr="00410365">
        <w:rPr>
          <w:bCs/>
          <w:i/>
          <w:sz w:val="28"/>
          <w:szCs w:val="28"/>
          <w:lang w:val="ro-RO"/>
        </w:rPr>
        <w:t>i</w:t>
      </w:r>
      <w:r w:rsidRPr="00410365">
        <w:rPr>
          <w:bCs/>
          <w:i/>
          <w:sz w:val="28"/>
          <w:szCs w:val="28"/>
          <w:lang w:val="ro-RO"/>
        </w:rPr>
        <w:t xml:space="preserve"> informației și comunicații</w:t>
      </w:r>
      <w:r w:rsidR="00C65A95" w:rsidRPr="00410365">
        <w:rPr>
          <w:bCs/>
          <w:i/>
          <w:sz w:val="28"/>
          <w:szCs w:val="28"/>
          <w:lang w:val="ro-RO"/>
        </w:rPr>
        <w:t>lor</w:t>
      </w:r>
      <w:r w:rsidRPr="00410365">
        <w:rPr>
          <w:bCs/>
          <w:i/>
          <w:sz w:val="28"/>
          <w:szCs w:val="28"/>
          <w:lang w:val="ro-RO"/>
        </w:rPr>
        <w:t xml:space="preserve"> (produs TIC)</w:t>
      </w:r>
      <w:r w:rsidRPr="00410365">
        <w:rPr>
          <w:sz w:val="28"/>
          <w:szCs w:val="28"/>
          <w:lang w:val="ro-RO"/>
        </w:rPr>
        <w:t xml:space="preserve"> </w:t>
      </w:r>
      <w:r w:rsidR="000D7126" w:rsidRPr="00410365">
        <w:rPr>
          <w:sz w:val="28"/>
          <w:szCs w:val="28"/>
          <w:lang w:val="ro-RO"/>
        </w:rPr>
        <w:t>–</w:t>
      </w:r>
      <w:r w:rsidRPr="00410365">
        <w:rPr>
          <w:sz w:val="28"/>
          <w:szCs w:val="28"/>
          <w:lang w:val="ro-RO"/>
        </w:rPr>
        <w:t xml:space="preserve"> element </w:t>
      </w:r>
      <w:r w:rsidR="00AE1F2D" w:rsidRPr="00410365">
        <w:rPr>
          <w:sz w:val="28"/>
          <w:szCs w:val="28"/>
          <w:lang w:val="ro-RO"/>
        </w:rPr>
        <w:t xml:space="preserve">ori </w:t>
      </w:r>
      <w:r w:rsidRPr="00410365">
        <w:rPr>
          <w:sz w:val="28"/>
          <w:szCs w:val="28"/>
          <w:lang w:val="ro-RO"/>
        </w:rPr>
        <w:t>grup de elemente al</w:t>
      </w:r>
      <w:r w:rsidR="00EC476E">
        <w:rPr>
          <w:sz w:val="28"/>
          <w:szCs w:val="28"/>
          <w:lang w:val="ro-RO"/>
        </w:rPr>
        <w:t>e</w:t>
      </w:r>
      <w:r w:rsidRPr="00410365">
        <w:rPr>
          <w:sz w:val="28"/>
          <w:szCs w:val="28"/>
          <w:lang w:val="ro-RO"/>
        </w:rPr>
        <w:t xml:space="preserve"> rețele</w:t>
      </w:r>
      <w:r w:rsidR="00AE1F2D" w:rsidRPr="00410365">
        <w:rPr>
          <w:sz w:val="28"/>
          <w:szCs w:val="28"/>
          <w:lang w:val="ro-RO"/>
        </w:rPr>
        <w:t>lor</w:t>
      </w:r>
      <w:r w:rsidRPr="00410365">
        <w:rPr>
          <w:sz w:val="28"/>
          <w:szCs w:val="28"/>
          <w:lang w:val="ro-RO"/>
        </w:rPr>
        <w:t xml:space="preserve"> </w:t>
      </w:r>
      <w:r w:rsidR="00FC4DC5" w:rsidRPr="00410365">
        <w:rPr>
          <w:sz w:val="28"/>
          <w:szCs w:val="28"/>
          <w:lang w:val="ro-RO"/>
        </w:rPr>
        <w:t>și/</w:t>
      </w:r>
      <w:r w:rsidRPr="00410365">
        <w:rPr>
          <w:sz w:val="28"/>
          <w:szCs w:val="28"/>
          <w:lang w:val="ro-RO"/>
        </w:rPr>
        <w:t>sau sistem</w:t>
      </w:r>
      <w:r w:rsidR="00AE1F2D" w:rsidRPr="00410365">
        <w:rPr>
          <w:sz w:val="28"/>
          <w:szCs w:val="28"/>
          <w:lang w:val="ro-RO"/>
        </w:rPr>
        <w:t>elor</w:t>
      </w:r>
      <w:r w:rsidRPr="00410365">
        <w:rPr>
          <w:sz w:val="28"/>
          <w:szCs w:val="28"/>
          <w:lang w:val="ro-RO"/>
        </w:rPr>
        <w:t xml:space="preserve"> informatic</w:t>
      </w:r>
      <w:r w:rsidR="00AE1F2D" w:rsidRPr="00410365">
        <w:rPr>
          <w:sz w:val="28"/>
          <w:szCs w:val="28"/>
          <w:lang w:val="ro-RO"/>
        </w:rPr>
        <w:t>e</w:t>
      </w:r>
      <w:r w:rsidRPr="00410365">
        <w:rPr>
          <w:sz w:val="28"/>
          <w:szCs w:val="28"/>
          <w:lang w:val="ro-RO"/>
        </w:rPr>
        <w:t>;</w:t>
      </w:r>
    </w:p>
    <w:p w14:paraId="6036F13F" w14:textId="77777777" w:rsidR="006908D0" w:rsidRPr="00410365" w:rsidRDefault="006908D0" w:rsidP="004C77F0">
      <w:pPr>
        <w:tabs>
          <w:tab w:val="left" w:pos="1134"/>
        </w:tabs>
        <w:rPr>
          <w:sz w:val="28"/>
          <w:szCs w:val="28"/>
          <w:lang w:val="ro-RO"/>
        </w:rPr>
      </w:pPr>
    </w:p>
    <w:p w14:paraId="36D1F5DA" w14:textId="77777777" w:rsidR="00E51EF7" w:rsidRPr="00410365" w:rsidRDefault="00E51EF7" w:rsidP="004C77F0">
      <w:pPr>
        <w:tabs>
          <w:tab w:val="left" w:pos="1134"/>
        </w:tabs>
        <w:rPr>
          <w:sz w:val="28"/>
          <w:szCs w:val="28"/>
          <w:lang w:val="ro-RO"/>
        </w:rPr>
      </w:pPr>
      <w:r w:rsidRPr="00410365">
        <w:rPr>
          <w:bCs/>
          <w:i/>
          <w:iCs/>
          <w:sz w:val="28"/>
          <w:szCs w:val="28"/>
          <w:lang w:val="ro-RO"/>
        </w:rPr>
        <w:t xml:space="preserve">rețea </w:t>
      </w:r>
      <w:r w:rsidR="00FC4DC5" w:rsidRPr="00410365">
        <w:rPr>
          <w:bCs/>
          <w:i/>
          <w:iCs/>
          <w:sz w:val="28"/>
          <w:szCs w:val="28"/>
          <w:lang w:val="ro-RO"/>
        </w:rPr>
        <w:t>și</w:t>
      </w:r>
      <w:r w:rsidRPr="00410365">
        <w:rPr>
          <w:bCs/>
          <w:i/>
          <w:iCs/>
          <w:sz w:val="28"/>
          <w:szCs w:val="28"/>
          <w:lang w:val="ro-RO"/>
        </w:rPr>
        <w:t xml:space="preserve"> sistem informatic</w:t>
      </w:r>
      <w:r w:rsidRPr="00410365">
        <w:rPr>
          <w:sz w:val="28"/>
          <w:szCs w:val="28"/>
          <w:lang w:val="ro-RO"/>
        </w:rPr>
        <w:t xml:space="preserve">:  </w:t>
      </w:r>
    </w:p>
    <w:p w14:paraId="2FD16F42" w14:textId="3915E719" w:rsidR="00E51EF7" w:rsidRPr="00410365" w:rsidRDefault="00E51EF7" w:rsidP="004C77F0">
      <w:pPr>
        <w:pStyle w:val="ListParagraph"/>
        <w:numPr>
          <w:ilvl w:val="0"/>
          <w:numId w:val="4"/>
        </w:numPr>
        <w:tabs>
          <w:tab w:val="left" w:pos="1134"/>
        </w:tabs>
        <w:ind w:left="0" w:firstLine="709"/>
        <w:rPr>
          <w:sz w:val="28"/>
          <w:szCs w:val="28"/>
          <w:lang w:val="ro-RO"/>
        </w:rPr>
      </w:pPr>
      <w:r w:rsidRPr="00410365">
        <w:rPr>
          <w:sz w:val="28"/>
          <w:szCs w:val="28"/>
          <w:lang w:val="ro-RO"/>
        </w:rPr>
        <w:t>rețea de comunicații electronice</w:t>
      </w:r>
      <w:r w:rsidR="00AE1F2D" w:rsidRPr="00410365">
        <w:rPr>
          <w:sz w:val="28"/>
          <w:szCs w:val="28"/>
          <w:lang w:val="ro-RO"/>
        </w:rPr>
        <w:t>,</w:t>
      </w:r>
      <w:r w:rsidRPr="00410365">
        <w:rPr>
          <w:sz w:val="28"/>
          <w:szCs w:val="28"/>
          <w:lang w:val="ro-RO"/>
        </w:rPr>
        <w:t xml:space="preserve"> </w:t>
      </w:r>
      <w:r w:rsidR="00AE1F2D" w:rsidRPr="00410365">
        <w:rPr>
          <w:sz w:val="28"/>
          <w:szCs w:val="28"/>
          <w:lang w:val="ro-RO"/>
        </w:rPr>
        <w:t>astfel cum este definită</w:t>
      </w:r>
      <w:r w:rsidRPr="00410365">
        <w:rPr>
          <w:sz w:val="28"/>
          <w:szCs w:val="28"/>
          <w:lang w:val="ro-RO"/>
        </w:rPr>
        <w:t xml:space="preserve"> </w:t>
      </w:r>
      <w:r w:rsidR="00AE1F2D" w:rsidRPr="00410365">
        <w:rPr>
          <w:sz w:val="28"/>
          <w:szCs w:val="28"/>
          <w:lang w:val="ro-RO"/>
        </w:rPr>
        <w:t>conform</w:t>
      </w:r>
      <w:r w:rsidR="00C61402">
        <w:rPr>
          <w:sz w:val="28"/>
          <w:szCs w:val="28"/>
          <w:lang w:val="ro-RO"/>
        </w:rPr>
        <w:t xml:space="preserve"> </w:t>
      </w:r>
      <w:r w:rsidRPr="00410365">
        <w:rPr>
          <w:sz w:val="28"/>
          <w:szCs w:val="28"/>
          <w:lang w:val="ro-RO"/>
        </w:rPr>
        <w:t xml:space="preserve">Legii </w:t>
      </w:r>
      <w:r w:rsidRPr="00410365">
        <w:rPr>
          <w:bCs/>
          <w:sz w:val="28"/>
          <w:szCs w:val="28"/>
          <w:lang w:val="ro-RO"/>
        </w:rPr>
        <w:t>comunicațiilor electronice</w:t>
      </w:r>
      <w:r w:rsidRPr="00410365">
        <w:rPr>
          <w:b/>
          <w:bCs/>
          <w:sz w:val="28"/>
          <w:szCs w:val="28"/>
          <w:lang w:val="ro-RO"/>
        </w:rPr>
        <w:t xml:space="preserve"> </w:t>
      </w:r>
      <w:r w:rsidRPr="00410365">
        <w:rPr>
          <w:sz w:val="28"/>
          <w:szCs w:val="28"/>
          <w:lang w:val="ro-RO"/>
        </w:rPr>
        <w:t>nr. 241/2007</w:t>
      </w:r>
      <w:r w:rsidR="00034B30" w:rsidRPr="00410365">
        <w:rPr>
          <w:sz w:val="28"/>
          <w:szCs w:val="28"/>
          <w:lang w:val="ro-RO"/>
        </w:rPr>
        <w:t>;</w:t>
      </w:r>
      <w:r w:rsidRPr="00410365">
        <w:rPr>
          <w:sz w:val="28"/>
          <w:szCs w:val="28"/>
          <w:lang w:val="ro-RO"/>
        </w:rPr>
        <w:t xml:space="preserve"> sau</w:t>
      </w:r>
    </w:p>
    <w:p w14:paraId="10A60042" w14:textId="20E0281B" w:rsidR="00E51EF7" w:rsidRPr="00410365" w:rsidRDefault="00E51EF7" w:rsidP="004C77F0">
      <w:pPr>
        <w:pStyle w:val="ListParagraph"/>
        <w:numPr>
          <w:ilvl w:val="0"/>
          <w:numId w:val="4"/>
        </w:numPr>
        <w:tabs>
          <w:tab w:val="left" w:pos="1134"/>
        </w:tabs>
        <w:ind w:left="0" w:firstLine="709"/>
        <w:rPr>
          <w:sz w:val="28"/>
          <w:szCs w:val="28"/>
          <w:lang w:val="ro-RO"/>
        </w:rPr>
      </w:pPr>
      <w:r w:rsidRPr="00410365">
        <w:rPr>
          <w:sz w:val="28"/>
          <w:szCs w:val="28"/>
          <w:lang w:val="ro-RO"/>
        </w:rPr>
        <w:t xml:space="preserve">dispozitiv sau grup de dispozitive interconectate </w:t>
      </w:r>
      <w:r w:rsidR="00BA5127" w:rsidRPr="00410365">
        <w:rPr>
          <w:sz w:val="28"/>
          <w:szCs w:val="28"/>
          <w:lang w:val="ro-RO"/>
        </w:rPr>
        <w:t xml:space="preserve">ori </w:t>
      </w:r>
      <w:r w:rsidRPr="00410365">
        <w:rPr>
          <w:sz w:val="28"/>
          <w:szCs w:val="28"/>
          <w:lang w:val="ro-RO"/>
        </w:rPr>
        <w:t xml:space="preserve">legate între </w:t>
      </w:r>
      <w:r w:rsidR="00BA5127" w:rsidRPr="00410365">
        <w:rPr>
          <w:sz w:val="28"/>
          <w:szCs w:val="28"/>
          <w:lang w:val="ro-RO"/>
        </w:rPr>
        <w:t>acestea</w:t>
      </w:r>
      <w:r w:rsidRPr="00410365">
        <w:rPr>
          <w:sz w:val="28"/>
          <w:szCs w:val="28"/>
          <w:lang w:val="ro-RO"/>
        </w:rPr>
        <w:t>, dintre care unul sau mai multe efectuează, conform un</w:t>
      </w:r>
      <w:r w:rsidR="009F4D7B" w:rsidRPr="00410365">
        <w:rPr>
          <w:sz w:val="28"/>
          <w:szCs w:val="28"/>
          <w:lang w:val="ro-RO"/>
        </w:rPr>
        <w:t>ui</w:t>
      </w:r>
      <w:r w:rsidRPr="00410365">
        <w:rPr>
          <w:sz w:val="28"/>
          <w:szCs w:val="28"/>
          <w:lang w:val="ro-RO"/>
        </w:rPr>
        <w:t xml:space="preserve"> program, prelucrare</w:t>
      </w:r>
      <w:r w:rsidR="005C4E30" w:rsidRPr="00410365">
        <w:rPr>
          <w:sz w:val="28"/>
          <w:szCs w:val="28"/>
          <w:lang w:val="ro-RO"/>
        </w:rPr>
        <w:t>a</w:t>
      </w:r>
      <w:r w:rsidRPr="00410365">
        <w:rPr>
          <w:sz w:val="28"/>
          <w:szCs w:val="28"/>
          <w:lang w:val="ro-RO"/>
        </w:rPr>
        <w:t xml:space="preserve"> automată de date digitale</w:t>
      </w:r>
      <w:r w:rsidR="00034B30" w:rsidRPr="00410365">
        <w:rPr>
          <w:sz w:val="28"/>
          <w:szCs w:val="28"/>
          <w:lang w:val="ro-RO"/>
        </w:rPr>
        <w:t>;</w:t>
      </w:r>
      <w:r w:rsidRPr="00410365">
        <w:rPr>
          <w:sz w:val="28"/>
          <w:szCs w:val="28"/>
          <w:lang w:val="ro-RO"/>
        </w:rPr>
        <w:t xml:space="preserve"> sau</w:t>
      </w:r>
    </w:p>
    <w:p w14:paraId="4B64B02E" w14:textId="45295B33" w:rsidR="00E51EF7" w:rsidRPr="00410365" w:rsidRDefault="00E51EF7" w:rsidP="004C77F0">
      <w:pPr>
        <w:pStyle w:val="ListParagraph"/>
        <w:numPr>
          <w:ilvl w:val="0"/>
          <w:numId w:val="4"/>
        </w:numPr>
        <w:tabs>
          <w:tab w:val="left" w:pos="1134"/>
        </w:tabs>
        <w:ind w:left="0" w:firstLine="709"/>
        <w:rPr>
          <w:sz w:val="28"/>
          <w:szCs w:val="28"/>
          <w:lang w:val="ro-RO"/>
        </w:rPr>
      </w:pPr>
      <w:r w:rsidRPr="00410365">
        <w:rPr>
          <w:sz w:val="28"/>
          <w:szCs w:val="28"/>
          <w:lang w:val="ro-RO"/>
        </w:rPr>
        <w:t xml:space="preserve">date digitale stocate, prelucrate, recuperate sau transmise de elementele prevăzute la lit. a) și b) în vederea </w:t>
      </w:r>
      <w:r w:rsidR="009127B9" w:rsidRPr="004B2D1F">
        <w:rPr>
          <w:sz w:val="28"/>
          <w:szCs w:val="28"/>
          <w:lang w:val="ro-RO"/>
        </w:rPr>
        <w:t>operării</w:t>
      </w:r>
      <w:r w:rsidRPr="004B2D1F">
        <w:rPr>
          <w:sz w:val="28"/>
          <w:szCs w:val="28"/>
          <w:lang w:val="ro-RO"/>
        </w:rPr>
        <w:t>,</w:t>
      </w:r>
      <w:r w:rsidRPr="00410365">
        <w:rPr>
          <w:sz w:val="28"/>
          <w:szCs w:val="28"/>
          <w:lang w:val="ro-RO"/>
        </w:rPr>
        <w:t xml:space="preserve"> utilizării, protejării și întreținerii date</w:t>
      </w:r>
      <w:r w:rsidR="009F4D7B" w:rsidRPr="00410365">
        <w:rPr>
          <w:sz w:val="28"/>
          <w:szCs w:val="28"/>
          <w:lang w:val="ro-RO"/>
        </w:rPr>
        <w:t>lor respective</w:t>
      </w:r>
      <w:r w:rsidR="000D7126" w:rsidRPr="00410365">
        <w:rPr>
          <w:sz w:val="28"/>
          <w:szCs w:val="28"/>
          <w:lang w:val="ro-RO"/>
        </w:rPr>
        <w:t>;</w:t>
      </w:r>
    </w:p>
    <w:p w14:paraId="70C7A422" w14:textId="77777777" w:rsidR="006908D0" w:rsidRPr="00410365" w:rsidRDefault="006908D0" w:rsidP="004C77F0">
      <w:pPr>
        <w:tabs>
          <w:tab w:val="left" w:pos="1134"/>
        </w:tabs>
        <w:rPr>
          <w:bCs/>
          <w:i/>
          <w:sz w:val="28"/>
          <w:szCs w:val="28"/>
          <w:lang w:val="ro-RO"/>
        </w:rPr>
      </w:pPr>
    </w:p>
    <w:p w14:paraId="35F09ADF" w14:textId="76446F2A" w:rsidR="00E51EF7" w:rsidRPr="00410365" w:rsidRDefault="00E51EF7" w:rsidP="004C77F0">
      <w:pPr>
        <w:tabs>
          <w:tab w:val="left" w:pos="1134"/>
        </w:tabs>
        <w:rPr>
          <w:sz w:val="28"/>
          <w:szCs w:val="28"/>
          <w:lang w:val="ro-RO"/>
        </w:rPr>
      </w:pPr>
      <w:r w:rsidRPr="00410365">
        <w:rPr>
          <w:bCs/>
          <w:i/>
          <w:sz w:val="28"/>
          <w:szCs w:val="28"/>
          <w:lang w:val="ro-RO"/>
        </w:rPr>
        <w:t>risc</w:t>
      </w:r>
      <w:r w:rsidRPr="00410365">
        <w:rPr>
          <w:b/>
          <w:i/>
          <w:sz w:val="28"/>
          <w:szCs w:val="28"/>
          <w:lang w:val="ro-RO"/>
        </w:rPr>
        <w:t xml:space="preserve"> </w:t>
      </w:r>
      <w:r w:rsidRPr="00410365">
        <w:rPr>
          <w:sz w:val="28"/>
          <w:szCs w:val="28"/>
          <w:lang w:val="ro-RO"/>
        </w:rPr>
        <w:t xml:space="preserve">– </w:t>
      </w:r>
      <w:r w:rsidR="00FC4DC5" w:rsidRPr="00410365">
        <w:rPr>
          <w:bCs/>
          <w:iCs/>
          <w:sz w:val="28"/>
          <w:szCs w:val="28"/>
          <w:lang w:val="ro-RO"/>
        </w:rPr>
        <w:t>potențial</w:t>
      </w:r>
      <w:r w:rsidRPr="00410365">
        <w:rPr>
          <w:bCs/>
          <w:iCs/>
          <w:sz w:val="28"/>
          <w:szCs w:val="28"/>
          <w:lang w:val="ro-RO"/>
        </w:rPr>
        <w:t xml:space="preserve"> de pierder</w:t>
      </w:r>
      <w:r w:rsidR="0040022B" w:rsidRPr="00410365">
        <w:rPr>
          <w:bCs/>
          <w:iCs/>
          <w:sz w:val="28"/>
          <w:szCs w:val="28"/>
          <w:lang w:val="ro-RO"/>
        </w:rPr>
        <w:t>e</w:t>
      </w:r>
      <w:r w:rsidRPr="00410365">
        <w:rPr>
          <w:bCs/>
          <w:iCs/>
          <w:sz w:val="28"/>
          <w:szCs w:val="28"/>
          <w:lang w:val="ro-RO"/>
        </w:rPr>
        <w:t xml:space="preserve"> sau de </w:t>
      </w:r>
      <w:r w:rsidR="0083154F" w:rsidRPr="00410365">
        <w:rPr>
          <w:bCs/>
          <w:iCs/>
          <w:sz w:val="28"/>
          <w:szCs w:val="28"/>
          <w:lang w:val="ro-RO"/>
        </w:rPr>
        <w:t>perturbare</w:t>
      </w:r>
      <w:r w:rsidR="0040022B" w:rsidRPr="00410365">
        <w:rPr>
          <w:bCs/>
          <w:iCs/>
          <w:sz w:val="28"/>
          <w:szCs w:val="28"/>
          <w:lang w:val="ro-RO"/>
        </w:rPr>
        <w:t>,</w:t>
      </w:r>
      <w:r w:rsidRPr="00410365">
        <w:rPr>
          <w:bCs/>
          <w:iCs/>
          <w:sz w:val="28"/>
          <w:szCs w:val="28"/>
          <w:lang w:val="ro-RO"/>
        </w:rPr>
        <w:t xml:space="preserve"> cauzat de un incident cibernetic</w:t>
      </w:r>
      <w:r w:rsidR="00664FB6" w:rsidRPr="00410365">
        <w:rPr>
          <w:bCs/>
          <w:iCs/>
          <w:sz w:val="28"/>
          <w:szCs w:val="28"/>
          <w:lang w:val="ro-RO"/>
        </w:rPr>
        <w:t>,</w:t>
      </w:r>
      <w:r w:rsidRPr="00410365">
        <w:rPr>
          <w:bCs/>
          <w:iCs/>
          <w:sz w:val="28"/>
          <w:szCs w:val="28"/>
          <w:lang w:val="ro-RO"/>
        </w:rPr>
        <w:t xml:space="preserve"> </w:t>
      </w:r>
      <w:r w:rsidR="009F4D7B" w:rsidRPr="00410365">
        <w:rPr>
          <w:bCs/>
          <w:iCs/>
          <w:sz w:val="28"/>
          <w:szCs w:val="28"/>
          <w:lang w:val="ro-RO"/>
        </w:rPr>
        <w:t xml:space="preserve">care </w:t>
      </w:r>
      <w:r w:rsidRPr="00410365">
        <w:rPr>
          <w:bCs/>
          <w:iCs/>
          <w:sz w:val="28"/>
          <w:szCs w:val="28"/>
          <w:lang w:val="ro-RO"/>
        </w:rPr>
        <w:t>trebuie exprimat ca o combina</w:t>
      </w:r>
      <w:r w:rsidR="00CC6A6F" w:rsidRPr="00410365">
        <w:rPr>
          <w:bCs/>
          <w:iCs/>
          <w:sz w:val="28"/>
          <w:szCs w:val="28"/>
          <w:lang w:val="ro-RO"/>
        </w:rPr>
        <w:t>re</w:t>
      </w:r>
      <w:r w:rsidRPr="00410365">
        <w:rPr>
          <w:bCs/>
          <w:iCs/>
          <w:sz w:val="28"/>
          <w:szCs w:val="28"/>
          <w:lang w:val="ro-RO"/>
        </w:rPr>
        <w:t xml:space="preserve"> între amploarea unei astfel de pierderi sau perturbări și </w:t>
      </w:r>
      <w:r w:rsidR="00CC6A6F" w:rsidRPr="00410365">
        <w:rPr>
          <w:bCs/>
          <w:iCs/>
          <w:sz w:val="28"/>
          <w:szCs w:val="28"/>
          <w:lang w:val="ro-RO"/>
        </w:rPr>
        <w:t>probabilitatea</w:t>
      </w:r>
      <w:r w:rsidRPr="00410365">
        <w:rPr>
          <w:bCs/>
          <w:iCs/>
          <w:sz w:val="28"/>
          <w:szCs w:val="28"/>
          <w:lang w:val="ro-RO"/>
        </w:rPr>
        <w:t xml:space="preserve"> producerii incidentului cibernetic;</w:t>
      </w:r>
    </w:p>
    <w:p w14:paraId="6A7233DA" w14:textId="77777777" w:rsidR="006908D0" w:rsidRPr="00410365" w:rsidRDefault="006908D0" w:rsidP="004C77F0">
      <w:pPr>
        <w:tabs>
          <w:tab w:val="left" w:pos="1134"/>
        </w:tabs>
        <w:rPr>
          <w:bCs/>
          <w:i/>
          <w:sz w:val="28"/>
          <w:szCs w:val="28"/>
          <w:lang w:val="ro-RO"/>
        </w:rPr>
      </w:pPr>
    </w:p>
    <w:p w14:paraId="3A3C200A" w14:textId="5100350C" w:rsidR="00E51EF7" w:rsidRPr="00410365" w:rsidRDefault="00E51EF7" w:rsidP="004C77F0">
      <w:pPr>
        <w:tabs>
          <w:tab w:val="left" w:pos="1134"/>
        </w:tabs>
        <w:rPr>
          <w:sz w:val="28"/>
          <w:szCs w:val="28"/>
          <w:lang w:val="ro-RO"/>
        </w:rPr>
      </w:pPr>
      <w:r w:rsidRPr="00410365">
        <w:rPr>
          <w:bCs/>
          <w:i/>
          <w:sz w:val="28"/>
          <w:szCs w:val="28"/>
          <w:lang w:val="ro-RO"/>
        </w:rPr>
        <w:t>securitate cibernetică</w:t>
      </w:r>
      <w:r w:rsidRPr="00410365">
        <w:rPr>
          <w:sz w:val="28"/>
          <w:szCs w:val="28"/>
          <w:lang w:val="ro-RO"/>
        </w:rPr>
        <w:t xml:space="preserve"> </w:t>
      </w:r>
      <w:r w:rsidR="000D7126" w:rsidRPr="00410365">
        <w:rPr>
          <w:sz w:val="28"/>
          <w:szCs w:val="28"/>
          <w:lang w:val="ro-RO"/>
        </w:rPr>
        <w:t>–</w:t>
      </w:r>
      <w:r w:rsidRPr="00410365">
        <w:rPr>
          <w:sz w:val="28"/>
          <w:szCs w:val="28"/>
          <w:lang w:val="ro-RO"/>
        </w:rPr>
        <w:t xml:space="preserve"> activități necesare pentru protejarea rețelelor și  sistemelor informatice, a utilizatorilor unor astfel de sisteme și a altor persoane </w:t>
      </w:r>
      <w:r w:rsidR="002916A9" w:rsidRPr="00803D8F">
        <w:rPr>
          <w:sz w:val="28"/>
          <w:szCs w:val="28"/>
          <w:lang w:val="ro-RO"/>
        </w:rPr>
        <w:t>expuse</w:t>
      </w:r>
      <w:r w:rsidRPr="00410365">
        <w:rPr>
          <w:sz w:val="28"/>
          <w:szCs w:val="28"/>
          <w:lang w:val="ro-RO"/>
        </w:rPr>
        <w:t xml:space="preserve"> amenințări</w:t>
      </w:r>
      <w:r w:rsidR="0040022B" w:rsidRPr="00410365">
        <w:rPr>
          <w:sz w:val="28"/>
          <w:szCs w:val="28"/>
          <w:lang w:val="ro-RO"/>
        </w:rPr>
        <w:t>lor</w:t>
      </w:r>
      <w:r w:rsidR="00803D8F">
        <w:rPr>
          <w:sz w:val="28"/>
          <w:szCs w:val="28"/>
          <w:lang w:val="ro-RO"/>
        </w:rPr>
        <w:t xml:space="preserve"> </w:t>
      </w:r>
      <w:r w:rsidRPr="00410365">
        <w:rPr>
          <w:sz w:val="28"/>
          <w:szCs w:val="28"/>
          <w:lang w:val="ro-RO"/>
        </w:rPr>
        <w:t>cibernetice;</w:t>
      </w:r>
    </w:p>
    <w:p w14:paraId="2FA6046A" w14:textId="77777777" w:rsidR="006908D0" w:rsidRPr="00410365" w:rsidRDefault="006908D0" w:rsidP="004C77F0">
      <w:pPr>
        <w:tabs>
          <w:tab w:val="left" w:pos="1134"/>
        </w:tabs>
        <w:rPr>
          <w:bCs/>
          <w:i/>
          <w:sz w:val="28"/>
          <w:szCs w:val="28"/>
          <w:lang w:val="ro-RO"/>
        </w:rPr>
      </w:pPr>
    </w:p>
    <w:p w14:paraId="0F0415C0" w14:textId="0FFFFA62" w:rsidR="00E51EF7" w:rsidRPr="00410365" w:rsidRDefault="00E51EF7" w:rsidP="004C77F0">
      <w:pPr>
        <w:tabs>
          <w:tab w:val="left" w:pos="1134"/>
        </w:tabs>
        <w:rPr>
          <w:sz w:val="28"/>
          <w:szCs w:val="28"/>
          <w:lang w:val="ro-RO"/>
        </w:rPr>
      </w:pPr>
      <w:r w:rsidRPr="00410365">
        <w:rPr>
          <w:bCs/>
          <w:i/>
          <w:sz w:val="28"/>
          <w:szCs w:val="28"/>
          <w:lang w:val="ro-RO"/>
        </w:rPr>
        <w:t>securitatea rețele</w:t>
      </w:r>
      <w:r w:rsidR="00FC4DC5" w:rsidRPr="00410365">
        <w:rPr>
          <w:bCs/>
          <w:i/>
          <w:sz w:val="28"/>
          <w:szCs w:val="28"/>
          <w:lang w:val="ro-RO"/>
        </w:rPr>
        <w:t>lor</w:t>
      </w:r>
      <w:r w:rsidRPr="00410365">
        <w:rPr>
          <w:bCs/>
          <w:i/>
          <w:sz w:val="28"/>
          <w:szCs w:val="28"/>
          <w:lang w:val="ro-RO"/>
        </w:rPr>
        <w:t xml:space="preserve"> și sisteme</w:t>
      </w:r>
      <w:r w:rsidR="00FC4DC5" w:rsidRPr="00410365">
        <w:rPr>
          <w:bCs/>
          <w:i/>
          <w:sz w:val="28"/>
          <w:szCs w:val="28"/>
          <w:lang w:val="ro-RO"/>
        </w:rPr>
        <w:t>lor</w:t>
      </w:r>
      <w:r w:rsidRPr="00410365">
        <w:rPr>
          <w:bCs/>
          <w:i/>
          <w:sz w:val="28"/>
          <w:szCs w:val="28"/>
          <w:lang w:val="ro-RO"/>
        </w:rPr>
        <w:t xml:space="preserve"> informatice</w:t>
      </w:r>
      <w:r w:rsidRPr="00410365">
        <w:rPr>
          <w:sz w:val="28"/>
          <w:szCs w:val="28"/>
          <w:lang w:val="ro-RO"/>
        </w:rPr>
        <w:t xml:space="preserve"> – capacitate</w:t>
      </w:r>
      <w:r w:rsidR="0040022B" w:rsidRPr="00410365">
        <w:rPr>
          <w:sz w:val="28"/>
          <w:szCs w:val="28"/>
          <w:lang w:val="ro-RO"/>
        </w:rPr>
        <w:t xml:space="preserve"> </w:t>
      </w:r>
      <w:r w:rsidRPr="00410365">
        <w:rPr>
          <w:sz w:val="28"/>
          <w:szCs w:val="28"/>
          <w:lang w:val="ro-RO"/>
        </w:rPr>
        <w:t>a rețele</w:t>
      </w:r>
      <w:r w:rsidR="0040022B" w:rsidRPr="00410365">
        <w:rPr>
          <w:sz w:val="28"/>
          <w:szCs w:val="28"/>
          <w:lang w:val="ro-RO"/>
        </w:rPr>
        <w:t>lor</w:t>
      </w:r>
      <w:r w:rsidRPr="00410365">
        <w:rPr>
          <w:sz w:val="28"/>
          <w:szCs w:val="28"/>
          <w:lang w:val="ro-RO"/>
        </w:rPr>
        <w:t xml:space="preserve"> și sistem</w:t>
      </w:r>
      <w:r w:rsidR="0040022B" w:rsidRPr="00410365">
        <w:rPr>
          <w:sz w:val="28"/>
          <w:szCs w:val="28"/>
          <w:lang w:val="ro-RO"/>
        </w:rPr>
        <w:t>elor</w:t>
      </w:r>
      <w:r w:rsidRPr="00410365">
        <w:rPr>
          <w:sz w:val="28"/>
          <w:szCs w:val="28"/>
          <w:lang w:val="ro-RO"/>
        </w:rPr>
        <w:t xml:space="preserve"> informatic</w:t>
      </w:r>
      <w:r w:rsidR="0040022B" w:rsidRPr="00410365">
        <w:rPr>
          <w:sz w:val="28"/>
          <w:szCs w:val="28"/>
          <w:lang w:val="ro-RO"/>
        </w:rPr>
        <w:t>e</w:t>
      </w:r>
      <w:r w:rsidRPr="00410365">
        <w:rPr>
          <w:sz w:val="28"/>
          <w:szCs w:val="28"/>
          <w:lang w:val="ro-RO"/>
        </w:rPr>
        <w:t xml:space="preserve"> de a rezista, la un </w:t>
      </w:r>
      <w:r w:rsidR="00AB03E7" w:rsidRPr="00803D8F">
        <w:rPr>
          <w:sz w:val="28"/>
          <w:szCs w:val="28"/>
          <w:lang w:val="ro-RO"/>
        </w:rPr>
        <w:t>anumit</w:t>
      </w:r>
      <w:r w:rsidR="00AB03E7">
        <w:rPr>
          <w:sz w:val="28"/>
          <w:szCs w:val="28"/>
          <w:lang w:val="ro-RO"/>
        </w:rPr>
        <w:t xml:space="preserve"> </w:t>
      </w:r>
      <w:r w:rsidRPr="00410365">
        <w:rPr>
          <w:sz w:val="28"/>
          <w:szCs w:val="28"/>
          <w:lang w:val="ro-RO"/>
        </w:rPr>
        <w:t xml:space="preserve">nivel de încredere, oricărei acțiuni care </w:t>
      </w:r>
      <w:r w:rsidR="0040022B" w:rsidRPr="00410365">
        <w:rPr>
          <w:sz w:val="28"/>
          <w:szCs w:val="28"/>
          <w:lang w:val="ro-RO"/>
        </w:rPr>
        <w:t xml:space="preserve">ar </w:t>
      </w:r>
      <w:r w:rsidR="00AB03E7" w:rsidRPr="00803D8F">
        <w:rPr>
          <w:sz w:val="28"/>
          <w:szCs w:val="28"/>
          <w:lang w:val="ro-RO"/>
        </w:rPr>
        <w:t>putea</w:t>
      </w:r>
      <w:r w:rsidR="00AB03E7">
        <w:rPr>
          <w:sz w:val="28"/>
          <w:szCs w:val="28"/>
          <w:lang w:val="ro-RO"/>
        </w:rPr>
        <w:t xml:space="preserve"> </w:t>
      </w:r>
      <w:r w:rsidRPr="00410365">
        <w:rPr>
          <w:sz w:val="28"/>
          <w:szCs w:val="28"/>
          <w:lang w:val="ro-RO"/>
        </w:rPr>
        <w:t>compromite disponibilitatea, autenticitatea, integritatea sau confidențialitatea datelor stocate, transmise sau prelucrate ori a serviciilor oferite de rețe</w:t>
      </w:r>
      <w:r w:rsidR="0058637B" w:rsidRPr="00410365">
        <w:rPr>
          <w:sz w:val="28"/>
          <w:szCs w:val="28"/>
          <w:lang w:val="ro-RO"/>
        </w:rPr>
        <w:t>lele</w:t>
      </w:r>
      <w:r w:rsidRPr="00410365">
        <w:rPr>
          <w:sz w:val="28"/>
          <w:szCs w:val="28"/>
          <w:lang w:val="ro-RO"/>
        </w:rPr>
        <w:t xml:space="preserve"> </w:t>
      </w:r>
      <w:r w:rsidR="00082D0A" w:rsidRPr="00410365">
        <w:rPr>
          <w:sz w:val="28"/>
          <w:szCs w:val="28"/>
          <w:lang w:val="ro-RO"/>
        </w:rPr>
        <w:t>și/</w:t>
      </w:r>
      <w:r w:rsidRPr="00410365">
        <w:rPr>
          <w:sz w:val="28"/>
          <w:szCs w:val="28"/>
          <w:lang w:val="ro-RO"/>
        </w:rPr>
        <w:t>sau de sistemele informatice respective sau accesibile prin intermediul acestora;</w:t>
      </w:r>
    </w:p>
    <w:p w14:paraId="2AC325EB" w14:textId="77777777" w:rsidR="006908D0" w:rsidRPr="00410365" w:rsidRDefault="006908D0" w:rsidP="004C77F0">
      <w:pPr>
        <w:tabs>
          <w:tab w:val="left" w:pos="1134"/>
        </w:tabs>
        <w:rPr>
          <w:bCs/>
          <w:i/>
          <w:sz w:val="28"/>
          <w:szCs w:val="28"/>
          <w:lang w:val="ro-RO"/>
        </w:rPr>
      </w:pPr>
    </w:p>
    <w:p w14:paraId="1B926092" w14:textId="0DEC26DC" w:rsidR="00E51EF7" w:rsidRPr="00410365" w:rsidRDefault="00E51EF7" w:rsidP="004C77F0">
      <w:pPr>
        <w:tabs>
          <w:tab w:val="left" w:pos="1134"/>
        </w:tabs>
        <w:rPr>
          <w:sz w:val="28"/>
          <w:szCs w:val="28"/>
          <w:lang w:val="ro-RO"/>
        </w:rPr>
      </w:pPr>
      <w:r w:rsidRPr="00410365">
        <w:rPr>
          <w:bCs/>
          <w:i/>
          <w:sz w:val="28"/>
          <w:szCs w:val="28"/>
          <w:lang w:val="ro-RO"/>
        </w:rPr>
        <w:t xml:space="preserve">serviciu </w:t>
      </w:r>
      <w:r w:rsidR="00C65A95" w:rsidRPr="00410365">
        <w:rPr>
          <w:bCs/>
          <w:i/>
          <w:sz w:val="28"/>
          <w:szCs w:val="28"/>
          <w:lang w:val="ro-RO"/>
        </w:rPr>
        <w:t xml:space="preserve">al </w:t>
      </w:r>
      <w:r w:rsidRPr="00410365">
        <w:rPr>
          <w:bCs/>
          <w:i/>
          <w:sz w:val="28"/>
          <w:szCs w:val="28"/>
          <w:lang w:val="ro-RO"/>
        </w:rPr>
        <w:t>tehnologie</w:t>
      </w:r>
      <w:r w:rsidR="00C65A95" w:rsidRPr="00410365">
        <w:rPr>
          <w:bCs/>
          <w:i/>
          <w:sz w:val="28"/>
          <w:szCs w:val="28"/>
          <w:lang w:val="ro-RO"/>
        </w:rPr>
        <w:t>i</w:t>
      </w:r>
      <w:r w:rsidRPr="00410365">
        <w:rPr>
          <w:bCs/>
          <w:i/>
          <w:sz w:val="28"/>
          <w:szCs w:val="28"/>
          <w:lang w:val="ro-RO"/>
        </w:rPr>
        <w:t xml:space="preserve"> informației și comunicații</w:t>
      </w:r>
      <w:r w:rsidR="00C65A95" w:rsidRPr="00410365">
        <w:rPr>
          <w:bCs/>
          <w:i/>
          <w:sz w:val="28"/>
          <w:szCs w:val="28"/>
          <w:lang w:val="ro-RO"/>
        </w:rPr>
        <w:t>lor</w:t>
      </w:r>
      <w:r w:rsidRPr="00410365">
        <w:rPr>
          <w:bCs/>
          <w:i/>
          <w:sz w:val="28"/>
          <w:szCs w:val="28"/>
          <w:lang w:val="ro-RO"/>
        </w:rPr>
        <w:t xml:space="preserve"> (serviciu TIC)</w:t>
      </w:r>
      <w:r w:rsidRPr="00410365">
        <w:rPr>
          <w:sz w:val="28"/>
          <w:szCs w:val="28"/>
          <w:lang w:val="ro-RO"/>
        </w:rPr>
        <w:t xml:space="preserve"> </w:t>
      </w:r>
      <w:r w:rsidR="000D7126" w:rsidRPr="00410365">
        <w:rPr>
          <w:sz w:val="28"/>
          <w:szCs w:val="28"/>
          <w:lang w:val="ro-RO"/>
        </w:rPr>
        <w:t>–</w:t>
      </w:r>
      <w:r w:rsidR="00C93492">
        <w:rPr>
          <w:sz w:val="28"/>
          <w:szCs w:val="28"/>
          <w:lang w:val="ro-RO"/>
        </w:rPr>
        <w:t xml:space="preserve"> </w:t>
      </w:r>
      <w:r w:rsidRPr="00410365">
        <w:rPr>
          <w:sz w:val="28"/>
          <w:szCs w:val="28"/>
          <w:lang w:val="ro-RO"/>
        </w:rPr>
        <w:t>serviciu care constă integral sau preponderent în transmiterea, stocarea, extragerea sau prelucrarea informației prin intermediul rețelelor și sistemelor informatice;</w:t>
      </w:r>
    </w:p>
    <w:p w14:paraId="598F7D5B" w14:textId="77777777" w:rsidR="006908D0" w:rsidRPr="00410365" w:rsidRDefault="006908D0" w:rsidP="004C77F0">
      <w:pPr>
        <w:tabs>
          <w:tab w:val="left" w:pos="1134"/>
        </w:tabs>
        <w:rPr>
          <w:bCs/>
          <w:i/>
          <w:sz w:val="28"/>
          <w:szCs w:val="28"/>
          <w:lang w:val="ro-RO"/>
        </w:rPr>
      </w:pPr>
    </w:p>
    <w:p w14:paraId="70C8EE5D" w14:textId="2D01AFEE" w:rsidR="00E51EF7" w:rsidRDefault="00E51EF7" w:rsidP="004C77F0">
      <w:pPr>
        <w:tabs>
          <w:tab w:val="left" w:pos="1134"/>
        </w:tabs>
        <w:rPr>
          <w:sz w:val="28"/>
          <w:szCs w:val="28"/>
          <w:lang w:val="ro-RO"/>
        </w:rPr>
      </w:pPr>
      <w:r w:rsidRPr="00410365">
        <w:rPr>
          <w:bCs/>
          <w:i/>
          <w:sz w:val="28"/>
          <w:szCs w:val="28"/>
          <w:lang w:val="ro-RO"/>
        </w:rPr>
        <w:t>vulnerabilitate</w:t>
      </w:r>
      <w:r w:rsidRPr="00410365">
        <w:rPr>
          <w:b/>
          <w:i/>
          <w:sz w:val="28"/>
          <w:szCs w:val="28"/>
          <w:lang w:val="ro-RO"/>
        </w:rPr>
        <w:t xml:space="preserve"> </w:t>
      </w:r>
      <w:r w:rsidR="00847753" w:rsidRPr="00410365">
        <w:rPr>
          <w:sz w:val="28"/>
          <w:szCs w:val="28"/>
          <w:lang w:val="ro-RO"/>
        </w:rPr>
        <w:t>–</w:t>
      </w:r>
      <w:r w:rsidR="00C93492">
        <w:rPr>
          <w:sz w:val="28"/>
          <w:szCs w:val="28"/>
          <w:lang w:val="ro-RO"/>
        </w:rPr>
        <w:t xml:space="preserve"> </w:t>
      </w:r>
      <w:r w:rsidRPr="00410365">
        <w:rPr>
          <w:sz w:val="28"/>
          <w:szCs w:val="28"/>
          <w:lang w:val="ro-RO"/>
        </w:rPr>
        <w:t>punct slab, susceptibilitate sau deficiență a </w:t>
      </w:r>
      <w:r w:rsidRPr="00410365">
        <w:rPr>
          <w:bCs/>
          <w:iCs/>
          <w:sz w:val="28"/>
          <w:szCs w:val="28"/>
          <w:lang w:val="ro-RO"/>
        </w:rPr>
        <w:t>unor produse TIC</w:t>
      </w:r>
      <w:r w:rsidRPr="00410365">
        <w:rPr>
          <w:bCs/>
          <w:i/>
          <w:iCs/>
          <w:sz w:val="28"/>
          <w:szCs w:val="28"/>
          <w:lang w:val="ro-RO"/>
        </w:rPr>
        <w:t xml:space="preserve"> </w:t>
      </w:r>
      <w:r w:rsidR="005E54C8" w:rsidRPr="00410365">
        <w:rPr>
          <w:bCs/>
          <w:iCs/>
          <w:sz w:val="28"/>
          <w:szCs w:val="28"/>
          <w:lang w:val="ro-RO"/>
        </w:rPr>
        <w:t xml:space="preserve">ori </w:t>
      </w:r>
      <w:r w:rsidRPr="00410365">
        <w:rPr>
          <w:bCs/>
          <w:iCs/>
          <w:sz w:val="28"/>
          <w:szCs w:val="28"/>
          <w:lang w:val="ro-RO"/>
        </w:rPr>
        <w:t>a unor servicii TIC</w:t>
      </w:r>
      <w:r w:rsidRPr="00410365">
        <w:rPr>
          <w:sz w:val="28"/>
          <w:szCs w:val="28"/>
          <w:lang w:val="ro-RO"/>
        </w:rPr>
        <w:t> care poate fi exploatată de o amenințare cibernetică.</w:t>
      </w:r>
    </w:p>
    <w:p w14:paraId="34C71880" w14:textId="2B3D18CB" w:rsidR="00562DF7" w:rsidRDefault="00562DF7" w:rsidP="004C77F0">
      <w:pPr>
        <w:tabs>
          <w:tab w:val="left" w:pos="1134"/>
        </w:tabs>
        <w:rPr>
          <w:sz w:val="28"/>
          <w:szCs w:val="28"/>
          <w:lang w:val="ro-RO"/>
        </w:rPr>
      </w:pPr>
    </w:p>
    <w:p w14:paraId="61ECE874" w14:textId="589E99A2" w:rsidR="00115AD0" w:rsidRDefault="00115AD0" w:rsidP="004C77F0">
      <w:pPr>
        <w:tabs>
          <w:tab w:val="left" w:pos="1134"/>
        </w:tabs>
        <w:rPr>
          <w:sz w:val="28"/>
          <w:szCs w:val="28"/>
          <w:lang w:val="ro-RO"/>
        </w:rPr>
      </w:pPr>
    </w:p>
    <w:p w14:paraId="5778C07B" w14:textId="77777777" w:rsidR="00115AD0" w:rsidRPr="00410365" w:rsidRDefault="00115AD0" w:rsidP="004C77F0">
      <w:pPr>
        <w:tabs>
          <w:tab w:val="left" w:pos="1134"/>
        </w:tabs>
        <w:rPr>
          <w:sz w:val="28"/>
          <w:szCs w:val="28"/>
          <w:lang w:val="ro-RO"/>
        </w:rPr>
      </w:pPr>
    </w:p>
    <w:p w14:paraId="36F9AFE0" w14:textId="77777777" w:rsidR="00E51EF7" w:rsidRPr="00410365" w:rsidRDefault="00E51EF7" w:rsidP="004C77F0">
      <w:pPr>
        <w:pStyle w:val="Heading2"/>
        <w:jc w:val="both"/>
        <w:rPr>
          <w:rFonts w:ascii="Times New Roman" w:hAnsi="Times New Roman"/>
          <w:sz w:val="28"/>
          <w:szCs w:val="28"/>
          <w:lang w:val="ro-RO"/>
        </w:rPr>
      </w:pPr>
      <w:bookmarkStart w:id="3" w:name="_Toc128940140"/>
      <w:r w:rsidRPr="00410365">
        <w:rPr>
          <w:rFonts w:ascii="Times New Roman" w:hAnsi="Times New Roman"/>
          <w:sz w:val="28"/>
          <w:szCs w:val="28"/>
          <w:lang w:val="ro-RO"/>
        </w:rPr>
        <w:lastRenderedPageBreak/>
        <w:t xml:space="preserve">Articolul 3. </w:t>
      </w:r>
      <w:r w:rsidRPr="00410365">
        <w:rPr>
          <w:rFonts w:ascii="Times New Roman" w:hAnsi="Times New Roman"/>
          <w:b w:val="0"/>
          <w:bCs/>
          <w:sz w:val="28"/>
          <w:szCs w:val="28"/>
          <w:lang w:val="ro-RO"/>
        </w:rPr>
        <w:t>Domeniul de aplicare</w:t>
      </w:r>
      <w:bookmarkEnd w:id="3"/>
    </w:p>
    <w:p w14:paraId="23DD040F" w14:textId="77777777" w:rsidR="006908D0" w:rsidRPr="00410365" w:rsidRDefault="006908D0" w:rsidP="004C77F0">
      <w:pPr>
        <w:rPr>
          <w:sz w:val="28"/>
          <w:szCs w:val="28"/>
          <w:lang w:val="ro-RO"/>
        </w:rPr>
      </w:pPr>
    </w:p>
    <w:p w14:paraId="70F18B90" w14:textId="2598EDFC" w:rsidR="00E51EF7" w:rsidRPr="00410365" w:rsidRDefault="00E51EF7" w:rsidP="004C77F0">
      <w:pPr>
        <w:pStyle w:val="ListParagraph"/>
        <w:numPr>
          <w:ilvl w:val="0"/>
          <w:numId w:val="6"/>
        </w:numPr>
        <w:tabs>
          <w:tab w:val="left" w:pos="1134"/>
        </w:tabs>
        <w:spacing w:after="160"/>
        <w:ind w:left="0" w:firstLine="709"/>
        <w:rPr>
          <w:sz w:val="28"/>
          <w:szCs w:val="28"/>
          <w:lang w:val="ro-RO"/>
        </w:rPr>
      </w:pPr>
      <w:r w:rsidRPr="00410365">
        <w:rPr>
          <w:sz w:val="28"/>
          <w:szCs w:val="28"/>
          <w:lang w:val="ro-RO"/>
        </w:rPr>
        <w:t xml:space="preserve">Prezenta lege se aplică persoanelor juridice de drept privat </w:t>
      </w:r>
      <w:r w:rsidRPr="00410365">
        <w:rPr>
          <w:bCs/>
          <w:iCs/>
          <w:sz w:val="28"/>
          <w:szCs w:val="28"/>
          <w:lang w:val="ro-RO"/>
        </w:rPr>
        <w:t>care se califică drept întreprinderi mijlocii, potrivit clasificării prevăzute de legislația cu privire la întreprinderile mici și mijlocii,</w:t>
      </w:r>
      <w:r w:rsidRPr="00410365">
        <w:rPr>
          <w:bCs/>
          <w:i/>
          <w:iCs/>
          <w:sz w:val="28"/>
          <w:szCs w:val="28"/>
          <w:lang w:val="ro-RO"/>
        </w:rPr>
        <w:t xml:space="preserve"> </w:t>
      </w:r>
      <w:r w:rsidRPr="00410365">
        <w:rPr>
          <w:bCs/>
          <w:iCs/>
          <w:sz w:val="28"/>
          <w:szCs w:val="28"/>
          <w:lang w:val="ro-RO"/>
        </w:rPr>
        <w:t xml:space="preserve">și persoanelor juridice de drept privat ce depășesc </w:t>
      </w:r>
      <w:r w:rsidR="00D162DB" w:rsidRPr="00410365">
        <w:rPr>
          <w:bCs/>
          <w:iCs/>
          <w:sz w:val="28"/>
          <w:szCs w:val="28"/>
          <w:lang w:val="ro-RO"/>
        </w:rPr>
        <w:t xml:space="preserve">criteriile </w:t>
      </w:r>
      <w:r w:rsidRPr="00410365">
        <w:rPr>
          <w:bCs/>
          <w:iCs/>
          <w:sz w:val="28"/>
          <w:szCs w:val="28"/>
          <w:lang w:val="ro-RO"/>
        </w:rPr>
        <w:t>pentru întreprinderile mijlocii,</w:t>
      </w:r>
      <w:r w:rsidRPr="00410365">
        <w:rPr>
          <w:sz w:val="28"/>
          <w:szCs w:val="28"/>
          <w:lang w:val="ro-RO"/>
        </w:rPr>
        <w:t xml:space="preserve"> care furnizează servicii în unul sau mai multe dintre sectoarele sau </w:t>
      </w:r>
      <w:proofErr w:type="spellStart"/>
      <w:r w:rsidRPr="00410365">
        <w:rPr>
          <w:sz w:val="28"/>
          <w:szCs w:val="28"/>
          <w:lang w:val="ro-RO"/>
        </w:rPr>
        <w:t>subsectoarele</w:t>
      </w:r>
      <w:proofErr w:type="spellEnd"/>
      <w:r w:rsidRPr="00410365">
        <w:rPr>
          <w:sz w:val="28"/>
          <w:szCs w:val="28"/>
          <w:lang w:val="ro-RO"/>
        </w:rPr>
        <w:t xml:space="preserve"> </w:t>
      </w:r>
      <w:r w:rsidR="00FC4DC5" w:rsidRPr="00410365">
        <w:rPr>
          <w:sz w:val="28"/>
          <w:szCs w:val="28"/>
          <w:lang w:val="ro-RO"/>
        </w:rPr>
        <w:t>critice</w:t>
      </w:r>
      <w:r w:rsidR="005E54C8" w:rsidRPr="00410365">
        <w:rPr>
          <w:sz w:val="28"/>
          <w:szCs w:val="28"/>
          <w:lang w:val="ro-RO"/>
        </w:rPr>
        <w:t>,</w:t>
      </w:r>
      <w:r w:rsidR="00ED3FEC" w:rsidRPr="00410365">
        <w:rPr>
          <w:sz w:val="28"/>
          <w:szCs w:val="28"/>
          <w:lang w:val="ro-RO"/>
        </w:rPr>
        <w:t xml:space="preserve"> </w:t>
      </w:r>
      <w:r w:rsidRPr="00410365">
        <w:rPr>
          <w:sz w:val="28"/>
          <w:szCs w:val="28"/>
          <w:lang w:val="ro-RO"/>
        </w:rPr>
        <w:t xml:space="preserve">stabilite de către Guvern, și care sunt identificate ca furnizori de servicii de către autoritatea competentă, desemnată </w:t>
      </w:r>
      <w:r w:rsidR="00153125">
        <w:rPr>
          <w:sz w:val="28"/>
          <w:szCs w:val="28"/>
          <w:lang w:val="ro-RO"/>
        </w:rPr>
        <w:t>potrivit</w:t>
      </w:r>
      <w:r w:rsidRPr="00410365">
        <w:rPr>
          <w:sz w:val="28"/>
          <w:szCs w:val="28"/>
          <w:lang w:val="ro-RO"/>
        </w:rPr>
        <w:t xml:space="preserve"> art</w:t>
      </w:r>
      <w:r w:rsidR="00DF30BE" w:rsidRPr="00410365">
        <w:rPr>
          <w:sz w:val="28"/>
          <w:szCs w:val="28"/>
          <w:lang w:val="ro-RO"/>
        </w:rPr>
        <w:t xml:space="preserve">. </w:t>
      </w:r>
      <w:r w:rsidRPr="00410365">
        <w:rPr>
          <w:sz w:val="28"/>
          <w:szCs w:val="28"/>
          <w:lang w:val="ro-RO"/>
        </w:rPr>
        <w:t>7, în conformitate cu prevederile prezentei legi și a</w:t>
      </w:r>
      <w:r w:rsidR="00153125">
        <w:rPr>
          <w:sz w:val="28"/>
          <w:szCs w:val="28"/>
          <w:lang w:val="ro-RO"/>
        </w:rPr>
        <w:t>le</w:t>
      </w:r>
      <w:r w:rsidRPr="00410365">
        <w:rPr>
          <w:sz w:val="28"/>
          <w:szCs w:val="28"/>
          <w:lang w:val="ro-RO"/>
        </w:rPr>
        <w:t xml:space="preserve"> actelor normative de punere în aplicare</w:t>
      </w:r>
      <w:r w:rsidR="005E54C8" w:rsidRPr="00410365">
        <w:rPr>
          <w:sz w:val="28"/>
          <w:szCs w:val="28"/>
          <w:lang w:val="ro-RO"/>
        </w:rPr>
        <w:t xml:space="preserve"> a acesteia</w:t>
      </w:r>
      <w:r w:rsidRPr="00410365">
        <w:rPr>
          <w:sz w:val="28"/>
          <w:szCs w:val="28"/>
          <w:lang w:val="ro-RO"/>
        </w:rPr>
        <w:t xml:space="preserve">. </w:t>
      </w:r>
    </w:p>
    <w:p w14:paraId="7D840487" w14:textId="77777777" w:rsidR="006908D0" w:rsidRPr="00410365" w:rsidRDefault="006908D0" w:rsidP="004C77F0">
      <w:pPr>
        <w:pStyle w:val="ListParagraph"/>
        <w:tabs>
          <w:tab w:val="left" w:pos="1134"/>
        </w:tabs>
        <w:spacing w:after="160"/>
        <w:ind w:left="709" w:firstLine="0"/>
        <w:rPr>
          <w:sz w:val="28"/>
          <w:szCs w:val="28"/>
          <w:lang w:val="ro-RO"/>
        </w:rPr>
      </w:pPr>
    </w:p>
    <w:p w14:paraId="4CAE9A91" w14:textId="77BC36EB" w:rsidR="00E51EF7" w:rsidRPr="00410365" w:rsidRDefault="00E51EF7" w:rsidP="004C77F0">
      <w:pPr>
        <w:pStyle w:val="ListParagraph"/>
        <w:numPr>
          <w:ilvl w:val="0"/>
          <w:numId w:val="6"/>
        </w:numPr>
        <w:tabs>
          <w:tab w:val="left" w:pos="1134"/>
        </w:tabs>
        <w:ind w:left="0" w:firstLine="709"/>
        <w:rPr>
          <w:sz w:val="28"/>
          <w:szCs w:val="28"/>
          <w:lang w:val="ro-RO"/>
        </w:rPr>
      </w:pPr>
      <w:r w:rsidRPr="004B2D1F">
        <w:rPr>
          <w:sz w:val="28"/>
          <w:szCs w:val="28"/>
          <w:lang w:val="ro-RO"/>
        </w:rPr>
        <w:t xml:space="preserve">Indiferent de </w:t>
      </w:r>
      <w:r w:rsidR="00BF67C9" w:rsidRPr="004B2D1F">
        <w:rPr>
          <w:sz w:val="28"/>
          <w:szCs w:val="28"/>
          <w:lang w:val="ro-RO"/>
        </w:rPr>
        <w:t xml:space="preserve">categoria </w:t>
      </w:r>
      <w:r w:rsidR="00A60F8C" w:rsidRPr="004B2D1F">
        <w:rPr>
          <w:sz w:val="28"/>
          <w:szCs w:val="28"/>
          <w:lang w:val="ro-RO"/>
        </w:rPr>
        <w:t>acesteia</w:t>
      </w:r>
      <w:r w:rsidRPr="004B2D1F">
        <w:rPr>
          <w:sz w:val="28"/>
          <w:szCs w:val="28"/>
          <w:lang w:val="ro-RO"/>
        </w:rPr>
        <w:t>, prezenta lege se aplică și persoane</w:t>
      </w:r>
      <w:r w:rsidR="00153125" w:rsidRPr="004B2D1F">
        <w:rPr>
          <w:sz w:val="28"/>
          <w:szCs w:val="28"/>
          <w:lang w:val="ro-RO"/>
        </w:rPr>
        <w:t>i</w:t>
      </w:r>
      <w:r w:rsidRPr="004B2D1F">
        <w:rPr>
          <w:sz w:val="28"/>
          <w:szCs w:val="28"/>
          <w:lang w:val="ro-RO"/>
        </w:rPr>
        <w:t xml:space="preserve"> juridice, de tipu</w:t>
      </w:r>
      <w:r w:rsidR="00A60F8C" w:rsidRPr="004B2D1F">
        <w:rPr>
          <w:sz w:val="28"/>
          <w:szCs w:val="28"/>
          <w:lang w:val="ro-RO"/>
        </w:rPr>
        <w:t>l</w:t>
      </w:r>
      <w:r w:rsidRPr="004B2D1F">
        <w:rPr>
          <w:sz w:val="28"/>
          <w:szCs w:val="28"/>
          <w:lang w:val="ro-RO"/>
        </w:rPr>
        <w:t xml:space="preserve"> stabilit de Guvern, dacă ace</w:t>
      </w:r>
      <w:r w:rsidR="00153125" w:rsidRPr="004B2D1F">
        <w:rPr>
          <w:sz w:val="28"/>
          <w:szCs w:val="28"/>
          <w:lang w:val="ro-RO"/>
        </w:rPr>
        <w:t>a</w:t>
      </w:r>
      <w:r w:rsidRPr="004B2D1F">
        <w:rPr>
          <w:sz w:val="28"/>
          <w:szCs w:val="28"/>
          <w:lang w:val="ro-RO"/>
        </w:rPr>
        <w:t>sta îndepline</w:t>
      </w:r>
      <w:r w:rsidR="00153125" w:rsidRPr="004B2D1F">
        <w:rPr>
          <w:sz w:val="28"/>
          <w:szCs w:val="28"/>
          <w:lang w:val="ro-RO"/>
        </w:rPr>
        <w:t>ște</w:t>
      </w:r>
      <w:r w:rsidRPr="004B2D1F">
        <w:rPr>
          <w:sz w:val="28"/>
          <w:szCs w:val="28"/>
          <w:lang w:val="ro-RO"/>
        </w:rPr>
        <w:t xml:space="preserve"> cel puțin una dintre</w:t>
      </w:r>
      <w:r w:rsidRPr="00410365">
        <w:rPr>
          <w:sz w:val="28"/>
          <w:szCs w:val="28"/>
          <w:lang w:val="ro-RO"/>
        </w:rPr>
        <w:t xml:space="preserve"> următoarele condiții: </w:t>
      </w:r>
    </w:p>
    <w:p w14:paraId="616C7953" w14:textId="2CD1A859" w:rsidR="00E51EF7" w:rsidRPr="00410365" w:rsidRDefault="00FB5236" w:rsidP="00FE6A2F">
      <w:pPr>
        <w:pStyle w:val="ListParagraph"/>
        <w:numPr>
          <w:ilvl w:val="0"/>
          <w:numId w:val="26"/>
        </w:numPr>
        <w:tabs>
          <w:tab w:val="left" w:pos="993"/>
        </w:tabs>
        <w:ind w:left="0" w:firstLine="709"/>
        <w:rPr>
          <w:sz w:val="28"/>
          <w:szCs w:val="28"/>
          <w:lang w:val="ro-RO"/>
        </w:rPr>
      </w:pPr>
      <w:r w:rsidRPr="00410365">
        <w:rPr>
          <w:sz w:val="28"/>
          <w:szCs w:val="28"/>
          <w:lang w:val="ro-RO"/>
        </w:rPr>
        <w:t xml:space="preserve">este </w:t>
      </w:r>
      <w:r w:rsidR="00E51EF7" w:rsidRPr="00410365">
        <w:rPr>
          <w:sz w:val="28"/>
          <w:szCs w:val="28"/>
          <w:lang w:val="ro-RO"/>
        </w:rPr>
        <w:t>furnizor de rețele publice de comunicații electronice sau de servicii de comunicații electronice accesibile publicului</w:t>
      </w:r>
      <w:r w:rsidR="009427EF" w:rsidRPr="00410365">
        <w:rPr>
          <w:sz w:val="28"/>
          <w:szCs w:val="28"/>
          <w:lang w:val="ro-RO"/>
        </w:rPr>
        <w:t>,</w:t>
      </w:r>
      <w:r w:rsidR="00E51EF7" w:rsidRPr="00410365">
        <w:rPr>
          <w:bCs/>
          <w:iCs/>
          <w:sz w:val="28"/>
          <w:szCs w:val="28"/>
          <w:lang w:val="ro-RO"/>
        </w:rPr>
        <w:t xml:space="preserve"> în sensul legislației privind comunicațiile electronice</w:t>
      </w:r>
      <w:r w:rsidR="00E51EF7" w:rsidRPr="00410365">
        <w:rPr>
          <w:sz w:val="28"/>
          <w:szCs w:val="28"/>
          <w:lang w:val="ro-RO"/>
        </w:rPr>
        <w:t>;</w:t>
      </w:r>
    </w:p>
    <w:p w14:paraId="19775E64" w14:textId="23E974DF" w:rsidR="00E51EF7" w:rsidRPr="00410365" w:rsidRDefault="00FB5236" w:rsidP="00FE6A2F">
      <w:pPr>
        <w:pStyle w:val="ListParagraph"/>
        <w:numPr>
          <w:ilvl w:val="0"/>
          <w:numId w:val="26"/>
        </w:numPr>
        <w:tabs>
          <w:tab w:val="left" w:pos="993"/>
        </w:tabs>
        <w:ind w:left="0" w:firstLine="709"/>
        <w:rPr>
          <w:sz w:val="28"/>
          <w:szCs w:val="28"/>
          <w:lang w:val="ro-RO"/>
        </w:rPr>
      </w:pPr>
      <w:r w:rsidRPr="00410365">
        <w:rPr>
          <w:sz w:val="28"/>
          <w:szCs w:val="28"/>
          <w:lang w:val="ro-RO"/>
        </w:rPr>
        <w:t xml:space="preserve">este </w:t>
      </w:r>
      <w:r w:rsidR="00E51EF7" w:rsidRPr="00410365">
        <w:rPr>
          <w:sz w:val="28"/>
          <w:szCs w:val="28"/>
          <w:lang w:val="ro-RO"/>
        </w:rPr>
        <w:t>prestator de servicii de încredere</w:t>
      </w:r>
      <w:r w:rsidR="009427EF" w:rsidRPr="00410365">
        <w:rPr>
          <w:sz w:val="28"/>
          <w:szCs w:val="28"/>
          <w:lang w:val="ro-RO"/>
        </w:rPr>
        <w:t>,</w:t>
      </w:r>
      <w:r w:rsidR="00E51EF7" w:rsidRPr="00410365">
        <w:rPr>
          <w:bCs/>
          <w:iCs/>
          <w:sz w:val="28"/>
          <w:szCs w:val="28"/>
          <w:lang w:val="ro-RO"/>
        </w:rPr>
        <w:t xml:space="preserve"> în sensul legislației privind identificarea electronică și serviciile de încredere</w:t>
      </w:r>
      <w:r w:rsidR="00E51EF7" w:rsidRPr="00410365">
        <w:rPr>
          <w:sz w:val="28"/>
          <w:szCs w:val="28"/>
          <w:lang w:val="ro-RO"/>
        </w:rPr>
        <w:t>;</w:t>
      </w:r>
    </w:p>
    <w:p w14:paraId="136CD1C3" w14:textId="3CD6ACB9" w:rsidR="00E51EF7" w:rsidRPr="00410365" w:rsidRDefault="00E51EF7" w:rsidP="00FE6A2F">
      <w:pPr>
        <w:pStyle w:val="ListParagraph"/>
        <w:numPr>
          <w:ilvl w:val="0"/>
          <w:numId w:val="26"/>
        </w:numPr>
        <w:tabs>
          <w:tab w:val="left" w:pos="993"/>
        </w:tabs>
        <w:ind w:left="0" w:firstLine="709"/>
        <w:rPr>
          <w:sz w:val="28"/>
          <w:szCs w:val="28"/>
          <w:lang w:val="ro-RO"/>
        </w:rPr>
      </w:pPr>
      <w:r w:rsidRPr="00410365">
        <w:rPr>
          <w:sz w:val="28"/>
          <w:szCs w:val="28"/>
          <w:lang w:val="ro-RO"/>
        </w:rPr>
        <w:t>este Registrator național al domeniului de nivel superior .md;</w:t>
      </w:r>
    </w:p>
    <w:p w14:paraId="50B7D87E" w14:textId="77777777" w:rsidR="00E51EF7" w:rsidRPr="00410365" w:rsidRDefault="00E51EF7" w:rsidP="00FE6A2F">
      <w:pPr>
        <w:pStyle w:val="ListParagraph"/>
        <w:numPr>
          <w:ilvl w:val="0"/>
          <w:numId w:val="26"/>
        </w:numPr>
        <w:tabs>
          <w:tab w:val="left" w:pos="993"/>
        </w:tabs>
        <w:ind w:left="0" w:firstLine="709"/>
        <w:rPr>
          <w:sz w:val="28"/>
          <w:szCs w:val="28"/>
          <w:lang w:val="ro-RO"/>
        </w:rPr>
      </w:pPr>
      <w:r w:rsidRPr="00410365">
        <w:rPr>
          <w:sz w:val="28"/>
          <w:szCs w:val="28"/>
          <w:lang w:val="ro-RO"/>
        </w:rPr>
        <w:t>furnizează servicii de înregistrare a numelor de domenii;</w:t>
      </w:r>
    </w:p>
    <w:p w14:paraId="37F92B85" w14:textId="308DC628" w:rsidR="00E51EF7" w:rsidRPr="00410365" w:rsidRDefault="00E51EF7" w:rsidP="00FE6A2F">
      <w:pPr>
        <w:pStyle w:val="ListParagraph"/>
        <w:numPr>
          <w:ilvl w:val="0"/>
          <w:numId w:val="26"/>
        </w:numPr>
        <w:tabs>
          <w:tab w:val="left" w:pos="993"/>
        </w:tabs>
        <w:ind w:left="0" w:firstLine="709"/>
        <w:rPr>
          <w:bCs/>
          <w:iCs/>
          <w:sz w:val="28"/>
          <w:szCs w:val="28"/>
          <w:lang w:val="ro-RO"/>
        </w:rPr>
      </w:pPr>
      <w:r w:rsidRPr="00410365">
        <w:rPr>
          <w:sz w:val="28"/>
          <w:szCs w:val="28"/>
          <w:lang w:val="ro-RO"/>
        </w:rPr>
        <w:t xml:space="preserve">este singurul furnizor în Republica Moldova </w:t>
      </w:r>
      <w:r w:rsidRPr="00410365">
        <w:rPr>
          <w:bCs/>
          <w:iCs/>
          <w:sz w:val="28"/>
          <w:szCs w:val="28"/>
          <w:lang w:val="ro-RO"/>
        </w:rPr>
        <w:t>a</w:t>
      </w:r>
      <w:r w:rsidR="00153125">
        <w:rPr>
          <w:bCs/>
          <w:iCs/>
          <w:sz w:val="28"/>
          <w:szCs w:val="28"/>
          <w:lang w:val="ro-RO"/>
        </w:rPr>
        <w:t>l</w:t>
      </w:r>
      <w:r w:rsidRPr="00410365">
        <w:rPr>
          <w:bCs/>
          <w:iCs/>
          <w:sz w:val="28"/>
          <w:szCs w:val="28"/>
          <w:lang w:val="ro-RO"/>
        </w:rPr>
        <w:t xml:space="preserve"> unui serviciu</w:t>
      </w:r>
      <w:r w:rsidRPr="00410365">
        <w:rPr>
          <w:sz w:val="28"/>
          <w:szCs w:val="28"/>
          <w:lang w:val="ro-RO"/>
        </w:rPr>
        <w:t> </w:t>
      </w:r>
      <w:r w:rsidRPr="00410365">
        <w:rPr>
          <w:bCs/>
          <w:iCs/>
          <w:sz w:val="28"/>
          <w:szCs w:val="28"/>
          <w:lang w:val="ro-RO"/>
        </w:rPr>
        <w:t>care este esențial pentru susținerea unor activități societale și economice critice;</w:t>
      </w:r>
    </w:p>
    <w:p w14:paraId="6D076DAC" w14:textId="4E3556B8" w:rsidR="00E51EF7" w:rsidRPr="00410365" w:rsidRDefault="00E51EF7" w:rsidP="00FE6A2F">
      <w:pPr>
        <w:pStyle w:val="ListParagraph"/>
        <w:numPr>
          <w:ilvl w:val="0"/>
          <w:numId w:val="26"/>
        </w:numPr>
        <w:tabs>
          <w:tab w:val="left" w:pos="993"/>
        </w:tabs>
        <w:spacing w:after="160"/>
        <w:ind w:left="0" w:firstLine="709"/>
        <w:rPr>
          <w:bCs/>
          <w:iCs/>
          <w:sz w:val="28"/>
          <w:szCs w:val="28"/>
          <w:lang w:val="ro-RO"/>
        </w:rPr>
      </w:pPr>
      <w:r w:rsidRPr="00410365">
        <w:rPr>
          <w:bCs/>
          <w:iCs/>
          <w:sz w:val="28"/>
          <w:szCs w:val="28"/>
          <w:lang w:val="ro-RO"/>
        </w:rPr>
        <w:t xml:space="preserve">furnizează un serviciu, dependent de o rețea și/sau de un sistem informatic, perturbarea căruia ar putea avea un impact semnificativ asupra ordinii publice, a securității publice sau a sănătății publice </w:t>
      </w:r>
      <w:r w:rsidR="0058637B" w:rsidRPr="00410365">
        <w:rPr>
          <w:bCs/>
          <w:iCs/>
          <w:sz w:val="28"/>
          <w:szCs w:val="28"/>
          <w:lang w:val="ro-RO"/>
        </w:rPr>
        <w:t xml:space="preserve">ori </w:t>
      </w:r>
      <w:r w:rsidRPr="00410365">
        <w:rPr>
          <w:bCs/>
          <w:iCs/>
          <w:sz w:val="28"/>
          <w:szCs w:val="28"/>
          <w:lang w:val="ro-RO"/>
        </w:rPr>
        <w:t>ar putea genera un risc sistemic semnificativ, în special pentru sectoarele în care o astfel de perturbare ar putea avea un impact transfrontalier;</w:t>
      </w:r>
    </w:p>
    <w:p w14:paraId="51074FF3" w14:textId="6DB530CB" w:rsidR="00E51EF7" w:rsidRPr="00410365" w:rsidRDefault="00E51EF7" w:rsidP="00FE6A2F">
      <w:pPr>
        <w:pStyle w:val="ListParagraph"/>
        <w:numPr>
          <w:ilvl w:val="0"/>
          <w:numId w:val="26"/>
        </w:numPr>
        <w:tabs>
          <w:tab w:val="left" w:pos="993"/>
        </w:tabs>
        <w:ind w:left="0" w:firstLine="709"/>
        <w:rPr>
          <w:sz w:val="28"/>
          <w:szCs w:val="28"/>
          <w:lang w:val="ro-RO"/>
        </w:rPr>
      </w:pPr>
      <w:r w:rsidRPr="00410365">
        <w:rPr>
          <w:bCs/>
          <w:iCs/>
          <w:sz w:val="28"/>
          <w:szCs w:val="28"/>
          <w:lang w:val="ro-RO"/>
        </w:rPr>
        <w:t xml:space="preserve">este critică din cauza importanței sale specifice la nivel național sau regional pentru sectorul </w:t>
      </w:r>
      <w:r w:rsidR="008A69CB" w:rsidRPr="00410365">
        <w:rPr>
          <w:bCs/>
          <w:iCs/>
          <w:sz w:val="28"/>
          <w:szCs w:val="28"/>
          <w:lang w:val="ro-RO"/>
        </w:rPr>
        <w:t xml:space="preserve">ori </w:t>
      </w:r>
      <w:r w:rsidRPr="00410365">
        <w:rPr>
          <w:bCs/>
          <w:iCs/>
          <w:sz w:val="28"/>
          <w:szCs w:val="28"/>
          <w:lang w:val="ro-RO"/>
        </w:rPr>
        <w:t xml:space="preserve">tipul de servicii </w:t>
      </w:r>
      <w:r w:rsidR="00FB5236" w:rsidRPr="00410365">
        <w:rPr>
          <w:bCs/>
          <w:iCs/>
          <w:sz w:val="28"/>
          <w:szCs w:val="28"/>
          <w:lang w:val="ro-RO"/>
        </w:rPr>
        <w:t>respective</w:t>
      </w:r>
      <w:r w:rsidRPr="00410365">
        <w:rPr>
          <w:bCs/>
          <w:iCs/>
          <w:sz w:val="28"/>
          <w:szCs w:val="28"/>
          <w:lang w:val="ro-RO"/>
        </w:rPr>
        <w:t xml:space="preserve"> sau pentru alte sectoare interdependente;</w:t>
      </w:r>
    </w:p>
    <w:p w14:paraId="20930FD8" w14:textId="5B1DC35F" w:rsidR="00E51EF7" w:rsidRPr="00410365" w:rsidRDefault="00E51EF7" w:rsidP="00FE6A2F">
      <w:pPr>
        <w:pStyle w:val="ListParagraph"/>
        <w:numPr>
          <w:ilvl w:val="0"/>
          <w:numId w:val="26"/>
        </w:numPr>
        <w:tabs>
          <w:tab w:val="left" w:pos="993"/>
        </w:tabs>
        <w:ind w:left="0" w:firstLine="709"/>
        <w:rPr>
          <w:sz w:val="28"/>
          <w:szCs w:val="28"/>
          <w:lang w:val="ro-RO"/>
        </w:rPr>
      </w:pPr>
      <w:r w:rsidRPr="00410365">
        <w:rPr>
          <w:bCs/>
          <w:iCs/>
          <w:sz w:val="28"/>
          <w:szCs w:val="28"/>
          <w:lang w:val="ro-RO"/>
        </w:rPr>
        <w:t>furnizează un serviciu</w:t>
      </w:r>
      <w:r w:rsidR="00032270" w:rsidRPr="00410365">
        <w:rPr>
          <w:bCs/>
          <w:iCs/>
          <w:sz w:val="28"/>
          <w:szCs w:val="28"/>
          <w:lang w:val="ro-RO"/>
        </w:rPr>
        <w:t>,</w:t>
      </w:r>
      <w:r w:rsidRPr="00410365">
        <w:rPr>
          <w:bCs/>
          <w:iCs/>
          <w:sz w:val="28"/>
          <w:szCs w:val="28"/>
          <w:lang w:val="ro-RO"/>
        </w:rPr>
        <w:t xml:space="preserve"> dependent de o rețea și/sau de un sistem informatic și de un obiectiv al infrastructurii critice</w:t>
      </w:r>
      <w:r w:rsidR="00032270" w:rsidRPr="00410365">
        <w:rPr>
          <w:bCs/>
          <w:iCs/>
          <w:sz w:val="28"/>
          <w:szCs w:val="28"/>
          <w:lang w:val="ro-RO"/>
        </w:rPr>
        <w:t>,</w:t>
      </w:r>
      <w:r w:rsidRPr="00410365">
        <w:rPr>
          <w:bCs/>
          <w:iCs/>
          <w:sz w:val="28"/>
          <w:szCs w:val="28"/>
          <w:lang w:val="ro-RO"/>
        </w:rPr>
        <w:t xml:space="preserve"> și este identificată în conformitate cu cadrul normativ relevant ca fiind  operator al unei astfel de infrastructuri;</w:t>
      </w:r>
    </w:p>
    <w:p w14:paraId="44D3A0E5" w14:textId="536106BB" w:rsidR="00E51EF7" w:rsidRPr="00410365" w:rsidRDefault="00FB5236" w:rsidP="00FE6A2F">
      <w:pPr>
        <w:pStyle w:val="ListParagraph"/>
        <w:numPr>
          <w:ilvl w:val="0"/>
          <w:numId w:val="26"/>
        </w:numPr>
        <w:tabs>
          <w:tab w:val="left" w:pos="993"/>
        </w:tabs>
        <w:ind w:left="0" w:firstLine="709"/>
        <w:rPr>
          <w:sz w:val="28"/>
          <w:szCs w:val="28"/>
          <w:lang w:val="ro-RO"/>
        </w:rPr>
      </w:pPr>
      <w:r w:rsidRPr="00410365">
        <w:rPr>
          <w:bCs/>
          <w:iCs/>
          <w:sz w:val="28"/>
          <w:szCs w:val="28"/>
          <w:lang w:val="ro-RO"/>
        </w:rPr>
        <w:t xml:space="preserve">este </w:t>
      </w:r>
      <w:r w:rsidR="00E51EF7" w:rsidRPr="00410365">
        <w:rPr>
          <w:bCs/>
          <w:iCs/>
          <w:sz w:val="28"/>
          <w:szCs w:val="28"/>
          <w:lang w:val="ro-RO"/>
        </w:rPr>
        <w:t>persoan</w:t>
      </w:r>
      <w:r w:rsidRPr="00410365">
        <w:rPr>
          <w:sz w:val="28"/>
          <w:szCs w:val="28"/>
          <w:lang w:val="ro-RO"/>
        </w:rPr>
        <w:t>ă</w:t>
      </w:r>
      <w:r w:rsidR="00E51EF7" w:rsidRPr="00410365">
        <w:rPr>
          <w:bCs/>
          <w:iCs/>
          <w:sz w:val="28"/>
          <w:szCs w:val="28"/>
          <w:lang w:val="ro-RO"/>
        </w:rPr>
        <w:t xml:space="preserve"> juridic</w:t>
      </w:r>
      <w:r w:rsidRPr="00410365">
        <w:rPr>
          <w:sz w:val="28"/>
          <w:szCs w:val="28"/>
          <w:lang w:val="ro-RO"/>
        </w:rPr>
        <w:t>ă</w:t>
      </w:r>
      <w:r w:rsidR="00E51EF7" w:rsidRPr="00410365">
        <w:rPr>
          <w:bCs/>
          <w:iCs/>
          <w:sz w:val="28"/>
          <w:szCs w:val="28"/>
          <w:lang w:val="ro-RO"/>
        </w:rPr>
        <w:t xml:space="preserve"> de drept public.</w:t>
      </w:r>
    </w:p>
    <w:p w14:paraId="05D0395A" w14:textId="77777777" w:rsidR="006908D0" w:rsidRPr="00410365" w:rsidRDefault="006908D0" w:rsidP="004C77F0">
      <w:pPr>
        <w:pStyle w:val="ListParagraph"/>
        <w:tabs>
          <w:tab w:val="left" w:pos="1134"/>
        </w:tabs>
        <w:ind w:left="709" w:firstLine="0"/>
        <w:rPr>
          <w:sz w:val="28"/>
          <w:szCs w:val="28"/>
          <w:lang w:val="ro-RO"/>
        </w:rPr>
      </w:pPr>
    </w:p>
    <w:p w14:paraId="2034E21A" w14:textId="77777777" w:rsidR="00E51EF7" w:rsidRPr="00410365" w:rsidRDefault="00E51EF7" w:rsidP="004C77F0">
      <w:pPr>
        <w:pStyle w:val="ListParagraph"/>
        <w:numPr>
          <w:ilvl w:val="0"/>
          <w:numId w:val="6"/>
        </w:numPr>
        <w:tabs>
          <w:tab w:val="left" w:pos="1134"/>
        </w:tabs>
        <w:ind w:left="0" w:firstLine="709"/>
        <w:rPr>
          <w:sz w:val="28"/>
          <w:szCs w:val="28"/>
          <w:lang w:val="ro-RO"/>
        </w:rPr>
      </w:pPr>
      <w:r w:rsidRPr="00410365">
        <w:rPr>
          <w:sz w:val="28"/>
          <w:szCs w:val="28"/>
          <w:lang w:val="ro-RO"/>
        </w:rPr>
        <w:t>Prezenta lege nu se aplică</w:t>
      </w:r>
      <w:r w:rsidR="00ED3FEC" w:rsidRPr="00410365">
        <w:rPr>
          <w:sz w:val="28"/>
          <w:szCs w:val="28"/>
          <w:lang w:val="ro-RO"/>
        </w:rPr>
        <w:t>:</w:t>
      </w:r>
    </w:p>
    <w:p w14:paraId="27D2BFF6" w14:textId="2F174E6A" w:rsidR="00E51EF7" w:rsidRPr="00410365" w:rsidRDefault="00E51EF7" w:rsidP="004C77F0">
      <w:pPr>
        <w:pStyle w:val="ListParagraph"/>
        <w:numPr>
          <w:ilvl w:val="0"/>
          <w:numId w:val="36"/>
        </w:numPr>
        <w:tabs>
          <w:tab w:val="left" w:pos="1134"/>
        </w:tabs>
        <w:ind w:left="0" w:firstLine="709"/>
        <w:rPr>
          <w:sz w:val="28"/>
          <w:szCs w:val="28"/>
          <w:lang w:val="ro-RO"/>
        </w:rPr>
      </w:pPr>
      <w:r w:rsidRPr="00410365">
        <w:rPr>
          <w:sz w:val="28"/>
          <w:szCs w:val="28"/>
          <w:lang w:val="ro-RO"/>
        </w:rPr>
        <w:t xml:space="preserve">activităților desfășurate de </w:t>
      </w:r>
      <w:r w:rsidR="001805C1" w:rsidRPr="00410365">
        <w:rPr>
          <w:sz w:val="28"/>
          <w:szCs w:val="28"/>
          <w:lang w:val="ro-RO"/>
        </w:rPr>
        <w:t xml:space="preserve">către </w:t>
      </w:r>
      <w:r w:rsidRPr="00410365">
        <w:rPr>
          <w:sz w:val="28"/>
          <w:szCs w:val="28"/>
          <w:lang w:val="ro-RO"/>
        </w:rPr>
        <w:t>autoritățile publice în domeniul protecției secretului de stat</w:t>
      </w:r>
      <w:r w:rsidR="008A69CB" w:rsidRPr="00410365">
        <w:rPr>
          <w:sz w:val="28"/>
          <w:szCs w:val="28"/>
          <w:lang w:val="ro-RO"/>
        </w:rPr>
        <w:t>,</w:t>
      </w:r>
      <w:r w:rsidRPr="00410365">
        <w:rPr>
          <w:sz w:val="28"/>
          <w:szCs w:val="28"/>
          <w:lang w:val="ro-RO"/>
        </w:rPr>
        <w:t xml:space="preserve"> în legătură cu mentenanța rețelelor și sistemelor informatice care sunt destinate prelucrării unor astfel de informații;</w:t>
      </w:r>
    </w:p>
    <w:p w14:paraId="5B1B02E7" w14:textId="55CF8AA0" w:rsidR="00E51EF7" w:rsidRPr="005567AC" w:rsidRDefault="00E51EF7" w:rsidP="004C77F0">
      <w:pPr>
        <w:pStyle w:val="ListParagraph"/>
        <w:numPr>
          <w:ilvl w:val="0"/>
          <w:numId w:val="36"/>
        </w:numPr>
        <w:tabs>
          <w:tab w:val="left" w:pos="1134"/>
        </w:tabs>
        <w:ind w:left="0" w:firstLine="709"/>
        <w:rPr>
          <w:sz w:val="28"/>
          <w:szCs w:val="28"/>
          <w:lang w:val="ro-RO"/>
        </w:rPr>
      </w:pPr>
      <w:r w:rsidRPr="00410365">
        <w:rPr>
          <w:sz w:val="28"/>
          <w:szCs w:val="28"/>
          <w:lang w:val="ro-RO"/>
        </w:rPr>
        <w:t xml:space="preserve">activităților desfășurate de </w:t>
      </w:r>
      <w:r w:rsidR="001805C1" w:rsidRPr="00410365">
        <w:rPr>
          <w:sz w:val="28"/>
          <w:szCs w:val="28"/>
          <w:lang w:val="ro-RO"/>
        </w:rPr>
        <w:t xml:space="preserve">către </w:t>
      </w:r>
      <w:r w:rsidRPr="00410365">
        <w:rPr>
          <w:sz w:val="28"/>
          <w:szCs w:val="28"/>
          <w:lang w:val="ro-RO"/>
        </w:rPr>
        <w:t xml:space="preserve">autoritățile publice în </w:t>
      </w:r>
      <w:r w:rsidRPr="005567AC">
        <w:rPr>
          <w:sz w:val="28"/>
          <w:szCs w:val="28"/>
          <w:lang w:val="ro-RO"/>
        </w:rPr>
        <w:t>domeni</w:t>
      </w:r>
      <w:r w:rsidR="001805C1" w:rsidRPr="005567AC">
        <w:rPr>
          <w:sz w:val="28"/>
          <w:szCs w:val="28"/>
          <w:lang w:val="ro-RO"/>
        </w:rPr>
        <w:t>ul</w:t>
      </w:r>
      <w:r w:rsidRPr="005567AC">
        <w:rPr>
          <w:sz w:val="28"/>
          <w:szCs w:val="28"/>
          <w:lang w:val="ro-RO"/>
        </w:rPr>
        <w:t xml:space="preserve"> securității naționale, </w:t>
      </w:r>
      <w:r w:rsidR="001805C1" w:rsidRPr="005567AC">
        <w:rPr>
          <w:sz w:val="28"/>
          <w:szCs w:val="28"/>
          <w:lang w:val="ro-RO"/>
        </w:rPr>
        <w:t xml:space="preserve">al </w:t>
      </w:r>
      <w:r w:rsidRPr="005567AC">
        <w:rPr>
          <w:sz w:val="28"/>
          <w:szCs w:val="28"/>
          <w:lang w:val="ro-RO"/>
        </w:rPr>
        <w:t xml:space="preserve">apărării naționale, </w:t>
      </w:r>
      <w:r w:rsidR="001805C1" w:rsidRPr="005567AC">
        <w:rPr>
          <w:sz w:val="28"/>
          <w:szCs w:val="28"/>
          <w:lang w:val="ro-RO"/>
        </w:rPr>
        <w:t xml:space="preserve">al </w:t>
      </w:r>
      <w:r w:rsidRPr="005567AC">
        <w:rPr>
          <w:sz w:val="28"/>
          <w:szCs w:val="28"/>
          <w:lang w:val="ro-RO"/>
        </w:rPr>
        <w:t xml:space="preserve">activității speciale de investigații și </w:t>
      </w:r>
      <w:r w:rsidR="005858DC" w:rsidRPr="005567AC">
        <w:rPr>
          <w:sz w:val="28"/>
          <w:szCs w:val="28"/>
          <w:lang w:val="ro-RO"/>
        </w:rPr>
        <w:t xml:space="preserve">al </w:t>
      </w:r>
      <w:r w:rsidRPr="005567AC">
        <w:rPr>
          <w:sz w:val="28"/>
          <w:szCs w:val="28"/>
          <w:lang w:val="ro-RO"/>
        </w:rPr>
        <w:t>urmăr</w:t>
      </w:r>
      <w:r w:rsidR="0017782F" w:rsidRPr="005567AC">
        <w:rPr>
          <w:sz w:val="28"/>
          <w:szCs w:val="28"/>
          <w:lang w:val="ro-RO"/>
        </w:rPr>
        <w:t>i</w:t>
      </w:r>
      <w:r w:rsidR="005858DC" w:rsidRPr="005567AC">
        <w:rPr>
          <w:sz w:val="28"/>
          <w:szCs w:val="28"/>
          <w:lang w:val="ro-RO"/>
        </w:rPr>
        <w:t>rii</w:t>
      </w:r>
      <w:r w:rsidRPr="005567AC">
        <w:rPr>
          <w:sz w:val="28"/>
          <w:szCs w:val="28"/>
          <w:lang w:val="ro-RO"/>
        </w:rPr>
        <w:t xml:space="preserve"> </w:t>
      </w:r>
      <w:r w:rsidRPr="005567AC">
        <w:rPr>
          <w:sz w:val="28"/>
          <w:szCs w:val="28"/>
          <w:lang w:val="ro-RO"/>
        </w:rPr>
        <w:lastRenderedPageBreak/>
        <w:t>penale</w:t>
      </w:r>
      <w:r w:rsidR="008A69CB" w:rsidRPr="005567AC">
        <w:rPr>
          <w:sz w:val="28"/>
          <w:szCs w:val="28"/>
          <w:lang w:val="ro-RO"/>
        </w:rPr>
        <w:t>,</w:t>
      </w:r>
      <w:r w:rsidRPr="005567AC">
        <w:rPr>
          <w:sz w:val="28"/>
          <w:szCs w:val="28"/>
          <w:lang w:val="ro-RO"/>
        </w:rPr>
        <w:t xml:space="preserve"> în legătură cu mentenanța rețelelor și sistemelor informatice destinate prelucrării informațiilor din domenii</w:t>
      </w:r>
      <w:r w:rsidR="00CF5E2A" w:rsidRPr="005567AC">
        <w:rPr>
          <w:sz w:val="28"/>
          <w:szCs w:val="28"/>
          <w:lang w:val="ro-RO"/>
        </w:rPr>
        <w:t>le respective</w:t>
      </w:r>
      <w:r w:rsidRPr="005567AC">
        <w:rPr>
          <w:sz w:val="28"/>
          <w:szCs w:val="28"/>
          <w:lang w:val="ro-RO"/>
        </w:rPr>
        <w:t>.</w:t>
      </w:r>
    </w:p>
    <w:p w14:paraId="364B3D26" w14:textId="77777777" w:rsidR="006908D0" w:rsidRPr="00410365" w:rsidRDefault="006908D0" w:rsidP="004C77F0">
      <w:pPr>
        <w:pStyle w:val="ListParagraph"/>
        <w:tabs>
          <w:tab w:val="left" w:pos="1134"/>
        </w:tabs>
        <w:ind w:left="709" w:firstLine="0"/>
        <w:rPr>
          <w:sz w:val="28"/>
          <w:szCs w:val="28"/>
          <w:lang w:val="ro-RO"/>
        </w:rPr>
      </w:pPr>
    </w:p>
    <w:p w14:paraId="7F759D7D" w14:textId="77777777" w:rsidR="00E51EF7" w:rsidRPr="00410365" w:rsidRDefault="00E51EF7" w:rsidP="004C77F0">
      <w:pPr>
        <w:pStyle w:val="ListParagraph"/>
        <w:numPr>
          <w:ilvl w:val="0"/>
          <w:numId w:val="6"/>
        </w:numPr>
        <w:tabs>
          <w:tab w:val="left" w:pos="1134"/>
        </w:tabs>
        <w:ind w:left="0" w:firstLine="709"/>
        <w:rPr>
          <w:sz w:val="28"/>
          <w:szCs w:val="28"/>
          <w:lang w:val="ro-RO"/>
        </w:rPr>
      </w:pPr>
      <w:r w:rsidRPr="00410365">
        <w:rPr>
          <w:sz w:val="28"/>
          <w:szCs w:val="28"/>
          <w:lang w:val="ro-RO"/>
        </w:rPr>
        <w:t>În cazul în care tratatele internaționale la care Republica Moldova este parte stabilesc alte norme decât cele prevăzute de prezenta lege, se aplică normele tratatelor internaționale.</w:t>
      </w:r>
    </w:p>
    <w:p w14:paraId="5E27B793" w14:textId="77777777" w:rsidR="006908D0" w:rsidRPr="00410365" w:rsidRDefault="006908D0" w:rsidP="004C77F0">
      <w:pPr>
        <w:pStyle w:val="ListParagraph"/>
        <w:tabs>
          <w:tab w:val="left" w:pos="1134"/>
        </w:tabs>
        <w:ind w:left="709" w:firstLine="0"/>
        <w:rPr>
          <w:sz w:val="28"/>
          <w:szCs w:val="28"/>
          <w:lang w:val="ro-RO"/>
        </w:rPr>
      </w:pPr>
    </w:p>
    <w:p w14:paraId="34BA6349" w14:textId="2CBAC02C" w:rsidR="00E51EF7" w:rsidRPr="00410365" w:rsidRDefault="00E51EF7" w:rsidP="004C77F0">
      <w:pPr>
        <w:pStyle w:val="ListParagraph"/>
        <w:numPr>
          <w:ilvl w:val="0"/>
          <w:numId w:val="6"/>
        </w:numPr>
        <w:tabs>
          <w:tab w:val="left" w:pos="1134"/>
        </w:tabs>
        <w:ind w:left="0" w:firstLine="709"/>
        <w:rPr>
          <w:sz w:val="28"/>
          <w:szCs w:val="28"/>
          <w:lang w:val="ro-RO"/>
        </w:rPr>
      </w:pPr>
      <w:r w:rsidRPr="00410365">
        <w:rPr>
          <w:sz w:val="28"/>
          <w:szCs w:val="28"/>
          <w:lang w:val="ro-RO"/>
        </w:rPr>
        <w:t xml:space="preserve">În cazul în care legile care reglementează activitatea furnizorilor de servicii, sectoarele și </w:t>
      </w:r>
      <w:proofErr w:type="spellStart"/>
      <w:r w:rsidRPr="00410365">
        <w:rPr>
          <w:sz w:val="28"/>
          <w:szCs w:val="28"/>
          <w:lang w:val="ro-RO"/>
        </w:rPr>
        <w:t>subsectoarele</w:t>
      </w:r>
      <w:proofErr w:type="spellEnd"/>
      <w:r w:rsidR="005E54C8" w:rsidRPr="00410365">
        <w:rPr>
          <w:sz w:val="28"/>
          <w:szCs w:val="28"/>
          <w:lang w:val="ro-RO"/>
        </w:rPr>
        <w:t xml:space="preserve"> critice</w:t>
      </w:r>
      <w:r w:rsidRPr="00410365">
        <w:rPr>
          <w:sz w:val="28"/>
          <w:szCs w:val="28"/>
          <w:lang w:val="ro-RO"/>
        </w:rPr>
        <w:t xml:space="preserve">, stabilite de </w:t>
      </w:r>
      <w:r w:rsidR="00032270" w:rsidRPr="00410365">
        <w:rPr>
          <w:sz w:val="28"/>
          <w:szCs w:val="28"/>
          <w:lang w:val="ro-RO"/>
        </w:rPr>
        <w:t xml:space="preserve">către </w:t>
      </w:r>
      <w:r w:rsidRPr="00410365">
        <w:rPr>
          <w:sz w:val="28"/>
          <w:szCs w:val="28"/>
          <w:lang w:val="ro-RO"/>
        </w:rPr>
        <w:t>Guvern,</w:t>
      </w:r>
      <w:r w:rsidRPr="00410365" w:rsidDel="002370F4">
        <w:rPr>
          <w:sz w:val="28"/>
          <w:szCs w:val="28"/>
          <w:lang w:val="ro-RO"/>
        </w:rPr>
        <w:t xml:space="preserve"> </w:t>
      </w:r>
      <w:r w:rsidRPr="00410365">
        <w:rPr>
          <w:bCs/>
          <w:iCs/>
          <w:sz w:val="28"/>
          <w:szCs w:val="28"/>
          <w:lang w:val="ro-RO"/>
        </w:rPr>
        <w:t xml:space="preserve">prevăd implementarea unor măsuri de securitate sau </w:t>
      </w:r>
      <w:r w:rsidR="0028012C" w:rsidRPr="00410365">
        <w:rPr>
          <w:bCs/>
          <w:iCs/>
          <w:sz w:val="28"/>
          <w:szCs w:val="28"/>
          <w:lang w:val="ro-RO"/>
        </w:rPr>
        <w:t xml:space="preserve">îndeplinirea </w:t>
      </w:r>
      <w:r w:rsidRPr="00410365">
        <w:rPr>
          <w:bCs/>
          <w:iCs/>
          <w:sz w:val="28"/>
          <w:szCs w:val="28"/>
          <w:lang w:val="ro-RO"/>
        </w:rPr>
        <w:t>obligații</w:t>
      </w:r>
      <w:r w:rsidR="00B06881" w:rsidRPr="00410365">
        <w:rPr>
          <w:bCs/>
          <w:iCs/>
          <w:sz w:val="28"/>
          <w:szCs w:val="28"/>
          <w:lang w:val="ro-RO"/>
        </w:rPr>
        <w:t>lor</w:t>
      </w:r>
      <w:r w:rsidRPr="00410365">
        <w:rPr>
          <w:bCs/>
          <w:iCs/>
          <w:sz w:val="28"/>
          <w:szCs w:val="28"/>
          <w:lang w:val="ro-RO"/>
        </w:rPr>
        <w:t xml:space="preserve"> de notificare a incidentelor</w:t>
      </w:r>
      <w:r w:rsidR="005E54C8" w:rsidRPr="00410365">
        <w:rPr>
          <w:bCs/>
          <w:iCs/>
          <w:sz w:val="28"/>
          <w:szCs w:val="28"/>
          <w:lang w:val="ro-RO"/>
        </w:rPr>
        <w:t xml:space="preserve"> cibernetice</w:t>
      </w:r>
      <w:r w:rsidRPr="00410365">
        <w:rPr>
          <w:bCs/>
          <w:iCs/>
          <w:sz w:val="28"/>
          <w:szCs w:val="28"/>
          <w:lang w:val="ro-RO"/>
        </w:rPr>
        <w:t xml:space="preserve"> cu impact semnificativ, ale căror efecte sunt cel puțin echivalente cu efectele obligațiilor stabilite de prezenta lege, </w:t>
      </w:r>
      <w:r w:rsidR="00E829DB" w:rsidRPr="00410365">
        <w:rPr>
          <w:bCs/>
          <w:iCs/>
          <w:sz w:val="28"/>
          <w:szCs w:val="28"/>
          <w:lang w:val="ro-RO"/>
        </w:rPr>
        <w:t>se consider</w:t>
      </w:r>
      <w:r w:rsidR="00E829DB" w:rsidRPr="00410365">
        <w:rPr>
          <w:sz w:val="28"/>
          <w:szCs w:val="28"/>
          <w:lang w:val="ro-RO"/>
        </w:rPr>
        <w:t>ă că</w:t>
      </w:r>
      <w:r w:rsidR="00E829DB" w:rsidRPr="00410365">
        <w:rPr>
          <w:bCs/>
          <w:iCs/>
          <w:sz w:val="28"/>
          <w:szCs w:val="28"/>
          <w:lang w:val="ro-RO"/>
        </w:rPr>
        <w:t xml:space="preserve"> </w:t>
      </w:r>
      <w:r w:rsidRPr="00410365">
        <w:rPr>
          <w:bCs/>
          <w:iCs/>
          <w:sz w:val="28"/>
          <w:szCs w:val="28"/>
          <w:lang w:val="ro-RO"/>
        </w:rPr>
        <w:t>prevederile legilor respective au caracter special în raport cu prevederile prezentei legi.</w:t>
      </w:r>
    </w:p>
    <w:p w14:paraId="6D7FBC09" w14:textId="77777777" w:rsidR="006908D0" w:rsidRPr="00410365" w:rsidRDefault="006908D0" w:rsidP="004C77F0">
      <w:pPr>
        <w:tabs>
          <w:tab w:val="left" w:pos="1134"/>
        </w:tabs>
        <w:ind w:firstLine="0"/>
        <w:rPr>
          <w:sz w:val="28"/>
          <w:szCs w:val="28"/>
          <w:lang w:val="ro-RO"/>
        </w:rPr>
      </w:pPr>
    </w:p>
    <w:p w14:paraId="585DA146" w14:textId="3B07EC66" w:rsidR="00E51EF7" w:rsidRPr="00410365" w:rsidRDefault="00E51EF7" w:rsidP="004C77F0">
      <w:pPr>
        <w:pStyle w:val="ListParagraph"/>
        <w:numPr>
          <w:ilvl w:val="0"/>
          <w:numId w:val="6"/>
        </w:numPr>
        <w:tabs>
          <w:tab w:val="left" w:pos="1134"/>
        </w:tabs>
        <w:ind w:left="0" w:firstLine="709"/>
        <w:rPr>
          <w:sz w:val="28"/>
          <w:szCs w:val="28"/>
          <w:lang w:val="ro-RO"/>
        </w:rPr>
      </w:pPr>
      <w:r w:rsidRPr="00410365">
        <w:rPr>
          <w:sz w:val="28"/>
          <w:szCs w:val="28"/>
          <w:lang w:val="ro-RO"/>
        </w:rPr>
        <w:t>În cazul în care obligațiile, prevăzute la alin</w:t>
      </w:r>
      <w:r w:rsidR="00DF30BE" w:rsidRPr="00410365">
        <w:rPr>
          <w:sz w:val="28"/>
          <w:szCs w:val="28"/>
          <w:lang w:val="ro-RO"/>
        </w:rPr>
        <w:t>.</w:t>
      </w:r>
      <w:r w:rsidRPr="00410365">
        <w:rPr>
          <w:sz w:val="28"/>
          <w:szCs w:val="28"/>
          <w:lang w:val="ro-RO"/>
        </w:rPr>
        <w:t xml:space="preserve"> (5), stabilite de legile care reglementează activitatea furnizorilor de servicii, sectoarele și </w:t>
      </w:r>
      <w:proofErr w:type="spellStart"/>
      <w:r w:rsidRPr="00410365">
        <w:rPr>
          <w:sz w:val="28"/>
          <w:szCs w:val="28"/>
          <w:lang w:val="ro-RO"/>
        </w:rPr>
        <w:t>subsectoarele</w:t>
      </w:r>
      <w:proofErr w:type="spellEnd"/>
      <w:r w:rsidR="005E54C8" w:rsidRPr="00410365">
        <w:rPr>
          <w:sz w:val="28"/>
          <w:szCs w:val="28"/>
          <w:lang w:val="ro-RO"/>
        </w:rPr>
        <w:t xml:space="preserve"> critice,</w:t>
      </w:r>
      <w:r w:rsidRPr="00410365">
        <w:rPr>
          <w:sz w:val="28"/>
          <w:szCs w:val="28"/>
          <w:lang w:val="ro-RO"/>
        </w:rPr>
        <w:t xml:space="preserve"> stabilite de </w:t>
      </w:r>
      <w:r w:rsidR="00F919DB" w:rsidRPr="00410365">
        <w:rPr>
          <w:sz w:val="28"/>
          <w:szCs w:val="28"/>
          <w:lang w:val="ro-RO"/>
        </w:rPr>
        <w:t xml:space="preserve">către </w:t>
      </w:r>
      <w:r w:rsidRPr="00410365">
        <w:rPr>
          <w:sz w:val="28"/>
          <w:szCs w:val="28"/>
          <w:lang w:val="ro-RO"/>
        </w:rPr>
        <w:t xml:space="preserve">Guvern, sunt aplicabile unui </w:t>
      </w:r>
      <w:r w:rsidR="003B7183" w:rsidRPr="00FF04CC">
        <w:rPr>
          <w:sz w:val="28"/>
          <w:szCs w:val="28"/>
          <w:lang w:val="ro-RO"/>
        </w:rPr>
        <w:t>număr</w:t>
      </w:r>
      <w:r w:rsidR="00032270" w:rsidRPr="00410365">
        <w:rPr>
          <w:sz w:val="28"/>
          <w:szCs w:val="28"/>
          <w:lang w:val="ro-RO"/>
        </w:rPr>
        <w:t xml:space="preserve"> </w:t>
      </w:r>
      <w:r w:rsidRPr="00410365">
        <w:rPr>
          <w:sz w:val="28"/>
          <w:szCs w:val="28"/>
          <w:lang w:val="ro-RO"/>
        </w:rPr>
        <w:t xml:space="preserve">mai restrâns de persoane juridice decât cel prevăzut de prezenta lege și de actele normative de punere în aplicare a acesteia, prevederile prezentei legi se aplică persoanelor juridice care nu cad sub incidența obligațiilor impuse de legile respective. </w:t>
      </w:r>
    </w:p>
    <w:p w14:paraId="1B00EBF3" w14:textId="77777777" w:rsidR="006908D0" w:rsidRPr="00410365" w:rsidRDefault="006908D0" w:rsidP="004C77F0">
      <w:pPr>
        <w:tabs>
          <w:tab w:val="left" w:pos="1134"/>
        </w:tabs>
        <w:ind w:firstLine="0"/>
        <w:rPr>
          <w:sz w:val="28"/>
          <w:szCs w:val="28"/>
          <w:lang w:val="ro-RO"/>
        </w:rPr>
      </w:pPr>
    </w:p>
    <w:p w14:paraId="0D6883E0" w14:textId="6785E2F5" w:rsidR="00E51EF7" w:rsidRPr="00410365" w:rsidRDefault="00E51EF7" w:rsidP="004C77F0">
      <w:pPr>
        <w:pStyle w:val="ListParagraph"/>
        <w:numPr>
          <w:ilvl w:val="0"/>
          <w:numId w:val="6"/>
        </w:numPr>
        <w:tabs>
          <w:tab w:val="left" w:pos="1134"/>
        </w:tabs>
        <w:ind w:left="0" w:firstLine="709"/>
        <w:rPr>
          <w:sz w:val="28"/>
          <w:szCs w:val="28"/>
          <w:lang w:val="ro-RO"/>
        </w:rPr>
      </w:pPr>
      <w:r w:rsidRPr="00410365">
        <w:rPr>
          <w:sz w:val="28"/>
          <w:szCs w:val="28"/>
          <w:lang w:val="ro-RO"/>
        </w:rPr>
        <w:t>Prevederile alin</w:t>
      </w:r>
      <w:r w:rsidR="006908D0" w:rsidRPr="00410365">
        <w:rPr>
          <w:sz w:val="28"/>
          <w:szCs w:val="28"/>
          <w:lang w:val="ro-RO"/>
        </w:rPr>
        <w:t>.</w:t>
      </w:r>
      <w:r w:rsidRPr="00410365">
        <w:rPr>
          <w:sz w:val="28"/>
          <w:szCs w:val="28"/>
          <w:lang w:val="ro-RO"/>
        </w:rPr>
        <w:t xml:space="preserve"> (5) și (6) </w:t>
      </w:r>
      <w:r w:rsidR="006908D0" w:rsidRPr="00410365">
        <w:rPr>
          <w:sz w:val="28"/>
          <w:szCs w:val="28"/>
          <w:lang w:val="ro-RO"/>
        </w:rPr>
        <w:t xml:space="preserve">din prezentul articol </w:t>
      </w:r>
      <w:r w:rsidRPr="00410365">
        <w:rPr>
          <w:sz w:val="28"/>
          <w:szCs w:val="28"/>
          <w:lang w:val="ro-RO"/>
        </w:rPr>
        <w:t>se aplică de către autoritatea competentă</w:t>
      </w:r>
      <w:r w:rsidR="00153125">
        <w:rPr>
          <w:sz w:val="28"/>
          <w:szCs w:val="28"/>
          <w:lang w:val="ro-RO"/>
        </w:rPr>
        <w:t>,</w:t>
      </w:r>
      <w:r w:rsidRPr="00410365">
        <w:rPr>
          <w:sz w:val="28"/>
          <w:szCs w:val="28"/>
          <w:lang w:val="ro-RO"/>
        </w:rPr>
        <w:t xml:space="preserve"> pentru fiecare caz în parte</w:t>
      </w:r>
      <w:r w:rsidR="00153125">
        <w:rPr>
          <w:sz w:val="28"/>
          <w:szCs w:val="28"/>
          <w:lang w:val="ro-RO"/>
        </w:rPr>
        <w:t>,</w:t>
      </w:r>
      <w:r w:rsidRPr="00410365">
        <w:rPr>
          <w:sz w:val="28"/>
          <w:szCs w:val="28"/>
          <w:lang w:val="ro-RO"/>
        </w:rPr>
        <w:t xml:space="preserve"> în procesul de identificare a furnizorilor de servicii în conformitate cu prevederile actului normativ</w:t>
      </w:r>
      <w:r w:rsidR="00FE6A2F" w:rsidRPr="00410365">
        <w:rPr>
          <w:sz w:val="28"/>
          <w:szCs w:val="28"/>
          <w:lang w:val="ro-RO"/>
        </w:rPr>
        <w:t xml:space="preserve"> </w:t>
      </w:r>
      <w:r w:rsidR="00207BE9" w:rsidRPr="00410365">
        <w:rPr>
          <w:sz w:val="28"/>
          <w:szCs w:val="28"/>
          <w:lang w:val="ro-RO"/>
        </w:rPr>
        <w:t xml:space="preserve">aprobat </w:t>
      </w:r>
      <w:r w:rsidRPr="00410365">
        <w:rPr>
          <w:sz w:val="28"/>
          <w:szCs w:val="28"/>
          <w:lang w:val="ro-RO"/>
        </w:rPr>
        <w:t xml:space="preserve"> </w:t>
      </w:r>
      <w:r w:rsidR="00FE6A2F" w:rsidRPr="00410365">
        <w:rPr>
          <w:sz w:val="28"/>
          <w:szCs w:val="28"/>
          <w:lang w:val="ro-RO"/>
        </w:rPr>
        <w:t>potrivit</w:t>
      </w:r>
      <w:r w:rsidR="00FC1034" w:rsidRPr="00410365">
        <w:rPr>
          <w:sz w:val="28"/>
          <w:szCs w:val="28"/>
          <w:lang w:val="ro-RO"/>
        </w:rPr>
        <w:t xml:space="preserve"> </w:t>
      </w:r>
      <w:r w:rsidRPr="00410365">
        <w:rPr>
          <w:sz w:val="28"/>
          <w:szCs w:val="28"/>
          <w:lang w:val="ro-RO"/>
        </w:rPr>
        <w:t>art</w:t>
      </w:r>
      <w:r w:rsidR="006908D0" w:rsidRPr="00410365">
        <w:rPr>
          <w:sz w:val="28"/>
          <w:szCs w:val="28"/>
          <w:lang w:val="ro-RO"/>
        </w:rPr>
        <w:t>.</w:t>
      </w:r>
      <w:r w:rsidRPr="00410365">
        <w:rPr>
          <w:sz w:val="28"/>
          <w:szCs w:val="28"/>
          <w:lang w:val="ro-RO"/>
        </w:rPr>
        <w:t xml:space="preserve"> 4 alin</w:t>
      </w:r>
      <w:r w:rsidR="006908D0" w:rsidRPr="00410365">
        <w:rPr>
          <w:sz w:val="28"/>
          <w:szCs w:val="28"/>
          <w:lang w:val="ro-RO"/>
        </w:rPr>
        <w:t>.</w:t>
      </w:r>
      <w:r w:rsidRPr="00410365">
        <w:rPr>
          <w:sz w:val="28"/>
          <w:szCs w:val="28"/>
          <w:lang w:val="ro-RO"/>
        </w:rPr>
        <w:t xml:space="preserve"> (2). </w:t>
      </w:r>
    </w:p>
    <w:p w14:paraId="7D97DD7F" w14:textId="77777777" w:rsidR="00E51EF7" w:rsidRPr="00410365" w:rsidRDefault="00E51EF7" w:rsidP="004C77F0">
      <w:pPr>
        <w:tabs>
          <w:tab w:val="left" w:pos="1134"/>
        </w:tabs>
        <w:rPr>
          <w:sz w:val="28"/>
          <w:szCs w:val="28"/>
          <w:lang w:val="ro-RO"/>
        </w:rPr>
      </w:pPr>
    </w:p>
    <w:p w14:paraId="46194906" w14:textId="77777777" w:rsidR="00E51EF7" w:rsidRPr="00410365" w:rsidRDefault="00E51EF7" w:rsidP="004C77F0">
      <w:pPr>
        <w:pStyle w:val="Heading2"/>
        <w:jc w:val="both"/>
        <w:rPr>
          <w:rFonts w:ascii="Times New Roman" w:hAnsi="Times New Roman"/>
          <w:sz w:val="28"/>
          <w:szCs w:val="28"/>
          <w:lang w:val="ro-RO"/>
        </w:rPr>
      </w:pPr>
      <w:bookmarkStart w:id="4" w:name="_Toc128940141"/>
      <w:r w:rsidRPr="00410365">
        <w:rPr>
          <w:rFonts w:ascii="Times New Roman" w:hAnsi="Times New Roman"/>
          <w:sz w:val="28"/>
          <w:szCs w:val="28"/>
          <w:lang w:val="ro-RO"/>
        </w:rPr>
        <w:t>Articolul 4</w:t>
      </w:r>
      <w:r w:rsidRPr="00004831">
        <w:rPr>
          <w:rFonts w:ascii="Times New Roman" w:hAnsi="Times New Roman"/>
          <w:sz w:val="28"/>
          <w:szCs w:val="28"/>
          <w:lang w:val="ro-RO"/>
        </w:rPr>
        <w:t>.</w:t>
      </w:r>
      <w:r w:rsidRPr="00410365">
        <w:rPr>
          <w:rFonts w:ascii="Times New Roman" w:hAnsi="Times New Roman"/>
          <w:b w:val="0"/>
          <w:bCs/>
          <w:sz w:val="28"/>
          <w:szCs w:val="28"/>
          <w:lang w:val="ro-RO"/>
        </w:rPr>
        <w:t xml:space="preserve"> Identificarea furnizorilor de servicii</w:t>
      </w:r>
      <w:bookmarkEnd w:id="4"/>
    </w:p>
    <w:p w14:paraId="531336A2" w14:textId="77777777" w:rsidR="006908D0" w:rsidRPr="00410365" w:rsidRDefault="006908D0" w:rsidP="004C77F0">
      <w:pPr>
        <w:rPr>
          <w:sz w:val="28"/>
          <w:szCs w:val="28"/>
          <w:lang w:val="ro-RO"/>
        </w:rPr>
      </w:pPr>
    </w:p>
    <w:p w14:paraId="2323BB52" w14:textId="2AEE3462" w:rsidR="00E51EF7" w:rsidRPr="00410365" w:rsidRDefault="00E51EF7" w:rsidP="004C77F0">
      <w:pPr>
        <w:pStyle w:val="ListParagraph"/>
        <w:numPr>
          <w:ilvl w:val="0"/>
          <w:numId w:val="31"/>
        </w:numPr>
        <w:tabs>
          <w:tab w:val="left" w:pos="1134"/>
        </w:tabs>
        <w:ind w:left="0" w:firstLine="709"/>
        <w:rPr>
          <w:sz w:val="28"/>
          <w:szCs w:val="28"/>
          <w:lang w:val="ro-RO"/>
        </w:rPr>
      </w:pPr>
      <w:r w:rsidRPr="00410365">
        <w:rPr>
          <w:sz w:val="28"/>
          <w:szCs w:val="28"/>
          <w:lang w:val="ro-RO"/>
        </w:rPr>
        <w:t xml:space="preserve">Autoritatea competentă întocmește și ține </w:t>
      </w:r>
      <w:r w:rsidR="00FF3400" w:rsidRPr="00410365">
        <w:rPr>
          <w:sz w:val="28"/>
          <w:szCs w:val="28"/>
          <w:lang w:val="ro-RO"/>
        </w:rPr>
        <w:t>lista</w:t>
      </w:r>
      <w:r w:rsidR="00FC4DC5" w:rsidRPr="00410365">
        <w:rPr>
          <w:sz w:val="28"/>
          <w:szCs w:val="28"/>
          <w:lang w:val="ro-RO"/>
        </w:rPr>
        <w:t xml:space="preserve"> </w:t>
      </w:r>
      <w:r w:rsidRPr="00410365">
        <w:rPr>
          <w:sz w:val="28"/>
          <w:szCs w:val="28"/>
          <w:lang w:val="ro-RO"/>
        </w:rPr>
        <w:t xml:space="preserve">furnizorilor de servicii, care cuprinde cel puțin tipul, categoria furnizorului de servicii și sectorul și </w:t>
      </w:r>
      <w:proofErr w:type="spellStart"/>
      <w:r w:rsidRPr="00410365">
        <w:rPr>
          <w:sz w:val="28"/>
          <w:szCs w:val="28"/>
          <w:lang w:val="ro-RO"/>
        </w:rPr>
        <w:t>subsectorul</w:t>
      </w:r>
      <w:proofErr w:type="spellEnd"/>
      <w:r w:rsidRPr="00410365">
        <w:rPr>
          <w:sz w:val="28"/>
          <w:szCs w:val="28"/>
          <w:lang w:val="ro-RO"/>
        </w:rPr>
        <w:t xml:space="preserve"> critic</w:t>
      </w:r>
      <w:r w:rsidR="00BD71B1" w:rsidRPr="00410365">
        <w:rPr>
          <w:sz w:val="28"/>
          <w:szCs w:val="28"/>
          <w:lang w:val="ro-RO"/>
        </w:rPr>
        <w:t>e</w:t>
      </w:r>
      <w:r w:rsidRPr="00410365">
        <w:rPr>
          <w:sz w:val="28"/>
          <w:szCs w:val="28"/>
          <w:lang w:val="ro-RO"/>
        </w:rPr>
        <w:t xml:space="preserve"> în care prestează serviciul respectiv</w:t>
      </w:r>
      <w:r w:rsidR="00032270" w:rsidRPr="00410365">
        <w:rPr>
          <w:sz w:val="28"/>
          <w:szCs w:val="28"/>
          <w:lang w:val="ro-RO"/>
        </w:rPr>
        <w:t>.</w:t>
      </w:r>
      <w:r w:rsidRPr="00410365">
        <w:rPr>
          <w:sz w:val="28"/>
          <w:szCs w:val="28"/>
          <w:lang w:val="ro-RO"/>
        </w:rPr>
        <w:t xml:space="preserve"> </w:t>
      </w:r>
      <w:r w:rsidR="00032270" w:rsidRPr="00410365">
        <w:rPr>
          <w:sz w:val="28"/>
          <w:szCs w:val="28"/>
          <w:lang w:val="ro-RO"/>
        </w:rPr>
        <w:t xml:space="preserve">Autoritatea competentă </w:t>
      </w:r>
      <w:r w:rsidRPr="00410365">
        <w:rPr>
          <w:sz w:val="28"/>
          <w:szCs w:val="28"/>
          <w:lang w:val="ro-RO"/>
        </w:rPr>
        <w:t>asigură</w:t>
      </w:r>
      <w:r w:rsidR="00ED3FEC" w:rsidRPr="00410365">
        <w:rPr>
          <w:sz w:val="28"/>
          <w:szCs w:val="28"/>
          <w:lang w:val="ro-RO"/>
        </w:rPr>
        <w:t>,</w:t>
      </w:r>
      <w:r w:rsidRPr="00410365">
        <w:rPr>
          <w:sz w:val="28"/>
          <w:szCs w:val="28"/>
          <w:lang w:val="ro-RO"/>
        </w:rPr>
        <w:t xml:space="preserve"> ori de câte ori este necesar, însă nu mai rar decât o dată la doi ani, actualizarea </w:t>
      </w:r>
      <w:r w:rsidR="000D0376" w:rsidRPr="00410365">
        <w:rPr>
          <w:sz w:val="28"/>
          <w:szCs w:val="28"/>
          <w:lang w:val="ro-RO"/>
        </w:rPr>
        <w:t>listei</w:t>
      </w:r>
      <w:r w:rsidR="00032270" w:rsidRPr="00410365">
        <w:rPr>
          <w:sz w:val="28"/>
          <w:szCs w:val="28"/>
          <w:lang w:val="ro-RO"/>
        </w:rPr>
        <w:t xml:space="preserve"> respectiv</w:t>
      </w:r>
      <w:r w:rsidR="000D0376" w:rsidRPr="00410365">
        <w:rPr>
          <w:sz w:val="28"/>
          <w:szCs w:val="28"/>
          <w:lang w:val="ro-RO"/>
        </w:rPr>
        <w:t>e</w:t>
      </w:r>
      <w:r w:rsidRPr="00410365">
        <w:rPr>
          <w:sz w:val="28"/>
          <w:szCs w:val="28"/>
          <w:lang w:val="ro-RO"/>
        </w:rPr>
        <w:t>.</w:t>
      </w:r>
    </w:p>
    <w:p w14:paraId="2CD603CB" w14:textId="77777777" w:rsidR="005E6BAF" w:rsidRPr="00410365" w:rsidRDefault="005E6BAF" w:rsidP="004C77F0">
      <w:pPr>
        <w:pStyle w:val="ListParagraph"/>
        <w:tabs>
          <w:tab w:val="left" w:pos="1134"/>
        </w:tabs>
        <w:ind w:left="709" w:firstLine="0"/>
        <w:rPr>
          <w:sz w:val="28"/>
          <w:szCs w:val="28"/>
          <w:lang w:val="ro-RO"/>
        </w:rPr>
      </w:pPr>
    </w:p>
    <w:p w14:paraId="295C55C5" w14:textId="67891D9A" w:rsidR="00E51EF7" w:rsidRPr="00410365" w:rsidRDefault="00E51EF7" w:rsidP="004C77F0">
      <w:pPr>
        <w:pStyle w:val="ListParagraph"/>
        <w:numPr>
          <w:ilvl w:val="0"/>
          <w:numId w:val="31"/>
        </w:numPr>
        <w:tabs>
          <w:tab w:val="left" w:pos="1134"/>
        </w:tabs>
        <w:ind w:left="0" w:firstLine="709"/>
        <w:rPr>
          <w:b/>
          <w:sz w:val="28"/>
          <w:szCs w:val="28"/>
          <w:lang w:val="ro-RO"/>
        </w:rPr>
      </w:pPr>
      <w:r w:rsidRPr="00410365">
        <w:rPr>
          <w:sz w:val="28"/>
          <w:szCs w:val="28"/>
          <w:lang w:val="ro-RO"/>
        </w:rPr>
        <w:t>Guvernul aprobă lista sectoarelor</w:t>
      </w:r>
      <w:r w:rsidR="00BD71B1" w:rsidRPr="00410365">
        <w:rPr>
          <w:sz w:val="28"/>
          <w:szCs w:val="28"/>
          <w:lang w:val="ro-RO"/>
        </w:rPr>
        <w:t xml:space="preserve"> și</w:t>
      </w:r>
      <w:r w:rsidRPr="00410365">
        <w:rPr>
          <w:sz w:val="28"/>
          <w:szCs w:val="28"/>
          <w:lang w:val="ro-RO"/>
        </w:rPr>
        <w:t xml:space="preserve"> </w:t>
      </w:r>
      <w:proofErr w:type="spellStart"/>
      <w:r w:rsidRPr="00410365">
        <w:rPr>
          <w:sz w:val="28"/>
          <w:szCs w:val="28"/>
          <w:lang w:val="ro-RO"/>
        </w:rPr>
        <w:t>subsectoarelor</w:t>
      </w:r>
      <w:proofErr w:type="spellEnd"/>
      <w:r w:rsidRPr="00410365">
        <w:rPr>
          <w:sz w:val="28"/>
          <w:szCs w:val="28"/>
          <w:lang w:val="ro-RO"/>
        </w:rPr>
        <w:t xml:space="preserve"> critice și, corespunzător, a tipurilor și categoriilor de persoane juridice care prestează servicii în sectoare</w:t>
      </w:r>
      <w:r w:rsidR="00BD71B1" w:rsidRPr="00410365">
        <w:rPr>
          <w:sz w:val="28"/>
          <w:szCs w:val="28"/>
          <w:lang w:val="ro-RO"/>
        </w:rPr>
        <w:t>le</w:t>
      </w:r>
      <w:r w:rsidRPr="00410365">
        <w:rPr>
          <w:sz w:val="28"/>
          <w:szCs w:val="28"/>
          <w:lang w:val="ro-RO"/>
        </w:rPr>
        <w:t xml:space="preserve"> și </w:t>
      </w:r>
      <w:proofErr w:type="spellStart"/>
      <w:r w:rsidRPr="00410365">
        <w:rPr>
          <w:sz w:val="28"/>
          <w:szCs w:val="28"/>
          <w:lang w:val="ro-RO"/>
        </w:rPr>
        <w:t>subsectoare</w:t>
      </w:r>
      <w:r w:rsidR="00BD71B1" w:rsidRPr="00410365">
        <w:rPr>
          <w:sz w:val="28"/>
          <w:szCs w:val="28"/>
          <w:lang w:val="ro-RO"/>
        </w:rPr>
        <w:t>le</w:t>
      </w:r>
      <w:proofErr w:type="spellEnd"/>
      <w:r w:rsidR="00BD71B1" w:rsidRPr="00410365">
        <w:rPr>
          <w:sz w:val="28"/>
          <w:szCs w:val="28"/>
          <w:lang w:val="ro-RO"/>
        </w:rPr>
        <w:t xml:space="preserve"> respective</w:t>
      </w:r>
      <w:r w:rsidRPr="00410365">
        <w:rPr>
          <w:sz w:val="28"/>
          <w:szCs w:val="28"/>
          <w:lang w:val="ro-RO"/>
        </w:rPr>
        <w:t xml:space="preserve">, stabilește cadrul metodologic privind identificarea persoanelor juridice de drept public și </w:t>
      </w:r>
      <w:r w:rsidR="00BD71B1" w:rsidRPr="00410365">
        <w:rPr>
          <w:sz w:val="28"/>
          <w:szCs w:val="28"/>
          <w:lang w:val="ro-RO"/>
        </w:rPr>
        <w:t xml:space="preserve">a </w:t>
      </w:r>
      <w:r w:rsidRPr="00410365">
        <w:rPr>
          <w:sz w:val="28"/>
          <w:szCs w:val="28"/>
          <w:lang w:val="ro-RO"/>
        </w:rPr>
        <w:t>celor de drept privat ca fiind furnizori de servicii, precum și modul de întocmire, ținere și actualizare a listei furnizorilor de servicii.</w:t>
      </w:r>
    </w:p>
    <w:p w14:paraId="565323EF" w14:textId="77777777" w:rsidR="005E6BAF" w:rsidRPr="00410365" w:rsidRDefault="005E6BAF" w:rsidP="004C77F0">
      <w:pPr>
        <w:pStyle w:val="ListParagraph"/>
        <w:rPr>
          <w:b/>
          <w:sz w:val="28"/>
          <w:szCs w:val="28"/>
          <w:lang w:val="ro-RO"/>
        </w:rPr>
      </w:pPr>
    </w:p>
    <w:p w14:paraId="78D1B813" w14:textId="64EAA511" w:rsidR="00E51EF7" w:rsidRPr="00410365" w:rsidRDefault="00E51EF7" w:rsidP="004C77F0">
      <w:pPr>
        <w:pStyle w:val="ListParagraph"/>
        <w:numPr>
          <w:ilvl w:val="0"/>
          <w:numId w:val="31"/>
        </w:numPr>
        <w:tabs>
          <w:tab w:val="left" w:pos="1134"/>
        </w:tabs>
        <w:ind w:left="0" w:firstLine="709"/>
        <w:rPr>
          <w:b/>
          <w:sz w:val="28"/>
          <w:szCs w:val="28"/>
          <w:lang w:val="ro-RO"/>
        </w:rPr>
      </w:pPr>
      <w:r w:rsidRPr="00410365">
        <w:rPr>
          <w:sz w:val="28"/>
          <w:szCs w:val="28"/>
          <w:lang w:val="ro-RO"/>
        </w:rPr>
        <w:lastRenderedPageBreak/>
        <w:t>La solicitarea autorității competente, Serviciul de Informații și Securitate</w:t>
      </w:r>
      <w:r w:rsidR="00E32153">
        <w:rPr>
          <w:sz w:val="28"/>
          <w:szCs w:val="28"/>
          <w:lang w:val="ro-RO"/>
        </w:rPr>
        <w:t>,</w:t>
      </w:r>
      <w:r w:rsidRPr="00410365">
        <w:rPr>
          <w:sz w:val="28"/>
          <w:szCs w:val="28"/>
          <w:lang w:val="ro-RO"/>
        </w:rPr>
        <w:t xml:space="preserve"> în termen de 30 de zile </w:t>
      </w:r>
      <w:r w:rsidR="00207BE9" w:rsidRPr="00410365">
        <w:rPr>
          <w:sz w:val="28"/>
          <w:szCs w:val="28"/>
          <w:lang w:val="ro-RO"/>
        </w:rPr>
        <w:t xml:space="preserve">de la </w:t>
      </w:r>
      <w:r w:rsidRPr="00410365">
        <w:rPr>
          <w:sz w:val="28"/>
          <w:szCs w:val="28"/>
          <w:lang w:val="ro-RO"/>
        </w:rPr>
        <w:t>data solicitării, furnizează acesteia lista operatorilor care au în gestiune obiective ale infrastructurii critice, precum și orice modificare a acestei liste</w:t>
      </w:r>
      <w:r w:rsidR="00E32153">
        <w:rPr>
          <w:sz w:val="28"/>
          <w:szCs w:val="28"/>
          <w:lang w:val="ro-RO"/>
        </w:rPr>
        <w:t>,</w:t>
      </w:r>
      <w:r w:rsidRPr="00410365">
        <w:rPr>
          <w:sz w:val="28"/>
          <w:szCs w:val="28"/>
          <w:lang w:val="ro-RO"/>
        </w:rPr>
        <w:t xml:space="preserve"> în termen de 30 de zile </w:t>
      </w:r>
      <w:r w:rsidR="00207BE9" w:rsidRPr="00410365">
        <w:rPr>
          <w:sz w:val="28"/>
          <w:szCs w:val="28"/>
          <w:lang w:val="ro-RO"/>
        </w:rPr>
        <w:t>de la</w:t>
      </w:r>
      <w:r w:rsidR="00207BE9" w:rsidRPr="00410365" w:rsidDel="00207BE9">
        <w:rPr>
          <w:sz w:val="28"/>
          <w:szCs w:val="28"/>
          <w:lang w:val="ro-RO"/>
        </w:rPr>
        <w:t xml:space="preserve"> </w:t>
      </w:r>
      <w:r w:rsidRPr="00410365">
        <w:rPr>
          <w:sz w:val="28"/>
          <w:szCs w:val="28"/>
          <w:lang w:val="ro-RO"/>
        </w:rPr>
        <w:t>data operării modificări</w:t>
      </w:r>
      <w:r w:rsidR="00207BE9" w:rsidRPr="00410365">
        <w:rPr>
          <w:sz w:val="28"/>
          <w:szCs w:val="28"/>
          <w:lang w:val="ro-RO"/>
        </w:rPr>
        <w:t>i</w:t>
      </w:r>
      <w:r w:rsidRPr="00410365">
        <w:rPr>
          <w:sz w:val="28"/>
          <w:szCs w:val="28"/>
          <w:lang w:val="ro-RO"/>
        </w:rPr>
        <w:t xml:space="preserve"> respective.</w:t>
      </w:r>
    </w:p>
    <w:p w14:paraId="208FB095" w14:textId="77777777" w:rsidR="005E6BAF" w:rsidRPr="00410365" w:rsidRDefault="005E6BAF" w:rsidP="004C77F0">
      <w:pPr>
        <w:pStyle w:val="ListParagraph"/>
        <w:tabs>
          <w:tab w:val="left" w:pos="1134"/>
        </w:tabs>
        <w:ind w:left="709" w:firstLine="0"/>
        <w:rPr>
          <w:b/>
          <w:sz w:val="28"/>
          <w:szCs w:val="28"/>
          <w:lang w:val="ro-RO"/>
        </w:rPr>
      </w:pPr>
    </w:p>
    <w:p w14:paraId="43760B63" w14:textId="04D19032" w:rsidR="00E51EF7" w:rsidRPr="00410365" w:rsidRDefault="00E51EF7" w:rsidP="004C77F0">
      <w:pPr>
        <w:pStyle w:val="ListParagraph"/>
        <w:numPr>
          <w:ilvl w:val="0"/>
          <w:numId w:val="31"/>
        </w:numPr>
        <w:tabs>
          <w:tab w:val="left" w:pos="1134"/>
        </w:tabs>
        <w:ind w:left="0" w:firstLine="709"/>
        <w:rPr>
          <w:bCs/>
          <w:sz w:val="28"/>
          <w:szCs w:val="28"/>
          <w:lang w:val="ro-RO"/>
        </w:rPr>
      </w:pPr>
      <w:r w:rsidRPr="00410365">
        <w:rPr>
          <w:b/>
          <w:sz w:val="28"/>
          <w:szCs w:val="28"/>
          <w:lang w:val="ro-RO"/>
        </w:rPr>
        <w:t xml:space="preserve"> </w:t>
      </w:r>
      <w:r w:rsidRPr="00410365">
        <w:rPr>
          <w:bCs/>
          <w:sz w:val="28"/>
          <w:szCs w:val="28"/>
          <w:lang w:val="ro-RO"/>
        </w:rPr>
        <w:t xml:space="preserve">Autoritățile publice responsabile de realizarea politicii de stat în sectoarele sau </w:t>
      </w:r>
      <w:proofErr w:type="spellStart"/>
      <w:r w:rsidRPr="00410365">
        <w:rPr>
          <w:bCs/>
          <w:sz w:val="28"/>
          <w:szCs w:val="28"/>
          <w:lang w:val="ro-RO"/>
        </w:rPr>
        <w:t>subsectoarele</w:t>
      </w:r>
      <w:proofErr w:type="spellEnd"/>
      <w:r w:rsidRPr="00410365">
        <w:rPr>
          <w:bCs/>
          <w:sz w:val="28"/>
          <w:szCs w:val="28"/>
          <w:lang w:val="ro-RO"/>
        </w:rPr>
        <w:t xml:space="preserve"> critice, stabilite de </w:t>
      </w:r>
      <w:r w:rsidR="00032270" w:rsidRPr="00410365">
        <w:rPr>
          <w:bCs/>
          <w:sz w:val="28"/>
          <w:szCs w:val="28"/>
          <w:lang w:val="ro-RO"/>
        </w:rPr>
        <w:t xml:space="preserve">către </w:t>
      </w:r>
      <w:r w:rsidRPr="00410365">
        <w:rPr>
          <w:bCs/>
          <w:sz w:val="28"/>
          <w:szCs w:val="28"/>
          <w:lang w:val="ro-RO"/>
        </w:rPr>
        <w:t xml:space="preserve">Guvern, instituțiile publice responsabile de gestionarea unor domenii conexe sectoarelor și </w:t>
      </w:r>
      <w:proofErr w:type="spellStart"/>
      <w:r w:rsidRPr="00410365">
        <w:rPr>
          <w:bCs/>
          <w:sz w:val="28"/>
          <w:szCs w:val="28"/>
          <w:lang w:val="ro-RO"/>
        </w:rPr>
        <w:t>subsectoarelor</w:t>
      </w:r>
      <w:proofErr w:type="spellEnd"/>
      <w:r w:rsidRPr="00410365">
        <w:rPr>
          <w:bCs/>
          <w:sz w:val="28"/>
          <w:szCs w:val="28"/>
          <w:lang w:val="ro-RO"/>
        </w:rPr>
        <w:t xml:space="preserve"> respective, precum și, </w:t>
      </w:r>
      <w:r w:rsidR="00207BE9" w:rsidRPr="00410365">
        <w:rPr>
          <w:bCs/>
          <w:sz w:val="28"/>
          <w:szCs w:val="28"/>
          <w:lang w:val="ro-RO"/>
        </w:rPr>
        <w:t>după</w:t>
      </w:r>
      <w:r w:rsidRPr="00410365">
        <w:rPr>
          <w:bCs/>
          <w:sz w:val="28"/>
          <w:szCs w:val="28"/>
          <w:lang w:val="ro-RO"/>
        </w:rPr>
        <w:t xml:space="preserve"> caz, autoritățile publice de reglementare a </w:t>
      </w:r>
      <w:r w:rsidR="00032270" w:rsidRPr="00410365">
        <w:rPr>
          <w:bCs/>
          <w:sz w:val="28"/>
          <w:szCs w:val="28"/>
          <w:lang w:val="ro-RO"/>
        </w:rPr>
        <w:t>activit</w:t>
      </w:r>
      <w:r w:rsidR="00A015AB" w:rsidRPr="00410365">
        <w:rPr>
          <w:bCs/>
          <w:sz w:val="28"/>
          <w:szCs w:val="28"/>
          <w:lang w:val="ro-RO"/>
        </w:rPr>
        <w:t>ății</w:t>
      </w:r>
      <w:r w:rsidR="00032270" w:rsidRPr="00410365">
        <w:rPr>
          <w:bCs/>
          <w:sz w:val="28"/>
          <w:szCs w:val="28"/>
          <w:lang w:val="ro-RO"/>
        </w:rPr>
        <w:t xml:space="preserve"> în </w:t>
      </w:r>
      <w:r w:rsidRPr="00410365">
        <w:rPr>
          <w:bCs/>
          <w:sz w:val="28"/>
          <w:szCs w:val="28"/>
          <w:lang w:val="ro-RO"/>
        </w:rPr>
        <w:t>acest</w:t>
      </w:r>
      <w:r w:rsidR="008E7CC4" w:rsidRPr="00410365">
        <w:rPr>
          <w:bCs/>
          <w:sz w:val="28"/>
          <w:szCs w:val="28"/>
          <w:lang w:val="ro-RO"/>
        </w:rPr>
        <w:t>e</w:t>
      </w:r>
      <w:r w:rsidRPr="00410365">
        <w:rPr>
          <w:bCs/>
          <w:sz w:val="28"/>
          <w:szCs w:val="28"/>
          <w:lang w:val="ro-RO"/>
        </w:rPr>
        <w:t xml:space="preserve"> sectoare sau </w:t>
      </w:r>
      <w:proofErr w:type="spellStart"/>
      <w:r w:rsidRPr="00410365">
        <w:rPr>
          <w:bCs/>
          <w:sz w:val="28"/>
          <w:szCs w:val="28"/>
          <w:lang w:val="ro-RO"/>
        </w:rPr>
        <w:t>subsectoare</w:t>
      </w:r>
      <w:proofErr w:type="spellEnd"/>
      <w:r w:rsidRPr="00410365">
        <w:rPr>
          <w:bCs/>
          <w:sz w:val="28"/>
          <w:szCs w:val="28"/>
          <w:lang w:val="ro-RO"/>
        </w:rPr>
        <w:t xml:space="preserve"> asigură </w:t>
      </w:r>
      <w:r w:rsidR="008E7CC4" w:rsidRPr="00410365">
        <w:rPr>
          <w:bCs/>
          <w:sz w:val="28"/>
          <w:szCs w:val="28"/>
          <w:lang w:val="ro-RO"/>
        </w:rPr>
        <w:t xml:space="preserve">acordarea </w:t>
      </w:r>
      <w:r w:rsidRPr="00410365">
        <w:rPr>
          <w:bCs/>
          <w:sz w:val="28"/>
          <w:szCs w:val="28"/>
          <w:lang w:val="ro-RO"/>
        </w:rPr>
        <w:t>suportul</w:t>
      </w:r>
      <w:r w:rsidR="008E7CC4" w:rsidRPr="00410365">
        <w:rPr>
          <w:bCs/>
          <w:sz w:val="28"/>
          <w:szCs w:val="28"/>
          <w:lang w:val="ro-RO"/>
        </w:rPr>
        <w:t>ui</w:t>
      </w:r>
      <w:r w:rsidRPr="00410365">
        <w:rPr>
          <w:bCs/>
          <w:sz w:val="28"/>
          <w:szCs w:val="28"/>
          <w:lang w:val="ro-RO"/>
        </w:rPr>
        <w:t xml:space="preserve"> necesar autorității competente, la solicitarea acesteia, în procesul de identificare a furnizorilor de servicii. </w:t>
      </w:r>
    </w:p>
    <w:p w14:paraId="229FA4D7" w14:textId="77777777" w:rsidR="00E51EF7" w:rsidRPr="00410365" w:rsidRDefault="00E51EF7" w:rsidP="004C77F0">
      <w:pPr>
        <w:tabs>
          <w:tab w:val="left" w:pos="1134"/>
        </w:tabs>
        <w:rPr>
          <w:b/>
          <w:sz w:val="28"/>
          <w:szCs w:val="28"/>
          <w:lang w:val="ro-RO"/>
        </w:rPr>
      </w:pPr>
    </w:p>
    <w:p w14:paraId="618397B5" w14:textId="77777777" w:rsidR="00E51EF7" w:rsidRPr="00410365" w:rsidRDefault="00E51EF7" w:rsidP="004C77F0">
      <w:pPr>
        <w:pStyle w:val="Heading2"/>
        <w:jc w:val="both"/>
        <w:rPr>
          <w:rFonts w:ascii="Times New Roman" w:hAnsi="Times New Roman"/>
          <w:sz w:val="28"/>
          <w:szCs w:val="28"/>
          <w:lang w:val="ro-RO"/>
        </w:rPr>
      </w:pPr>
      <w:bookmarkStart w:id="5" w:name="_Toc128940142"/>
      <w:r w:rsidRPr="00410365">
        <w:rPr>
          <w:rFonts w:ascii="Times New Roman" w:hAnsi="Times New Roman"/>
          <w:sz w:val="28"/>
          <w:szCs w:val="28"/>
          <w:lang w:val="ro-RO"/>
        </w:rPr>
        <w:t xml:space="preserve">Articolul 5. </w:t>
      </w:r>
      <w:r w:rsidRPr="00410365">
        <w:rPr>
          <w:rFonts w:ascii="Times New Roman" w:hAnsi="Times New Roman"/>
          <w:b w:val="0"/>
          <w:bCs/>
          <w:sz w:val="28"/>
          <w:szCs w:val="28"/>
          <w:lang w:val="ro-RO"/>
        </w:rPr>
        <w:t>Principiile de asigurare a securității cibernetice</w:t>
      </w:r>
      <w:bookmarkEnd w:id="5"/>
    </w:p>
    <w:p w14:paraId="105FDF29" w14:textId="77777777" w:rsidR="005E6BAF" w:rsidRPr="00410365" w:rsidRDefault="005E6BAF" w:rsidP="004C77F0">
      <w:pPr>
        <w:rPr>
          <w:sz w:val="28"/>
          <w:szCs w:val="28"/>
          <w:lang w:val="ro-RO"/>
        </w:rPr>
      </w:pPr>
    </w:p>
    <w:p w14:paraId="4900EAA8" w14:textId="03854782" w:rsidR="00E51EF7" w:rsidRPr="00410365" w:rsidRDefault="00E51EF7" w:rsidP="004C77F0">
      <w:pPr>
        <w:tabs>
          <w:tab w:val="left" w:pos="1134"/>
        </w:tabs>
        <w:rPr>
          <w:sz w:val="28"/>
          <w:szCs w:val="28"/>
          <w:lang w:val="ro-RO"/>
        </w:rPr>
      </w:pPr>
      <w:r w:rsidRPr="00410365">
        <w:rPr>
          <w:sz w:val="28"/>
          <w:szCs w:val="28"/>
          <w:lang w:val="ro-RO"/>
        </w:rPr>
        <w:t>În procesul asigurării securității cibernetice, inclusiv a</w:t>
      </w:r>
      <w:r w:rsidR="008E7CC4" w:rsidRPr="00410365">
        <w:rPr>
          <w:sz w:val="28"/>
          <w:szCs w:val="28"/>
          <w:lang w:val="ro-RO"/>
        </w:rPr>
        <w:t>l</w:t>
      </w:r>
      <w:r w:rsidRPr="00410365">
        <w:rPr>
          <w:sz w:val="28"/>
          <w:szCs w:val="28"/>
          <w:lang w:val="ro-RO"/>
        </w:rPr>
        <w:t xml:space="preserve"> implementării prevederilor prezentei legi, persoanele responsabile acțione</w:t>
      </w:r>
      <w:r w:rsidR="008E7CC4" w:rsidRPr="00410365">
        <w:rPr>
          <w:sz w:val="28"/>
          <w:szCs w:val="28"/>
          <w:lang w:val="ro-RO"/>
        </w:rPr>
        <w:t>a</w:t>
      </w:r>
      <w:r w:rsidRPr="00410365">
        <w:rPr>
          <w:sz w:val="28"/>
          <w:szCs w:val="28"/>
          <w:lang w:val="ro-RO"/>
        </w:rPr>
        <w:t>z</w:t>
      </w:r>
      <w:r w:rsidR="008E7CC4" w:rsidRPr="00410365">
        <w:rPr>
          <w:bCs/>
          <w:sz w:val="28"/>
          <w:szCs w:val="28"/>
          <w:lang w:val="ro-RO"/>
        </w:rPr>
        <w:t>ă</w:t>
      </w:r>
      <w:r w:rsidRPr="00410365">
        <w:rPr>
          <w:sz w:val="28"/>
          <w:szCs w:val="28"/>
          <w:lang w:val="ro-RO"/>
        </w:rPr>
        <w:t xml:space="preserve"> luând în considerare următoarele principii:</w:t>
      </w:r>
    </w:p>
    <w:p w14:paraId="433702CD" w14:textId="4FB47E39" w:rsidR="00E51EF7" w:rsidRPr="00410365" w:rsidRDefault="00FC4DC5" w:rsidP="004C77F0">
      <w:pPr>
        <w:pStyle w:val="ListParagraph"/>
        <w:numPr>
          <w:ilvl w:val="0"/>
          <w:numId w:val="38"/>
        </w:numPr>
        <w:tabs>
          <w:tab w:val="left" w:pos="1134"/>
        </w:tabs>
        <w:ind w:left="0" w:firstLine="709"/>
        <w:rPr>
          <w:sz w:val="28"/>
          <w:szCs w:val="28"/>
          <w:lang w:val="ro-RO"/>
        </w:rPr>
      </w:pPr>
      <w:r w:rsidRPr="00410365">
        <w:rPr>
          <w:bCs/>
          <w:i/>
          <w:iCs/>
          <w:sz w:val="28"/>
          <w:szCs w:val="28"/>
          <w:lang w:val="ro-RO"/>
        </w:rPr>
        <w:t>principiul personalității</w:t>
      </w:r>
      <w:r w:rsidR="00E51EF7" w:rsidRPr="00410365">
        <w:rPr>
          <w:sz w:val="28"/>
          <w:szCs w:val="28"/>
          <w:lang w:val="ro-RO"/>
        </w:rPr>
        <w:t xml:space="preserve"> </w:t>
      </w:r>
      <w:r w:rsidR="00847753" w:rsidRPr="00410365">
        <w:rPr>
          <w:sz w:val="28"/>
          <w:szCs w:val="28"/>
          <w:lang w:val="ro-RO"/>
        </w:rPr>
        <w:t>–</w:t>
      </w:r>
      <w:r w:rsidR="00E51EF7" w:rsidRPr="00410365">
        <w:rPr>
          <w:sz w:val="28"/>
          <w:szCs w:val="28"/>
          <w:lang w:val="ro-RO"/>
        </w:rPr>
        <w:t xml:space="preserve"> asigurarea </w:t>
      </w:r>
      <w:r w:rsidR="008E7CC4" w:rsidRPr="00410365">
        <w:rPr>
          <w:sz w:val="28"/>
          <w:szCs w:val="28"/>
          <w:lang w:val="ro-RO"/>
        </w:rPr>
        <w:t xml:space="preserve"> </w:t>
      </w:r>
      <w:r w:rsidR="00E51EF7" w:rsidRPr="00410365">
        <w:rPr>
          <w:sz w:val="28"/>
          <w:szCs w:val="28"/>
          <w:lang w:val="ro-RO"/>
        </w:rPr>
        <w:t>securității rețelelor și a sistemelor informatice este organizată de către furnizorii de servicii;</w:t>
      </w:r>
    </w:p>
    <w:p w14:paraId="30734F29" w14:textId="147DDFCE" w:rsidR="00E51EF7" w:rsidRPr="00410365" w:rsidRDefault="00FC4DC5" w:rsidP="004C77F0">
      <w:pPr>
        <w:pStyle w:val="ListParagraph"/>
        <w:numPr>
          <w:ilvl w:val="0"/>
          <w:numId w:val="38"/>
        </w:numPr>
        <w:tabs>
          <w:tab w:val="left" w:pos="1134"/>
        </w:tabs>
        <w:ind w:left="0" w:firstLine="709"/>
        <w:rPr>
          <w:sz w:val="28"/>
          <w:szCs w:val="28"/>
          <w:lang w:val="ro-RO"/>
        </w:rPr>
      </w:pPr>
      <w:r w:rsidRPr="00410365">
        <w:rPr>
          <w:bCs/>
          <w:i/>
          <w:iCs/>
          <w:sz w:val="28"/>
          <w:szCs w:val="28"/>
          <w:lang w:val="ro-RO"/>
        </w:rPr>
        <w:t>principiul protecției integrale</w:t>
      </w:r>
      <w:r w:rsidR="00E51EF7" w:rsidRPr="00410365">
        <w:rPr>
          <w:sz w:val="28"/>
          <w:szCs w:val="28"/>
          <w:lang w:val="ro-RO"/>
        </w:rPr>
        <w:t xml:space="preserve"> – furnizorii de servicii verifică riscurile </w:t>
      </w:r>
      <w:r w:rsidR="00270921" w:rsidRPr="00410365">
        <w:rPr>
          <w:sz w:val="28"/>
          <w:szCs w:val="28"/>
          <w:lang w:val="ro-RO"/>
        </w:rPr>
        <w:t xml:space="preserve">la </w:t>
      </w:r>
      <w:r w:rsidR="00E51EF7" w:rsidRPr="00410365">
        <w:rPr>
          <w:sz w:val="28"/>
          <w:szCs w:val="28"/>
          <w:lang w:val="ro-RO"/>
        </w:rPr>
        <w:t xml:space="preserve">care </w:t>
      </w:r>
      <w:r w:rsidR="00270921" w:rsidRPr="00410365">
        <w:rPr>
          <w:sz w:val="28"/>
          <w:szCs w:val="28"/>
          <w:lang w:val="ro-RO"/>
        </w:rPr>
        <w:t>sunt supuse</w:t>
      </w:r>
      <w:r w:rsidR="00E51EF7" w:rsidRPr="00410365">
        <w:rPr>
          <w:sz w:val="28"/>
          <w:szCs w:val="28"/>
          <w:lang w:val="ro-RO"/>
        </w:rPr>
        <w:t xml:space="preserve"> rețelele și sistemele informatice pe care le dețin și aplică măsuri </w:t>
      </w:r>
      <w:r w:rsidR="008E7CC4" w:rsidRPr="00410365">
        <w:rPr>
          <w:sz w:val="28"/>
          <w:szCs w:val="28"/>
          <w:lang w:val="ro-RO"/>
        </w:rPr>
        <w:t>de securitate</w:t>
      </w:r>
      <w:r w:rsidR="00E51EF7" w:rsidRPr="00410365">
        <w:rPr>
          <w:sz w:val="28"/>
          <w:szCs w:val="28"/>
          <w:lang w:val="ro-RO"/>
        </w:rPr>
        <w:t xml:space="preserve"> adecvate pentru protecția acestora;</w:t>
      </w:r>
    </w:p>
    <w:p w14:paraId="52B0A5D2" w14:textId="27EBEE35" w:rsidR="00E51EF7" w:rsidRPr="00410365" w:rsidRDefault="00FC4DC5" w:rsidP="004C77F0">
      <w:pPr>
        <w:pStyle w:val="ListParagraph"/>
        <w:numPr>
          <w:ilvl w:val="0"/>
          <w:numId w:val="38"/>
        </w:numPr>
        <w:tabs>
          <w:tab w:val="left" w:pos="1134"/>
        </w:tabs>
        <w:ind w:left="0" w:firstLine="709"/>
        <w:rPr>
          <w:sz w:val="28"/>
          <w:szCs w:val="28"/>
          <w:lang w:val="ro-RO"/>
        </w:rPr>
      </w:pPr>
      <w:r w:rsidRPr="00410365">
        <w:rPr>
          <w:bCs/>
          <w:i/>
          <w:iCs/>
          <w:sz w:val="28"/>
          <w:szCs w:val="28"/>
          <w:lang w:val="ro-RO"/>
        </w:rPr>
        <w:t>principiul reducerii la minimum a efectelor negative</w:t>
      </w:r>
      <w:r w:rsidR="00E51EF7" w:rsidRPr="00410365">
        <w:rPr>
          <w:sz w:val="28"/>
          <w:szCs w:val="28"/>
          <w:lang w:val="ro-RO"/>
        </w:rPr>
        <w:t xml:space="preserve"> </w:t>
      </w:r>
      <w:r w:rsidR="00847753" w:rsidRPr="00410365">
        <w:rPr>
          <w:sz w:val="28"/>
          <w:szCs w:val="28"/>
          <w:lang w:val="ro-RO"/>
        </w:rPr>
        <w:t>–</w:t>
      </w:r>
      <w:r w:rsidR="00E51EF7" w:rsidRPr="00410365">
        <w:rPr>
          <w:sz w:val="28"/>
          <w:szCs w:val="28"/>
          <w:lang w:val="ro-RO"/>
        </w:rPr>
        <w:t xml:space="preserve"> în cazul unui incident cibernetic, furnizorul de servicii aplică măsurile necesare pentru a evita </w:t>
      </w:r>
      <w:r w:rsidR="00A46FBD" w:rsidRPr="00410365">
        <w:rPr>
          <w:sz w:val="28"/>
          <w:szCs w:val="28"/>
          <w:lang w:val="ro-RO"/>
        </w:rPr>
        <w:t xml:space="preserve">amplificarea </w:t>
      </w:r>
      <w:r w:rsidR="00E51EF7" w:rsidRPr="00410365">
        <w:rPr>
          <w:sz w:val="28"/>
          <w:szCs w:val="28"/>
          <w:lang w:val="ro-RO"/>
        </w:rPr>
        <w:t>efect</w:t>
      </w:r>
      <w:r w:rsidR="00A46FBD" w:rsidRPr="00410365">
        <w:rPr>
          <w:sz w:val="28"/>
          <w:szCs w:val="28"/>
          <w:lang w:val="ro-RO"/>
        </w:rPr>
        <w:t>elor</w:t>
      </w:r>
      <w:r w:rsidR="00E51EF7" w:rsidRPr="00410365">
        <w:rPr>
          <w:sz w:val="28"/>
          <w:szCs w:val="28"/>
          <w:lang w:val="ro-RO"/>
        </w:rPr>
        <w:t xml:space="preserve"> incidentului cibernetic și posibila răspândire a acestuia </w:t>
      </w:r>
      <w:r w:rsidR="00032270" w:rsidRPr="00410365">
        <w:rPr>
          <w:sz w:val="28"/>
          <w:szCs w:val="28"/>
          <w:lang w:val="ro-RO"/>
        </w:rPr>
        <w:t xml:space="preserve">către </w:t>
      </w:r>
      <w:r w:rsidR="00E51EF7" w:rsidRPr="00410365">
        <w:rPr>
          <w:sz w:val="28"/>
          <w:szCs w:val="28"/>
          <w:lang w:val="ro-RO"/>
        </w:rPr>
        <w:t>alt</w:t>
      </w:r>
      <w:r w:rsidR="00032270" w:rsidRPr="00410365">
        <w:rPr>
          <w:sz w:val="28"/>
          <w:szCs w:val="28"/>
          <w:lang w:val="ro-RO"/>
        </w:rPr>
        <w:t>e</w:t>
      </w:r>
      <w:r w:rsidR="00E51EF7" w:rsidRPr="00410365">
        <w:rPr>
          <w:sz w:val="28"/>
          <w:szCs w:val="28"/>
          <w:lang w:val="ro-RO"/>
        </w:rPr>
        <w:t xml:space="preserve"> rețe</w:t>
      </w:r>
      <w:r w:rsidR="00032270" w:rsidRPr="00410365">
        <w:rPr>
          <w:sz w:val="28"/>
          <w:szCs w:val="28"/>
          <w:lang w:val="ro-RO"/>
        </w:rPr>
        <w:t xml:space="preserve">le și </w:t>
      </w:r>
      <w:r w:rsidR="00E51EF7" w:rsidRPr="00410365">
        <w:rPr>
          <w:sz w:val="28"/>
          <w:szCs w:val="28"/>
          <w:lang w:val="ro-RO"/>
        </w:rPr>
        <w:t>alt</w:t>
      </w:r>
      <w:r w:rsidR="00032270" w:rsidRPr="00410365">
        <w:rPr>
          <w:sz w:val="28"/>
          <w:szCs w:val="28"/>
          <w:lang w:val="ro-RO"/>
        </w:rPr>
        <w:t>e</w:t>
      </w:r>
      <w:r w:rsidR="00E51EF7" w:rsidRPr="00410365">
        <w:rPr>
          <w:sz w:val="28"/>
          <w:szCs w:val="28"/>
          <w:lang w:val="ro-RO"/>
        </w:rPr>
        <w:t xml:space="preserve"> sistem</w:t>
      </w:r>
      <w:r w:rsidR="00032270" w:rsidRPr="00410365">
        <w:rPr>
          <w:sz w:val="28"/>
          <w:szCs w:val="28"/>
          <w:lang w:val="ro-RO"/>
        </w:rPr>
        <w:t>e</w:t>
      </w:r>
      <w:r w:rsidR="00E51EF7" w:rsidRPr="00410365">
        <w:rPr>
          <w:sz w:val="28"/>
          <w:szCs w:val="28"/>
          <w:lang w:val="ro-RO"/>
        </w:rPr>
        <w:t xml:space="preserve"> informatic</w:t>
      </w:r>
      <w:r w:rsidR="00032270" w:rsidRPr="00410365">
        <w:rPr>
          <w:sz w:val="28"/>
          <w:szCs w:val="28"/>
          <w:lang w:val="ro-RO"/>
        </w:rPr>
        <w:t>e</w:t>
      </w:r>
      <w:r w:rsidR="00E51EF7" w:rsidRPr="00410365">
        <w:rPr>
          <w:sz w:val="28"/>
          <w:szCs w:val="28"/>
          <w:lang w:val="ro-RO"/>
        </w:rPr>
        <w:t xml:space="preserve"> și notifică incidentul cibernetic autorității competente</w:t>
      </w:r>
      <w:r w:rsidR="00270921" w:rsidRPr="00410365">
        <w:rPr>
          <w:sz w:val="28"/>
          <w:szCs w:val="28"/>
          <w:lang w:val="ro-RO"/>
        </w:rPr>
        <w:t>,</w:t>
      </w:r>
      <w:r w:rsidR="00E51EF7" w:rsidRPr="00410365">
        <w:rPr>
          <w:sz w:val="28"/>
          <w:szCs w:val="28"/>
          <w:lang w:val="ro-RO"/>
        </w:rPr>
        <w:t xml:space="preserve"> conform prezentei legi;</w:t>
      </w:r>
    </w:p>
    <w:p w14:paraId="5DD63F88" w14:textId="7702A97C" w:rsidR="00E51EF7" w:rsidRPr="00410365" w:rsidRDefault="00FC4DC5" w:rsidP="004C77F0">
      <w:pPr>
        <w:pStyle w:val="ListParagraph"/>
        <w:numPr>
          <w:ilvl w:val="0"/>
          <w:numId w:val="38"/>
        </w:numPr>
        <w:tabs>
          <w:tab w:val="left" w:pos="1134"/>
        </w:tabs>
        <w:ind w:left="0" w:firstLine="709"/>
        <w:rPr>
          <w:sz w:val="28"/>
          <w:szCs w:val="28"/>
          <w:lang w:val="ro-RO"/>
        </w:rPr>
      </w:pPr>
      <w:r w:rsidRPr="00410365">
        <w:rPr>
          <w:bCs/>
          <w:i/>
          <w:iCs/>
          <w:sz w:val="28"/>
          <w:szCs w:val="28"/>
          <w:lang w:val="ro-RO"/>
        </w:rPr>
        <w:t xml:space="preserve">principiul </w:t>
      </w:r>
      <w:r w:rsidRPr="00FF04CC">
        <w:rPr>
          <w:bCs/>
          <w:i/>
          <w:iCs/>
          <w:sz w:val="28"/>
          <w:szCs w:val="28"/>
          <w:lang w:val="ro-RO"/>
        </w:rPr>
        <w:t>proporționalității</w:t>
      </w:r>
      <w:r w:rsidR="00E51EF7" w:rsidRPr="00FF04CC">
        <w:rPr>
          <w:sz w:val="28"/>
          <w:szCs w:val="28"/>
          <w:lang w:val="ro-RO"/>
        </w:rPr>
        <w:t xml:space="preserve"> </w:t>
      </w:r>
      <w:r w:rsidR="000241CD" w:rsidRPr="00FF04CC">
        <w:rPr>
          <w:sz w:val="28"/>
          <w:szCs w:val="28"/>
          <w:lang w:val="ro-RO"/>
        </w:rPr>
        <w:t xml:space="preserve">– </w:t>
      </w:r>
      <w:r w:rsidR="00E51EF7" w:rsidRPr="00FF04CC">
        <w:rPr>
          <w:sz w:val="28"/>
          <w:szCs w:val="28"/>
          <w:lang w:val="ro-RO"/>
        </w:rPr>
        <w:t>asigur</w:t>
      </w:r>
      <w:r w:rsidR="00E51EF7" w:rsidRPr="00410365">
        <w:rPr>
          <w:sz w:val="28"/>
          <w:szCs w:val="28"/>
          <w:lang w:val="ro-RO"/>
        </w:rPr>
        <w:t xml:space="preserve">area unui echilibru între riscurile la care </w:t>
      </w:r>
      <w:r w:rsidR="00270921" w:rsidRPr="00410365">
        <w:rPr>
          <w:sz w:val="28"/>
          <w:szCs w:val="28"/>
          <w:lang w:val="ro-RO"/>
        </w:rPr>
        <w:t xml:space="preserve">sunt supuse </w:t>
      </w:r>
      <w:r w:rsidR="00E51EF7" w:rsidRPr="00410365">
        <w:rPr>
          <w:sz w:val="28"/>
          <w:szCs w:val="28"/>
          <w:lang w:val="ro-RO"/>
        </w:rPr>
        <w:t xml:space="preserve">rețelele și sistemele informatice și </w:t>
      </w:r>
      <w:r w:rsidR="00270921" w:rsidRPr="00410365">
        <w:rPr>
          <w:sz w:val="28"/>
          <w:szCs w:val="28"/>
          <w:lang w:val="ro-RO"/>
        </w:rPr>
        <w:t xml:space="preserve">măsurile </w:t>
      </w:r>
      <w:r w:rsidR="00E51EF7" w:rsidRPr="00410365">
        <w:rPr>
          <w:sz w:val="28"/>
          <w:szCs w:val="28"/>
          <w:lang w:val="ro-RO"/>
        </w:rPr>
        <w:t>de securitate implementate;</w:t>
      </w:r>
    </w:p>
    <w:p w14:paraId="7F5020DD" w14:textId="7499778E" w:rsidR="00E51EF7" w:rsidRDefault="00FC4DC5" w:rsidP="004C77F0">
      <w:pPr>
        <w:pStyle w:val="ListParagraph"/>
        <w:numPr>
          <w:ilvl w:val="0"/>
          <w:numId w:val="38"/>
        </w:numPr>
        <w:tabs>
          <w:tab w:val="left" w:pos="1134"/>
        </w:tabs>
        <w:ind w:left="0" w:firstLine="709"/>
        <w:contextualSpacing w:val="0"/>
        <w:rPr>
          <w:sz w:val="28"/>
          <w:szCs w:val="28"/>
          <w:lang w:val="ro-RO"/>
        </w:rPr>
      </w:pPr>
      <w:r w:rsidRPr="00F87460">
        <w:rPr>
          <w:bCs/>
          <w:i/>
          <w:iCs/>
          <w:sz w:val="28"/>
          <w:szCs w:val="28"/>
          <w:lang w:val="ro-RO"/>
        </w:rPr>
        <w:t>principiul cooperării</w:t>
      </w:r>
      <w:r w:rsidR="00E51EF7" w:rsidRPr="00F87460">
        <w:rPr>
          <w:b/>
          <w:sz w:val="28"/>
          <w:szCs w:val="28"/>
          <w:lang w:val="ro-RO"/>
        </w:rPr>
        <w:t xml:space="preserve"> </w:t>
      </w:r>
      <w:r w:rsidR="00847753" w:rsidRPr="00F87460">
        <w:rPr>
          <w:sz w:val="28"/>
          <w:szCs w:val="28"/>
          <w:lang w:val="ro-RO"/>
        </w:rPr>
        <w:t>–</w:t>
      </w:r>
      <w:r w:rsidR="00E51EF7" w:rsidRPr="00F87460">
        <w:rPr>
          <w:sz w:val="28"/>
          <w:szCs w:val="28"/>
          <w:lang w:val="ro-RO"/>
        </w:rPr>
        <w:t xml:space="preserve"> în </w:t>
      </w:r>
      <w:r w:rsidR="004009B1" w:rsidRPr="00F87460">
        <w:rPr>
          <w:sz w:val="28"/>
          <w:szCs w:val="28"/>
          <w:lang w:val="ro-RO"/>
        </w:rPr>
        <w:t>procesul</w:t>
      </w:r>
      <w:r w:rsidR="00270921" w:rsidRPr="00F87460">
        <w:rPr>
          <w:sz w:val="28"/>
          <w:szCs w:val="28"/>
          <w:lang w:val="ro-RO"/>
        </w:rPr>
        <w:t xml:space="preserve"> </w:t>
      </w:r>
      <w:r w:rsidR="00E51EF7" w:rsidRPr="00F87460">
        <w:rPr>
          <w:sz w:val="28"/>
          <w:szCs w:val="28"/>
          <w:lang w:val="ro-RO"/>
        </w:rPr>
        <w:t>asigur</w:t>
      </w:r>
      <w:r w:rsidR="00270921" w:rsidRPr="00F87460">
        <w:rPr>
          <w:sz w:val="28"/>
          <w:szCs w:val="28"/>
          <w:lang w:val="ro-RO"/>
        </w:rPr>
        <w:t>ării</w:t>
      </w:r>
      <w:r w:rsidR="00E51EF7" w:rsidRPr="00F87460">
        <w:rPr>
          <w:sz w:val="28"/>
          <w:szCs w:val="28"/>
          <w:lang w:val="ro-RO"/>
        </w:rPr>
        <w:t xml:space="preserve"> securității cibernetice și </w:t>
      </w:r>
      <w:r w:rsidR="00270921" w:rsidRPr="00F87460">
        <w:rPr>
          <w:sz w:val="28"/>
          <w:szCs w:val="28"/>
          <w:lang w:val="ro-RO"/>
        </w:rPr>
        <w:t xml:space="preserve">al </w:t>
      </w:r>
      <w:r w:rsidR="00E51EF7" w:rsidRPr="00F87460">
        <w:rPr>
          <w:sz w:val="28"/>
          <w:szCs w:val="28"/>
          <w:lang w:val="ro-RO"/>
        </w:rPr>
        <w:t>soluțion</w:t>
      </w:r>
      <w:r w:rsidR="00270921" w:rsidRPr="00F87460">
        <w:rPr>
          <w:sz w:val="28"/>
          <w:szCs w:val="28"/>
          <w:lang w:val="ro-RO"/>
        </w:rPr>
        <w:t>ării</w:t>
      </w:r>
      <w:r w:rsidR="00E51EF7" w:rsidRPr="00F87460">
        <w:rPr>
          <w:sz w:val="28"/>
          <w:szCs w:val="28"/>
          <w:lang w:val="ro-RO"/>
        </w:rPr>
        <w:t xml:space="preserve"> incidentelor cibernetice, persoanele responsabile cooperează și, </w:t>
      </w:r>
      <w:r w:rsidR="00AB03E7" w:rsidRPr="00F87460">
        <w:rPr>
          <w:sz w:val="28"/>
          <w:szCs w:val="28"/>
          <w:lang w:val="ro-MD"/>
        </w:rPr>
        <w:t>î</w:t>
      </w:r>
      <w:r w:rsidR="00AB03E7" w:rsidRPr="00F87460">
        <w:rPr>
          <w:sz w:val="28"/>
          <w:szCs w:val="28"/>
          <w:lang w:val="ro-RO"/>
        </w:rPr>
        <w:t>n caz de necesitate</w:t>
      </w:r>
      <w:r w:rsidR="00E51EF7" w:rsidRPr="00F87460">
        <w:rPr>
          <w:sz w:val="28"/>
          <w:szCs w:val="28"/>
          <w:lang w:val="ro-RO"/>
        </w:rPr>
        <w:t xml:space="preserve">, iau în considerare conexiunea mutuală dintre sisteme și servicii și </w:t>
      </w:r>
      <w:r w:rsidR="004C71D3" w:rsidRPr="00F87460">
        <w:rPr>
          <w:sz w:val="28"/>
          <w:szCs w:val="28"/>
          <w:lang w:val="ro-RO"/>
        </w:rPr>
        <w:t>inter</w:t>
      </w:r>
      <w:r w:rsidR="00E51EF7" w:rsidRPr="00F87460">
        <w:rPr>
          <w:sz w:val="28"/>
          <w:szCs w:val="28"/>
          <w:lang w:val="ro-RO"/>
        </w:rPr>
        <w:t>dependența acestora.</w:t>
      </w:r>
    </w:p>
    <w:p w14:paraId="3E8C88B5" w14:textId="68F5C00F" w:rsidR="00115AD0" w:rsidRDefault="00115AD0" w:rsidP="00115AD0">
      <w:pPr>
        <w:tabs>
          <w:tab w:val="left" w:pos="1134"/>
        </w:tabs>
        <w:rPr>
          <w:sz w:val="28"/>
          <w:szCs w:val="28"/>
          <w:lang w:val="ro-RO"/>
        </w:rPr>
      </w:pPr>
    </w:p>
    <w:p w14:paraId="36D5FB15" w14:textId="598B957E" w:rsidR="00115AD0" w:rsidRDefault="00115AD0" w:rsidP="00115AD0">
      <w:pPr>
        <w:tabs>
          <w:tab w:val="left" w:pos="1134"/>
        </w:tabs>
        <w:rPr>
          <w:sz w:val="28"/>
          <w:szCs w:val="28"/>
          <w:lang w:val="ro-RO"/>
        </w:rPr>
      </w:pPr>
    </w:p>
    <w:p w14:paraId="5AF2E587" w14:textId="77777777" w:rsidR="00115AD0" w:rsidRPr="00115AD0" w:rsidRDefault="00115AD0" w:rsidP="00115AD0">
      <w:pPr>
        <w:tabs>
          <w:tab w:val="left" w:pos="1134"/>
        </w:tabs>
        <w:rPr>
          <w:sz w:val="28"/>
          <w:szCs w:val="28"/>
          <w:lang w:val="ro-RO"/>
        </w:rPr>
      </w:pPr>
    </w:p>
    <w:p w14:paraId="11DDEB1A" w14:textId="77777777" w:rsidR="00BB3BE9" w:rsidRPr="00410365" w:rsidRDefault="00BB3BE9" w:rsidP="00BB3BE9">
      <w:pPr>
        <w:rPr>
          <w:lang w:val="ro-RO"/>
        </w:rPr>
      </w:pPr>
      <w:bookmarkStart w:id="6" w:name="_Toc128940143"/>
    </w:p>
    <w:p w14:paraId="51B24996" w14:textId="7AB7A803" w:rsidR="00847753" w:rsidRPr="00410365" w:rsidRDefault="00E51EF7" w:rsidP="00562DF7">
      <w:pPr>
        <w:pStyle w:val="Heading1"/>
        <w:spacing w:before="0" w:after="0"/>
        <w:ind w:firstLine="0"/>
        <w:jc w:val="center"/>
        <w:rPr>
          <w:rFonts w:ascii="Times New Roman" w:hAnsi="Times New Roman"/>
          <w:szCs w:val="28"/>
          <w:lang w:val="ro-RO"/>
        </w:rPr>
      </w:pPr>
      <w:r w:rsidRPr="00410365">
        <w:rPr>
          <w:rFonts w:ascii="Times New Roman" w:hAnsi="Times New Roman"/>
          <w:szCs w:val="28"/>
          <w:lang w:val="ro-RO"/>
        </w:rPr>
        <w:lastRenderedPageBreak/>
        <w:t>Capitolul II</w:t>
      </w:r>
    </w:p>
    <w:p w14:paraId="3FBDE1CC" w14:textId="77777777" w:rsidR="00E51EF7" w:rsidRPr="00410365" w:rsidRDefault="00E51EF7" w:rsidP="00562DF7">
      <w:pPr>
        <w:pStyle w:val="Heading1"/>
        <w:spacing w:before="0"/>
        <w:ind w:firstLine="0"/>
        <w:jc w:val="center"/>
        <w:rPr>
          <w:rFonts w:ascii="Times New Roman" w:hAnsi="Times New Roman"/>
          <w:b w:val="0"/>
          <w:szCs w:val="28"/>
          <w:lang w:val="ro-RO"/>
        </w:rPr>
      </w:pPr>
      <w:r w:rsidRPr="00410365">
        <w:rPr>
          <w:rFonts w:ascii="Times New Roman" w:hAnsi="Times New Roman"/>
          <w:szCs w:val="28"/>
          <w:lang w:val="ro-RO"/>
        </w:rPr>
        <w:t>CADRUL INSTITUȚIONAL, COOPERAREA ȘI COORDONAREA STRATEGICĂ LA NIVEL NAȚIONAL</w:t>
      </w:r>
      <w:bookmarkEnd w:id="6"/>
    </w:p>
    <w:p w14:paraId="728C34EF" w14:textId="77777777" w:rsidR="00E51EF7" w:rsidRPr="00410365" w:rsidRDefault="00E51EF7" w:rsidP="004C77F0">
      <w:pPr>
        <w:rPr>
          <w:sz w:val="28"/>
          <w:szCs w:val="28"/>
          <w:lang w:val="ro-RO"/>
        </w:rPr>
      </w:pPr>
    </w:p>
    <w:p w14:paraId="07D7AF43" w14:textId="77777777" w:rsidR="005E6BAF" w:rsidRPr="00410365" w:rsidRDefault="00E51EF7" w:rsidP="004C77F0">
      <w:pPr>
        <w:pStyle w:val="Heading2"/>
        <w:jc w:val="both"/>
        <w:rPr>
          <w:rFonts w:ascii="Times New Roman" w:hAnsi="Times New Roman"/>
          <w:b w:val="0"/>
          <w:bCs/>
          <w:sz w:val="28"/>
          <w:szCs w:val="28"/>
          <w:lang w:val="ro-RO"/>
        </w:rPr>
      </w:pPr>
      <w:bookmarkStart w:id="7" w:name="_Toc128940144"/>
      <w:r w:rsidRPr="00410365">
        <w:rPr>
          <w:rFonts w:ascii="Times New Roman" w:hAnsi="Times New Roman"/>
          <w:sz w:val="28"/>
          <w:szCs w:val="28"/>
          <w:lang w:val="ro-RO"/>
        </w:rPr>
        <w:t xml:space="preserve">Articolul 6. </w:t>
      </w:r>
      <w:r w:rsidRPr="00410365">
        <w:rPr>
          <w:rFonts w:ascii="Times New Roman" w:hAnsi="Times New Roman"/>
          <w:b w:val="0"/>
          <w:bCs/>
          <w:sz w:val="28"/>
          <w:szCs w:val="28"/>
          <w:lang w:val="ro-RO"/>
        </w:rPr>
        <w:t xml:space="preserve">Planificarea și coordonarea strategică </w:t>
      </w:r>
    </w:p>
    <w:p w14:paraId="786B4952" w14:textId="77777777" w:rsidR="00E51EF7" w:rsidRPr="00410365" w:rsidRDefault="005E6BAF" w:rsidP="004C77F0">
      <w:pPr>
        <w:pStyle w:val="Heading2"/>
        <w:jc w:val="both"/>
        <w:rPr>
          <w:rFonts w:ascii="Times New Roman" w:hAnsi="Times New Roman"/>
          <w:b w:val="0"/>
          <w:bCs/>
          <w:sz w:val="28"/>
          <w:szCs w:val="28"/>
          <w:lang w:val="ro-RO"/>
        </w:rPr>
      </w:pPr>
      <w:r w:rsidRPr="00410365">
        <w:rPr>
          <w:rFonts w:ascii="Times New Roman" w:hAnsi="Times New Roman"/>
          <w:b w:val="0"/>
          <w:bCs/>
          <w:sz w:val="28"/>
          <w:szCs w:val="28"/>
          <w:lang w:val="ro-RO"/>
        </w:rPr>
        <w:t xml:space="preserve">                    </w:t>
      </w:r>
      <w:r w:rsidR="00E51EF7" w:rsidRPr="00410365">
        <w:rPr>
          <w:rFonts w:ascii="Times New Roman" w:hAnsi="Times New Roman"/>
          <w:b w:val="0"/>
          <w:bCs/>
          <w:sz w:val="28"/>
          <w:szCs w:val="28"/>
          <w:lang w:val="ro-RO"/>
        </w:rPr>
        <w:t>în domeniul securității cibernetice la nivel național</w:t>
      </w:r>
      <w:bookmarkEnd w:id="7"/>
    </w:p>
    <w:p w14:paraId="46E8C088" w14:textId="77777777" w:rsidR="004C77F0" w:rsidRPr="00410365" w:rsidRDefault="004C77F0" w:rsidP="004C77F0">
      <w:pPr>
        <w:rPr>
          <w:sz w:val="28"/>
          <w:szCs w:val="28"/>
          <w:lang w:val="ro-RO"/>
        </w:rPr>
      </w:pPr>
    </w:p>
    <w:p w14:paraId="6A2EF10E" w14:textId="18CB65DA" w:rsidR="00E51EF7" w:rsidRPr="00410365" w:rsidRDefault="009636EE" w:rsidP="004C77F0">
      <w:pPr>
        <w:pStyle w:val="ListParagraph"/>
        <w:numPr>
          <w:ilvl w:val="0"/>
          <w:numId w:val="5"/>
        </w:numPr>
        <w:tabs>
          <w:tab w:val="left" w:pos="1134"/>
        </w:tabs>
        <w:ind w:left="0" w:firstLine="709"/>
        <w:rPr>
          <w:sz w:val="28"/>
          <w:szCs w:val="28"/>
          <w:lang w:val="ro-RO"/>
        </w:rPr>
      </w:pPr>
      <w:r w:rsidRPr="00410365">
        <w:rPr>
          <w:bCs/>
          <w:sz w:val="28"/>
          <w:szCs w:val="28"/>
          <w:lang w:val="ro-RO"/>
        </w:rPr>
        <w:t>Planificarea și c</w:t>
      </w:r>
      <w:r w:rsidR="00E51EF7" w:rsidRPr="00410365">
        <w:rPr>
          <w:sz w:val="28"/>
          <w:szCs w:val="28"/>
          <w:lang w:val="ro-RO"/>
        </w:rPr>
        <w:t xml:space="preserve">oordonarea strategică la nivel național în domeniul securității cibernetice se realizează de </w:t>
      </w:r>
      <w:r w:rsidR="00EA5099" w:rsidRPr="00410365">
        <w:rPr>
          <w:sz w:val="28"/>
          <w:szCs w:val="28"/>
          <w:lang w:val="ro-RO"/>
        </w:rPr>
        <w:t xml:space="preserve">către </w:t>
      </w:r>
      <w:r w:rsidR="00E51EF7" w:rsidRPr="00410365">
        <w:rPr>
          <w:sz w:val="28"/>
          <w:szCs w:val="28"/>
          <w:lang w:val="ro-RO"/>
        </w:rPr>
        <w:t>Guvern</w:t>
      </w:r>
      <w:r w:rsidR="00E32153">
        <w:rPr>
          <w:sz w:val="28"/>
          <w:szCs w:val="28"/>
          <w:lang w:val="ro-RO"/>
        </w:rPr>
        <w:t>,</w:t>
      </w:r>
      <w:r w:rsidR="00E51EF7" w:rsidRPr="00410365">
        <w:rPr>
          <w:sz w:val="28"/>
          <w:szCs w:val="28"/>
          <w:lang w:val="ro-RO"/>
        </w:rPr>
        <w:t xml:space="preserve"> prin intermediul autorității administrației publice centrale de specialitate responsabile de realizarea politicii de stat în domeniul securității cibernetice.</w:t>
      </w:r>
    </w:p>
    <w:p w14:paraId="25E28326" w14:textId="77777777" w:rsidR="004C77F0" w:rsidRPr="00410365" w:rsidRDefault="004C77F0" w:rsidP="004C77F0">
      <w:pPr>
        <w:pStyle w:val="ListParagraph"/>
        <w:tabs>
          <w:tab w:val="left" w:pos="1134"/>
        </w:tabs>
        <w:ind w:left="709" w:firstLine="0"/>
        <w:rPr>
          <w:sz w:val="28"/>
          <w:szCs w:val="28"/>
          <w:lang w:val="ro-RO"/>
        </w:rPr>
      </w:pPr>
    </w:p>
    <w:p w14:paraId="7DCE1334" w14:textId="15EAA5C0" w:rsidR="00E51EF7" w:rsidRPr="00410365" w:rsidRDefault="00E51EF7" w:rsidP="004C77F0">
      <w:pPr>
        <w:pStyle w:val="ListParagraph"/>
        <w:numPr>
          <w:ilvl w:val="0"/>
          <w:numId w:val="5"/>
        </w:numPr>
        <w:tabs>
          <w:tab w:val="left" w:pos="1134"/>
        </w:tabs>
        <w:ind w:left="0" w:firstLine="709"/>
        <w:rPr>
          <w:sz w:val="28"/>
          <w:szCs w:val="28"/>
          <w:lang w:val="ro-RO"/>
        </w:rPr>
      </w:pPr>
      <w:r w:rsidRPr="00410365">
        <w:rPr>
          <w:sz w:val="28"/>
          <w:szCs w:val="28"/>
          <w:lang w:val="ro-RO"/>
        </w:rPr>
        <w:t>Pentru asigurarea realizării funcți</w:t>
      </w:r>
      <w:r w:rsidR="00EA5099" w:rsidRPr="00410365">
        <w:rPr>
          <w:sz w:val="28"/>
          <w:szCs w:val="28"/>
          <w:lang w:val="ro-RO"/>
        </w:rPr>
        <w:t>ilor</w:t>
      </w:r>
      <w:r w:rsidRPr="00410365">
        <w:rPr>
          <w:sz w:val="28"/>
          <w:szCs w:val="28"/>
          <w:lang w:val="ro-RO"/>
        </w:rPr>
        <w:t xml:space="preserve"> de </w:t>
      </w:r>
      <w:r w:rsidR="00EA5099" w:rsidRPr="00410365">
        <w:rPr>
          <w:sz w:val="28"/>
          <w:szCs w:val="28"/>
          <w:lang w:val="ro-RO"/>
        </w:rPr>
        <w:t xml:space="preserve">planificare și </w:t>
      </w:r>
      <w:r w:rsidRPr="00410365">
        <w:rPr>
          <w:sz w:val="28"/>
          <w:szCs w:val="28"/>
          <w:lang w:val="ro-RO"/>
        </w:rPr>
        <w:t xml:space="preserve">coordonare strategică, Guvernul instituie </w:t>
      </w:r>
      <w:r w:rsidR="00EA5099" w:rsidRPr="00410365">
        <w:rPr>
          <w:sz w:val="28"/>
          <w:szCs w:val="28"/>
          <w:lang w:val="ro-RO"/>
        </w:rPr>
        <w:t>Consiliul</w:t>
      </w:r>
      <w:r w:rsidR="00E32153">
        <w:rPr>
          <w:sz w:val="28"/>
          <w:szCs w:val="28"/>
          <w:lang w:val="ro-RO"/>
        </w:rPr>
        <w:t xml:space="preserve"> </w:t>
      </w:r>
      <w:r w:rsidR="00EA5099" w:rsidRPr="00410365">
        <w:rPr>
          <w:sz w:val="28"/>
          <w:szCs w:val="28"/>
          <w:lang w:val="ro-RO"/>
        </w:rPr>
        <w:t>coordonator în domeniul securității cibernetice</w:t>
      </w:r>
      <w:r w:rsidR="00470DC0">
        <w:rPr>
          <w:sz w:val="28"/>
          <w:szCs w:val="28"/>
          <w:lang w:val="ro-RO"/>
        </w:rPr>
        <w:t>,</w:t>
      </w:r>
      <w:r w:rsidR="00EA5099" w:rsidRPr="00410365">
        <w:rPr>
          <w:sz w:val="28"/>
          <w:szCs w:val="28"/>
          <w:lang w:val="ro-RO"/>
        </w:rPr>
        <w:t xml:space="preserve"> </w:t>
      </w:r>
      <w:r w:rsidR="005F6094" w:rsidRPr="00410365">
        <w:rPr>
          <w:sz w:val="28"/>
          <w:szCs w:val="28"/>
          <w:lang w:val="ro-RO"/>
        </w:rPr>
        <w:t xml:space="preserve">care este </w:t>
      </w:r>
      <w:r w:rsidRPr="00410365">
        <w:rPr>
          <w:sz w:val="28"/>
          <w:szCs w:val="28"/>
          <w:lang w:val="ro-RO"/>
        </w:rPr>
        <w:t>organ colegial fără personalitate juridică</w:t>
      </w:r>
      <w:r w:rsidR="005F6094" w:rsidRPr="00410365">
        <w:rPr>
          <w:sz w:val="28"/>
          <w:szCs w:val="28"/>
          <w:lang w:val="ro-RO"/>
        </w:rPr>
        <w:t xml:space="preserve"> </w:t>
      </w:r>
      <w:r w:rsidR="006F3046">
        <w:rPr>
          <w:sz w:val="28"/>
          <w:szCs w:val="28"/>
          <w:lang w:val="ro-RO"/>
        </w:rPr>
        <w:t>ș</w:t>
      </w:r>
      <w:r w:rsidR="005F6094" w:rsidRPr="00410365">
        <w:rPr>
          <w:sz w:val="28"/>
          <w:szCs w:val="28"/>
          <w:lang w:val="ro-RO"/>
        </w:rPr>
        <w:t>i</w:t>
      </w:r>
      <w:r w:rsidRPr="00410365">
        <w:rPr>
          <w:sz w:val="28"/>
          <w:szCs w:val="28"/>
          <w:lang w:val="ro-RO"/>
        </w:rPr>
        <w:t xml:space="preserve"> a cărui funcție de bază este promovarea și coordonarea, la nivel strategic și operațional, a politicilor în domeniul securității cibernetice</w:t>
      </w:r>
      <w:r w:rsidR="00470DC0">
        <w:rPr>
          <w:sz w:val="28"/>
          <w:szCs w:val="28"/>
          <w:lang w:val="ro-RO"/>
        </w:rPr>
        <w:t xml:space="preserve">, </w:t>
      </w:r>
      <w:r w:rsidR="00470DC0" w:rsidRPr="00410365">
        <w:rPr>
          <w:sz w:val="28"/>
          <w:szCs w:val="28"/>
          <w:lang w:val="ro-RO"/>
        </w:rPr>
        <w:t>și stabilește modul de organizare și funcționare a acestuia</w:t>
      </w:r>
      <w:r w:rsidRPr="00410365">
        <w:rPr>
          <w:sz w:val="28"/>
          <w:szCs w:val="28"/>
          <w:lang w:val="ro-RO"/>
        </w:rPr>
        <w:t>.</w:t>
      </w:r>
    </w:p>
    <w:p w14:paraId="65C3C041" w14:textId="77777777" w:rsidR="004C77F0" w:rsidRPr="00410365" w:rsidRDefault="004C77F0" w:rsidP="004C77F0">
      <w:pPr>
        <w:tabs>
          <w:tab w:val="left" w:pos="1134"/>
        </w:tabs>
        <w:ind w:firstLine="0"/>
        <w:rPr>
          <w:sz w:val="28"/>
          <w:szCs w:val="28"/>
          <w:lang w:val="ro-RO"/>
        </w:rPr>
      </w:pPr>
    </w:p>
    <w:p w14:paraId="21B35BF3" w14:textId="410B9007" w:rsidR="00E51EF7" w:rsidRPr="00410365" w:rsidRDefault="00E51EF7" w:rsidP="004C77F0">
      <w:pPr>
        <w:pStyle w:val="ListParagraph"/>
        <w:numPr>
          <w:ilvl w:val="0"/>
          <w:numId w:val="5"/>
        </w:numPr>
        <w:tabs>
          <w:tab w:val="left" w:pos="1134"/>
        </w:tabs>
        <w:ind w:left="0" w:firstLine="709"/>
        <w:rPr>
          <w:sz w:val="28"/>
          <w:szCs w:val="28"/>
          <w:lang w:val="ro-RO"/>
        </w:rPr>
      </w:pPr>
      <w:r w:rsidRPr="00410365">
        <w:rPr>
          <w:sz w:val="28"/>
          <w:szCs w:val="28"/>
          <w:lang w:val="ro-RO"/>
        </w:rPr>
        <w:t>Strategia națională de securitate cibernetică este un document de politici care definește obiectivele strategice</w:t>
      </w:r>
      <w:r w:rsidR="00EA5099" w:rsidRPr="00410365">
        <w:rPr>
          <w:sz w:val="28"/>
          <w:szCs w:val="28"/>
          <w:lang w:val="ro-RO"/>
        </w:rPr>
        <w:t>,</w:t>
      </w:r>
      <w:r w:rsidRPr="00410365">
        <w:rPr>
          <w:sz w:val="28"/>
          <w:szCs w:val="28"/>
          <w:lang w:val="ro-RO"/>
        </w:rPr>
        <w:t xml:space="preserve"> măsurile de politică și </w:t>
      </w:r>
      <w:r w:rsidR="00EA5099" w:rsidRPr="00410365">
        <w:rPr>
          <w:sz w:val="28"/>
          <w:szCs w:val="28"/>
          <w:lang w:val="ro-RO"/>
        </w:rPr>
        <w:t xml:space="preserve">cele </w:t>
      </w:r>
      <w:r w:rsidRPr="00410365">
        <w:rPr>
          <w:sz w:val="28"/>
          <w:szCs w:val="28"/>
          <w:lang w:val="ro-RO"/>
        </w:rPr>
        <w:t>de reglementare</w:t>
      </w:r>
      <w:r w:rsidR="00EA5099" w:rsidRPr="00410365">
        <w:rPr>
          <w:sz w:val="28"/>
          <w:szCs w:val="28"/>
          <w:lang w:val="ro-RO"/>
        </w:rPr>
        <w:t>,</w:t>
      </w:r>
      <w:r w:rsidRPr="00410365">
        <w:rPr>
          <w:sz w:val="28"/>
          <w:szCs w:val="28"/>
          <w:lang w:val="ro-RO"/>
        </w:rPr>
        <w:t xml:space="preserve"> </w:t>
      </w:r>
      <w:r w:rsidR="00EA5099" w:rsidRPr="00410365">
        <w:rPr>
          <w:sz w:val="28"/>
          <w:szCs w:val="28"/>
          <w:lang w:val="ro-RO"/>
        </w:rPr>
        <w:t>având</w:t>
      </w:r>
      <w:r w:rsidRPr="00410365">
        <w:rPr>
          <w:sz w:val="28"/>
          <w:szCs w:val="28"/>
          <w:lang w:val="ro-RO"/>
        </w:rPr>
        <w:t xml:space="preserve"> ca scop atingerea și menținerea unui nivel </w:t>
      </w:r>
      <w:r w:rsidR="00492A73" w:rsidRPr="00410365">
        <w:rPr>
          <w:sz w:val="28"/>
          <w:szCs w:val="28"/>
          <w:lang w:val="ro-RO"/>
        </w:rPr>
        <w:t xml:space="preserve">sporit </w:t>
      </w:r>
      <w:r w:rsidRPr="00410365">
        <w:rPr>
          <w:sz w:val="28"/>
          <w:szCs w:val="28"/>
          <w:lang w:val="ro-RO"/>
        </w:rPr>
        <w:t>de securitate cibernetică. Strategia națională de securitate cibernetică se aprobă de către Parlament</w:t>
      </w:r>
      <w:r w:rsidR="0017782F">
        <w:rPr>
          <w:sz w:val="28"/>
          <w:szCs w:val="28"/>
          <w:lang w:val="ro-RO"/>
        </w:rPr>
        <w:t xml:space="preserve">, </w:t>
      </w:r>
      <w:r w:rsidRPr="00410365">
        <w:rPr>
          <w:sz w:val="28"/>
          <w:szCs w:val="28"/>
          <w:lang w:val="ro-RO"/>
        </w:rPr>
        <w:t>la propunerea Guvernului.</w:t>
      </w:r>
    </w:p>
    <w:p w14:paraId="78DB470D" w14:textId="77777777" w:rsidR="00E51EF7" w:rsidRPr="00410365" w:rsidRDefault="00E51EF7" w:rsidP="004C77F0">
      <w:pPr>
        <w:tabs>
          <w:tab w:val="left" w:pos="1134"/>
        </w:tabs>
        <w:rPr>
          <w:sz w:val="28"/>
          <w:szCs w:val="28"/>
          <w:lang w:val="ro-RO"/>
        </w:rPr>
      </w:pPr>
    </w:p>
    <w:p w14:paraId="0F41AC65" w14:textId="77777777" w:rsidR="00E51EF7" w:rsidRPr="00410365" w:rsidRDefault="00E51EF7" w:rsidP="004C77F0">
      <w:pPr>
        <w:keepNext/>
        <w:keepLines/>
        <w:spacing w:before="40"/>
        <w:outlineLvl w:val="1"/>
        <w:rPr>
          <w:rFonts w:eastAsiaTheme="majorEastAsia"/>
          <w:b/>
          <w:sz w:val="28"/>
          <w:szCs w:val="28"/>
          <w:lang w:val="ro-RO"/>
        </w:rPr>
      </w:pPr>
      <w:bookmarkStart w:id="8" w:name="_Toc128940145"/>
      <w:r w:rsidRPr="00410365">
        <w:rPr>
          <w:rFonts w:eastAsiaTheme="majorEastAsia"/>
          <w:b/>
          <w:sz w:val="28"/>
          <w:szCs w:val="28"/>
          <w:lang w:val="ro-RO"/>
        </w:rPr>
        <w:t xml:space="preserve">Articolul 7. </w:t>
      </w:r>
      <w:r w:rsidRPr="00410365">
        <w:rPr>
          <w:rFonts w:eastAsiaTheme="majorEastAsia"/>
          <w:bCs/>
          <w:sz w:val="28"/>
          <w:szCs w:val="28"/>
          <w:lang w:val="ro-RO"/>
        </w:rPr>
        <w:t>Autoritatea competentă</w:t>
      </w:r>
      <w:bookmarkEnd w:id="8"/>
    </w:p>
    <w:p w14:paraId="657F5D1B" w14:textId="77777777" w:rsidR="004C77F0" w:rsidRPr="00410365" w:rsidRDefault="004C77F0" w:rsidP="004C77F0">
      <w:pPr>
        <w:keepNext/>
        <w:keepLines/>
        <w:spacing w:before="40"/>
        <w:outlineLvl w:val="1"/>
        <w:rPr>
          <w:rFonts w:eastAsiaTheme="majorEastAsia"/>
          <w:b/>
          <w:sz w:val="28"/>
          <w:szCs w:val="28"/>
          <w:lang w:val="ro-RO"/>
        </w:rPr>
      </w:pPr>
    </w:p>
    <w:p w14:paraId="6223BA69" w14:textId="6B5767A7" w:rsidR="00E51EF7" w:rsidRPr="00410365" w:rsidRDefault="00E51EF7" w:rsidP="004C77F0">
      <w:pPr>
        <w:pStyle w:val="ListParagraph"/>
        <w:numPr>
          <w:ilvl w:val="0"/>
          <w:numId w:val="9"/>
        </w:numPr>
        <w:tabs>
          <w:tab w:val="left" w:pos="1134"/>
        </w:tabs>
        <w:ind w:left="0" w:firstLine="709"/>
        <w:rPr>
          <w:sz w:val="28"/>
          <w:szCs w:val="28"/>
          <w:lang w:val="ro-RO"/>
        </w:rPr>
      </w:pPr>
      <w:r w:rsidRPr="00410365">
        <w:rPr>
          <w:sz w:val="28"/>
          <w:szCs w:val="28"/>
          <w:lang w:val="ro-RO"/>
        </w:rPr>
        <w:t>Guvernul desemnează autoritatea competentă la nivel național în domeniul securității cibernetice</w:t>
      </w:r>
      <w:r w:rsidR="00EA5099" w:rsidRPr="00410365">
        <w:rPr>
          <w:sz w:val="28"/>
          <w:szCs w:val="28"/>
          <w:lang w:val="ro-RO"/>
        </w:rPr>
        <w:t xml:space="preserve"> </w:t>
      </w:r>
      <w:r w:rsidRPr="00410365">
        <w:rPr>
          <w:sz w:val="28"/>
          <w:szCs w:val="28"/>
          <w:lang w:val="ro-RO"/>
        </w:rPr>
        <w:t>și stabilește modul de organizare și funcționare a acesteia.</w:t>
      </w:r>
    </w:p>
    <w:p w14:paraId="0FB333AD" w14:textId="77777777" w:rsidR="006857EA" w:rsidRPr="00410365" w:rsidRDefault="006857EA" w:rsidP="006857EA">
      <w:pPr>
        <w:pStyle w:val="ListParagraph"/>
        <w:tabs>
          <w:tab w:val="left" w:pos="1134"/>
        </w:tabs>
        <w:ind w:left="709" w:firstLine="0"/>
        <w:rPr>
          <w:sz w:val="28"/>
          <w:szCs w:val="28"/>
          <w:lang w:val="ro-RO"/>
        </w:rPr>
      </w:pPr>
    </w:p>
    <w:p w14:paraId="68D22C0B" w14:textId="1C73E7A5" w:rsidR="00E51EF7" w:rsidRPr="00410365" w:rsidRDefault="00E51EF7" w:rsidP="004C77F0">
      <w:pPr>
        <w:pStyle w:val="ListParagraph"/>
        <w:numPr>
          <w:ilvl w:val="0"/>
          <w:numId w:val="9"/>
        </w:numPr>
        <w:tabs>
          <w:tab w:val="left" w:pos="1134"/>
        </w:tabs>
        <w:ind w:left="0" w:firstLine="709"/>
        <w:rPr>
          <w:sz w:val="28"/>
          <w:szCs w:val="28"/>
          <w:lang w:val="ro-RO"/>
        </w:rPr>
      </w:pPr>
      <w:r w:rsidRPr="00410365">
        <w:rPr>
          <w:sz w:val="28"/>
          <w:szCs w:val="28"/>
          <w:lang w:val="ro-RO"/>
        </w:rPr>
        <w:t xml:space="preserve">Autoritatea competentă exercită </w:t>
      </w:r>
      <w:r w:rsidR="005F6094" w:rsidRPr="00410365">
        <w:rPr>
          <w:sz w:val="28"/>
          <w:szCs w:val="28"/>
          <w:lang w:val="ro-RO"/>
        </w:rPr>
        <w:t xml:space="preserve">inclusiv </w:t>
      </w:r>
      <w:r w:rsidRPr="00410365">
        <w:rPr>
          <w:sz w:val="28"/>
          <w:szCs w:val="28"/>
          <w:lang w:val="ro-RO"/>
        </w:rPr>
        <w:t>funcți</w:t>
      </w:r>
      <w:r w:rsidR="005F6094" w:rsidRPr="00410365">
        <w:rPr>
          <w:sz w:val="28"/>
          <w:szCs w:val="28"/>
          <w:lang w:val="ro-RO"/>
        </w:rPr>
        <w:t>a</w:t>
      </w:r>
      <w:r w:rsidRPr="00410365">
        <w:rPr>
          <w:sz w:val="28"/>
          <w:szCs w:val="28"/>
          <w:lang w:val="ro-RO"/>
        </w:rPr>
        <w:t xml:space="preserve"> de</w:t>
      </w:r>
      <w:r w:rsidR="00291703">
        <w:rPr>
          <w:sz w:val="28"/>
          <w:szCs w:val="28"/>
          <w:lang w:val="ro-RO"/>
        </w:rPr>
        <w:t xml:space="preserve"> </w:t>
      </w:r>
      <w:r w:rsidRPr="00410365">
        <w:rPr>
          <w:sz w:val="28"/>
          <w:szCs w:val="28"/>
          <w:lang w:val="ro-RO"/>
        </w:rPr>
        <w:t>echipă de răspuns la incidentele cibernetice la nivel național</w:t>
      </w:r>
      <w:r w:rsidR="007254D5" w:rsidRPr="00410365">
        <w:rPr>
          <w:sz w:val="28"/>
          <w:szCs w:val="28"/>
          <w:lang w:val="ro-RO"/>
        </w:rPr>
        <w:t xml:space="preserve"> și cea de punct național unic de contact</w:t>
      </w:r>
      <w:r w:rsidRPr="00410365">
        <w:rPr>
          <w:sz w:val="28"/>
          <w:szCs w:val="28"/>
          <w:lang w:val="ro-RO"/>
        </w:rPr>
        <w:t>.</w:t>
      </w:r>
    </w:p>
    <w:p w14:paraId="61F084AD" w14:textId="77777777" w:rsidR="006857EA" w:rsidRPr="00410365" w:rsidRDefault="006857EA" w:rsidP="006857EA">
      <w:pPr>
        <w:tabs>
          <w:tab w:val="left" w:pos="1134"/>
        </w:tabs>
        <w:ind w:firstLine="0"/>
        <w:rPr>
          <w:sz w:val="28"/>
          <w:szCs w:val="28"/>
          <w:lang w:val="ro-RO"/>
        </w:rPr>
      </w:pPr>
    </w:p>
    <w:p w14:paraId="631EC327" w14:textId="77777777" w:rsidR="00E51EF7" w:rsidRPr="00410365" w:rsidRDefault="00E51EF7" w:rsidP="004C77F0">
      <w:pPr>
        <w:pStyle w:val="ListParagraph"/>
        <w:numPr>
          <w:ilvl w:val="0"/>
          <w:numId w:val="9"/>
        </w:numPr>
        <w:tabs>
          <w:tab w:val="left" w:pos="1134"/>
        </w:tabs>
        <w:ind w:left="0" w:firstLine="709"/>
        <w:rPr>
          <w:sz w:val="28"/>
          <w:szCs w:val="28"/>
          <w:lang w:val="ro-RO"/>
        </w:rPr>
      </w:pPr>
      <w:r w:rsidRPr="00410365">
        <w:rPr>
          <w:sz w:val="28"/>
          <w:szCs w:val="28"/>
          <w:lang w:val="ro-RO"/>
        </w:rPr>
        <w:t>Autoritatea competentă exercită următoarele atribuții principale:</w:t>
      </w:r>
    </w:p>
    <w:p w14:paraId="2E3194FF" w14:textId="77777777" w:rsidR="00E51EF7" w:rsidRPr="00410365" w:rsidRDefault="00E51EF7" w:rsidP="00E7124E">
      <w:pPr>
        <w:pStyle w:val="ListParagraph"/>
        <w:numPr>
          <w:ilvl w:val="0"/>
          <w:numId w:val="12"/>
        </w:numPr>
        <w:tabs>
          <w:tab w:val="left" w:pos="993"/>
        </w:tabs>
        <w:ind w:left="0" w:firstLine="709"/>
        <w:rPr>
          <w:sz w:val="28"/>
          <w:szCs w:val="28"/>
          <w:lang w:val="ro-RO"/>
        </w:rPr>
      </w:pPr>
      <w:r w:rsidRPr="00410365">
        <w:rPr>
          <w:sz w:val="28"/>
          <w:szCs w:val="28"/>
          <w:lang w:val="ro-RO"/>
        </w:rPr>
        <w:t>identifică și ține evidența furnizorilor de servicii pe teritoriul Republicii Moldova;</w:t>
      </w:r>
    </w:p>
    <w:p w14:paraId="3F2DCEB5" w14:textId="77777777" w:rsidR="00E51EF7" w:rsidRPr="00410365" w:rsidRDefault="00E51EF7" w:rsidP="00E7124E">
      <w:pPr>
        <w:pStyle w:val="ListParagraph"/>
        <w:numPr>
          <w:ilvl w:val="0"/>
          <w:numId w:val="12"/>
        </w:numPr>
        <w:tabs>
          <w:tab w:val="left" w:pos="993"/>
        </w:tabs>
        <w:ind w:left="0" w:firstLine="709"/>
        <w:rPr>
          <w:sz w:val="28"/>
          <w:szCs w:val="28"/>
          <w:lang w:val="ro-RO"/>
        </w:rPr>
      </w:pPr>
      <w:r w:rsidRPr="00410365">
        <w:rPr>
          <w:sz w:val="28"/>
          <w:szCs w:val="28"/>
          <w:lang w:val="ro-RO"/>
        </w:rPr>
        <w:t>elaborează și asigură promovarea celor mai bune practici pentru gestionarea incidentelor cibernetice și a riscurilor;</w:t>
      </w:r>
    </w:p>
    <w:p w14:paraId="5B5FC7F3" w14:textId="77777777" w:rsidR="00E51EF7" w:rsidRPr="00410365" w:rsidRDefault="00E51EF7" w:rsidP="00E7124E">
      <w:pPr>
        <w:pStyle w:val="ListParagraph"/>
        <w:numPr>
          <w:ilvl w:val="0"/>
          <w:numId w:val="12"/>
        </w:numPr>
        <w:tabs>
          <w:tab w:val="left" w:pos="993"/>
        </w:tabs>
        <w:ind w:left="0" w:firstLine="709"/>
        <w:rPr>
          <w:sz w:val="28"/>
          <w:szCs w:val="28"/>
          <w:lang w:val="ro-RO"/>
        </w:rPr>
      </w:pPr>
      <w:r w:rsidRPr="00410365">
        <w:rPr>
          <w:sz w:val="28"/>
          <w:szCs w:val="28"/>
          <w:lang w:val="ro-RO"/>
        </w:rPr>
        <w:t>asigură interacțiunea strategică la nivel internațional și schimbul de experiență cu alte state, organizații internaționale sau entități create de acestea privind aspecte</w:t>
      </w:r>
      <w:r w:rsidR="005F6094" w:rsidRPr="00410365">
        <w:rPr>
          <w:sz w:val="28"/>
          <w:szCs w:val="28"/>
          <w:lang w:val="ro-RO"/>
        </w:rPr>
        <w:t>le</w:t>
      </w:r>
      <w:r w:rsidRPr="00410365">
        <w:rPr>
          <w:sz w:val="28"/>
          <w:szCs w:val="28"/>
          <w:lang w:val="ro-RO"/>
        </w:rPr>
        <w:t xml:space="preserve"> legate de securitatea cibernetică;</w:t>
      </w:r>
    </w:p>
    <w:p w14:paraId="04869916" w14:textId="6EBF84BC" w:rsidR="00E51EF7" w:rsidRPr="00410365" w:rsidRDefault="00E51EF7" w:rsidP="00E7124E">
      <w:pPr>
        <w:pStyle w:val="ListParagraph"/>
        <w:numPr>
          <w:ilvl w:val="0"/>
          <w:numId w:val="12"/>
        </w:numPr>
        <w:tabs>
          <w:tab w:val="left" w:pos="993"/>
        </w:tabs>
        <w:ind w:left="0" w:firstLine="709"/>
        <w:rPr>
          <w:sz w:val="28"/>
          <w:szCs w:val="28"/>
          <w:lang w:val="ro-RO"/>
        </w:rPr>
      </w:pPr>
      <w:r w:rsidRPr="00410365">
        <w:rPr>
          <w:sz w:val="28"/>
          <w:szCs w:val="28"/>
          <w:lang w:val="ro-RO"/>
        </w:rPr>
        <w:lastRenderedPageBreak/>
        <w:t>asigură interacțiunea în domeniul securității cibernetice cu autoritățile și instituțiile publice și cu furnizorii de servicii;</w:t>
      </w:r>
    </w:p>
    <w:p w14:paraId="3AAB925F" w14:textId="77777777" w:rsidR="00E51EF7" w:rsidRPr="00410365" w:rsidRDefault="00E51EF7" w:rsidP="00E7124E">
      <w:pPr>
        <w:pStyle w:val="ListParagraph"/>
        <w:numPr>
          <w:ilvl w:val="0"/>
          <w:numId w:val="12"/>
        </w:numPr>
        <w:tabs>
          <w:tab w:val="left" w:pos="993"/>
        </w:tabs>
        <w:ind w:left="0" w:firstLine="709"/>
        <w:rPr>
          <w:sz w:val="28"/>
          <w:szCs w:val="28"/>
          <w:lang w:val="ro-RO"/>
        </w:rPr>
      </w:pPr>
      <w:r w:rsidRPr="00410365">
        <w:rPr>
          <w:sz w:val="28"/>
          <w:szCs w:val="28"/>
          <w:lang w:val="ro-RO"/>
        </w:rPr>
        <w:t xml:space="preserve">exercită supravegherea și controlul </w:t>
      </w:r>
      <w:bookmarkStart w:id="9" w:name="_Hlk103691908"/>
      <w:r w:rsidRPr="00410365">
        <w:rPr>
          <w:sz w:val="28"/>
          <w:szCs w:val="28"/>
          <w:lang w:val="ro-RO"/>
        </w:rPr>
        <w:t>respectării de către furnizorii de servicii a obligațiilor ce le revin conform prezentei legi</w:t>
      </w:r>
      <w:bookmarkEnd w:id="9"/>
      <w:r w:rsidRPr="00410365">
        <w:rPr>
          <w:sz w:val="28"/>
          <w:szCs w:val="28"/>
          <w:lang w:val="ro-RO"/>
        </w:rPr>
        <w:t>;</w:t>
      </w:r>
    </w:p>
    <w:p w14:paraId="631B14E3" w14:textId="2F5FADA6" w:rsidR="00E51EF7" w:rsidRPr="00410365" w:rsidRDefault="00E51EF7" w:rsidP="00E7124E">
      <w:pPr>
        <w:pStyle w:val="ListParagraph"/>
        <w:numPr>
          <w:ilvl w:val="0"/>
          <w:numId w:val="12"/>
        </w:numPr>
        <w:tabs>
          <w:tab w:val="left" w:pos="993"/>
        </w:tabs>
        <w:ind w:left="0" w:firstLine="709"/>
        <w:rPr>
          <w:sz w:val="28"/>
          <w:szCs w:val="28"/>
          <w:lang w:val="ro-RO"/>
        </w:rPr>
      </w:pPr>
      <w:r w:rsidRPr="00410365">
        <w:rPr>
          <w:sz w:val="28"/>
          <w:szCs w:val="28"/>
          <w:lang w:val="ro-RO"/>
        </w:rPr>
        <w:t>emite</w:t>
      </w:r>
      <w:r w:rsidR="00E7124E">
        <w:rPr>
          <w:sz w:val="28"/>
          <w:szCs w:val="28"/>
          <w:lang w:val="ro-RO"/>
        </w:rPr>
        <w:t xml:space="preserve"> </w:t>
      </w:r>
      <w:r w:rsidRPr="00410365">
        <w:rPr>
          <w:sz w:val="28"/>
          <w:szCs w:val="28"/>
          <w:lang w:val="ro-RO"/>
        </w:rPr>
        <w:t>acte</w:t>
      </w:r>
      <w:r w:rsidR="00E7124E">
        <w:rPr>
          <w:sz w:val="28"/>
          <w:szCs w:val="28"/>
          <w:lang w:val="ro-RO"/>
        </w:rPr>
        <w:t xml:space="preserve"> </w:t>
      </w:r>
      <w:r w:rsidRPr="00410365">
        <w:rPr>
          <w:sz w:val="28"/>
          <w:szCs w:val="28"/>
          <w:lang w:val="ro-RO"/>
        </w:rPr>
        <w:t>cu caracter obligatoriu,</w:t>
      </w:r>
      <w:r w:rsidR="00E7124E">
        <w:rPr>
          <w:sz w:val="28"/>
          <w:szCs w:val="28"/>
          <w:lang w:val="ro-RO"/>
        </w:rPr>
        <w:t xml:space="preserve"> </w:t>
      </w:r>
      <w:r w:rsidRPr="00410365">
        <w:rPr>
          <w:sz w:val="28"/>
          <w:szCs w:val="28"/>
          <w:lang w:val="ro-RO"/>
        </w:rPr>
        <w:t>recomandări</w:t>
      </w:r>
      <w:r w:rsidR="00E7124E">
        <w:rPr>
          <w:sz w:val="28"/>
          <w:szCs w:val="28"/>
          <w:lang w:val="ro-RO"/>
        </w:rPr>
        <w:t xml:space="preserve"> </w:t>
      </w:r>
      <w:r w:rsidRPr="00410365">
        <w:rPr>
          <w:sz w:val="28"/>
          <w:szCs w:val="28"/>
          <w:lang w:val="ro-RO"/>
        </w:rPr>
        <w:t>și</w:t>
      </w:r>
      <w:r w:rsidR="00E7124E">
        <w:rPr>
          <w:sz w:val="28"/>
          <w:szCs w:val="28"/>
          <w:lang w:val="ro-RO"/>
        </w:rPr>
        <w:t xml:space="preserve"> </w:t>
      </w:r>
      <w:r w:rsidR="008F4AC8" w:rsidRPr="00410365">
        <w:rPr>
          <w:sz w:val="28"/>
          <w:szCs w:val="28"/>
          <w:lang w:val="ro-RO"/>
        </w:rPr>
        <w:t xml:space="preserve">îndrumări </w:t>
      </w:r>
      <w:r w:rsidRPr="00410365">
        <w:rPr>
          <w:sz w:val="28"/>
          <w:szCs w:val="28"/>
          <w:lang w:val="ro-RO"/>
        </w:rPr>
        <w:t>metodologice pentru furnizorii de servicii</w:t>
      </w:r>
      <w:r w:rsidR="00004831">
        <w:rPr>
          <w:sz w:val="28"/>
          <w:szCs w:val="28"/>
          <w:lang w:val="ro-RO"/>
        </w:rPr>
        <w:t>,</w:t>
      </w:r>
      <w:r w:rsidRPr="00410365">
        <w:rPr>
          <w:sz w:val="28"/>
          <w:szCs w:val="28"/>
          <w:lang w:val="ro-RO"/>
        </w:rPr>
        <w:t xml:space="preserve"> în vederea conformării </w:t>
      </w:r>
      <w:r w:rsidR="00386357" w:rsidRPr="00410365">
        <w:rPr>
          <w:sz w:val="28"/>
          <w:szCs w:val="28"/>
          <w:lang w:val="ro-RO"/>
        </w:rPr>
        <w:t xml:space="preserve">acestora cu prevederile legislației </w:t>
      </w:r>
      <w:r w:rsidRPr="00410365">
        <w:rPr>
          <w:sz w:val="28"/>
          <w:szCs w:val="28"/>
          <w:lang w:val="ro-RO"/>
        </w:rPr>
        <w:t xml:space="preserve">și </w:t>
      </w:r>
      <w:r w:rsidR="00386357" w:rsidRPr="00410365">
        <w:rPr>
          <w:sz w:val="28"/>
          <w:szCs w:val="28"/>
          <w:lang w:val="ro-RO"/>
        </w:rPr>
        <w:t xml:space="preserve">a </w:t>
      </w:r>
      <w:r w:rsidRPr="00410365">
        <w:rPr>
          <w:sz w:val="28"/>
          <w:szCs w:val="28"/>
          <w:lang w:val="ro-RO"/>
        </w:rPr>
        <w:t>remedierii deficiențelor constatate</w:t>
      </w:r>
      <w:r w:rsidR="00004831">
        <w:rPr>
          <w:sz w:val="28"/>
          <w:szCs w:val="28"/>
          <w:lang w:val="ro-RO"/>
        </w:rPr>
        <w:t>,</w:t>
      </w:r>
      <w:r w:rsidRPr="00410365">
        <w:rPr>
          <w:sz w:val="28"/>
          <w:szCs w:val="28"/>
          <w:lang w:val="ro-RO"/>
        </w:rPr>
        <w:t xml:space="preserve"> și stabilește termenul </w:t>
      </w:r>
      <w:r w:rsidR="00E7124E">
        <w:rPr>
          <w:sz w:val="28"/>
          <w:szCs w:val="28"/>
          <w:lang w:val="ro-RO"/>
        </w:rPr>
        <w:t>î</w:t>
      </w:r>
      <w:r w:rsidR="005F6094" w:rsidRPr="00410365">
        <w:rPr>
          <w:sz w:val="28"/>
          <w:szCs w:val="28"/>
          <w:lang w:val="ro-RO"/>
        </w:rPr>
        <w:t>n</w:t>
      </w:r>
      <w:r w:rsidRPr="00410365">
        <w:rPr>
          <w:sz w:val="28"/>
          <w:szCs w:val="28"/>
          <w:lang w:val="ro-RO"/>
        </w:rPr>
        <w:t xml:space="preserve"> care aceștia trebuie să se conformeze;</w:t>
      </w:r>
    </w:p>
    <w:p w14:paraId="20FD2228" w14:textId="77777777" w:rsidR="00E51EF7" w:rsidRPr="00410365" w:rsidRDefault="00E51EF7" w:rsidP="00E7124E">
      <w:pPr>
        <w:pStyle w:val="ListParagraph"/>
        <w:numPr>
          <w:ilvl w:val="0"/>
          <w:numId w:val="12"/>
        </w:numPr>
        <w:tabs>
          <w:tab w:val="left" w:pos="993"/>
        </w:tabs>
        <w:ind w:left="0" w:firstLine="709"/>
        <w:rPr>
          <w:sz w:val="28"/>
          <w:szCs w:val="28"/>
          <w:lang w:val="ro-RO"/>
        </w:rPr>
      </w:pPr>
      <w:r w:rsidRPr="00410365">
        <w:rPr>
          <w:sz w:val="28"/>
          <w:szCs w:val="28"/>
          <w:lang w:val="ro-RO"/>
        </w:rPr>
        <w:t>examinează sesizări</w:t>
      </w:r>
      <w:r w:rsidR="005F6094" w:rsidRPr="00410365">
        <w:rPr>
          <w:sz w:val="28"/>
          <w:szCs w:val="28"/>
          <w:lang w:val="ro-RO"/>
        </w:rPr>
        <w:t>le</w:t>
      </w:r>
      <w:r w:rsidRPr="00410365">
        <w:rPr>
          <w:sz w:val="28"/>
          <w:szCs w:val="28"/>
          <w:lang w:val="ro-RO"/>
        </w:rPr>
        <w:t xml:space="preserve"> cu privire la neîndeplinirea sau îndeplinirea necorespunzătoare a obligațiilor de către furnizorii de servicii;</w:t>
      </w:r>
    </w:p>
    <w:p w14:paraId="2A141C45" w14:textId="6266589D" w:rsidR="00E51EF7" w:rsidRPr="00410365" w:rsidRDefault="005F6094" w:rsidP="00E7124E">
      <w:pPr>
        <w:pStyle w:val="ListParagraph"/>
        <w:numPr>
          <w:ilvl w:val="0"/>
          <w:numId w:val="12"/>
        </w:numPr>
        <w:tabs>
          <w:tab w:val="left" w:pos="993"/>
        </w:tabs>
        <w:ind w:left="0" w:firstLine="709"/>
        <w:rPr>
          <w:sz w:val="28"/>
          <w:szCs w:val="28"/>
          <w:lang w:val="ro-RO"/>
        </w:rPr>
      </w:pPr>
      <w:r w:rsidRPr="00410365">
        <w:rPr>
          <w:sz w:val="28"/>
          <w:szCs w:val="28"/>
          <w:lang w:val="ro-RO"/>
        </w:rPr>
        <w:t xml:space="preserve">exercită </w:t>
      </w:r>
      <w:r w:rsidR="00E51EF7" w:rsidRPr="00410365">
        <w:rPr>
          <w:sz w:val="28"/>
          <w:szCs w:val="28"/>
          <w:lang w:val="ro-RO"/>
        </w:rPr>
        <w:t xml:space="preserve">alte atribuții care decurg din prevederile </w:t>
      </w:r>
      <w:r w:rsidR="00386357" w:rsidRPr="00410365">
        <w:rPr>
          <w:sz w:val="28"/>
          <w:szCs w:val="28"/>
          <w:lang w:val="ro-RO"/>
        </w:rPr>
        <w:t>legislației</w:t>
      </w:r>
      <w:r w:rsidR="00E51EF7" w:rsidRPr="00410365">
        <w:rPr>
          <w:sz w:val="28"/>
          <w:szCs w:val="28"/>
          <w:lang w:val="ro-RO"/>
        </w:rPr>
        <w:t>.</w:t>
      </w:r>
    </w:p>
    <w:p w14:paraId="608D3E55" w14:textId="77777777" w:rsidR="006857EA" w:rsidRPr="00410365" w:rsidRDefault="006857EA" w:rsidP="006857EA">
      <w:pPr>
        <w:pStyle w:val="ListParagraph"/>
        <w:tabs>
          <w:tab w:val="left" w:pos="1134"/>
        </w:tabs>
        <w:ind w:left="709" w:firstLine="0"/>
        <w:rPr>
          <w:sz w:val="28"/>
          <w:szCs w:val="28"/>
          <w:lang w:val="ro-RO"/>
        </w:rPr>
      </w:pPr>
    </w:p>
    <w:p w14:paraId="259D36B8" w14:textId="0B6274D3" w:rsidR="00E51EF7" w:rsidRPr="00410365" w:rsidRDefault="00E51EF7" w:rsidP="004C77F0">
      <w:pPr>
        <w:pStyle w:val="ListParagraph"/>
        <w:numPr>
          <w:ilvl w:val="0"/>
          <w:numId w:val="9"/>
        </w:numPr>
        <w:tabs>
          <w:tab w:val="left" w:pos="1134"/>
        </w:tabs>
        <w:ind w:left="0" w:firstLine="709"/>
        <w:rPr>
          <w:sz w:val="28"/>
          <w:szCs w:val="28"/>
          <w:lang w:val="ro-RO"/>
        </w:rPr>
      </w:pPr>
      <w:r w:rsidRPr="00410365">
        <w:rPr>
          <w:sz w:val="28"/>
          <w:szCs w:val="28"/>
          <w:lang w:val="ro-RO"/>
        </w:rPr>
        <w:t xml:space="preserve">În </w:t>
      </w:r>
      <w:r w:rsidR="005F6094" w:rsidRPr="00410365">
        <w:rPr>
          <w:sz w:val="28"/>
          <w:szCs w:val="28"/>
          <w:lang w:val="ro-RO"/>
        </w:rPr>
        <w:t xml:space="preserve">realizarea </w:t>
      </w:r>
      <w:r w:rsidRPr="00410365">
        <w:rPr>
          <w:sz w:val="28"/>
          <w:szCs w:val="28"/>
          <w:lang w:val="ro-RO"/>
        </w:rPr>
        <w:t>funcției de echipă de răspuns la incidentele cibernetice la nivel național, autoritatea competentă exercită următoarele atribuții principale:</w:t>
      </w:r>
    </w:p>
    <w:p w14:paraId="1B4903A4" w14:textId="7F7D5CE9"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coordonează procesul de asigurare a securității cibernetice, de prevenire și de soluționare a incidentelor cibernetice</w:t>
      </w:r>
      <w:r w:rsidR="00135460" w:rsidRPr="00410365">
        <w:rPr>
          <w:sz w:val="28"/>
          <w:szCs w:val="28"/>
          <w:lang w:val="ro-RO"/>
        </w:rPr>
        <w:t>,</w:t>
      </w:r>
      <w:r w:rsidR="00E51EF7" w:rsidRPr="00410365">
        <w:rPr>
          <w:sz w:val="28"/>
          <w:szCs w:val="28"/>
          <w:lang w:val="ro-RO"/>
        </w:rPr>
        <w:t xml:space="preserve"> în conformitate cu prevederile prezentei legi și </w:t>
      </w:r>
      <w:r w:rsidR="002528B1" w:rsidRPr="00410365">
        <w:rPr>
          <w:sz w:val="28"/>
          <w:szCs w:val="28"/>
          <w:lang w:val="ro-RO"/>
        </w:rPr>
        <w:t xml:space="preserve">ale </w:t>
      </w:r>
      <w:r w:rsidR="00E51EF7" w:rsidRPr="00410365">
        <w:rPr>
          <w:sz w:val="28"/>
          <w:szCs w:val="28"/>
          <w:lang w:val="ro-RO"/>
        </w:rPr>
        <w:t>actel</w:t>
      </w:r>
      <w:r w:rsidR="002528B1" w:rsidRPr="00410365">
        <w:rPr>
          <w:sz w:val="28"/>
          <w:szCs w:val="28"/>
          <w:lang w:val="ro-RO"/>
        </w:rPr>
        <w:t>or</w:t>
      </w:r>
      <w:r w:rsidR="00E51EF7" w:rsidRPr="00410365">
        <w:rPr>
          <w:sz w:val="28"/>
          <w:szCs w:val="28"/>
          <w:lang w:val="ro-RO"/>
        </w:rPr>
        <w:t xml:space="preserve"> normative </w:t>
      </w:r>
      <w:r w:rsidR="00135460" w:rsidRPr="00410365">
        <w:rPr>
          <w:sz w:val="28"/>
          <w:szCs w:val="28"/>
          <w:lang w:val="ro-RO"/>
        </w:rPr>
        <w:t>de</w:t>
      </w:r>
      <w:r w:rsidR="00E51EF7" w:rsidRPr="00410365">
        <w:rPr>
          <w:sz w:val="28"/>
          <w:szCs w:val="28"/>
          <w:lang w:val="ro-RO"/>
        </w:rPr>
        <w:t xml:space="preserve"> puner</w:t>
      </w:r>
      <w:r w:rsidR="00135460" w:rsidRPr="00410365">
        <w:rPr>
          <w:sz w:val="28"/>
          <w:szCs w:val="28"/>
          <w:lang w:val="ro-RO"/>
        </w:rPr>
        <w:t>e</w:t>
      </w:r>
      <w:r w:rsidR="00E51EF7" w:rsidRPr="00410365">
        <w:rPr>
          <w:sz w:val="28"/>
          <w:szCs w:val="28"/>
          <w:lang w:val="ro-RO"/>
        </w:rPr>
        <w:t xml:space="preserve"> în aplicare</w:t>
      </w:r>
      <w:r w:rsidR="002528B1" w:rsidRPr="00410365">
        <w:rPr>
          <w:sz w:val="28"/>
          <w:szCs w:val="28"/>
          <w:lang w:val="ro-RO"/>
        </w:rPr>
        <w:t xml:space="preserve"> a </w:t>
      </w:r>
      <w:r w:rsidR="00135460" w:rsidRPr="00410365">
        <w:rPr>
          <w:sz w:val="28"/>
          <w:szCs w:val="28"/>
          <w:lang w:val="ro-RO"/>
        </w:rPr>
        <w:t xml:space="preserve"> acesteia</w:t>
      </w:r>
      <w:r w:rsidR="00E51EF7" w:rsidRPr="00410365">
        <w:rPr>
          <w:sz w:val="28"/>
          <w:szCs w:val="28"/>
          <w:lang w:val="ro-RO"/>
        </w:rPr>
        <w:t>;</w:t>
      </w:r>
    </w:p>
    <w:p w14:paraId="5B1D7967" w14:textId="7D986B40"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monitorizează și analizează amenințările cibernetice, vulnerabilitățile și incidentele cibernetice la nivel național</w:t>
      </w:r>
      <w:r w:rsidR="00135460" w:rsidRPr="00410365">
        <w:rPr>
          <w:sz w:val="28"/>
          <w:szCs w:val="28"/>
          <w:lang w:val="ro-RO"/>
        </w:rPr>
        <w:t>;</w:t>
      </w:r>
      <w:r w:rsidR="00E51EF7" w:rsidRPr="00410365">
        <w:rPr>
          <w:sz w:val="28"/>
          <w:szCs w:val="28"/>
          <w:lang w:val="ro-RO"/>
        </w:rPr>
        <w:t xml:space="preserve">  acordă asistență furnizorilor de servicii,</w:t>
      </w:r>
      <w:r w:rsidR="00E51EF7" w:rsidRPr="00410365">
        <w:rPr>
          <w:bCs/>
          <w:i/>
          <w:iCs/>
          <w:sz w:val="28"/>
          <w:szCs w:val="28"/>
          <w:lang w:val="ro-RO"/>
        </w:rPr>
        <w:t xml:space="preserve"> </w:t>
      </w:r>
      <w:r w:rsidR="00E51EF7" w:rsidRPr="00410365">
        <w:rPr>
          <w:sz w:val="28"/>
          <w:szCs w:val="28"/>
          <w:lang w:val="ro-RO"/>
        </w:rPr>
        <w:t>la solicitarea acestora,</w:t>
      </w:r>
      <w:r w:rsidR="00E51EF7" w:rsidRPr="00410365">
        <w:rPr>
          <w:bCs/>
          <w:i/>
          <w:iCs/>
          <w:sz w:val="28"/>
          <w:szCs w:val="28"/>
          <w:lang w:val="ro-RO"/>
        </w:rPr>
        <w:t xml:space="preserve"> </w:t>
      </w:r>
      <w:r w:rsidR="00E51EF7" w:rsidRPr="00410365">
        <w:rPr>
          <w:bCs/>
          <w:iCs/>
          <w:sz w:val="28"/>
          <w:szCs w:val="28"/>
          <w:lang w:val="ro-RO"/>
        </w:rPr>
        <w:t>în procesul de monitorizare de către aceștia a rețelelor și sistemelor informatice</w:t>
      </w:r>
      <w:r w:rsidR="00135460" w:rsidRPr="00410365">
        <w:rPr>
          <w:bCs/>
          <w:iCs/>
          <w:sz w:val="28"/>
          <w:szCs w:val="28"/>
          <w:lang w:val="ro-RO"/>
        </w:rPr>
        <w:t xml:space="preserve"> pe care le </w:t>
      </w:r>
      <w:r w:rsidR="001B3A6E" w:rsidRPr="00410365">
        <w:rPr>
          <w:bCs/>
          <w:iCs/>
          <w:sz w:val="28"/>
          <w:szCs w:val="28"/>
          <w:lang w:val="ro-RO"/>
        </w:rPr>
        <w:t>dețin</w:t>
      </w:r>
      <w:r w:rsidR="00E7124E">
        <w:rPr>
          <w:bCs/>
          <w:iCs/>
          <w:sz w:val="28"/>
          <w:szCs w:val="28"/>
          <w:lang w:val="ro-RO"/>
        </w:rPr>
        <w:t>;</w:t>
      </w:r>
    </w:p>
    <w:p w14:paraId="14C7418F" w14:textId="71EEED6F"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emite avertizări timpurii, alerte, anunțuri și diseminează informații privind amenințările cibernetice, vulnerabilitățile și incidentele cibernetice;</w:t>
      </w:r>
    </w:p>
    <w:p w14:paraId="3B2AB5F5" w14:textId="516394CD"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recepționează notificări privind incidentele cibernetice;</w:t>
      </w:r>
    </w:p>
    <w:p w14:paraId="70935BE1" w14:textId="134AC992"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asigură răspunsul la incidente</w:t>
      </w:r>
      <w:r w:rsidR="00135460" w:rsidRPr="00410365">
        <w:rPr>
          <w:sz w:val="28"/>
          <w:szCs w:val="28"/>
          <w:lang w:val="ro-RO"/>
        </w:rPr>
        <w:t>le</w:t>
      </w:r>
      <w:r w:rsidR="00E51EF7" w:rsidRPr="00410365">
        <w:rPr>
          <w:sz w:val="28"/>
          <w:szCs w:val="28"/>
          <w:lang w:val="ro-RO"/>
        </w:rPr>
        <w:t xml:space="preserve"> cibernetice, în conformitate cu procedurile stabilite de prezenta lege și actele normative de punere în aplicare a acesteia, </w:t>
      </w:r>
      <w:r w:rsidR="00135460" w:rsidRPr="00410365">
        <w:rPr>
          <w:sz w:val="28"/>
          <w:szCs w:val="28"/>
          <w:lang w:val="ro-RO"/>
        </w:rPr>
        <w:t xml:space="preserve">și </w:t>
      </w:r>
      <w:r w:rsidR="00E51EF7" w:rsidRPr="00410365">
        <w:rPr>
          <w:sz w:val="28"/>
          <w:szCs w:val="28"/>
          <w:lang w:val="ro-RO"/>
        </w:rPr>
        <w:t>acordă asistență</w:t>
      </w:r>
      <w:r w:rsidR="00135460" w:rsidRPr="00410365">
        <w:rPr>
          <w:sz w:val="28"/>
          <w:szCs w:val="28"/>
          <w:lang w:val="ro-RO"/>
        </w:rPr>
        <w:t>,</w:t>
      </w:r>
      <w:r w:rsidR="00E51EF7" w:rsidRPr="00410365">
        <w:rPr>
          <w:sz w:val="28"/>
          <w:szCs w:val="28"/>
          <w:lang w:val="ro-RO"/>
        </w:rPr>
        <w:t xml:space="preserve"> în acest sens</w:t>
      </w:r>
      <w:r w:rsidR="00135460" w:rsidRPr="00410365">
        <w:rPr>
          <w:sz w:val="28"/>
          <w:szCs w:val="28"/>
          <w:lang w:val="ro-RO"/>
        </w:rPr>
        <w:t>,</w:t>
      </w:r>
      <w:r w:rsidR="00E51EF7" w:rsidRPr="00410365">
        <w:rPr>
          <w:sz w:val="28"/>
          <w:szCs w:val="28"/>
          <w:lang w:val="ro-RO"/>
        </w:rPr>
        <w:t xml:space="preserve"> furnizorilor de servicii; </w:t>
      </w:r>
    </w:p>
    <w:p w14:paraId="6038CBCF" w14:textId="73009A04"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bCs/>
          <w:iCs/>
          <w:sz w:val="28"/>
          <w:szCs w:val="28"/>
          <w:lang w:val="ro-RO"/>
        </w:rPr>
        <w:t xml:space="preserve"> </w:t>
      </w:r>
      <w:r w:rsidR="00E51EF7" w:rsidRPr="00410365">
        <w:rPr>
          <w:bCs/>
          <w:iCs/>
          <w:sz w:val="28"/>
          <w:szCs w:val="28"/>
          <w:lang w:val="ro-RO"/>
        </w:rPr>
        <w:t>colectează și analizează date criminalistice</w:t>
      </w:r>
      <w:r w:rsidR="0078172A" w:rsidRPr="00410365">
        <w:rPr>
          <w:bCs/>
          <w:iCs/>
          <w:sz w:val="28"/>
          <w:szCs w:val="28"/>
          <w:lang w:val="ro-RO"/>
        </w:rPr>
        <w:t>,</w:t>
      </w:r>
      <w:r w:rsidR="00135460" w:rsidRPr="00410365">
        <w:rPr>
          <w:sz w:val="28"/>
          <w:szCs w:val="28"/>
          <w:lang w:val="ro-RO"/>
        </w:rPr>
        <w:t xml:space="preserve"> </w:t>
      </w:r>
      <w:r w:rsidR="00E51EF7" w:rsidRPr="00410365">
        <w:rPr>
          <w:sz w:val="28"/>
          <w:szCs w:val="28"/>
          <w:lang w:val="ro-RO"/>
        </w:rPr>
        <w:t xml:space="preserve">furnizează analize dinamice </w:t>
      </w:r>
      <w:r w:rsidR="0078172A" w:rsidRPr="00410365">
        <w:rPr>
          <w:sz w:val="28"/>
          <w:szCs w:val="28"/>
          <w:lang w:val="ro-RO"/>
        </w:rPr>
        <w:t xml:space="preserve">privind </w:t>
      </w:r>
      <w:r w:rsidR="00E51EF7" w:rsidRPr="00410365">
        <w:rPr>
          <w:sz w:val="28"/>
          <w:szCs w:val="28"/>
          <w:lang w:val="ro-RO"/>
        </w:rPr>
        <w:t>risc</w:t>
      </w:r>
      <w:r w:rsidR="0078172A" w:rsidRPr="00410365">
        <w:rPr>
          <w:sz w:val="28"/>
          <w:szCs w:val="28"/>
          <w:lang w:val="ro-RO"/>
        </w:rPr>
        <w:t>urile,</w:t>
      </w:r>
      <w:r w:rsidR="00E51EF7" w:rsidRPr="00410365">
        <w:rPr>
          <w:sz w:val="28"/>
          <w:szCs w:val="28"/>
          <w:lang w:val="ro-RO"/>
        </w:rPr>
        <w:t xml:space="preserve"> incident</w:t>
      </w:r>
      <w:r w:rsidR="0078172A" w:rsidRPr="00410365">
        <w:rPr>
          <w:sz w:val="28"/>
          <w:szCs w:val="28"/>
          <w:lang w:val="ro-RO"/>
        </w:rPr>
        <w:t>ele cibernetice</w:t>
      </w:r>
      <w:r w:rsidR="00E51EF7" w:rsidRPr="00410365">
        <w:rPr>
          <w:sz w:val="28"/>
          <w:szCs w:val="28"/>
          <w:lang w:val="ro-RO"/>
        </w:rPr>
        <w:t xml:space="preserve"> și conștientizarea situației în materie de securitate cibernetică;</w:t>
      </w:r>
    </w:p>
    <w:p w14:paraId="7DEFB4D0" w14:textId="57623CDC"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cooperează, la nivel național și internațional, cu echipele de răspuns la incidentele cibernetice, inclusiv în cadrul unei platforme de management al incidentelor cibernetice și pentru schimbul de informații;</w:t>
      </w:r>
    </w:p>
    <w:p w14:paraId="6FF88FFD" w14:textId="7A80C1A0"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efectuează, la cererea unui furnizor de servicii, scan</w:t>
      </w:r>
      <w:r w:rsidR="00704597" w:rsidRPr="00410365">
        <w:rPr>
          <w:sz w:val="28"/>
          <w:szCs w:val="28"/>
          <w:lang w:val="ro-RO"/>
        </w:rPr>
        <w:t>area</w:t>
      </w:r>
      <w:r w:rsidR="00E51EF7" w:rsidRPr="00410365">
        <w:rPr>
          <w:sz w:val="28"/>
          <w:szCs w:val="28"/>
          <w:lang w:val="ro-RO"/>
        </w:rPr>
        <w:t xml:space="preserve"> </w:t>
      </w:r>
      <w:proofErr w:type="spellStart"/>
      <w:r w:rsidR="00E51EF7" w:rsidRPr="00410365">
        <w:rPr>
          <w:sz w:val="28"/>
          <w:szCs w:val="28"/>
          <w:lang w:val="ro-RO"/>
        </w:rPr>
        <w:t>proactiv</w:t>
      </w:r>
      <w:r w:rsidR="0078172A" w:rsidRPr="00410365">
        <w:rPr>
          <w:sz w:val="28"/>
          <w:szCs w:val="28"/>
          <w:lang w:val="ro-RO"/>
        </w:rPr>
        <w:t>ă</w:t>
      </w:r>
      <w:proofErr w:type="spellEnd"/>
      <w:r w:rsidR="00E51EF7" w:rsidRPr="00410365">
        <w:rPr>
          <w:sz w:val="28"/>
          <w:szCs w:val="28"/>
          <w:lang w:val="ro-RO"/>
        </w:rPr>
        <w:t xml:space="preserve"> a rețelelor și sistemelor informatice a</w:t>
      </w:r>
      <w:r w:rsidR="00E51EF7" w:rsidRPr="00410365">
        <w:rPr>
          <w:bCs/>
          <w:iCs/>
          <w:sz w:val="28"/>
          <w:szCs w:val="28"/>
          <w:lang w:val="ro-RO"/>
        </w:rPr>
        <w:t xml:space="preserve">le solicitantului pentru a detecta vulnerabilitățile cu un impact potențial semnificativ, în conformitate cu actul normativ aprobat de Guvern </w:t>
      </w:r>
      <w:r w:rsidR="000D07A4" w:rsidRPr="00410365">
        <w:rPr>
          <w:bCs/>
          <w:iCs/>
          <w:sz w:val="28"/>
          <w:szCs w:val="28"/>
          <w:lang w:val="ro-RO"/>
        </w:rPr>
        <w:t>potrivit</w:t>
      </w:r>
      <w:r w:rsidR="00E51EF7" w:rsidRPr="00410365">
        <w:rPr>
          <w:bCs/>
          <w:iCs/>
          <w:sz w:val="28"/>
          <w:szCs w:val="28"/>
          <w:lang w:val="ro-RO"/>
        </w:rPr>
        <w:t xml:space="preserve"> art</w:t>
      </w:r>
      <w:r w:rsidR="00034B30" w:rsidRPr="00410365">
        <w:rPr>
          <w:bCs/>
          <w:iCs/>
          <w:sz w:val="28"/>
          <w:szCs w:val="28"/>
          <w:lang w:val="ro-RO"/>
        </w:rPr>
        <w:t>.</w:t>
      </w:r>
      <w:r w:rsidR="00E51EF7" w:rsidRPr="00410365">
        <w:rPr>
          <w:bCs/>
          <w:iCs/>
          <w:sz w:val="28"/>
          <w:szCs w:val="28"/>
          <w:lang w:val="ro-RO"/>
        </w:rPr>
        <w:t xml:space="preserve"> 12 alin</w:t>
      </w:r>
      <w:r w:rsidR="00034B30" w:rsidRPr="00410365">
        <w:rPr>
          <w:bCs/>
          <w:iCs/>
          <w:sz w:val="28"/>
          <w:szCs w:val="28"/>
          <w:lang w:val="ro-RO"/>
        </w:rPr>
        <w:t>.</w:t>
      </w:r>
      <w:r w:rsidR="00E51EF7" w:rsidRPr="00410365">
        <w:rPr>
          <w:bCs/>
          <w:iCs/>
          <w:sz w:val="28"/>
          <w:szCs w:val="28"/>
          <w:lang w:val="ro-RO"/>
        </w:rPr>
        <w:t xml:space="preserve"> (9);</w:t>
      </w:r>
    </w:p>
    <w:p w14:paraId="2DB8C3A3" w14:textId="7658BCFB"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t xml:space="preserve"> </w:t>
      </w:r>
      <w:r w:rsidR="00E51EF7" w:rsidRPr="00410365">
        <w:rPr>
          <w:sz w:val="28"/>
          <w:szCs w:val="28"/>
          <w:lang w:val="ro-RO"/>
        </w:rPr>
        <w:t>implementează</w:t>
      </w:r>
      <w:r w:rsidR="00EF7383" w:rsidRPr="00410365">
        <w:rPr>
          <w:sz w:val="28"/>
          <w:szCs w:val="28"/>
          <w:lang w:val="ro-RO"/>
        </w:rPr>
        <w:t>,</w:t>
      </w:r>
      <w:r w:rsidR="00E51EF7" w:rsidRPr="00410365">
        <w:rPr>
          <w:sz w:val="28"/>
          <w:szCs w:val="28"/>
          <w:lang w:val="ro-RO"/>
        </w:rPr>
        <w:t xml:space="preserve"> în </w:t>
      </w:r>
      <w:r w:rsidR="00EF7383" w:rsidRPr="00410365">
        <w:rPr>
          <w:sz w:val="28"/>
          <w:szCs w:val="28"/>
          <w:lang w:val="ro-RO"/>
        </w:rPr>
        <w:t xml:space="preserve">procesul </w:t>
      </w:r>
      <w:r w:rsidR="00E51EF7" w:rsidRPr="00410365">
        <w:rPr>
          <w:sz w:val="28"/>
          <w:szCs w:val="28"/>
          <w:lang w:val="ro-RO"/>
        </w:rPr>
        <w:t>schimbul</w:t>
      </w:r>
      <w:r w:rsidR="00EF7383" w:rsidRPr="00410365">
        <w:rPr>
          <w:sz w:val="28"/>
          <w:szCs w:val="28"/>
          <w:lang w:val="ro-RO"/>
        </w:rPr>
        <w:t>ui</w:t>
      </w:r>
      <w:r w:rsidR="00E51EF7" w:rsidRPr="00410365">
        <w:rPr>
          <w:sz w:val="28"/>
          <w:szCs w:val="28"/>
          <w:lang w:val="ro-RO"/>
        </w:rPr>
        <w:t xml:space="preserve"> de informații cu furnizorii de servicii și </w:t>
      </w:r>
      <w:r w:rsidR="0078172A" w:rsidRPr="00410365">
        <w:rPr>
          <w:sz w:val="28"/>
          <w:szCs w:val="28"/>
          <w:lang w:val="ro-RO"/>
        </w:rPr>
        <w:t xml:space="preserve">cu </w:t>
      </w:r>
      <w:r w:rsidR="00E51EF7" w:rsidRPr="00410365">
        <w:rPr>
          <w:sz w:val="28"/>
          <w:szCs w:val="28"/>
          <w:lang w:val="ro-RO"/>
        </w:rPr>
        <w:t>alte persoane relevante</w:t>
      </w:r>
      <w:r w:rsidR="00EF7383" w:rsidRPr="00410365">
        <w:rPr>
          <w:sz w:val="28"/>
          <w:szCs w:val="28"/>
          <w:lang w:val="ro-RO"/>
        </w:rPr>
        <w:t>,</w:t>
      </w:r>
      <w:r w:rsidR="00E51EF7" w:rsidRPr="00410365">
        <w:rPr>
          <w:sz w:val="28"/>
          <w:szCs w:val="28"/>
          <w:lang w:val="ro-RO"/>
        </w:rPr>
        <w:t xml:space="preserve"> instrumente și soluții tehnice securizate și asigură, în conformitate cu </w:t>
      </w:r>
      <w:r w:rsidR="0078172A" w:rsidRPr="00410365">
        <w:rPr>
          <w:sz w:val="28"/>
          <w:szCs w:val="28"/>
          <w:lang w:val="ro-RO"/>
        </w:rPr>
        <w:t xml:space="preserve">prevederile </w:t>
      </w:r>
      <w:r w:rsidR="00E51EF7" w:rsidRPr="00410365">
        <w:rPr>
          <w:sz w:val="28"/>
          <w:szCs w:val="28"/>
          <w:lang w:val="ro-RO"/>
        </w:rPr>
        <w:t>legislați</w:t>
      </w:r>
      <w:r w:rsidR="0078172A" w:rsidRPr="00410365">
        <w:rPr>
          <w:sz w:val="28"/>
          <w:szCs w:val="28"/>
          <w:lang w:val="ro-RO"/>
        </w:rPr>
        <w:t>ei</w:t>
      </w:r>
      <w:r w:rsidR="00E51EF7" w:rsidRPr="00410365">
        <w:rPr>
          <w:sz w:val="28"/>
          <w:szCs w:val="28"/>
          <w:lang w:val="ro-RO"/>
        </w:rPr>
        <w:t>, protecția informațiilor de care ia cunoștință în exercit</w:t>
      </w:r>
      <w:r w:rsidR="00EF7383" w:rsidRPr="00410365">
        <w:rPr>
          <w:sz w:val="28"/>
          <w:szCs w:val="28"/>
          <w:lang w:val="ro-RO"/>
        </w:rPr>
        <w:t>area</w:t>
      </w:r>
      <w:r w:rsidR="00E51EF7" w:rsidRPr="00410365">
        <w:rPr>
          <w:sz w:val="28"/>
          <w:szCs w:val="28"/>
          <w:lang w:val="ro-RO"/>
        </w:rPr>
        <w:t xml:space="preserve"> atribuțiilor;</w:t>
      </w:r>
    </w:p>
    <w:p w14:paraId="24361F41" w14:textId="34CE9F45" w:rsidR="00E51EF7" w:rsidRPr="00410365" w:rsidRDefault="0083154F" w:rsidP="004C77F0">
      <w:pPr>
        <w:pStyle w:val="ListParagraph"/>
        <w:numPr>
          <w:ilvl w:val="0"/>
          <w:numId w:val="33"/>
        </w:numPr>
        <w:tabs>
          <w:tab w:val="left" w:pos="1134"/>
        </w:tabs>
        <w:ind w:left="0" w:firstLine="709"/>
        <w:rPr>
          <w:sz w:val="28"/>
          <w:szCs w:val="28"/>
          <w:lang w:val="ro-RO"/>
        </w:rPr>
      </w:pPr>
      <w:r w:rsidRPr="00410365">
        <w:rPr>
          <w:sz w:val="28"/>
          <w:szCs w:val="28"/>
          <w:lang w:val="ro-RO"/>
        </w:rPr>
        <w:lastRenderedPageBreak/>
        <w:t xml:space="preserve"> </w:t>
      </w:r>
      <w:r w:rsidR="00E51EF7" w:rsidRPr="00410365">
        <w:rPr>
          <w:sz w:val="28"/>
          <w:szCs w:val="28"/>
          <w:lang w:val="ro-RO"/>
        </w:rPr>
        <w:t>exercită atribuțiile de coordonator al procesului de divulgare coordonată a vulnerabilităților</w:t>
      </w:r>
      <w:r w:rsidR="00EF7383" w:rsidRPr="00410365">
        <w:rPr>
          <w:sz w:val="28"/>
          <w:szCs w:val="28"/>
          <w:lang w:val="ro-RO"/>
        </w:rPr>
        <w:t>,</w:t>
      </w:r>
      <w:r w:rsidR="00E51EF7" w:rsidRPr="00410365">
        <w:rPr>
          <w:sz w:val="28"/>
          <w:szCs w:val="28"/>
          <w:lang w:val="ro-RO"/>
        </w:rPr>
        <w:t xml:space="preserve"> conform cadrului normativ aprobat de Guvern, la propunerea autorității administrației publice centrale de specialitate responsabile de realizarea politicii de stat în domeniul securității cibernetice, inclusiv:</w:t>
      </w:r>
    </w:p>
    <w:p w14:paraId="4B59CEB0" w14:textId="5B23C3EE" w:rsidR="00E51EF7" w:rsidRPr="00410365" w:rsidRDefault="00E51EF7" w:rsidP="00B93F4F">
      <w:pPr>
        <w:pStyle w:val="ListParagraph"/>
        <w:numPr>
          <w:ilvl w:val="0"/>
          <w:numId w:val="34"/>
        </w:numPr>
        <w:tabs>
          <w:tab w:val="left" w:pos="993"/>
        </w:tabs>
        <w:ind w:left="0" w:firstLine="709"/>
        <w:rPr>
          <w:sz w:val="28"/>
          <w:szCs w:val="28"/>
          <w:lang w:val="ro-RO"/>
        </w:rPr>
      </w:pPr>
      <w:r w:rsidRPr="00410365">
        <w:rPr>
          <w:sz w:val="28"/>
          <w:szCs w:val="28"/>
          <w:lang w:val="ro-RO"/>
        </w:rPr>
        <w:t>intermedi</w:t>
      </w:r>
      <w:r w:rsidR="00EF7383" w:rsidRPr="00410365">
        <w:rPr>
          <w:sz w:val="28"/>
          <w:szCs w:val="28"/>
          <w:lang w:val="ro-RO"/>
        </w:rPr>
        <w:t>ază</w:t>
      </w:r>
      <w:r w:rsidRPr="00410365">
        <w:rPr>
          <w:sz w:val="28"/>
          <w:szCs w:val="28"/>
          <w:lang w:val="ro-RO"/>
        </w:rPr>
        <w:t xml:space="preserve"> și facilit</w:t>
      </w:r>
      <w:r w:rsidR="00EF7383" w:rsidRPr="00410365">
        <w:rPr>
          <w:sz w:val="28"/>
          <w:szCs w:val="28"/>
          <w:lang w:val="ro-RO"/>
        </w:rPr>
        <w:t>ează</w:t>
      </w:r>
      <w:r w:rsidR="0083154F" w:rsidRPr="00410365">
        <w:rPr>
          <w:sz w:val="28"/>
          <w:szCs w:val="28"/>
          <w:lang w:val="ro-RO"/>
        </w:rPr>
        <w:t xml:space="preserve"> </w:t>
      </w:r>
      <w:r w:rsidRPr="00410365">
        <w:rPr>
          <w:sz w:val="28"/>
          <w:szCs w:val="28"/>
          <w:lang w:val="ro-RO"/>
        </w:rPr>
        <w:t>interacțiun</w:t>
      </w:r>
      <w:r w:rsidR="00EF7383" w:rsidRPr="00410365">
        <w:rPr>
          <w:sz w:val="28"/>
          <w:szCs w:val="28"/>
          <w:lang w:val="ro-RO"/>
        </w:rPr>
        <w:t>ea</w:t>
      </w:r>
      <w:r w:rsidRPr="00410365">
        <w:rPr>
          <w:sz w:val="28"/>
          <w:szCs w:val="28"/>
          <w:lang w:val="ro-RO"/>
        </w:rPr>
        <w:t xml:space="preserve"> dintre persoana fizică sau juridică</w:t>
      </w:r>
      <w:r w:rsidR="00EF7383" w:rsidRPr="00410365">
        <w:rPr>
          <w:sz w:val="28"/>
          <w:szCs w:val="28"/>
          <w:lang w:val="ro-RO"/>
        </w:rPr>
        <w:t>,</w:t>
      </w:r>
      <w:r w:rsidRPr="00410365">
        <w:rPr>
          <w:sz w:val="28"/>
          <w:szCs w:val="28"/>
          <w:lang w:val="ro-RO"/>
        </w:rPr>
        <w:t xml:space="preserve"> care raportează o vulnerabilitate</w:t>
      </w:r>
      <w:r w:rsidR="00EF7383" w:rsidRPr="00410365">
        <w:rPr>
          <w:sz w:val="28"/>
          <w:szCs w:val="28"/>
          <w:lang w:val="ro-RO"/>
        </w:rPr>
        <w:t>,</w:t>
      </w:r>
      <w:r w:rsidRPr="00410365">
        <w:rPr>
          <w:sz w:val="28"/>
          <w:szCs w:val="28"/>
          <w:lang w:val="ro-RO"/>
        </w:rPr>
        <w:t xml:space="preserve"> și producătorul sau furnizorul de produse TIC </w:t>
      </w:r>
      <w:r w:rsidR="00EF7383" w:rsidRPr="00410365">
        <w:rPr>
          <w:sz w:val="28"/>
          <w:szCs w:val="28"/>
          <w:lang w:val="ro-RO"/>
        </w:rPr>
        <w:t xml:space="preserve">ori </w:t>
      </w:r>
      <w:r w:rsidRPr="00410365">
        <w:rPr>
          <w:sz w:val="28"/>
          <w:szCs w:val="28"/>
          <w:lang w:val="ro-RO"/>
        </w:rPr>
        <w:t>servicii TIC</w:t>
      </w:r>
      <w:r w:rsidR="0078172A" w:rsidRPr="00410365">
        <w:rPr>
          <w:sz w:val="28"/>
          <w:szCs w:val="28"/>
          <w:lang w:val="ro-RO"/>
        </w:rPr>
        <w:t>,</w:t>
      </w:r>
      <w:r w:rsidRPr="00410365">
        <w:rPr>
          <w:sz w:val="28"/>
          <w:szCs w:val="28"/>
          <w:lang w:val="ro-RO"/>
        </w:rPr>
        <w:t xml:space="preserve"> potențial vulnerabile, la cererea oricărei dintre persoane</w:t>
      </w:r>
      <w:r w:rsidR="00EF7383" w:rsidRPr="00410365">
        <w:rPr>
          <w:sz w:val="28"/>
          <w:szCs w:val="28"/>
          <w:lang w:val="ro-RO"/>
        </w:rPr>
        <w:t>le respective</w:t>
      </w:r>
      <w:r w:rsidRPr="00410365">
        <w:rPr>
          <w:sz w:val="28"/>
          <w:szCs w:val="28"/>
          <w:lang w:val="ro-RO"/>
        </w:rPr>
        <w:t>;</w:t>
      </w:r>
    </w:p>
    <w:p w14:paraId="4F5B1A1E" w14:textId="06B83BF2" w:rsidR="00E51EF7" w:rsidRPr="00410365" w:rsidRDefault="00E51EF7" w:rsidP="00B93F4F">
      <w:pPr>
        <w:pStyle w:val="ListParagraph"/>
        <w:numPr>
          <w:ilvl w:val="0"/>
          <w:numId w:val="34"/>
        </w:numPr>
        <w:tabs>
          <w:tab w:val="left" w:pos="993"/>
        </w:tabs>
        <w:ind w:left="0" w:firstLine="709"/>
        <w:rPr>
          <w:sz w:val="28"/>
          <w:szCs w:val="28"/>
          <w:lang w:val="ro-RO"/>
        </w:rPr>
      </w:pPr>
      <w:r w:rsidRPr="00410365">
        <w:rPr>
          <w:sz w:val="28"/>
          <w:szCs w:val="28"/>
          <w:lang w:val="ro-RO"/>
        </w:rPr>
        <w:t>identific</w:t>
      </w:r>
      <w:r w:rsidR="00EF7383" w:rsidRPr="00410365">
        <w:rPr>
          <w:sz w:val="28"/>
          <w:szCs w:val="28"/>
          <w:lang w:val="ro-RO"/>
        </w:rPr>
        <w:t>ă</w:t>
      </w:r>
      <w:r w:rsidRPr="00410365">
        <w:rPr>
          <w:sz w:val="28"/>
          <w:szCs w:val="28"/>
          <w:lang w:val="ro-RO"/>
        </w:rPr>
        <w:t xml:space="preserve"> și contact</w:t>
      </w:r>
      <w:r w:rsidR="00EF7383" w:rsidRPr="00410365">
        <w:rPr>
          <w:sz w:val="28"/>
          <w:szCs w:val="28"/>
          <w:lang w:val="ro-RO"/>
        </w:rPr>
        <w:t>e</w:t>
      </w:r>
      <w:r w:rsidRPr="00410365">
        <w:rPr>
          <w:sz w:val="28"/>
          <w:szCs w:val="28"/>
          <w:lang w:val="ro-RO"/>
        </w:rPr>
        <w:t>a</w:t>
      </w:r>
      <w:r w:rsidR="00EF7383" w:rsidRPr="00410365">
        <w:rPr>
          <w:sz w:val="28"/>
          <w:szCs w:val="28"/>
          <w:lang w:val="ro-RO"/>
        </w:rPr>
        <w:t>ză</w:t>
      </w:r>
      <w:r w:rsidRPr="00410365">
        <w:rPr>
          <w:sz w:val="28"/>
          <w:szCs w:val="28"/>
          <w:lang w:val="ro-RO"/>
        </w:rPr>
        <w:t xml:space="preserve"> persoanel</w:t>
      </w:r>
      <w:r w:rsidR="00FF4DC3">
        <w:rPr>
          <w:sz w:val="28"/>
          <w:szCs w:val="28"/>
          <w:lang w:val="ro-RO"/>
        </w:rPr>
        <w:t>e</w:t>
      </w:r>
      <w:r w:rsidRPr="00410365">
        <w:rPr>
          <w:sz w:val="28"/>
          <w:szCs w:val="28"/>
          <w:lang w:val="ro-RO"/>
        </w:rPr>
        <w:t xml:space="preserve"> fizice sau juridice implicate;</w:t>
      </w:r>
    </w:p>
    <w:p w14:paraId="7505C51D" w14:textId="51D88078" w:rsidR="00E51EF7" w:rsidRPr="00410365" w:rsidRDefault="00E51EF7" w:rsidP="00B93F4F">
      <w:pPr>
        <w:pStyle w:val="ListParagraph"/>
        <w:numPr>
          <w:ilvl w:val="0"/>
          <w:numId w:val="34"/>
        </w:numPr>
        <w:tabs>
          <w:tab w:val="left" w:pos="993"/>
        </w:tabs>
        <w:ind w:left="0" w:firstLine="709"/>
        <w:rPr>
          <w:sz w:val="28"/>
          <w:szCs w:val="28"/>
          <w:lang w:val="ro-RO"/>
        </w:rPr>
      </w:pPr>
      <w:r w:rsidRPr="00410365">
        <w:rPr>
          <w:sz w:val="28"/>
          <w:szCs w:val="28"/>
          <w:lang w:val="ro-RO"/>
        </w:rPr>
        <w:t>acord</w:t>
      </w:r>
      <w:r w:rsidR="00EF7383" w:rsidRPr="00410365">
        <w:rPr>
          <w:sz w:val="28"/>
          <w:szCs w:val="28"/>
          <w:lang w:val="ro-RO"/>
        </w:rPr>
        <w:t>ă</w:t>
      </w:r>
      <w:r w:rsidRPr="00410365">
        <w:rPr>
          <w:sz w:val="28"/>
          <w:szCs w:val="28"/>
          <w:lang w:val="ro-RO"/>
        </w:rPr>
        <w:t xml:space="preserve"> asistenț</w:t>
      </w:r>
      <w:r w:rsidR="00EF7383" w:rsidRPr="00410365">
        <w:rPr>
          <w:sz w:val="28"/>
          <w:szCs w:val="28"/>
          <w:lang w:val="ro-RO"/>
        </w:rPr>
        <w:t>ă</w:t>
      </w:r>
      <w:r w:rsidRPr="00410365">
        <w:rPr>
          <w:sz w:val="28"/>
          <w:szCs w:val="28"/>
          <w:lang w:val="ro-RO"/>
        </w:rPr>
        <w:t xml:space="preserve"> persoanelor fizice sau juridice care raportează o vulnerabilitate;</w:t>
      </w:r>
    </w:p>
    <w:p w14:paraId="7967F007" w14:textId="2B269147" w:rsidR="00E51EF7" w:rsidRPr="00410365" w:rsidRDefault="00E51EF7" w:rsidP="00B93F4F">
      <w:pPr>
        <w:pStyle w:val="ListParagraph"/>
        <w:numPr>
          <w:ilvl w:val="0"/>
          <w:numId w:val="34"/>
        </w:numPr>
        <w:tabs>
          <w:tab w:val="left" w:pos="993"/>
        </w:tabs>
        <w:ind w:left="0" w:firstLine="709"/>
        <w:rPr>
          <w:sz w:val="28"/>
          <w:szCs w:val="28"/>
          <w:lang w:val="ro-RO"/>
        </w:rPr>
      </w:pPr>
      <w:r w:rsidRPr="00410365">
        <w:rPr>
          <w:sz w:val="28"/>
          <w:szCs w:val="28"/>
          <w:lang w:val="ro-RO"/>
        </w:rPr>
        <w:t>negoci</w:t>
      </w:r>
      <w:r w:rsidR="00EF7383" w:rsidRPr="00410365">
        <w:rPr>
          <w:sz w:val="28"/>
          <w:szCs w:val="28"/>
          <w:lang w:val="ro-RO"/>
        </w:rPr>
        <w:t>ază</w:t>
      </w:r>
      <w:r w:rsidRPr="00410365">
        <w:rPr>
          <w:sz w:val="28"/>
          <w:szCs w:val="28"/>
          <w:lang w:val="ro-RO"/>
        </w:rPr>
        <w:t xml:space="preserve"> calendarel</w:t>
      </w:r>
      <w:r w:rsidR="00EF7383" w:rsidRPr="00410365">
        <w:rPr>
          <w:sz w:val="28"/>
          <w:szCs w:val="28"/>
          <w:lang w:val="ro-RO"/>
        </w:rPr>
        <w:t>e</w:t>
      </w:r>
      <w:r w:rsidRPr="00410365">
        <w:rPr>
          <w:sz w:val="28"/>
          <w:szCs w:val="28"/>
          <w:lang w:val="ro-RO"/>
        </w:rPr>
        <w:t xml:space="preserve"> de divulgare și gestionare</w:t>
      </w:r>
      <w:r w:rsidR="00EF7383" w:rsidRPr="00410365">
        <w:rPr>
          <w:sz w:val="28"/>
          <w:szCs w:val="28"/>
          <w:lang w:val="ro-RO"/>
        </w:rPr>
        <w:t xml:space="preserve"> </w:t>
      </w:r>
      <w:r w:rsidRPr="00410365">
        <w:rPr>
          <w:sz w:val="28"/>
          <w:szCs w:val="28"/>
          <w:lang w:val="ro-RO"/>
        </w:rPr>
        <w:t xml:space="preserve">a vulnerabilităților care afectează mai multe </w:t>
      </w:r>
      <w:r w:rsidR="00944FD2" w:rsidRPr="00410365">
        <w:rPr>
          <w:sz w:val="28"/>
          <w:szCs w:val="28"/>
          <w:lang w:val="ro-RO"/>
        </w:rPr>
        <w:t>persoane</w:t>
      </w:r>
      <w:r w:rsidRPr="00410365">
        <w:rPr>
          <w:sz w:val="28"/>
          <w:szCs w:val="28"/>
          <w:lang w:val="ro-RO"/>
        </w:rPr>
        <w:t>;</w:t>
      </w:r>
    </w:p>
    <w:p w14:paraId="23703E8C" w14:textId="02DC2978" w:rsidR="00FC4DC5" w:rsidRPr="00410365" w:rsidRDefault="00E51EF7" w:rsidP="00B93F4F">
      <w:pPr>
        <w:pStyle w:val="ListParagraph"/>
        <w:numPr>
          <w:ilvl w:val="0"/>
          <w:numId w:val="34"/>
        </w:numPr>
        <w:tabs>
          <w:tab w:val="left" w:pos="993"/>
        </w:tabs>
        <w:ind w:left="0" w:firstLine="709"/>
        <w:rPr>
          <w:sz w:val="28"/>
          <w:szCs w:val="28"/>
          <w:lang w:val="ro-RO"/>
        </w:rPr>
      </w:pPr>
      <w:r w:rsidRPr="00410365">
        <w:rPr>
          <w:sz w:val="28"/>
          <w:szCs w:val="28"/>
          <w:lang w:val="ro-RO"/>
        </w:rPr>
        <w:t>asigur</w:t>
      </w:r>
      <w:r w:rsidR="007254D5" w:rsidRPr="00410365">
        <w:rPr>
          <w:sz w:val="28"/>
          <w:szCs w:val="28"/>
          <w:lang w:val="ro-RO"/>
        </w:rPr>
        <w:t>ă</w:t>
      </w:r>
      <w:r w:rsidRPr="00410365">
        <w:rPr>
          <w:sz w:val="28"/>
          <w:szCs w:val="28"/>
          <w:lang w:val="ro-RO"/>
        </w:rPr>
        <w:t xml:space="preserve"> anonimatul persoanelor fizice sau juridice care raportează o vulnerabilitate, </w:t>
      </w:r>
      <w:r w:rsidR="0078172A" w:rsidRPr="00410365">
        <w:rPr>
          <w:sz w:val="28"/>
          <w:szCs w:val="28"/>
          <w:lang w:val="ro-RO"/>
        </w:rPr>
        <w:t>în</w:t>
      </w:r>
      <w:r w:rsidR="007254D5" w:rsidRPr="00410365">
        <w:rPr>
          <w:sz w:val="28"/>
          <w:szCs w:val="28"/>
          <w:lang w:val="ro-RO"/>
        </w:rPr>
        <w:t xml:space="preserve"> cazul </w:t>
      </w:r>
      <w:r w:rsidR="0078172A" w:rsidRPr="00410365">
        <w:rPr>
          <w:sz w:val="28"/>
          <w:szCs w:val="28"/>
          <w:lang w:val="ro-RO"/>
        </w:rPr>
        <w:t>în</w:t>
      </w:r>
      <w:r w:rsidR="007254D5" w:rsidRPr="00410365">
        <w:rPr>
          <w:sz w:val="28"/>
          <w:szCs w:val="28"/>
          <w:lang w:val="ro-RO"/>
        </w:rPr>
        <w:t xml:space="preserve"> care</w:t>
      </w:r>
      <w:r w:rsidRPr="00410365">
        <w:rPr>
          <w:sz w:val="28"/>
          <w:szCs w:val="28"/>
          <w:lang w:val="ro-RO"/>
        </w:rPr>
        <w:t xml:space="preserve"> acestea o solicită.</w:t>
      </w:r>
    </w:p>
    <w:p w14:paraId="241C3A08" w14:textId="77777777" w:rsidR="00FC4DC5" w:rsidRPr="00410365" w:rsidRDefault="00FC4DC5" w:rsidP="0083154F">
      <w:pPr>
        <w:pStyle w:val="ListParagraph"/>
        <w:tabs>
          <w:tab w:val="left" w:pos="1134"/>
        </w:tabs>
        <w:ind w:left="709" w:firstLine="0"/>
        <w:rPr>
          <w:sz w:val="28"/>
          <w:szCs w:val="28"/>
          <w:lang w:val="ro-RO"/>
        </w:rPr>
      </w:pPr>
    </w:p>
    <w:p w14:paraId="69EB0F15" w14:textId="532F8708" w:rsidR="00E51EF7" w:rsidRPr="00410365" w:rsidRDefault="00E51EF7" w:rsidP="004C77F0">
      <w:pPr>
        <w:pStyle w:val="ListParagraph"/>
        <w:numPr>
          <w:ilvl w:val="0"/>
          <w:numId w:val="9"/>
        </w:numPr>
        <w:tabs>
          <w:tab w:val="left" w:pos="1134"/>
        </w:tabs>
        <w:ind w:left="0" w:firstLine="709"/>
        <w:rPr>
          <w:sz w:val="28"/>
          <w:szCs w:val="28"/>
          <w:lang w:val="ro-RO"/>
        </w:rPr>
      </w:pPr>
      <w:r w:rsidRPr="00410365">
        <w:rPr>
          <w:sz w:val="28"/>
          <w:szCs w:val="28"/>
          <w:lang w:val="ro-RO"/>
        </w:rPr>
        <w:t xml:space="preserve">În </w:t>
      </w:r>
      <w:r w:rsidR="007254D5" w:rsidRPr="00410365">
        <w:rPr>
          <w:sz w:val="28"/>
          <w:szCs w:val="28"/>
          <w:lang w:val="ro-RO"/>
        </w:rPr>
        <w:t xml:space="preserve">realizarea </w:t>
      </w:r>
      <w:r w:rsidRPr="00410365">
        <w:rPr>
          <w:sz w:val="28"/>
          <w:szCs w:val="28"/>
          <w:lang w:val="ro-RO"/>
        </w:rPr>
        <w:t>funcției de punct național unic de contact, autoritatea competentă exercită următoarele atribuții principale:</w:t>
      </w:r>
    </w:p>
    <w:p w14:paraId="79AE9216" w14:textId="4663F632" w:rsidR="00E51EF7" w:rsidRPr="00410365" w:rsidRDefault="00E51EF7" w:rsidP="004C77F0">
      <w:pPr>
        <w:pStyle w:val="ListParagraph"/>
        <w:numPr>
          <w:ilvl w:val="0"/>
          <w:numId w:val="21"/>
        </w:numPr>
        <w:tabs>
          <w:tab w:val="left" w:pos="1134"/>
        </w:tabs>
        <w:ind w:left="0" w:firstLine="709"/>
        <w:rPr>
          <w:sz w:val="28"/>
          <w:szCs w:val="28"/>
          <w:lang w:val="ro-RO"/>
        </w:rPr>
      </w:pPr>
      <w:r w:rsidRPr="00410365">
        <w:rPr>
          <w:sz w:val="28"/>
          <w:szCs w:val="28"/>
          <w:lang w:val="ro-RO"/>
        </w:rPr>
        <w:t xml:space="preserve">asigură  </w:t>
      </w:r>
      <w:r w:rsidR="00982B77" w:rsidRPr="00410365">
        <w:rPr>
          <w:sz w:val="28"/>
          <w:szCs w:val="28"/>
          <w:lang w:val="ro-RO"/>
        </w:rPr>
        <w:t xml:space="preserve">interacțiunea </w:t>
      </w:r>
      <w:r w:rsidRPr="00410365">
        <w:rPr>
          <w:sz w:val="28"/>
          <w:szCs w:val="28"/>
          <w:lang w:val="ro-RO"/>
        </w:rPr>
        <w:t>autorităților și instituțiilor publice naționale cu autoritățile similare din alte state și/sau cu organizații</w:t>
      </w:r>
      <w:r w:rsidR="007254D5" w:rsidRPr="00410365">
        <w:rPr>
          <w:sz w:val="28"/>
          <w:szCs w:val="28"/>
          <w:lang w:val="ro-RO"/>
        </w:rPr>
        <w:t>le</w:t>
      </w:r>
      <w:r w:rsidRPr="00410365">
        <w:rPr>
          <w:sz w:val="28"/>
          <w:szCs w:val="28"/>
          <w:lang w:val="ro-RO"/>
        </w:rPr>
        <w:t xml:space="preserve"> internaționale </w:t>
      </w:r>
      <w:r w:rsidR="007254D5" w:rsidRPr="00410365">
        <w:rPr>
          <w:sz w:val="28"/>
          <w:szCs w:val="28"/>
          <w:lang w:val="ro-RO"/>
        </w:rPr>
        <w:t xml:space="preserve">ori </w:t>
      </w:r>
      <w:r w:rsidRPr="00410365">
        <w:rPr>
          <w:sz w:val="28"/>
          <w:szCs w:val="28"/>
          <w:lang w:val="ro-RO"/>
        </w:rPr>
        <w:t>entități</w:t>
      </w:r>
      <w:r w:rsidR="007254D5" w:rsidRPr="00410365">
        <w:rPr>
          <w:sz w:val="28"/>
          <w:szCs w:val="28"/>
          <w:lang w:val="ro-RO"/>
        </w:rPr>
        <w:t>le</w:t>
      </w:r>
      <w:r w:rsidRPr="00410365">
        <w:rPr>
          <w:sz w:val="28"/>
          <w:szCs w:val="28"/>
          <w:lang w:val="ro-RO"/>
        </w:rPr>
        <w:t xml:space="preserve"> </w:t>
      </w:r>
      <w:r w:rsidR="007254D5" w:rsidRPr="00410365">
        <w:rPr>
          <w:sz w:val="28"/>
          <w:szCs w:val="28"/>
          <w:lang w:val="ro-RO"/>
        </w:rPr>
        <w:t>i</w:t>
      </w:r>
      <w:r w:rsidRPr="00410365">
        <w:rPr>
          <w:sz w:val="28"/>
          <w:szCs w:val="28"/>
          <w:lang w:val="ro-RO"/>
        </w:rPr>
        <w:t xml:space="preserve">nstituite de acestea; </w:t>
      </w:r>
    </w:p>
    <w:p w14:paraId="392740B1" w14:textId="4A1AF3C3" w:rsidR="00E51EF7" w:rsidRPr="00410365" w:rsidRDefault="00E51EF7" w:rsidP="004C77F0">
      <w:pPr>
        <w:pStyle w:val="ListParagraph"/>
        <w:numPr>
          <w:ilvl w:val="0"/>
          <w:numId w:val="21"/>
        </w:numPr>
        <w:tabs>
          <w:tab w:val="left" w:pos="1134"/>
        </w:tabs>
        <w:ind w:left="0" w:firstLine="709"/>
        <w:rPr>
          <w:sz w:val="28"/>
          <w:szCs w:val="28"/>
          <w:lang w:val="ro-RO"/>
        </w:rPr>
      </w:pPr>
      <w:r w:rsidRPr="00410365">
        <w:rPr>
          <w:sz w:val="28"/>
          <w:szCs w:val="28"/>
          <w:lang w:val="ro-RO"/>
        </w:rPr>
        <w:t>transmite, la cererea autorităților și instituțiilor publice sau a echipelor de răspuns la incidente</w:t>
      </w:r>
      <w:r w:rsidR="00291703">
        <w:rPr>
          <w:sz w:val="28"/>
          <w:szCs w:val="28"/>
          <w:lang w:val="ro-RO"/>
        </w:rPr>
        <w:t>le</w:t>
      </w:r>
      <w:r w:rsidRPr="00410365">
        <w:rPr>
          <w:sz w:val="28"/>
          <w:szCs w:val="28"/>
          <w:lang w:val="ro-RO"/>
        </w:rPr>
        <w:t xml:space="preserve"> cibernetice</w:t>
      </w:r>
      <w:r w:rsidR="007254D5" w:rsidRPr="00410365">
        <w:rPr>
          <w:sz w:val="28"/>
          <w:szCs w:val="28"/>
          <w:lang w:val="ro-RO"/>
        </w:rPr>
        <w:t>,</w:t>
      </w:r>
      <w:r w:rsidRPr="00410365">
        <w:rPr>
          <w:sz w:val="28"/>
          <w:szCs w:val="28"/>
          <w:lang w:val="ro-RO"/>
        </w:rPr>
        <w:t xml:space="preserve"> punctel</w:t>
      </w:r>
      <w:r w:rsidR="0078172A" w:rsidRPr="00410365">
        <w:rPr>
          <w:sz w:val="28"/>
          <w:szCs w:val="28"/>
          <w:lang w:val="ro-RO"/>
        </w:rPr>
        <w:t>or</w:t>
      </w:r>
      <w:r w:rsidRPr="00410365">
        <w:rPr>
          <w:sz w:val="28"/>
          <w:szCs w:val="28"/>
          <w:lang w:val="ro-RO"/>
        </w:rPr>
        <w:t xml:space="preserve"> unice de contact din alte state notificări și solicitări privind incidentele cibernetice; </w:t>
      </w:r>
    </w:p>
    <w:p w14:paraId="31E992F4" w14:textId="1CF1B623" w:rsidR="00E51EF7" w:rsidRPr="00410365" w:rsidRDefault="00E51EF7" w:rsidP="004C77F0">
      <w:pPr>
        <w:pStyle w:val="ListParagraph"/>
        <w:numPr>
          <w:ilvl w:val="0"/>
          <w:numId w:val="21"/>
        </w:numPr>
        <w:tabs>
          <w:tab w:val="left" w:pos="1134"/>
        </w:tabs>
        <w:ind w:left="0" w:firstLine="709"/>
        <w:rPr>
          <w:sz w:val="28"/>
          <w:szCs w:val="28"/>
          <w:lang w:val="ro-RO"/>
        </w:rPr>
      </w:pPr>
      <w:r w:rsidRPr="00410365">
        <w:rPr>
          <w:sz w:val="28"/>
          <w:szCs w:val="28"/>
          <w:lang w:val="ro-RO"/>
        </w:rPr>
        <w:t xml:space="preserve">transmite autorităților și instituțiilor publice naționale, conform competenței acestora, notificări și cereri în materie de securitate cibernetică primite din alte state sau de la organizații internaționale ori de la entitățile </w:t>
      </w:r>
      <w:r w:rsidR="007254D5" w:rsidRPr="00410365">
        <w:rPr>
          <w:sz w:val="28"/>
          <w:szCs w:val="28"/>
          <w:lang w:val="ro-RO"/>
        </w:rPr>
        <w:t>i</w:t>
      </w:r>
      <w:r w:rsidRPr="00410365">
        <w:rPr>
          <w:sz w:val="28"/>
          <w:szCs w:val="28"/>
          <w:lang w:val="ro-RO"/>
        </w:rPr>
        <w:t>nstituite de acestea.</w:t>
      </w:r>
    </w:p>
    <w:p w14:paraId="68B76D82" w14:textId="77777777" w:rsidR="00E51EF7" w:rsidRPr="00410365" w:rsidRDefault="00E51EF7" w:rsidP="004C77F0">
      <w:pPr>
        <w:tabs>
          <w:tab w:val="left" w:pos="1134"/>
        </w:tabs>
        <w:rPr>
          <w:sz w:val="28"/>
          <w:szCs w:val="28"/>
          <w:lang w:val="ro-RO"/>
        </w:rPr>
      </w:pPr>
    </w:p>
    <w:p w14:paraId="5FF11062" w14:textId="77777777" w:rsidR="00E51EF7" w:rsidRPr="00410365" w:rsidRDefault="00E51EF7" w:rsidP="004C77F0">
      <w:pPr>
        <w:pStyle w:val="Heading2"/>
        <w:jc w:val="both"/>
        <w:rPr>
          <w:rFonts w:ascii="Times New Roman" w:hAnsi="Times New Roman"/>
          <w:b w:val="0"/>
          <w:bCs/>
          <w:sz w:val="28"/>
          <w:szCs w:val="28"/>
          <w:lang w:val="ro-RO"/>
        </w:rPr>
      </w:pPr>
      <w:bookmarkStart w:id="10" w:name="_Toc128940146"/>
      <w:r w:rsidRPr="00410365">
        <w:rPr>
          <w:rFonts w:ascii="Times New Roman" w:hAnsi="Times New Roman"/>
          <w:sz w:val="28"/>
          <w:szCs w:val="28"/>
          <w:lang w:val="ro-RO"/>
        </w:rPr>
        <w:t>Articolul 8</w:t>
      </w:r>
      <w:r w:rsidR="00E57A53" w:rsidRPr="00410365">
        <w:rPr>
          <w:rFonts w:ascii="Times New Roman" w:hAnsi="Times New Roman"/>
          <w:sz w:val="28"/>
          <w:szCs w:val="28"/>
          <w:lang w:val="ro-RO"/>
        </w:rPr>
        <w:t>.</w:t>
      </w:r>
      <w:r w:rsidRPr="00410365">
        <w:rPr>
          <w:rFonts w:ascii="Times New Roman" w:hAnsi="Times New Roman"/>
          <w:b w:val="0"/>
          <w:bCs/>
          <w:sz w:val="28"/>
          <w:szCs w:val="28"/>
          <w:lang w:val="ro-RO"/>
        </w:rPr>
        <w:t xml:space="preserve"> Centrul guvernamental de răspuns la incidente</w:t>
      </w:r>
      <w:r w:rsidR="00270921" w:rsidRPr="00410365">
        <w:rPr>
          <w:rFonts w:ascii="Times New Roman" w:hAnsi="Times New Roman"/>
          <w:b w:val="0"/>
          <w:bCs/>
          <w:sz w:val="28"/>
          <w:szCs w:val="28"/>
          <w:lang w:val="ro-RO"/>
        </w:rPr>
        <w:t>le</w:t>
      </w:r>
      <w:r w:rsidRPr="00410365">
        <w:rPr>
          <w:rFonts w:ascii="Times New Roman" w:hAnsi="Times New Roman"/>
          <w:b w:val="0"/>
          <w:bCs/>
          <w:sz w:val="28"/>
          <w:szCs w:val="28"/>
          <w:lang w:val="ro-RO"/>
        </w:rPr>
        <w:t xml:space="preserve"> cibernetice</w:t>
      </w:r>
      <w:bookmarkEnd w:id="10"/>
    </w:p>
    <w:p w14:paraId="3E0E589E" w14:textId="77777777" w:rsidR="00E57A53" w:rsidRPr="00410365" w:rsidRDefault="00E57A53" w:rsidP="00E57A53">
      <w:pPr>
        <w:rPr>
          <w:lang w:val="ro-RO"/>
        </w:rPr>
      </w:pPr>
    </w:p>
    <w:p w14:paraId="476A7725" w14:textId="04958762" w:rsidR="00E51EF7" w:rsidRPr="00410365" w:rsidRDefault="00E51EF7" w:rsidP="004C77F0">
      <w:pPr>
        <w:pStyle w:val="ListParagraph"/>
        <w:numPr>
          <w:ilvl w:val="1"/>
          <w:numId w:val="27"/>
        </w:numPr>
        <w:tabs>
          <w:tab w:val="left" w:pos="1134"/>
        </w:tabs>
        <w:ind w:left="0" w:firstLine="709"/>
        <w:rPr>
          <w:sz w:val="28"/>
          <w:szCs w:val="28"/>
          <w:lang w:val="ro-RO"/>
        </w:rPr>
      </w:pPr>
      <w:r w:rsidRPr="00410365">
        <w:rPr>
          <w:sz w:val="28"/>
          <w:szCs w:val="28"/>
          <w:lang w:val="ro-RO"/>
        </w:rPr>
        <w:t xml:space="preserve">Pentru asigurarea securității cibernetice la nivel guvernamental, Guvernul instituie </w:t>
      </w:r>
      <w:r w:rsidR="001A52FE" w:rsidRPr="00410365">
        <w:rPr>
          <w:sz w:val="28"/>
          <w:szCs w:val="28"/>
          <w:lang w:val="ro-RO"/>
        </w:rPr>
        <w:t>C</w:t>
      </w:r>
      <w:r w:rsidRPr="00410365">
        <w:rPr>
          <w:sz w:val="28"/>
          <w:szCs w:val="28"/>
          <w:lang w:val="ro-RO"/>
        </w:rPr>
        <w:t>entrul guvernamental de răspuns la incidentele cibernetice la nivelul rețelelor și sistemelor informatice proprieta</w:t>
      </w:r>
      <w:r w:rsidR="007254D5" w:rsidRPr="00410365">
        <w:rPr>
          <w:sz w:val="28"/>
          <w:szCs w:val="28"/>
          <w:lang w:val="ro-RO"/>
        </w:rPr>
        <w:t>te</w:t>
      </w:r>
      <w:r w:rsidR="00FF4DC3">
        <w:rPr>
          <w:sz w:val="28"/>
          <w:szCs w:val="28"/>
          <w:lang w:val="ro-RO"/>
        </w:rPr>
        <w:t xml:space="preserve"> </w:t>
      </w:r>
      <w:r w:rsidR="007254D5" w:rsidRPr="00410365">
        <w:rPr>
          <w:sz w:val="28"/>
          <w:szCs w:val="28"/>
          <w:lang w:val="ro-RO"/>
        </w:rPr>
        <w:t>a</w:t>
      </w:r>
      <w:r w:rsidRPr="00410365">
        <w:rPr>
          <w:sz w:val="28"/>
          <w:szCs w:val="28"/>
          <w:lang w:val="ro-RO"/>
        </w:rPr>
        <w:t xml:space="preserve"> statul</w:t>
      </w:r>
      <w:r w:rsidR="007254D5" w:rsidRPr="00410365">
        <w:rPr>
          <w:sz w:val="28"/>
          <w:szCs w:val="28"/>
          <w:lang w:val="ro-RO"/>
        </w:rPr>
        <w:t>ui</w:t>
      </w:r>
      <w:r w:rsidRPr="00410365">
        <w:rPr>
          <w:sz w:val="28"/>
          <w:szCs w:val="28"/>
          <w:lang w:val="ro-RO"/>
        </w:rPr>
        <w:t xml:space="preserve">, desemnează persoana juridică de drept public responsabilă de exercitarea funcțiilor </w:t>
      </w:r>
      <w:r w:rsidR="0001021B" w:rsidRPr="00410365">
        <w:rPr>
          <w:sz w:val="28"/>
          <w:szCs w:val="28"/>
          <w:lang w:val="ro-RO"/>
        </w:rPr>
        <w:t xml:space="preserve">corespunzătoare </w:t>
      </w:r>
      <w:r w:rsidRPr="00410365">
        <w:rPr>
          <w:sz w:val="28"/>
          <w:szCs w:val="28"/>
          <w:lang w:val="ro-RO"/>
        </w:rPr>
        <w:t>și stabilește modul de organizare și funcționare a centrului respectiv.</w:t>
      </w:r>
    </w:p>
    <w:p w14:paraId="5A69A6CC" w14:textId="77777777" w:rsidR="00E57A53" w:rsidRPr="00410365" w:rsidRDefault="00E57A53" w:rsidP="00E57A53">
      <w:pPr>
        <w:pStyle w:val="ListParagraph"/>
        <w:tabs>
          <w:tab w:val="left" w:pos="1134"/>
        </w:tabs>
        <w:ind w:left="709" w:firstLine="0"/>
        <w:rPr>
          <w:sz w:val="28"/>
          <w:szCs w:val="28"/>
          <w:lang w:val="ro-RO"/>
        </w:rPr>
      </w:pPr>
    </w:p>
    <w:p w14:paraId="2230D094" w14:textId="11A7C647" w:rsidR="00E51EF7" w:rsidRPr="00410365" w:rsidRDefault="00E51EF7" w:rsidP="004C77F0">
      <w:pPr>
        <w:pStyle w:val="ListParagraph"/>
        <w:numPr>
          <w:ilvl w:val="1"/>
          <w:numId w:val="27"/>
        </w:numPr>
        <w:tabs>
          <w:tab w:val="left" w:pos="1134"/>
        </w:tabs>
        <w:ind w:left="0" w:firstLine="709"/>
        <w:rPr>
          <w:sz w:val="28"/>
          <w:szCs w:val="28"/>
          <w:lang w:val="ro-RO"/>
        </w:rPr>
      </w:pPr>
      <w:r w:rsidRPr="00410365">
        <w:rPr>
          <w:sz w:val="28"/>
          <w:szCs w:val="28"/>
          <w:lang w:val="ro-RO"/>
        </w:rPr>
        <w:t xml:space="preserve">Guvernul este responsabil de asigurarea </w:t>
      </w:r>
      <w:r w:rsidR="001A52FE" w:rsidRPr="00410365">
        <w:rPr>
          <w:sz w:val="28"/>
          <w:szCs w:val="28"/>
          <w:lang w:val="ro-RO"/>
        </w:rPr>
        <w:t>C</w:t>
      </w:r>
      <w:r w:rsidRPr="00410365">
        <w:rPr>
          <w:sz w:val="28"/>
          <w:szCs w:val="28"/>
          <w:lang w:val="ro-RO"/>
        </w:rPr>
        <w:t xml:space="preserve">entrului guvernamental de răspuns la incidentele cibernetice </w:t>
      </w:r>
      <w:r w:rsidR="001A52FE" w:rsidRPr="00410365">
        <w:rPr>
          <w:sz w:val="28"/>
          <w:szCs w:val="28"/>
          <w:lang w:val="ro-RO"/>
        </w:rPr>
        <w:t xml:space="preserve">cu resursele necesare </w:t>
      </w:r>
      <w:r w:rsidRPr="00410365">
        <w:rPr>
          <w:sz w:val="28"/>
          <w:szCs w:val="28"/>
          <w:lang w:val="ro-RO"/>
        </w:rPr>
        <w:t>pentru prevenirea, analiza</w:t>
      </w:r>
      <w:r w:rsidR="007254D5" w:rsidRPr="00410365">
        <w:rPr>
          <w:sz w:val="28"/>
          <w:szCs w:val="28"/>
          <w:lang w:val="ro-RO"/>
        </w:rPr>
        <w:t>rea</w:t>
      </w:r>
      <w:r w:rsidRPr="00410365">
        <w:rPr>
          <w:sz w:val="28"/>
          <w:szCs w:val="28"/>
          <w:lang w:val="ro-RO"/>
        </w:rPr>
        <w:t>, identificarea și răspunsul la incidentele cibernetice la nivelul rețelelor și sistemelor informatice proprieta</w:t>
      </w:r>
      <w:r w:rsidR="007254D5" w:rsidRPr="00410365">
        <w:rPr>
          <w:sz w:val="28"/>
          <w:szCs w:val="28"/>
          <w:lang w:val="ro-RO"/>
        </w:rPr>
        <w:t>te</w:t>
      </w:r>
      <w:r w:rsidR="00FF4DC3">
        <w:rPr>
          <w:sz w:val="28"/>
          <w:szCs w:val="28"/>
          <w:lang w:val="ro-RO"/>
        </w:rPr>
        <w:t xml:space="preserve"> </w:t>
      </w:r>
      <w:r w:rsidR="007254D5" w:rsidRPr="00410365">
        <w:rPr>
          <w:sz w:val="28"/>
          <w:szCs w:val="28"/>
          <w:lang w:val="ro-RO"/>
        </w:rPr>
        <w:t>a</w:t>
      </w:r>
      <w:r w:rsidRPr="00410365">
        <w:rPr>
          <w:sz w:val="28"/>
          <w:szCs w:val="28"/>
          <w:lang w:val="ro-RO"/>
        </w:rPr>
        <w:t xml:space="preserve"> statul</w:t>
      </w:r>
      <w:r w:rsidR="007254D5" w:rsidRPr="00410365">
        <w:rPr>
          <w:sz w:val="28"/>
          <w:szCs w:val="28"/>
          <w:lang w:val="ro-RO"/>
        </w:rPr>
        <w:t>ui</w:t>
      </w:r>
      <w:r w:rsidRPr="00410365">
        <w:rPr>
          <w:sz w:val="28"/>
          <w:szCs w:val="28"/>
          <w:lang w:val="ro-RO"/>
        </w:rPr>
        <w:t>.</w:t>
      </w:r>
    </w:p>
    <w:p w14:paraId="45BE89E5" w14:textId="77777777" w:rsidR="00E57A53" w:rsidRPr="00410365" w:rsidRDefault="00E57A53" w:rsidP="00E57A53">
      <w:pPr>
        <w:tabs>
          <w:tab w:val="left" w:pos="1134"/>
        </w:tabs>
        <w:ind w:firstLine="0"/>
        <w:rPr>
          <w:sz w:val="28"/>
          <w:szCs w:val="28"/>
          <w:lang w:val="ro-RO"/>
        </w:rPr>
      </w:pPr>
    </w:p>
    <w:p w14:paraId="39BCDEA6" w14:textId="1C181DF3" w:rsidR="00E51EF7" w:rsidRPr="00410365" w:rsidRDefault="00E51EF7" w:rsidP="004C77F0">
      <w:pPr>
        <w:pStyle w:val="ListParagraph"/>
        <w:numPr>
          <w:ilvl w:val="1"/>
          <w:numId w:val="27"/>
        </w:numPr>
        <w:tabs>
          <w:tab w:val="left" w:pos="1134"/>
        </w:tabs>
        <w:ind w:left="0" w:firstLine="709"/>
        <w:rPr>
          <w:sz w:val="28"/>
          <w:szCs w:val="28"/>
          <w:lang w:val="ro-RO"/>
        </w:rPr>
      </w:pPr>
      <w:r w:rsidRPr="00410365">
        <w:rPr>
          <w:sz w:val="28"/>
          <w:szCs w:val="28"/>
          <w:lang w:val="ro-RO"/>
        </w:rPr>
        <w:lastRenderedPageBreak/>
        <w:t>Centrul guvernamental de răspuns la incidentele cibernetice este responsabil de asigurarea securității rețelelor și sistemelor informatice proprieta</w:t>
      </w:r>
      <w:r w:rsidR="007254D5" w:rsidRPr="00410365">
        <w:rPr>
          <w:sz w:val="28"/>
          <w:szCs w:val="28"/>
          <w:lang w:val="ro-RO"/>
        </w:rPr>
        <w:t>te</w:t>
      </w:r>
      <w:r w:rsidR="00AC24F7">
        <w:rPr>
          <w:sz w:val="28"/>
          <w:szCs w:val="28"/>
          <w:lang w:val="ro-RO"/>
        </w:rPr>
        <w:t xml:space="preserve"> </w:t>
      </w:r>
      <w:r w:rsidR="007254D5" w:rsidRPr="00410365">
        <w:rPr>
          <w:sz w:val="28"/>
          <w:szCs w:val="28"/>
          <w:lang w:val="ro-RO"/>
        </w:rPr>
        <w:t>a</w:t>
      </w:r>
      <w:r w:rsidRPr="00410365">
        <w:rPr>
          <w:sz w:val="28"/>
          <w:szCs w:val="28"/>
          <w:lang w:val="ro-RO"/>
        </w:rPr>
        <w:t xml:space="preserve"> statul</w:t>
      </w:r>
      <w:r w:rsidR="007254D5" w:rsidRPr="00410365">
        <w:rPr>
          <w:sz w:val="28"/>
          <w:szCs w:val="28"/>
          <w:lang w:val="ro-RO"/>
        </w:rPr>
        <w:t>ui</w:t>
      </w:r>
      <w:r w:rsidR="005F7CF9" w:rsidRPr="00410365">
        <w:rPr>
          <w:sz w:val="28"/>
          <w:szCs w:val="28"/>
          <w:lang w:val="ro-RO"/>
        </w:rPr>
        <w:t>,</w:t>
      </w:r>
      <w:r w:rsidRPr="00410365">
        <w:rPr>
          <w:sz w:val="28"/>
          <w:szCs w:val="28"/>
          <w:lang w:val="ro-RO"/>
        </w:rPr>
        <w:t xml:space="preserve"> de facilitarea</w:t>
      </w:r>
      <w:r w:rsidR="00F87460">
        <w:rPr>
          <w:sz w:val="28"/>
          <w:szCs w:val="28"/>
          <w:lang w:val="ro-RO"/>
        </w:rPr>
        <w:t xml:space="preserve"> </w:t>
      </w:r>
      <w:r w:rsidR="00865B4D" w:rsidRPr="00410365">
        <w:rPr>
          <w:sz w:val="28"/>
          <w:szCs w:val="28"/>
          <w:lang w:val="ro-RO"/>
        </w:rPr>
        <w:t xml:space="preserve">îndeplinirii </w:t>
      </w:r>
      <w:r w:rsidRPr="00410365">
        <w:rPr>
          <w:sz w:val="28"/>
          <w:szCs w:val="28"/>
          <w:lang w:val="ro-RO"/>
        </w:rPr>
        <w:t>de către furnizorii de servicii persoane juridice de drept public</w:t>
      </w:r>
      <w:r w:rsidR="00F87460">
        <w:rPr>
          <w:sz w:val="28"/>
          <w:szCs w:val="28"/>
          <w:lang w:val="ro-RO"/>
        </w:rPr>
        <w:t xml:space="preserve"> </w:t>
      </w:r>
      <w:r w:rsidRPr="00410365">
        <w:rPr>
          <w:sz w:val="28"/>
          <w:szCs w:val="28"/>
          <w:lang w:val="ro-RO"/>
        </w:rPr>
        <w:t xml:space="preserve">a obligațiilor </w:t>
      </w:r>
      <w:r w:rsidR="009636EE" w:rsidRPr="00410365">
        <w:rPr>
          <w:sz w:val="28"/>
          <w:szCs w:val="28"/>
          <w:lang w:val="ro-RO"/>
        </w:rPr>
        <w:t xml:space="preserve">privind </w:t>
      </w:r>
      <w:r w:rsidRPr="00410365">
        <w:rPr>
          <w:sz w:val="28"/>
          <w:szCs w:val="28"/>
          <w:lang w:val="ro-RO"/>
        </w:rPr>
        <w:t xml:space="preserve">asigurarea securității cibernetice prevăzute de prezenta lege, inclusiv a celor </w:t>
      </w:r>
      <w:r w:rsidR="007254D5" w:rsidRPr="00410365">
        <w:rPr>
          <w:sz w:val="28"/>
          <w:szCs w:val="28"/>
          <w:lang w:val="ro-RO"/>
        </w:rPr>
        <w:t xml:space="preserve">privind </w:t>
      </w:r>
      <w:r w:rsidRPr="00410365">
        <w:rPr>
          <w:sz w:val="28"/>
          <w:szCs w:val="28"/>
          <w:lang w:val="ro-RO"/>
        </w:rPr>
        <w:t>notificare</w:t>
      </w:r>
      <w:r w:rsidR="007254D5" w:rsidRPr="00410365">
        <w:rPr>
          <w:sz w:val="28"/>
          <w:szCs w:val="28"/>
          <w:lang w:val="ro-RO"/>
        </w:rPr>
        <w:t>a</w:t>
      </w:r>
      <w:r w:rsidRPr="00410365">
        <w:rPr>
          <w:sz w:val="28"/>
          <w:szCs w:val="28"/>
          <w:lang w:val="ro-RO"/>
        </w:rPr>
        <w:t xml:space="preserve">, și </w:t>
      </w:r>
      <w:r w:rsidR="009636EE" w:rsidRPr="00410365">
        <w:rPr>
          <w:sz w:val="28"/>
          <w:szCs w:val="28"/>
          <w:lang w:val="ro-RO"/>
        </w:rPr>
        <w:t>de facilitarea</w:t>
      </w:r>
      <w:r w:rsidRPr="00410365">
        <w:rPr>
          <w:sz w:val="28"/>
          <w:szCs w:val="28"/>
          <w:lang w:val="ro-RO"/>
        </w:rPr>
        <w:t xml:space="preserve"> interacțiunii acestora cu autoritatea competentă și echipa de răspuns la incidente</w:t>
      </w:r>
      <w:r w:rsidR="00291703">
        <w:rPr>
          <w:sz w:val="28"/>
          <w:szCs w:val="28"/>
          <w:lang w:val="ro-RO"/>
        </w:rPr>
        <w:t>le</w:t>
      </w:r>
      <w:r w:rsidRPr="00410365">
        <w:rPr>
          <w:sz w:val="28"/>
          <w:szCs w:val="28"/>
          <w:lang w:val="ro-RO"/>
        </w:rPr>
        <w:t xml:space="preserve"> cibernetice la nivel național.</w:t>
      </w:r>
    </w:p>
    <w:p w14:paraId="1DB65296" w14:textId="77777777" w:rsidR="00E51EF7" w:rsidRPr="00410365" w:rsidRDefault="00E51EF7" w:rsidP="004C77F0">
      <w:pPr>
        <w:tabs>
          <w:tab w:val="left" w:pos="1134"/>
        </w:tabs>
        <w:rPr>
          <w:sz w:val="28"/>
          <w:szCs w:val="28"/>
          <w:lang w:val="ro-RO"/>
        </w:rPr>
      </w:pPr>
    </w:p>
    <w:p w14:paraId="768AF485" w14:textId="77777777" w:rsidR="00E57A53" w:rsidRPr="00410365" w:rsidRDefault="00E51EF7" w:rsidP="004C77F0">
      <w:pPr>
        <w:pStyle w:val="Heading2"/>
        <w:jc w:val="both"/>
        <w:rPr>
          <w:rFonts w:ascii="Times New Roman" w:hAnsi="Times New Roman"/>
          <w:b w:val="0"/>
          <w:bCs/>
          <w:sz w:val="28"/>
          <w:szCs w:val="28"/>
          <w:lang w:val="ro-RO"/>
        </w:rPr>
      </w:pPr>
      <w:bookmarkStart w:id="11" w:name="_Toc128940147"/>
      <w:r w:rsidRPr="00410365">
        <w:rPr>
          <w:rFonts w:ascii="Times New Roman" w:hAnsi="Times New Roman"/>
          <w:sz w:val="28"/>
          <w:szCs w:val="28"/>
          <w:lang w:val="ro-RO"/>
        </w:rPr>
        <w:t xml:space="preserve">Articolul 9. </w:t>
      </w:r>
      <w:r w:rsidRPr="00410365">
        <w:rPr>
          <w:rFonts w:ascii="Times New Roman" w:hAnsi="Times New Roman"/>
          <w:b w:val="0"/>
          <w:bCs/>
          <w:sz w:val="28"/>
          <w:szCs w:val="28"/>
          <w:lang w:val="ro-RO"/>
        </w:rPr>
        <w:t xml:space="preserve">Cadrul național de gestionare a crizelor </w:t>
      </w:r>
    </w:p>
    <w:p w14:paraId="4BD37CB7" w14:textId="77777777" w:rsidR="00E51EF7" w:rsidRPr="00410365" w:rsidRDefault="00E57A53" w:rsidP="004C77F0">
      <w:pPr>
        <w:pStyle w:val="Heading2"/>
        <w:jc w:val="both"/>
        <w:rPr>
          <w:rFonts w:ascii="Times New Roman" w:hAnsi="Times New Roman"/>
          <w:b w:val="0"/>
          <w:bCs/>
          <w:sz w:val="28"/>
          <w:szCs w:val="28"/>
          <w:lang w:val="ro-RO"/>
        </w:rPr>
      </w:pPr>
      <w:r w:rsidRPr="00410365">
        <w:rPr>
          <w:rFonts w:ascii="Times New Roman" w:hAnsi="Times New Roman"/>
          <w:b w:val="0"/>
          <w:bCs/>
          <w:sz w:val="28"/>
          <w:szCs w:val="28"/>
          <w:lang w:val="ro-RO"/>
        </w:rPr>
        <w:t xml:space="preserve">                    </w:t>
      </w:r>
      <w:r w:rsidR="00E51EF7" w:rsidRPr="00410365">
        <w:rPr>
          <w:rFonts w:ascii="Times New Roman" w:hAnsi="Times New Roman"/>
          <w:b w:val="0"/>
          <w:bCs/>
          <w:sz w:val="28"/>
          <w:szCs w:val="28"/>
          <w:lang w:val="ro-RO"/>
        </w:rPr>
        <w:t>în domeniul securității cibernetice</w:t>
      </w:r>
      <w:bookmarkEnd w:id="11"/>
    </w:p>
    <w:p w14:paraId="0B644FA0" w14:textId="77777777" w:rsidR="00E57A53" w:rsidRPr="00410365" w:rsidRDefault="00E57A53" w:rsidP="00E57A53">
      <w:pPr>
        <w:rPr>
          <w:lang w:val="ro-RO"/>
        </w:rPr>
      </w:pPr>
    </w:p>
    <w:p w14:paraId="224F6A1E" w14:textId="77777777" w:rsidR="00E51EF7" w:rsidRPr="00410365" w:rsidRDefault="00E51EF7" w:rsidP="004C77F0">
      <w:pPr>
        <w:pStyle w:val="ListParagraph"/>
        <w:numPr>
          <w:ilvl w:val="0"/>
          <w:numId w:val="7"/>
        </w:numPr>
        <w:tabs>
          <w:tab w:val="left" w:pos="1134"/>
        </w:tabs>
        <w:ind w:left="0" w:firstLine="709"/>
        <w:rPr>
          <w:sz w:val="28"/>
          <w:szCs w:val="28"/>
          <w:lang w:val="ro-RO"/>
        </w:rPr>
      </w:pPr>
      <w:r w:rsidRPr="00410365">
        <w:rPr>
          <w:sz w:val="28"/>
          <w:szCs w:val="28"/>
          <w:lang w:val="ro-RO"/>
        </w:rPr>
        <w:t>Autoritatea competentă este responsabilă de gestionarea incidentelor cibernetice și a crizelor în domeniul securității cibernetice la nivel național.</w:t>
      </w:r>
    </w:p>
    <w:p w14:paraId="5BA6D531" w14:textId="77777777" w:rsidR="00E57A53" w:rsidRPr="00410365" w:rsidRDefault="00E57A53" w:rsidP="00E57A53">
      <w:pPr>
        <w:pStyle w:val="ListParagraph"/>
        <w:tabs>
          <w:tab w:val="left" w:pos="1134"/>
        </w:tabs>
        <w:ind w:left="709" w:firstLine="0"/>
        <w:rPr>
          <w:sz w:val="28"/>
          <w:szCs w:val="28"/>
          <w:lang w:val="ro-RO"/>
        </w:rPr>
      </w:pPr>
    </w:p>
    <w:p w14:paraId="2A4D9FE7" w14:textId="69374B3B" w:rsidR="00E51EF7" w:rsidRPr="00410365" w:rsidRDefault="00E51EF7" w:rsidP="004C77F0">
      <w:pPr>
        <w:pStyle w:val="ListParagraph"/>
        <w:numPr>
          <w:ilvl w:val="0"/>
          <w:numId w:val="7"/>
        </w:numPr>
        <w:tabs>
          <w:tab w:val="left" w:pos="1134"/>
        </w:tabs>
        <w:ind w:left="0" w:firstLine="709"/>
        <w:rPr>
          <w:sz w:val="28"/>
          <w:szCs w:val="28"/>
          <w:lang w:val="ro-RO"/>
        </w:rPr>
      </w:pPr>
      <w:r w:rsidRPr="00410365">
        <w:rPr>
          <w:sz w:val="28"/>
          <w:szCs w:val="28"/>
          <w:lang w:val="ro-RO"/>
        </w:rPr>
        <w:t>În acest scop</w:t>
      </w:r>
      <w:r w:rsidR="007254D5" w:rsidRPr="00410365">
        <w:rPr>
          <w:sz w:val="28"/>
          <w:szCs w:val="28"/>
          <w:lang w:val="ro-RO"/>
        </w:rPr>
        <w:t>,</w:t>
      </w:r>
      <w:r w:rsidRPr="00410365">
        <w:rPr>
          <w:sz w:val="28"/>
          <w:szCs w:val="28"/>
          <w:lang w:val="ro-RO"/>
        </w:rPr>
        <w:t xml:space="preserve"> autoritatea competentă elaborează și aprobă planul național de răspuns la incidentele cibernetice și crizele în domeniul securității cibernetice în care sunt stabilite obiectivele și modalitățile de gestionare a incidentelor și a crizelor </w:t>
      </w:r>
      <w:r w:rsidR="001A52FE" w:rsidRPr="00410365">
        <w:rPr>
          <w:sz w:val="28"/>
          <w:szCs w:val="28"/>
          <w:lang w:val="ro-RO"/>
        </w:rPr>
        <w:t>respective</w:t>
      </w:r>
      <w:r w:rsidR="00782D71" w:rsidRPr="00410365">
        <w:rPr>
          <w:sz w:val="28"/>
          <w:szCs w:val="28"/>
          <w:lang w:val="ro-RO"/>
        </w:rPr>
        <w:t xml:space="preserve"> </w:t>
      </w:r>
      <w:r w:rsidRPr="00410365">
        <w:rPr>
          <w:sz w:val="28"/>
          <w:szCs w:val="28"/>
          <w:lang w:val="ro-RO"/>
        </w:rPr>
        <w:t xml:space="preserve">la nivel național. </w:t>
      </w:r>
    </w:p>
    <w:p w14:paraId="7EFC385B" w14:textId="77777777" w:rsidR="00E57A53" w:rsidRPr="00410365" w:rsidRDefault="00E57A53" w:rsidP="00E57A53">
      <w:pPr>
        <w:tabs>
          <w:tab w:val="left" w:pos="1134"/>
        </w:tabs>
        <w:ind w:firstLine="0"/>
        <w:rPr>
          <w:sz w:val="28"/>
          <w:szCs w:val="28"/>
          <w:lang w:val="ro-RO"/>
        </w:rPr>
      </w:pPr>
    </w:p>
    <w:p w14:paraId="2D0AFA4A" w14:textId="40A536E2" w:rsidR="00E51EF7" w:rsidRPr="00410365" w:rsidRDefault="00E51EF7" w:rsidP="004C77F0">
      <w:pPr>
        <w:pStyle w:val="ListParagraph"/>
        <w:numPr>
          <w:ilvl w:val="0"/>
          <w:numId w:val="7"/>
        </w:numPr>
        <w:tabs>
          <w:tab w:val="left" w:pos="1134"/>
        </w:tabs>
        <w:ind w:left="0" w:firstLine="709"/>
        <w:rPr>
          <w:sz w:val="28"/>
          <w:szCs w:val="28"/>
          <w:lang w:val="ro-RO"/>
        </w:rPr>
      </w:pPr>
      <w:r w:rsidRPr="00410365">
        <w:rPr>
          <w:sz w:val="28"/>
          <w:szCs w:val="28"/>
          <w:lang w:val="ro-RO"/>
        </w:rPr>
        <w:t>Planul național de răspuns la incidente</w:t>
      </w:r>
      <w:r w:rsidR="00291703">
        <w:rPr>
          <w:sz w:val="28"/>
          <w:szCs w:val="28"/>
          <w:lang w:val="ro-RO"/>
        </w:rPr>
        <w:t>le</w:t>
      </w:r>
      <w:r w:rsidRPr="00410365">
        <w:rPr>
          <w:sz w:val="28"/>
          <w:szCs w:val="28"/>
          <w:lang w:val="ro-RO"/>
        </w:rPr>
        <w:t xml:space="preserve"> cibernetice și crize</w:t>
      </w:r>
      <w:r w:rsidR="00291703">
        <w:rPr>
          <w:sz w:val="28"/>
          <w:szCs w:val="28"/>
          <w:lang w:val="ro-RO"/>
        </w:rPr>
        <w:t>le</w:t>
      </w:r>
      <w:r w:rsidRPr="00410365">
        <w:rPr>
          <w:sz w:val="28"/>
          <w:szCs w:val="28"/>
          <w:lang w:val="ro-RO"/>
        </w:rPr>
        <w:t xml:space="preserve"> în domeniul securității cibernetice trebuie să includă cel puțin:</w:t>
      </w:r>
    </w:p>
    <w:p w14:paraId="1930ACD8" w14:textId="0E9FD840" w:rsidR="00E51EF7" w:rsidRPr="00410365" w:rsidRDefault="00E51EF7" w:rsidP="00ED309A">
      <w:pPr>
        <w:pStyle w:val="ListParagraph"/>
        <w:numPr>
          <w:ilvl w:val="0"/>
          <w:numId w:val="8"/>
        </w:numPr>
        <w:tabs>
          <w:tab w:val="left" w:pos="993"/>
        </w:tabs>
        <w:ind w:left="0" w:firstLine="709"/>
        <w:rPr>
          <w:sz w:val="28"/>
          <w:szCs w:val="28"/>
          <w:lang w:val="ro-RO"/>
        </w:rPr>
      </w:pPr>
      <w:r w:rsidRPr="00410365">
        <w:rPr>
          <w:sz w:val="28"/>
          <w:szCs w:val="28"/>
          <w:lang w:val="ro-RO"/>
        </w:rPr>
        <w:t>obiectivele măsurilor și ale activităților de pregătire</w:t>
      </w:r>
      <w:r w:rsidR="007254D5" w:rsidRPr="00410365">
        <w:rPr>
          <w:sz w:val="28"/>
          <w:szCs w:val="28"/>
          <w:lang w:val="ro-RO"/>
        </w:rPr>
        <w:t xml:space="preserve"> la nivel național</w:t>
      </w:r>
      <w:r w:rsidRPr="00410365">
        <w:rPr>
          <w:sz w:val="28"/>
          <w:szCs w:val="28"/>
          <w:lang w:val="ro-RO"/>
        </w:rPr>
        <w:t>;</w:t>
      </w:r>
    </w:p>
    <w:p w14:paraId="7B63AAA4" w14:textId="2FAE3868" w:rsidR="00E51EF7" w:rsidRPr="00410365" w:rsidRDefault="00E51EF7" w:rsidP="00ED309A">
      <w:pPr>
        <w:pStyle w:val="ListParagraph"/>
        <w:numPr>
          <w:ilvl w:val="0"/>
          <w:numId w:val="8"/>
        </w:numPr>
        <w:tabs>
          <w:tab w:val="left" w:pos="993"/>
        </w:tabs>
        <w:ind w:left="0" w:firstLine="709"/>
        <w:rPr>
          <w:sz w:val="28"/>
          <w:szCs w:val="28"/>
          <w:lang w:val="ro-RO"/>
        </w:rPr>
      </w:pPr>
      <w:r w:rsidRPr="00410365">
        <w:rPr>
          <w:sz w:val="28"/>
          <w:szCs w:val="28"/>
          <w:lang w:val="ro-RO"/>
        </w:rPr>
        <w:t xml:space="preserve">sarcinile și </w:t>
      </w:r>
      <w:r w:rsidR="00A711EF" w:rsidRPr="00410365">
        <w:rPr>
          <w:sz w:val="28"/>
          <w:szCs w:val="28"/>
          <w:lang w:val="ro-RO"/>
        </w:rPr>
        <w:t>atribu</w:t>
      </w:r>
      <w:r w:rsidR="001A52FE" w:rsidRPr="00410365">
        <w:rPr>
          <w:sz w:val="28"/>
          <w:szCs w:val="28"/>
          <w:lang w:val="ro-RO"/>
        </w:rPr>
        <w:t>ț</w:t>
      </w:r>
      <w:r w:rsidR="00A711EF" w:rsidRPr="00410365">
        <w:rPr>
          <w:sz w:val="28"/>
          <w:szCs w:val="28"/>
          <w:lang w:val="ro-RO"/>
        </w:rPr>
        <w:t xml:space="preserve">iile </w:t>
      </w:r>
      <w:r w:rsidRPr="00410365">
        <w:rPr>
          <w:sz w:val="28"/>
          <w:szCs w:val="28"/>
          <w:lang w:val="ro-RO"/>
        </w:rPr>
        <w:t xml:space="preserve">autorităților </w:t>
      </w:r>
      <w:r w:rsidR="00782D71" w:rsidRPr="00410365">
        <w:rPr>
          <w:sz w:val="28"/>
          <w:szCs w:val="28"/>
          <w:lang w:val="ro-RO"/>
        </w:rPr>
        <w:t xml:space="preserve">și instituțiilor publice </w:t>
      </w:r>
      <w:r w:rsidR="00A711EF" w:rsidRPr="00410365">
        <w:rPr>
          <w:sz w:val="28"/>
          <w:szCs w:val="28"/>
          <w:lang w:val="ro-RO"/>
        </w:rPr>
        <w:t xml:space="preserve"> responsabile</w:t>
      </w:r>
      <w:r w:rsidRPr="00410365">
        <w:rPr>
          <w:sz w:val="28"/>
          <w:szCs w:val="28"/>
          <w:lang w:val="ro-RO"/>
        </w:rPr>
        <w:t>;</w:t>
      </w:r>
    </w:p>
    <w:p w14:paraId="39963D0E" w14:textId="49B6A7DA" w:rsidR="00E51EF7" w:rsidRPr="00410365" w:rsidRDefault="00E51EF7" w:rsidP="00ED309A">
      <w:pPr>
        <w:pStyle w:val="ListParagraph"/>
        <w:numPr>
          <w:ilvl w:val="0"/>
          <w:numId w:val="8"/>
        </w:numPr>
        <w:tabs>
          <w:tab w:val="left" w:pos="993"/>
        </w:tabs>
        <w:ind w:left="0" w:firstLine="709"/>
        <w:rPr>
          <w:sz w:val="28"/>
          <w:szCs w:val="28"/>
          <w:lang w:val="ro-RO"/>
        </w:rPr>
      </w:pPr>
      <w:r w:rsidRPr="00410365">
        <w:rPr>
          <w:sz w:val="28"/>
          <w:szCs w:val="28"/>
          <w:lang w:val="ro-RO"/>
        </w:rPr>
        <w:t xml:space="preserve">procedurile de gestionare a crizelor și </w:t>
      </w:r>
      <w:r w:rsidR="007254D5" w:rsidRPr="00410365">
        <w:rPr>
          <w:sz w:val="28"/>
          <w:szCs w:val="28"/>
          <w:lang w:val="ro-RO"/>
        </w:rPr>
        <w:t>c</w:t>
      </w:r>
      <w:r w:rsidR="00E630E6" w:rsidRPr="00410365">
        <w:rPr>
          <w:sz w:val="28"/>
          <w:szCs w:val="28"/>
          <w:lang w:val="ro-RO"/>
        </w:rPr>
        <w:t>ă</w:t>
      </w:r>
      <w:r w:rsidR="007254D5" w:rsidRPr="00410365">
        <w:rPr>
          <w:sz w:val="28"/>
          <w:szCs w:val="28"/>
          <w:lang w:val="ro-RO"/>
        </w:rPr>
        <w:t xml:space="preserve">ile </w:t>
      </w:r>
      <w:r w:rsidRPr="00410365">
        <w:rPr>
          <w:sz w:val="28"/>
          <w:szCs w:val="28"/>
          <w:lang w:val="ro-RO"/>
        </w:rPr>
        <w:t>de schimb de informații;</w:t>
      </w:r>
    </w:p>
    <w:p w14:paraId="53B11614" w14:textId="7CB98122" w:rsidR="00E51EF7" w:rsidRPr="00410365" w:rsidRDefault="00E51EF7" w:rsidP="00ED309A">
      <w:pPr>
        <w:pStyle w:val="ListParagraph"/>
        <w:numPr>
          <w:ilvl w:val="0"/>
          <w:numId w:val="8"/>
        </w:numPr>
        <w:tabs>
          <w:tab w:val="left" w:pos="993"/>
        </w:tabs>
        <w:ind w:left="0" w:firstLine="709"/>
        <w:rPr>
          <w:sz w:val="28"/>
          <w:szCs w:val="28"/>
          <w:lang w:val="ro-RO"/>
        </w:rPr>
      </w:pPr>
      <w:r w:rsidRPr="00410365">
        <w:rPr>
          <w:sz w:val="28"/>
          <w:szCs w:val="28"/>
          <w:lang w:val="ro-RO"/>
        </w:rPr>
        <w:t>măsurile de pregătire, inclusiv exerciții</w:t>
      </w:r>
      <w:r w:rsidR="001A52FE" w:rsidRPr="00410365">
        <w:rPr>
          <w:sz w:val="28"/>
          <w:szCs w:val="28"/>
          <w:lang w:val="ro-RO"/>
        </w:rPr>
        <w:t>le</w:t>
      </w:r>
      <w:r w:rsidRPr="00410365">
        <w:rPr>
          <w:sz w:val="28"/>
          <w:szCs w:val="28"/>
          <w:lang w:val="ro-RO"/>
        </w:rPr>
        <w:t xml:space="preserve"> și activități</w:t>
      </w:r>
      <w:r w:rsidR="001A52FE" w:rsidRPr="00410365">
        <w:rPr>
          <w:sz w:val="28"/>
          <w:szCs w:val="28"/>
          <w:lang w:val="ro-RO"/>
        </w:rPr>
        <w:t>le</w:t>
      </w:r>
      <w:r w:rsidRPr="00410365">
        <w:rPr>
          <w:sz w:val="28"/>
          <w:szCs w:val="28"/>
          <w:lang w:val="ro-RO"/>
        </w:rPr>
        <w:t xml:space="preserve"> de formare;</w:t>
      </w:r>
    </w:p>
    <w:p w14:paraId="4BA8EEDB" w14:textId="7F522744" w:rsidR="00E51EF7" w:rsidRPr="00410365" w:rsidRDefault="00E51EF7" w:rsidP="00ED309A">
      <w:pPr>
        <w:pStyle w:val="ListParagraph"/>
        <w:numPr>
          <w:ilvl w:val="0"/>
          <w:numId w:val="8"/>
        </w:numPr>
        <w:tabs>
          <w:tab w:val="left" w:pos="993"/>
        </w:tabs>
        <w:ind w:left="0" w:firstLine="709"/>
        <w:rPr>
          <w:sz w:val="28"/>
          <w:szCs w:val="28"/>
          <w:lang w:val="ro-RO"/>
        </w:rPr>
      </w:pPr>
      <w:r w:rsidRPr="00410365">
        <w:rPr>
          <w:sz w:val="28"/>
          <w:szCs w:val="28"/>
          <w:lang w:val="ro-RO"/>
        </w:rPr>
        <w:t xml:space="preserve">furnizorii de servicii, interacțiunea dintre aceștia și autoritățile </w:t>
      </w:r>
      <w:r w:rsidR="00A711EF" w:rsidRPr="00410365">
        <w:rPr>
          <w:sz w:val="28"/>
          <w:szCs w:val="28"/>
          <w:lang w:val="ro-RO"/>
        </w:rPr>
        <w:t xml:space="preserve">și </w:t>
      </w:r>
      <w:r w:rsidRPr="00410365">
        <w:rPr>
          <w:sz w:val="28"/>
          <w:szCs w:val="28"/>
          <w:lang w:val="ro-RO"/>
        </w:rPr>
        <w:t>instituțiile publice responsabile, precum și infrastructura implicată;</w:t>
      </w:r>
    </w:p>
    <w:p w14:paraId="2AE02F7C" w14:textId="266788C3" w:rsidR="00E51EF7" w:rsidRPr="00410365" w:rsidRDefault="00E51EF7" w:rsidP="00ED309A">
      <w:pPr>
        <w:pStyle w:val="ListParagraph"/>
        <w:numPr>
          <w:ilvl w:val="0"/>
          <w:numId w:val="8"/>
        </w:numPr>
        <w:tabs>
          <w:tab w:val="left" w:pos="993"/>
        </w:tabs>
        <w:ind w:left="0" w:firstLine="709"/>
        <w:rPr>
          <w:sz w:val="28"/>
          <w:szCs w:val="28"/>
          <w:lang w:val="ro-RO"/>
        </w:rPr>
      </w:pPr>
      <w:r w:rsidRPr="00410365">
        <w:rPr>
          <w:sz w:val="28"/>
          <w:szCs w:val="28"/>
          <w:lang w:val="ro-RO"/>
        </w:rPr>
        <w:t>procedurile și mecanismele de interacțiune dintre autoritățile și instituțiile publice responsabile</w:t>
      </w:r>
      <w:r w:rsidR="0083154F" w:rsidRPr="00410365">
        <w:rPr>
          <w:sz w:val="28"/>
          <w:szCs w:val="28"/>
          <w:lang w:val="ro-RO"/>
        </w:rPr>
        <w:t>,</w:t>
      </w:r>
      <w:r w:rsidRPr="00410365">
        <w:rPr>
          <w:sz w:val="28"/>
          <w:szCs w:val="28"/>
          <w:lang w:val="ro-RO"/>
        </w:rPr>
        <w:t xml:space="preserve"> precum și de interacțiune coordonată a acestora în gestionarea incidentelor </w:t>
      </w:r>
      <w:r w:rsidR="00A711EF" w:rsidRPr="00410365">
        <w:rPr>
          <w:sz w:val="28"/>
          <w:szCs w:val="28"/>
          <w:lang w:val="ro-RO"/>
        </w:rPr>
        <w:t xml:space="preserve">cibernetice </w:t>
      </w:r>
      <w:r w:rsidRPr="00410365">
        <w:rPr>
          <w:sz w:val="28"/>
          <w:szCs w:val="28"/>
          <w:lang w:val="ro-RO"/>
        </w:rPr>
        <w:t xml:space="preserve">și a crizelor </w:t>
      </w:r>
      <w:r w:rsidR="00A711EF" w:rsidRPr="00410365">
        <w:rPr>
          <w:sz w:val="28"/>
          <w:szCs w:val="28"/>
          <w:lang w:val="ro-RO"/>
        </w:rPr>
        <w:t xml:space="preserve">în domeniul securității </w:t>
      </w:r>
      <w:r w:rsidRPr="00410365">
        <w:rPr>
          <w:sz w:val="28"/>
          <w:szCs w:val="28"/>
          <w:lang w:val="ro-RO"/>
        </w:rPr>
        <w:t>cibernetic</w:t>
      </w:r>
      <w:r w:rsidR="00E474C6">
        <w:rPr>
          <w:sz w:val="28"/>
          <w:szCs w:val="28"/>
          <w:lang w:val="ro-RO"/>
        </w:rPr>
        <w:t>e</w:t>
      </w:r>
      <w:r w:rsidRPr="00410365">
        <w:rPr>
          <w:sz w:val="28"/>
          <w:szCs w:val="28"/>
          <w:lang w:val="ro-RO"/>
        </w:rPr>
        <w:t xml:space="preserve"> de mare amploare, inclusiv a celor la nivel european și internațional.</w:t>
      </w:r>
    </w:p>
    <w:p w14:paraId="758A7F69" w14:textId="77777777" w:rsidR="00E57A53" w:rsidRPr="00410365" w:rsidRDefault="00E57A53" w:rsidP="00E57A53">
      <w:pPr>
        <w:pStyle w:val="ListParagraph"/>
        <w:tabs>
          <w:tab w:val="left" w:pos="1134"/>
        </w:tabs>
        <w:ind w:left="709" w:firstLine="0"/>
        <w:rPr>
          <w:sz w:val="28"/>
          <w:szCs w:val="28"/>
          <w:lang w:val="ro-RO"/>
        </w:rPr>
      </w:pPr>
    </w:p>
    <w:p w14:paraId="5D46D767" w14:textId="2F51F6A2" w:rsidR="00E51EF7" w:rsidRDefault="00E51EF7" w:rsidP="004C77F0">
      <w:pPr>
        <w:pStyle w:val="ListParagraph"/>
        <w:numPr>
          <w:ilvl w:val="0"/>
          <w:numId w:val="7"/>
        </w:numPr>
        <w:tabs>
          <w:tab w:val="left" w:pos="1134"/>
        </w:tabs>
        <w:ind w:left="0" w:firstLine="709"/>
        <w:rPr>
          <w:sz w:val="28"/>
          <w:szCs w:val="28"/>
          <w:lang w:val="ro-RO"/>
        </w:rPr>
      </w:pPr>
      <w:r w:rsidRPr="00410365">
        <w:rPr>
          <w:sz w:val="28"/>
          <w:szCs w:val="28"/>
          <w:lang w:val="ro-RO"/>
        </w:rPr>
        <w:t xml:space="preserve">Guvernul aprobă cadrul </w:t>
      </w:r>
      <w:r w:rsidR="00E630E6" w:rsidRPr="00410365">
        <w:rPr>
          <w:sz w:val="28"/>
          <w:szCs w:val="28"/>
          <w:lang w:val="ro-RO"/>
        </w:rPr>
        <w:t xml:space="preserve">normativ </w:t>
      </w:r>
      <w:r w:rsidRPr="00410365">
        <w:rPr>
          <w:sz w:val="28"/>
          <w:szCs w:val="28"/>
          <w:lang w:val="ro-RO"/>
        </w:rPr>
        <w:t>metodologic privind elaborarea, actualizarea și implementarea prevederilor planului național de răspuns la incidente</w:t>
      </w:r>
      <w:r w:rsidR="00E630E6" w:rsidRPr="00410365">
        <w:rPr>
          <w:sz w:val="28"/>
          <w:szCs w:val="28"/>
          <w:lang w:val="ro-RO"/>
        </w:rPr>
        <w:t>le</w:t>
      </w:r>
      <w:r w:rsidRPr="00410365">
        <w:rPr>
          <w:sz w:val="28"/>
          <w:szCs w:val="28"/>
          <w:lang w:val="ro-RO"/>
        </w:rPr>
        <w:t xml:space="preserve"> cibernetice și crize</w:t>
      </w:r>
      <w:r w:rsidR="00E630E6" w:rsidRPr="00410365">
        <w:rPr>
          <w:sz w:val="28"/>
          <w:szCs w:val="28"/>
          <w:lang w:val="ro-RO"/>
        </w:rPr>
        <w:t>le</w:t>
      </w:r>
      <w:r w:rsidRPr="00410365">
        <w:rPr>
          <w:sz w:val="28"/>
          <w:szCs w:val="28"/>
          <w:lang w:val="ro-RO"/>
        </w:rPr>
        <w:t xml:space="preserve"> </w:t>
      </w:r>
      <w:r w:rsidR="00A711EF" w:rsidRPr="00410365">
        <w:rPr>
          <w:sz w:val="28"/>
          <w:szCs w:val="28"/>
          <w:lang w:val="ro-RO"/>
        </w:rPr>
        <w:t xml:space="preserve">în domeniul securității </w:t>
      </w:r>
      <w:r w:rsidRPr="00410365">
        <w:rPr>
          <w:sz w:val="28"/>
          <w:szCs w:val="28"/>
          <w:lang w:val="ro-RO"/>
        </w:rPr>
        <w:t>cibernetic</w:t>
      </w:r>
      <w:r w:rsidR="00A711EF" w:rsidRPr="00410365">
        <w:rPr>
          <w:sz w:val="28"/>
          <w:szCs w:val="28"/>
          <w:lang w:val="ro-RO"/>
        </w:rPr>
        <w:t>e</w:t>
      </w:r>
      <w:r w:rsidRPr="00410365">
        <w:rPr>
          <w:sz w:val="28"/>
          <w:szCs w:val="28"/>
          <w:lang w:val="ro-RO"/>
        </w:rPr>
        <w:t xml:space="preserve">, </w:t>
      </w:r>
      <w:r w:rsidR="00E630E6" w:rsidRPr="00410365">
        <w:rPr>
          <w:sz w:val="28"/>
          <w:szCs w:val="28"/>
          <w:lang w:val="ro-RO"/>
        </w:rPr>
        <w:t xml:space="preserve">privind </w:t>
      </w:r>
      <w:r w:rsidRPr="00410365">
        <w:rPr>
          <w:sz w:val="28"/>
          <w:szCs w:val="28"/>
          <w:lang w:val="ro-RO"/>
        </w:rPr>
        <w:t xml:space="preserve">interacțiunea dintre autoritățile și instituțiile publice cu </w:t>
      </w:r>
      <w:r w:rsidR="00E630E6" w:rsidRPr="00410365">
        <w:rPr>
          <w:sz w:val="28"/>
          <w:szCs w:val="28"/>
          <w:lang w:val="ro-RO"/>
        </w:rPr>
        <w:t>responsabil</w:t>
      </w:r>
      <w:r w:rsidR="009003CA" w:rsidRPr="00410365">
        <w:rPr>
          <w:sz w:val="28"/>
          <w:szCs w:val="28"/>
          <w:lang w:val="ro-RO"/>
        </w:rPr>
        <w:t>ități</w:t>
      </w:r>
      <w:r w:rsidRPr="00410365">
        <w:rPr>
          <w:sz w:val="28"/>
          <w:szCs w:val="28"/>
          <w:lang w:val="ro-RO"/>
        </w:rPr>
        <w:t xml:space="preserve"> în procesul de elaborare și actualizare</w:t>
      </w:r>
      <w:r w:rsidR="009003CA" w:rsidRPr="00410365">
        <w:rPr>
          <w:sz w:val="28"/>
          <w:szCs w:val="28"/>
          <w:lang w:val="ro-RO"/>
        </w:rPr>
        <w:t xml:space="preserve"> a planului respectiv</w:t>
      </w:r>
      <w:r w:rsidRPr="00410365">
        <w:rPr>
          <w:sz w:val="28"/>
          <w:szCs w:val="28"/>
          <w:lang w:val="ro-RO"/>
        </w:rPr>
        <w:t xml:space="preserve"> și interacțiunea acestora cu sectorul privat.</w:t>
      </w:r>
    </w:p>
    <w:p w14:paraId="01C278CB" w14:textId="77777777" w:rsidR="00E51EF7" w:rsidRPr="00410365" w:rsidRDefault="00E51EF7" w:rsidP="004C77F0">
      <w:pPr>
        <w:tabs>
          <w:tab w:val="left" w:pos="1134"/>
        </w:tabs>
        <w:rPr>
          <w:sz w:val="28"/>
          <w:szCs w:val="28"/>
          <w:lang w:val="ro-RO"/>
        </w:rPr>
      </w:pPr>
      <w:r w:rsidRPr="00410365">
        <w:rPr>
          <w:sz w:val="28"/>
          <w:szCs w:val="28"/>
          <w:lang w:val="ro-RO"/>
        </w:rPr>
        <w:t xml:space="preserve"> </w:t>
      </w:r>
    </w:p>
    <w:p w14:paraId="1CA0A637" w14:textId="77777777" w:rsidR="00E51EF7" w:rsidRPr="00410365" w:rsidRDefault="00E51EF7" w:rsidP="004C77F0">
      <w:pPr>
        <w:pStyle w:val="Heading2"/>
        <w:jc w:val="both"/>
        <w:rPr>
          <w:rFonts w:ascii="Times New Roman" w:hAnsi="Times New Roman"/>
          <w:sz w:val="28"/>
          <w:szCs w:val="28"/>
          <w:lang w:val="ro-RO"/>
        </w:rPr>
      </w:pPr>
      <w:bookmarkStart w:id="12" w:name="_Toc128940148"/>
      <w:r w:rsidRPr="00410365">
        <w:rPr>
          <w:rFonts w:ascii="Times New Roman" w:hAnsi="Times New Roman"/>
          <w:sz w:val="28"/>
          <w:szCs w:val="28"/>
          <w:lang w:val="ro-RO"/>
        </w:rPr>
        <w:t xml:space="preserve">Articolul 10. </w:t>
      </w:r>
      <w:r w:rsidRPr="00410365">
        <w:rPr>
          <w:rFonts w:ascii="Times New Roman" w:hAnsi="Times New Roman"/>
          <w:b w:val="0"/>
          <w:bCs/>
          <w:sz w:val="28"/>
          <w:szCs w:val="28"/>
          <w:lang w:val="ro-RO"/>
        </w:rPr>
        <w:t>Registrul de stat al incidentelor cibernetice</w:t>
      </w:r>
      <w:bookmarkEnd w:id="12"/>
    </w:p>
    <w:p w14:paraId="5A1554BD" w14:textId="77777777" w:rsidR="00E57A53" w:rsidRPr="00410365" w:rsidRDefault="00E57A53" w:rsidP="00E57A53">
      <w:pPr>
        <w:rPr>
          <w:lang w:val="ro-RO"/>
        </w:rPr>
      </w:pPr>
    </w:p>
    <w:p w14:paraId="7F60AF72" w14:textId="6B213DF8" w:rsidR="00E51EF7" w:rsidRPr="00410365" w:rsidRDefault="00E51EF7" w:rsidP="0083154F">
      <w:pPr>
        <w:pStyle w:val="ListParagraph"/>
        <w:numPr>
          <w:ilvl w:val="2"/>
          <w:numId w:val="28"/>
        </w:numPr>
        <w:tabs>
          <w:tab w:val="left" w:pos="1134"/>
        </w:tabs>
        <w:ind w:left="0" w:firstLine="709"/>
        <w:rPr>
          <w:sz w:val="28"/>
          <w:szCs w:val="28"/>
          <w:lang w:val="ro-RO"/>
        </w:rPr>
      </w:pPr>
      <w:r w:rsidRPr="00410365">
        <w:rPr>
          <w:sz w:val="28"/>
          <w:szCs w:val="28"/>
          <w:lang w:val="ro-RO"/>
        </w:rPr>
        <w:t>În scopul evidenței datelor privind apariția, evoluția și soluționarea incidentelor cibernetice, a</w:t>
      </w:r>
      <w:r w:rsidR="00A711EF" w:rsidRPr="00410365">
        <w:rPr>
          <w:sz w:val="28"/>
          <w:szCs w:val="28"/>
          <w:lang w:val="ro-RO"/>
        </w:rPr>
        <w:t>l</w:t>
      </w:r>
      <w:r w:rsidRPr="00410365">
        <w:rPr>
          <w:sz w:val="28"/>
          <w:szCs w:val="28"/>
          <w:lang w:val="ro-RO"/>
        </w:rPr>
        <w:t xml:space="preserve"> automatizării proceselor de identificare, înregistrare, </w:t>
      </w:r>
      <w:r w:rsidRPr="00410365">
        <w:rPr>
          <w:sz w:val="28"/>
          <w:szCs w:val="28"/>
          <w:lang w:val="ro-RO"/>
        </w:rPr>
        <w:lastRenderedPageBreak/>
        <w:t>documentare, clasificare, analiz</w:t>
      </w:r>
      <w:r w:rsidR="00E630E6" w:rsidRPr="00410365">
        <w:rPr>
          <w:sz w:val="28"/>
          <w:szCs w:val="28"/>
          <w:lang w:val="ro-RO"/>
        </w:rPr>
        <w:t>are</w:t>
      </w:r>
      <w:r w:rsidRPr="00410365">
        <w:rPr>
          <w:sz w:val="28"/>
          <w:szCs w:val="28"/>
          <w:lang w:val="ro-RO"/>
        </w:rPr>
        <w:t xml:space="preserve"> și gestionare a </w:t>
      </w:r>
      <w:r w:rsidR="00E630E6" w:rsidRPr="00410365">
        <w:rPr>
          <w:sz w:val="28"/>
          <w:szCs w:val="28"/>
          <w:lang w:val="ro-RO"/>
        </w:rPr>
        <w:t xml:space="preserve">unor </w:t>
      </w:r>
      <w:r w:rsidRPr="00410365">
        <w:rPr>
          <w:sz w:val="28"/>
          <w:szCs w:val="28"/>
          <w:lang w:val="ro-RO"/>
        </w:rPr>
        <w:t>astfel de incidente, a</w:t>
      </w:r>
      <w:r w:rsidR="00E630E6" w:rsidRPr="00410365">
        <w:rPr>
          <w:sz w:val="28"/>
          <w:szCs w:val="28"/>
          <w:lang w:val="ro-RO"/>
        </w:rPr>
        <w:t>l</w:t>
      </w:r>
      <w:r w:rsidRPr="00410365">
        <w:rPr>
          <w:sz w:val="28"/>
          <w:szCs w:val="28"/>
          <w:lang w:val="ro-RO"/>
        </w:rPr>
        <w:t xml:space="preserve"> monitorizării și evidenței alertelor, amenințărilor cibernetice  și vulnerabilităților, Guvernul, la propunerea autorității </w:t>
      </w:r>
      <w:r w:rsidR="002B400C" w:rsidRPr="00410365">
        <w:rPr>
          <w:sz w:val="28"/>
          <w:szCs w:val="28"/>
          <w:lang w:val="ro-RO"/>
        </w:rPr>
        <w:t xml:space="preserve"> administrației publice centrale de specialitate responsabile de realizarea politicii statului în domeniul securității cibernetice</w:t>
      </w:r>
      <w:r w:rsidR="00E630E6" w:rsidRPr="00410365">
        <w:rPr>
          <w:sz w:val="28"/>
          <w:szCs w:val="28"/>
          <w:lang w:val="ro-RO"/>
        </w:rPr>
        <w:t>,</w:t>
      </w:r>
      <w:r w:rsidRPr="00410365">
        <w:rPr>
          <w:sz w:val="28"/>
          <w:szCs w:val="28"/>
          <w:lang w:val="ro-RO"/>
        </w:rPr>
        <w:t xml:space="preserve"> </w:t>
      </w:r>
      <w:r w:rsidR="00E630E6" w:rsidRPr="00410365">
        <w:rPr>
          <w:sz w:val="28"/>
          <w:szCs w:val="28"/>
          <w:lang w:val="ro-RO"/>
        </w:rPr>
        <w:t xml:space="preserve">creează </w:t>
      </w:r>
      <w:r w:rsidR="009003CA" w:rsidRPr="00410365">
        <w:rPr>
          <w:sz w:val="28"/>
          <w:szCs w:val="28"/>
          <w:lang w:val="ro-RO"/>
        </w:rPr>
        <w:t xml:space="preserve">Registrul de stat al incidentelor cibernetice </w:t>
      </w:r>
      <w:r w:rsidRPr="00410365">
        <w:rPr>
          <w:sz w:val="28"/>
          <w:szCs w:val="28"/>
          <w:lang w:val="ro-RO"/>
        </w:rPr>
        <w:t xml:space="preserve">și reglementează modul de organizare și funcționare a </w:t>
      </w:r>
      <w:r w:rsidR="009003CA" w:rsidRPr="00410365">
        <w:rPr>
          <w:sz w:val="28"/>
          <w:szCs w:val="28"/>
          <w:lang w:val="ro-RO"/>
        </w:rPr>
        <w:t xml:space="preserve">acestuia </w:t>
      </w:r>
      <w:r w:rsidRPr="00410365">
        <w:rPr>
          <w:sz w:val="28"/>
          <w:szCs w:val="28"/>
          <w:lang w:val="ro-RO"/>
        </w:rPr>
        <w:t>și, corespunzător,</w:t>
      </w:r>
      <w:r w:rsidR="00004831">
        <w:rPr>
          <w:sz w:val="28"/>
          <w:szCs w:val="28"/>
          <w:lang w:val="ro-RO"/>
        </w:rPr>
        <w:t xml:space="preserve"> </w:t>
      </w:r>
      <w:r w:rsidR="00E630E6" w:rsidRPr="00410365">
        <w:rPr>
          <w:sz w:val="28"/>
          <w:szCs w:val="28"/>
          <w:lang w:val="ro-RO"/>
        </w:rPr>
        <w:t>creează</w:t>
      </w:r>
      <w:r w:rsidR="00004831">
        <w:rPr>
          <w:sz w:val="28"/>
          <w:szCs w:val="28"/>
          <w:lang w:val="ro-RO"/>
        </w:rPr>
        <w:t xml:space="preserve"> </w:t>
      </w:r>
      <w:r w:rsidRPr="00410365">
        <w:rPr>
          <w:sz w:val="28"/>
          <w:szCs w:val="28"/>
          <w:lang w:val="ro-RO"/>
        </w:rPr>
        <w:t xml:space="preserve">sistemul informațional destinat ținerii </w:t>
      </w:r>
      <w:r w:rsidR="00E630E6" w:rsidRPr="00410365">
        <w:rPr>
          <w:sz w:val="28"/>
          <w:szCs w:val="28"/>
          <w:lang w:val="ro-RO"/>
        </w:rPr>
        <w:t>registrului respectiv</w:t>
      </w:r>
      <w:r w:rsidR="009003CA" w:rsidRPr="00410365">
        <w:rPr>
          <w:sz w:val="28"/>
          <w:szCs w:val="28"/>
          <w:lang w:val="ro-RO"/>
        </w:rPr>
        <w:t xml:space="preserve"> și reglementează modul de administrare și funcționare a acestui sistem</w:t>
      </w:r>
      <w:r w:rsidRPr="00410365">
        <w:rPr>
          <w:sz w:val="28"/>
          <w:szCs w:val="28"/>
          <w:lang w:val="ro-RO"/>
        </w:rPr>
        <w:t>.</w:t>
      </w:r>
    </w:p>
    <w:p w14:paraId="61F20BA5" w14:textId="77777777" w:rsidR="006A49F9" w:rsidRPr="00410365" w:rsidRDefault="006A49F9" w:rsidP="006A49F9">
      <w:pPr>
        <w:tabs>
          <w:tab w:val="left" w:pos="1134"/>
        </w:tabs>
        <w:ind w:firstLine="0"/>
        <w:rPr>
          <w:sz w:val="28"/>
          <w:szCs w:val="28"/>
          <w:lang w:val="ro-RO"/>
        </w:rPr>
      </w:pPr>
    </w:p>
    <w:p w14:paraId="62B3D6E7" w14:textId="4DD40C62" w:rsidR="00E51EF7" w:rsidRPr="00410365" w:rsidRDefault="006A49F9" w:rsidP="0083154F">
      <w:pPr>
        <w:tabs>
          <w:tab w:val="left" w:pos="709"/>
        </w:tabs>
        <w:ind w:firstLine="0"/>
        <w:rPr>
          <w:sz w:val="28"/>
          <w:szCs w:val="28"/>
          <w:lang w:val="ro-RO"/>
        </w:rPr>
      </w:pPr>
      <w:r w:rsidRPr="00410365">
        <w:rPr>
          <w:sz w:val="28"/>
          <w:szCs w:val="28"/>
          <w:lang w:val="ro-RO"/>
        </w:rPr>
        <w:tab/>
        <w:t xml:space="preserve">(2) </w:t>
      </w:r>
      <w:r w:rsidR="00E51EF7" w:rsidRPr="00410365">
        <w:rPr>
          <w:sz w:val="28"/>
          <w:szCs w:val="28"/>
          <w:lang w:val="ro-RO"/>
        </w:rPr>
        <w:t xml:space="preserve">Accesul la </w:t>
      </w:r>
      <w:r w:rsidR="00E630E6" w:rsidRPr="00410365">
        <w:rPr>
          <w:sz w:val="28"/>
          <w:szCs w:val="28"/>
          <w:lang w:val="ro-RO"/>
        </w:rPr>
        <w:t>R</w:t>
      </w:r>
      <w:r w:rsidR="00E51EF7" w:rsidRPr="00410365">
        <w:rPr>
          <w:sz w:val="28"/>
          <w:szCs w:val="28"/>
          <w:lang w:val="ro-RO"/>
        </w:rPr>
        <w:t>egistru</w:t>
      </w:r>
      <w:r w:rsidR="00A711EF" w:rsidRPr="00410365">
        <w:rPr>
          <w:sz w:val="28"/>
          <w:szCs w:val="28"/>
          <w:lang w:val="ro-RO"/>
        </w:rPr>
        <w:t>l</w:t>
      </w:r>
      <w:r w:rsidR="00E51EF7" w:rsidRPr="00410365">
        <w:rPr>
          <w:sz w:val="28"/>
          <w:szCs w:val="28"/>
          <w:lang w:val="ro-RO"/>
        </w:rPr>
        <w:t xml:space="preserve"> </w:t>
      </w:r>
      <w:r w:rsidR="00A711EF" w:rsidRPr="00410365">
        <w:rPr>
          <w:sz w:val="28"/>
          <w:szCs w:val="28"/>
          <w:lang w:val="ro-RO"/>
        </w:rPr>
        <w:t xml:space="preserve">de stat al incidentelor cibernetice </w:t>
      </w:r>
      <w:r w:rsidR="00E51EF7" w:rsidRPr="00410365">
        <w:rPr>
          <w:sz w:val="28"/>
          <w:szCs w:val="28"/>
          <w:lang w:val="ro-RO"/>
        </w:rPr>
        <w:t>este limitat, iar datele din registru sunt destinate utilizării interne, cu excepția cazului în care cadrul normativ prevede altfel.</w:t>
      </w:r>
    </w:p>
    <w:p w14:paraId="28484B43" w14:textId="77777777" w:rsidR="00E51EF7" w:rsidRPr="00410365" w:rsidRDefault="00E51EF7" w:rsidP="004C77F0">
      <w:pPr>
        <w:tabs>
          <w:tab w:val="left" w:pos="1134"/>
        </w:tabs>
        <w:rPr>
          <w:sz w:val="28"/>
          <w:szCs w:val="28"/>
          <w:lang w:val="ro-RO"/>
        </w:rPr>
      </w:pPr>
    </w:p>
    <w:p w14:paraId="787C2007" w14:textId="4A9099BC" w:rsidR="0044362A" w:rsidRPr="00410365" w:rsidRDefault="00E51EF7" w:rsidP="00562DF7">
      <w:pPr>
        <w:pStyle w:val="Heading1"/>
        <w:spacing w:before="0" w:after="0"/>
        <w:ind w:firstLine="0"/>
        <w:jc w:val="center"/>
        <w:rPr>
          <w:rFonts w:ascii="Times New Roman" w:hAnsi="Times New Roman"/>
          <w:szCs w:val="28"/>
          <w:lang w:val="ro-RO"/>
        </w:rPr>
      </w:pPr>
      <w:bookmarkStart w:id="13" w:name="_Toc128940149"/>
      <w:r w:rsidRPr="00410365">
        <w:rPr>
          <w:rFonts w:ascii="Times New Roman" w:hAnsi="Times New Roman"/>
          <w:szCs w:val="28"/>
          <w:lang w:val="ro-RO"/>
        </w:rPr>
        <w:t>Capitolul III</w:t>
      </w:r>
    </w:p>
    <w:p w14:paraId="4CE5B2D0" w14:textId="28669E82" w:rsidR="00E57A53" w:rsidRPr="00410365" w:rsidRDefault="00E51EF7" w:rsidP="00562DF7">
      <w:pPr>
        <w:pStyle w:val="Heading1"/>
        <w:spacing w:before="0" w:after="0"/>
        <w:ind w:firstLine="0"/>
        <w:jc w:val="center"/>
        <w:rPr>
          <w:rFonts w:ascii="Times New Roman" w:hAnsi="Times New Roman"/>
          <w:szCs w:val="28"/>
          <w:lang w:val="ro-RO"/>
        </w:rPr>
      </w:pPr>
      <w:r w:rsidRPr="00410365">
        <w:rPr>
          <w:rFonts w:ascii="Times New Roman" w:hAnsi="Times New Roman"/>
          <w:szCs w:val="28"/>
          <w:lang w:val="ro-RO"/>
        </w:rPr>
        <w:t>OBLIGAȚII PRIVIND ASIGURAREA</w:t>
      </w:r>
    </w:p>
    <w:p w14:paraId="2309C296" w14:textId="2D0B0B33" w:rsidR="00E51EF7" w:rsidRPr="00410365" w:rsidRDefault="00E51EF7" w:rsidP="00562DF7">
      <w:pPr>
        <w:pStyle w:val="Heading1"/>
        <w:spacing w:before="0" w:after="0"/>
        <w:ind w:firstLine="0"/>
        <w:jc w:val="center"/>
        <w:rPr>
          <w:rFonts w:ascii="Times New Roman" w:hAnsi="Times New Roman"/>
          <w:b w:val="0"/>
          <w:szCs w:val="28"/>
          <w:lang w:val="ro-RO"/>
        </w:rPr>
      </w:pPr>
      <w:r w:rsidRPr="00410365">
        <w:rPr>
          <w:rFonts w:ascii="Times New Roman" w:hAnsi="Times New Roman"/>
          <w:szCs w:val="28"/>
          <w:lang w:val="ro-RO"/>
        </w:rPr>
        <w:t>SECURITĂȚII CIBERNETICE</w:t>
      </w:r>
      <w:bookmarkEnd w:id="13"/>
    </w:p>
    <w:p w14:paraId="487AB2FB" w14:textId="77777777" w:rsidR="00E51EF7" w:rsidRPr="00410365" w:rsidRDefault="00E51EF7" w:rsidP="004C77F0">
      <w:pPr>
        <w:tabs>
          <w:tab w:val="left" w:pos="1134"/>
        </w:tabs>
        <w:rPr>
          <w:sz w:val="28"/>
          <w:szCs w:val="28"/>
          <w:lang w:val="ro-RO"/>
        </w:rPr>
      </w:pPr>
    </w:p>
    <w:p w14:paraId="263133C2" w14:textId="77777777" w:rsidR="00E51EF7" w:rsidRPr="00410365" w:rsidRDefault="00E51EF7" w:rsidP="004C77F0">
      <w:pPr>
        <w:pStyle w:val="Heading2"/>
        <w:tabs>
          <w:tab w:val="left" w:pos="1134"/>
        </w:tabs>
        <w:jc w:val="both"/>
        <w:rPr>
          <w:rFonts w:ascii="Times New Roman" w:hAnsi="Times New Roman"/>
          <w:sz w:val="28"/>
          <w:szCs w:val="28"/>
          <w:lang w:val="ro-RO"/>
        </w:rPr>
      </w:pPr>
      <w:bookmarkStart w:id="14" w:name="_Toc128940150"/>
      <w:r w:rsidRPr="00410365">
        <w:rPr>
          <w:rFonts w:ascii="Times New Roman" w:hAnsi="Times New Roman"/>
          <w:sz w:val="28"/>
          <w:szCs w:val="28"/>
          <w:lang w:val="ro-RO"/>
        </w:rPr>
        <w:t xml:space="preserve">Articolul 11. </w:t>
      </w:r>
      <w:r w:rsidRPr="00410365">
        <w:rPr>
          <w:rFonts w:ascii="Times New Roman" w:hAnsi="Times New Roman"/>
          <w:b w:val="0"/>
          <w:bCs/>
          <w:sz w:val="28"/>
          <w:szCs w:val="28"/>
          <w:lang w:val="ro-RO"/>
        </w:rPr>
        <w:t>Măsurile de securitate</w:t>
      </w:r>
      <w:bookmarkEnd w:id="14"/>
      <w:r w:rsidRPr="00410365">
        <w:rPr>
          <w:rFonts w:ascii="Times New Roman" w:hAnsi="Times New Roman"/>
          <w:sz w:val="28"/>
          <w:szCs w:val="28"/>
          <w:lang w:val="ro-RO"/>
        </w:rPr>
        <w:t xml:space="preserve"> </w:t>
      </w:r>
    </w:p>
    <w:p w14:paraId="489B5485" w14:textId="77777777" w:rsidR="00E57A53" w:rsidRPr="00410365" w:rsidRDefault="00E57A53" w:rsidP="00E57A53">
      <w:pPr>
        <w:rPr>
          <w:lang w:val="ro-RO"/>
        </w:rPr>
      </w:pPr>
    </w:p>
    <w:p w14:paraId="0A065141" w14:textId="77777777" w:rsidR="00E51EF7" w:rsidRPr="00410365" w:rsidRDefault="00E51EF7" w:rsidP="004C77F0">
      <w:pPr>
        <w:pStyle w:val="ListParagraph"/>
        <w:numPr>
          <w:ilvl w:val="0"/>
          <w:numId w:val="16"/>
        </w:numPr>
        <w:tabs>
          <w:tab w:val="left" w:pos="1134"/>
        </w:tabs>
        <w:ind w:left="0" w:firstLine="709"/>
        <w:rPr>
          <w:sz w:val="28"/>
          <w:szCs w:val="28"/>
          <w:lang w:val="ro-RO"/>
        </w:rPr>
      </w:pPr>
      <w:r w:rsidRPr="00410365">
        <w:rPr>
          <w:sz w:val="28"/>
          <w:szCs w:val="28"/>
          <w:lang w:val="ro-RO"/>
        </w:rPr>
        <w:t>Furnizorul de servicii este obligat să aplice continuu măsuri de securitate în scopul:</w:t>
      </w:r>
    </w:p>
    <w:p w14:paraId="2F67E369" w14:textId="77777777" w:rsidR="00E51EF7" w:rsidRPr="00410365" w:rsidRDefault="00E51EF7" w:rsidP="004C77F0">
      <w:pPr>
        <w:pStyle w:val="ListParagraph"/>
        <w:numPr>
          <w:ilvl w:val="1"/>
          <w:numId w:val="15"/>
        </w:numPr>
        <w:tabs>
          <w:tab w:val="left" w:pos="1134"/>
        </w:tabs>
        <w:ind w:left="0" w:firstLine="709"/>
        <w:rPr>
          <w:sz w:val="28"/>
          <w:szCs w:val="28"/>
          <w:lang w:val="ro-RO"/>
        </w:rPr>
      </w:pPr>
      <w:r w:rsidRPr="00410365">
        <w:rPr>
          <w:sz w:val="28"/>
          <w:szCs w:val="28"/>
          <w:lang w:val="ro-RO"/>
        </w:rPr>
        <w:t>prevenirii incidentelor cibernetice;</w:t>
      </w:r>
    </w:p>
    <w:p w14:paraId="3F8C00D8" w14:textId="77777777" w:rsidR="00E51EF7" w:rsidRPr="00410365" w:rsidRDefault="00E51EF7" w:rsidP="004C77F0">
      <w:pPr>
        <w:pStyle w:val="ListParagraph"/>
        <w:numPr>
          <w:ilvl w:val="1"/>
          <w:numId w:val="15"/>
        </w:numPr>
        <w:tabs>
          <w:tab w:val="left" w:pos="1134"/>
        </w:tabs>
        <w:ind w:left="0" w:firstLine="709"/>
        <w:rPr>
          <w:sz w:val="28"/>
          <w:szCs w:val="28"/>
          <w:lang w:val="ro-RO"/>
        </w:rPr>
      </w:pPr>
      <w:r w:rsidRPr="00410365">
        <w:rPr>
          <w:sz w:val="28"/>
          <w:szCs w:val="28"/>
          <w:lang w:val="ro-RO"/>
        </w:rPr>
        <w:t>soluționării incidentelor cibernetice;</w:t>
      </w:r>
    </w:p>
    <w:p w14:paraId="7909462B" w14:textId="46CAAFCB" w:rsidR="00E51EF7" w:rsidRPr="00410365" w:rsidRDefault="00E51EF7" w:rsidP="004C77F0">
      <w:pPr>
        <w:pStyle w:val="ListParagraph"/>
        <w:numPr>
          <w:ilvl w:val="1"/>
          <w:numId w:val="15"/>
        </w:numPr>
        <w:tabs>
          <w:tab w:val="left" w:pos="1134"/>
        </w:tabs>
        <w:ind w:left="0" w:firstLine="709"/>
        <w:rPr>
          <w:sz w:val="28"/>
          <w:szCs w:val="28"/>
          <w:lang w:val="ro-RO"/>
        </w:rPr>
      </w:pPr>
      <w:r w:rsidRPr="00410365">
        <w:rPr>
          <w:sz w:val="28"/>
          <w:szCs w:val="28"/>
          <w:lang w:val="ro-RO"/>
        </w:rPr>
        <w:t xml:space="preserve">prevenirii și atenuării impactului asupra continuității serviciului </w:t>
      </w:r>
      <w:r w:rsidR="0037454B" w:rsidRPr="00410365">
        <w:rPr>
          <w:sz w:val="28"/>
          <w:szCs w:val="28"/>
          <w:lang w:val="ro-RO"/>
        </w:rPr>
        <w:t xml:space="preserve">ori </w:t>
      </w:r>
      <w:r w:rsidRPr="00410365">
        <w:rPr>
          <w:sz w:val="28"/>
          <w:szCs w:val="28"/>
          <w:lang w:val="ro-RO"/>
        </w:rPr>
        <w:t>a</w:t>
      </w:r>
      <w:r w:rsidR="00935122" w:rsidRPr="00410365">
        <w:rPr>
          <w:sz w:val="28"/>
          <w:szCs w:val="28"/>
          <w:lang w:val="ro-RO"/>
        </w:rPr>
        <w:t>supra</w:t>
      </w:r>
      <w:r w:rsidRPr="00410365">
        <w:rPr>
          <w:sz w:val="28"/>
          <w:szCs w:val="28"/>
          <w:lang w:val="ro-RO"/>
        </w:rPr>
        <w:t xml:space="preserve"> securității rețelei și/sau sistemului informatic</w:t>
      </w:r>
      <w:r w:rsidR="00E630E6" w:rsidRPr="00410365">
        <w:rPr>
          <w:sz w:val="28"/>
          <w:szCs w:val="28"/>
          <w:lang w:val="ro-RO"/>
        </w:rPr>
        <w:t>,</w:t>
      </w:r>
      <w:r w:rsidRPr="00410365">
        <w:rPr>
          <w:sz w:val="28"/>
          <w:szCs w:val="28"/>
          <w:lang w:val="ro-RO"/>
        </w:rPr>
        <w:t xml:space="preserve"> cauzat de un incident cibernetic;</w:t>
      </w:r>
    </w:p>
    <w:p w14:paraId="73D5C871" w14:textId="709AD1BE" w:rsidR="00E51EF7" w:rsidRPr="00410365" w:rsidRDefault="00E51EF7" w:rsidP="004C77F0">
      <w:pPr>
        <w:pStyle w:val="ListParagraph"/>
        <w:numPr>
          <w:ilvl w:val="1"/>
          <w:numId w:val="15"/>
        </w:numPr>
        <w:tabs>
          <w:tab w:val="left" w:pos="1134"/>
        </w:tabs>
        <w:ind w:left="0" w:firstLine="709"/>
        <w:rPr>
          <w:sz w:val="28"/>
          <w:szCs w:val="28"/>
          <w:lang w:val="ro-RO"/>
        </w:rPr>
      </w:pPr>
      <w:r w:rsidRPr="00410365">
        <w:rPr>
          <w:sz w:val="28"/>
          <w:szCs w:val="28"/>
          <w:lang w:val="ro-RO"/>
        </w:rPr>
        <w:t>prevenirii și atenuării impact</w:t>
      </w:r>
      <w:r w:rsidR="00E630E6" w:rsidRPr="00410365">
        <w:rPr>
          <w:sz w:val="28"/>
          <w:szCs w:val="28"/>
          <w:lang w:val="ro-RO"/>
        </w:rPr>
        <w:t>ului potențial</w:t>
      </w:r>
      <w:r w:rsidRPr="00410365">
        <w:rPr>
          <w:sz w:val="28"/>
          <w:szCs w:val="28"/>
          <w:lang w:val="ro-RO"/>
        </w:rPr>
        <w:t xml:space="preserve"> asupra continuității servici</w:t>
      </w:r>
      <w:r w:rsidR="00E630E6" w:rsidRPr="00410365">
        <w:rPr>
          <w:sz w:val="28"/>
          <w:szCs w:val="28"/>
          <w:lang w:val="ro-RO"/>
        </w:rPr>
        <w:t>ilor</w:t>
      </w:r>
      <w:r w:rsidRPr="00410365">
        <w:rPr>
          <w:sz w:val="28"/>
          <w:szCs w:val="28"/>
          <w:lang w:val="ro-RO"/>
        </w:rPr>
        <w:t xml:space="preserve"> ori </w:t>
      </w:r>
      <w:r w:rsidR="009A4A86" w:rsidRPr="00410365">
        <w:rPr>
          <w:sz w:val="28"/>
          <w:szCs w:val="28"/>
          <w:lang w:val="ro-RO"/>
        </w:rPr>
        <w:t xml:space="preserve">asupra securității </w:t>
      </w:r>
      <w:r w:rsidR="0083154F" w:rsidRPr="00410365">
        <w:rPr>
          <w:sz w:val="28"/>
          <w:szCs w:val="28"/>
          <w:lang w:val="ro-RO"/>
        </w:rPr>
        <w:t xml:space="preserve">rețelelor </w:t>
      </w:r>
      <w:r w:rsidR="00E630E6" w:rsidRPr="00410365">
        <w:rPr>
          <w:sz w:val="28"/>
          <w:szCs w:val="28"/>
          <w:lang w:val="ro-RO"/>
        </w:rPr>
        <w:t>și</w:t>
      </w:r>
      <w:r w:rsidR="009A4A86" w:rsidRPr="00410365">
        <w:rPr>
          <w:sz w:val="28"/>
          <w:szCs w:val="28"/>
          <w:lang w:val="ro-RO"/>
        </w:rPr>
        <w:t>/</w:t>
      </w:r>
      <w:r w:rsidRPr="00410365">
        <w:rPr>
          <w:sz w:val="28"/>
          <w:szCs w:val="28"/>
          <w:lang w:val="ro-RO"/>
        </w:rPr>
        <w:t>sau sistem</w:t>
      </w:r>
      <w:r w:rsidR="009A4A86" w:rsidRPr="00410365">
        <w:rPr>
          <w:sz w:val="28"/>
          <w:szCs w:val="28"/>
          <w:lang w:val="ro-RO"/>
        </w:rPr>
        <w:t>elor</w:t>
      </w:r>
      <w:r w:rsidRPr="00410365">
        <w:rPr>
          <w:sz w:val="28"/>
          <w:szCs w:val="28"/>
          <w:lang w:val="ro-RO"/>
        </w:rPr>
        <w:t xml:space="preserve"> informatic</w:t>
      </w:r>
      <w:r w:rsidR="009A4A86" w:rsidRPr="00410365">
        <w:rPr>
          <w:sz w:val="28"/>
          <w:szCs w:val="28"/>
          <w:lang w:val="ro-RO"/>
        </w:rPr>
        <w:t>e</w:t>
      </w:r>
      <w:r w:rsidRPr="00410365">
        <w:rPr>
          <w:sz w:val="28"/>
          <w:szCs w:val="28"/>
          <w:lang w:val="ro-RO"/>
        </w:rPr>
        <w:t xml:space="preserve"> dependente de cele ale furnizorului de servicii.</w:t>
      </w:r>
    </w:p>
    <w:p w14:paraId="6B779BBF" w14:textId="77777777" w:rsidR="00E57A53" w:rsidRPr="00410365" w:rsidRDefault="00E57A53" w:rsidP="00E57A53">
      <w:pPr>
        <w:pStyle w:val="ListParagraph"/>
        <w:tabs>
          <w:tab w:val="left" w:pos="1134"/>
        </w:tabs>
        <w:ind w:left="709" w:firstLine="0"/>
        <w:rPr>
          <w:sz w:val="28"/>
          <w:szCs w:val="28"/>
          <w:lang w:val="ro-RO"/>
        </w:rPr>
      </w:pPr>
    </w:p>
    <w:p w14:paraId="669EE299" w14:textId="77777777" w:rsidR="00E51EF7" w:rsidRPr="00410365" w:rsidRDefault="00E51EF7" w:rsidP="004C77F0">
      <w:pPr>
        <w:pStyle w:val="ListParagraph"/>
        <w:numPr>
          <w:ilvl w:val="0"/>
          <w:numId w:val="16"/>
        </w:numPr>
        <w:tabs>
          <w:tab w:val="left" w:pos="1134"/>
        </w:tabs>
        <w:ind w:left="0" w:firstLine="709"/>
        <w:rPr>
          <w:sz w:val="28"/>
          <w:szCs w:val="28"/>
          <w:lang w:val="ro-RO"/>
        </w:rPr>
      </w:pPr>
      <w:r w:rsidRPr="00410365">
        <w:rPr>
          <w:sz w:val="28"/>
          <w:szCs w:val="28"/>
          <w:lang w:val="ro-RO"/>
        </w:rPr>
        <w:t>În procesul aplicării măsurilor de securitate, furnizorul de servicii este obligat:</w:t>
      </w:r>
    </w:p>
    <w:p w14:paraId="7867FD4B" w14:textId="17536062" w:rsidR="00E51EF7" w:rsidRPr="00410365" w:rsidRDefault="00E51EF7" w:rsidP="004C77F0">
      <w:pPr>
        <w:pStyle w:val="ListParagraph"/>
        <w:numPr>
          <w:ilvl w:val="1"/>
          <w:numId w:val="17"/>
        </w:numPr>
        <w:tabs>
          <w:tab w:val="left" w:pos="1134"/>
        </w:tabs>
        <w:ind w:left="0" w:firstLine="709"/>
        <w:rPr>
          <w:sz w:val="28"/>
          <w:szCs w:val="28"/>
          <w:lang w:val="ro-RO"/>
        </w:rPr>
      </w:pPr>
      <w:r w:rsidRPr="00410365">
        <w:rPr>
          <w:sz w:val="28"/>
          <w:szCs w:val="28"/>
          <w:lang w:val="ro-RO"/>
        </w:rPr>
        <w:t xml:space="preserve">să evalueze vulnerabilitățile și riscurile </w:t>
      </w:r>
      <w:r w:rsidR="00F5315B" w:rsidRPr="00410365">
        <w:rPr>
          <w:sz w:val="28"/>
          <w:szCs w:val="28"/>
          <w:lang w:val="ro-RO"/>
        </w:rPr>
        <w:t>de securitate</w:t>
      </w:r>
      <w:r w:rsidR="00E630E6" w:rsidRPr="00410365">
        <w:rPr>
          <w:sz w:val="28"/>
          <w:szCs w:val="28"/>
          <w:lang w:val="ro-RO"/>
        </w:rPr>
        <w:t xml:space="preserve"> </w:t>
      </w:r>
      <w:r w:rsidR="00F5315B" w:rsidRPr="00410365">
        <w:rPr>
          <w:sz w:val="28"/>
          <w:szCs w:val="28"/>
          <w:lang w:val="ro-RO"/>
        </w:rPr>
        <w:t xml:space="preserve">ale </w:t>
      </w:r>
      <w:r w:rsidRPr="00410365">
        <w:rPr>
          <w:sz w:val="28"/>
          <w:szCs w:val="28"/>
          <w:lang w:val="ro-RO"/>
        </w:rPr>
        <w:t>rețele</w:t>
      </w:r>
      <w:r w:rsidR="00E630E6" w:rsidRPr="00410365">
        <w:rPr>
          <w:sz w:val="28"/>
          <w:szCs w:val="28"/>
          <w:lang w:val="ro-RO"/>
        </w:rPr>
        <w:t>l</w:t>
      </w:r>
      <w:r w:rsidR="00F5315B" w:rsidRPr="00410365">
        <w:rPr>
          <w:sz w:val="28"/>
          <w:szCs w:val="28"/>
          <w:lang w:val="ro-RO"/>
        </w:rPr>
        <w:t>or</w:t>
      </w:r>
      <w:r w:rsidRPr="00410365">
        <w:rPr>
          <w:sz w:val="28"/>
          <w:szCs w:val="28"/>
          <w:lang w:val="ro-RO"/>
        </w:rPr>
        <w:t xml:space="preserve"> și sistem</w:t>
      </w:r>
      <w:r w:rsidR="00E630E6" w:rsidRPr="00410365">
        <w:rPr>
          <w:sz w:val="28"/>
          <w:szCs w:val="28"/>
          <w:lang w:val="ro-RO"/>
        </w:rPr>
        <w:t>el</w:t>
      </w:r>
      <w:r w:rsidR="00F5315B" w:rsidRPr="00410365">
        <w:rPr>
          <w:sz w:val="28"/>
          <w:szCs w:val="28"/>
          <w:lang w:val="ro-RO"/>
        </w:rPr>
        <w:t>or</w:t>
      </w:r>
      <w:r w:rsidRPr="00410365">
        <w:rPr>
          <w:sz w:val="28"/>
          <w:szCs w:val="28"/>
          <w:lang w:val="ro-RO"/>
        </w:rPr>
        <w:t xml:space="preserve"> informatic</w:t>
      </w:r>
      <w:r w:rsidR="00E630E6" w:rsidRPr="00410365">
        <w:rPr>
          <w:sz w:val="28"/>
          <w:szCs w:val="28"/>
          <w:lang w:val="ro-RO"/>
        </w:rPr>
        <w:t>e</w:t>
      </w:r>
      <w:r w:rsidRPr="00410365">
        <w:rPr>
          <w:sz w:val="28"/>
          <w:szCs w:val="28"/>
          <w:lang w:val="ro-RO"/>
        </w:rPr>
        <w:t xml:space="preserve">, să determine </w:t>
      </w:r>
      <w:r w:rsidR="00C9222F" w:rsidRPr="00410365">
        <w:rPr>
          <w:sz w:val="28"/>
          <w:szCs w:val="28"/>
          <w:lang w:val="ro-RO"/>
        </w:rPr>
        <w:t xml:space="preserve">gravitatea </w:t>
      </w:r>
      <w:r w:rsidRPr="00410365">
        <w:rPr>
          <w:sz w:val="28"/>
          <w:szCs w:val="28"/>
          <w:lang w:val="ro-RO"/>
        </w:rPr>
        <w:t xml:space="preserve">impactului unui eventual incident cibernetic survenit </w:t>
      </w:r>
      <w:r w:rsidR="00A711EF" w:rsidRPr="00410365">
        <w:rPr>
          <w:sz w:val="28"/>
          <w:szCs w:val="28"/>
          <w:lang w:val="ro-RO"/>
        </w:rPr>
        <w:t xml:space="preserve">ca </w:t>
      </w:r>
      <w:r w:rsidRPr="00410365">
        <w:rPr>
          <w:sz w:val="28"/>
          <w:szCs w:val="28"/>
          <w:lang w:val="ro-RO"/>
        </w:rPr>
        <w:t>urmare a materializării riscurilor, să descrie măsurile pentru soluționarea unui incident cibernetic</w:t>
      </w:r>
      <w:r w:rsidR="00935122" w:rsidRPr="00410365">
        <w:rPr>
          <w:sz w:val="28"/>
          <w:szCs w:val="28"/>
          <w:lang w:val="ro-RO"/>
        </w:rPr>
        <w:t xml:space="preserve"> </w:t>
      </w:r>
      <w:r w:rsidRPr="00410365">
        <w:rPr>
          <w:sz w:val="28"/>
          <w:szCs w:val="28"/>
          <w:lang w:val="ro-RO"/>
        </w:rPr>
        <w:t>și să întocmească un raport de evaluare în acest sens;</w:t>
      </w:r>
    </w:p>
    <w:p w14:paraId="486D0DCC" w14:textId="4421A719" w:rsidR="00E51EF7" w:rsidRPr="00410365" w:rsidRDefault="00E51EF7" w:rsidP="004C77F0">
      <w:pPr>
        <w:pStyle w:val="ListParagraph"/>
        <w:numPr>
          <w:ilvl w:val="1"/>
          <w:numId w:val="17"/>
        </w:numPr>
        <w:tabs>
          <w:tab w:val="left" w:pos="1134"/>
        </w:tabs>
        <w:ind w:left="0" w:firstLine="709"/>
        <w:rPr>
          <w:sz w:val="28"/>
          <w:szCs w:val="28"/>
          <w:lang w:val="ro-RO"/>
        </w:rPr>
      </w:pPr>
      <w:r w:rsidRPr="00410365">
        <w:rPr>
          <w:sz w:val="28"/>
          <w:szCs w:val="28"/>
          <w:lang w:val="ro-RO"/>
        </w:rPr>
        <w:t xml:space="preserve">să implementeze măsuri tehnice și organizatorice corespunzătoare și proporționale, în conformitate cu standardele </w:t>
      </w:r>
      <w:r w:rsidR="005861B2" w:rsidRPr="00410365">
        <w:rPr>
          <w:sz w:val="28"/>
          <w:szCs w:val="28"/>
          <w:lang w:val="ro-RO"/>
        </w:rPr>
        <w:t xml:space="preserve">aprobate </w:t>
      </w:r>
      <w:r w:rsidR="00F27CF7" w:rsidRPr="00410365">
        <w:rPr>
          <w:sz w:val="28"/>
          <w:szCs w:val="28"/>
          <w:lang w:val="ro-RO"/>
        </w:rPr>
        <w:t xml:space="preserve">potrivit </w:t>
      </w:r>
      <w:r w:rsidRPr="00410365">
        <w:rPr>
          <w:sz w:val="28"/>
          <w:szCs w:val="28"/>
          <w:lang w:val="ro-RO"/>
        </w:rPr>
        <w:t xml:space="preserve"> alin</w:t>
      </w:r>
      <w:r w:rsidR="00E57A53" w:rsidRPr="00410365">
        <w:rPr>
          <w:sz w:val="28"/>
          <w:szCs w:val="28"/>
          <w:lang w:val="ro-RO"/>
        </w:rPr>
        <w:t>.</w:t>
      </w:r>
      <w:r w:rsidRPr="00410365">
        <w:rPr>
          <w:sz w:val="28"/>
          <w:szCs w:val="28"/>
          <w:lang w:val="ro-RO"/>
        </w:rPr>
        <w:t xml:space="preserve"> (4) lit</w:t>
      </w:r>
      <w:r w:rsidR="00E57A53" w:rsidRPr="00410365">
        <w:rPr>
          <w:sz w:val="28"/>
          <w:szCs w:val="28"/>
          <w:lang w:val="ro-RO"/>
        </w:rPr>
        <w:t>.</w:t>
      </w:r>
      <w:r w:rsidRPr="00410365">
        <w:rPr>
          <w:sz w:val="28"/>
          <w:szCs w:val="28"/>
          <w:lang w:val="ro-RO"/>
        </w:rPr>
        <w:t xml:space="preserve"> a), pentru a gestiona riscurile de securitate</w:t>
      </w:r>
      <w:r w:rsidR="001A58D1" w:rsidRPr="00410365">
        <w:rPr>
          <w:sz w:val="28"/>
          <w:szCs w:val="28"/>
          <w:lang w:val="ro-RO"/>
        </w:rPr>
        <w:t xml:space="preserve"> </w:t>
      </w:r>
      <w:r w:rsidRPr="00410365">
        <w:rPr>
          <w:sz w:val="28"/>
          <w:szCs w:val="28"/>
          <w:lang w:val="ro-RO"/>
        </w:rPr>
        <w:t xml:space="preserve">a rețelelor și a sistemelor informatice pe care le utilizează. Măsurile </w:t>
      </w:r>
      <w:r w:rsidR="005861B2" w:rsidRPr="00410365">
        <w:rPr>
          <w:sz w:val="28"/>
          <w:szCs w:val="28"/>
          <w:lang w:val="ro-RO"/>
        </w:rPr>
        <w:t>respective</w:t>
      </w:r>
      <w:r w:rsidRPr="00410365">
        <w:rPr>
          <w:sz w:val="28"/>
          <w:szCs w:val="28"/>
          <w:lang w:val="ro-RO"/>
        </w:rPr>
        <w:t xml:space="preserve"> trebuie să includă cel  puțin următoarele:</w:t>
      </w:r>
    </w:p>
    <w:p w14:paraId="1AB72626" w14:textId="5A144BB6"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politici</w:t>
      </w:r>
      <w:r w:rsidR="00A615DD" w:rsidRPr="00410365">
        <w:rPr>
          <w:bCs/>
          <w:iCs/>
          <w:sz w:val="28"/>
          <w:szCs w:val="28"/>
          <w:lang w:val="ro-RO"/>
        </w:rPr>
        <w:t>le</w:t>
      </w:r>
      <w:r w:rsidRPr="00410365">
        <w:rPr>
          <w:bCs/>
          <w:iCs/>
          <w:sz w:val="28"/>
          <w:szCs w:val="28"/>
          <w:lang w:val="ro-RO"/>
        </w:rPr>
        <w:t xml:space="preserve"> referitoare la analiza</w:t>
      </w:r>
      <w:r w:rsidR="00935122" w:rsidRPr="00410365">
        <w:rPr>
          <w:bCs/>
          <w:iCs/>
          <w:sz w:val="28"/>
          <w:szCs w:val="28"/>
          <w:lang w:val="ro-RO"/>
        </w:rPr>
        <w:t>rea</w:t>
      </w:r>
      <w:r w:rsidRPr="00410365">
        <w:rPr>
          <w:bCs/>
          <w:iCs/>
          <w:sz w:val="28"/>
          <w:szCs w:val="28"/>
          <w:lang w:val="ro-RO"/>
        </w:rPr>
        <w:t xml:space="preserve"> riscurilor și </w:t>
      </w:r>
      <w:r w:rsidR="00935122" w:rsidRPr="00410365">
        <w:rPr>
          <w:bCs/>
          <w:iCs/>
          <w:sz w:val="28"/>
          <w:szCs w:val="28"/>
          <w:lang w:val="ro-RO"/>
        </w:rPr>
        <w:t xml:space="preserve">asigurarea </w:t>
      </w:r>
      <w:r w:rsidRPr="00410365">
        <w:rPr>
          <w:bCs/>
          <w:iCs/>
          <w:sz w:val="28"/>
          <w:szCs w:val="28"/>
          <w:lang w:val="ro-RO"/>
        </w:rPr>
        <w:t>securit</w:t>
      </w:r>
      <w:r w:rsidR="00935122" w:rsidRPr="00410365">
        <w:rPr>
          <w:bCs/>
          <w:iCs/>
          <w:sz w:val="28"/>
          <w:szCs w:val="28"/>
          <w:lang w:val="ro-RO"/>
        </w:rPr>
        <w:t>ății</w:t>
      </w:r>
      <w:r w:rsidRPr="00410365">
        <w:rPr>
          <w:bCs/>
          <w:iCs/>
          <w:sz w:val="28"/>
          <w:szCs w:val="28"/>
          <w:lang w:val="ro-RO"/>
        </w:rPr>
        <w:t xml:space="preserve"> rețelelor și sistemelor informatice;</w:t>
      </w:r>
    </w:p>
    <w:p w14:paraId="7F3F4DE0" w14:textId="667DA524"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lastRenderedPageBreak/>
        <w:t>politici</w:t>
      </w:r>
      <w:r w:rsidR="00A615DD" w:rsidRPr="00410365">
        <w:rPr>
          <w:bCs/>
          <w:iCs/>
          <w:sz w:val="28"/>
          <w:szCs w:val="28"/>
          <w:lang w:val="ro-RO"/>
        </w:rPr>
        <w:t>le</w:t>
      </w:r>
      <w:r w:rsidRPr="00410365">
        <w:rPr>
          <w:bCs/>
          <w:iCs/>
          <w:sz w:val="28"/>
          <w:szCs w:val="28"/>
          <w:lang w:val="ro-RO"/>
        </w:rPr>
        <w:t xml:space="preserve"> și proceduri</w:t>
      </w:r>
      <w:r w:rsidR="00A615DD" w:rsidRPr="00410365">
        <w:rPr>
          <w:bCs/>
          <w:iCs/>
          <w:sz w:val="28"/>
          <w:szCs w:val="28"/>
          <w:lang w:val="ro-RO"/>
        </w:rPr>
        <w:t>le</w:t>
      </w:r>
      <w:r w:rsidRPr="00410365">
        <w:rPr>
          <w:bCs/>
          <w:iCs/>
          <w:sz w:val="28"/>
          <w:szCs w:val="28"/>
          <w:lang w:val="ro-RO"/>
        </w:rPr>
        <w:t xml:space="preserve"> privind gestionarea incidentelor </w:t>
      </w:r>
      <w:r w:rsidR="005861B2" w:rsidRPr="00410365">
        <w:rPr>
          <w:bCs/>
          <w:iCs/>
          <w:sz w:val="28"/>
          <w:szCs w:val="28"/>
          <w:lang w:val="ro-RO"/>
        </w:rPr>
        <w:t xml:space="preserve">cibernetice </w:t>
      </w:r>
      <w:r w:rsidRPr="00410365">
        <w:rPr>
          <w:bCs/>
          <w:iCs/>
          <w:sz w:val="28"/>
          <w:szCs w:val="28"/>
          <w:lang w:val="ro-RO"/>
        </w:rPr>
        <w:t>(prevenire</w:t>
      </w:r>
      <w:r w:rsidR="00935122" w:rsidRPr="00410365">
        <w:rPr>
          <w:bCs/>
          <w:iCs/>
          <w:sz w:val="28"/>
          <w:szCs w:val="28"/>
          <w:lang w:val="ro-RO"/>
        </w:rPr>
        <w:t>a</w:t>
      </w:r>
      <w:r w:rsidRPr="00410365">
        <w:rPr>
          <w:bCs/>
          <w:iCs/>
          <w:sz w:val="28"/>
          <w:szCs w:val="28"/>
          <w:lang w:val="ro-RO"/>
        </w:rPr>
        <w:t>, detectare</w:t>
      </w:r>
      <w:r w:rsidR="00935122" w:rsidRPr="00410365">
        <w:rPr>
          <w:bCs/>
          <w:iCs/>
          <w:sz w:val="28"/>
          <w:szCs w:val="28"/>
          <w:lang w:val="ro-RO"/>
        </w:rPr>
        <w:t>a</w:t>
      </w:r>
      <w:r w:rsidRPr="00410365">
        <w:rPr>
          <w:bCs/>
          <w:iCs/>
          <w:sz w:val="28"/>
          <w:szCs w:val="28"/>
          <w:lang w:val="ro-RO"/>
        </w:rPr>
        <w:t xml:space="preserve"> și răspuns</w:t>
      </w:r>
      <w:r w:rsidR="00935122" w:rsidRPr="00410365">
        <w:rPr>
          <w:bCs/>
          <w:iCs/>
          <w:sz w:val="28"/>
          <w:szCs w:val="28"/>
          <w:lang w:val="ro-RO"/>
        </w:rPr>
        <w:t>ul</w:t>
      </w:r>
      <w:r w:rsidRPr="00410365">
        <w:rPr>
          <w:bCs/>
          <w:iCs/>
          <w:sz w:val="28"/>
          <w:szCs w:val="28"/>
          <w:lang w:val="ro-RO"/>
        </w:rPr>
        <w:t xml:space="preserve"> la incidente</w:t>
      </w:r>
      <w:r w:rsidR="005861B2" w:rsidRPr="00410365">
        <w:rPr>
          <w:bCs/>
          <w:iCs/>
          <w:sz w:val="28"/>
          <w:szCs w:val="28"/>
          <w:lang w:val="ro-RO"/>
        </w:rPr>
        <w:t>le respective</w:t>
      </w:r>
      <w:r w:rsidRPr="00410365">
        <w:rPr>
          <w:bCs/>
          <w:iCs/>
          <w:sz w:val="28"/>
          <w:szCs w:val="28"/>
          <w:lang w:val="ro-RO"/>
        </w:rPr>
        <w:t>);</w:t>
      </w:r>
    </w:p>
    <w:p w14:paraId="3A9B94EB" w14:textId="6CF65CEE"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politici</w:t>
      </w:r>
      <w:r w:rsidR="00A615DD" w:rsidRPr="00410365">
        <w:rPr>
          <w:bCs/>
          <w:iCs/>
          <w:sz w:val="28"/>
          <w:szCs w:val="28"/>
          <w:lang w:val="ro-RO"/>
        </w:rPr>
        <w:t>le</w:t>
      </w:r>
      <w:r w:rsidRPr="00410365">
        <w:rPr>
          <w:bCs/>
          <w:iCs/>
          <w:sz w:val="28"/>
          <w:szCs w:val="28"/>
          <w:lang w:val="ro-RO"/>
        </w:rPr>
        <w:t xml:space="preserve"> și proceduri</w:t>
      </w:r>
      <w:r w:rsidR="00A615DD" w:rsidRPr="00410365">
        <w:rPr>
          <w:bCs/>
          <w:iCs/>
          <w:sz w:val="28"/>
          <w:szCs w:val="28"/>
          <w:lang w:val="ro-RO"/>
        </w:rPr>
        <w:t>le</w:t>
      </w:r>
      <w:r w:rsidRPr="00410365">
        <w:rPr>
          <w:bCs/>
          <w:iCs/>
          <w:sz w:val="28"/>
          <w:szCs w:val="28"/>
          <w:lang w:val="ro-RO"/>
        </w:rPr>
        <w:t xml:space="preserve"> privind utilizarea criptografiei și a criptării</w:t>
      </w:r>
      <w:r w:rsidR="005861B2" w:rsidRPr="00410365">
        <w:rPr>
          <w:bCs/>
          <w:iCs/>
          <w:sz w:val="28"/>
          <w:szCs w:val="28"/>
          <w:lang w:val="ro-RO"/>
        </w:rPr>
        <w:t>,</w:t>
      </w:r>
      <w:r w:rsidRPr="00410365">
        <w:rPr>
          <w:sz w:val="28"/>
          <w:szCs w:val="28"/>
          <w:lang w:val="ro-RO"/>
        </w:rPr>
        <w:t xml:space="preserve"> </w:t>
      </w:r>
      <w:r w:rsidRPr="00410365">
        <w:rPr>
          <w:bCs/>
          <w:iCs/>
          <w:sz w:val="28"/>
          <w:szCs w:val="28"/>
          <w:lang w:val="ro-RO"/>
        </w:rPr>
        <w:t>în special a criptării de la un capăt la altul;</w:t>
      </w:r>
    </w:p>
    <w:p w14:paraId="7DACCFA9" w14:textId="1B9221CD"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politici</w:t>
      </w:r>
      <w:r w:rsidR="00A615DD" w:rsidRPr="00410365">
        <w:rPr>
          <w:bCs/>
          <w:iCs/>
          <w:sz w:val="28"/>
          <w:szCs w:val="28"/>
          <w:lang w:val="ro-RO"/>
        </w:rPr>
        <w:t>le</w:t>
      </w:r>
      <w:r w:rsidRPr="00410365">
        <w:rPr>
          <w:bCs/>
          <w:iCs/>
          <w:sz w:val="28"/>
          <w:szCs w:val="28"/>
          <w:lang w:val="ro-RO"/>
        </w:rPr>
        <w:t xml:space="preserve"> și proceduri</w:t>
      </w:r>
      <w:r w:rsidR="00A615DD" w:rsidRPr="00410365">
        <w:rPr>
          <w:bCs/>
          <w:iCs/>
          <w:sz w:val="28"/>
          <w:szCs w:val="28"/>
          <w:lang w:val="ro-RO"/>
        </w:rPr>
        <w:t>le</w:t>
      </w:r>
      <w:r w:rsidRPr="00410365">
        <w:rPr>
          <w:bCs/>
          <w:iCs/>
          <w:sz w:val="28"/>
          <w:szCs w:val="28"/>
          <w:lang w:val="ro-RO"/>
        </w:rPr>
        <w:t xml:space="preserve"> </w:t>
      </w:r>
      <w:r w:rsidR="000B4F67" w:rsidRPr="00410365">
        <w:rPr>
          <w:bCs/>
          <w:iCs/>
          <w:sz w:val="28"/>
          <w:szCs w:val="28"/>
          <w:lang w:val="ro-RO"/>
        </w:rPr>
        <w:t xml:space="preserve">referitoare la </w:t>
      </w:r>
      <w:r w:rsidRPr="00410365">
        <w:rPr>
          <w:bCs/>
          <w:iCs/>
          <w:sz w:val="28"/>
          <w:szCs w:val="28"/>
          <w:lang w:val="ro-RO"/>
        </w:rPr>
        <w:t xml:space="preserve"> evalua</w:t>
      </w:r>
      <w:r w:rsidR="000B4F67" w:rsidRPr="00410365">
        <w:rPr>
          <w:bCs/>
          <w:iCs/>
          <w:sz w:val="28"/>
          <w:szCs w:val="28"/>
          <w:lang w:val="ro-RO"/>
        </w:rPr>
        <w:t>rea</w:t>
      </w:r>
      <w:r w:rsidRPr="00410365">
        <w:rPr>
          <w:bCs/>
          <w:iCs/>
          <w:sz w:val="28"/>
          <w:szCs w:val="28"/>
          <w:lang w:val="ro-RO"/>
        </w:rPr>
        <w:t xml:space="preserve"> eficacit</w:t>
      </w:r>
      <w:r w:rsidR="000B4F67" w:rsidRPr="00410365">
        <w:rPr>
          <w:bCs/>
          <w:iCs/>
          <w:sz w:val="28"/>
          <w:szCs w:val="28"/>
          <w:lang w:val="ro-RO"/>
        </w:rPr>
        <w:t>ății</w:t>
      </w:r>
      <w:r w:rsidRPr="00410365">
        <w:rPr>
          <w:bCs/>
          <w:iCs/>
          <w:sz w:val="28"/>
          <w:szCs w:val="28"/>
          <w:lang w:val="ro-RO"/>
        </w:rPr>
        <w:t xml:space="preserve"> măsurilor de securitate implementate;</w:t>
      </w:r>
    </w:p>
    <w:p w14:paraId="69A793DB" w14:textId="23F354C3"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măsuri</w:t>
      </w:r>
      <w:r w:rsidR="00A615DD" w:rsidRPr="00410365">
        <w:rPr>
          <w:bCs/>
          <w:iCs/>
          <w:sz w:val="28"/>
          <w:szCs w:val="28"/>
          <w:lang w:val="ro-RO"/>
        </w:rPr>
        <w:t>le</w:t>
      </w:r>
      <w:r w:rsidRPr="00410365">
        <w:rPr>
          <w:bCs/>
          <w:iCs/>
          <w:sz w:val="28"/>
          <w:szCs w:val="28"/>
          <w:lang w:val="ro-RO"/>
        </w:rPr>
        <w:t xml:space="preserve"> privind continuitatea activității</w:t>
      </w:r>
      <w:r w:rsidR="00CC357C" w:rsidRPr="00410365">
        <w:rPr>
          <w:bCs/>
          <w:iCs/>
          <w:sz w:val="28"/>
          <w:szCs w:val="28"/>
          <w:lang w:val="ro-RO"/>
        </w:rPr>
        <w:t xml:space="preserve"> </w:t>
      </w:r>
      <w:r w:rsidRPr="00410365">
        <w:rPr>
          <w:bCs/>
          <w:iCs/>
          <w:sz w:val="28"/>
          <w:szCs w:val="28"/>
          <w:lang w:val="ro-RO"/>
        </w:rPr>
        <w:t xml:space="preserve">și </w:t>
      </w:r>
      <w:r w:rsidR="00A615DD" w:rsidRPr="00410365">
        <w:rPr>
          <w:bCs/>
          <w:iCs/>
          <w:sz w:val="28"/>
          <w:szCs w:val="28"/>
          <w:lang w:val="ro-RO"/>
        </w:rPr>
        <w:t xml:space="preserve">privind </w:t>
      </w:r>
      <w:r w:rsidRPr="00410365">
        <w:rPr>
          <w:bCs/>
          <w:iCs/>
          <w:sz w:val="28"/>
          <w:szCs w:val="28"/>
          <w:lang w:val="ro-RO"/>
        </w:rPr>
        <w:t>gestionarea crizelor;</w:t>
      </w:r>
    </w:p>
    <w:p w14:paraId="5CE0365D" w14:textId="57ED7FB7"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măsuri</w:t>
      </w:r>
      <w:r w:rsidR="00A615DD" w:rsidRPr="00410365">
        <w:rPr>
          <w:bCs/>
          <w:iCs/>
          <w:sz w:val="28"/>
          <w:szCs w:val="28"/>
          <w:lang w:val="ro-RO"/>
        </w:rPr>
        <w:t>le</w:t>
      </w:r>
      <w:r w:rsidRPr="00410365">
        <w:rPr>
          <w:bCs/>
          <w:iCs/>
          <w:sz w:val="28"/>
          <w:szCs w:val="28"/>
          <w:lang w:val="ro-RO"/>
        </w:rPr>
        <w:t xml:space="preserve"> de securitate aplicate în achiziționarea, dezvoltarea și întreținerea rețelelor și sistemelor informatice, inclusiv </w:t>
      </w:r>
      <w:r w:rsidR="005861B2" w:rsidRPr="00410365">
        <w:rPr>
          <w:bCs/>
          <w:iCs/>
          <w:sz w:val="28"/>
          <w:szCs w:val="28"/>
          <w:lang w:val="ro-RO"/>
        </w:rPr>
        <w:t xml:space="preserve">în </w:t>
      </w:r>
      <w:r w:rsidR="009F2ECA" w:rsidRPr="00410365">
        <w:rPr>
          <w:bCs/>
          <w:iCs/>
          <w:sz w:val="28"/>
          <w:szCs w:val="28"/>
          <w:lang w:val="ro-RO"/>
        </w:rPr>
        <w:t xml:space="preserve">divulgarea și </w:t>
      </w:r>
      <w:r w:rsidRPr="00410365">
        <w:rPr>
          <w:bCs/>
          <w:iCs/>
          <w:sz w:val="28"/>
          <w:szCs w:val="28"/>
          <w:lang w:val="ro-RO"/>
        </w:rPr>
        <w:t>gestionarea vulnerabilităților</w:t>
      </w:r>
      <w:r w:rsidR="009F2ECA" w:rsidRPr="00410365">
        <w:rPr>
          <w:bCs/>
          <w:iCs/>
          <w:sz w:val="28"/>
          <w:szCs w:val="28"/>
          <w:lang w:val="ro-RO"/>
        </w:rPr>
        <w:t>;</w:t>
      </w:r>
    </w:p>
    <w:p w14:paraId="209266A7" w14:textId="00685347"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măsuri</w:t>
      </w:r>
      <w:r w:rsidR="00A615DD" w:rsidRPr="00410365">
        <w:rPr>
          <w:bCs/>
          <w:iCs/>
          <w:sz w:val="28"/>
          <w:szCs w:val="28"/>
          <w:lang w:val="ro-RO"/>
        </w:rPr>
        <w:t>le</w:t>
      </w:r>
      <w:r w:rsidRPr="00410365">
        <w:rPr>
          <w:bCs/>
          <w:iCs/>
          <w:sz w:val="28"/>
          <w:szCs w:val="28"/>
          <w:lang w:val="ro-RO"/>
        </w:rPr>
        <w:t xml:space="preserve"> de securitate </w:t>
      </w:r>
      <w:r w:rsidR="005861B2" w:rsidRPr="00410365">
        <w:rPr>
          <w:bCs/>
          <w:iCs/>
          <w:sz w:val="28"/>
          <w:szCs w:val="28"/>
          <w:lang w:val="ro-RO"/>
        </w:rPr>
        <w:t>privind</w:t>
      </w:r>
      <w:r w:rsidRPr="00410365">
        <w:rPr>
          <w:bCs/>
          <w:iCs/>
          <w:sz w:val="28"/>
          <w:szCs w:val="28"/>
          <w:lang w:val="ro-RO"/>
        </w:rPr>
        <w:t xml:space="preserve"> resursel</w:t>
      </w:r>
      <w:r w:rsidR="005861B2" w:rsidRPr="00410365">
        <w:rPr>
          <w:bCs/>
          <w:iCs/>
          <w:sz w:val="28"/>
          <w:szCs w:val="28"/>
          <w:lang w:val="ro-RO"/>
        </w:rPr>
        <w:t>e</w:t>
      </w:r>
      <w:r w:rsidRPr="00410365">
        <w:rPr>
          <w:bCs/>
          <w:iCs/>
          <w:sz w:val="28"/>
          <w:szCs w:val="28"/>
          <w:lang w:val="ro-RO"/>
        </w:rPr>
        <w:t xml:space="preserve"> umane, politici</w:t>
      </w:r>
      <w:r w:rsidR="000B4F67" w:rsidRPr="00410365">
        <w:rPr>
          <w:bCs/>
          <w:iCs/>
          <w:sz w:val="28"/>
          <w:szCs w:val="28"/>
          <w:lang w:val="ro-RO"/>
        </w:rPr>
        <w:t>le</w:t>
      </w:r>
      <w:r w:rsidRPr="00410365">
        <w:rPr>
          <w:bCs/>
          <w:iCs/>
          <w:sz w:val="28"/>
          <w:szCs w:val="28"/>
          <w:lang w:val="ro-RO"/>
        </w:rPr>
        <w:t xml:space="preserve"> de control al accesului și </w:t>
      </w:r>
      <w:r w:rsidR="000B4F67" w:rsidRPr="00410365">
        <w:rPr>
          <w:bCs/>
          <w:iCs/>
          <w:sz w:val="28"/>
          <w:szCs w:val="28"/>
          <w:lang w:val="ro-RO"/>
        </w:rPr>
        <w:t xml:space="preserve">de </w:t>
      </w:r>
      <w:r w:rsidRPr="00410365">
        <w:rPr>
          <w:bCs/>
          <w:iCs/>
          <w:sz w:val="28"/>
          <w:szCs w:val="28"/>
          <w:lang w:val="ro-RO"/>
        </w:rPr>
        <w:t>gestionare</w:t>
      </w:r>
      <w:r w:rsidR="000B4F67" w:rsidRPr="00410365">
        <w:rPr>
          <w:bCs/>
          <w:iCs/>
          <w:sz w:val="28"/>
          <w:szCs w:val="28"/>
          <w:lang w:val="ro-RO"/>
        </w:rPr>
        <w:t xml:space="preserve"> </w:t>
      </w:r>
      <w:r w:rsidRPr="00410365">
        <w:rPr>
          <w:bCs/>
          <w:iCs/>
          <w:sz w:val="28"/>
          <w:szCs w:val="28"/>
          <w:lang w:val="ro-RO"/>
        </w:rPr>
        <w:t>a activelor;</w:t>
      </w:r>
    </w:p>
    <w:p w14:paraId="2B78D87B" w14:textId="5AAD785A"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măsuri</w:t>
      </w:r>
      <w:r w:rsidR="00A615DD" w:rsidRPr="00410365">
        <w:rPr>
          <w:bCs/>
          <w:iCs/>
          <w:sz w:val="28"/>
          <w:szCs w:val="28"/>
          <w:lang w:val="ro-RO"/>
        </w:rPr>
        <w:t>le</w:t>
      </w:r>
      <w:r w:rsidRPr="00410365">
        <w:rPr>
          <w:bCs/>
          <w:iCs/>
          <w:sz w:val="28"/>
          <w:szCs w:val="28"/>
          <w:lang w:val="ro-RO"/>
        </w:rPr>
        <w:t xml:space="preserve"> privind </w:t>
      </w:r>
      <w:r w:rsidR="000B4F67" w:rsidRPr="00410365">
        <w:rPr>
          <w:bCs/>
          <w:iCs/>
          <w:sz w:val="28"/>
          <w:szCs w:val="28"/>
          <w:lang w:val="ro-RO"/>
        </w:rPr>
        <w:t xml:space="preserve">asigurarea </w:t>
      </w:r>
      <w:r w:rsidRPr="00410365">
        <w:rPr>
          <w:bCs/>
          <w:iCs/>
          <w:sz w:val="28"/>
          <w:szCs w:val="28"/>
          <w:lang w:val="ro-RO"/>
        </w:rPr>
        <w:t>securit</w:t>
      </w:r>
      <w:r w:rsidR="000B4F67" w:rsidRPr="00410365">
        <w:rPr>
          <w:bCs/>
          <w:iCs/>
          <w:sz w:val="28"/>
          <w:szCs w:val="28"/>
          <w:lang w:val="ro-RO"/>
        </w:rPr>
        <w:t>ății</w:t>
      </w:r>
      <w:r w:rsidRPr="00410365">
        <w:rPr>
          <w:bCs/>
          <w:iCs/>
          <w:sz w:val="28"/>
          <w:szCs w:val="28"/>
          <w:lang w:val="ro-RO"/>
        </w:rPr>
        <w:t xml:space="preserve"> lanțului de aprovizionare, inclusiv aspectele</w:t>
      </w:r>
      <w:r w:rsidR="000B4F67" w:rsidRPr="00410365">
        <w:rPr>
          <w:bCs/>
          <w:iCs/>
          <w:sz w:val="28"/>
          <w:szCs w:val="28"/>
          <w:lang w:val="ro-RO"/>
        </w:rPr>
        <w:t>,</w:t>
      </w:r>
      <w:r w:rsidRPr="00410365">
        <w:rPr>
          <w:bCs/>
          <w:iCs/>
          <w:sz w:val="28"/>
          <w:szCs w:val="28"/>
          <w:lang w:val="ro-RO"/>
        </w:rPr>
        <w:t xml:space="preserve"> legate de securitate</w:t>
      </w:r>
      <w:r w:rsidR="000B4F67" w:rsidRPr="00410365">
        <w:rPr>
          <w:bCs/>
          <w:iCs/>
          <w:sz w:val="28"/>
          <w:szCs w:val="28"/>
          <w:lang w:val="ro-RO"/>
        </w:rPr>
        <w:t>,</w:t>
      </w:r>
      <w:r w:rsidRPr="00410365">
        <w:rPr>
          <w:bCs/>
          <w:iCs/>
          <w:sz w:val="28"/>
          <w:szCs w:val="28"/>
          <w:lang w:val="ro-RO"/>
        </w:rPr>
        <w:t xml:space="preserve"> referitoare la relațiile furnizorului de servicii cu prestatorii sau </w:t>
      </w:r>
      <w:r w:rsidR="005861B2" w:rsidRPr="00410365">
        <w:rPr>
          <w:bCs/>
          <w:iCs/>
          <w:sz w:val="28"/>
          <w:szCs w:val="28"/>
          <w:lang w:val="ro-RO"/>
        </w:rPr>
        <w:t xml:space="preserve">cu </w:t>
      </w:r>
      <w:r w:rsidRPr="00410365">
        <w:rPr>
          <w:bCs/>
          <w:iCs/>
          <w:sz w:val="28"/>
          <w:szCs w:val="28"/>
          <w:lang w:val="ro-RO"/>
        </w:rPr>
        <w:t>furnizorii</w:t>
      </w:r>
      <w:r w:rsidR="00B46718">
        <w:rPr>
          <w:bCs/>
          <w:iCs/>
          <w:sz w:val="28"/>
          <w:szCs w:val="28"/>
          <w:lang w:val="ro-RO"/>
        </w:rPr>
        <w:t xml:space="preserve"> </w:t>
      </w:r>
      <w:r w:rsidRPr="00410365">
        <w:rPr>
          <w:bCs/>
          <w:iCs/>
          <w:sz w:val="28"/>
          <w:szCs w:val="28"/>
          <w:lang w:val="ro-RO"/>
        </w:rPr>
        <w:t>direcți de servicii</w:t>
      </w:r>
      <w:r w:rsidR="005861B2" w:rsidRPr="00410365">
        <w:rPr>
          <w:bCs/>
          <w:iCs/>
          <w:sz w:val="28"/>
          <w:szCs w:val="28"/>
          <w:lang w:val="ro-RO"/>
        </w:rPr>
        <w:t xml:space="preserve"> ai acestuia</w:t>
      </w:r>
      <w:r w:rsidRPr="00410365">
        <w:rPr>
          <w:bCs/>
          <w:iCs/>
          <w:sz w:val="28"/>
          <w:szCs w:val="28"/>
          <w:lang w:val="ro-RO"/>
        </w:rPr>
        <w:t>;</w:t>
      </w:r>
      <w:r w:rsidR="005861B2" w:rsidRPr="00410365">
        <w:rPr>
          <w:bCs/>
          <w:iCs/>
          <w:sz w:val="28"/>
          <w:szCs w:val="28"/>
          <w:lang w:val="ro-RO"/>
        </w:rPr>
        <w:t xml:space="preserve"> </w:t>
      </w:r>
    </w:p>
    <w:p w14:paraId="5615A8EB" w14:textId="1269C3E0"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practici</w:t>
      </w:r>
      <w:r w:rsidR="00A615DD" w:rsidRPr="00410365">
        <w:rPr>
          <w:bCs/>
          <w:iCs/>
          <w:sz w:val="28"/>
          <w:szCs w:val="28"/>
          <w:lang w:val="ro-RO"/>
        </w:rPr>
        <w:t>le</w:t>
      </w:r>
      <w:r w:rsidRPr="00410365">
        <w:rPr>
          <w:bCs/>
          <w:iCs/>
          <w:sz w:val="28"/>
          <w:szCs w:val="28"/>
          <w:lang w:val="ro-RO"/>
        </w:rPr>
        <w:t xml:space="preserve"> de bază în materie de igienă cibernetică și formare</w:t>
      </w:r>
      <w:r w:rsidR="000B4F67" w:rsidRPr="00410365">
        <w:rPr>
          <w:bCs/>
          <w:iCs/>
          <w:sz w:val="28"/>
          <w:szCs w:val="28"/>
          <w:lang w:val="ro-RO"/>
        </w:rPr>
        <w:t>a</w:t>
      </w:r>
      <w:r w:rsidRPr="00410365">
        <w:rPr>
          <w:bCs/>
          <w:iCs/>
          <w:sz w:val="28"/>
          <w:szCs w:val="28"/>
          <w:lang w:val="ro-RO"/>
        </w:rPr>
        <w:t xml:space="preserve"> în domeniul securității cibernetice;</w:t>
      </w:r>
    </w:p>
    <w:p w14:paraId="17FE2F18" w14:textId="6AD8DBA4" w:rsidR="00E51EF7" w:rsidRPr="00410365" w:rsidRDefault="00E51EF7" w:rsidP="004C77F0">
      <w:pPr>
        <w:numPr>
          <w:ilvl w:val="0"/>
          <w:numId w:val="37"/>
        </w:numPr>
        <w:tabs>
          <w:tab w:val="left" w:pos="1134"/>
        </w:tabs>
        <w:ind w:left="0" w:firstLine="709"/>
        <w:rPr>
          <w:bCs/>
          <w:iCs/>
          <w:sz w:val="28"/>
          <w:szCs w:val="28"/>
          <w:lang w:val="ro-RO"/>
        </w:rPr>
      </w:pPr>
      <w:r w:rsidRPr="00410365">
        <w:rPr>
          <w:bCs/>
          <w:iCs/>
          <w:sz w:val="28"/>
          <w:szCs w:val="28"/>
          <w:lang w:val="ro-RO"/>
        </w:rPr>
        <w:t>soluțiil</w:t>
      </w:r>
      <w:r w:rsidR="00A615DD" w:rsidRPr="00410365">
        <w:rPr>
          <w:bCs/>
          <w:iCs/>
          <w:sz w:val="28"/>
          <w:szCs w:val="28"/>
          <w:lang w:val="ro-RO"/>
        </w:rPr>
        <w:t>e</w:t>
      </w:r>
      <w:r w:rsidRPr="00410365">
        <w:rPr>
          <w:bCs/>
          <w:iCs/>
          <w:sz w:val="28"/>
          <w:szCs w:val="28"/>
          <w:lang w:val="ro-RO"/>
        </w:rPr>
        <w:t xml:space="preserve"> de autentificare, de comunicații </w:t>
      </w:r>
      <w:r w:rsidR="00A33460" w:rsidRPr="00410365">
        <w:rPr>
          <w:bCs/>
          <w:iCs/>
          <w:sz w:val="28"/>
          <w:szCs w:val="28"/>
          <w:lang w:val="ro-RO"/>
        </w:rPr>
        <w:t xml:space="preserve">securizate </w:t>
      </w:r>
      <w:r w:rsidRPr="00410365">
        <w:rPr>
          <w:bCs/>
          <w:iCs/>
          <w:sz w:val="28"/>
          <w:szCs w:val="28"/>
          <w:lang w:val="ro-RO"/>
        </w:rPr>
        <w:t xml:space="preserve">voce, video și </w:t>
      </w:r>
      <w:r w:rsidRPr="00F87460">
        <w:rPr>
          <w:bCs/>
          <w:iCs/>
          <w:sz w:val="28"/>
          <w:szCs w:val="28"/>
          <w:lang w:val="ro-RO"/>
        </w:rPr>
        <w:t>text</w:t>
      </w:r>
      <w:r w:rsidR="00A615DD" w:rsidRPr="00410365">
        <w:rPr>
          <w:bCs/>
          <w:iCs/>
          <w:sz w:val="28"/>
          <w:szCs w:val="28"/>
          <w:lang w:val="ro-RO"/>
        </w:rPr>
        <w:t>;</w:t>
      </w:r>
      <w:r w:rsidRPr="00410365">
        <w:rPr>
          <w:bCs/>
          <w:iCs/>
          <w:sz w:val="28"/>
          <w:szCs w:val="28"/>
          <w:lang w:val="ro-RO"/>
        </w:rPr>
        <w:t xml:space="preserve"> sisteme</w:t>
      </w:r>
      <w:r w:rsidR="00A615DD" w:rsidRPr="00410365">
        <w:rPr>
          <w:bCs/>
          <w:iCs/>
          <w:sz w:val="28"/>
          <w:szCs w:val="28"/>
          <w:lang w:val="ro-RO"/>
        </w:rPr>
        <w:t>le</w:t>
      </w:r>
      <w:r w:rsidRPr="00410365">
        <w:rPr>
          <w:bCs/>
          <w:iCs/>
          <w:sz w:val="28"/>
          <w:szCs w:val="28"/>
          <w:lang w:val="ro-RO"/>
        </w:rPr>
        <w:t xml:space="preserve"> securizate de comunicații de urgență în cadrul furnizorului de servicii;</w:t>
      </w:r>
    </w:p>
    <w:p w14:paraId="0D615887" w14:textId="031BE418" w:rsidR="00E51EF7" w:rsidRPr="00410365" w:rsidRDefault="00E51EF7" w:rsidP="004C77F0">
      <w:pPr>
        <w:pStyle w:val="ListParagraph"/>
        <w:numPr>
          <w:ilvl w:val="1"/>
          <w:numId w:val="17"/>
        </w:numPr>
        <w:tabs>
          <w:tab w:val="left" w:pos="1134"/>
        </w:tabs>
        <w:ind w:left="0" w:firstLine="709"/>
        <w:rPr>
          <w:sz w:val="28"/>
          <w:szCs w:val="28"/>
          <w:lang w:val="ro-RO"/>
        </w:rPr>
      </w:pPr>
      <w:r w:rsidRPr="00410365">
        <w:rPr>
          <w:sz w:val="28"/>
          <w:szCs w:val="28"/>
          <w:lang w:val="ro-RO"/>
        </w:rPr>
        <w:t xml:space="preserve">să </w:t>
      </w:r>
      <w:r w:rsidR="00563248" w:rsidRPr="00410365">
        <w:rPr>
          <w:sz w:val="28"/>
          <w:szCs w:val="28"/>
          <w:lang w:val="ro-RO"/>
        </w:rPr>
        <w:t xml:space="preserve">asigure </w:t>
      </w:r>
      <w:r w:rsidRPr="00410365">
        <w:rPr>
          <w:sz w:val="28"/>
          <w:szCs w:val="28"/>
          <w:lang w:val="ro-RO"/>
        </w:rPr>
        <w:t>actualitate</w:t>
      </w:r>
      <w:r w:rsidR="00563248" w:rsidRPr="00410365">
        <w:rPr>
          <w:sz w:val="28"/>
          <w:szCs w:val="28"/>
          <w:lang w:val="ro-RO"/>
        </w:rPr>
        <w:t>a</w:t>
      </w:r>
      <w:r w:rsidRPr="00410365">
        <w:rPr>
          <w:sz w:val="28"/>
          <w:szCs w:val="28"/>
          <w:lang w:val="ro-RO"/>
        </w:rPr>
        <w:t xml:space="preserve"> documentați</w:t>
      </w:r>
      <w:r w:rsidR="00563248" w:rsidRPr="00410365">
        <w:rPr>
          <w:sz w:val="28"/>
          <w:szCs w:val="28"/>
          <w:lang w:val="ro-RO"/>
        </w:rPr>
        <w:t>ei</w:t>
      </w:r>
      <w:r w:rsidRPr="00410365">
        <w:rPr>
          <w:sz w:val="28"/>
          <w:szCs w:val="28"/>
          <w:lang w:val="ro-RO"/>
        </w:rPr>
        <w:t xml:space="preserve"> privind măsurile de securitate</w:t>
      </w:r>
      <w:r w:rsidRPr="00410365">
        <w:rPr>
          <w:bCs/>
          <w:iCs/>
          <w:sz w:val="28"/>
          <w:szCs w:val="28"/>
          <w:lang w:val="ro-RO"/>
        </w:rPr>
        <w:t>;</w:t>
      </w:r>
    </w:p>
    <w:p w14:paraId="6A8DFE58" w14:textId="600A19AD" w:rsidR="00E51EF7" w:rsidRPr="00410365" w:rsidRDefault="00E51EF7" w:rsidP="004C77F0">
      <w:pPr>
        <w:pStyle w:val="ListParagraph"/>
        <w:numPr>
          <w:ilvl w:val="1"/>
          <w:numId w:val="17"/>
        </w:numPr>
        <w:tabs>
          <w:tab w:val="left" w:pos="1134"/>
        </w:tabs>
        <w:ind w:left="0" w:firstLine="709"/>
        <w:rPr>
          <w:sz w:val="28"/>
          <w:szCs w:val="28"/>
          <w:lang w:val="ro-RO"/>
        </w:rPr>
      </w:pPr>
      <w:r w:rsidRPr="00410365">
        <w:rPr>
          <w:sz w:val="28"/>
          <w:szCs w:val="28"/>
          <w:lang w:val="ro-RO"/>
        </w:rPr>
        <w:t>să asigure monitorizarea situației privind securitatea rețelelor și sistemelor sale informatice, inclusiv în scopul detectării serviciilor TIC, proceselor TIC sau produselor TIC care compromit rețele</w:t>
      </w:r>
      <w:r w:rsidR="0099103A" w:rsidRPr="00410365">
        <w:rPr>
          <w:sz w:val="28"/>
          <w:szCs w:val="28"/>
          <w:lang w:val="ro-RO"/>
        </w:rPr>
        <w:t>le</w:t>
      </w:r>
      <w:r w:rsidRPr="00410365">
        <w:rPr>
          <w:sz w:val="28"/>
          <w:szCs w:val="28"/>
          <w:lang w:val="ro-RO"/>
        </w:rPr>
        <w:t xml:space="preserve"> sau sisteme</w:t>
      </w:r>
      <w:r w:rsidR="0099103A" w:rsidRPr="00410365">
        <w:rPr>
          <w:sz w:val="28"/>
          <w:szCs w:val="28"/>
          <w:lang w:val="ro-RO"/>
        </w:rPr>
        <w:t>le respective</w:t>
      </w:r>
      <w:r w:rsidRPr="00410365">
        <w:rPr>
          <w:sz w:val="28"/>
          <w:szCs w:val="28"/>
          <w:lang w:val="ro-RO"/>
        </w:rPr>
        <w:t>;</w:t>
      </w:r>
    </w:p>
    <w:p w14:paraId="646364DC" w14:textId="39ABCDDC" w:rsidR="00E51EF7" w:rsidRPr="00410365" w:rsidRDefault="00E51EF7" w:rsidP="004C77F0">
      <w:pPr>
        <w:pStyle w:val="ListParagraph"/>
        <w:numPr>
          <w:ilvl w:val="1"/>
          <w:numId w:val="17"/>
        </w:numPr>
        <w:tabs>
          <w:tab w:val="left" w:pos="1134"/>
        </w:tabs>
        <w:ind w:left="0" w:firstLine="709"/>
        <w:rPr>
          <w:sz w:val="28"/>
          <w:szCs w:val="28"/>
          <w:lang w:val="ro-RO"/>
        </w:rPr>
      </w:pPr>
      <w:r w:rsidRPr="00410365">
        <w:rPr>
          <w:sz w:val="28"/>
          <w:szCs w:val="28"/>
          <w:lang w:val="ro-RO"/>
        </w:rPr>
        <w:t>să întreprindă măsuri orientate spre reducerea impactului și  răspândirii incident</w:t>
      </w:r>
      <w:r w:rsidR="00004D2D" w:rsidRPr="00410365">
        <w:rPr>
          <w:sz w:val="28"/>
          <w:szCs w:val="28"/>
          <w:lang w:val="ro-RO"/>
        </w:rPr>
        <w:t>elor</w:t>
      </w:r>
      <w:r w:rsidRPr="00410365">
        <w:rPr>
          <w:sz w:val="28"/>
          <w:szCs w:val="28"/>
          <w:lang w:val="ro-RO"/>
        </w:rPr>
        <w:t xml:space="preserve"> cibernetic</w:t>
      </w:r>
      <w:r w:rsidR="00004D2D" w:rsidRPr="00410365">
        <w:rPr>
          <w:sz w:val="28"/>
          <w:szCs w:val="28"/>
          <w:lang w:val="ro-RO"/>
        </w:rPr>
        <w:t>e</w:t>
      </w:r>
      <w:r w:rsidRPr="00410365">
        <w:rPr>
          <w:sz w:val="28"/>
          <w:szCs w:val="28"/>
          <w:lang w:val="ro-RO"/>
        </w:rPr>
        <w:t xml:space="preserve">, inclusiv, dacă este necesar, </w:t>
      </w:r>
      <w:r w:rsidR="00004D2D" w:rsidRPr="00410365">
        <w:rPr>
          <w:sz w:val="28"/>
          <w:szCs w:val="28"/>
          <w:lang w:val="ro-RO"/>
        </w:rPr>
        <w:t xml:space="preserve">să </w:t>
      </w:r>
      <w:r w:rsidRPr="00410365">
        <w:rPr>
          <w:sz w:val="28"/>
          <w:szCs w:val="28"/>
          <w:lang w:val="ro-RO"/>
        </w:rPr>
        <w:t>restricțion</w:t>
      </w:r>
      <w:r w:rsidR="00004D2D" w:rsidRPr="00410365">
        <w:rPr>
          <w:sz w:val="28"/>
          <w:szCs w:val="28"/>
          <w:lang w:val="ro-RO"/>
        </w:rPr>
        <w:t>eze</w:t>
      </w:r>
      <w:r w:rsidRPr="00410365">
        <w:rPr>
          <w:sz w:val="28"/>
          <w:szCs w:val="28"/>
          <w:lang w:val="ro-RO"/>
        </w:rPr>
        <w:t xml:space="preserve"> utiliz</w:t>
      </w:r>
      <w:r w:rsidR="00004D2D" w:rsidRPr="00410365">
        <w:rPr>
          <w:sz w:val="28"/>
          <w:szCs w:val="28"/>
          <w:lang w:val="ro-RO"/>
        </w:rPr>
        <w:t>area</w:t>
      </w:r>
      <w:r w:rsidRPr="00410365">
        <w:rPr>
          <w:sz w:val="28"/>
          <w:szCs w:val="28"/>
          <w:lang w:val="ro-RO"/>
        </w:rPr>
        <w:t xml:space="preserve"> sau accesul la rețe</w:t>
      </w:r>
      <w:r w:rsidR="00004D2D" w:rsidRPr="00410365">
        <w:rPr>
          <w:sz w:val="28"/>
          <w:szCs w:val="28"/>
          <w:lang w:val="ro-RO"/>
        </w:rPr>
        <w:t>lele</w:t>
      </w:r>
      <w:r w:rsidRPr="00410365">
        <w:rPr>
          <w:sz w:val="28"/>
          <w:szCs w:val="28"/>
          <w:lang w:val="ro-RO"/>
        </w:rPr>
        <w:t xml:space="preserve"> </w:t>
      </w:r>
      <w:r w:rsidR="0099103A" w:rsidRPr="00410365">
        <w:rPr>
          <w:sz w:val="28"/>
          <w:szCs w:val="28"/>
          <w:lang w:val="ro-RO"/>
        </w:rPr>
        <w:t xml:space="preserve">și </w:t>
      </w:r>
      <w:r w:rsidRPr="00410365">
        <w:rPr>
          <w:sz w:val="28"/>
          <w:szCs w:val="28"/>
          <w:lang w:val="ro-RO"/>
        </w:rPr>
        <w:t>sistem</w:t>
      </w:r>
      <w:r w:rsidR="00004D2D" w:rsidRPr="00410365">
        <w:rPr>
          <w:sz w:val="28"/>
          <w:szCs w:val="28"/>
          <w:lang w:val="ro-RO"/>
        </w:rPr>
        <w:t>ele</w:t>
      </w:r>
      <w:r w:rsidRPr="00410365">
        <w:rPr>
          <w:sz w:val="28"/>
          <w:szCs w:val="28"/>
          <w:lang w:val="ro-RO"/>
        </w:rPr>
        <w:t xml:space="preserve"> informatic</w:t>
      </w:r>
      <w:r w:rsidR="00004D2D" w:rsidRPr="00410365">
        <w:rPr>
          <w:sz w:val="28"/>
          <w:szCs w:val="28"/>
          <w:lang w:val="ro-RO"/>
        </w:rPr>
        <w:t>e</w:t>
      </w:r>
      <w:r w:rsidRPr="00410365">
        <w:rPr>
          <w:sz w:val="28"/>
          <w:szCs w:val="28"/>
          <w:lang w:val="ro-RO"/>
        </w:rPr>
        <w:t>;</w:t>
      </w:r>
    </w:p>
    <w:p w14:paraId="54214588" w14:textId="033866B5" w:rsidR="00E51EF7" w:rsidRPr="00410365" w:rsidRDefault="0099103A" w:rsidP="004C77F0">
      <w:pPr>
        <w:pStyle w:val="ListParagraph"/>
        <w:numPr>
          <w:ilvl w:val="1"/>
          <w:numId w:val="17"/>
        </w:numPr>
        <w:tabs>
          <w:tab w:val="left" w:pos="1134"/>
        </w:tabs>
        <w:ind w:left="0" w:firstLine="709"/>
        <w:rPr>
          <w:sz w:val="28"/>
          <w:szCs w:val="28"/>
          <w:lang w:val="ro-RO"/>
        </w:rPr>
      </w:pPr>
      <w:r w:rsidRPr="00410365">
        <w:rPr>
          <w:sz w:val="28"/>
          <w:szCs w:val="28"/>
          <w:lang w:val="ro-RO"/>
        </w:rPr>
        <w:t xml:space="preserve">să </w:t>
      </w:r>
      <w:r w:rsidR="00E51EF7" w:rsidRPr="00410365">
        <w:rPr>
          <w:sz w:val="28"/>
          <w:szCs w:val="28"/>
          <w:lang w:val="ro-RO"/>
        </w:rPr>
        <w:t>verific</w:t>
      </w:r>
      <w:r w:rsidRPr="00410365">
        <w:rPr>
          <w:sz w:val="28"/>
          <w:szCs w:val="28"/>
          <w:lang w:val="ro-RO"/>
        </w:rPr>
        <w:t>e</w:t>
      </w:r>
      <w:r w:rsidR="00E51EF7" w:rsidRPr="00410365">
        <w:rPr>
          <w:sz w:val="28"/>
          <w:szCs w:val="28"/>
          <w:lang w:val="ro-RO"/>
        </w:rPr>
        <w:t xml:space="preserve"> </w:t>
      </w:r>
      <w:r w:rsidRPr="00410365">
        <w:rPr>
          <w:sz w:val="28"/>
          <w:szCs w:val="28"/>
          <w:lang w:val="ro-RO"/>
        </w:rPr>
        <w:t xml:space="preserve">plenitudinea </w:t>
      </w:r>
      <w:r w:rsidR="00E51EF7" w:rsidRPr="00410365">
        <w:rPr>
          <w:sz w:val="28"/>
          <w:szCs w:val="28"/>
          <w:lang w:val="ro-RO"/>
        </w:rPr>
        <w:t xml:space="preserve">și conformitatea aplicării măsurilor de securitate, inclusiv prin efectuarea auditurilor de securitate, și </w:t>
      </w:r>
      <w:r w:rsidRPr="00410365">
        <w:rPr>
          <w:sz w:val="28"/>
          <w:szCs w:val="28"/>
          <w:lang w:val="ro-RO"/>
        </w:rPr>
        <w:t xml:space="preserve">să </w:t>
      </w:r>
      <w:r w:rsidR="00E51EF7" w:rsidRPr="00410365">
        <w:rPr>
          <w:sz w:val="28"/>
          <w:szCs w:val="28"/>
          <w:lang w:val="ro-RO"/>
        </w:rPr>
        <w:t>documentez</w:t>
      </w:r>
      <w:r w:rsidRPr="00410365">
        <w:rPr>
          <w:sz w:val="28"/>
          <w:szCs w:val="28"/>
          <w:lang w:val="ro-RO"/>
        </w:rPr>
        <w:t>e</w:t>
      </w:r>
      <w:r w:rsidR="00E51EF7" w:rsidRPr="00410365">
        <w:rPr>
          <w:sz w:val="28"/>
          <w:szCs w:val="28"/>
          <w:lang w:val="ro-RO"/>
        </w:rPr>
        <w:t xml:space="preserve"> rezultatele verificări</w:t>
      </w:r>
      <w:r w:rsidRPr="00410365">
        <w:rPr>
          <w:sz w:val="28"/>
          <w:szCs w:val="28"/>
          <w:lang w:val="ro-RO"/>
        </w:rPr>
        <w:t>i respective</w:t>
      </w:r>
      <w:r w:rsidR="00E51EF7" w:rsidRPr="00410365">
        <w:rPr>
          <w:sz w:val="28"/>
          <w:szCs w:val="28"/>
          <w:lang w:val="ro-RO"/>
        </w:rPr>
        <w:t>.</w:t>
      </w:r>
    </w:p>
    <w:p w14:paraId="1B7544AE" w14:textId="77777777" w:rsidR="00E57A53" w:rsidRPr="00410365" w:rsidRDefault="00E57A53" w:rsidP="00E57A53">
      <w:pPr>
        <w:pStyle w:val="ListParagraph"/>
        <w:tabs>
          <w:tab w:val="left" w:pos="1134"/>
        </w:tabs>
        <w:ind w:left="709" w:firstLine="0"/>
        <w:rPr>
          <w:sz w:val="28"/>
          <w:szCs w:val="28"/>
          <w:lang w:val="ro-RO"/>
        </w:rPr>
      </w:pPr>
    </w:p>
    <w:p w14:paraId="7CD88B9E" w14:textId="05BE37F9" w:rsidR="00E51EF7" w:rsidRPr="00410365" w:rsidRDefault="00E51EF7" w:rsidP="004C77F0">
      <w:pPr>
        <w:pStyle w:val="ListParagraph"/>
        <w:numPr>
          <w:ilvl w:val="0"/>
          <w:numId w:val="16"/>
        </w:numPr>
        <w:tabs>
          <w:tab w:val="left" w:pos="1134"/>
        </w:tabs>
        <w:ind w:left="0" w:firstLine="709"/>
        <w:rPr>
          <w:sz w:val="28"/>
          <w:szCs w:val="28"/>
          <w:lang w:val="ro-RO"/>
        </w:rPr>
      </w:pPr>
      <w:r w:rsidRPr="00410365">
        <w:rPr>
          <w:sz w:val="28"/>
          <w:szCs w:val="28"/>
          <w:lang w:val="ro-RO"/>
        </w:rPr>
        <w:t xml:space="preserve">În cazul în care furnizorul de servicii autorizează un terț să administreze rețeaua și/sau sistemul informatic ori utilizează serviciile unui terț pentru găzduirea sistemului informatic, </w:t>
      </w:r>
      <w:r w:rsidR="0099103A" w:rsidRPr="00410365">
        <w:rPr>
          <w:sz w:val="28"/>
          <w:szCs w:val="28"/>
          <w:lang w:val="ro-RO"/>
        </w:rPr>
        <w:t xml:space="preserve">furnizorul respectiv </w:t>
      </w:r>
      <w:r w:rsidR="004E35AA" w:rsidRPr="00410365">
        <w:rPr>
          <w:sz w:val="28"/>
          <w:szCs w:val="28"/>
          <w:lang w:val="ro-RO"/>
        </w:rPr>
        <w:t xml:space="preserve">de servicii </w:t>
      </w:r>
      <w:r w:rsidRPr="00410365">
        <w:rPr>
          <w:sz w:val="28"/>
          <w:szCs w:val="28"/>
          <w:lang w:val="ro-RO"/>
        </w:rPr>
        <w:t xml:space="preserve">este responsabil pentru aplicarea </w:t>
      </w:r>
      <w:r w:rsidR="00004D2D" w:rsidRPr="00410365">
        <w:rPr>
          <w:sz w:val="28"/>
          <w:szCs w:val="28"/>
          <w:lang w:val="ro-RO"/>
        </w:rPr>
        <w:t xml:space="preserve">de către terț a </w:t>
      </w:r>
      <w:r w:rsidRPr="00410365">
        <w:rPr>
          <w:sz w:val="28"/>
          <w:szCs w:val="28"/>
          <w:lang w:val="ro-RO"/>
        </w:rPr>
        <w:t xml:space="preserve">măsurilor de securitate </w:t>
      </w:r>
      <w:r w:rsidR="004E35AA" w:rsidRPr="00410365">
        <w:rPr>
          <w:sz w:val="28"/>
          <w:szCs w:val="28"/>
          <w:lang w:val="ro-RO"/>
        </w:rPr>
        <w:t xml:space="preserve">referitoare la </w:t>
      </w:r>
      <w:r w:rsidRPr="00410365">
        <w:rPr>
          <w:sz w:val="28"/>
          <w:szCs w:val="28"/>
          <w:lang w:val="ro-RO"/>
        </w:rPr>
        <w:t>rețe</w:t>
      </w:r>
      <w:r w:rsidR="0099103A" w:rsidRPr="00410365">
        <w:rPr>
          <w:sz w:val="28"/>
          <w:szCs w:val="28"/>
          <w:lang w:val="ro-RO"/>
        </w:rPr>
        <w:t>aua</w:t>
      </w:r>
      <w:r w:rsidRPr="00410365">
        <w:rPr>
          <w:sz w:val="28"/>
          <w:szCs w:val="28"/>
          <w:lang w:val="ro-RO"/>
        </w:rPr>
        <w:t xml:space="preserve"> și sistemul informatic.</w:t>
      </w:r>
      <w:r w:rsidR="004E35AA" w:rsidRPr="00410365">
        <w:rPr>
          <w:sz w:val="28"/>
          <w:szCs w:val="28"/>
          <w:lang w:val="ro-RO"/>
        </w:rPr>
        <w:t xml:space="preserve"> </w:t>
      </w:r>
    </w:p>
    <w:p w14:paraId="1A712662" w14:textId="77777777" w:rsidR="00E57A53" w:rsidRPr="00410365" w:rsidRDefault="00E57A53" w:rsidP="00E57A53">
      <w:pPr>
        <w:pStyle w:val="ListParagraph"/>
        <w:tabs>
          <w:tab w:val="left" w:pos="1134"/>
        </w:tabs>
        <w:ind w:left="709" w:firstLine="0"/>
        <w:rPr>
          <w:sz w:val="28"/>
          <w:szCs w:val="28"/>
          <w:lang w:val="ro-RO"/>
        </w:rPr>
      </w:pPr>
    </w:p>
    <w:p w14:paraId="01DA4C5B" w14:textId="0FE855B4" w:rsidR="00E51EF7" w:rsidRPr="00410365" w:rsidRDefault="00E51EF7" w:rsidP="004C77F0">
      <w:pPr>
        <w:pStyle w:val="ListParagraph"/>
        <w:numPr>
          <w:ilvl w:val="0"/>
          <w:numId w:val="16"/>
        </w:numPr>
        <w:tabs>
          <w:tab w:val="left" w:pos="1134"/>
        </w:tabs>
        <w:spacing w:after="160"/>
        <w:ind w:left="0" w:firstLine="709"/>
        <w:rPr>
          <w:sz w:val="28"/>
          <w:szCs w:val="28"/>
          <w:lang w:val="ro-RO"/>
        </w:rPr>
      </w:pPr>
      <w:bookmarkStart w:id="15" w:name="_Hlk103177880"/>
      <w:r w:rsidRPr="00410365">
        <w:rPr>
          <w:sz w:val="28"/>
          <w:szCs w:val="28"/>
          <w:lang w:val="ro-RO"/>
        </w:rPr>
        <w:t xml:space="preserve">În vederea asigurării îndeplinirii obligațiilor prevăzute </w:t>
      </w:r>
      <w:r w:rsidR="00004D2D" w:rsidRPr="00410365">
        <w:rPr>
          <w:sz w:val="28"/>
          <w:szCs w:val="28"/>
          <w:lang w:val="ro-RO"/>
        </w:rPr>
        <w:t xml:space="preserve">de </w:t>
      </w:r>
      <w:r w:rsidRPr="00410365">
        <w:rPr>
          <w:sz w:val="28"/>
          <w:szCs w:val="28"/>
          <w:lang w:val="ro-RO"/>
        </w:rPr>
        <w:t>prezentul articol și a</w:t>
      </w:r>
      <w:r w:rsidR="006857EA" w:rsidRPr="00410365">
        <w:rPr>
          <w:sz w:val="28"/>
          <w:szCs w:val="28"/>
          <w:lang w:val="ro-RO"/>
        </w:rPr>
        <w:t>sigurării</w:t>
      </w:r>
      <w:r w:rsidRPr="00410365">
        <w:rPr>
          <w:sz w:val="28"/>
          <w:szCs w:val="28"/>
          <w:lang w:val="ro-RO"/>
        </w:rPr>
        <w:t xml:space="preserve"> securității rețelelor și sistemelor informatice ale furnizorilor de servicii, Guvernul:</w:t>
      </w:r>
    </w:p>
    <w:p w14:paraId="2EAFEEDD" w14:textId="73D5DD25" w:rsidR="00E51EF7" w:rsidRPr="00410365" w:rsidRDefault="00E51EF7" w:rsidP="004C77F0">
      <w:pPr>
        <w:pStyle w:val="ListParagraph"/>
        <w:numPr>
          <w:ilvl w:val="1"/>
          <w:numId w:val="25"/>
        </w:numPr>
        <w:tabs>
          <w:tab w:val="left" w:pos="1134"/>
        </w:tabs>
        <w:spacing w:after="160"/>
        <w:ind w:left="0" w:firstLine="709"/>
        <w:rPr>
          <w:sz w:val="28"/>
          <w:szCs w:val="28"/>
          <w:lang w:val="ro-RO"/>
        </w:rPr>
      </w:pPr>
      <w:r w:rsidRPr="00410365">
        <w:rPr>
          <w:sz w:val="28"/>
          <w:szCs w:val="28"/>
          <w:lang w:val="ro-RO"/>
        </w:rPr>
        <w:t xml:space="preserve">prin intermediul organismului național de standardizare, asigură aprobarea standardelor naționale în domeniul securității informației și </w:t>
      </w:r>
      <w:r w:rsidR="00004D2D" w:rsidRPr="00410365">
        <w:rPr>
          <w:sz w:val="28"/>
          <w:szCs w:val="28"/>
          <w:lang w:val="ro-RO"/>
        </w:rPr>
        <w:t xml:space="preserve">al </w:t>
      </w:r>
      <w:r w:rsidRPr="00410365">
        <w:rPr>
          <w:sz w:val="28"/>
          <w:szCs w:val="28"/>
          <w:lang w:val="ro-RO"/>
        </w:rPr>
        <w:t xml:space="preserve">securității </w:t>
      </w:r>
      <w:r w:rsidRPr="00410365">
        <w:rPr>
          <w:sz w:val="28"/>
          <w:szCs w:val="28"/>
          <w:lang w:val="ro-RO"/>
        </w:rPr>
        <w:lastRenderedPageBreak/>
        <w:t>cibernetice</w:t>
      </w:r>
      <w:r w:rsidR="00E474C6">
        <w:rPr>
          <w:sz w:val="28"/>
          <w:szCs w:val="28"/>
          <w:lang w:val="ro-RO"/>
        </w:rPr>
        <w:t xml:space="preserve"> </w:t>
      </w:r>
      <w:r w:rsidRPr="00410365">
        <w:rPr>
          <w:sz w:val="28"/>
          <w:szCs w:val="28"/>
          <w:lang w:val="ro-RO"/>
        </w:rPr>
        <w:t>în baza standardelor și a specificațiilor tehnice europene și</w:t>
      </w:r>
      <w:r w:rsidR="00A508CB" w:rsidRPr="00410365">
        <w:rPr>
          <w:sz w:val="28"/>
          <w:szCs w:val="28"/>
          <w:lang w:val="ro-RO"/>
        </w:rPr>
        <w:t xml:space="preserve"> celor</w:t>
      </w:r>
      <w:r w:rsidRPr="00410365">
        <w:rPr>
          <w:sz w:val="28"/>
          <w:szCs w:val="28"/>
          <w:lang w:val="ro-RO"/>
        </w:rPr>
        <w:t xml:space="preserve"> internaționale relevante pentru securitatea rețelelor și a sistemelor informatice;</w:t>
      </w:r>
    </w:p>
    <w:p w14:paraId="2E6B69C8" w14:textId="1D2F59ED" w:rsidR="00E51EF7" w:rsidRPr="00410365" w:rsidRDefault="00E51EF7" w:rsidP="004C77F0">
      <w:pPr>
        <w:pStyle w:val="ListParagraph"/>
        <w:numPr>
          <w:ilvl w:val="1"/>
          <w:numId w:val="25"/>
        </w:numPr>
        <w:tabs>
          <w:tab w:val="left" w:pos="1134"/>
        </w:tabs>
        <w:ind w:left="0" w:firstLine="709"/>
        <w:rPr>
          <w:sz w:val="28"/>
          <w:szCs w:val="28"/>
          <w:lang w:val="ro-RO"/>
        </w:rPr>
      </w:pPr>
      <w:r w:rsidRPr="00410365">
        <w:rPr>
          <w:sz w:val="28"/>
          <w:szCs w:val="28"/>
          <w:lang w:val="ro-RO"/>
        </w:rPr>
        <w:t xml:space="preserve">la propunerea autorității administrației publice centrale de specialitate responsabile de realizarea politicii de stat în domeniul securității cibernetice, aprobă cerințele specifice de securitate </w:t>
      </w:r>
      <w:r w:rsidR="006857EA" w:rsidRPr="00410365">
        <w:rPr>
          <w:sz w:val="28"/>
          <w:szCs w:val="28"/>
          <w:lang w:val="ro-RO"/>
        </w:rPr>
        <w:t xml:space="preserve">privind </w:t>
      </w:r>
      <w:r w:rsidRPr="00410365">
        <w:rPr>
          <w:sz w:val="28"/>
          <w:szCs w:val="28"/>
          <w:lang w:val="ro-RO"/>
        </w:rPr>
        <w:t>rețelel</w:t>
      </w:r>
      <w:r w:rsidR="006857EA" w:rsidRPr="00410365">
        <w:rPr>
          <w:sz w:val="28"/>
          <w:szCs w:val="28"/>
          <w:lang w:val="ro-RO"/>
        </w:rPr>
        <w:t>e</w:t>
      </w:r>
      <w:r w:rsidRPr="00410365">
        <w:rPr>
          <w:sz w:val="28"/>
          <w:szCs w:val="28"/>
          <w:lang w:val="ro-RO"/>
        </w:rPr>
        <w:t xml:space="preserve"> și sistemel</w:t>
      </w:r>
      <w:r w:rsidR="006857EA" w:rsidRPr="00410365">
        <w:rPr>
          <w:sz w:val="28"/>
          <w:szCs w:val="28"/>
          <w:lang w:val="ro-RO"/>
        </w:rPr>
        <w:t>e</w:t>
      </w:r>
      <w:r w:rsidRPr="00410365">
        <w:rPr>
          <w:sz w:val="28"/>
          <w:szCs w:val="28"/>
          <w:lang w:val="ro-RO"/>
        </w:rPr>
        <w:t xml:space="preserve"> informatice </w:t>
      </w:r>
      <w:r w:rsidR="00FC4DC5" w:rsidRPr="00410365">
        <w:rPr>
          <w:sz w:val="28"/>
          <w:szCs w:val="28"/>
          <w:lang w:val="ro-RO"/>
        </w:rPr>
        <w:t>în funcție</w:t>
      </w:r>
      <w:r w:rsidRPr="00410365">
        <w:rPr>
          <w:sz w:val="28"/>
          <w:szCs w:val="28"/>
          <w:lang w:val="ro-RO"/>
        </w:rPr>
        <w:t xml:space="preserve"> de sectorul, </w:t>
      </w:r>
      <w:proofErr w:type="spellStart"/>
      <w:r w:rsidRPr="00410365">
        <w:rPr>
          <w:sz w:val="28"/>
          <w:szCs w:val="28"/>
          <w:lang w:val="ro-RO"/>
        </w:rPr>
        <w:t>subsectorul</w:t>
      </w:r>
      <w:proofErr w:type="spellEnd"/>
      <w:r w:rsidRPr="00410365">
        <w:rPr>
          <w:sz w:val="28"/>
          <w:szCs w:val="28"/>
          <w:lang w:val="ro-RO"/>
        </w:rPr>
        <w:t>, categoria și/</w:t>
      </w:r>
      <w:r w:rsidR="00FC4DC5" w:rsidRPr="00410365">
        <w:rPr>
          <w:sz w:val="28"/>
          <w:szCs w:val="28"/>
          <w:lang w:val="ro-RO"/>
        </w:rPr>
        <w:t>sau</w:t>
      </w:r>
      <w:r w:rsidRPr="00410365">
        <w:rPr>
          <w:sz w:val="28"/>
          <w:szCs w:val="28"/>
          <w:lang w:val="ro-RO"/>
        </w:rPr>
        <w:t xml:space="preserve"> tipul furnizorului de servicii.</w:t>
      </w:r>
    </w:p>
    <w:bookmarkEnd w:id="15"/>
    <w:p w14:paraId="69C5F1CC" w14:textId="77777777" w:rsidR="00E51EF7" w:rsidRPr="00410365" w:rsidRDefault="00E51EF7" w:rsidP="004C77F0">
      <w:pPr>
        <w:tabs>
          <w:tab w:val="left" w:pos="1134"/>
        </w:tabs>
        <w:rPr>
          <w:sz w:val="28"/>
          <w:szCs w:val="28"/>
          <w:lang w:val="ro-RO"/>
        </w:rPr>
      </w:pPr>
    </w:p>
    <w:p w14:paraId="69DA1EA3" w14:textId="665379DF" w:rsidR="00E51EF7" w:rsidRPr="00410365" w:rsidRDefault="00E51EF7" w:rsidP="004C77F0">
      <w:pPr>
        <w:pStyle w:val="Heading2"/>
        <w:tabs>
          <w:tab w:val="left" w:pos="1134"/>
        </w:tabs>
        <w:jc w:val="both"/>
        <w:rPr>
          <w:rFonts w:ascii="Times New Roman" w:hAnsi="Times New Roman"/>
          <w:sz w:val="28"/>
          <w:szCs w:val="28"/>
          <w:lang w:val="ro-RO"/>
        </w:rPr>
      </w:pPr>
      <w:bookmarkStart w:id="16" w:name="_Toc128940151"/>
      <w:r w:rsidRPr="00410365">
        <w:rPr>
          <w:rFonts w:ascii="Times New Roman" w:hAnsi="Times New Roman"/>
          <w:sz w:val="28"/>
          <w:szCs w:val="28"/>
          <w:lang w:val="ro-RO"/>
        </w:rPr>
        <w:t xml:space="preserve">Articolul 12. </w:t>
      </w:r>
      <w:r w:rsidRPr="00410365">
        <w:rPr>
          <w:rFonts w:ascii="Times New Roman" w:hAnsi="Times New Roman"/>
          <w:b w:val="0"/>
          <w:bCs/>
          <w:sz w:val="28"/>
          <w:szCs w:val="28"/>
          <w:lang w:val="ro-RO"/>
        </w:rPr>
        <w:t>Obligațiile de notificare</w:t>
      </w:r>
      <w:bookmarkEnd w:id="16"/>
      <w:r w:rsidRPr="00410365">
        <w:rPr>
          <w:rFonts w:ascii="Times New Roman" w:hAnsi="Times New Roman"/>
          <w:sz w:val="28"/>
          <w:szCs w:val="28"/>
          <w:lang w:val="ro-RO"/>
        </w:rPr>
        <w:t xml:space="preserve"> </w:t>
      </w:r>
    </w:p>
    <w:p w14:paraId="6FD632E5" w14:textId="77777777" w:rsidR="00E57A53" w:rsidRPr="00410365" w:rsidRDefault="00E57A53" w:rsidP="00E57A53">
      <w:pPr>
        <w:rPr>
          <w:lang w:val="ro-RO"/>
        </w:rPr>
      </w:pPr>
    </w:p>
    <w:p w14:paraId="076B79AD" w14:textId="3C99A6B9"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Furnizorul de servicii informează autoritatea competentă</w:t>
      </w:r>
      <w:r w:rsidR="00FD1E14">
        <w:rPr>
          <w:sz w:val="28"/>
          <w:szCs w:val="28"/>
          <w:lang w:val="ro-RO"/>
        </w:rPr>
        <w:t>,</w:t>
      </w:r>
      <w:r w:rsidRPr="00410365">
        <w:rPr>
          <w:sz w:val="28"/>
          <w:szCs w:val="28"/>
          <w:lang w:val="ro-RO"/>
        </w:rPr>
        <w:t xml:space="preserve"> </w:t>
      </w:r>
      <w:r w:rsidR="002646E0" w:rsidRPr="00410365">
        <w:rPr>
          <w:sz w:val="28"/>
          <w:szCs w:val="28"/>
          <w:lang w:val="ro-RO"/>
        </w:rPr>
        <w:t xml:space="preserve">fără întârzieri nejustificate </w:t>
      </w:r>
      <w:r w:rsidR="000B240B" w:rsidRPr="00410365">
        <w:rPr>
          <w:sz w:val="28"/>
          <w:szCs w:val="28"/>
          <w:lang w:val="ro-RO"/>
        </w:rPr>
        <w:t>și</w:t>
      </w:r>
      <w:r w:rsidR="002646E0" w:rsidRPr="00410365">
        <w:rPr>
          <w:sz w:val="28"/>
          <w:szCs w:val="28"/>
          <w:lang w:val="ro-RO"/>
        </w:rPr>
        <w:t xml:space="preserve"> </w:t>
      </w:r>
      <w:r w:rsidRPr="00410365">
        <w:rPr>
          <w:sz w:val="28"/>
          <w:szCs w:val="28"/>
          <w:lang w:val="ro-RO"/>
        </w:rPr>
        <w:t>nu mai târziu de 24 de ore din momentul în care a luat cunoștință</w:t>
      </w:r>
      <w:r w:rsidR="002646E0" w:rsidRPr="00410365">
        <w:rPr>
          <w:sz w:val="28"/>
          <w:szCs w:val="28"/>
          <w:lang w:val="ro-RO"/>
        </w:rPr>
        <w:t>,</w:t>
      </w:r>
      <w:r w:rsidRPr="00410365">
        <w:rPr>
          <w:sz w:val="28"/>
          <w:szCs w:val="28"/>
          <w:lang w:val="ro-RO"/>
        </w:rPr>
        <w:t xml:space="preserve"> despre:</w:t>
      </w:r>
    </w:p>
    <w:p w14:paraId="41278657" w14:textId="24FAF3FF" w:rsidR="00E51EF7" w:rsidRPr="00410365" w:rsidRDefault="00E51EF7" w:rsidP="004C77F0">
      <w:pPr>
        <w:pStyle w:val="ListParagraph"/>
        <w:numPr>
          <w:ilvl w:val="0"/>
          <w:numId w:val="19"/>
        </w:numPr>
        <w:tabs>
          <w:tab w:val="left" w:pos="1134"/>
        </w:tabs>
        <w:ind w:left="0" w:firstLine="709"/>
        <w:rPr>
          <w:sz w:val="28"/>
          <w:szCs w:val="28"/>
          <w:lang w:val="ro-RO"/>
        </w:rPr>
      </w:pPr>
      <w:r w:rsidRPr="00410365">
        <w:rPr>
          <w:sz w:val="28"/>
          <w:szCs w:val="28"/>
          <w:lang w:val="ro-RO"/>
        </w:rPr>
        <w:t>incident</w:t>
      </w:r>
      <w:r w:rsidR="0099103A" w:rsidRPr="00410365">
        <w:rPr>
          <w:sz w:val="28"/>
          <w:szCs w:val="28"/>
          <w:lang w:val="ro-RO"/>
        </w:rPr>
        <w:t>ul</w:t>
      </w:r>
      <w:r w:rsidRPr="00410365">
        <w:rPr>
          <w:sz w:val="28"/>
          <w:szCs w:val="28"/>
          <w:lang w:val="ro-RO"/>
        </w:rPr>
        <w:t xml:space="preserve"> cibernetic </w:t>
      </w:r>
      <w:r w:rsidR="00DB446F" w:rsidRPr="00410365">
        <w:rPr>
          <w:sz w:val="28"/>
          <w:szCs w:val="28"/>
          <w:lang w:val="ro-RO"/>
        </w:rPr>
        <w:t>cu</w:t>
      </w:r>
      <w:r w:rsidRPr="00410365">
        <w:rPr>
          <w:sz w:val="28"/>
          <w:szCs w:val="28"/>
          <w:lang w:val="ro-RO"/>
        </w:rPr>
        <w:t xml:space="preserve"> impact semnificativ asupra securității rețelei sau sistemului informatic ori asupra continuității serviciului;</w:t>
      </w:r>
    </w:p>
    <w:p w14:paraId="24597CB1" w14:textId="4A6F3622" w:rsidR="00E51EF7" w:rsidRPr="00410365" w:rsidRDefault="00E51EF7" w:rsidP="004C77F0">
      <w:pPr>
        <w:pStyle w:val="ListParagraph"/>
        <w:numPr>
          <w:ilvl w:val="0"/>
          <w:numId w:val="19"/>
        </w:numPr>
        <w:tabs>
          <w:tab w:val="left" w:pos="1134"/>
        </w:tabs>
        <w:ind w:left="0" w:firstLine="709"/>
        <w:rPr>
          <w:sz w:val="28"/>
          <w:szCs w:val="28"/>
          <w:lang w:val="ro-RO"/>
        </w:rPr>
      </w:pPr>
      <w:r w:rsidRPr="00410365">
        <w:rPr>
          <w:sz w:val="28"/>
          <w:szCs w:val="28"/>
          <w:lang w:val="ro-RO"/>
        </w:rPr>
        <w:t>incident</w:t>
      </w:r>
      <w:r w:rsidR="0099103A" w:rsidRPr="00410365">
        <w:rPr>
          <w:sz w:val="28"/>
          <w:szCs w:val="28"/>
          <w:lang w:val="ro-RO"/>
        </w:rPr>
        <w:t>ul</w:t>
      </w:r>
      <w:r w:rsidRPr="00410365">
        <w:rPr>
          <w:sz w:val="28"/>
          <w:szCs w:val="28"/>
          <w:lang w:val="ro-RO"/>
        </w:rPr>
        <w:t xml:space="preserve"> cibernetic al cărui impact semnificativ asupra securității rețelei sau sistemului informatic ori asupra continuității serviciului nu este evident, dar poate fi presupus</w:t>
      </w:r>
      <w:r w:rsidR="00DB446F" w:rsidRPr="00410365">
        <w:rPr>
          <w:sz w:val="28"/>
          <w:szCs w:val="28"/>
          <w:lang w:val="ro-RO"/>
        </w:rPr>
        <w:t>,</w:t>
      </w:r>
      <w:r w:rsidRPr="00410365">
        <w:rPr>
          <w:sz w:val="28"/>
          <w:szCs w:val="28"/>
          <w:lang w:val="ro-RO"/>
        </w:rPr>
        <w:t xml:space="preserve"> în mod rezonabil;</w:t>
      </w:r>
    </w:p>
    <w:p w14:paraId="181157E9" w14:textId="70753C51" w:rsidR="00E51EF7" w:rsidRPr="00410365" w:rsidRDefault="00E51EF7" w:rsidP="004C77F0">
      <w:pPr>
        <w:pStyle w:val="ListParagraph"/>
        <w:numPr>
          <w:ilvl w:val="0"/>
          <w:numId w:val="19"/>
        </w:numPr>
        <w:tabs>
          <w:tab w:val="left" w:pos="1134"/>
        </w:tabs>
        <w:ind w:left="0" w:firstLine="709"/>
        <w:rPr>
          <w:sz w:val="28"/>
          <w:szCs w:val="28"/>
          <w:lang w:val="ro-RO"/>
        </w:rPr>
      </w:pPr>
      <w:r w:rsidRPr="00410365">
        <w:rPr>
          <w:sz w:val="28"/>
          <w:szCs w:val="28"/>
          <w:lang w:val="ro-RO"/>
        </w:rPr>
        <w:t xml:space="preserve">impactul semnificativ al unui incident cibernetic, care a afectat un terț, asupra continuității serviciului </w:t>
      </w:r>
      <w:r w:rsidR="007976D3" w:rsidRPr="00410365">
        <w:rPr>
          <w:sz w:val="28"/>
          <w:szCs w:val="28"/>
          <w:lang w:val="ro-RO"/>
        </w:rPr>
        <w:t xml:space="preserve">furnizorului respectiv de servicii – </w:t>
      </w:r>
      <w:r w:rsidRPr="00410365">
        <w:rPr>
          <w:sz w:val="28"/>
          <w:szCs w:val="28"/>
          <w:lang w:val="ro-RO"/>
        </w:rPr>
        <w:t>dacă prestarea acestui serviciu depinde de serviciile prestate de terț</w:t>
      </w:r>
      <w:r w:rsidR="007976D3" w:rsidRPr="00410365">
        <w:rPr>
          <w:sz w:val="28"/>
          <w:szCs w:val="28"/>
          <w:lang w:val="ro-RO"/>
        </w:rPr>
        <w:t>ul respectiv</w:t>
      </w:r>
      <w:r w:rsidRPr="00410365">
        <w:rPr>
          <w:sz w:val="28"/>
          <w:szCs w:val="28"/>
          <w:lang w:val="ro-RO"/>
        </w:rPr>
        <w:t>.</w:t>
      </w:r>
    </w:p>
    <w:p w14:paraId="6C6655AA" w14:textId="77777777" w:rsidR="00E57A53" w:rsidRPr="00410365" w:rsidRDefault="00E57A53" w:rsidP="00E57A53">
      <w:pPr>
        <w:pStyle w:val="ListParagraph"/>
        <w:tabs>
          <w:tab w:val="left" w:pos="1134"/>
        </w:tabs>
        <w:ind w:left="709" w:firstLine="0"/>
        <w:rPr>
          <w:sz w:val="28"/>
          <w:szCs w:val="28"/>
          <w:lang w:val="ro-RO"/>
        </w:rPr>
      </w:pPr>
    </w:p>
    <w:p w14:paraId="2CF15AA9" w14:textId="387E651A"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 xml:space="preserve">Autoritatea competentă prezintă, fără întârzieri nejustificate </w:t>
      </w:r>
      <w:r w:rsidR="00C9222F" w:rsidRPr="00410365">
        <w:rPr>
          <w:sz w:val="28"/>
          <w:szCs w:val="28"/>
          <w:lang w:val="ro-RO"/>
        </w:rPr>
        <w:t xml:space="preserve">și </w:t>
      </w:r>
      <w:r w:rsidRPr="00410365">
        <w:rPr>
          <w:sz w:val="28"/>
          <w:szCs w:val="28"/>
          <w:lang w:val="ro-RO"/>
        </w:rPr>
        <w:t xml:space="preserve">nu mai târziu de 24 de ore de la </w:t>
      </w:r>
      <w:r w:rsidR="00A110F5" w:rsidRPr="00410365">
        <w:rPr>
          <w:sz w:val="28"/>
          <w:szCs w:val="28"/>
          <w:lang w:val="ro-RO"/>
        </w:rPr>
        <w:t xml:space="preserve">recepționarea </w:t>
      </w:r>
      <w:r w:rsidRPr="00410365">
        <w:rPr>
          <w:sz w:val="28"/>
          <w:szCs w:val="28"/>
          <w:lang w:val="ro-RO"/>
        </w:rPr>
        <w:t xml:space="preserve">informației </w:t>
      </w:r>
      <w:r w:rsidR="00DB446F" w:rsidRPr="00410365">
        <w:rPr>
          <w:sz w:val="28"/>
          <w:szCs w:val="28"/>
          <w:lang w:val="ro-RO"/>
        </w:rPr>
        <w:t xml:space="preserve">indicate </w:t>
      </w:r>
      <w:r w:rsidRPr="00410365">
        <w:rPr>
          <w:sz w:val="28"/>
          <w:szCs w:val="28"/>
          <w:lang w:val="ro-RO"/>
        </w:rPr>
        <w:t>la alin</w:t>
      </w:r>
      <w:r w:rsidR="00E57A53" w:rsidRPr="00410365">
        <w:rPr>
          <w:sz w:val="28"/>
          <w:szCs w:val="28"/>
          <w:lang w:val="ro-RO"/>
        </w:rPr>
        <w:t>.</w:t>
      </w:r>
      <w:r w:rsidRPr="00410365">
        <w:rPr>
          <w:sz w:val="28"/>
          <w:szCs w:val="28"/>
          <w:lang w:val="ro-RO"/>
        </w:rPr>
        <w:t xml:space="preserve"> (1), furnizorului de servicii un răspuns inițial cu privire la incidentul </w:t>
      </w:r>
      <w:r w:rsidR="00C9222F" w:rsidRPr="00410365">
        <w:rPr>
          <w:sz w:val="28"/>
          <w:szCs w:val="28"/>
          <w:lang w:val="ro-RO"/>
        </w:rPr>
        <w:t xml:space="preserve">cibernetic cu impact </w:t>
      </w:r>
      <w:r w:rsidRPr="00410365">
        <w:rPr>
          <w:sz w:val="28"/>
          <w:szCs w:val="28"/>
          <w:lang w:val="ro-RO"/>
        </w:rPr>
        <w:t xml:space="preserve">semnificativ și, </w:t>
      </w:r>
      <w:r w:rsidR="00C9222F" w:rsidRPr="00410365">
        <w:rPr>
          <w:sz w:val="28"/>
          <w:szCs w:val="28"/>
          <w:lang w:val="ro-RO"/>
        </w:rPr>
        <w:t xml:space="preserve">la solicitarea </w:t>
      </w:r>
      <w:r w:rsidRPr="00410365">
        <w:rPr>
          <w:sz w:val="28"/>
          <w:szCs w:val="28"/>
          <w:lang w:val="ro-RO"/>
        </w:rPr>
        <w:t>furnizorul</w:t>
      </w:r>
      <w:r w:rsidR="00C9222F" w:rsidRPr="00410365">
        <w:rPr>
          <w:sz w:val="28"/>
          <w:szCs w:val="28"/>
          <w:lang w:val="ro-RO"/>
        </w:rPr>
        <w:t>ui</w:t>
      </w:r>
      <w:r w:rsidRPr="00410365">
        <w:rPr>
          <w:sz w:val="28"/>
          <w:szCs w:val="28"/>
          <w:lang w:val="ro-RO"/>
        </w:rPr>
        <w:t xml:space="preserve"> de servicii, </w:t>
      </w:r>
      <w:r w:rsidR="00A110F5" w:rsidRPr="00410365">
        <w:rPr>
          <w:sz w:val="28"/>
          <w:szCs w:val="28"/>
          <w:lang w:val="ro-RO"/>
        </w:rPr>
        <w:t xml:space="preserve">recomandări </w:t>
      </w:r>
      <w:r w:rsidRPr="00410365">
        <w:rPr>
          <w:sz w:val="28"/>
          <w:szCs w:val="28"/>
          <w:lang w:val="ro-RO"/>
        </w:rPr>
        <w:t xml:space="preserve">sau instrucțiuni operaționale privind punerea în aplicare a unor eventuale măsuri de soluționare a incidentului </w:t>
      </w:r>
      <w:r w:rsidR="00C9222F" w:rsidRPr="00410365">
        <w:rPr>
          <w:sz w:val="28"/>
          <w:szCs w:val="28"/>
          <w:lang w:val="ro-RO"/>
        </w:rPr>
        <w:t>respectiv</w:t>
      </w:r>
      <w:r w:rsidRPr="00410365">
        <w:rPr>
          <w:sz w:val="28"/>
          <w:szCs w:val="28"/>
          <w:lang w:val="ro-RO"/>
        </w:rPr>
        <w:t>, inclusiv de atenuare a impactului acestuia și de continuitate a activității</w:t>
      </w:r>
      <w:r w:rsidR="00875F75" w:rsidRPr="00410365">
        <w:rPr>
          <w:sz w:val="28"/>
          <w:szCs w:val="28"/>
          <w:lang w:val="ro-RO"/>
        </w:rPr>
        <w:t>.</w:t>
      </w:r>
    </w:p>
    <w:p w14:paraId="422FE1A2" w14:textId="77777777" w:rsidR="00E57A53" w:rsidRPr="00410365" w:rsidRDefault="00E57A53" w:rsidP="00E57A53">
      <w:pPr>
        <w:pStyle w:val="ListParagraph"/>
        <w:tabs>
          <w:tab w:val="left" w:pos="1134"/>
        </w:tabs>
        <w:ind w:left="709" w:firstLine="0"/>
        <w:rPr>
          <w:sz w:val="28"/>
          <w:szCs w:val="28"/>
          <w:lang w:val="ro-RO"/>
        </w:rPr>
      </w:pPr>
    </w:p>
    <w:p w14:paraId="41EFCE55" w14:textId="4A612C70"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Furnizorul de servicii prezintă autorității competente,</w:t>
      </w:r>
      <w:r w:rsidR="0083154F" w:rsidRPr="00410365">
        <w:rPr>
          <w:sz w:val="28"/>
          <w:szCs w:val="28"/>
          <w:lang w:val="ro-RO"/>
        </w:rPr>
        <w:t xml:space="preserve"> </w:t>
      </w:r>
      <w:r w:rsidR="002646E0" w:rsidRPr="00410365">
        <w:rPr>
          <w:sz w:val="28"/>
          <w:szCs w:val="28"/>
          <w:lang w:val="ro-RO"/>
        </w:rPr>
        <w:t xml:space="preserve">fără întârzieri nejustificate și </w:t>
      </w:r>
      <w:r w:rsidRPr="00410365">
        <w:rPr>
          <w:sz w:val="28"/>
          <w:szCs w:val="28"/>
          <w:lang w:val="ro-RO"/>
        </w:rPr>
        <w:t>nu mai târziu de 72 de ore din momentul în care a luat cunoștință despre incidentul cibernetic, actualizarea informațiilor prezentate în conformitate cu alin</w:t>
      </w:r>
      <w:r w:rsidR="00E57A53" w:rsidRPr="00410365">
        <w:rPr>
          <w:sz w:val="28"/>
          <w:szCs w:val="28"/>
          <w:lang w:val="ro-RO"/>
        </w:rPr>
        <w:t>.</w:t>
      </w:r>
      <w:r w:rsidRPr="00410365">
        <w:rPr>
          <w:sz w:val="28"/>
          <w:szCs w:val="28"/>
          <w:lang w:val="ro-RO"/>
        </w:rPr>
        <w:t xml:space="preserve"> (1)</w:t>
      </w:r>
      <w:r w:rsidRPr="00410365">
        <w:rPr>
          <w:bCs/>
          <w:iCs/>
          <w:sz w:val="28"/>
          <w:szCs w:val="28"/>
          <w:shd w:val="clear" w:color="auto" w:fill="FFFFFF"/>
          <w:lang w:val="ro-RO"/>
        </w:rPr>
        <w:t xml:space="preserve"> și </w:t>
      </w:r>
      <w:r w:rsidRPr="00410365">
        <w:rPr>
          <w:bCs/>
          <w:iCs/>
          <w:sz w:val="28"/>
          <w:szCs w:val="28"/>
          <w:lang w:val="ro-RO"/>
        </w:rPr>
        <w:t>evaluare</w:t>
      </w:r>
      <w:r w:rsidR="00DB446F" w:rsidRPr="00410365">
        <w:rPr>
          <w:bCs/>
          <w:iCs/>
          <w:sz w:val="28"/>
          <w:szCs w:val="28"/>
          <w:lang w:val="ro-RO"/>
        </w:rPr>
        <w:t>a</w:t>
      </w:r>
      <w:r w:rsidRPr="00410365">
        <w:rPr>
          <w:bCs/>
          <w:iCs/>
          <w:sz w:val="28"/>
          <w:szCs w:val="28"/>
          <w:lang w:val="ro-RO"/>
        </w:rPr>
        <w:t xml:space="preserve"> inițială a incidentului cibernetic cu impact semnificativ, inclusiv a gravității și a impactului acestuia,</w:t>
      </w:r>
      <w:r w:rsidR="0083154F" w:rsidRPr="00410365">
        <w:rPr>
          <w:bCs/>
          <w:iCs/>
          <w:sz w:val="28"/>
          <w:szCs w:val="28"/>
          <w:lang w:val="ro-RO"/>
        </w:rPr>
        <w:t xml:space="preserve"> </w:t>
      </w:r>
      <w:r w:rsidRPr="00410365">
        <w:rPr>
          <w:bCs/>
          <w:iCs/>
          <w:sz w:val="28"/>
          <w:szCs w:val="28"/>
          <w:lang w:val="ro-RO"/>
        </w:rPr>
        <w:t>și a indicatorilor de compromitere, dacă sunt disponibili</w:t>
      </w:r>
      <w:r w:rsidRPr="00410365">
        <w:rPr>
          <w:sz w:val="28"/>
          <w:szCs w:val="28"/>
          <w:lang w:val="ro-RO"/>
        </w:rPr>
        <w:t xml:space="preserve">.   </w:t>
      </w:r>
    </w:p>
    <w:p w14:paraId="27CB5B7C" w14:textId="77777777" w:rsidR="00E57A53" w:rsidRPr="00410365" w:rsidRDefault="00E57A53" w:rsidP="00E57A53">
      <w:pPr>
        <w:pStyle w:val="ListParagraph"/>
        <w:tabs>
          <w:tab w:val="left" w:pos="1134"/>
        </w:tabs>
        <w:ind w:left="709" w:firstLine="0"/>
        <w:rPr>
          <w:sz w:val="28"/>
          <w:szCs w:val="28"/>
          <w:lang w:val="ro-RO"/>
        </w:rPr>
      </w:pPr>
    </w:p>
    <w:p w14:paraId="3F817E43" w14:textId="32B9FA28"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În cazul în care rețeaua sau sistemul informatic al furnizorului de servicii este administrat și/sau găzduit de un terț, furnizorul de servicii trebuie să se asigure că terțul îl informează</w:t>
      </w:r>
      <w:r w:rsidR="00DB446F" w:rsidRPr="00410365">
        <w:rPr>
          <w:sz w:val="28"/>
          <w:szCs w:val="28"/>
          <w:lang w:val="ro-RO"/>
        </w:rPr>
        <w:t>,</w:t>
      </w:r>
      <w:r w:rsidRPr="00410365">
        <w:rPr>
          <w:sz w:val="28"/>
          <w:szCs w:val="28"/>
          <w:lang w:val="ro-RO"/>
        </w:rPr>
        <w:t xml:space="preserve"> în termen</w:t>
      </w:r>
      <w:r w:rsidR="00CA153C">
        <w:rPr>
          <w:sz w:val="28"/>
          <w:szCs w:val="28"/>
          <w:lang w:val="ro-RO"/>
        </w:rPr>
        <w:t xml:space="preserve">ele </w:t>
      </w:r>
      <w:r w:rsidRPr="00410365">
        <w:rPr>
          <w:sz w:val="28"/>
          <w:szCs w:val="28"/>
          <w:lang w:val="ro-RO"/>
        </w:rPr>
        <w:t>stabili</w:t>
      </w:r>
      <w:r w:rsidR="00CA153C">
        <w:rPr>
          <w:sz w:val="28"/>
          <w:szCs w:val="28"/>
          <w:lang w:val="ro-RO"/>
        </w:rPr>
        <w:t>te</w:t>
      </w:r>
      <w:r w:rsidRPr="00410365">
        <w:rPr>
          <w:sz w:val="28"/>
          <w:szCs w:val="28"/>
          <w:lang w:val="ro-RO"/>
        </w:rPr>
        <w:t xml:space="preserve"> la alin</w:t>
      </w:r>
      <w:r w:rsidR="00E57A53" w:rsidRPr="00410365">
        <w:rPr>
          <w:sz w:val="28"/>
          <w:szCs w:val="28"/>
          <w:lang w:val="ro-RO"/>
        </w:rPr>
        <w:t>.</w:t>
      </w:r>
      <w:r w:rsidRPr="00410365">
        <w:rPr>
          <w:sz w:val="28"/>
          <w:szCs w:val="28"/>
          <w:lang w:val="ro-RO"/>
        </w:rPr>
        <w:t xml:space="preserve"> (1) și (3)</w:t>
      </w:r>
      <w:r w:rsidR="00DB446F" w:rsidRPr="00410365">
        <w:rPr>
          <w:sz w:val="28"/>
          <w:szCs w:val="28"/>
          <w:lang w:val="ro-RO"/>
        </w:rPr>
        <w:t>,</w:t>
      </w:r>
      <w:r w:rsidRPr="00410365">
        <w:rPr>
          <w:sz w:val="28"/>
          <w:szCs w:val="28"/>
          <w:lang w:val="ro-RO"/>
        </w:rPr>
        <w:t xml:space="preserve"> despre incident</w:t>
      </w:r>
      <w:r w:rsidR="00DB446F" w:rsidRPr="00410365">
        <w:rPr>
          <w:sz w:val="28"/>
          <w:szCs w:val="28"/>
          <w:lang w:val="ro-RO"/>
        </w:rPr>
        <w:t>ele</w:t>
      </w:r>
      <w:r w:rsidRPr="00410365">
        <w:rPr>
          <w:sz w:val="28"/>
          <w:szCs w:val="28"/>
          <w:lang w:val="ro-RO"/>
        </w:rPr>
        <w:t xml:space="preserve"> cibernetic</w:t>
      </w:r>
      <w:r w:rsidR="00DB446F" w:rsidRPr="00410365">
        <w:rPr>
          <w:sz w:val="28"/>
          <w:szCs w:val="28"/>
          <w:lang w:val="ro-RO"/>
        </w:rPr>
        <w:t>e</w:t>
      </w:r>
      <w:r w:rsidRPr="00410365">
        <w:rPr>
          <w:sz w:val="28"/>
          <w:szCs w:val="28"/>
          <w:lang w:val="ro-RO"/>
        </w:rPr>
        <w:t xml:space="preserve"> specificat</w:t>
      </w:r>
      <w:r w:rsidR="00DB446F" w:rsidRPr="00410365">
        <w:rPr>
          <w:sz w:val="28"/>
          <w:szCs w:val="28"/>
          <w:lang w:val="ro-RO"/>
        </w:rPr>
        <w:t>e</w:t>
      </w:r>
      <w:r w:rsidRPr="00410365">
        <w:rPr>
          <w:sz w:val="28"/>
          <w:szCs w:val="28"/>
          <w:lang w:val="ro-RO"/>
        </w:rPr>
        <w:t xml:space="preserve"> </w:t>
      </w:r>
      <w:r w:rsidR="00DB446F" w:rsidRPr="00410365">
        <w:rPr>
          <w:sz w:val="28"/>
          <w:szCs w:val="28"/>
          <w:lang w:val="ro-RO"/>
        </w:rPr>
        <w:t xml:space="preserve">la </w:t>
      </w:r>
      <w:r w:rsidRPr="00410365">
        <w:rPr>
          <w:sz w:val="28"/>
          <w:szCs w:val="28"/>
          <w:lang w:val="ro-RO"/>
        </w:rPr>
        <w:t>alin</w:t>
      </w:r>
      <w:r w:rsidR="00E57A53" w:rsidRPr="00410365">
        <w:rPr>
          <w:sz w:val="28"/>
          <w:szCs w:val="28"/>
          <w:lang w:val="ro-RO"/>
        </w:rPr>
        <w:t>.</w:t>
      </w:r>
      <w:r w:rsidRPr="00410365">
        <w:rPr>
          <w:sz w:val="28"/>
          <w:szCs w:val="28"/>
          <w:lang w:val="ro-RO"/>
        </w:rPr>
        <w:t xml:space="preserve"> (1) sau că terțul informează concomitent</w:t>
      </w:r>
      <w:r w:rsidR="00DB446F" w:rsidRPr="00410365">
        <w:rPr>
          <w:sz w:val="28"/>
          <w:szCs w:val="28"/>
          <w:lang w:val="ro-RO"/>
        </w:rPr>
        <w:t>,</w:t>
      </w:r>
      <w:r w:rsidRPr="00410365">
        <w:rPr>
          <w:sz w:val="28"/>
          <w:szCs w:val="28"/>
          <w:lang w:val="ro-RO"/>
        </w:rPr>
        <w:t xml:space="preserve"> în ace</w:t>
      </w:r>
      <w:r w:rsidR="00CA153C">
        <w:rPr>
          <w:sz w:val="28"/>
          <w:szCs w:val="28"/>
          <w:lang w:val="ro-RO"/>
        </w:rPr>
        <w:t>le</w:t>
      </w:r>
      <w:r w:rsidRPr="00410365">
        <w:rPr>
          <w:sz w:val="28"/>
          <w:szCs w:val="28"/>
          <w:lang w:val="ro-RO"/>
        </w:rPr>
        <w:t>ași termen</w:t>
      </w:r>
      <w:r w:rsidR="00CA153C">
        <w:rPr>
          <w:sz w:val="28"/>
          <w:szCs w:val="28"/>
          <w:lang w:val="ro-RO"/>
        </w:rPr>
        <w:t>e</w:t>
      </w:r>
      <w:r w:rsidR="00DB446F" w:rsidRPr="00410365">
        <w:rPr>
          <w:sz w:val="28"/>
          <w:szCs w:val="28"/>
          <w:lang w:val="ro-RO"/>
        </w:rPr>
        <w:t>,</w:t>
      </w:r>
      <w:r w:rsidRPr="00410365">
        <w:rPr>
          <w:sz w:val="28"/>
          <w:szCs w:val="28"/>
          <w:lang w:val="ro-RO"/>
        </w:rPr>
        <w:t xml:space="preserve"> autoritatea competentă despre producer</w:t>
      </w:r>
      <w:r w:rsidR="00DB446F" w:rsidRPr="00410365">
        <w:rPr>
          <w:sz w:val="28"/>
          <w:szCs w:val="28"/>
          <w:lang w:val="ro-RO"/>
        </w:rPr>
        <w:t>ea</w:t>
      </w:r>
      <w:r w:rsidRPr="00410365">
        <w:rPr>
          <w:sz w:val="28"/>
          <w:szCs w:val="28"/>
          <w:lang w:val="ro-RO"/>
        </w:rPr>
        <w:t xml:space="preserve"> un</w:t>
      </w:r>
      <w:r w:rsidR="00DB446F" w:rsidRPr="00410365">
        <w:rPr>
          <w:sz w:val="28"/>
          <w:szCs w:val="28"/>
          <w:lang w:val="ro-RO"/>
        </w:rPr>
        <w:t>or</w:t>
      </w:r>
      <w:r w:rsidRPr="00410365">
        <w:rPr>
          <w:sz w:val="28"/>
          <w:szCs w:val="28"/>
          <w:lang w:val="ro-RO"/>
        </w:rPr>
        <w:t xml:space="preserve"> astfel de incident</w:t>
      </w:r>
      <w:r w:rsidR="00DB446F" w:rsidRPr="00410365">
        <w:rPr>
          <w:sz w:val="28"/>
          <w:szCs w:val="28"/>
          <w:lang w:val="ro-RO"/>
        </w:rPr>
        <w:t>e</w:t>
      </w:r>
      <w:r w:rsidRPr="00410365">
        <w:rPr>
          <w:sz w:val="28"/>
          <w:szCs w:val="28"/>
          <w:lang w:val="ro-RO"/>
        </w:rPr>
        <w:t xml:space="preserve"> cibernetic</w:t>
      </w:r>
      <w:r w:rsidR="00DB446F" w:rsidRPr="00410365">
        <w:rPr>
          <w:sz w:val="28"/>
          <w:szCs w:val="28"/>
          <w:lang w:val="ro-RO"/>
        </w:rPr>
        <w:t>e</w:t>
      </w:r>
      <w:r w:rsidRPr="00410365">
        <w:rPr>
          <w:sz w:val="28"/>
          <w:szCs w:val="28"/>
          <w:lang w:val="ro-RO"/>
        </w:rPr>
        <w:t>.</w:t>
      </w:r>
    </w:p>
    <w:p w14:paraId="65D59E7D" w14:textId="77777777" w:rsidR="00E57A53" w:rsidRPr="00410365" w:rsidRDefault="00E57A53" w:rsidP="00E57A53">
      <w:pPr>
        <w:pStyle w:val="ListParagraph"/>
        <w:tabs>
          <w:tab w:val="left" w:pos="1134"/>
        </w:tabs>
        <w:ind w:left="709" w:firstLine="0"/>
        <w:rPr>
          <w:sz w:val="28"/>
          <w:szCs w:val="28"/>
          <w:lang w:val="ro-RO"/>
        </w:rPr>
      </w:pPr>
    </w:p>
    <w:p w14:paraId="4F2E0C8F" w14:textId="5CD2E31B"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lastRenderedPageBreak/>
        <w:t xml:space="preserve">Un incident cibernetic </w:t>
      </w:r>
      <w:r w:rsidR="00473735" w:rsidRPr="00410365">
        <w:rPr>
          <w:sz w:val="28"/>
          <w:szCs w:val="28"/>
          <w:lang w:val="ro-RO"/>
        </w:rPr>
        <w:t xml:space="preserve">se consideră că </w:t>
      </w:r>
      <w:r w:rsidRPr="00410365">
        <w:rPr>
          <w:sz w:val="28"/>
          <w:szCs w:val="28"/>
          <w:lang w:val="ro-RO"/>
        </w:rPr>
        <w:t>are un impact semnificativ dacă este îndeplinită cel puțin una dintre următoarele condiții:</w:t>
      </w:r>
    </w:p>
    <w:p w14:paraId="34A49A0C" w14:textId="72169046" w:rsidR="00E51EF7" w:rsidRPr="00410365" w:rsidRDefault="00C9222F" w:rsidP="004C77F0">
      <w:pPr>
        <w:pStyle w:val="ListParagraph"/>
        <w:numPr>
          <w:ilvl w:val="1"/>
          <w:numId w:val="20"/>
        </w:numPr>
        <w:tabs>
          <w:tab w:val="left" w:pos="1134"/>
        </w:tabs>
        <w:ind w:left="0" w:firstLine="709"/>
        <w:rPr>
          <w:sz w:val="28"/>
          <w:szCs w:val="28"/>
          <w:lang w:val="ro-RO"/>
        </w:rPr>
      </w:pPr>
      <w:r w:rsidRPr="00410365">
        <w:rPr>
          <w:sz w:val="28"/>
          <w:szCs w:val="28"/>
          <w:lang w:val="ro-RO"/>
        </w:rPr>
        <w:t xml:space="preserve">gravitatea </w:t>
      </w:r>
      <w:r w:rsidR="00E51EF7" w:rsidRPr="00410365">
        <w:rPr>
          <w:sz w:val="28"/>
          <w:szCs w:val="28"/>
          <w:lang w:val="ro-RO"/>
        </w:rPr>
        <w:t>consecințelor incidentului cibernetic este determinat</w:t>
      </w:r>
      <w:r w:rsidRPr="00410365">
        <w:rPr>
          <w:sz w:val="28"/>
          <w:szCs w:val="28"/>
          <w:lang w:val="ro-RO"/>
        </w:rPr>
        <w:t>ă</w:t>
      </w:r>
      <w:r w:rsidR="00E51EF7" w:rsidRPr="00410365">
        <w:rPr>
          <w:sz w:val="28"/>
          <w:szCs w:val="28"/>
          <w:lang w:val="ro-RO"/>
        </w:rPr>
        <w:t xml:space="preserve"> ca fiind cel puțin înalt</w:t>
      </w:r>
      <w:r w:rsidRPr="00410365">
        <w:rPr>
          <w:sz w:val="28"/>
          <w:szCs w:val="28"/>
          <w:lang w:val="ro-RO"/>
        </w:rPr>
        <w:t>ă</w:t>
      </w:r>
      <w:r w:rsidR="00E51EF7" w:rsidRPr="00410365">
        <w:rPr>
          <w:sz w:val="28"/>
          <w:szCs w:val="28"/>
          <w:lang w:val="ro-RO"/>
        </w:rPr>
        <w:t xml:space="preserve"> în raportul de evaluare a riscurilor </w:t>
      </w:r>
      <w:r w:rsidR="00EC4578" w:rsidRPr="00410365">
        <w:rPr>
          <w:sz w:val="28"/>
          <w:szCs w:val="28"/>
          <w:lang w:val="ro-RO"/>
        </w:rPr>
        <w:t>de securitate</w:t>
      </w:r>
      <w:r w:rsidR="00F87460">
        <w:rPr>
          <w:sz w:val="28"/>
          <w:szCs w:val="28"/>
          <w:lang w:val="ro-RO"/>
        </w:rPr>
        <w:t xml:space="preserve"> </w:t>
      </w:r>
      <w:r w:rsidR="00EC4578" w:rsidRPr="00410365">
        <w:rPr>
          <w:sz w:val="28"/>
          <w:szCs w:val="28"/>
          <w:lang w:val="ro-RO"/>
        </w:rPr>
        <w:t xml:space="preserve">a </w:t>
      </w:r>
      <w:r w:rsidR="00E51EF7" w:rsidRPr="00410365">
        <w:rPr>
          <w:sz w:val="28"/>
          <w:szCs w:val="28"/>
          <w:lang w:val="ro-RO"/>
        </w:rPr>
        <w:t>rețele</w:t>
      </w:r>
      <w:r w:rsidR="00896606" w:rsidRPr="00410365">
        <w:rPr>
          <w:sz w:val="28"/>
          <w:szCs w:val="28"/>
          <w:lang w:val="ro-RO"/>
        </w:rPr>
        <w:t>l</w:t>
      </w:r>
      <w:r w:rsidR="00EC4578" w:rsidRPr="00410365">
        <w:rPr>
          <w:sz w:val="28"/>
          <w:szCs w:val="28"/>
          <w:lang w:val="ro-RO"/>
        </w:rPr>
        <w:t>or</w:t>
      </w:r>
      <w:r w:rsidR="00E51EF7" w:rsidRPr="00410365">
        <w:rPr>
          <w:sz w:val="28"/>
          <w:szCs w:val="28"/>
          <w:lang w:val="ro-RO"/>
        </w:rPr>
        <w:t xml:space="preserve"> și sistem</w:t>
      </w:r>
      <w:r w:rsidR="00896606" w:rsidRPr="00410365">
        <w:rPr>
          <w:sz w:val="28"/>
          <w:szCs w:val="28"/>
          <w:lang w:val="ro-RO"/>
        </w:rPr>
        <w:t>el</w:t>
      </w:r>
      <w:r w:rsidR="00EC4578" w:rsidRPr="00410365">
        <w:rPr>
          <w:sz w:val="28"/>
          <w:szCs w:val="28"/>
          <w:lang w:val="ro-RO"/>
        </w:rPr>
        <w:t>or</w:t>
      </w:r>
      <w:r w:rsidR="00E51EF7" w:rsidRPr="00410365">
        <w:rPr>
          <w:sz w:val="28"/>
          <w:szCs w:val="28"/>
          <w:lang w:val="ro-RO"/>
        </w:rPr>
        <w:t xml:space="preserve"> informatic</w:t>
      </w:r>
      <w:r w:rsidR="00896606" w:rsidRPr="00410365">
        <w:rPr>
          <w:sz w:val="28"/>
          <w:szCs w:val="28"/>
          <w:lang w:val="ro-RO"/>
        </w:rPr>
        <w:t>e</w:t>
      </w:r>
      <w:r w:rsidR="00E51EF7" w:rsidRPr="00410365">
        <w:rPr>
          <w:sz w:val="28"/>
          <w:szCs w:val="28"/>
          <w:lang w:val="ro-RO"/>
        </w:rPr>
        <w:t>, întocmit în conformitate cu prevederile art</w:t>
      </w:r>
      <w:r w:rsidR="00E57A53" w:rsidRPr="00410365">
        <w:rPr>
          <w:sz w:val="28"/>
          <w:szCs w:val="28"/>
          <w:lang w:val="ro-RO"/>
        </w:rPr>
        <w:t>.</w:t>
      </w:r>
      <w:r w:rsidR="00E51EF7" w:rsidRPr="00410365">
        <w:rPr>
          <w:sz w:val="28"/>
          <w:szCs w:val="28"/>
          <w:lang w:val="ro-RO"/>
        </w:rPr>
        <w:t xml:space="preserve"> 11 alin</w:t>
      </w:r>
      <w:r w:rsidR="00E57A53" w:rsidRPr="00410365">
        <w:rPr>
          <w:sz w:val="28"/>
          <w:szCs w:val="28"/>
          <w:lang w:val="ro-RO"/>
        </w:rPr>
        <w:t>.</w:t>
      </w:r>
      <w:r w:rsidR="00E51EF7" w:rsidRPr="00410365">
        <w:rPr>
          <w:sz w:val="28"/>
          <w:szCs w:val="28"/>
          <w:lang w:val="ro-RO"/>
        </w:rPr>
        <w:t xml:space="preserve"> (2) </w:t>
      </w:r>
      <w:r w:rsidR="00E47D32" w:rsidRPr="00410365">
        <w:rPr>
          <w:sz w:val="28"/>
          <w:szCs w:val="28"/>
          <w:lang w:val="ro-RO"/>
        </w:rPr>
        <w:t xml:space="preserve">   </w:t>
      </w:r>
      <w:r w:rsidR="00E542A8" w:rsidRPr="00410365">
        <w:rPr>
          <w:sz w:val="28"/>
          <w:szCs w:val="28"/>
          <w:lang w:val="ro-RO"/>
        </w:rPr>
        <w:t>pct. 1)</w:t>
      </w:r>
      <w:r w:rsidR="00E51EF7" w:rsidRPr="00410365">
        <w:rPr>
          <w:sz w:val="28"/>
          <w:szCs w:val="28"/>
          <w:lang w:val="ro-RO"/>
        </w:rPr>
        <w:t xml:space="preserve"> </w:t>
      </w:r>
      <w:r w:rsidR="00CA3FE9" w:rsidRPr="00F87460">
        <w:rPr>
          <w:sz w:val="28"/>
          <w:szCs w:val="28"/>
          <w:lang w:val="ro-RO"/>
        </w:rPr>
        <w:t>sau</w:t>
      </w:r>
      <w:r w:rsidR="00E51EF7" w:rsidRPr="00410365">
        <w:rPr>
          <w:sz w:val="28"/>
          <w:szCs w:val="28"/>
          <w:lang w:val="ro-RO"/>
        </w:rPr>
        <w:t xml:space="preserve"> </w:t>
      </w:r>
      <w:r w:rsidR="00E542A8" w:rsidRPr="00410365">
        <w:rPr>
          <w:sz w:val="28"/>
          <w:szCs w:val="28"/>
          <w:lang w:val="ro-RO"/>
        </w:rPr>
        <w:t xml:space="preserve">cu </w:t>
      </w:r>
      <w:r w:rsidR="00E51EF7" w:rsidRPr="00410365">
        <w:rPr>
          <w:sz w:val="28"/>
          <w:szCs w:val="28"/>
          <w:lang w:val="ro-RO"/>
        </w:rPr>
        <w:t xml:space="preserve">cerințele prevăzute de actele </w:t>
      </w:r>
      <w:r w:rsidR="00194D00" w:rsidRPr="00410365">
        <w:rPr>
          <w:sz w:val="28"/>
          <w:szCs w:val="28"/>
          <w:lang w:val="ro-RO"/>
        </w:rPr>
        <w:t xml:space="preserve">aprobate </w:t>
      </w:r>
      <w:r w:rsidR="00EC4578" w:rsidRPr="00410365">
        <w:rPr>
          <w:sz w:val="28"/>
          <w:szCs w:val="28"/>
          <w:lang w:val="ro-RO"/>
        </w:rPr>
        <w:t xml:space="preserve">potrivit </w:t>
      </w:r>
      <w:r w:rsidR="00E51EF7" w:rsidRPr="00410365">
        <w:rPr>
          <w:sz w:val="28"/>
          <w:szCs w:val="28"/>
          <w:lang w:val="ro-RO"/>
        </w:rPr>
        <w:t xml:space="preserve"> art</w:t>
      </w:r>
      <w:r w:rsidR="00E57A53" w:rsidRPr="00410365">
        <w:rPr>
          <w:sz w:val="28"/>
          <w:szCs w:val="28"/>
          <w:lang w:val="ro-RO"/>
        </w:rPr>
        <w:t>.</w:t>
      </w:r>
      <w:r w:rsidR="00E51EF7" w:rsidRPr="00410365">
        <w:rPr>
          <w:sz w:val="28"/>
          <w:szCs w:val="28"/>
          <w:lang w:val="ro-RO"/>
        </w:rPr>
        <w:t xml:space="preserve"> 11 alin</w:t>
      </w:r>
      <w:r w:rsidR="00E57A53" w:rsidRPr="00410365">
        <w:rPr>
          <w:sz w:val="28"/>
          <w:szCs w:val="28"/>
          <w:lang w:val="ro-RO"/>
        </w:rPr>
        <w:t>.</w:t>
      </w:r>
      <w:r w:rsidR="00E51EF7" w:rsidRPr="00410365">
        <w:rPr>
          <w:sz w:val="28"/>
          <w:szCs w:val="28"/>
          <w:lang w:val="ro-RO"/>
        </w:rPr>
        <w:t xml:space="preserve"> (4);</w:t>
      </w:r>
    </w:p>
    <w:p w14:paraId="29B69EDE" w14:textId="23CCFB9B" w:rsidR="00E51EF7" w:rsidRPr="00410365" w:rsidRDefault="00E51EF7" w:rsidP="004C77F0">
      <w:pPr>
        <w:pStyle w:val="ListParagraph"/>
        <w:numPr>
          <w:ilvl w:val="1"/>
          <w:numId w:val="20"/>
        </w:numPr>
        <w:tabs>
          <w:tab w:val="left" w:pos="1134"/>
        </w:tabs>
        <w:ind w:left="0" w:firstLine="709"/>
        <w:rPr>
          <w:sz w:val="28"/>
          <w:szCs w:val="28"/>
          <w:lang w:val="ro-RO"/>
        </w:rPr>
      </w:pPr>
      <w:r w:rsidRPr="00410365">
        <w:rPr>
          <w:sz w:val="28"/>
          <w:szCs w:val="28"/>
          <w:lang w:val="ro-RO"/>
        </w:rPr>
        <w:t xml:space="preserve">din cauza incidentului cibernetic, prestarea serviciului nu poate fi continuată după expirarea perioadei maxime admise </w:t>
      </w:r>
      <w:r w:rsidR="00194D00" w:rsidRPr="00410365">
        <w:rPr>
          <w:sz w:val="28"/>
          <w:szCs w:val="28"/>
          <w:lang w:val="ro-RO"/>
        </w:rPr>
        <w:t xml:space="preserve">prevăzute </w:t>
      </w:r>
      <w:r w:rsidRPr="00410365">
        <w:rPr>
          <w:sz w:val="28"/>
          <w:szCs w:val="28"/>
          <w:lang w:val="ro-RO"/>
        </w:rPr>
        <w:t>în acordul privind nivelul agreat al serviciilor</w:t>
      </w:r>
      <w:r w:rsidR="00194D00" w:rsidRPr="00410365">
        <w:rPr>
          <w:sz w:val="28"/>
          <w:szCs w:val="28"/>
          <w:lang w:val="ro-RO"/>
        </w:rPr>
        <w:t>,</w:t>
      </w:r>
      <w:r w:rsidRPr="00410365">
        <w:rPr>
          <w:sz w:val="28"/>
          <w:szCs w:val="28"/>
          <w:lang w:val="ro-RO"/>
        </w:rPr>
        <w:t xml:space="preserve"> încheiat în cadrul relațiilor contractuale ale furnizorului de servicii cu alte persoane, sau prevăzute de cerințele privind continuitatea serviciului stabilite în documentația </w:t>
      </w:r>
      <w:r w:rsidR="00050526" w:rsidRPr="00410365">
        <w:rPr>
          <w:sz w:val="28"/>
          <w:szCs w:val="28"/>
          <w:lang w:val="ro-RO"/>
        </w:rPr>
        <w:t xml:space="preserve">indicată </w:t>
      </w:r>
      <w:r w:rsidRPr="00410365">
        <w:rPr>
          <w:sz w:val="28"/>
          <w:szCs w:val="28"/>
          <w:lang w:val="ro-RO"/>
        </w:rPr>
        <w:t>la art</w:t>
      </w:r>
      <w:r w:rsidR="00731103" w:rsidRPr="00410365">
        <w:rPr>
          <w:sz w:val="28"/>
          <w:szCs w:val="28"/>
          <w:lang w:val="ro-RO"/>
        </w:rPr>
        <w:t>.</w:t>
      </w:r>
      <w:r w:rsidRPr="00410365">
        <w:rPr>
          <w:sz w:val="28"/>
          <w:szCs w:val="28"/>
          <w:lang w:val="ro-RO"/>
        </w:rPr>
        <w:t xml:space="preserve"> 11 alin</w:t>
      </w:r>
      <w:r w:rsidR="00731103" w:rsidRPr="00410365">
        <w:rPr>
          <w:sz w:val="28"/>
          <w:szCs w:val="28"/>
          <w:lang w:val="ro-RO"/>
        </w:rPr>
        <w:t>.</w:t>
      </w:r>
      <w:r w:rsidRPr="00410365">
        <w:rPr>
          <w:sz w:val="28"/>
          <w:szCs w:val="28"/>
          <w:lang w:val="ro-RO"/>
        </w:rPr>
        <w:t xml:space="preserve"> (2) </w:t>
      </w:r>
      <w:r w:rsidR="00E47D32" w:rsidRPr="00410365">
        <w:rPr>
          <w:sz w:val="28"/>
          <w:szCs w:val="28"/>
          <w:lang w:val="ro-RO"/>
        </w:rPr>
        <w:t xml:space="preserve">       </w:t>
      </w:r>
      <w:r w:rsidR="00E542A8" w:rsidRPr="00410365">
        <w:rPr>
          <w:sz w:val="28"/>
          <w:szCs w:val="28"/>
          <w:lang w:val="ro-RO"/>
        </w:rPr>
        <w:t>pct. 1)</w:t>
      </w:r>
      <w:r w:rsidR="00290006">
        <w:rPr>
          <w:sz w:val="28"/>
          <w:szCs w:val="28"/>
          <w:lang w:val="ro-RO"/>
        </w:rPr>
        <w:t>–</w:t>
      </w:r>
      <w:r w:rsidR="00E542A8" w:rsidRPr="00410365">
        <w:rPr>
          <w:sz w:val="28"/>
          <w:szCs w:val="28"/>
          <w:lang w:val="ro-RO"/>
        </w:rPr>
        <w:t>3)</w:t>
      </w:r>
      <w:r w:rsidRPr="00410365">
        <w:rPr>
          <w:sz w:val="28"/>
          <w:szCs w:val="28"/>
          <w:lang w:val="ro-RO"/>
        </w:rPr>
        <w:t>;</w:t>
      </w:r>
    </w:p>
    <w:p w14:paraId="5DF982B0" w14:textId="47A83B6A" w:rsidR="00E51EF7" w:rsidRPr="00410365" w:rsidRDefault="00E51EF7" w:rsidP="004C77F0">
      <w:pPr>
        <w:pStyle w:val="ListParagraph"/>
        <w:numPr>
          <w:ilvl w:val="1"/>
          <w:numId w:val="20"/>
        </w:numPr>
        <w:tabs>
          <w:tab w:val="left" w:pos="1134"/>
        </w:tabs>
        <w:ind w:left="0" w:firstLine="709"/>
        <w:rPr>
          <w:sz w:val="28"/>
          <w:szCs w:val="28"/>
          <w:lang w:val="ro-RO"/>
        </w:rPr>
      </w:pPr>
      <w:r w:rsidRPr="00410365">
        <w:rPr>
          <w:sz w:val="28"/>
          <w:szCs w:val="28"/>
          <w:lang w:val="ro-RO"/>
        </w:rPr>
        <w:t>continuitatea serviciului alt</w:t>
      </w:r>
      <w:r w:rsidR="00194D00" w:rsidRPr="00410365">
        <w:rPr>
          <w:sz w:val="28"/>
          <w:szCs w:val="28"/>
          <w:lang w:val="ro-RO"/>
        </w:rPr>
        <w:t>ui</w:t>
      </w:r>
      <w:r w:rsidRPr="00410365">
        <w:rPr>
          <w:sz w:val="28"/>
          <w:szCs w:val="28"/>
          <w:lang w:val="ro-RO"/>
        </w:rPr>
        <w:t xml:space="preserve"> furnizor de servicii este perturbată de incidentul cibernetic;</w:t>
      </w:r>
    </w:p>
    <w:p w14:paraId="48178430" w14:textId="23BE9398" w:rsidR="00E51EF7" w:rsidRPr="00410365" w:rsidRDefault="00E51EF7" w:rsidP="004C77F0">
      <w:pPr>
        <w:pStyle w:val="ListParagraph"/>
        <w:numPr>
          <w:ilvl w:val="1"/>
          <w:numId w:val="20"/>
        </w:numPr>
        <w:tabs>
          <w:tab w:val="left" w:pos="1134"/>
        </w:tabs>
        <w:ind w:left="0" w:firstLine="709"/>
        <w:rPr>
          <w:sz w:val="28"/>
          <w:szCs w:val="28"/>
          <w:lang w:val="ro-RO"/>
        </w:rPr>
      </w:pPr>
      <w:r w:rsidRPr="00410365">
        <w:rPr>
          <w:sz w:val="28"/>
          <w:szCs w:val="28"/>
          <w:lang w:val="ro-RO"/>
        </w:rPr>
        <w:t>furnizorului de servicii care notifică incidentul cibernetic, altui furnizor de servicii sau utilizatorilor serviciilor le-au fost cauzate sau le-ar putea fi cauzate prejudicii materiale sau nonmateriale considerabile din cauza incidentului cibernetic.</w:t>
      </w:r>
    </w:p>
    <w:p w14:paraId="4936EEA4" w14:textId="77777777" w:rsidR="00E57A53" w:rsidRPr="00410365" w:rsidRDefault="00E57A53" w:rsidP="00E57A53">
      <w:pPr>
        <w:pStyle w:val="ListParagraph"/>
        <w:tabs>
          <w:tab w:val="left" w:pos="1134"/>
        </w:tabs>
        <w:ind w:left="709" w:firstLine="0"/>
        <w:rPr>
          <w:sz w:val="28"/>
          <w:szCs w:val="28"/>
          <w:lang w:val="ro-RO"/>
        </w:rPr>
      </w:pPr>
    </w:p>
    <w:p w14:paraId="5B6DF52C" w14:textId="2E93B5B4"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Furnizorul de servicii este obligat să informeze</w:t>
      </w:r>
      <w:r w:rsidR="00C9222F" w:rsidRPr="00410365">
        <w:rPr>
          <w:sz w:val="28"/>
          <w:szCs w:val="28"/>
          <w:lang w:val="ro-RO"/>
        </w:rPr>
        <w:t>,</w:t>
      </w:r>
      <w:r w:rsidRPr="00410365">
        <w:rPr>
          <w:sz w:val="28"/>
          <w:szCs w:val="28"/>
          <w:lang w:val="ro-RO"/>
        </w:rPr>
        <w:t xml:space="preserve"> fără întârzieri nejustificate</w:t>
      </w:r>
      <w:r w:rsidR="00C9222F" w:rsidRPr="00410365">
        <w:rPr>
          <w:sz w:val="28"/>
          <w:szCs w:val="28"/>
          <w:lang w:val="ro-RO"/>
        </w:rPr>
        <w:t xml:space="preserve"> și </w:t>
      </w:r>
      <w:r w:rsidRPr="00410365">
        <w:rPr>
          <w:sz w:val="28"/>
          <w:szCs w:val="28"/>
          <w:lang w:val="ro-RO"/>
        </w:rPr>
        <w:t xml:space="preserve">nu mai târziu de 24 de ore din momentul în care a luat cunoștință despre o amenințare cibernetică semnificativă, </w:t>
      </w:r>
      <w:r w:rsidR="00194D00" w:rsidRPr="00410365">
        <w:rPr>
          <w:sz w:val="28"/>
          <w:szCs w:val="28"/>
          <w:lang w:val="ro-RO"/>
        </w:rPr>
        <w:t xml:space="preserve">utilizatorii </w:t>
      </w:r>
      <w:r w:rsidRPr="00410365">
        <w:rPr>
          <w:sz w:val="28"/>
          <w:szCs w:val="28"/>
          <w:lang w:val="ro-RO"/>
        </w:rPr>
        <w:t>serviciilor pe care le prestează, care ar putea fi afectați de amenințare</w:t>
      </w:r>
      <w:r w:rsidR="00C9222F" w:rsidRPr="00410365">
        <w:rPr>
          <w:sz w:val="28"/>
          <w:szCs w:val="28"/>
          <w:lang w:val="ro-RO"/>
        </w:rPr>
        <w:t xml:space="preserve">a </w:t>
      </w:r>
      <w:r w:rsidR="00050526" w:rsidRPr="00410365">
        <w:rPr>
          <w:sz w:val="28"/>
          <w:szCs w:val="28"/>
          <w:lang w:val="ro-RO"/>
        </w:rPr>
        <w:t>în cauză</w:t>
      </w:r>
      <w:r w:rsidR="00CA3FE9">
        <w:rPr>
          <w:sz w:val="28"/>
          <w:szCs w:val="28"/>
          <w:lang w:val="ro-RO"/>
        </w:rPr>
        <w:t xml:space="preserve">, </w:t>
      </w:r>
      <w:r w:rsidRPr="00410365">
        <w:rPr>
          <w:sz w:val="28"/>
          <w:szCs w:val="28"/>
          <w:lang w:val="ro-RO"/>
        </w:rPr>
        <w:t xml:space="preserve">privind măsurile, inclusiv de ordin corectiv, pe care aceștia le-ar putea </w:t>
      </w:r>
      <w:r w:rsidR="00A4496E" w:rsidRPr="00410365">
        <w:rPr>
          <w:sz w:val="28"/>
          <w:szCs w:val="28"/>
          <w:lang w:val="ro-RO"/>
        </w:rPr>
        <w:t>întreprinde</w:t>
      </w:r>
      <w:r w:rsidR="00194D00" w:rsidRPr="00410365">
        <w:rPr>
          <w:sz w:val="28"/>
          <w:szCs w:val="28"/>
          <w:lang w:val="ro-RO"/>
        </w:rPr>
        <w:t xml:space="preserve"> </w:t>
      </w:r>
      <w:r w:rsidRPr="00410365">
        <w:rPr>
          <w:sz w:val="28"/>
          <w:szCs w:val="28"/>
          <w:lang w:val="ro-RO"/>
        </w:rPr>
        <w:t xml:space="preserve">pentru a evita materializarea amenințării respective. În cazul în care furnizorul de servicii </w:t>
      </w:r>
      <w:r w:rsidR="00C9222F" w:rsidRPr="00410365">
        <w:rPr>
          <w:sz w:val="28"/>
          <w:szCs w:val="28"/>
          <w:lang w:val="ro-RO"/>
        </w:rPr>
        <w:t xml:space="preserve">se află </w:t>
      </w:r>
      <w:r w:rsidRPr="00410365">
        <w:rPr>
          <w:sz w:val="28"/>
          <w:szCs w:val="28"/>
          <w:lang w:val="ro-RO"/>
        </w:rPr>
        <w:t>în imposibilitate</w:t>
      </w:r>
      <w:r w:rsidR="00CA153C">
        <w:rPr>
          <w:sz w:val="28"/>
          <w:szCs w:val="28"/>
          <w:lang w:val="ro-RO"/>
        </w:rPr>
        <w:t>a</w:t>
      </w:r>
      <w:r w:rsidRPr="00410365">
        <w:rPr>
          <w:sz w:val="28"/>
          <w:szCs w:val="28"/>
          <w:lang w:val="ro-RO"/>
        </w:rPr>
        <w:t xml:space="preserve"> de a identifica și notifica</w:t>
      </w:r>
      <w:r w:rsidR="00C9222F" w:rsidRPr="00410365">
        <w:rPr>
          <w:sz w:val="28"/>
          <w:szCs w:val="28"/>
          <w:lang w:val="ro-RO"/>
        </w:rPr>
        <w:t>,</w:t>
      </w:r>
      <w:r w:rsidRPr="00410365">
        <w:rPr>
          <w:sz w:val="28"/>
          <w:szCs w:val="28"/>
          <w:lang w:val="ro-RO"/>
        </w:rPr>
        <w:t xml:space="preserve"> în mod individual</w:t>
      </w:r>
      <w:r w:rsidR="00C9222F" w:rsidRPr="00410365">
        <w:rPr>
          <w:sz w:val="28"/>
          <w:szCs w:val="28"/>
          <w:lang w:val="ro-RO"/>
        </w:rPr>
        <w:t>,</w:t>
      </w:r>
      <w:r w:rsidRPr="00410365">
        <w:rPr>
          <w:sz w:val="28"/>
          <w:szCs w:val="28"/>
          <w:lang w:val="ro-RO"/>
        </w:rPr>
        <w:t xml:space="preserve"> </w:t>
      </w:r>
      <w:r w:rsidR="00050526" w:rsidRPr="00410365">
        <w:rPr>
          <w:sz w:val="28"/>
          <w:szCs w:val="28"/>
          <w:lang w:val="ro-RO"/>
        </w:rPr>
        <w:t xml:space="preserve">utilizatorii </w:t>
      </w:r>
      <w:r w:rsidRPr="00410365">
        <w:rPr>
          <w:sz w:val="28"/>
          <w:szCs w:val="28"/>
          <w:lang w:val="ro-RO"/>
        </w:rPr>
        <w:t>potențial afectați, acesta informează publicul</w:t>
      </w:r>
      <w:r w:rsidR="00050526" w:rsidRPr="00410365">
        <w:rPr>
          <w:sz w:val="28"/>
          <w:szCs w:val="28"/>
          <w:lang w:val="ro-RO"/>
        </w:rPr>
        <w:t xml:space="preserve"> larg</w:t>
      </w:r>
      <w:r w:rsidRPr="00410365">
        <w:rPr>
          <w:sz w:val="28"/>
          <w:szCs w:val="28"/>
          <w:lang w:val="ro-RO"/>
        </w:rPr>
        <w:t xml:space="preserve">. În cazul în care constată că materializarea amenințării cibernetice semnificative este iminentă, furnizorul de servicii informează </w:t>
      </w:r>
      <w:r w:rsidR="00194D00" w:rsidRPr="00410365">
        <w:rPr>
          <w:sz w:val="28"/>
          <w:szCs w:val="28"/>
          <w:lang w:val="ro-RO"/>
        </w:rPr>
        <w:t xml:space="preserve">utilizatorii </w:t>
      </w:r>
      <w:r w:rsidRPr="00410365">
        <w:rPr>
          <w:sz w:val="28"/>
          <w:szCs w:val="28"/>
          <w:lang w:val="ro-RO"/>
        </w:rPr>
        <w:t>serviciilor sale despre amenințarea cibernetică semnificativă propriu-zisă</w:t>
      </w:r>
      <w:r w:rsidRPr="00410365">
        <w:rPr>
          <w:bCs/>
          <w:iCs/>
          <w:sz w:val="28"/>
          <w:szCs w:val="28"/>
          <w:lang w:val="ro-RO"/>
        </w:rPr>
        <w:t>.</w:t>
      </w:r>
    </w:p>
    <w:p w14:paraId="246392E5" w14:textId="77777777" w:rsidR="00E57A53" w:rsidRPr="00410365" w:rsidRDefault="00E57A53" w:rsidP="00E57A53">
      <w:pPr>
        <w:pStyle w:val="ListParagraph"/>
        <w:tabs>
          <w:tab w:val="left" w:pos="1134"/>
        </w:tabs>
        <w:ind w:left="709" w:firstLine="0"/>
        <w:rPr>
          <w:sz w:val="28"/>
          <w:szCs w:val="28"/>
          <w:lang w:val="ro-RO"/>
        </w:rPr>
      </w:pPr>
    </w:p>
    <w:p w14:paraId="1B0722FA" w14:textId="5150899D"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În cazul în care furnizorul de servicii nu</w:t>
      </w:r>
      <w:r w:rsidR="00CA153C">
        <w:rPr>
          <w:sz w:val="28"/>
          <w:szCs w:val="28"/>
          <w:lang w:val="ro-RO"/>
        </w:rPr>
        <w:t xml:space="preserve"> î</w:t>
      </w:r>
      <w:r w:rsidR="00817D5B" w:rsidRPr="00410365">
        <w:rPr>
          <w:sz w:val="28"/>
          <w:szCs w:val="28"/>
          <w:lang w:val="ro-RO"/>
        </w:rPr>
        <w:t>și</w:t>
      </w:r>
      <w:r w:rsidRPr="00410365">
        <w:rPr>
          <w:sz w:val="28"/>
          <w:szCs w:val="28"/>
          <w:lang w:val="ro-RO"/>
        </w:rPr>
        <w:t xml:space="preserve"> </w:t>
      </w:r>
      <w:r w:rsidR="007E2195" w:rsidRPr="00410365">
        <w:rPr>
          <w:sz w:val="28"/>
          <w:szCs w:val="28"/>
          <w:lang w:val="ro-RO"/>
        </w:rPr>
        <w:t>îndeplinește</w:t>
      </w:r>
      <w:r w:rsidR="00817D5B" w:rsidRPr="00410365">
        <w:rPr>
          <w:sz w:val="28"/>
          <w:szCs w:val="28"/>
          <w:lang w:val="ro-RO"/>
        </w:rPr>
        <w:t xml:space="preserve"> </w:t>
      </w:r>
      <w:r w:rsidRPr="00410365">
        <w:rPr>
          <w:sz w:val="28"/>
          <w:szCs w:val="28"/>
          <w:lang w:val="ro-RO"/>
        </w:rPr>
        <w:t xml:space="preserve">obligațiile de notificare prevăzute </w:t>
      </w:r>
      <w:r w:rsidR="00C9222F" w:rsidRPr="00410365">
        <w:rPr>
          <w:sz w:val="28"/>
          <w:szCs w:val="28"/>
          <w:lang w:val="ro-RO"/>
        </w:rPr>
        <w:t xml:space="preserve">la </w:t>
      </w:r>
      <w:r w:rsidRPr="00410365">
        <w:rPr>
          <w:sz w:val="28"/>
          <w:szCs w:val="28"/>
          <w:lang w:val="ro-RO"/>
        </w:rPr>
        <w:t>alin</w:t>
      </w:r>
      <w:r w:rsidR="00E57A53" w:rsidRPr="00410365">
        <w:rPr>
          <w:sz w:val="28"/>
          <w:szCs w:val="28"/>
          <w:lang w:val="ro-RO"/>
        </w:rPr>
        <w:t>.</w:t>
      </w:r>
      <w:r w:rsidRPr="00410365">
        <w:rPr>
          <w:sz w:val="28"/>
          <w:szCs w:val="28"/>
          <w:lang w:val="ro-RO"/>
        </w:rPr>
        <w:t xml:space="preserve"> (6) în termenul respectiv, autoritatea competentă solicită expres furnizorului de servicii </w:t>
      </w:r>
      <w:r w:rsidR="00817D5B" w:rsidRPr="00410365">
        <w:rPr>
          <w:sz w:val="28"/>
          <w:szCs w:val="28"/>
          <w:lang w:val="ro-RO"/>
        </w:rPr>
        <w:t xml:space="preserve">executarea </w:t>
      </w:r>
      <w:r w:rsidRPr="00410365">
        <w:rPr>
          <w:sz w:val="28"/>
          <w:szCs w:val="28"/>
          <w:lang w:val="ro-RO"/>
        </w:rPr>
        <w:t>obligați</w:t>
      </w:r>
      <w:r w:rsidR="00817D5B" w:rsidRPr="00410365">
        <w:rPr>
          <w:sz w:val="28"/>
          <w:szCs w:val="28"/>
          <w:lang w:val="ro-RO"/>
        </w:rPr>
        <w:t>ei</w:t>
      </w:r>
      <w:r w:rsidRPr="00410365">
        <w:rPr>
          <w:sz w:val="28"/>
          <w:szCs w:val="28"/>
          <w:lang w:val="ro-RO"/>
        </w:rPr>
        <w:t xml:space="preserve"> de notificare și, dacă acesta nu o </w:t>
      </w:r>
      <w:r w:rsidR="00817D5B" w:rsidRPr="00410365">
        <w:rPr>
          <w:sz w:val="28"/>
          <w:szCs w:val="28"/>
          <w:lang w:val="ro-RO"/>
        </w:rPr>
        <w:t xml:space="preserve">execută </w:t>
      </w:r>
      <w:r w:rsidRPr="00410365">
        <w:rPr>
          <w:sz w:val="28"/>
          <w:szCs w:val="28"/>
          <w:lang w:val="ro-RO"/>
        </w:rPr>
        <w:t xml:space="preserve">în termen de cel mult 3 ore din momentul solicitării,  autoritatea competentă asigură notificarea </w:t>
      </w:r>
      <w:r w:rsidR="00817D5B" w:rsidRPr="00410365">
        <w:rPr>
          <w:sz w:val="28"/>
          <w:szCs w:val="28"/>
          <w:lang w:val="ro-RO"/>
        </w:rPr>
        <w:t xml:space="preserve">utilizatorilor </w:t>
      </w:r>
      <w:r w:rsidRPr="00410365">
        <w:rPr>
          <w:sz w:val="28"/>
          <w:szCs w:val="28"/>
          <w:lang w:val="ro-RO"/>
        </w:rPr>
        <w:t xml:space="preserve">posibil afectați sau </w:t>
      </w:r>
      <w:r w:rsidR="00817D5B" w:rsidRPr="00410365">
        <w:rPr>
          <w:sz w:val="28"/>
          <w:szCs w:val="28"/>
          <w:lang w:val="ro-RO"/>
        </w:rPr>
        <w:t xml:space="preserve">a </w:t>
      </w:r>
      <w:r w:rsidRPr="00410365">
        <w:rPr>
          <w:sz w:val="28"/>
          <w:szCs w:val="28"/>
          <w:lang w:val="ro-RO"/>
        </w:rPr>
        <w:t>publicul</w:t>
      </w:r>
      <w:r w:rsidR="00817D5B" w:rsidRPr="00410365">
        <w:rPr>
          <w:sz w:val="28"/>
          <w:szCs w:val="28"/>
          <w:lang w:val="ro-RO"/>
        </w:rPr>
        <w:t>ui larg</w:t>
      </w:r>
      <w:r w:rsidRPr="00410365">
        <w:rPr>
          <w:sz w:val="28"/>
          <w:szCs w:val="28"/>
          <w:lang w:val="ro-RO"/>
        </w:rPr>
        <w:t xml:space="preserve">, informând despre aceasta furnizorul de servicii. Modul de informare a </w:t>
      </w:r>
      <w:r w:rsidR="00194D00" w:rsidRPr="00410365">
        <w:rPr>
          <w:sz w:val="28"/>
          <w:szCs w:val="28"/>
          <w:lang w:val="ro-RO"/>
        </w:rPr>
        <w:t xml:space="preserve">utilizatorilor </w:t>
      </w:r>
      <w:r w:rsidRPr="00410365">
        <w:rPr>
          <w:sz w:val="28"/>
          <w:szCs w:val="28"/>
          <w:lang w:val="ro-RO"/>
        </w:rPr>
        <w:t xml:space="preserve">de către furnizorii de servicii sau de către autoritatea competentă </w:t>
      </w:r>
      <w:r w:rsidR="00817D5B" w:rsidRPr="00410365">
        <w:rPr>
          <w:sz w:val="28"/>
          <w:szCs w:val="28"/>
          <w:lang w:val="ro-RO"/>
        </w:rPr>
        <w:t>este</w:t>
      </w:r>
      <w:r w:rsidRPr="00410365">
        <w:rPr>
          <w:sz w:val="28"/>
          <w:szCs w:val="28"/>
          <w:lang w:val="ro-RO"/>
        </w:rPr>
        <w:t xml:space="preserve"> reglementa</w:t>
      </w:r>
      <w:r w:rsidR="00817D5B" w:rsidRPr="00410365">
        <w:rPr>
          <w:sz w:val="28"/>
          <w:szCs w:val="28"/>
          <w:lang w:val="ro-RO"/>
        </w:rPr>
        <w:t>t de</w:t>
      </w:r>
      <w:r w:rsidRPr="00410365">
        <w:rPr>
          <w:sz w:val="28"/>
          <w:szCs w:val="28"/>
          <w:lang w:val="ro-RO"/>
        </w:rPr>
        <w:t xml:space="preserve"> actul normativ </w:t>
      </w:r>
      <w:r w:rsidR="00817D5B" w:rsidRPr="00410365">
        <w:rPr>
          <w:sz w:val="28"/>
          <w:szCs w:val="28"/>
          <w:lang w:val="ro-RO"/>
        </w:rPr>
        <w:t>emis conform</w:t>
      </w:r>
      <w:r w:rsidRPr="00410365">
        <w:rPr>
          <w:sz w:val="28"/>
          <w:szCs w:val="28"/>
          <w:lang w:val="ro-RO"/>
        </w:rPr>
        <w:t xml:space="preserve"> alin</w:t>
      </w:r>
      <w:r w:rsidR="00731103" w:rsidRPr="00410365">
        <w:rPr>
          <w:sz w:val="28"/>
          <w:szCs w:val="28"/>
          <w:lang w:val="ro-RO"/>
        </w:rPr>
        <w:t>.</w:t>
      </w:r>
      <w:r w:rsidRPr="00410365">
        <w:rPr>
          <w:sz w:val="28"/>
          <w:szCs w:val="28"/>
          <w:lang w:val="ro-RO"/>
        </w:rPr>
        <w:t xml:space="preserve"> (9).</w:t>
      </w:r>
    </w:p>
    <w:p w14:paraId="7BD584BE" w14:textId="77777777" w:rsidR="00E57A53" w:rsidRPr="00410365" w:rsidRDefault="00E57A53" w:rsidP="00E57A53">
      <w:pPr>
        <w:tabs>
          <w:tab w:val="left" w:pos="1134"/>
        </w:tabs>
        <w:ind w:firstLine="0"/>
        <w:rPr>
          <w:sz w:val="28"/>
          <w:szCs w:val="28"/>
          <w:lang w:val="ro-RO"/>
        </w:rPr>
      </w:pPr>
    </w:p>
    <w:p w14:paraId="49526881" w14:textId="38F46792"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 xml:space="preserve">În cazul soluționării unui incident cibernetic cu impact semnificativ, furnizorul de servicii este obligat, în termen de o lună de la transmiterea informației actualizate </w:t>
      </w:r>
      <w:r w:rsidR="00817D5B" w:rsidRPr="00410365">
        <w:rPr>
          <w:sz w:val="28"/>
          <w:szCs w:val="28"/>
          <w:lang w:val="ro-RO"/>
        </w:rPr>
        <w:t>conform</w:t>
      </w:r>
      <w:r w:rsidRPr="00410365">
        <w:rPr>
          <w:sz w:val="28"/>
          <w:szCs w:val="28"/>
          <w:lang w:val="ro-RO"/>
        </w:rPr>
        <w:t xml:space="preserve"> alin</w:t>
      </w:r>
      <w:r w:rsidR="00E57A53" w:rsidRPr="00410365">
        <w:rPr>
          <w:sz w:val="28"/>
          <w:szCs w:val="28"/>
          <w:lang w:val="ro-RO"/>
        </w:rPr>
        <w:t>.</w:t>
      </w:r>
      <w:r w:rsidR="0083154F" w:rsidRPr="00410365">
        <w:rPr>
          <w:sz w:val="28"/>
          <w:szCs w:val="28"/>
          <w:lang w:val="ro-RO"/>
        </w:rPr>
        <w:t xml:space="preserve"> </w:t>
      </w:r>
      <w:r w:rsidRPr="00410365">
        <w:rPr>
          <w:sz w:val="28"/>
          <w:szCs w:val="28"/>
          <w:lang w:val="ro-RO"/>
        </w:rPr>
        <w:t xml:space="preserve">(3), să transmită autorității competente un raport care să </w:t>
      </w:r>
      <w:r w:rsidRPr="00410365">
        <w:rPr>
          <w:sz w:val="28"/>
          <w:szCs w:val="28"/>
          <w:lang w:val="ro-RO"/>
        </w:rPr>
        <w:lastRenderedPageBreak/>
        <w:t>includă cel puțin informații</w:t>
      </w:r>
      <w:r w:rsidR="00194D00" w:rsidRPr="00410365">
        <w:rPr>
          <w:sz w:val="28"/>
          <w:szCs w:val="28"/>
          <w:lang w:val="ro-RO"/>
        </w:rPr>
        <w:t>le</w:t>
      </w:r>
      <w:r w:rsidRPr="00410365">
        <w:rPr>
          <w:sz w:val="28"/>
          <w:szCs w:val="28"/>
          <w:lang w:val="ro-RO"/>
        </w:rPr>
        <w:t xml:space="preserve"> despre cauzele producerii incidentului cibernetic, </w:t>
      </w:r>
      <w:r w:rsidR="0083673A" w:rsidRPr="00410365">
        <w:rPr>
          <w:sz w:val="28"/>
          <w:szCs w:val="28"/>
          <w:lang w:val="ro-RO"/>
        </w:rPr>
        <w:t xml:space="preserve">durata </w:t>
      </w:r>
      <w:r w:rsidRPr="00410365">
        <w:rPr>
          <w:sz w:val="28"/>
          <w:szCs w:val="28"/>
          <w:lang w:val="ro-RO"/>
        </w:rPr>
        <w:t>de soluționare a acestuia, măsurile aplicate și impactul incidentului cibernetic.</w:t>
      </w:r>
    </w:p>
    <w:p w14:paraId="798003E3" w14:textId="77777777" w:rsidR="00E57A53" w:rsidRPr="00410365" w:rsidRDefault="00E57A53" w:rsidP="00E57A53">
      <w:pPr>
        <w:tabs>
          <w:tab w:val="left" w:pos="1134"/>
        </w:tabs>
        <w:ind w:firstLine="0"/>
        <w:rPr>
          <w:sz w:val="28"/>
          <w:szCs w:val="28"/>
          <w:lang w:val="ro-RO"/>
        </w:rPr>
      </w:pPr>
    </w:p>
    <w:p w14:paraId="3F22124D" w14:textId="27F75ECF"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Procedura de notificare a incidentelor cibernetice, inclusiv interacțiunea dintre furnizorul de servicii și autoritatea competentă, modul de stabilire a impactului unui incident cibernetic și formatul informațiilor</w:t>
      </w:r>
      <w:r w:rsidR="005259D4">
        <w:rPr>
          <w:sz w:val="28"/>
          <w:szCs w:val="28"/>
          <w:lang w:val="ro-RO"/>
        </w:rPr>
        <w:t xml:space="preserve">, </w:t>
      </w:r>
      <w:r w:rsidRPr="00410365">
        <w:rPr>
          <w:sz w:val="28"/>
          <w:szCs w:val="28"/>
          <w:lang w:val="ro-RO"/>
        </w:rPr>
        <w:t xml:space="preserve">evaluărilor și rapoartelor prezentate în procesul de gestionare a unui incident cibernetic sunt stabilite de </w:t>
      </w:r>
      <w:r w:rsidR="0083673A" w:rsidRPr="00410365">
        <w:rPr>
          <w:sz w:val="28"/>
          <w:szCs w:val="28"/>
          <w:lang w:val="ro-RO"/>
        </w:rPr>
        <w:t xml:space="preserve">către </w:t>
      </w:r>
      <w:r w:rsidRPr="00410365">
        <w:rPr>
          <w:sz w:val="28"/>
          <w:szCs w:val="28"/>
          <w:lang w:val="ro-RO"/>
        </w:rPr>
        <w:t>Guvern, la propunerea autorității administrației publice centrale de specialitate responsabile de realizarea politicii de stat în domeniul securității cibernetice.</w:t>
      </w:r>
    </w:p>
    <w:p w14:paraId="1924F11C" w14:textId="77777777" w:rsidR="00E57A53" w:rsidRPr="00410365" w:rsidRDefault="00E57A53" w:rsidP="00E57A53">
      <w:pPr>
        <w:tabs>
          <w:tab w:val="left" w:pos="1134"/>
        </w:tabs>
        <w:ind w:firstLine="0"/>
        <w:rPr>
          <w:sz w:val="28"/>
          <w:szCs w:val="28"/>
          <w:lang w:val="ro-RO"/>
        </w:rPr>
      </w:pPr>
    </w:p>
    <w:p w14:paraId="3942908B" w14:textId="19BC3F94"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Obligația prevăzută la alin</w:t>
      </w:r>
      <w:r w:rsidR="00E57A53" w:rsidRPr="00410365">
        <w:rPr>
          <w:sz w:val="28"/>
          <w:szCs w:val="28"/>
          <w:lang w:val="ro-RO"/>
        </w:rPr>
        <w:t>.</w:t>
      </w:r>
      <w:r w:rsidRPr="00410365">
        <w:rPr>
          <w:sz w:val="28"/>
          <w:szCs w:val="28"/>
          <w:lang w:val="ro-RO"/>
        </w:rPr>
        <w:t xml:space="preserve"> (1) nu limitează dreptul furnizorului de servicii de a notifica autoritatea competentă cu privire la amenințările cibernetice și la incidentele </w:t>
      </w:r>
      <w:r w:rsidR="00194D00" w:rsidRPr="00410365">
        <w:rPr>
          <w:sz w:val="28"/>
          <w:szCs w:val="28"/>
          <w:lang w:val="ro-RO"/>
        </w:rPr>
        <w:t xml:space="preserve">cibernetice </w:t>
      </w:r>
      <w:r w:rsidRPr="00410365">
        <w:rPr>
          <w:sz w:val="28"/>
          <w:szCs w:val="28"/>
          <w:lang w:val="ro-RO"/>
        </w:rPr>
        <w:t xml:space="preserve">evitate la limită și </w:t>
      </w:r>
      <w:r w:rsidR="0083673A" w:rsidRPr="00410365">
        <w:rPr>
          <w:sz w:val="28"/>
          <w:szCs w:val="28"/>
          <w:lang w:val="ro-RO"/>
        </w:rPr>
        <w:t xml:space="preserve">cu privire </w:t>
      </w:r>
      <w:r w:rsidRPr="00410365">
        <w:rPr>
          <w:sz w:val="28"/>
          <w:szCs w:val="28"/>
          <w:lang w:val="ro-RO"/>
        </w:rPr>
        <w:t xml:space="preserve">la incidentele cibernetice care nu au un impact semnificativ </w:t>
      </w:r>
      <w:r w:rsidR="00194D00" w:rsidRPr="00410365">
        <w:rPr>
          <w:sz w:val="28"/>
          <w:szCs w:val="28"/>
          <w:lang w:val="ro-RO"/>
        </w:rPr>
        <w:t>conform</w:t>
      </w:r>
      <w:r w:rsidRPr="00410365">
        <w:rPr>
          <w:sz w:val="28"/>
          <w:szCs w:val="28"/>
          <w:lang w:val="ro-RO"/>
        </w:rPr>
        <w:t xml:space="preserve"> alin</w:t>
      </w:r>
      <w:r w:rsidR="00E57A53" w:rsidRPr="00410365">
        <w:rPr>
          <w:sz w:val="28"/>
          <w:szCs w:val="28"/>
          <w:lang w:val="ro-RO"/>
        </w:rPr>
        <w:t xml:space="preserve">. </w:t>
      </w:r>
      <w:r w:rsidRPr="00410365">
        <w:rPr>
          <w:sz w:val="28"/>
          <w:szCs w:val="28"/>
          <w:lang w:val="ro-RO"/>
        </w:rPr>
        <w:t>(5)</w:t>
      </w:r>
      <w:r w:rsidR="00E57A53" w:rsidRPr="00410365">
        <w:rPr>
          <w:sz w:val="28"/>
          <w:szCs w:val="28"/>
          <w:lang w:val="ro-RO"/>
        </w:rPr>
        <w:t>.</w:t>
      </w:r>
    </w:p>
    <w:p w14:paraId="49B00860" w14:textId="77777777" w:rsidR="00E57A53" w:rsidRPr="00410365" w:rsidRDefault="00E57A53" w:rsidP="00E57A53">
      <w:pPr>
        <w:tabs>
          <w:tab w:val="left" w:pos="1134"/>
        </w:tabs>
        <w:ind w:firstLine="0"/>
        <w:rPr>
          <w:sz w:val="28"/>
          <w:szCs w:val="28"/>
          <w:lang w:val="ro-RO"/>
        </w:rPr>
      </w:pPr>
    </w:p>
    <w:p w14:paraId="013E2997" w14:textId="452791D4" w:rsidR="00E51EF7" w:rsidRPr="00410365" w:rsidRDefault="00E51EF7" w:rsidP="004C77F0">
      <w:pPr>
        <w:pStyle w:val="ListParagraph"/>
        <w:numPr>
          <w:ilvl w:val="0"/>
          <w:numId w:val="18"/>
        </w:numPr>
        <w:tabs>
          <w:tab w:val="left" w:pos="1134"/>
        </w:tabs>
        <w:ind w:left="0" w:firstLine="709"/>
        <w:rPr>
          <w:sz w:val="28"/>
          <w:szCs w:val="28"/>
          <w:lang w:val="ro-RO"/>
        </w:rPr>
      </w:pPr>
      <w:r w:rsidRPr="00410365">
        <w:rPr>
          <w:sz w:val="28"/>
          <w:szCs w:val="28"/>
          <w:lang w:val="ro-RO"/>
        </w:rPr>
        <w:t xml:space="preserve">Furnizorii de servicii persoane juridice de drept public notifică </w:t>
      </w:r>
      <w:r w:rsidR="0083673A" w:rsidRPr="00410365">
        <w:rPr>
          <w:sz w:val="28"/>
          <w:szCs w:val="28"/>
          <w:lang w:val="ro-RO"/>
        </w:rPr>
        <w:t>C</w:t>
      </w:r>
      <w:r w:rsidRPr="00410365">
        <w:rPr>
          <w:sz w:val="28"/>
          <w:szCs w:val="28"/>
          <w:lang w:val="ro-RO"/>
        </w:rPr>
        <w:t>entrul guvernamental de răspuns la incidente</w:t>
      </w:r>
      <w:r w:rsidR="00280E10" w:rsidRPr="00410365">
        <w:rPr>
          <w:sz w:val="28"/>
          <w:szCs w:val="28"/>
          <w:lang w:val="ro-RO"/>
        </w:rPr>
        <w:t>le</w:t>
      </w:r>
      <w:r w:rsidRPr="00410365">
        <w:rPr>
          <w:sz w:val="28"/>
          <w:szCs w:val="28"/>
          <w:lang w:val="ro-RO"/>
        </w:rPr>
        <w:t xml:space="preserve"> cibernetice cu privire la incidentele cibernetice în vederea îndeplinirii obligațiilor prevăzute de prezentul articol. Centrul guvernamental de răspuns la incidente</w:t>
      </w:r>
      <w:r w:rsidR="00280E10" w:rsidRPr="00410365">
        <w:rPr>
          <w:sz w:val="28"/>
          <w:szCs w:val="28"/>
          <w:lang w:val="ro-RO"/>
        </w:rPr>
        <w:t>le</w:t>
      </w:r>
      <w:r w:rsidRPr="00410365">
        <w:rPr>
          <w:sz w:val="28"/>
          <w:szCs w:val="28"/>
          <w:lang w:val="ro-RO"/>
        </w:rPr>
        <w:t xml:space="preserve"> cibernetice informează autoritatea competentă cu privire la incidentele cibernetice prevăzute </w:t>
      </w:r>
      <w:r w:rsidR="00280E10" w:rsidRPr="00F87460">
        <w:rPr>
          <w:sz w:val="28"/>
          <w:szCs w:val="28"/>
          <w:lang w:val="ro-RO"/>
        </w:rPr>
        <w:t>la alin. (1)</w:t>
      </w:r>
      <w:r w:rsidRPr="00F87460">
        <w:rPr>
          <w:sz w:val="28"/>
          <w:szCs w:val="28"/>
          <w:lang w:val="ro-RO"/>
        </w:rPr>
        <w:t>.</w:t>
      </w:r>
    </w:p>
    <w:p w14:paraId="48CE29BF" w14:textId="77777777" w:rsidR="00E51EF7" w:rsidRPr="00410365" w:rsidRDefault="00E51EF7" w:rsidP="004C77F0">
      <w:pPr>
        <w:tabs>
          <w:tab w:val="left" w:pos="1134"/>
        </w:tabs>
        <w:rPr>
          <w:sz w:val="28"/>
          <w:szCs w:val="28"/>
          <w:lang w:val="ro-RO"/>
        </w:rPr>
      </w:pPr>
    </w:p>
    <w:p w14:paraId="28245E74" w14:textId="77777777" w:rsidR="00E51EF7" w:rsidRPr="00410365" w:rsidRDefault="00E51EF7" w:rsidP="004C77F0">
      <w:pPr>
        <w:pStyle w:val="Heading2"/>
        <w:jc w:val="both"/>
        <w:rPr>
          <w:rFonts w:ascii="Times New Roman" w:hAnsi="Times New Roman"/>
          <w:sz w:val="28"/>
          <w:szCs w:val="28"/>
          <w:lang w:val="ro-RO"/>
        </w:rPr>
      </w:pPr>
      <w:bookmarkStart w:id="17" w:name="_Toc128940152"/>
      <w:r w:rsidRPr="00410365">
        <w:rPr>
          <w:rFonts w:ascii="Times New Roman" w:hAnsi="Times New Roman"/>
          <w:sz w:val="28"/>
          <w:szCs w:val="28"/>
          <w:lang w:val="ro-RO"/>
        </w:rPr>
        <w:t xml:space="preserve">Articolul 13. </w:t>
      </w:r>
      <w:r w:rsidRPr="00410365">
        <w:rPr>
          <w:rFonts w:ascii="Times New Roman" w:hAnsi="Times New Roman"/>
          <w:b w:val="0"/>
          <w:bCs/>
          <w:sz w:val="28"/>
          <w:szCs w:val="28"/>
          <w:lang w:val="ro-RO"/>
        </w:rPr>
        <w:t>Notificarea voluntară</w:t>
      </w:r>
      <w:bookmarkEnd w:id="17"/>
    </w:p>
    <w:p w14:paraId="164853D2" w14:textId="77777777" w:rsidR="00E57A53" w:rsidRPr="00410365" w:rsidRDefault="00E57A53" w:rsidP="00E57A53">
      <w:pPr>
        <w:rPr>
          <w:lang w:val="ro-RO"/>
        </w:rPr>
      </w:pPr>
    </w:p>
    <w:p w14:paraId="6FC4644C" w14:textId="26A29DFD" w:rsidR="00E51EF7" w:rsidRPr="00410365" w:rsidRDefault="00E51EF7" w:rsidP="004C77F0">
      <w:pPr>
        <w:pStyle w:val="ListParagraph"/>
        <w:numPr>
          <w:ilvl w:val="1"/>
          <w:numId w:val="8"/>
        </w:numPr>
        <w:tabs>
          <w:tab w:val="left" w:pos="1134"/>
        </w:tabs>
        <w:ind w:left="0" w:firstLine="709"/>
        <w:rPr>
          <w:sz w:val="28"/>
          <w:szCs w:val="28"/>
          <w:lang w:val="ro-RO"/>
        </w:rPr>
      </w:pPr>
      <w:r w:rsidRPr="00410365">
        <w:rPr>
          <w:sz w:val="28"/>
          <w:szCs w:val="28"/>
          <w:lang w:val="ro-RO"/>
        </w:rPr>
        <w:t xml:space="preserve">Persoanele juridice de drept public </w:t>
      </w:r>
      <w:r w:rsidR="00280E10" w:rsidRPr="00410365">
        <w:rPr>
          <w:sz w:val="28"/>
          <w:szCs w:val="28"/>
          <w:lang w:val="ro-RO"/>
        </w:rPr>
        <w:t>și</w:t>
      </w:r>
      <w:r w:rsidR="00280E10" w:rsidRPr="00410365" w:rsidDel="00280E10">
        <w:rPr>
          <w:sz w:val="28"/>
          <w:szCs w:val="28"/>
          <w:lang w:val="ro-RO"/>
        </w:rPr>
        <w:t xml:space="preserve"> </w:t>
      </w:r>
      <w:r w:rsidR="00280E10" w:rsidRPr="00410365">
        <w:rPr>
          <w:sz w:val="28"/>
          <w:szCs w:val="28"/>
          <w:lang w:val="ro-RO"/>
        </w:rPr>
        <w:t xml:space="preserve">cele </w:t>
      </w:r>
      <w:r w:rsidRPr="00410365">
        <w:rPr>
          <w:sz w:val="28"/>
          <w:szCs w:val="28"/>
          <w:lang w:val="ro-RO"/>
        </w:rPr>
        <w:t>de drept privat</w:t>
      </w:r>
      <w:r w:rsidR="00280E10" w:rsidRPr="00410365">
        <w:rPr>
          <w:sz w:val="28"/>
          <w:szCs w:val="28"/>
          <w:lang w:val="ro-RO"/>
        </w:rPr>
        <w:t>,</w:t>
      </w:r>
      <w:r w:rsidRPr="00410365">
        <w:rPr>
          <w:sz w:val="28"/>
          <w:szCs w:val="28"/>
          <w:lang w:val="ro-RO"/>
        </w:rPr>
        <w:t xml:space="preserve"> care nu sunt identificate de autoritatea competentă ca furnizori de servicii, precum și persoanele fizice pot transmite acesteia notificări cu privire la incidente</w:t>
      </w:r>
      <w:r w:rsidR="00C9222F" w:rsidRPr="00410365">
        <w:rPr>
          <w:sz w:val="28"/>
          <w:szCs w:val="28"/>
          <w:lang w:val="ro-RO"/>
        </w:rPr>
        <w:t>le</w:t>
      </w:r>
      <w:r w:rsidRPr="00410365">
        <w:rPr>
          <w:sz w:val="28"/>
          <w:szCs w:val="28"/>
          <w:lang w:val="ro-RO"/>
        </w:rPr>
        <w:t xml:space="preserve"> cibernetice </w:t>
      </w:r>
      <w:r w:rsidR="00EB7A35" w:rsidRPr="00410365">
        <w:rPr>
          <w:sz w:val="28"/>
          <w:szCs w:val="28"/>
          <w:lang w:val="ro-RO"/>
        </w:rPr>
        <w:t xml:space="preserve">cu impact </w:t>
      </w:r>
      <w:r w:rsidRPr="00410365">
        <w:rPr>
          <w:sz w:val="28"/>
          <w:szCs w:val="28"/>
          <w:lang w:val="ro-RO"/>
        </w:rPr>
        <w:t>semnificativ, amenințări</w:t>
      </w:r>
      <w:r w:rsidR="00EB7A35" w:rsidRPr="00410365">
        <w:rPr>
          <w:sz w:val="28"/>
          <w:szCs w:val="28"/>
          <w:lang w:val="ro-RO"/>
        </w:rPr>
        <w:t>le</w:t>
      </w:r>
      <w:r w:rsidRPr="00410365">
        <w:rPr>
          <w:sz w:val="28"/>
          <w:szCs w:val="28"/>
          <w:lang w:val="ro-RO"/>
        </w:rPr>
        <w:t xml:space="preserve"> cibernetice și incidente</w:t>
      </w:r>
      <w:r w:rsidR="00EB7A35" w:rsidRPr="00410365">
        <w:rPr>
          <w:sz w:val="28"/>
          <w:szCs w:val="28"/>
          <w:lang w:val="ro-RO"/>
        </w:rPr>
        <w:t>le</w:t>
      </w:r>
      <w:r w:rsidRPr="00410365">
        <w:rPr>
          <w:sz w:val="28"/>
          <w:szCs w:val="28"/>
          <w:lang w:val="ro-RO"/>
        </w:rPr>
        <w:t xml:space="preserve"> cibernetice evitate la limită.</w:t>
      </w:r>
    </w:p>
    <w:p w14:paraId="5C489C9C" w14:textId="77777777" w:rsidR="00E57A53" w:rsidRPr="00410365" w:rsidRDefault="00E57A53" w:rsidP="00E57A53">
      <w:pPr>
        <w:pStyle w:val="ListParagraph"/>
        <w:tabs>
          <w:tab w:val="left" w:pos="1134"/>
        </w:tabs>
        <w:ind w:left="709" w:firstLine="0"/>
        <w:rPr>
          <w:sz w:val="28"/>
          <w:szCs w:val="28"/>
          <w:lang w:val="ro-RO"/>
        </w:rPr>
      </w:pPr>
    </w:p>
    <w:p w14:paraId="68AD072D" w14:textId="48766F41" w:rsidR="00E51EF7" w:rsidRPr="00410365" w:rsidRDefault="00E51EF7" w:rsidP="004C77F0">
      <w:pPr>
        <w:pStyle w:val="ListParagraph"/>
        <w:numPr>
          <w:ilvl w:val="1"/>
          <w:numId w:val="8"/>
        </w:numPr>
        <w:tabs>
          <w:tab w:val="left" w:pos="1134"/>
        </w:tabs>
        <w:ind w:left="0" w:firstLine="709"/>
        <w:rPr>
          <w:sz w:val="28"/>
          <w:szCs w:val="28"/>
          <w:lang w:val="ro-RO"/>
        </w:rPr>
      </w:pPr>
      <w:r w:rsidRPr="00410365">
        <w:rPr>
          <w:sz w:val="28"/>
          <w:szCs w:val="28"/>
          <w:lang w:val="ro-RO"/>
        </w:rPr>
        <w:t>Notificările menționate</w:t>
      </w:r>
      <w:r w:rsidR="005E15DF">
        <w:rPr>
          <w:sz w:val="28"/>
          <w:szCs w:val="28"/>
          <w:lang w:val="ro-RO"/>
        </w:rPr>
        <w:t xml:space="preserve"> </w:t>
      </w:r>
      <w:r w:rsidRPr="00F87460">
        <w:rPr>
          <w:sz w:val="28"/>
          <w:szCs w:val="28"/>
          <w:lang w:val="ro-RO"/>
        </w:rPr>
        <w:t>la alin</w:t>
      </w:r>
      <w:r w:rsidR="00E57A53" w:rsidRPr="00F87460">
        <w:rPr>
          <w:sz w:val="28"/>
          <w:szCs w:val="28"/>
          <w:lang w:val="ro-RO"/>
        </w:rPr>
        <w:t>.</w:t>
      </w:r>
      <w:r w:rsidRPr="00F87460">
        <w:rPr>
          <w:sz w:val="28"/>
          <w:szCs w:val="28"/>
          <w:lang w:val="ro-RO"/>
        </w:rPr>
        <w:t xml:space="preserve"> (1) </w:t>
      </w:r>
      <w:r w:rsidR="005E15DF" w:rsidRPr="00F87460">
        <w:rPr>
          <w:sz w:val="28"/>
          <w:szCs w:val="28"/>
          <w:lang w:val="ro-RO"/>
        </w:rPr>
        <w:t xml:space="preserve">din prezentul articol </w:t>
      </w:r>
      <w:r w:rsidRPr="00F87460">
        <w:rPr>
          <w:sz w:val="28"/>
          <w:szCs w:val="28"/>
          <w:lang w:val="ro-RO"/>
        </w:rPr>
        <w:t xml:space="preserve">și </w:t>
      </w:r>
      <w:r w:rsidR="005E15DF" w:rsidRPr="00F87460">
        <w:rPr>
          <w:sz w:val="28"/>
          <w:szCs w:val="28"/>
          <w:lang w:val="ro-RO"/>
        </w:rPr>
        <w:t xml:space="preserve">la art. 12 </w:t>
      </w:r>
      <w:r w:rsidR="00721B0A">
        <w:rPr>
          <w:sz w:val="28"/>
          <w:szCs w:val="28"/>
          <w:lang w:val="ro-RO"/>
        </w:rPr>
        <w:t xml:space="preserve">         </w:t>
      </w:r>
      <w:r w:rsidR="005E15DF" w:rsidRPr="00F87460">
        <w:rPr>
          <w:sz w:val="28"/>
          <w:szCs w:val="28"/>
          <w:lang w:val="ro-RO"/>
        </w:rPr>
        <w:t xml:space="preserve">alin. (10) </w:t>
      </w:r>
      <w:r w:rsidRPr="00F87460">
        <w:rPr>
          <w:sz w:val="28"/>
          <w:szCs w:val="28"/>
          <w:lang w:val="ro-RO"/>
        </w:rPr>
        <w:t xml:space="preserve">sunt </w:t>
      </w:r>
      <w:r w:rsidR="00F76980" w:rsidRPr="00F87460">
        <w:rPr>
          <w:sz w:val="28"/>
          <w:szCs w:val="28"/>
          <w:lang w:val="ro-RO"/>
        </w:rPr>
        <w:t xml:space="preserve">examinate și  </w:t>
      </w:r>
      <w:r w:rsidRPr="00F87460">
        <w:rPr>
          <w:sz w:val="28"/>
          <w:szCs w:val="28"/>
          <w:lang w:val="ro-RO"/>
        </w:rPr>
        <w:t xml:space="preserve">soluționate de către autoritatea competentă conform procedurilor stabilite de prezenta lege și actului aprobat </w:t>
      </w:r>
      <w:r w:rsidR="00280E10" w:rsidRPr="00F87460">
        <w:rPr>
          <w:sz w:val="28"/>
          <w:szCs w:val="28"/>
          <w:lang w:val="ro-RO"/>
        </w:rPr>
        <w:t>potrivit</w:t>
      </w:r>
      <w:r w:rsidRPr="00F87460">
        <w:rPr>
          <w:sz w:val="28"/>
          <w:szCs w:val="28"/>
          <w:lang w:val="ro-RO"/>
        </w:rPr>
        <w:t xml:space="preserve"> art</w:t>
      </w:r>
      <w:r w:rsidR="00E57A53" w:rsidRPr="00F87460">
        <w:rPr>
          <w:sz w:val="28"/>
          <w:szCs w:val="28"/>
          <w:lang w:val="ro-RO"/>
        </w:rPr>
        <w:t>.</w:t>
      </w:r>
      <w:r w:rsidRPr="00F87460">
        <w:rPr>
          <w:sz w:val="28"/>
          <w:szCs w:val="28"/>
          <w:lang w:val="ro-RO"/>
        </w:rPr>
        <w:t xml:space="preserve"> 12 alin</w:t>
      </w:r>
      <w:r w:rsidR="00E57A53" w:rsidRPr="00F87460">
        <w:rPr>
          <w:sz w:val="28"/>
          <w:szCs w:val="28"/>
          <w:lang w:val="ro-RO"/>
        </w:rPr>
        <w:t>.</w:t>
      </w:r>
      <w:r w:rsidRPr="00F87460">
        <w:rPr>
          <w:sz w:val="28"/>
          <w:szCs w:val="28"/>
          <w:lang w:val="ro-RO"/>
        </w:rPr>
        <w:t xml:space="preserve"> (</w:t>
      </w:r>
      <w:r w:rsidR="005E15DF" w:rsidRPr="00F87460">
        <w:rPr>
          <w:sz w:val="28"/>
          <w:szCs w:val="28"/>
          <w:lang w:val="ro-RO"/>
        </w:rPr>
        <w:t>9</w:t>
      </w:r>
      <w:r w:rsidRPr="00F87460">
        <w:rPr>
          <w:sz w:val="28"/>
          <w:szCs w:val="28"/>
          <w:lang w:val="ro-RO"/>
        </w:rPr>
        <w:t>), acordând prioritate examinării și soluționării notificărilor obligatorii</w:t>
      </w:r>
      <w:r w:rsidR="0083673A" w:rsidRPr="00F87460">
        <w:rPr>
          <w:sz w:val="28"/>
          <w:szCs w:val="28"/>
          <w:lang w:val="ro-RO"/>
        </w:rPr>
        <w:t>,</w:t>
      </w:r>
      <w:r w:rsidRPr="00F87460">
        <w:rPr>
          <w:sz w:val="28"/>
          <w:szCs w:val="28"/>
          <w:lang w:val="ro-RO"/>
        </w:rPr>
        <w:t xml:space="preserve"> conform</w:t>
      </w:r>
      <w:r w:rsidRPr="00410365">
        <w:rPr>
          <w:sz w:val="28"/>
          <w:szCs w:val="28"/>
          <w:lang w:val="ro-RO"/>
        </w:rPr>
        <w:t xml:space="preserve"> prevederilor prezentei legi</w:t>
      </w:r>
      <w:r w:rsidR="0083673A" w:rsidRPr="00410365">
        <w:rPr>
          <w:sz w:val="28"/>
          <w:szCs w:val="28"/>
          <w:lang w:val="ro-RO"/>
        </w:rPr>
        <w:t>,</w:t>
      </w:r>
      <w:r w:rsidRPr="00410365">
        <w:rPr>
          <w:sz w:val="28"/>
          <w:szCs w:val="28"/>
          <w:lang w:val="ro-RO"/>
        </w:rPr>
        <w:t xml:space="preserve"> și asigurând confidențialitatea și protecția adecvată a informațiilor furnizate de către persoana care a </w:t>
      </w:r>
      <w:r w:rsidR="00280E10" w:rsidRPr="00410365">
        <w:rPr>
          <w:sz w:val="28"/>
          <w:szCs w:val="28"/>
          <w:lang w:val="ro-RO"/>
        </w:rPr>
        <w:t xml:space="preserve">efectuat </w:t>
      </w:r>
      <w:r w:rsidRPr="00410365">
        <w:rPr>
          <w:sz w:val="28"/>
          <w:szCs w:val="28"/>
          <w:lang w:val="ro-RO"/>
        </w:rPr>
        <w:t>notifica</w:t>
      </w:r>
      <w:r w:rsidR="00280E10" w:rsidRPr="00410365">
        <w:rPr>
          <w:sz w:val="28"/>
          <w:szCs w:val="28"/>
          <w:lang w:val="ro-RO"/>
        </w:rPr>
        <w:t>rea</w:t>
      </w:r>
      <w:r w:rsidRPr="00410365">
        <w:rPr>
          <w:sz w:val="28"/>
          <w:szCs w:val="28"/>
          <w:lang w:val="ro-RO"/>
        </w:rPr>
        <w:t>.</w:t>
      </w:r>
    </w:p>
    <w:p w14:paraId="50F948E0" w14:textId="77777777" w:rsidR="00E57A53" w:rsidRPr="00410365" w:rsidRDefault="00E57A53" w:rsidP="00E57A53">
      <w:pPr>
        <w:tabs>
          <w:tab w:val="left" w:pos="1134"/>
        </w:tabs>
        <w:ind w:firstLine="0"/>
        <w:rPr>
          <w:sz w:val="28"/>
          <w:szCs w:val="28"/>
          <w:lang w:val="ro-RO"/>
        </w:rPr>
      </w:pPr>
    </w:p>
    <w:p w14:paraId="066D9910" w14:textId="425456EE" w:rsidR="00E51EF7" w:rsidRPr="00410365" w:rsidRDefault="00E51EF7" w:rsidP="004C77F0">
      <w:pPr>
        <w:pStyle w:val="ListParagraph"/>
        <w:numPr>
          <w:ilvl w:val="1"/>
          <w:numId w:val="8"/>
        </w:numPr>
        <w:tabs>
          <w:tab w:val="left" w:pos="1134"/>
        </w:tabs>
        <w:ind w:left="0" w:firstLine="709"/>
        <w:rPr>
          <w:sz w:val="28"/>
          <w:szCs w:val="28"/>
          <w:lang w:val="ro-RO"/>
        </w:rPr>
      </w:pPr>
      <w:r w:rsidRPr="00F87460">
        <w:rPr>
          <w:sz w:val="28"/>
          <w:szCs w:val="28"/>
          <w:lang w:val="ro-RO"/>
        </w:rPr>
        <w:t>Notificarea voluntară nu impune persoanelor menționate la alin</w:t>
      </w:r>
      <w:r w:rsidR="00E57A53" w:rsidRPr="00F87460">
        <w:rPr>
          <w:sz w:val="28"/>
          <w:szCs w:val="28"/>
          <w:lang w:val="ro-RO"/>
        </w:rPr>
        <w:t xml:space="preserve">. </w:t>
      </w:r>
      <w:r w:rsidRPr="00F87460">
        <w:rPr>
          <w:sz w:val="28"/>
          <w:szCs w:val="28"/>
          <w:lang w:val="ro-RO"/>
        </w:rPr>
        <w:t xml:space="preserve">(1) </w:t>
      </w:r>
      <w:r w:rsidR="005E15DF" w:rsidRPr="00F87460">
        <w:rPr>
          <w:sz w:val="28"/>
          <w:szCs w:val="28"/>
          <w:lang w:val="ro-RO"/>
        </w:rPr>
        <w:t xml:space="preserve">din prezentul articol </w:t>
      </w:r>
      <w:r w:rsidRPr="00F87460">
        <w:rPr>
          <w:sz w:val="28"/>
          <w:szCs w:val="28"/>
          <w:lang w:val="ro-RO"/>
        </w:rPr>
        <w:t xml:space="preserve">și </w:t>
      </w:r>
      <w:r w:rsidR="005E15DF" w:rsidRPr="00F87460">
        <w:rPr>
          <w:sz w:val="28"/>
          <w:szCs w:val="28"/>
          <w:lang w:val="ro-RO"/>
        </w:rPr>
        <w:t>la art. 12 alin. (10)</w:t>
      </w:r>
      <w:r w:rsidRPr="00F87460">
        <w:rPr>
          <w:sz w:val="28"/>
          <w:szCs w:val="28"/>
          <w:lang w:val="ro-RO"/>
        </w:rPr>
        <w:t xml:space="preserve"> nicio obligație suplimentară care nu le-ar fi revenit dacă nu ar fi </w:t>
      </w:r>
      <w:r w:rsidR="0083673A" w:rsidRPr="00F87460">
        <w:rPr>
          <w:sz w:val="28"/>
          <w:szCs w:val="28"/>
          <w:lang w:val="ro-RO"/>
        </w:rPr>
        <w:t xml:space="preserve">efectuat </w:t>
      </w:r>
      <w:r w:rsidRPr="00F87460">
        <w:rPr>
          <w:sz w:val="28"/>
          <w:szCs w:val="28"/>
          <w:lang w:val="ro-RO"/>
        </w:rPr>
        <w:t>notificarea, exceptând obligațiile care le revin sau le-ar putea reveni conform legislației</w:t>
      </w:r>
      <w:r w:rsidRPr="00410365">
        <w:rPr>
          <w:sz w:val="28"/>
          <w:szCs w:val="28"/>
          <w:lang w:val="ro-RO"/>
        </w:rPr>
        <w:t xml:space="preserve"> corespunzătoare în contextul desfășurării acțiunilor de  </w:t>
      </w:r>
      <w:r w:rsidRPr="00410365">
        <w:rPr>
          <w:bCs/>
          <w:iCs/>
          <w:sz w:val="28"/>
          <w:szCs w:val="28"/>
          <w:lang w:val="ro-RO"/>
        </w:rPr>
        <w:t>prevenire, investigare, depistare și urmărire penală a infracțiunilor</w:t>
      </w:r>
      <w:r w:rsidRPr="00410365">
        <w:rPr>
          <w:sz w:val="28"/>
          <w:szCs w:val="28"/>
          <w:lang w:val="ro-RO"/>
        </w:rPr>
        <w:t>.</w:t>
      </w:r>
    </w:p>
    <w:p w14:paraId="3595AC91" w14:textId="77777777" w:rsidR="00E51EF7" w:rsidRPr="00410365" w:rsidRDefault="00E51EF7" w:rsidP="004C77F0">
      <w:pPr>
        <w:tabs>
          <w:tab w:val="left" w:pos="1134"/>
        </w:tabs>
        <w:rPr>
          <w:sz w:val="28"/>
          <w:szCs w:val="28"/>
          <w:lang w:val="ro-RO"/>
        </w:rPr>
      </w:pPr>
    </w:p>
    <w:p w14:paraId="25663E62" w14:textId="49069A4A" w:rsidR="00E57A53" w:rsidRPr="00410365" w:rsidRDefault="00E51EF7" w:rsidP="004C77F0">
      <w:pPr>
        <w:pStyle w:val="Heading2"/>
        <w:tabs>
          <w:tab w:val="left" w:pos="1134"/>
        </w:tabs>
        <w:jc w:val="both"/>
        <w:rPr>
          <w:rFonts w:ascii="Times New Roman" w:hAnsi="Times New Roman"/>
          <w:b w:val="0"/>
          <w:bCs/>
          <w:sz w:val="28"/>
          <w:szCs w:val="28"/>
          <w:lang w:val="ro-RO"/>
        </w:rPr>
      </w:pPr>
      <w:bookmarkStart w:id="18" w:name="_Toc128940153"/>
      <w:r w:rsidRPr="00410365">
        <w:rPr>
          <w:rFonts w:ascii="Times New Roman" w:hAnsi="Times New Roman"/>
          <w:sz w:val="28"/>
          <w:szCs w:val="28"/>
          <w:lang w:val="ro-RO"/>
        </w:rPr>
        <w:lastRenderedPageBreak/>
        <w:t xml:space="preserve">Articolul 14. </w:t>
      </w:r>
      <w:r w:rsidRPr="00410365">
        <w:rPr>
          <w:rFonts w:ascii="Times New Roman" w:hAnsi="Times New Roman"/>
          <w:b w:val="0"/>
          <w:bCs/>
          <w:sz w:val="28"/>
          <w:szCs w:val="28"/>
          <w:lang w:val="ro-RO"/>
        </w:rPr>
        <w:t xml:space="preserve">Măsurile de securitate </w:t>
      </w:r>
      <w:r w:rsidR="00280E10" w:rsidRPr="00410365">
        <w:rPr>
          <w:rFonts w:ascii="Times New Roman" w:hAnsi="Times New Roman"/>
          <w:b w:val="0"/>
          <w:bCs/>
          <w:sz w:val="28"/>
          <w:szCs w:val="28"/>
          <w:lang w:val="ro-RO"/>
        </w:rPr>
        <w:t>p</w:t>
      </w:r>
      <w:r w:rsidR="00937610" w:rsidRPr="00410365">
        <w:rPr>
          <w:rFonts w:ascii="Times New Roman" w:hAnsi="Times New Roman"/>
          <w:b w:val="0"/>
          <w:bCs/>
          <w:sz w:val="28"/>
          <w:szCs w:val="28"/>
          <w:lang w:val="ro-RO"/>
        </w:rPr>
        <w:t>r</w:t>
      </w:r>
      <w:r w:rsidR="00280E10" w:rsidRPr="00410365">
        <w:rPr>
          <w:rFonts w:ascii="Times New Roman" w:hAnsi="Times New Roman"/>
          <w:b w:val="0"/>
          <w:bCs/>
          <w:sz w:val="28"/>
          <w:szCs w:val="28"/>
          <w:lang w:val="ro-RO"/>
        </w:rPr>
        <w:t xml:space="preserve">ivind </w:t>
      </w:r>
      <w:r w:rsidRPr="00410365">
        <w:rPr>
          <w:rFonts w:ascii="Times New Roman" w:hAnsi="Times New Roman"/>
          <w:b w:val="0"/>
          <w:bCs/>
          <w:sz w:val="28"/>
          <w:szCs w:val="28"/>
          <w:lang w:val="ro-RO"/>
        </w:rPr>
        <w:t>rețelel</w:t>
      </w:r>
      <w:r w:rsidR="00280E10" w:rsidRPr="00410365">
        <w:rPr>
          <w:rFonts w:ascii="Times New Roman" w:hAnsi="Times New Roman"/>
          <w:b w:val="0"/>
          <w:bCs/>
          <w:sz w:val="28"/>
          <w:szCs w:val="28"/>
          <w:lang w:val="ro-RO"/>
        </w:rPr>
        <w:t>e</w:t>
      </w:r>
      <w:r w:rsidRPr="00410365">
        <w:rPr>
          <w:rFonts w:ascii="Times New Roman" w:hAnsi="Times New Roman"/>
          <w:b w:val="0"/>
          <w:bCs/>
          <w:sz w:val="28"/>
          <w:szCs w:val="28"/>
          <w:lang w:val="ro-RO"/>
        </w:rPr>
        <w:t xml:space="preserve"> și </w:t>
      </w:r>
    </w:p>
    <w:p w14:paraId="5E7405B3" w14:textId="1D59F1C9" w:rsidR="00E51EF7" w:rsidRPr="00410365" w:rsidRDefault="00E57A53" w:rsidP="004C77F0">
      <w:pPr>
        <w:pStyle w:val="Heading2"/>
        <w:tabs>
          <w:tab w:val="left" w:pos="1134"/>
        </w:tabs>
        <w:jc w:val="both"/>
        <w:rPr>
          <w:rFonts w:ascii="Times New Roman" w:hAnsi="Times New Roman"/>
          <w:b w:val="0"/>
          <w:bCs/>
          <w:sz w:val="28"/>
          <w:szCs w:val="28"/>
          <w:lang w:val="ro-RO"/>
        </w:rPr>
      </w:pPr>
      <w:r w:rsidRPr="00410365">
        <w:rPr>
          <w:rFonts w:ascii="Times New Roman" w:hAnsi="Times New Roman"/>
          <w:b w:val="0"/>
          <w:bCs/>
          <w:sz w:val="28"/>
          <w:szCs w:val="28"/>
          <w:lang w:val="ro-RO"/>
        </w:rPr>
        <w:t xml:space="preserve">                      </w:t>
      </w:r>
      <w:r w:rsidR="00E51EF7" w:rsidRPr="00410365">
        <w:rPr>
          <w:rFonts w:ascii="Times New Roman" w:hAnsi="Times New Roman"/>
          <w:b w:val="0"/>
          <w:bCs/>
          <w:sz w:val="28"/>
          <w:szCs w:val="28"/>
          <w:lang w:val="ro-RO"/>
        </w:rPr>
        <w:t>sistemel</w:t>
      </w:r>
      <w:r w:rsidR="00280E10" w:rsidRPr="00410365">
        <w:rPr>
          <w:rFonts w:ascii="Times New Roman" w:hAnsi="Times New Roman"/>
          <w:b w:val="0"/>
          <w:bCs/>
          <w:sz w:val="28"/>
          <w:szCs w:val="28"/>
          <w:lang w:val="ro-RO"/>
        </w:rPr>
        <w:t>e</w:t>
      </w:r>
      <w:r w:rsidR="00E51EF7" w:rsidRPr="00410365">
        <w:rPr>
          <w:rFonts w:ascii="Times New Roman" w:hAnsi="Times New Roman"/>
          <w:b w:val="0"/>
          <w:bCs/>
          <w:sz w:val="28"/>
          <w:szCs w:val="28"/>
          <w:lang w:val="ro-RO"/>
        </w:rPr>
        <w:t xml:space="preserve"> informatice ale persoanelor juridice de drept public</w:t>
      </w:r>
      <w:bookmarkEnd w:id="18"/>
    </w:p>
    <w:p w14:paraId="240B8489" w14:textId="77777777" w:rsidR="00E57A53" w:rsidRPr="00410365" w:rsidRDefault="00E57A53" w:rsidP="00E57A53">
      <w:pPr>
        <w:rPr>
          <w:lang w:val="ro-RO"/>
        </w:rPr>
      </w:pPr>
    </w:p>
    <w:p w14:paraId="68E853CF" w14:textId="481CD424" w:rsidR="00E51EF7" w:rsidRPr="00410365" w:rsidRDefault="00E51EF7" w:rsidP="004C77F0">
      <w:pPr>
        <w:pStyle w:val="ListParagraph"/>
        <w:numPr>
          <w:ilvl w:val="0"/>
          <w:numId w:val="13"/>
        </w:numPr>
        <w:tabs>
          <w:tab w:val="left" w:pos="1134"/>
        </w:tabs>
        <w:ind w:left="0" w:firstLine="709"/>
        <w:rPr>
          <w:sz w:val="28"/>
          <w:szCs w:val="28"/>
          <w:lang w:val="ro-RO"/>
        </w:rPr>
      </w:pPr>
      <w:r w:rsidRPr="00410365">
        <w:rPr>
          <w:sz w:val="28"/>
          <w:szCs w:val="28"/>
          <w:lang w:val="ro-RO"/>
        </w:rPr>
        <w:t>Persoane</w:t>
      </w:r>
      <w:r w:rsidR="00280E10" w:rsidRPr="00410365">
        <w:rPr>
          <w:sz w:val="28"/>
          <w:szCs w:val="28"/>
          <w:lang w:val="ro-RO"/>
        </w:rPr>
        <w:t>le</w:t>
      </w:r>
      <w:r w:rsidRPr="00410365">
        <w:rPr>
          <w:sz w:val="28"/>
          <w:szCs w:val="28"/>
          <w:lang w:val="ro-RO"/>
        </w:rPr>
        <w:t xml:space="preserve"> juridice de drept public sunt obligate să aplice măsurile stabilite la art</w:t>
      </w:r>
      <w:r w:rsidR="00E57A53" w:rsidRPr="00410365">
        <w:rPr>
          <w:sz w:val="28"/>
          <w:szCs w:val="28"/>
          <w:lang w:val="ro-RO"/>
        </w:rPr>
        <w:t>.</w:t>
      </w:r>
      <w:r w:rsidRPr="00410365">
        <w:rPr>
          <w:sz w:val="28"/>
          <w:szCs w:val="28"/>
          <w:lang w:val="ro-RO"/>
        </w:rPr>
        <w:t xml:space="preserve"> 11 alin</w:t>
      </w:r>
      <w:r w:rsidR="00E57A53" w:rsidRPr="00410365">
        <w:rPr>
          <w:sz w:val="28"/>
          <w:szCs w:val="28"/>
          <w:lang w:val="ro-RO"/>
        </w:rPr>
        <w:t>.</w:t>
      </w:r>
      <w:r w:rsidRPr="00410365">
        <w:rPr>
          <w:sz w:val="28"/>
          <w:szCs w:val="28"/>
          <w:lang w:val="ro-RO"/>
        </w:rPr>
        <w:t xml:space="preserve"> (1)</w:t>
      </w:r>
      <w:r w:rsidR="00CA153C">
        <w:rPr>
          <w:sz w:val="28"/>
          <w:szCs w:val="28"/>
          <w:lang w:val="ro-RO"/>
        </w:rPr>
        <w:t>–</w:t>
      </w:r>
      <w:r w:rsidRPr="00410365">
        <w:rPr>
          <w:sz w:val="28"/>
          <w:szCs w:val="28"/>
          <w:lang w:val="ro-RO"/>
        </w:rPr>
        <w:t xml:space="preserve">(3) și </w:t>
      </w:r>
      <w:r w:rsidR="0083673A" w:rsidRPr="00410365">
        <w:rPr>
          <w:sz w:val="28"/>
          <w:szCs w:val="28"/>
          <w:lang w:val="ro-RO"/>
        </w:rPr>
        <w:t xml:space="preserve">să respecte obligațiile </w:t>
      </w:r>
      <w:r w:rsidRPr="00410365">
        <w:rPr>
          <w:sz w:val="28"/>
          <w:szCs w:val="28"/>
          <w:lang w:val="ro-RO"/>
        </w:rPr>
        <w:t>de notificare</w:t>
      </w:r>
      <w:r w:rsidR="00381AE2">
        <w:rPr>
          <w:sz w:val="28"/>
          <w:szCs w:val="28"/>
          <w:lang w:val="ro-RO"/>
        </w:rPr>
        <w:t xml:space="preserve"> </w:t>
      </w:r>
      <w:r w:rsidR="0083673A" w:rsidRPr="00410365">
        <w:rPr>
          <w:sz w:val="28"/>
          <w:szCs w:val="28"/>
          <w:lang w:val="ro-RO"/>
        </w:rPr>
        <w:t>a</w:t>
      </w:r>
      <w:r w:rsidR="00381AE2">
        <w:rPr>
          <w:sz w:val="28"/>
          <w:szCs w:val="28"/>
          <w:lang w:val="ro-RO"/>
        </w:rPr>
        <w:t xml:space="preserve"> </w:t>
      </w:r>
      <w:r w:rsidRPr="00410365">
        <w:rPr>
          <w:sz w:val="28"/>
          <w:szCs w:val="28"/>
          <w:lang w:val="ro-RO"/>
        </w:rPr>
        <w:t xml:space="preserve">unui incident cibernetic </w:t>
      </w:r>
      <w:r w:rsidR="0083673A" w:rsidRPr="00410365">
        <w:rPr>
          <w:sz w:val="28"/>
          <w:szCs w:val="28"/>
          <w:lang w:val="ro-RO"/>
        </w:rPr>
        <w:t xml:space="preserve">stabilite </w:t>
      </w:r>
      <w:r w:rsidRPr="00410365">
        <w:rPr>
          <w:sz w:val="28"/>
          <w:szCs w:val="28"/>
          <w:lang w:val="ro-RO"/>
        </w:rPr>
        <w:t>la art</w:t>
      </w:r>
      <w:r w:rsidR="00E57A53" w:rsidRPr="00410365">
        <w:rPr>
          <w:sz w:val="28"/>
          <w:szCs w:val="28"/>
          <w:lang w:val="ro-RO"/>
        </w:rPr>
        <w:t>.</w:t>
      </w:r>
      <w:r w:rsidRPr="00410365">
        <w:rPr>
          <w:sz w:val="28"/>
          <w:szCs w:val="28"/>
          <w:lang w:val="ro-RO"/>
        </w:rPr>
        <w:t xml:space="preserve"> 12.</w:t>
      </w:r>
    </w:p>
    <w:p w14:paraId="33E41673" w14:textId="77777777" w:rsidR="00E57A53" w:rsidRPr="00410365" w:rsidRDefault="00E57A53" w:rsidP="00E57A53">
      <w:pPr>
        <w:pStyle w:val="ListParagraph"/>
        <w:tabs>
          <w:tab w:val="left" w:pos="1134"/>
        </w:tabs>
        <w:ind w:left="709" w:firstLine="0"/>
        <w:rPr>
          <w:sz w:val="28"/>
          <w:szCs w:val="28"/>
          <w:lang w:val="ro-RO"/>
        </w:rPr>
      </w:pPr>
    </w:p>
    <w:p w14:paraId="503E02FB" w14:textId="15033762" w:rsidR="00E51EF7" w:rsidRPr="00410365" w:rsidRDefault="00E51EF7" w:rsidP="004C77F0">
      <w:pPr>
        <w:pStyle w:val="ListParagraph"/>
        <w:numPr>
          <w:ilvl w:val="0"/>
          <w:numId w:val="13"/>
        </w:numPr>
        <w:tabs>
          <w:tab w:val="left" w:pos="1134"/>
        </w:tabs>
        <w:ind w:left="0" w:firstLine="709"/>
        <w:rPr>
          <w:sz w:val="28"/>
          <w:szCs w:val="28"/>
          <w:lang w:val="ro-RO"/>
        </w:rPr>
      </w:pPr>
      <w:r w:rsidRPr="00410365">
        <w:rPr>
          <w:sz w:val="28"/>
          <w:szCs w:val="28"/>
          <w:lang w:val="ro-RO"/>
        </w:rPr>
        <w:t xml:space="preserve">Măsurile de securitate minime obligatorii pentru persoanele juridice de drept public sunt stabilite de </w:t>
      </w:r>
      <w:r w:rsidR="0083673A" w:rsidRPr="00410365">
        <w:rPr>
          <w:sz w:val="28"/>
          <w:szCs w:val="28"/>
          <w:lang w:val="ro-RO"/>
        </w:rPr>
        <w:t xml:space="preserve">către </w:t>
      </w:r>
      <w:r w:rsidRPr="00410365">
        <w:rPr>
          <w:sz w:val="28"/>
          <w:szCs w:val="28"/>
          <w:lang w:val="ro-RO"/>
        </w:rPr>
        <w:t>Guvern</w:t>
      </w:r>
      <w:r w:rsidR="00CA153C">
        <w:rPr>
          <w:sz w:val="28"/>
          <w:szCs w:val="28"/>
          <w:lang w:val="ro-RO"/>
        </w:rPr>
        <w:t>,</w:t>
      </w:r>
      <w:r w:rsidRPr="00410365">
        <w:rPr>
          <w:sz w:val="28"/>
          <w:szCs w:val="28"/>
          <w:lang w:val="ro-RO"/>
        </w:rPr>
        <w:t xml:space="preserve"> la propunerea autorității administrației publice centrale de specialitate responsabile de realizarea politicii de stat în domeniul securității cibernetice.</w:t>
      </w:r>
    </w:p>
    <w:p w14:paraId="760542C7" w14:textId="77777777" w:rsidR="00E51EF7" w:rsidRPr="00410365" w:rsidRDefault="00E51EF7" w:rsidP="004C77F0">
      <w:pPr>
        <w:tabs>
          <w:tab w:val="left" w:pos="1134"/>
        </w:tabs>
        <w:rPr>
          <w:sz w:val="28"/>
          <w:szCs w:val="28"/>
          <w:lang w:val="ro-RO"/>
        </w:rPr>
      </w:pPr>
    </w:p>
    <w:p w14:paraId="42DFC634" w14:textId="77777777" w:rsidR="00E51EF7" w:rsidRPr="00410365" w:rsidRDefault="00E51EF7" w:rsidP="004C77F0">
      <w:pPr>
        <w:pStyle w:val="Heading2"/>
        <w:jc w:val="both"/>
        <w:rPr>
          <w:rFonts w:ascii="Times New Roman" w:hAnsi="Times New Roman"/>
          <w:b w:val="0"/>
          <w:bCs/>
          <w:sz w:val="28"/>
          <w:szCs w:val="28"/>
          <w:lang w:val="ro-RO"/>
        </w:rPr>
      </w:pPr>
      <w:bookmarkStart w:id="19" w:name="_Toc128940154"/>
      <w:r w:rsidRPr="00410365">
        <w:rPr>
          <w:rFonts w:ascii="Times New Roman" w:hAnsi="Times New Roman"/>
          <w:sz w:val="28"/>
          <w:szCs w:val="28"/>
          <w:lang w:val="ro-RO"/>
        </w:rPr>
        <w:t xml:space="preserve">Articolul 15. </w:t>
      </w:r>
      <w:r w:rsidRPr="00410365">
        <w:rPr>
          <w:rFonts w:ascii="Times New Roman" w:hAnsi="Times New Roman"/>
          <w:b w:val="0"/>
          <w:bCs/>
          <w:sz w:val="28"/>
          <w:szCs w:val="28"/>
          <w:lang w:val="ro-RO"/>
        </w:rPr>
        <w:t>Prevenirea și soluționarea incidentelor cibernetice</w:t>
      </w:r>
      <w:bookmarkEnd w:id="19"/>
    </w:p>
    <w:p w14:paraId="1DC380C0" w14:textId="77777777" w:rsidR="00A75DB8" w:rsidRPr="00410365" w:rsidRDefault="00A75DB8" w:rsidP="00A75DB8">
      <w:pPr>
        <w:rPr>
          <w:lang w:val="ro-RO"/>
        </w:rPr>
      </w:pPr>
    </w:p>
    <w:p w14:paraId="702F00A4" w14:textId="7E0E24C6" w:rsidR="00E51EF7" w:rsidRPr="00410365" w:rsidRDefault="00E51EF7" w:rsidP="004C77F0">
      <w:pPr>
        <w:pStyle w:val="ListParagraph"/>
        <w:numPr>
          <w:ilvl w:val="1"/>
          <w:numId w:val="14"/>
        </w:numPr>
        <w:tabs>
          <w:tab w:val="left" w:pos="1134"/>
        </w:tabs>
        <w:ind w:left="0" w:firstLine="709"/>
        <w:rPr>
          <w:sz w:val="28"/>
          <w:szCs w:val="28"/>
          <w:lang w:val="ro-RO"/>
        </w:rPr>
      </w:pPr>
      <w:bookmarkStart w:id="20" w:name="_Hlk128068857"/>
      <w:r w:rsidRPr="00410365">
        <w:rPr>
          <w:sz w:val="28"/>
          <w:szCs w:val="28"/>
          <w:lang w:val="ro-RO"/>
        </w:rPr>
        <w:t xml:space="preserve">În scopul asigurării securității cibernetice, autoritatea competentă monitorizează numele de domenii din spațiul de adrese în Internet al Republicii Moldova și legate de domeniul de nivel superior .md, analizează riscurile, precum și impactul </w:t>
      </w:r>
      <w:r w:rsidR="0012124A" w:rsidRPr="00410365">
        <w:rPr>
          <w:sz w:val="28"/>
          <w:szCs w:val="28"/>
          <w:lang w:val="ro-RO"/>
        </w:rPr>
        <w:t xml:space="preserve">potențial al </w:t>
      </w:r>
      <w:r w:rsidRPr="00410365">
        <w:rPr>
          <w:sz w:val="28"/>
          <w:szCs w:val="28"/>
          <w:lang w:val="ro-RO"/>
        </w:rPr>
        <w:t>acestora asupra statului, societății și securității rețelelor și sistemelor informatice</w:t>
      </w:r>
      <w:bookmarkEnd w:id="20"/>
      <w:r w:rsidRPr="00410365">
        <w:rPr>
          <w:sz w:val="28"/>
          <w:szCs w:val="28"/>
          <w:lang w:val="ro-RO"/>
        </w:rPr>
        <w:t>.</w:t>
      </w:r>
    </w:p>
    <w:p w14:paraId="56388AF0" w14:textId="77777777" w:rsidR="00A75DB8" w:rsidRPr="00410365" w:rsidRDefault="00A75DB8" w:rsidP="00A75DB8">
      <w:pPr>
        <w:pStyle w:val="ListParagraph"/>
        <w:tabs>
          <w:tab w:val="left" w:pos="1134"/>
        </w:tabs>
        <w:ind w:left="709" w:firstLine="0"/>
        <w:rPr>
          <w:sz w:val="28"/>
          <w:szCs w:val="28"/>
          <w:lang w:val="ro-RO"/>
        </w:rPr>
      </w:pPr>
    </w:p>
    <w:p w14:paraId="523700AA" w14:textId="714A6D38" w:rsidR="00E51EF7" w:rsidRPr="00410365" w:rsidRDefault="00E51EF7" w:rsidP="004C77F0">
      <w:pPr>
        <w:pStyle w:val="ListParagraph"/>
        <w:numPr>
          <w:ilvl w:val="1"/>
          <w:numId w:val="14"/>
        </w:numPr>
        <w:tabs>
          <w:tab w:val="left" w:pos="1134"/>
        </w:tabs>
        <w:ind w:left="0" w:firstLine="709"/>
        <w:rPr>
          <w:sz w:val="28"/>
          <w:szCs w:val="28"/>
          <w:lang w:val="ro-RO"/>
        </w:rPr>
      </w:pPr>
      <w:r w:rsidRPr="00410365">
        <w:rPr>
          <w:sz w:val="28"/>
          <w:szCs w:val="28"/>
          <w:lang w:val="ro-RO"/>
        </w:rPr>
        <w:t>Pentru contracararea unei amenințări cibernetice semnificative imediate asupra securității rețelelor și sistemelor informatice</w:t>
      </w:r>
      <w:r w:rsidR="00FA00C4" w:rsidRPr="00410365">
        <w:rPr>
          <w:sz w:val="28"/>
          <w:szCs w:val="28"/>
          <w:lang w:val="ro-RO"/>
        </w:rPr>
        <w:t>,</w:t>
      </w:r>
      <w:r w:rsidRPr="00410365">
        <w:rPr>
          <w:sz w:val="28"/>
          <w:szCs w:val="28"/>
          <w:lang w:val="ro-RO"/>
        </w:rPr>
        <w:t xml:space="preserve"> pentru eliminarea sau atenuarea consecințelor unui incident cibernetic </w:t>
      </w:r>
      <w:r w:rsidR="00354F78" w:rsidRPr="00410365">
        <w:rPr>
          <w:sz w:val="28"/>
          <w:szCs w:val="28"/>
          <w:lang w:val="ro-RO"/>
        </w:rPr>
        <w:t xml:space="preserve">cu impact </w:t>
      </w:r>
      <w:r w:rsidRPr="00410365">
        <w:rPr>
          <w:sz w:val="28"/>
          <w:szCs w:val="28"/>
          <w:lang w:val="ro-RO"/>
        </w:rPr>
        <w:t xml:space="preserve">semnificativ, autoritatea competentă restricționează utilizarea </w:t>
      </w:r>
      <w:r w:rsidR="00DE4F7E">
        <w:rPr>
          <w:sz w:val="28"/>
          <w:szCs w:val="28"/>
          <w:lang w:val="ro-RO"/>
        </w:rPr>
        <w:t>ori</w:t>
      </w:r>
      <w:r w:rsidRPr="00410365">
        <w:rPr>
          <w:sz w:val="28"/>
          <w:szCs w:val="28"/>
          <w:lang w:val="ro-RO"/>
        </w:rPr>
        <w:t xml:space="preserve"> accesul la o rețea sau un sistem informatic dacă sunt îndeplinite cumulativ următoarele condiții:</w:t>
      </w:r>
    </w:p>
    <w:p w14:paraId="23214DAE" w14:textId="5A7532C2" w:rsidR="00E51EF7" w:rsidRPr="00410365" w:rsidRDefault="00E51EF7" w:rsidP="004C77F0">
      <w:pPr>
        <w:pStyle w:val="ListParagraph"/>
        <w:numPr>
          <w:ilvl w:val="1"/>
          <w:numId w:val="35"/>
        </w:numPr>
        <w:tabs>
          <w:tab w:val="left" w:pos="1134"/>
        </w:tabs>
        <w:ind w:left="0" w:firstLine="709"/>
        <w:rPr>
          <w:sz w:val="28"/>
          <w:szCs w:val="28"/>
          <w:lang w:val="ro-RO"/>
        </w:rPr>
      </w:pPr>
      <w:r w:rsidRPr="00410365">
        <w:rPr>
          <w:sz w:val="28"/>
          <w:szCs w:val="28"/>
          <w:lang w:val="ro-RO"/>
        </w:rPr>
        <w:t xml:space="preserve">incidentul cibernetic compromite </w:t>
      </w:r>
      <w:r w:rsidR="00DE4F7E">
        <w:rPr>
          <w:sz w:val="28"/>
          <w:szCs w:val="28"/>
          <w:lang w:val="ro-RO"/>
        </w:rPr>
        <w:t>ori</w:t>
      </w:r>
      <w:r w:rsidRPr="00410365">
        <w:rPr>
          <w:sz w:val="28"/>
          <w:szCs w:val="28"/>
          <w:lang w:val="ro-RO"/>
        </w:rPr>
        <w:t xml:space="preserve"> dăunează securității altei rețele sau </w:t>
      </w:r>
      <w:r w:rsidR="00DE4F7E">
        <w:rPr>
          <w:sz w:val="28"/>
          <w:szCs w:val="28"/>
          <w:lang w:val="ro-RO"/>
        </w:rPr>
        <w:t xml:space="preserve">altui </w:t>
      </w:r>
      <w:r w:rsidRPr="00410365">
        <w:rPr>
          <w:sz w:val="28"/>
          <w:szCs w:val="28"/>
          <w:lang w:val="ro-RO"/>
        </w:rPr>
        <w:t>sistem informatic;</w:t>
      </w:r>
    </w:p>
    <w:p w14:paraId="4FADD078" w14:textId="77777777" w:rsidR="00E51EF7" w:rsidRPr="00410365" w:rsidRDefault="00E51EF7" w:rsidP="004C77F0">
      <w:pPr>
        <w:pStyle w:val="ListParagraph"/>
        <w:numPr>
          <w:ilvl w:val="1"/>
          <w:numId w:val="35"/>
        </w:numPr>
        <w:tabs>
          <w:tab w:val="left" w:pos="1134"/>
        </w:tabs>
        <w:ind w:left="0" w:firstLine="709"/>
        <w:rPr>
          <w:sz w:val="28"/>
          <w:szCs w:val="28"/>
          <w:lang w:val="ro-RO"/>
        </w:rPr>
      </w:pPr>
      <w:r w:rsidRPr="00410365">
        <w:rPr>
          <w:sz w:val="28"/>
          <w:szCs w:val="28"/>
          <w:lang w:val="ro-RO"/>
        </w:rPr>
        <w:t xml:space="preserve">administratorul rețelei sau sistemului informatic nu poate în timp util să contracareze amenințarea </w:t>
      </w:r>
      <w:r w:rsidR="00354F78" w:rsidRPr="00410365">
        <w:rPr>
          <w:sz w:val="28"/>
          <w:szCs w:val="28"/>
          <w:lang w:val="ro-RO"/>
        </w:rPr>
        <w:t xml:space="preserve">cibernetică </w:t>
      </w:r>
      <w:r w:rsidRPr="00410365">
        <w:rPr>
          <w:sz w:val="28"/>
          <w:szCs w:val="28"/>
          <w:lang w:val="ro-RO"/>
        </w:rPr>
        <w:t>semnificativă sau să elimine perturbarea gravă provocată de incidentul cibernetic;</w:t>
      </w:r>
    </w:p>
    <w:p w14:paraId="5A2377A4" w14:textId="32678598" w:rsidR="00E51EF7" w:rsidRPr="00410365" w:rsidRDefault="00E51EF7" w:rsidP="004C77F0">
      <w:pPr>
        <w:pStyle w:val="ListParagraph"/>
        <w:numPr>
          <w:ilvl w:val="1"/>
          <w:numId w:val="35"/>
        </w:numPr>
        <w:tabs>
          <w:tab w:val="left" w:pos="1134"/>
        </w:tabs>
        <w:ind w:left="0" w:firstLine="709"/>
        <w:rPr>
          <w:sz w:val="28"/>
          <w:szCs w:val="28"/>
          <w:lang w:val="ro-RO"/>
        </w:rPr>
      </w:pPr>
      <w:r w:rsidRPr="00410365">
        <w:rPr>
          <w:sz w:val="28"/>
          <w:szCs w:val="28"/>
          <w:lang w:val="ro-RO"/>
        </w:rPr>
        <w:t xml:space="preserve">nu este posibilă contracararea amenințării </w:t>
      </w:r>
      <w:r w:rsidR="0012124A" w:rsidRPr="00410365">
        <w:rPr>
          <w:sz w:val="28"/>
          <w:szCs w:val="28"/>
          <w:lang w:val="ro-RO"/>
        </w:rPr>
        <w:t xml:space="preserve">cibernetice semnificative </w:t>
      </w:r>
      <w:r w:rsidRPr="00410365">
        <w:rPr>
          <w:sz w:val="28"/>
          <w:szCs w:val="28"/>
          <w:lang w:val="ro-RO"/>
        </w:rPr>
        <w:t>sau eliminarea perturbării grave provocate de incidentul cibernetic prin aplicarea alte</w:t>
      </w:r>
      <w:r w:rsidR="0012124A" w:rsidRPr="00410365">
        <w:rPr>
          <w:sz w:val="28"/>
          <w:szCs w:val="28"/>
          <w:lang w:val="ro-RO"/>
        </w:rPr>
        <w:t>i</w:t>
      </w:r>
      <w:r w:rsidRPr="00410365">
        <w:rPr>
          <w:sz w:val="28"/>
          <w:szCs w:val="28"/>
          <w:lang w:val="ro-RO"/>
        </w:rPr>
        <w:t xml:space="preserve"> măsuri;</w:t>
      </w:r>
    </w:p>
    <w:p w14:paraId="1DB1A593" w14:textId="0A738AE0" w:rsidR="00E51EF7" w:rsidRPr="00410365" w:rsidRDefault="00E51EF7" w:rsidP="004C77F0">
      <w:pPr>
        <w:pStyle w:val="ListParagraph"/>
        <w:numPr>
          <w:ilvl w:val="1"/>
          <w:numId w:val="35"/>
        </w:numPr>
        <w:tabs>
          <w:tab w:val="left" w:pos="1134"/>
        </w:tabs>
        <w:ind w:left="0" w:firstLine="709"/>
        <w:rPr>
          <w:sz w:val="28"/>
          <w:szCs w:val="28"/>
          <w:lang w:val="ro-RO"/>
        </w:rPr>
      </w:pPr>
      <w:r w:rsidRPr="00410365">
        <w:rPr>
          <w:sz w:val="28"/>
          <w:szCs w:val="28"/>
          <w:lang w:val="ro-RO"/>
        </w:rPr>
        <w:t xml:space="preserve">prin contracararea amenințării </w:t>
      </w:r>
      <w:r w:rsidR="0012124A" w:rsidRPr="00410365">
        <w:rPr>
          <w:sz w:val="28"/>
          <w:szCs w:val="28"/>
          <w:lang w:val="ro-RO"/>
        </w:rPr>
        <w:t xml:space="preserve">cibernetice semnificative </w:t>
      </w:r>
      <w:r w:rsidRPr="00410365">
        <w:rPr>
          <w:sz w:val="28"/>
          <w:szCs w:val="28"/>
          <w:lang w:val="ro-RO"/>
        </w:rPr>
        <w:t xml:space="preserve">sau prin eliminarea perturbării </w:t>
      </w:r>
      <w:r w:rsidR="0012124A" w:rsidRPr="00410365">
        <w:rPr>
          <w:sz w:val="28"/>
          <w:szCs w:val="28"/>
          <w:lang w:val="ro-RO"/>
        </w:rPr>
        <w:t>grave provocate de</w:t>
      </w:r>
      <w:r w:rsidRPr="00410365">
        <w:rPr>
          <w:sz w:val="28"/>
          <w:szCs w:val="28"/>
          <w:lang w:val="ro-RO"/>
        </w:rPr>
        <w:t xml:space="preserve"> incidentul cibernetic</w:t>
      </w:r>
      <w:r w:rsidR="0012124A" w:rsidRPr="00410365">
        <w:rPr>
          <w:sz w:val="28"/>
          <w:szCs w:val="28"/>
          <w:lang w:val="ro-RO"/>
        </w:rPr>
        <w:t xml:space="preserve"> nu este </w:t>
      </w:r>
      <w:r w:rsidR="008C3D7F" w:rsidRPr="00881822">
        <w:rPr>
          <w:sz w:val="28"/>
          <w:szCs w:val="28"/>
          <w:lang w:val="ro-RO"/>
        </w:rPr>
        <w:t>cauzat</w:t>
      </w:r>
      <w:r w:rsidR="0012124A" w:rsidRPr="00410365">
        <w:rPr>
          <w:sz w:val="28"/>
          <w:szCs w:val="28"/>
          <w:lang w:val="ro-RO"/>
        </w:rPr>
        <w:t xml:space="preserve"> un prejudiciu disproporționat</w:t>
      </w:r>
      <w:r w:rsidRPr="00410365">
        <w:rPr>
          <w:sz w:val="28"/>
          <w:szCs w:val="28"/>
          <w:lang w:val="ro-RO"/>
        </w:rPr>
        <w:t>.</w:t>
      </w:r>
    </w:p>
    <w:p w14:paraId="4329A775" w14:textId="77777777" w:rsidR="00A75DB8" w:rsidRPr="00410365" w:rsidRDefault="00A75DB8" w:rsidP="00A75DB8">
      <w:pPr>
        <w:pStyle w:val="ListParagraph"/>
        <w:tabs>
          <w:tab w:val="left" w:pos="1134"/>
        </w:tabs>
        <w:ind w:left="709" w:firstLine="0"/>
        <w:rPr>
          <w:sz w:val="28"/>
          <w:szCs w:val="28"/>
          <w:lang w:val="ro-RO"/>
        </w:rPr>
      </w:pPr>
    </w:p>
    <w:p w14:paraId="300A100B" w14:textId="0F88ADBA" w:rsidR="00E51EF7" w:rsidRPr="00410365" w:rsidRDefault="00E51EF7" w:rsidP="004C77F0">
      <w:pPr>
        <w:pStyle w:val="ListParagraph"/>
        <w:numPr>
          <w:ilvl w:val="1"/>
          <w:numId w:val="14"/>
        </w:numPr>
        <w:tabs>
          <w:tab w:val="left" w:pos="1134"/>
        </w:tabs>
        <w:ind w:left="0" w:firstLine="709"/>
        <w:rPr>
          <w:sz w:val="28"/>
          <w:szCs w:val="28"/>
          <w:lang w:val="ro-RO"/>
        </w:rPr>
      </w:pPr>
      <w:r w:rsidRPr="00410365">
        <w:rPr>
          <w:sz w:val="28"/>
          <w:szCs w:val="28"/>
          <w:lang w:val="ro-RO"/>
        </w:rPr>
        <w:t>Autoritatea competentă notifică</w:t>
      </w:r>
      <w:r w:rsidR="00DE4F7E">
        <w:rPr>
          <w:sz w:val="28"/>
          <w:szCs w:val="28"/>
          <w:lang w:val="ro-RO"/>
        </w:rPr>
        <w:t>,</w:t>
      </w:r>
      <w:r w:rsidRPr="00410365">
        <w:rPr>
          <w:sz w:val="28"/>
          <w:szCs w:val="28"/>
          <w:lang w:val="ro-RO"/>
        </w:rPr>
        <w:t xml:space="preserve"> </w:t>
      </w:r>
      <w:r w:rsidR="00BC69DA" w:rsidRPr="00410365">
        <w:rPr>
          <w:sz w:val="28"/>
          <w:szCs w:val="28"/>
          <w:lang w:val="ro-RO"/>
        </w:rPr>
        <w:t xml:space="preserve">fără întârzieri </w:t>
      </w:r>
      <w:r w:rsidR="0015242A" w:rsidRPr="00410365">
        <w:rPr>
          <w:sz w:val="28"/>
          <w:szCs w:val="28"/>
          <w:lang w:val="ro-RO"/>
        </w:rPr>
        <w:t xml:space="preserve">nejustificate </w:t>
      </w:r>
      <w:r w:rsidR="00BC69DA" w:rsidRPr="00410365">
        <w:rPr>
          <w:sz w:val="28"/>
          <w:szCs w:val="28"/>
          <w:lang w:val="ro-RO"/>
        </w:rPr>
        <w:t>și</w:t>
      </w:r>
      <w:r w:rsidRPr="00410365">
        <w:rPr>
          <w:sz w:val="28"/>
          <w:szCs w:val="28"/>
          <w:lang w:val="ro-RO"/>
        </w:rPr>
        <w:t xml:space="preserve"> nu mai târziu de 24 de ore</w:t>
      </w:r>
      <w:r w:rsidR="00DE4F7E">
        <w:rPr>
          <w:sz w:val="28"/>
          <w:szCs w:val="28"/>
          <w:lang w:val="ro-RO"/>
        </w:rPr>
        <w:t>,</w:t>
      </w:r>
      <w:r w:rsidRPr="00410365">
        <w:rPr>
          <w:sz w:val="28"/>
          <w:szCs w:val="28"/>
          <w:lang w:val="ro-RO"/>
        </w:rPr>
        <w:t xml:space="preserve"> </w:t>
      </w:r>
      <w:r w:rsidR="00BC69DA" w:rsidRPr="00410365">
        <w:rPr>
          <w:sz w:val="28"/>
          <w:szCs w:val="28"/>
          <w:lang w:val="ro-RO"/>
        </w:rPr>
        <w:t xml:space="preserve">cu privire </w:t>
      </w:r>
      <w:r w:rsidRPr="00410365">
        <w:rPr>
          <w:sz w:val="28"/>
          <w:szCs w:val="28"/>
          <w:lang w:val="ro-RO"/>
        </w:rPr>
        <w:t>la aplicarea măsurilor prevăzute la alin</w:t>
      </w:r>
      <w:r w:rsidR="00A75DB8" w:rsidRPr="00410365">
        <w:rPr>
          <w:sz w:val="28"/>
          <w:szCs w:val="28"/>
          <w:lang w:val="ro-RO"/>
        </w:rPr>
        <w:t>.</w:t>
      </w:r>
      <w:r w:rsidRPr="00410365">
        <w:rPr>
          <w:sz w:val="28"/>
          <w:szCs w:val="28"/>
          <w:lang w:val="ro-RO"/>
        </w:rPr>
        <w:t xml:space="preserve"> (2), </w:t>
      </w:r>
      <w:r w:rsidR="00373C9B" w:rsidRPr="00410365">
        <w:rPr>
          <w:sz w:val="28"/>
          <w:szCs w:val="28"/>
          <w:lang w:val="ro-RO"/>
        </w:rPr>
        <w:t xml:space="preserve">utilizatorii </w:t>
      </w:r>
      <w:r w:rsidRPr="00410365">
        <w:rPr>
          <w:sz w:val="28"/>
          <w:szCs w:val="28"/>
          <w:lang w:val="ro-RO"/>
        </w:rPr>
        <w:t>și, în cazul furnizor</w:t>
      </w:r>
      <w:r w:rsidR="00373C9B" w:rsidRPr="00410365">
        <w:rPr>
          <w:sz w:val="28"/>
          <w:szCs w:val="28"/>
          <w:lang w:val="ro-RO"/>
        </w:rPr>
        <w:t>ului</w:t>
      </w:r>
      <w:r w:rsidRPr="00410365">
        <w:rPr>
          <w:sz w:val="28"/>
          <w:szCs w:val="28"/>
          <w:lang w:val="ro-RO"/>
        </w:rPr>
        <w:t xml:space="preserve"> de servicii, autoritatea publică care realizează politica de stat în domeniul respectiv și, </w:t>
      </w:r>
      <w:r w:rsidR="00BC69DA" w:rsidRPr="00410365">
        <w:rPr>
          <w:sz w:val="28"/>
          <w:szCs w:val="28"/>
          <w:lang w:val="ro-RO"/>
        </w:rPr>
        <w:t>după caz</w:t>
      </w:r>
      <w:r w:rsidRPr="00410365">
        <w:rPr>
          <w:sz w:val="28"/>
          <w:szCs w:val="28"/>
          <w:lang w:val="ro-RO"/>
        </w:rPr>
        <w:t>, autoritatea cu funcții regulatorii pe piața din domeniul în care se prestează serviciul respectiv.</w:t>
      </w:r>
    </w:p>
    <w:p w14:paraId="0D1635FD" w14:textId="77777777" w:rsidR="00A75DB8" w:rsidRPr="00410365" w:rsidRDefault="00A75DB8" w:rsidP="00A75DB8">
      <w:pPr>
        <w:pStyle w:val="ListParagraph"/>
        <w:tabs>
          <w:tab w:val="left" w:pos="1134"/>
        </w:tabs>
        <w:ind w:left="709" w:firstLine="0"/>
        <w:rPr>
          <w:sz w:val="28"/>
          <w:szCs w:val="28"/>
          <w:lang w:val="ro-RO"/>
        </w:rPr>
      </w:pPr>
    </w:p>
    <w:p w14:paraId="2821E309" w14:textId="097D69E0" w:rsidR="00E51EF7" w:rsidRPr="00410365" w:rsidRDefault="00E51EF7" w:rsidP="004C77F0">
      <w:pPr>
        <w:pStyle w:val="ListParagraph"/>
        <w:numPr>
          <w:ilvl w:val="1"/>
          <w:numId w:val="14"/>
        </w:numPr>
        <w:tabs>
          <w:tab w:val="left" w:pos="1134"/>
        </w:tabs>
        <w:ind w:left="0" w:firstLine="709"/>
        <w:rPr>
          <w:sz w:val="28"/>
          <w:szCs w:val="28"/>
          <w:lang w:val="ro-RO"/>
        </w:rPr>
      </w:pPr>
      <w:r w:rsidRPr="00410365">
        <w:rPr>
          <w:sz w:val="28"/>
          <w:szCs w:val="28"/>
          <w:lang w:val="ro-RO"/>
        </w:rPr>
        <w:lastRenderedPageBreak/>
        <w:t>În exercitarea competenței</w:t>
      </w:r>
      <w:r w:rsidR="008C3D7F">
        <w:rPr>
          <w:sz w:val="28"/>
          <w:szCs w:val="28"/>
          <w:lang w:val="ro-RO"/>
        </w:rPr>
        <w:t xml:space="preserve"> </w:t>
      </w:r>
      <w:r w:rsidR="00373C9B" w:rsidRPr="00410365">
        <w:rPr>
          <w:sz w:val="28"/>
          <w:szCs w:val="28"/>
          <w:lang w:val="ro-RO"/>
        </w:rPr>
        <w:t>aferente</w:t>
      </w:r>
      <w:r w:rsidRPr="00410365">
        <w:rPr>
          <w:sz w:val="28"/>
          <w:szCs w:val="28"/>
          <w:lang w:val="ro-RO"/>
        </w:rPr>
        <w:t xml:space="preserve"> gestionării incidentelor cibernetice, autoritatea competentă este obligată să țină cont de interesele de afaceri ale furnizorului de servicii</w:t>
      </w:r>
      <w:r w:rsidR="008C3D7F">
        <w:rPr>
          <w:sz w:val="28"/>
          <w:szCs w:val="28"/>
          <w:lang w:val="ro-RO"/>
        </w:rPr>
        <w:t xml:space="preserve"> </w:t>
      </w:r>
      <w:r w:rsidR="008C3D7F" w:rsidRPr="00881822">
        <w:rPr>
          <w:sz w:val="28"/>
          <w:szCs w:val="28"/>
          <w:lang w:val="ro-RO"/>
        </w:rPr>
        <w:t>și</w:t>
      </w:r>
      <w:r w:rsidRPr="00410365">
        <w:rPr>
          <w:sz w:val="28"/>
          <w:szCs w:val="28"/>
          <w:lang w:val="ro-RO"/>
        </w:rPr>
        <w:t xml:space="preserve"> să asigure păstrarea secretului comercial</w:t>
      </w:r>
      <w:r w:rsidR="00373C9B" w:rsidRPr="00410365">
        <w:rPr>
          <w:sz w:val="28"/>
          <w:szCs w:val="28"/>
          <w:lang w:val="ro-RO"/>
        </w:rPr>
        <w:t>,</w:t>
      </w:r>
      <w:r w:rsidRPr="00410365">
        <w:rPr>
          <w:sz w:val="28"/>
          <w:szCs w:val="28"/>
          <w:lang w:val="ro-RO"/>
        </w:rPr>
        <w:t xml:space="preserve"> în condițiile legislației.</w:t>
      </w:r>
      <w:r w:rsidR="008979E7" w:rsidRPr="00410365">
        <w:rPr>
          <w:sz w:val="28"/>
          <w:szCs w:val="28"/>
          <w:lang w:val="ro-RO"/>
        </w:rPr>
        <w:t xml:space="preserve"> </w:t>
      </w:r>
      <w:r w:rsidRPr="00410365">
        <w:rPr>
          <w:sz w:val="28"/>
          <w:szCs w:val="28"/>
          <w:lang w:val="ro-RO"/>
        </w:rPr>
        <w:t>Autoritatea competentă asigură protecția informațiilor atribuite la secretul de stat și a datelor cu caracter personal în conformitate cu prevederile actelor normative din domenii</w:t>
      </w:r>
      <w:r w:rsidR="00A74556" w:rsidRPr="00410365">
        <w:rPr>
          <w:sz w:val="28"/>
          <w:szCs w:val="28"/>
          <w:lang w:val="ro-RO"/>
        </w:rPr>
        <w:t>le respective</w:t>
      </w:r>
      <w:r w:rsidR="00A75DB8" w:rsidRPr="00410365">
        <w:rPr>
          <w:sz w:val="28"/>
          <w:szCs w:val="28"/>
          <w:lang w:val="ro-RO"/>
        </w:rPr>
        <w:t>.</w:t>
      </w:r>
    </w:p>
    <w:p w14:paraId="370F859F" w14:textId="77777777" w:rsidR="00A75DB8" w:rsidRPr="00410365" w:rsidRDefault="00A75DB8" w:rsidP="00A75DB8">
      <w:pPr>
        <w:tabs>
          <w:tab w:val="left" w:pos="1134"/>
        </w:tabs>
        <w:ind w:firstLine="0"/>
        <w:rPr>
          <w:sz w:val="28"/>
          <w:szCs w:val="28"/>
          <w:lang w:val="ro-RO"/>
        </w:rPr>
      </w:pPr>
    </w:p>
    <w:p w14:paraId="6985E4D3" w14:textId="546CB2F1" w:rsidR="00E51EF7" w:rsidRPr="00410365" w:rsidRDefault="00E51EF7" w:rsidP="004C77F0">
      <w:pPr>
        <w:pStyle w:val="ListParagraph"/>
        <w:numPr>
          <w:ilvl w:val="1"/>
          <w:numId w:val="14"/>
        </w:numPr>
        <w:tabs>
          <w:tab w:val="left" w:pos="1134"/>
        </w:tabs>
        <w:ind w:left="0" w:firstLine="709"/>
        <w:rPr>
          <w:sz w:val="28"/>
          <w:szCs w:val="28"/>
          <w:lang w:val="ro-RO"/>
        </w:rPr>
      </w:pPr>
      <w:r w:rsidRPr="00410365">
        <w:rPr>
          <w:sz w:val="28"/>
          <w:szCs w:val="28"/>
          <w:lang w:val="ro-RO"/>
        </w:rPr>
        <w:t>Autoritatea competentă informează Serviciul de Informații și Securitate,</w:t>
      </w:r>
      <w:r w:rsidR="00881822">
        <w:rPr>
          <w:sz w:val="28"/>
          <w:szCs w:val="28"/>
          <w:lang w:val="ro-RO"/>
        </w:rPr>
        <w:t xml:space="preserve"> </w:t>
      </w:r>
      <w:r w:rsidR="00A74556" w:rsidRPr="00410365">
        <w:rPr>
          <w:sz w:val="28"/>
          <w:szCs w:val="28"/>
          <w:lang w:val="ro-RO"/>
        </w:rPr>
        <w:t xml:space="preserve">fără întârzieri nejustificate și </w:t>
      </w:r>
      <w:r w:rsidRPr="00410365">
        <w:rPr>
          <w:sz w:val="28"/>
          <w:szCs w:val="28"/>
          <w:lang w:val="ro-RO"/>
        </w:rPr>
        <w:t>nu mai târziu de 24 de ore din momentul în care a luat cunoștință</w:t>
      </w:r>
      <w:r w:rsidR="00DE4F7E">
        <w:rPr>
          <w:sz w:val="28"/>
          <w:szCs w:val="28"/>
          <w:lang w:val="ro-RO"/>
        </w:rPr>
        <w:t>,</w:t>
      </w:r>
      <w:r w:rsidRPr="00410365">
        <w:rPr>
          <w:b/>
          <w:bCs/>
          <w:i/>
          <w:iCs/>
          <w:sz w:val="28"/>
          <w:szCs w:val="28"/>
          <w:lang w:val="ro-RO"/>
        </w:rPr>
        <w:t xml:space="preserve"> </w:t>
      </w:r>
      <w:r w:rsidR="00DE4F7E">
        <w:rPr>
          <w:sz w:val="28"/>
          <w:szCs w:val="28"/>
          <w:lang w:val="ro-RO"/>
        </w:rPr>
        <w:t>cu privire la</w:t>
      </w:r>
      <w:r w:rsidRPr="00410365">
        <w:rPr>
          <w:sz w:val="28"/>
          <w:szCs w:val="28"/>
          <w:lang w:val="ro-RO"/>
        </w:rPr>
        <w:t xml:space="preserve"> incidentele cibernetice cu impact semnificativ, prevenite sau soluționate, care au vizat obiectivele infrastructurii critice.</w:t>
      </w:r>
    </w:p>
    <w:p w14:paraId="50A8581B" w14:textId="77777777" w:rsidR="00E51EF7" w:rsidRPr="00410365" w:rsidRDefault="00E51EF7" w:rsidP="004C77F0">
      <w:pPr>
        <w:pStyle w:val="ListParagraph"/>
        <w:tabs>
          <w:tab w:val="left" w:pos="1134"/>
        </w:tabs>
        <w:ind w:left="0"/>
        <w:rPr>
          <w:sz w:val="28"/>
          <w:szCs w:val="28"/>
          <w:lang w:val="ro-RO"/>
        </w:rPr>
      </w:pPr>
    </w:p>
    <w:p w14:paraId="6548DB66" w14:textId="77777777" w:rsidR="00E51EF7" w:rsidRPr="00410365" w:rsidRDefault="00E51EF7" w:rsidP="004C77F0">
      <w:pPr>
        <w:pStyle w:val="Heading2"/>
        <w:jc w:val="both"/>
        <w:rPr>
          <w:rFonts w:ascii="Times New Roman" w:hAnsi="Times New Roman"/>
          <w:bCs/>
          <w:sz w:val="28"/>
          <w:szCs w:val="28"/>
          <w:lang w:val="ro-RO"/>
        </w:rPr>
      </w:pPr>
      <w:bookmarkStart w:id="21" w:name="_Toc128940155"/>
      <w:r w:rsidRPr="00410365">
        <w:rPr>
          <w:rFonts w:ascii="Times New Roman" w:hAnsi="Times New Roman"/>
          <w:bCs/>
          <w:sz w:val="28"/>
          <w:szCs w:val="28"/>
          <w:lang w:val="ro-RO"/>
        </w:rPr>
        <w:t xml:space="preserve">Articolul 16. </w:t>
      </w:r>
      <w:r w:rsidRPr="00410365">
        <w:rPr>
          <w:rFonts w:ascii="Times New Roman" w:hAnsi="Times New Roman"/>
          <w:b w:val="0"/>
          <w:sz w:val="28"/>
          <w:szCs w:val="28"/>
          <w:lang w:val="ro-RO"/>
        </w:rPr>
        <w:t>Schimbul transfrontalier de informații</w:t>
      </w:r>
      <w:bookmarkEnd w:id="21"/>
      <w:r w:rsidRPr="00410365">
        <w:rPr>
          <w:rFonts w:ascii="Times New Roman" w:hAnsi="Times New Roman"/>
          <w:bCs/>
          <w:sz w:val="28"/>
          <w:szCs w:val="28"/>
          <w:lang w:val="ro-RO"/>
        </w:rPr>
        <w:t xml:space="preserve"> </w:t>
      </w:r>
    </w:p>
    <w:p w14:paraId="3715BEDB" w14:textId="77777777" w:rsidR="00A75DB8" w:rsidRPr="00410365" w:rsidRDefault="00A75DB8" w:rsidP="00A75DB8">
      <w:pPr>
        <w:rPr>
          <w:lang w:val="ro-RO"/>
        </w:rPr>
      </w:pPr>
    </w:p>
    <w:p w14:paraId="5847B97D" w14:textId="6919A715" w:rsidR="00E51EF7" w:rsidRPr="00410365" w:rsidRDefault="00E51EF7" w:rsidP="004C77F0">
      <w:pPr>
        <w:rPr>
          <w:sz w:val="28"/>
          <w:szCs w:val="28"/>
          <w:lang w:val="ro-RO"/>
        </w:rPr>
      </w:pPr>
      <w:r w:rsidRPr="00410365">
        <w:rPr>
          <w:sz w:val="28"/>
          <w:szCs w:val="28"/>
          <w:lang w:val="ro-RO"/>
        </w:rPr>
        <w:t>În contextul realizării atribuțiilor prevăzute de prezenta lege sau în temeiul obligați</w:t>
      </w:r>
      <w:r w:rsidR="00373C9B" w:rsidRPr="00410365">
        <w:rPr>
          <w:sz w:val="28"/>
          <w:szCs w:val="28"/>
          <w:lang w:val="ro-RO"/>
        </w:rPr>
        <w:t>i</w:t>
      </w:r>
      <w:r w:rsidR="00280E10" w:rsidRPr="00410365">
        <w:rPr>
          <w:sz w:val="28"/>
          <w:szCs w:val="28"/>
          <w:lang w:val="ro-RO"/>
        </w:rPr>
        <w:t>lor</w:t>
      </w:r>
      <w:r w:rsidRPr="00410365">
        <w:rPr>
          <w:sz w:val="28"/>
          <w:szCs w:val="28"/>
          <w:lang w:val="ro-RO"/>
        </w:rPr>
        <w:t xml:space="preserve"> care decurg dintr-un tratat internațional, autoritatea competentă </w:t>
      </w:r>
      <w:r w:rsidR="00280E10" w:rsidRPr="00410365">
        <w:rPr>
          <w:sz w:val="28"/>
          <w:szCs w:val="28"/>
          <w:lang w:val="ro-RO"/>
        </w:rPr>
        <w:t xml:space="preserve">este </w:t>
      </w:r>
      <w:r w:rsidR="00373C9B" w:rsidRPr="00410365">
        <w:rPr>
          <w:sz w:val="28"/>
          <w:szCs w:val="28"/>
          <w:lang w:val="ro-RO"/>
        </w:rPr>
        <w:t>în</w:t>
      </w:r>
      <w:r w:rsidR="00280E10" w:rsidRPr="00410365">
        <w:rPr>
          <w:sz w:val="28"/>
          <w:szCs w:val="28"/>
          <w:lang w:val="ro-RO"/>
        </w:rPr>
        <w:t xml:space="preserve"> </w:t>
      </w:r>
      <w:r w:rsidRPr="00410365">
        <w:rPr>
          <w:sz w:val="28"/>
          <w:szCs w:val="28"/>
          <w:lang w:val="ro-RO"/>
        </w:rPr>
        <w:t>drept</w:t>
      </w:r>
      <w:r w:rsidR="00E47D32" w:rsidRPr="00410365">
        <w:rPr>
          <w:sz w:val="28"/>
          <w:szCs w:val="28"/>
          <w:lang w:val="ro-RO"/>
        </w:rPr>
        <w:t xml:space="preserve"> </w:t>
      </w:r>
      <w:r w:rsidR="00373C9B" w:rsidRPr="00410365">
        <w:rPr>
          <w:sz w:val="28"/>
          <w:szCs w:val="28"/>
          <w:lang w:val="ro-RO"/>
        </w:rPr>
        <w:t>să</w:t>
      </w:r>
      <w:r w:rsidRPr="00410365">
        <w:rPr>
          <w:sz w:val="28"/>
          <w:szCs w:val="28"/>
          <w:lang w:val="ro-RO"/>
        </w:rPr>
        <w:t xml:space="preserve"> transmit</w:t>
      </w:r>
      <w:r w:rsidR="00373C9B" w:rsidRPr="00410365">
        <w:rPr>
          <w:sz w:val="28"/>
          <w:szCs w:val="28"/>
          <w:lang w:val="ro-RO"/>
        </w:rPr>
        <w:t>ă</w:t>
      </w:r>
      <w:r w:rsidRPr="00410365">
        <w:rPr>
          <w:sz w:val="28"/>
          <w:szCs w:val="28"/>
          <w:lang w:val="ro-RO"/>
        </w:rPr>
        <w:t xml:space="preserve"> alt</w:t>
      </w:r>
      <w:r w:rsidR="00280E10" w:rsidRPr="00410365">
        <w:rPr>
          <w:sz w:val="28"/>
          <w:szCs w:val="28"/>
          <w:lang w:val="ro-RO"/>
        </w:rPr>
        <w:t>ui</w:t>
      </w:r>
      <w:r w:rsidRPr="00410365">
        <w:rPr>
          <w:sz w:val="28"/>
          <w:szCs w:val="28"/>
          <w:lang w:val="ro-RO"/>
        </w:rPr>
        <w:t xml:space="preserve"> stat sau organizații internaționale informații privind prevenirea și soluționarea incident</w:t>
      </w:r>
      <w:r w:rsidR="00280E10" w:rsidRPr="00410365">
        <w:rPr>
          <w:sz w:val="28"/>
          <w:szCs w:val="28"/>
          <w:lang w:val="ro-RO"/>
        </w:rPr>
        <w:t>elor</w:t>
      </w:r>
      <w:r w:rsidRPr="00410365">
        <w:rPr>
          <w:sz w:val="28"/>
          <w:szCs w:val="28"/>
          <w:lang w:val="ro-RO"/>
        </w:rPr>
        <w:t xml:space="preserve"> cibernetic</w:t>
      </w:r>
      <w:r w:rsidR="00280E10" w:rsidRPr="00410365">
        <w:rPr>
          <w:sz w:val="28"/>
          <w:szCs w:val="28"/>
          <w:lang w:val="ro-RO"/>
        </w:rPr>
        <w:t>e</w:t>
      </w:r>
      <w:r w:rsidRPr="00410365">
        <w:rPr>
          <w:sz w:val="28"/>
          <w:szCs w:val="28"/>
          <w:lang w:val="ro-RO"/>
        </w:rPr>
        <w:t xml:space="preserve"> în cazul în care nu există riscul ca informațiile transmise să prejudicieze securitatea națională sau desfășurarea procedurilor de urmărire penală.</w:t>
      </w:r>
    </w:p>
    <w:p w14:paraId="52A3D9C2" w14:textId="77777777" w:rsidR="00E51EF7" w:rsidRPr="00410365" w:rsidRDefault="00E51EF7" w:rsidP="004C77F0">
      <w:pPr>
        <w:tabs>
          <w:tab w:val="left" w:pos="1134"/>
        </w:tabs>
        <w:rPr>
          <w:sz w:val="28"/>
          <w:szCs w:val="28"/>
          <w:lang w:val="ro-RO"/>
        </w:rPr>
      </w:pPr>
    </w:p>
    <w:p w14:paraId="72E5D026" w14:textId="2C4A5178" w:rsidR="00E51EF7" w:rsidRPr="00410365" w:rsidRDefault="00E51EF7" w:rsidP="004C77F0">
      <w:pPr>
        <w:pStyle w:val="Heading2"/>
        <w:jc w:val="both"/>
        <w:rPr>
          <w:rFonts w:ascii="Times New Roman" w:hAnsi="Times New Roman"/>
          <w:b w:val="0"/>
          <w:bCs/>
          <w:sz w:val="28"/>
          <w:szCs w:val="28"/>
          <w:lang w:val="ro-RO"/>
        </w:rPr>
      </w:pPr>
      <w:bookmarkStart w:id="22" w:name="_Toc128940156"/>
      <w:r w:rsidRPr="00410365">
        <w:rPr>
          <w:rFonts w:ascii="Times New Roman" w:hAnsi="Times New Roman"/>
          <w:sz w:val="28"/>
          <w:szCs w:val="28"/>
          <w:lang w:val="ro-RO"/>
        </w:rPr>
        <w:t xml:space="preserve">Articolul 17. </w:t>
      </w:r>
      <w:r w:rsidRPr="00410365">
        <w:rPr>
          <w:rFonts w:ascii="Times New Roman" w:hAnsi="Times New Roman"/>
          <w:b w:val="0"/>
          <w:bCs/>
          <w:sz w:val="28"/>
          <w:szCs w:val="28"/>
          <w:lang w:val="ro-RO"/>
        </w:rPr>
        <w:t xml:space="preserve">Schimbul </w:t>
      </w:r>
      <w:r w:rsidR="00280E10" w:rsidRPr="00410365">
        <w:rPr>
          <w:rFonts w:ascii="Times New Roman" w:hAnsi="Times New Roman"/>
          <w:b w:val="0"/>
          <w:bCs/>
          <w:sz w:val="28"/>
          <w:szCs w:val="28"/>
          <w:lang w:val="ro-RO"/>
        </w:rPr>
        <w:t xml:space="preserve">voluntar </w:t>
      </w:r>
      <w:r w:rsidRPr="00410365">
        <w:rPr>
          <w:rFonts w:ascii="Times New Roman" w:hAnsi="Times New Roman"/>
          <w:b w:val="0"/>
          <w:bCs/>
          <w:sz w:val="28"/>
          <w:szCs w:val="28"/>
          <w:lang w:val="ro-RO"/>
        </w:rPr>
        <w:t xml:space="preserve">de informații </w:t>
      </w:r>
      <w:bookmarkEnd w:id="22"/>
    </w:p>
    <w:p w14:paraId="756F387D" w14:textId="77777777" w:rsidR="00A75DB8" w:rsidRPr="00410365" w:rsidRDefault="00A75DB8" w:rsidP="00A75DB8">
      <w:pPr>
        <w:rPr>
          <w:lang w:val="ro-RO"/>
        </w:rPr>
      </w:pPr>
    </w:p>
    <w:p w14:paraId="46D708D3" w14:textId="7B59833E" w:rsidR="00E51EF7" w:rsidRPr="00410365" w:rsidRDefault="00E51EF7" w:rsidP="00DE4F7E">
      <w:pPr>
        <w:pStyle w:val="ListParagraph"/>
        <w:numPr>
          <w:ilvl w:val="0"/>
          <w:numId w:val="39"/>
        </w:numPr>
        <w:tabs>
          <w:tab w:val="left" w:pos="1134"/>
        </w:tabs>
        <w:ind w:left="0" w:firstLine="709"/>
        <w:rPr>
          <w:sz w:val="28"/>
          <w:szCs w:val="28"/>
          <w:lang w:val="ro-RO"/>
        </w:rPr>
      </w:pPr>
      <w:r w:rsidRPr="00410365">
        <w:rPr>
          <w:sz w:val="28"/>
          <w:szCs w:val="28"/>
          <w:lang w:val="ro-RO"/>
        </w:rPr>
        <w:t xml:space="preserve">Furnizorii de servicii </w:t>
      </w:r>
      <w:r w:rsidRPr="00410365">
        <w:rPr>
          <w:bCs/>
          <w:iCs/>
          <w:sz w:val="28"/>
          <w:szCs w:val="28"/>
          <w:lang w:val="ro-RO"/>
        </w:rPr>
        <w:t xml:space="preserve">și, după caz, alte persoane juridice care nu intră în domeniul de aplicare al prezentei legi </w:t>
      </w:r>
      <w:r w:rsidRPr="00410365">
        <w:rPr>
          <w:sz w:val="28"/>
          <w:szCs w:val="28"/>
          <w:lang w:val="ro-RO"/>
        </w:rPr>
        <w:t>pot face schimb de informații relevante în materie de securitate cibernetică</w:t>
      </w:r>
      <w:r w:rsidRPr="00410365">
        <w:rPr>
          <w:bCs/>
          <w:iCs/>
          <w:sz w:val="28"/>
          <w:szCs w:val="28"/>
          <w:lang w:val="ro-RO"/>
        </w:rPr>
        <w:t xml:space="preserve"> în mod voluntar</w:t>
      </w:r>
      <w:r w:rsidRPr="00410365">
        <w:rPr>
          <w:sz w:val="28"/>
          <w:szCs w:val="28"/>
          <w:lang w:val="ro-RO"/>
        </w:rPr>
        <w:t>, inclusiv schimb de informații referitoare la amenințări</w:t>
      </w:r>
      <w:r w:rsidR="00087C9E" w:rsidRPr="00410365">
        <w:rPr>
          <w:sz w:val="28"/>
          <w:szCs w:val="28"/>
          <w:lang w:val="ro-RO"/>
        </w:rPr>
        <w:t>le</w:t>
      </w:r>
      <w:r w:rsidRPr="00410365">
        <w:rPr>
          <w:sz w:val="28"/>
          <w:szCs w:val="28"/>
          <w:lang w:val="ro-RO"/>
        </w:rPr>
        <w:t xml:space="preserve"> cibernetice, </w:t>
      </w:r>
      <w:r w:rsidRPr="00410365">
        <w:rPr>
          <w:bCs/>
          <w:iCs/>
          <w:sz w:val="28"/>
          <w:szCs w:val="28"/>
          <w:lang w:val="ro-RO"/>
        </w:rPr>
        <w:t>incidente</w:t>
      </w:r>
      <w:r w:rsidR="00087C9E" w:rsidRPr="00410365">
        <w:rPr>
          <w:bCs/>
          <w:iCs/>
          <w:sz w:val="28"/>
          <w:szCs w:val="28"/>
          <w:lang w:val="ro-RO"/>
        </w:rPr>
        <w:t>le</w:t>
      </w:r>
      <w:r w:rsidRPr="00410365">
        <w:rPr>
          <w:bCs/>
          <w:iCs/>
          <w:sz w:val="28"/>
          <w:szCs w:val="28"/>
          <w:lang w:val="ro-RO"/>
        </w:rPr>
        <w:t xml:space="preserve"> cibernetice evitate la limită, </w:t>
      </w:r>
      <w:r w:rsidRPr="00410365">
        <w:rPr>
          <w:sz w:val="28"/>
          <w:szCs w:val="28"/>
          <w:lang w:val="ro-RO"/>
        </w:rPr>
        <w:t xml:space="preserve">vulnerabilități, </w:t>
      </w:r>
      <w:r w:rsidRPr="00410365">
        <w:rPr>
          <w:bCs/>
          <w:iCs/>
          <w:sz w:val="28"/>
          <w:szCs w:val="28"/>
          <w:lang w:val="ro-RO"/>
        </w:rPr>
        <w:t>tehnici și proceduri</w:t>
      </w:r>
      <w:r w:rsidRPr="00410365">
        <w:rPr>
          <w:sz w:val="28"/>
          <w:szCs w:val="28"/>
          <w:lang w:val="ro-RO"/>
        </w:rPr>
        <w:t>, indicatori</w:t>
      </w:r>
      <w:r w:rsidR="00087C9E" w:rsidRPr="00410365">
        <w:rPr>
          <w:sz w:val="28"/>
          <w:szCs w:val="28"/>
          <w:lang w:val="ro-RO"/>
        </w:rPr>
        <w:t>i</w:t>
      </w:r>
      <w:r w:rsidRPr="00410365">
        <w:rPr>
          <w:sz w:val="28"/>
          <w:szCs w:val="28"/>
          <w:lang w:val="ro-RO"/>
        </w:rPr>
        <w:t xml:space="preserve"> de compromitere, tactici</w:t>
      </w:r>
      <w:r w:rsidR="00087C9E" w:rsidRPr="00410365">
        <w:rPr>
          <w:sz w:val="28"/>
          <w:szCs w:val="28"/>
          <w:lang w:val="ro-RO"/>
        </w:rPr>
        <w:t>le</w:t>
      </w:r>
      <w:r w:rsidRPr="00410365">
        <w:rPr>
          <w:sz w:val="28"/>
          <w:szCs w:val="28"/>
          <w:lang w:val="ro-RO"/>
        </w:rPr>
        <w:t xml:space="preserve"> </w:t>
      </w:r>
      <w:r w:rsidRPr="00410365">
        <w:rPr>
          <w:bCs/>
          <w:iCs/>
          <w:sz w:val="28"/>
          <w:szCs w:val="28"/>
          <w:lang w:val="ro-RO"/>
        </w:rPr>
        <w:t>adversariale</w:t>
      </w:r>
      <w:r w:rsidRPr="00410365">
        <w:rPr>
          <w:sz w:val="28"/>
          <w:szCs w:val="28"/>
          <w:lang w:val="ro-RO"/>
        </w:rPr>
        <w:t xml:space="preserve">, </w:t>
      </w:r>
      <w:r w:rsidRPr="00410365">
        <w:rPr>
          <w:bCs/>
          <w:iCs/>
          <w:sz w:val="28"/>
          <w:szCs w:val="28"/>
          <w:lang w:val="ro-RO"/>
        </w:rPr>
        <w:t>informații</w:t>
      </w:r>
      <w:r w:rsidR="00DE4F7E">
        <w:rPr>
          <w:bCs/>
          <w:iCs/>
          <w:sz w:val="28"/>
          <w:szCs w:val="28"/>
          <w:lang w:val="ro-RO"/>
        </w:rPr>
        <w:t xml:space="preserve"> </w:t>
      </w:r>
      <w:r w:rsidRPr="00410365">
        <w:rPr>
          <w:bCs/>
          <w:iCs/>
          <w:sz w:val="28"/>
          <w:szCs w:val="28"/>
          <w:lang w:val="ro-RO"/>
        </w:rPr>
        <w:t>specifice entității care generează amenințări</w:t>
      </w:r>
      <w:r w:rsidR="00087C9E" w:rsidRPr="00410365">
        <w:rPr>
          <w:bCs/>
          <w:iCs/>
          <w:sz w:val="28"/>
          <w:szCs w:val="28"/>
          <w:lang w:val="ro-RO"/>
        </w:rPr>
        <w:t xml:space="preserve"> cibernetice</w:t>
      </w:r>
      <w:r w:rsidRPr="00410365">
        <w:rPr>
          <w:bCs/>
          <w:iCs/>
          <w:sz w:val="28"/>
          <w:szCs w:val="28"/>
          <w:lang w:val="ro-RO"/>
        </w:rPr>
        <w:t>,</w:t>
      </w:r>
      <w:r w:rsidRPr="00410365">
        <w:rPr>
          <w:sz w:val="28"/>
          <w:szCs w:val="28"/>
          <w:lang w:val="ro-RO"/>
        </w:rPr>
        <w:t xml:space="preserve"> alerte</w:t>
      </w:r>
      <w:r w:rsidR="00087C9E" w:rsidRPr="00410365">
        <w:rPr>
          <w:sz w:val="28"/>
          <w:szCs w:val="28"/>
          <w:lang w:val="ro-RO"/>
        </w:rPr>
        <w:t>le</w:t>
      </w:r>
      <w:r w:rsidRPr="00410365">
        <w:rPr>
          <w:sz w:val="28"/>
          <w:szCs w:val="28"/>
          <w:lang w:val="ro-RO"/>
        </w:rPr>
        <w:t xml:space="preserve"> de securitate cibernetică </w:t>
      </w:r>
      <w:r w:rsidRPr="00224B82">
        <w:rPr>
          <w:sz w:val="28"/>
          <w:szCs w:val="28"/>
          <w:lang w:val="ro-RO"/>
        </w:rPr>
        <w:t xml:space="preserve">și </w:t>
      </w:r>
      <w:r w:rsidR="005858DC" w:rsidRPr="00224B82">
        <w:rPr>
          <w:sz w:val="28"/>
          <w:szCs w:val="28"/>
          <w:lang w:val="ro-RO"/>
        </w:rPr>
        <w:t xml:space="preserve">de </w:t>
      </w:r>
      <w:r w:rsidRPr="00224B82">
        <w:rPr>
          <w:bCs/>
          <w:iCs/>
          <w:sz w:val="28"/>
          <w:szCs w:val="28"/>
          <w:lang w:val="ro-RO"/>
        </w:rPr>
        <w:t>recomandări</w:t>
      </w:r>
      <w:r w:rsidRPr="00410365">
        <w:rPr>
          <w:bCs/>
          <w:iCs/>
          <w:sz w:val="28"/>
          <w:szCs w:val="28"/>
          <w:lang w:val="ro-RO"/>
        </w:rPr>
        <w:t xml:space="preserve"> privind configurația instrumentelor de securitate cibernetică pentru detectarea atacurilor cibernetice</w:t>
      </w:r>
      <w:r w:rsidRPr="00410365">
        <w:rPr>
          <w:sz w:val="28"/>
          <w:szCs w:val="28"/>
          <w:lang w:val="ro-RO"/>
        </w:rPr>
        <w:t>, în cazul în care un astfel de schimb de informații:</w:t>
      </w:r>
    </w:p>
    <w:p w14:paraId="427A5268" w14:textId="6DCC8042" w:rsidR="00E51EF7" w:rsidRPr="00410365" w:rsidRDefault="00E51EF7" w:rsidP="004C77F0">
      <w:pPr>
        <w:pStyle w:val="ListParagraph"/>
        <w:numPr>
          <w:ilvl w:val="1"/>
          <w:numId w:val="29"/>
        </w:numPr>
        <w:tabs>
          <w:tab w:val="left" w:pos="1134"/>
        </w:tabs>
        <w:ind w:left="0" w:firstLine="709"/>
        <w:rPr>
          <w:sz w:val="28"/>
          <w:szCs w:val="28"/>
          <w:lang w:val="ro-RO"/>
        </w:rPr>
      </w:pPr>
      <w:r w:rsidRPr="00410365">
        <w:rPr>
          <w:sz w:val="28"/>
          <w:szCs w:val="28"/>
          <w:lang w:val="ro-RO"/>
        </w:rPr>
        <w:t>vizează prevenirea și detectarea incidentelor</w:t>
      </w:r>
      <w:r w:rsidR="00117290" w:rsidRPr="00410365">
        <w:rPr>
          <w:sz w:val="28"/>
          <w:szCs w:val="28"/>
          <w:lang w:val="ro-RO"/>
        </w:rPr>
        <w:t xml:space="preserve"> cibernetice</w:t>
      </w:r>
      <w:r w:rsidRPr="00410365">
        <w:rPr>
          <w:sz w:val="28"/>
          <w:szCs w:val="28"/>
          <w:lang w:val="ro-RO"/>
        </w:rPr>
        <w:t>, răspunsul la incidente</w:t>
      </w:r>
      <w:r w:rsidR="00117290" w:rsidRPr="00410365">
        <w:rPr>
          <w:sz w:val="28"/>
          <w:szCs w:val="28"/>
          <w:lang w:val="ro-RO"/>
        </w:rPr>
        <w:t>le cibernetice</w:t>
      </w:r>
      <w:r w:rsidRPr="00410365">
        <w:rPr>
          <w:sz w:val="28"/>
          <w:szCs w:val="28"/>
          <w:lang w:val="ro-RO"/>
        </w:rPr>
        <w:t xml:space="preserve"> sau redresarea în urma acestora </w:t>
      </w:r>
      <w:r w:rsidR="00117290" w:rsidRPr="00410365">
        <w:rPr>
          <w:sz w:val="28"/>
          <w:szCs w:val="28"/>
          <w:lang w:val="ro-RO"/>
        </w:rPr>
        <w:t xml:space="preserve">ori </w:t>
      </w:r>
      <w:r w:rsidRPr="00410365">
        <w:rPr>
          <w:sz w:val="28"/>
          <w:szCs w:val="28"/>
          <w:lang w:val="ro-RO"/>
        </w:rPr>
        <w:t xml:space="preserve">atenuarea impactului </w:t>
      </w:r>
      <w:r w:rsidR="00117290" w:rsidRPr="00410365">
        <w:rPr>
          <w:sz w:val="28"/>
          <w:szCs w:val="28"/>
          <w:lang w:val="ro-RO"/>
        </w:rPr>
        <w:t>acestora</w:t>
      </w:r>
      <w:r w:rsidRPr="00410365">
        <w:rPr>
          <w:sz w:val="28"/>
          <w:szCs w:val="28"/>
          <w:lang w:val="ro-RO"/>
        </w:rPr>
        <w:t>;</w:t>
      </w:r>
    </w:p>
    <w:p w14:paraId="6B11603C" w14:textId="12B30E6B" w:rsidR="00117290" w:rsidRPr="00410365" w:rsidRDefault="00E51EF7" w:rsidP="00DE4F7E">
      <w:pPr>
        <w:pStyle w:val="ListParagraph"/>
        <w:numPr>
          <w:ilvl w:val="1"/>
          <w:numId w:val="29"/>
        </w:numPr>
        <w:tabs>
          <w:tab w:val="left" w:pos="1134"/>
        </w:tabs>
        <w:ind w:left="0" w:firstLine="709"/>
        <w:rPr>
          <w:sz w:val="28"/>
          <w:szCs w:val="28"/>
          <w:lang w:val="ro-RO"/>
        </w:rPr>
      </w:pPr>
      <w:r w:rsidRPr="00410365">
        <w:rPr>
          <w:sz w:val="28"/>
          <w:szCs w:val="28"/>
          <w:lang w:val="ro-RO"/>
        </w:rPr>
        <w:t>sporește nivelul de securitate cibernetică, în special prin sensibilizarea cu privire la amenințările cibernetice</w:t>
      </w:r>
      <w:r w:rsidR="00117290" w:rsidRPr="00410365">
        <w:rPr>
          <w:sz w:val="28"/>
          <w:szCs w:val="28"/>
          <w:lang w:val="ro-RO"/>
        </w:rPr>
        <w:t>;</w:t>
      </w:r>
      <w:r w:rsidRPr="00410365">
        <w:rPr>
          <w:sz w:val="28"/>
          <w:szCs w:val="28"/>
          <w:lang w:val="ro-RO"/>
        </w:rPr>
        <w:t xml:space="preserve"> </w:t>
      </w:r>
      <w:r w:rsidR="009127B9" w:rsidRPr="00410365">
        <w:rPr>
          <w:sz w:val="28"/>
          <w:szCs w:val="28"/>
          <w:lang w:val="ro-RO"/>
        </w:rPr>
        <w:t xml:space="preserve">prin </w:t>
      </w:r>
      <w:r w:rsidRPr="00410365">
        <w:rPr>
          <w:sz w:val="28"/>
          <w:szCs w:val="28"/>
          <w:lang w:val="ro-RO"/>
        </w:rPr>
        <w:t>limitarea sau împiedicarea posibilității răspândirii unor asemenea amenințări</w:t>
      </w:r>
      <w:r w:rsidR="00117290" w:rsidRPr="00410365">
        <w:rPr>
          <w:sz w:val="28"/>
          <w:szCs w:val="28"/>
          <w:lang w:val="ro-RO"/>
        </w:rPr>
        <w:t>;</w:t>
      </w:r>
      <w:r w:rsidRPr="00410365">
        <w:rPr>
          <w:sz w:val="28"/>
          <w:szCs w:val="28"/>
          <w:lang w:val="ro-RO"/>
        </w:rPr>
        <w:t xml:space="preserve"> </w:t>
      </w:r>
      <w:r w:rsidR="009127B9" w:rsidRPr="00410365">
        <w:rPr>
          <w:sz w:val="28"/>
          <w:szCs w:val="28"/>
          <w:lang w:val="ro-RO"/>
        </w:rPr>
        <w:t xml:space="preserve">prin </w:t>
      </w:r>
      <w:r w:rsidRPr="00410365">
        <w:rPr>
          <w:sz w:val="28"/>
          <w:szCs w:val="28"/>
          <w:lang w:val="ro-RO"/>
        </w:rPr>
        <w:t xml:space="preserve">sprijinirea </w:t>
      </w:r>
      <w:r w:rsidR="009127B9" w:rsidRPr="000D22FA">
        <w:rPr>
          <w:sz w:val="28"/>
          <w:szCs w:val="28"/>
          <w:lang w:val="ro-RO"/>
        </w:rPr>
        <w:t>unei</w:t>
      </w:r>
      <w:r w:rsidR="009127B9">
        <w:rPr>
          <w:sz w:val="28"/>
          <w:szCs w:val="28"/>
          <w:lang w:val="ro-RO"/>
        </w:rPr>
        <w:t xml:space="preserve"> </w:t>
      </w:r>
      <w:r w:rsidRPr="00410365">
        <w:rPr>
          <w:sz w:val="28"/>
          <w:szCs w:val="28"/>
          <w:lang w:val="ro-RO"/>
        </w:rPr>
        <w:t>game de capacități defensive</w:t>
      </w:r>
      <w:r w:rsidR="003B7183">
        <w:rPr>
          <w:sz w:val="28"/>
          <w:szCs w:val="28"/>
          <w:lang w:val="ro-RO"/>
        </w:rPr>
        <w:t>,</w:t>
      </w:r>
      <w:r w:rsidR="009127B9">
        <w:rPr>
          <w:sz w:val="28"/>
          <w:szCs w:val="28"/>
          <w:lang w:val="ro-RO"/>
        </w:rPr>
        <w:t xml:space="preserve"> de </w:t>
      </w:r>
      <w:r w:rsidRPr="00410365">
        <w:rPr>
          <w:sz w:val="28"/>
          <w:szCs w:val="28"/>
          <w:lang w:val="ro-RO"/>
        </w:rPr>
        <w:t>remedier</w:t>
      </w:r>
      <w:r w:rsidR="009127B9">
        <w:rPr>
          <w:sz w:val="28"/>
          <w:szCs w:val="28"/>
          <w:lang w:val="ro-RO"/>
        </w:rPr>
        <w:t>e</w:t>
      </w:r>
      <w:r w:rsidRPr="00410365">
        <w:rPr>
          <w:sz w:val="28"/>
          <w:szCs w:val="28"/>
          <w:lang w:val="ro-RO"/>
        </w:rPr>
        <w:t xml:space="preserve"> și divulg</w:t>
      </w:r>
      <w:r w:rsidR="009127B9">
        <w:rPr>
          <w:sz w:val="28"/>
          <w:szCs w:val="28"/>
          <w:lang w:val="ro-RO"/>
        </w:rPr>
        <w:t>are a</w:t>
      </w:r>
      <w:r w:rsidRPr="00410365">
        <w:rPr>
          <w:sz w:val="28"/>
          <w:szCs w:val="28"/>
          <w:lang w:val="ro-RO"/>
        </w:rPr>
        <w:t xml:space="preserve"> vulnerabilităților</w:t>
      </w:r>
      <w:r w:rsidR="009127B9">
        <w:rPr>
          <w:sz w:val="28"/>
          <w:szCs w:val="28"/>
          <w:lang w:val="ro-RO"/>
        </w:rPr>
        <w:t xml:space="preserve">, de </w:t>
      </w:r>
      <w:r w:rsidRPr="00410365">
        <w:rPr>
          <w:sz w:val="28"/>
          <w:szCs w:val="28"/>
          <w:lang w:val="ro-RO"/>
        </w:rPr>
        <w:t>detectare</w:t>
      </w:r>
      <w:r w:rsidR="009127B9">
        <w:rPr>
          <w:sz w:val="28"/>
          <w:szCs w:val="28"/>
          <w:lang w:val="ro-RO"/>
        </w:rPr>
        <w:t xml:space="preserve"> </w:t>
      </w:r>
      <w:r w:rsidRPr="00410365">
        <w:rPr>
          <w:sz w:val="28"/>
          <w:szCs w:val="28"/>
          <w:lang w:val="ro-RO"/>
        </w:rPr>
        <w:t>a amenințărilor</w:t>
      </w:r>
      <w:r w:rsidR="009127B9">
        <w:rPr>
          <w:sz w:val="28"/>
          <w:szCs w:val="28"/>
          <w:lang w:val="ro-RO"/>
        </w:rPr>
        <w:t xml:space="preserve">, </w:t>
      </w:r>
      <w:r w:rsidR="005858DC">
        <w:rPr>
          <w:sz w:val="28"/>
          <w:szCs w:val="28"/>
          <w:lang w:val="ro-RO"/>
        </w:rPr>
        <w:t xml:space="preserve">de </w:t>
      </w:r>
      <w:r w:rsidRPr="00410365">
        <w:rPr>
          <w:sz w:val="28"/>
          <w:szCs w:val="28"/>
          <w:lang w:val="ro-RO"/>
        </w:rPr>
        <w:t xml:space="preserve">tehnici de </w:t>
      </w:r>
      <w:r w:rsidRPr="00410365">
        <w:rPr>
          <w:bCs/>
          <w:iCs/>
          <w:sz w:val="28"/>
          <w:szCs w:val="28"/>
          <w:lang w:val="ro-RO"/>
        </w:rPr>
        <w:t>limitare și prevenire</w:t>
      </w:r>
      <w:r w:rsidRPr="00410365">
        <w:rPr>
          <w:sz w:val="28"/>
          <w:szCs w:val="28"/>
          <w:lang w:val="ro-RO"/>
        </w:rPr>
        <w:t xml:space="preserve"> a amenințărilor</w:t>
      </w:r>
      <w:r w:rsidR="009127B9">
        <w:rPr>
          <w:sz w:val="28"/>
          <w:szCs w:val="28"/>
          <w:lang w:val="ro-RO"/>
        </w:rPr>
        <w:t xml:space="preserve">, </w:t>
      </w:r>
      <w:r w:rsidRPr="00410365">
        <w:rPr>
          <w:sz w:val="28"/>
          <w:szCs w:val="28"/>
          <w:lang w:val="ro-RO"/>
        </w:rPr>
        <w:t>strategii de atenuare sau etape</w:t>
      </w:r>
      <w:r w:rsidR="009127B9">
        <w:rPr>
          <w:sz w:val="28"/>
          <w:szCs w:val="28"/>
          <w:lang w:val="ro-RO"/>
        </w:rPr>
        <w:t xml:space="preserve"> ale</w:t>
      </w:r>
      <w:r w:rsidRPr="00410365">
        <w:rPr>
          <w:sz w:val="28"/>
          <w:szCs w:val="28"/>
          <w:lang w:val="ro-RO"/>
        </w:rPr>
        <w:t xml:space="preserve"> proceselor de răspuns și de recuperare</w:t>
      </w:r>
      <w:r w:rsidR="00117290" w:rsidRPr="00410365">
        <w:rPr>
          <w:sz w:val="28"/>
          <w:szCs w:val="28"/>
          <w:lang w:val="ro-RO"/>
        </w:rPr>
        <w:t>;</w:t>
      </w:r>
      <w:r w:rsidRPr="00410365">
        <w:rPr>
          <w:sz w:val="28"/>
          <w:szCs w:val="28"/>
          <w:lang w:val="ro-RO"/>
        </w:rPr>
        <w:t xml:space="preserve"> </w:t>
      </w:r>
      <w:r w:rsidR="009127B9">
        <w:rPr>
          <w:sz w:val="28"/>
          <w:szCs w:val="28"/>
          <w:lang w:val="ro-RO"/>
        </w:rPr>
        <w:t xml:space="preserve">prin </w:t>
      </w:r>
      <w:r w:rsidRPr="00410365">
        <w:rPr>
          <w:bCs/>
          <w:iCs/>
          <w:sz w:val="28"/>
          <w:szCs w:val="28"/>
          <w:lang w:val="ro-RO"/>
        </w:rPr>
        <w:t>promovarea colaborării dintre persoanele juridice de drept public și cele de drept privat în domeniul cercetării amenințărilor cibernetice</w:t>
      </w:r>
      <w:r w:rsidRPr="00410365">
        <w:rPr>
          <w:sz w:val="28"/>
          <w:szCs w:val="28"/>
          <w:lang w:val="ro-RO"/>
        </w:rPr>
        <w:t>.</w:t>
      </w:r>
    </w:p>
    <w:p w14:paraId="51A4CB7E" w14:textId="77777777" w:rsidR="009127B9" w:rsidRPr="00410365" w:rsidRDefault="009127B9" w:rsidP="00DE4F7E">
      <w:pPr>
        <w:pStyle w:val="ListParagraph"/>
        <w:tabs>
          <w:tab w:val="left" w:pos="1134"/>
        </w:tabs>
        <w:ind w:left="0"/>
        <w:rPr>
          <w:sz w:val="28"/>
          <w:szCs w:val="28"/>
          <w:lang w:val="ro-RO"/>
        </w:rPr>
      </w:pPr>
    </w:p>
    <w:p w14:paraId="5973925C" w14:textId="0FEC4141" w:rsidR="00E51EF7" w:rsidRPr="00410365" w:rsidRDefault="00E51EF7" w:rsidP="00DE4F7E">
      <w:pPr>
        <w:pStyle w:val="ListParagraph"/>
        <w:numPr>
          <w:ilvl w:val="0"/>
          <w:numId w:val="39"/>
        </w:numPr>
        <w:tabs>
          <w:tab w:val="left" w:pos="1134"/>
        </w:tabs>
        <w:ind w:left="0" w:firstLine="709"/>
        <w:rPr>
          <w:sz w:val="28"/>
          <w:szCs w:val="28"/>
          <w:lang w:val="ro-RO"/>
        </w:rPr>
      </w:pPr>
      <w:r w:rsidRPr="00410365">
        <w:rPr>
          <w:sz w:val="28"/>
          <w:szCs w:val="28"/>
          <w:lang w:val="ro-RO"/>
        </w:rPr>
        <w:t xml:space="preserve">Autoritatea competentă intermediază schimbul de informații între persoanele juridice </w:t>
      </w:r>
      <w:r w:rsidR="00117290" w:rsidRPr="00410365">
        <w:rPr>
          <w:sz w:val="28"/>
          <w:szCs w:val="28"/>
          <w:lang w:val="ro-RO"/>
        </w:rPr>
        <w:t xml:space="preserve">indicate </w:t>
      </w:r>
      <w:r w:rsidRPr="00410365">
        <w:rPr>
          <w:sz w:val="28"/>
          <w:szCs w:val="28"/>
          <w:lang w:val="ro-RO"/>
        </w:rPr>
        <w:t>la alin</w:t>
      </w:r>
      <w:r w:rsidR="00A75DB8" w:rsidRPr="00410365">
        <w:rPr>
          <w:sz w:val="28"/>
          <w:szCs w:val="28"/>
          <w:lang w:val="ro-RO"/>
        </w:rPr>
        <w:t>.</w:t>
      </w:r>
      <w:r w:rsidRPr="00410365">
        <w:rPr>
          <w:sz w:val="28"/>
          <w:szCs w:val="28"/>
          <w:lang w:val="ro-RO"/>
        </w:rPr>
        <w:t xml:space="preserve"> (1) prin crearea și gestionarea unor platforme, inclusiv </w:t>
      </w:r>
      <w:proofErr w:type="spellStart"/>
      <w:r w:rsidRPr="00410365">
        <w:rPr>
          <w:sz w:val="28"/>
          <w:szCs w:val="28"/>
          <w:lang w:val="ro-RO"/>
        </w:rPr>
        <w:t>tehnico</w:t>
      </w:r>
      <w:proofErr w:type="spellEnd"/>
      <w:r w:rsidRPr="00410365">
        <w:rPr>
          <w:sz w:val="28"/>
          <w:szCs w:val="28"/>
          <w:lang w:val="ro-RO"/>
        </w:rPr>
        <w:t xml:space="preserve">-tehnologice, și </w:t>
      </w:r>
      <w:r w:rsidR="00117290" w:rsidRPr="00410365">
        <w:rPr>
          <w:sz w:val="28"/>
          <w:szCs w:val="28"/>
          <w:lang w:val="ro-RO"/>
        </w:rPr>
        <w:t xml:space="preserve">a </w:t>
      </w:r>
      <w:r w:rsidRPr="00410365">
        <w:rPr>
          <w:sz w:val="28"/>
          <w:szCs w:val="28"/>
          <w:lang w:val="ro-RO"/>
        </w:rPr>
        <w:t>comunități</w:t>
      </w:r>
      <w:r w:rsidR="00117290" w:rsidRPr="00410365">
        <w:rPr>
          <w:sz w:val="28"/>
          <w:szCs w:val="28"/>
          <w:lang w:val="ro-RO"/>
        </w:rPr>
        <w:t>lor</w:t>
      </w:r>
      <w:r w:rsidRPr="00410365">
        <w:rPr>
          <w:sz w:val="28"/>
          <w:szCs w:val="28"/>
          <w:lang w:val="ro-RO"/>
        </w:rPr>
        <w:t xml:space="preserve"> de încredere. Pentru a asigura protecția informațiilor ce au un caracter sensibil, autoritatea competentă facilitează semnarea acordurilor de schimb de informații între participanții la astfel de platforme și comunități. Modul de semnare, conținutul și alte aspecte privind acordurile de schimb de informații se stabilesc de autoritatea competentă.</w:t>
      </w:r>
    </w:p>
    <w:p w14:paraId="41C2A7F1" w14:textId="77777777" w:rsidR="00A75DB8" w:rsidRPr="00410365" w:rsidRDefault="00A75DB8" w:rsidP="00DE4F7E">
      <w:pPr>
        <w:pStyle w:val="ListParagraph"/>
        <w:tabs>
          <w:tab w:val="left" w:pos="1134"/>
        </w:tabs>
        <w:ind w:left="0"/>
        <w:rPr>
          <w:sz w:val="28"/>
          <w:szCs w:val="28"/>
          <w:lang w:val="ro-RO"/>
        </w:rPr>
      </w:pPr>
    </w:p>
    <w:p w14:paraId="63B19E31" w14:textId="77777777" w:rsidR="00E51EF7" w:rsidRPr="00410365" w:rsidRDefault="00E51EF7" w:rsidP="00DE4F7E">
      <w:pPr>
        <w:pStyle w:val="ListParagraph"/>
        <w:numPr>
          <w:ilvl w:val="0"/>
          <w:numId w:val="39"/>
        </w:numPr>
        <w:tabs>
          <w:tab w:val="left" w:pos="1134"/>
        </w:tabs>
        <w:ind w:left="0" w:firstLine="709"/>
        <w:rPr>
          <w:sz w:val="28"/>
          <w:szCs w:val="28"/>
          <w:lang w:val="ro-RO"/>
        </w:rPr>
      </w:pPr>
      <w:r w:rsidRPr="00410365">
        <w:rPr>
          <w:sz w:val="28"/>
          <w:szCs w:val="28"/>
          <w:lang w:val="ro-RO"/>
        </w:rPr>
        <w:t>Persoanele juridice de drept public pot semna acorduri de schimb de informații în materie de securitate cibernetică în condițiile stabilite de regulamentul aprobat de Guvern, la propunerea autorității administrației publice centrale de specialitate responsabile de realizarea politicii statului în domeniul securității cibernetice.</w:t>
      </w:r>
    </w:p>
    <w:p w14:paraId="300EAF3E" w14:textId="77777777" w:rsidR="00A75DB8" w:rsidRPr="00410365" w:rsidRDefault="00A75DB8" w:rsidP="00DE4F7E">
      <w:pPr>
        <w:tabs>
          <w:tab w:val="left" w:pos="1134"/>
        </w:tabs>
        <w:rPr>
          <w:sz w:val="28"/>
          <w:szCs w:val="28"/>
          <w:lang w:val="ro-RO"/>
        </w:rPr>
      </w:pPr>
    </w:p>
    <w:p w14:paraId="3E65B783" w14:textId="7A3CDABC" w:rsidR="00E51EF7" w:rsidRPr="00410365" w:rsidRDefault="00E51EF7" w:rsidP="00DE4F7E">
      <w:pPr>
        <w:pStyle w:val="ListParagraph"/>
        <w:numPr>
          <w:ilvl w:val="0"/>
          <w:numId w:val="39"/>
        </w:numPr>
        <w:tabs>
          <w:tab w:val="left" w:pos="1134"/>
        </w:tabs>
        <w:ind w:left="0" w:firstLine="709"/>
        <w:rPr>
          <w:sz w:val="28"/>
          <w:szCs w:val="28"/>
          <w:lang w:val="ro-RO"/>
        </w:rPr>
      </w:pPr>
      <w:r w:rsidRPr="00410365">
        <w:rPr>
          <w:sz w:val="28"/>
          <w:szCs w:val="28"/>
          <w:lang w:val="ro-RO"/>
        </w:rPr>
        <w:t>Furnizorii de servicii sunt obligați să informeze autoritatea competentă  despre semnarea acordurilor privind schimbul de informații în materie de securitate cibernetică</w:t>
      </w:r>
      <w:r w:rsidR="00DE4F7E">
        <w:rPr>
          <w:sz w:val="28"/>
          <w:szCs w:val="28"/>
          <w:lang w:val="ro-RO"/>
        </w:rPr>
        <w:t>,</w:t>
      </w:r>
      <w:r w:rsidRPr="00410365">
        <w:rPr>
          <w:sz w:val="28"/>
          <w:szCs w:val="28"/>
          <w:lang w:val="ro-RO"/>
        </w:rPr>
        <w:t xml:space="preserve"> menționate la alin</w:t>
      </w:r>
      <w:r w:rsidR="00A75DB8" w:rsidRPr="00410365">
        <w:rPr>
          <w:sz w:val="28"/>
          <w:szCs w:val="28"/>
          <w:lang w:val="ro-RO"/>
        </w:rPr>
        <w:t>.</w:t>
      </w:r>
      <w:r w:rsidRPr="00410365">
        <w:rPr>
          <w:sz w:val="28"/>
          <w:szCs w:val="28"/>
          <w:lang w:val="ro-RO"/>
        </w:rPr>
        <w:t> (2)</w:t>
      </w:r>
      <w:r w:rsidR="00DE4F7E">
        <w:rPr>
          <w:sz w:val="28"/>
          <w:szCs w:val="28"/>
          <w:lang w:val="ro-RO"/>
        </w:rPr>
        <w:t>,</w:t>
      </w:r>
      <w:r w:rsidRPr="00410365">
        <w:rPr>
          <w:sz w:val="28"/>
          <w:szCs w:val="28"/>
          <w:lang w:val="ro-RO"/>
        </w:rPr>
        <w:t xml:space="preserve"> </w:t>
      </w:r>
      <w:r w:rsidR="00B40B67" w:rsidRPr="00410365">
        <w:rPr>
          <w:sz w:val="28"/>
          <w:szCs w:val="28"/>
          <w:lang w:val="ro-RO"/>
        </w:rPr>
        <w:t xml:space="preserve">și despre </w:t>
      </w:r>
      <w:r w:rsidRPr="00410365">
        <w:rPr>
          <w:sz w:val="28"/>
          <w:szCs w:val="28"/>
          <w:lang w:val="ro-RO"/>
        </w:rPr>
        <w:t>retragerea din astfel de acorduri</w:t>
      </w:r>
      <w:r w:rsidR="005858DC">
        <w:rPr>
          <w:sz w:val="28"/>
          <w:szCs w:val="28"/>
          <w:lang w:val="ro-RO"/>
        </w:rPr>
        <w:t>,</w:t>
      </w:r>
      <w:r w:rsidRPr="00410365">
        <w:rPr>
          <w:sz w:val="28"/>
          <w:szCs w:val="28"/>
          <w:lang w:val="ro-RO"/>
        </w:rPr>
        <w:t xml:space="preserve"> în termen de 3 zile din data semnării sau, după caz, a retragerii.</w:t>
      </w:r>
    </w:p>
    <w:p w14:paraId="5F3DFC32" w14:textId="77777777" w:rsidR="00E51EF7" w:rsidRPr="00410365" w:rsidRDefault="00E51EF7" w:rsidP="00DE4F7E">
      <w:pPr>
        <w:tabs>
          <w:tab w:val="left" w:pos="1134"/>
        </w:tabs>
        <w:rPr>
          <w:sz w:val="28"/>
          <w:szCs w:val="28"/>
          <w:lang w:val="ro-RO"/>
        </w:rPr>
      </w:pPr>
    </w:p>
    <w:p w14:paraId="680101AC" w14:textId="2F08DCFB" w:rsidR="0044362A" w:rsidRPr="00410365" w:rsidRDefault="00E51EF7" w:rsidP="00562DF7">
      <w:pPr>
        <w:pStyle w:val="Heading1"/>
        <w:spacing w:before="0" w:after="0"/>
        <w:ind w:firstLine="0"/>
        <w:jc w:val="center"/>
        <w:rPr>
          <w:rFonts w:ascii="Times New Roman" w:hAnsi="Times New Roman"/>
          <w:szCs w:val="28"/>
          <w:lang w:val="ro-RO"/>
        </w:rPr>
      </w:pPr>
      <w:bookmarkStart w:id="23" w:name="_Toc128940157"/>
      <w:r w:rsidRPr="00410365">
        <w:rPr>
          <w:rFonts w:ascii="Times New Roman" w:hAnsi="Times New Roman"/>
          <w:szCs w:val="28"/>
          <w:lang w:val="ro-RO"/>
        </w:rPr>
        <w:t>Capitolul IV</w:t>
      </w:r>
    </w:p>
    <w:p w14:paraId="09AA18D3" w14:textId="63C59C45" w:rsidR="00E51EF7" w:rsidRPr="00410365" w:rsidRDefault="00E51EF7" w:rsidP="00562DF7">
      <w:pPr>
        <w:pStyle w:val="Heading1"/>
        <w:spacing w:before="0" w:after="0"/>
        <w:ind w:firstLine="0"/>
        <w:jc w:val="center"/>
        <w:rPr>
          <w:rFonts w:ascii="Times New Roman" w:hAnsi="Times New Roman"/>
          <w:szCs w:val="28"/>
          <w:lang w:val="ro-RO"/>
        </w:rPr>
      </w:pPr>
      <w:r w:rsidRPr="00410365">
        <w:rPr>
          <w:rFonts w:ascii="Times New Roman" w:hAnsi="Times New Roman"/>
          <w:szCs w:val="28"/>
          <w:lang w:val="ro-RO"/>
        </w:rPr>
        <w:t>SUPRAVEGHERE</w:t>
      </w:r>
      <w:r w:rsidR="00DA2D04" w:rsidRPr="00410365">
        <w:rPr>
          <w:rFonts w:ascii="Times New Roman" w:hAnsi="Times New Roman"/>
          <w:szCs w:val="28"/>
          <w:lang w:val="ro-RO"/>
        </w:rPr>
        <w:t>A</w:t>
      </w:r>
      <w:r w:rsidRPr="00410365">
        <w:rPr>
          <w:rFonts w:ascii="Times New Roman" w:hAnsi="Times New Roman"/>
          <w:szCs w:val="28"/>
          <w:lang w:val="ro-RO"/>
        </w:rPr>
        <w:t xml:space="preserve"> ȘI </w:t>
      </w:r>
      <w:r w:rsidR="008C3D7F" w:rsidRPr="00410365">
        <w:rPr>
          <w:rFonts w:ascii="Times New Roman" w:hAnsi="Times New Roman"/>
          <w:szCs w:val="28"/>
          <w:lang w:val="ro-RO"/>
        </w:rPr>
        <w:t>CONTROL</w:t>
      </w:r>
      <w:r w:rsidR="008C3D7F">
        <w:rPr>
          <w:rFonts w:ascii="Times New Roman" w:hAnsi="Times New Roman"/>
          <w:szCs w:val="28"/>
          <w:lang w:val="ro-RO"/>
        </w:rPr>
        <w:t>UL</w:t>
      </w:r>
      <w:r w:rsidR="008C3D7F" w:rsidRPr="00410365">
        <w:rPr>
          <w:rFonts w:ascii="Times New Roman" w:hAnsi="Times New Roman"/>
          <w:szCs w:val="28"/>
          <w:lang w:val="ro-RO"/>
        </w:rPr>
        <w:t xml:space="preserve"> </w:t>
      </w:r>
      <w:r w:rsidRPr="00410365">
        <w:rPr>
          <w:rFonts w:ascii="Times New Roman" w:hAnsi="Times New Roman"/>
          <w:szCs w:val="28"/>
          <w:lang w:val="ro-RO"/>
        </w:rPr>
        <w:t>DE STAT</w:t>
      </w:r>
      <w:bookmarkEnd w:id="23"/>
    </w:p>
    <w:p w14:paraId="5D871B5C" w14:textId="77777777" w:rsidR="0044362A" w:rsidRPr="00410365" w:rsidRDefault="0044362A" w:rsidP="00562DF7">
      <w:pPr>
        <w:ind w:firstLine="0"/>
        <w:jc w:val="left"/>
        <w:rPr>
          <w:sz w:val="28"/>
          <w:szCs w:val="28"/>
          <w:lang w:val="ro-RO"/>
        </w:rPr>
      </w:pPr>
    </w:p>
    <w:p w14:paraId="233187EB" w14:textId="59D6025F" w:rsidR="00A75DB8" w:rsidRPr="00410365" w:rsidRDefault="00E51EF7" w:rsidP="004C77F0">
      <w:pPr>
        <w:pStyle w:val="Heading2"/>
        <w:jc w:val="both"/>
        <w:rPr>
          <w:rFonts w:ascii="Times New Roman" w:hAnsi="Times New Roman"/>
          <w:sz w:val="28"/>
          <w:szCs w:val="28"/>
          <w:lang w:val="ro-RO"/>
        </w:rPr>
      </w:pPr>
      <w:bookmarkStart w:id="24" w:name="_Toc128940158"/>
      <w:r w:rsidRPr="00410365">
        <w:rPr>
          <w:rFonts w:ascii="Times New Roman" w:hAnsi="Times New Roman"/>
          <w:sz w:val="28"/>
          <w:szCs w:val="28"/>
          <w:lang w:val="ro-RO"/>
        </w:rPr>
        <w:t xml:space="preserve">Articolul 18. </w:t>
      </w:r>
      <w:r w:rsidRPr="00410365">
        <w:rPr>
          <w:rFonts w:ascii="Times New Roman" w:hAnsi="Times New Roman"/>
          <w:b w:val="0"/>
          <w:bCs/>
          <w:sz w:val="28"/>
          <w:szCs w:val="28"/>
          <w:lang w:val="ro-RO"/>
        </w:rPr>
        <w:t>Supravegherea</w:t>
      </w:r>
      <w:bookmarkEnd w:id="24"/>
      <w:r w:rsidR="00DA2D04" w:rsidRPr="00410365">
        <w:rPr>
          <w:rFonts w:ascii="Times New Roman" w:hAnsi="Times New Roman"/>
          <w:b w:val="0"/>
          <w:bCs/>
          <w:sz w:val="28"/>
          <w:szCs w:val="28"/>
          <w:lang w:val="ro-RO"/>
        </w:rPr>
        <w:t xml:space="preserve"> </w:t>
      </w:r>
    </w:p>
    <w:p w14:paraId="3E3800A3" w14:textId="77777777" w:rsidR="00E51EF7" w:rsidRPr="00410365" w:rsidRDefault="00E51EF7" w:rsidP="004C77F0">
      <w:pPr>
        <w:pStyle w:val="Heading2"/>
        <w:jc w:val="both"/>
        <w:rPr>
          <w:rFonts w:ascii="Times New Roman" w:hAnsi="Times New Roman"/>
          <w:sz w:val="28"/>
          <w:szCs w:val="28"/>
          <w:lang w:val="ro-RO"/>
        </w:rPr>
      </w:pPr>
      <w:r w:rsidRPr="00410365">
        <w:rPr>
          <w:rFonts w:ascii="Times New Roman" w:hAnsi="Times New Roman"/>
          <w:sz w:val="28"/>
          <w:szCs w:val="28"/>
          <w:lang w:val="ro-RO"/>
        </w:rPr>
        <w:t xml:space="preserve"> </w:t>
      </w:r>
    </w:p>
    <w:p w14:paraId="057D44E3" w14:textId="10FAE025" w:rsidR="00E51EF7" w:rsidRPr="00410365" w:rsidRDefault="00E51EF7" w:rsidP="004C77F0">
      <w:pPr>
        <w:pStyle w:val="ListParagraph"/>
        <w:numPr>
          <w:ilvl w:val="1"/>
          <w:numId w:val="22"/>
        </w:numPr>
        <w:tabs>
          <w:tab w:val="left" w:pos="1134"/>
        </w:tabs>
        <w:ind w:left="0" w:firstLine="709"/>
        <w:rPr>
          <w:sz w:val="28"/>
          <w:szCs w:val="28"/>
          <w:lang w:val="ro-RO"/>
        </w:rPr>
      </w:pPr>
      <w:r w:rsidRPr="00410365">
        <w:rPr>
          <w:sz w:val="28"/>
          <w:szCs w:val="28"/>
          <w:lang w:val="ro-RO"/>
        </w:rPr>
        <w:t xml:space="preserve">Autoritatea competentă exercită funcția de supraveghere a respectării prevederilor prezentei legi de către furnizorii de servicii prin monitorizarea continuă a modului în care aceștia </w:t>
      </w:r>
      <w:r w:rsidR="00B40B67" w:rsidRPr="00410365">
        <w:rPr>
          <w:sz w:val="28"/>
          <w:szCs w:val="28"/>
          <w:lang w:val="ro-RO"/>
        </w:rPr>
        <w:t xml:space="preserve">își îndeplinesc </w:t>
      </w:r>
      <w:r w:rsidRPr="00410365">
        <w:rPr>
          <w:sz w:val="28"/>
          <w:szCs w:val="28"/>
          <w:lang w:val="ro-RO"/>
        </w:rPr>
        <w:t>obligațiile ce le revin conform prevederilor prezentei legi și a</w:t>
      </w:r>
      <w:r w:rsidR="00280E10" w:rsidRPr="00410365">
        <w:rPr>
          <w:sz w:val="28"/>
          <w:szCs w:val="28"/>
          <w:lang w:val="ro-RO"/>
        </w:rPr>
        <w:t>le</w:t>
      </w:r>
      <w:r w:rsidRPr="00410365">
        <w:rPr>
          <w:sz w:val="28"/>
          <w:szCs w:val="28"/>
          <w:lang w:val="ro-RO"/>
        </w:rPr>
        <w:t xml:space="preserve"> actelor normative de punere în aplicare a acesteia, inclusiv prin efectuarea auditurilor de securitate.</w:t>
      </w:r>
    </w:p>
    <w:p w14:paraId="31C85982" w14:textId="77777777" w:rsidR="00A75DB8" w:rsidRPr="00410365" w:rsidRDefault="00A75DB8" w:rsidP="00A75DB8">
      <w:pPr>
        <w:pStyle w:val="ListParagraph"/>
        <w:tabs>
          <w:tab w:val="left" w:pos="1134"/>
        </w:tabs>
        <w:ind w:left="709" w:firstLine="0"/>
        <w:rPr>
          <w:sz w:val="28"/>
          <w:szCs w:val="28"/>
          <w:lang w:val="ro-RO"/>
        </w:rPr>
      </w:pPr>
    </w:p>
    <w:p w14:paraId="6E1EAE09" w14:textId="0375B759" w:rsidR="00E51EF7" w:rsidRPr="00410365" w:rsidRDefault="00E51EF7" w:rsidP="004C77F0">
      <w:pPr>
        <w:pStyle w:val="ListParagraph"/>
        <w:numPr>
          <w:ilvl w:val="1"/>
          <w:numId w:val="22"/>
        </w:numPr>
        <w:tabs>
          <w:tab w:val="left" w:pos="1134"/>
        </w:tabs>
        <w:ind w:left="0" w:firstLine="709"/>
        <w:rPr>
          <w:sz w:val="28"/>
          <w:szCs w:val="28"/>
          <w:lang w:val="ro-RO"/>
        </w:rPr>
      </w:pPr>
      <w:r w:rsidRPr="00410365">
        <w:rPr>
          <w:sz w:val="28"/>
          <w:szCs w:val="28"/>
          <w:lang w:val="ro-RO"/>
        </w:rPr>
        <w:t xml:space="preserve">În cazul în care un furnizor de servicii responsabil de gestionarea incidentului cibernetic nu este în măsură să răspundă sau să soluționeze în timp util un incident cibernetic, autoritatea competentă asigură aplicarea măsurilor necesare pentru soluționarea incidentului </w:t>
      </w:r>
      <w:r w:rsidR="00DA2D04" w:rsidRPr="00410365">
        <w:rPr>
          <w:sz w:val="28"/>
          <w:szCs w:val="28"/>
          <w:lang w:val="ro-RO"/>
        </w:rPr>
        <w:t>respectiv</w:t>
      </w:r>
      <w:r w:rsidRPr="00410365">
        <w:rPr>
          <w:sz w:val="28"/>
          <w:szCs w:val="28"/>
          <w:lang w:val="ro-RO"/>
        </w:rPr>
        <w:t>.</w:t>
      </w:r>
    </w:p>
    <w:p w14:paraId="2A0778FF" w14:textId="77777777" w:rsidR="00A75DB8" w:rsidRPr="00410365" w:rsidRDefault="00A75DB8" w:rsidP="00A75DB8">
      <w:pPr>
        <w:tabs>
          <w:tab w:val="left" w:pos="1134"/>
        </w:tabs>
        <w:ind w:firstLine="0"/>
        <w:rPr>
          <w:sz w:val="28"/>
          <w:szCs w:val="28"/>
          <w:lang w:val="ro-RO"/>
        </w:rPr>
      </w:pPr>
    </w:p>
    <w:p w14:paraId="7BB98D80" w14:textId="7981AABD" w:rsidR="00E51EF7" w:rsidRPr="00410365" w:rsidRDefault="00EA6620" w:rsidP="004C77F0">
      <w:pPr>
        <w:pStyle w:val="ListParagraph"/>
        <w:numPr>
          <w:ilvl w:val="1"/>
          <w:numId w:val="22"/>
        </w:numPr>
        <w:tabs>
          <w:tab w:val="left" w:pos="1134"/>
        </w:tabs>
        <w:ind w:left="0" w:firstLine="709"/>
        <w:rPr>
          <w:sz w:val="28"/>
          <w:szCs w:val="28"/>
          <w:lang w:val="ro-RO"/>
        </w:rPr>
      </w:pPr>
      <w:r w:rsidRPr="00410365">
        <w:rPr>
          <w:sz w:val="28"/>
          <w:szCs w:val="28"/>
          <w:lang w:val="ro-RO"/>
        </w:rPr>
        <w:t>M</w:t>
      </w:r>
      <w:r w:rsidR="00E51EF7" w:rsidRPr="00410365">
        <w:rPr>
          <w:sz w:val="28"/>
          <w:szCs w:val="28"/>
          <w:lang w:val="ro-RO"/>
        </w:rPr>
        <w:t>ăsuril</w:t>
      </w:r>
      <w:r w:rsidRPr="00410365">
        <w:rPr>
          <w:sz w:val="28"/>
          <w:szCs w:val="28"/>
          <w:lang w:val="ro-RO"/>
        </w:rPr>
        <w:t>e</w:t>
      </w:r>
      <w:r w:rsidR="00E51EF7" w:rsidRPr="00410365">
        <w:rPr>
          <w:sz w:val="28"/>
          <w:szCs w:val="28"/>
          <w:lang w:val="ro-RO"/>
        </w:rPr>
        <w:t xml:space="preserve"> de supraveghere </w:t>
      </w:r>
      <w:r w:rsidRPr="00410365">
        <w:rPr>
          <w:sz w:val="28"/>
          <w:szCs w:val="28"/>
          <w:lang w:val="ro-RO"/>
        </w:rPr>
        <w:t xml:space="preserve">și modul de aplicare a acestora </w:t>
      </w:r>
      <w:r w:rsidR="00E51EF7" w:rsidRPr="00410365">
        <w:rPr>
          <w:sz w:val="28"/>
          <w:szCs w:val="28"/>
          <w:lang w:val="ro-RO"/>
        </w:rPr>
        <w:t xml:space="preserve">se stabilesc de </w:t>
      </w:r>
      <w:r w:rsidR="00B40B67" w:rsidRPr="00410365">
        <w:rPr>
          <w:sz w:val="28"/>
          <w:szCs w:val="28"/>
          <w:lang w:val="ro-RO"/>
        </w:rPr>
        <w:t xml:space="preserve">către </w:t>
      </w:r>
      <w:r w:rsidR="00E51EF7" w:rsidRPr="00410365">
        <w:rPr>
          <w:sz w:val="28"/>
          <w:szCs w:val="28"/>
          <w:lang w:val="ro-RO"/>
        </w:rPr>
        <w:t>Guvern, la propunerea autorității administrației publice centrale de specialitate responsabile de realizarea politicii de stat în domeniul securității cibernetice.</w:t>
      </w:r>
    </w:p>
    <w:p w14:paraId="1876508D" w14:textId="554BBABB" w:rsidR="00E51EF7" w:rsidRDefault="00E51EF7" w:rsidP="004C77F0">
      <w:pPr>
        <w:tabs>
          <w:tab w:val="left" w:pos="1134"/>
        </w:tabs>
        <w:rPr>
          <w:sz w:val="28"/>
          <w:szCs w:val="28"/>
          <w:lang w:val="ro-RO"/>
        </w:rPr>
      </w:pPr>
    </w:p>
    <w:p w14:paraId="55478866" w14:textId="77777777" w:rsidR="00115AD0" w:rsidRPr="00410365" w:rsidRDefault="00115AD0" w:rsidP="004C77F0">
      <w:pPr>
        <w:tabs>
          <w:tab w:val="left" w:pos="1134"/>
        </w:tabs>
        <w:rPr>
          <w:sz w:val="28"/>
          <w:szCs w:val="28"/>
          <w:lang w:val="ro-RO"/>
        </w:rPr>
      </w:pPr>
    </w:p>
    <w:p w14:paraId="3DAFCCBB" w14:textId="77777777" w:rsidR="00E51EF7" w:rsidRPr="00410365" w:rsidRDefault="00E51EF7" w:rsidP="004C77F0">
      <w:pPr>
        <w:pStyle w:val="Heading2"/>
        <w:jc w:val="both"/>
        <w:rPr>
          <w:rFonts w:ascii="Times New Roman" w:hAnsi="Times New Roman"/>
          <w:sz w:val="28"/>
          <w:szCs w:val="28"/>
          <w:lang w:val="ro-RO"/>
        </w:rPr>
      </w:pPr>
      <w:bookmarkStart w:id="25" w:name="_Toc128940159"/>
      <w:r w:rsidRPr="00410365">
        <w:rPr>
          <w:rFonts w:ascii="Times New Roman" w:hAnsi="Times New Roman"/>
          <w:sz w:val="28"/>
          <w:szCs w:val="28"/>
          <w:lang w:val="ro-RO"/>
        </w:rPr>
        <w:lastRenderedPageBreak/>
        <w:t xml:space="preserve">Articolul 19. </w:t>
      </w:r>
      <w:r w:rsidRPr="00410365">
        <w:rPr>
          <w:rFonts w:ascii="Times New Roman" w:hAnsi="Times New Roman"/>
          <w:b w:val="0"/>
          <w:bCs/>
          <w:sz w:val="28"/>
          <w:szCs w:val="28"/>
          <w:lang w:val="ro-RO"/>
        </w:rPr>
        <w:t>Controlul de stat</w:t>
      </w:r>
      <w:bookmarkEnd w:id="25"/>
    </w:p>
    <w:p w14:paraId="1C4DE73F" w14:textId="77777777" w:rsidR="00A75DB8" w:rsidRPr="00410365" w:rsidRDefault="00A75DB8" w:rsidP="00A75DB8">
      <w:pPr>
        <w:rPr>
          <w:lang w:val="ro-RO"/>
        </w:rPr>
      </w:pPr>
    </w:p>
    <w:p w14:paraId="73AD1009" w14:textId="340349A4" w:rsidR="00E51EF7" w:rsidRPr="00410365" w:rsidRDefault="00E51EF7" w:rsidP="004C77F0">
      <w:pPr>
        <w:pStyle w:val="ListParagraph"/>
        <w:numPr>
          <w:ilvl w:val="0"/>
          <w:numId w:val="23"/>
        </w:numPr>
        <w:tabs>
          <w:tab w:val="left" w:pos="1134"/>
        </w:tabs>
        <w:ind w:left="0" w:firstLine="709"/>
        <w:rPr>
          <w:sz w:val="28"/>
          <w:szCs w:val="28"/>
          <w:lang w:val="ro-RO"/>
        </w:rPr>
      </w:pPr>
      <w:r w:rsidRPr="00410365">
        <w:rPr>
          <w:sz w:val="28"/>
          <w:szCs w:val="28"/>
          <w:lang w:val="ro-RO"/>
        </w:rPr>
        <w:t xml:space="preserve">Autoritatea competentă exercită controlul </w:t>
      </w:r>
      <w:r w:rsidR="00EA6620" w:rsidRPr="00410365">
        <w:rPr>
          <w:sz w:val="28"/>
          <w:szCs w:val="28"/>
          <w:lang w:val="ro-RO"/>
        </w:rPr>
        <w:t xml:space="preserve">de stat asupra </w:t>
      </w:r>
      <w:r w:rsidRPr="00410365">
        <w:rPr>
          <w:sz w:val="28"/>
          <w:szCs w:val="28"/>
          <w:lang w:val="ro-RO"/>
        </w:rPr>
        <w:t>respectării prezentei legi de către furnizorii de servicii persoane juridice de drept privat, aplicând prevederile Legii nr.</w:t>
      </w:r>
      <w:r w:rsidR="00A75DB8" w:rsidRPr="00410365">
        <w:rPr>
          <w:sz w:val="28"/>
          <w:szCs w:val="28"/>
          <w:lang w:val="ro-RO"/>
        </w:rPr>
        <w:t xml:space="preserve"> </w:t>
      </w:r>
      <w:r w:rsidRPr="00410365">
        <w:rPr>
          <w:sz w:val="28"/>
          <w:szCs w:val="28"/>
          <w:lang w:val="ro-RO"/>
        </w:rPr>
        <w:t>131/2012 privind controlul de stat a</w:t>
      </w:r>
      <w:r w:rsidR="00DE4F7E">
        <w:rPr>
          <w:sz w:val="28"/>
          <w:szCs w:val="28"/>
          <w:lang w:val="ro-RO"/>
        </w:rPr>
        <w:t>supra</w:t>
      </w:r>
      <w:r w:rsidRPr="00410365">
        <w:rPr>
          <w:sz w:val="28"/>
          <w:szCs w:val="28"/>
          <w:lang w:val="ro-RO"/>
        </w:rPr>
        <w:t xml:space="preserve"> activității de întreprinzător.</w:t>
      </w:r>
    </w:p>
    <w:p w14:paraId="514D134B" w14:textId="77777777" w:rsidR="00A75DB8" w:rsidRPr="00410365" w:rsidRDefault="00A75DB8" w:rsidP="00A75DB8">
      <w:pPr>
        <w:pStyle w:val="ListParagraph"/>
        <w:tabs>
          <w:tab w:val="left" w:pos="1134"/>
        </w:tabs>
        <w:ind w:left="709" w:firstLine="0"/>
        <w:rPr>
          <w:sz w:val="28"/>
          <w:szCs w:val="28"/>
          <w:lang w:val="ro-RO"/>
        </w:rPr>
      </w:pPr>
    </w:p>
    <w:p w14:paraId="14E9FEFD" w14:textId="11FDDC00" w:rsidR="00E51EF7" w:rsidRPr="00410365" w:rsidRDefault="00E51EF7" w:rsidP="004C77F0">
      <w:pPr>
        <w:pStyle w:val="ListParagraph"/>
        <w:numPr>
          <w:ilvl w:val="0"/>
          <w:numId w:val="23"/>
        </w:numPr>
        <w:tabs>
          <w:tab w:val="left" w:pos="1134"/>
        </w:tabs>
        <w:ind w:left="0" w:firstLine="709"/>
        <w:rPr>
          <w:sz w:val="28"/>
          <w:szCs w:val="28"/>
          <w:lang w:val="ro-RO"/>
        </w:rPr>
      </w:pPr>
      <w:r w:rsidRPr="00410365">
        <w:rPr>
          <w:sz w:val="28"/>
          <w:szCs w:val="28"/>
          <w:lang w:val="ro-RO"/>
        </w:rPr>
        <w:t xml:space="preserve">Autoritatea competentă realizează controlul </w:t>
      </w:r>
      <w:r w:rsidR="00EA6620" w:rsidRPr="00410365">
        <w:rPr>
          <w:sz w:val="28"/>
          <w:szCs w:val="28"/>
          <w:lang w:val="ro-RO"/>
        </w:rPr>
        <w:t xml:space="preserve">de stat </w:t>
      </w:r>
      <w:r w:rsidRPr="00410365">
        <w:rPr>
          <w:sz w:val="28"/>
          <w:szCs w:val="28"/>
          <w:lang w:val="ro-RO"/>
        </w:rPr>
        <w:t>exclusiv în baza unui act motivat</w:t>
      </w:r>
      <w:r w:rsidR="00416C9F" w:rsidRPr="00410365">
        <w:rPr>
          <w:sz w:val="28"/>
          <w:szCs w:val="28"/>
          <w:lang w:val="ro-RO"/>
        </w:rPr>
        <w:t>,</w:t>
      </w:r>
      <w:r w:rsidRPr="00410365">
        <w:rPr>
          <w:sz w:val="28"/>
          <w:szCs w:val="28"/>
          <w:lang w:val="ro-RO"/>
        </w:rPr>
        <w:t xml:space="preserve"> emis în acest scop, în baza evaluării riscurilor pentru securit</w:t>
      </w:r>
      <w:r w:rsidR="00896606" w:rsidRPr="00410365">
        <w:rPr>
          <w:sz w:val="28"/>
          <w:szCs w:val="28"/>
          <w:lang w:val="ro-RO"/>
        </w:rPr>
        <w:t>atea</w:t>
      </w:r>
      <w:r w:rsidRPr="00410365">
        <w:rPr>
          <w:sz w:val="28"/>
          <w:szCs w:val="28"/>
          <w:lang w:val="ro-RO"/>
        </w:rPr>
        <w:t xml:space="preserve"> rețelelor și sistemelor informaționale ale furnizorilor de servicii, precum și cu înștiințarea prealabil</w:t>
      </w:r>
      <w:r w:rsidR="00416C9F" w:rsidRPr="00410365">
        <w:rPr>
          <w:sz w:val="28"/>
          <w:szCs w:val="28"/>
          <w:lang w:val="ro-RO"/>
        </w:rPr>
        <w:t>ă</w:t>
      </w:r>
      <w:r w:rsidRPr="00410365">
        <w:rPr>
          <w:sz w:val="28"/>
          <w:szCs w:val="28"/>
          <w:lang w:val="ro-RO"/>
        </w:rPr>
        <w:t xml:space="preserve"> a furnizorului de servicii despre controlul preconizat.</w:t>
      </w:r>
    </w:p>
    <w:p w14:paraId="6FE7E21C" w14:textId="77777777" w:rsidR="00731103" w:rsidRPr="00410365" w:rsidRDefault="00731103" w:rsidP="00731103">
      <w:pPr>
        <w:tabs>
          <w:tab w:val="left" w:pos="1134"/>
        </w:tabs>
        <w:ind w:firstLine="0"/>
        <w:rPr>
          <w:sz w:val="28"/>
          <w:szCs w:val="28"/>
          <w:lang w:val="ro-RO"/>
        </w:rPr>
      </w:pPr>
    </w:p>
    <w:p w14:paraId="2DDA40D6" w14:textId="0081E334" w:rsidR="00E51EF7" w:rsidRPr="00410365" w:rsidRDefault="00E51EF7" w:rsidP="004C77F0">
      <w:pPr>
        <w:pStyle w:val="ListParagraph"/>
        <w:numPr>
          <w:ilvl w:val="0"/>
          <w:numId w:val="23"/>
        </w:numPr>
        <w:tabs>
          <w:tab w:val="left" w:pos="1134"/>
        </w:tabs>
        <w:ind w:left="0" w:firstLine="709"/>
        <w:rPr>
          <w:sz w:val="28"/>
          <w:szCs w:val="28"/>
          <w:lang w:val="ro-RO"/>
        </w:rPr>
      </w:pPr>
      <w:r w:rsidRPr="00410365">
        <w:rPr>
          <w:sz w:val="28"/>
          <w:szCs w:val="28"/>
          <w:lang w:val="ro-RO"/>
        </w:rPr>
        <w:t>În vederea efectuării controlului</w:t>
      </w:r>
      <w:r w:rsidR="00EA6620" w:rsidRPr="00410365">
        <w:rPr>
          <w:sz w:val="28"/>
          <w:szCs w:val="28"/>
          <w:lang w:val="ro-RO"/>
        </w:rPr>
        <w:t xml:space="preserve"> de stat</w:t>
      </w:r>
      <w:r w:rsidRPr="00410365">
        <w:rPr>
          <w:sz w:val="28"/>
          <w:szCs w:val="28"/>
          <w:lang w:val="ro-RO"/>
        </w:rPr>
        <w:t xml:space="preserve">, autoritatea competentă </w:t>
      </w:r>
      <w:r w:rsidR="00EA6620" w:rsidRPr="00410365">
        <w:rPr>
          <w:sz w:val="28"/>
          <w:szCs w:val="28"/>
          <w:lang w:val="ro-RO"/>
        </w:rPr>
        <w:t xml:space="preserve">este în </w:t>
      </w:r>
      <w:r w:rsidRPr="00410365">
        <w:rPr>
          <w:sz w:val="28"/>
          <w:szCs w:val="28"/>
          <w:lang w:val="ro-RO"/>
        </w:rPr>
        <w:t>drept să beneficieze de acces la informațiile, bunurile și încăperile deținute de furnizorul de servicii supus controlului, care sunt necesare realizării obiectivelor controlului.</w:t>
      </w:r>
    </w:p>
    <w:p w14:paraId="28F6248A" w14:textId="77777777" w:rsidR="00731103" w:rsidRPr="00410365" w:rsidRDefault="00731103" w:rsidP="00731103">
      <w:pPr>
        <w:tabs>
          <w:tab w:val="left" w:pos="1134"/>
        </w:tabs>
        <w:ind w:firstLine="0"/>
        <w:rPr>
          <w:sz w:val="28"/>
          <w:szCs w:val="28"/>
          <w:lang w:val="ro-RO"/>
        </w:rPr>
      </w:pPr>
    </w:p>
    <w:p w14:paraId="05E490F6" w14:textId="24A79F41" w:rsidR="00E51EF7" w:rsidRPr="00410365" w:rsidRDefault="00E51EF7" w:rsidP="004C77F0">
      <w:pPr>
        <w:pStyle w:val="ListParagraph"/>
        <w:numPr>
          <w:ilvl w:val="0"/>
          <w:numId w:val="23"/>
        </w:numPr>
        <w:tabs>
          <w:tab w:val="left" w:pos="1134"/>
        </w:tabs>
        <w:ind w:left="0" w:firstLine="709"/>
        <w:jc w:val="left"/>
        <w:rPr>
          <w:sz w:val="28"/>
          <w:szCs w:val="28"/>
          <w:lang w:val="ro-RO"/>
        </w:rPr>
      </w:pPr>
      <w:r w:rsidRPr="00410365">
        <w:rPr>
          <w:sz w:val="28"/>
          <w:szCs w:val="28"/>
          <w:lang w:val="ro-RO"/>
        </w:rPr>
        <w:t xml:space="preserve">Autoritatea competentă efectuează controale </w:t>
      </w:r>
      <w:r w:rsidR="00A46358" w:rsidRPr="00410365">
        <w:rPr>
          <w:sz w:val="28"/>
          <w:szCs w:val="28"/>
          <w:lang w:val="ro-RO"/>
        </w:rPr>
        <w:t>dacă</w:t>
      </w:r>
      <w:r w:rsidRPr="00410365">
        <w:rPr>
          <w:sz w:val="28"/>
          <w:szCs w:val="28"/>
          <w:lang w:val="ro-RO"/>
        </w:rPr>
        <w:t>:</w:t>
      </w:r>
    </w:p>
    <w:p w14:paraId="2C99E424" w14:textId="4D954117" w:rsidR="00E51EF7" w:rsidRPr="00410365" w:rsidRDefault="00E51EF7" w:rsidP="004C77F0">
      <w:pPr>
        <w:pStyle w:val="ListParagraph"/>
        <w:numPr>
          <w:ilvl w:val="0"/>
          <w:numId w:val="24"/>
        </w:numPr>
        <w:tabs>
          <w:tab w:val="left" w:pos="1134"/>
        </w:tabs>
        <w:ind w:left="0" w:firstLine="709"/>
        <w:rPr>
          <w:sz w:val="28"/>
          <w:szCs w:val="28"/>
          <w:lang w:val="ro-RO"/>
        </w:rPr>
      </w:pPr>
      <w:r w:rsidRPr="00410365">
        <w:rPr>
          <w:sz w:val="28"/>
          <w:szCs w:val="28"/>
          <w:lang w:val="ro-RO"/>
        </w:rPr>
        <w:t xml:space="preserve">a depistat și, </w:t>
      </w:r>
      <w:r w:rsidR="00A46358" w:rsidRPr="00410365">
        <w:rPr>
          <w:sz w:val="28"/>
          <w:szCs w:val="28"/>
          <w:lang w:val="ro-RO"/>
        </w:rPr>
        <w:t>în urm</w:t>
      </w:r>
      <w:r w:rsidRPr="00410365">
        <w:rPr>
          <w:sz w:val="28"/>
          <w:szCs w:val="28"/>
          <w:lang w:val="ro-RO"/>
        </w:rPr>
        <w:t xml:space="preserve">a unei investigații preliminare, a confirmat fapte de încălcare a prevederilor prezentei legi; </w:t>
      </w:r>
      <w:r w:rsidR="00FC4DC5" w:rsidRPr="00410365">
        <w:rPr>
          <w:sz w:val="28"/>
          <w:szCs w:val="28"/>
          <w:lang w:val="ro-RO"/>
        </w:rPr>
        <w:t>și/sau</w:t>
      </w:r>
    </w:p>
    <w:p w14:paraId="26D20A74" w14:textId="77777777" w:rsidR="00E51EF7" w:rsidRPr="00410365" w:rsidRDefault="00E51EF7" w:rsidP="004C77F0">
      <w:pPr>
        <w:pStyle w:val="ListParagraph"/>
        <w:numPr>
          <w:ilvl w:val="0"/>
          <w:numId w:val="24"/>
        </w:numPr>
        <w:tabs>
          <w:tab w:val="left" w:pos="1134"/>
        </w:tabs>
        <w:ind w:left="0" w:firstLine="709"/>
        <w:rPr>
          <w:sz w:val="28"/>
          <w:szCs w:val="28"/>
          <w:lang w:val="ro-RO"/>
        </w:rPr>
      </w:pPr>
      <w:r w:rsidRPr="00410365">
        <w:rPr>
          <w:sz w:val="28"/>
          <w:szCs w:val="28"/>
          <w:lang w:val="ro-RO"/>
        </w:rPr>
        <w:t>a fost sesizată cu privire la încălcări, neîndeplinirea sau îndeplinirea necorespunzătoare a obligațiilor prevăzute de prezenta lege de către furnizorul de servicii.</w:t>
      </w:r>
    </w:p>
    <w:p w14:paraId="62E7C1A8" w14:textId="77777777" w:rsidR="00731103" w:rsidRPr="00410365" w:rsidRDefault="00731103" w:rsidP="00731103">
      <w:pPr>
        <w:tabs>
          <w:tab w:val="left" w:pos="1134"/>
        </w:tabs>
        <w:ind w:firstLine="0"/>
        <w:rPr>
          <w:sz w:val="28"/>
          <w:szCs w:val="28"/>
          <w:lang w:val="ro-RO"/>
        </w:rPr>
      </w:pPr>
    </w:p>
    <w:p w14:paraId="6FFD28BD" w14:textId="57E51F7C" w:rsidR="00E51EF7" w:rsidRPr="00410365" w:rsidRDefault="00E51EF7" w:rsidP="004C77F0">
      <w:pPr>
        <w:pStyle w:val="ListParagraph"/>
        <w:numPr>
          <w:ilvl w:val="0"/>
          <w:numId w:val="23"/>
        </w:numPr>
        <w:tabs>
          <w:tab w:val="left" w:pos="1134"/>
        </w:tabs>
        <w:ind w:left="0" w:firstLine="709"/>
        <w:rPr>
          <w:sz w:val="28"/>
          <w:szCs w:val="28"/>
          <w:lang w:val="ro-RO"/>
        </w:rPr>
      </w:pPr>
      <w:r w:rsidRPr="00410365">
        <w:rPr>
          <w:sz w:val="28"/>
          <w:szCs w:val="28"/>
          <w:lang w:val="ro-RO"/>
        </w:rPr>
        <w:t>Guvernul, la propunerea autorității administrației publice centrale de specialitate responsabile de realizarea politicii de stat în domeniul securității cibernetice, stabilește</w:t>
      </w:r>
      <w:r w:rsidR="00EA6620" w:rsidRPr="00410365">
        <w:rPr>
          <w:sz w:val="28"/>
          <w:szCs w:val="28"/>
          <w:lang w:val="ro-RO"/>
        </w:rPr>
        <w:t>,</w:t>
      </w:r>
      <w:r w:rsidRPr="00410365">
        <w:rPr>
          <w:sz w:val="28"/>
          <w:szCs w:val="28"/>
          <w:lang w:val="ro-RO"/>
        </w:rPr>
        <w:t xml:space="preserve"> separat pentru furnizorii de servicii persoane juridice de drept privat și </w:t>
      </w:r>
      <w:r w:rsidR="00DE4F7E">
        <w:rPr>
          <w:sz w:val="28"/>
          <w:szCs w:val="28"/>
          <w:lang w:val="ro-RO"/>
        </w:rPr>
        <w:t xml:space="preserve">separat </w:t>
      </w:r>
      <w:r w:rsidR="0015242A" w:rsidRPr="00410365">
        <w:rPr>
          <w:sz w:val="28"/>
          <w:szCs w:val="28"/>
          <w:lang w:val="ro-RO"/>
        </w:rPr>
        <w:t xml:space="preserve">pentru </w:t>
      </w:r>
      <w:r w:rsidRPr="00410365">
        <w:rPr>
          <w:sz w:val="28"/>
          <w:szCs w:val="28"/>
          <w:lang w:val="ro-RO"/>
        </w:rPr>
        <w:t>furnizorii de servicii</w:t>
      </w:r>
      <w:r w:rsidR="00297BFE">
        <w:rPr>
          <w:sz w:val="28"/>
          <w:szCs w:val="28"/>
          <w:lang w:val="ro-RO"/>
        </w:rPr>
        <w:t xml:space="preserve"> </w:t>
      </w:r>
      <w:r w:rsidRPr="00410365">
        <w:rPr>
          <w:sz w:val="28"/>
          <w:szCs w:val="28"/>
          <w:lang w:val="ro-RO"/>
        </w:rPr>
        <w:t>persoane</w:t>
      </w:r>
      <w:r w:rsidR="008C3D7F">
        <w:rPr>
          <w:sz w:val="28"/>
          <w:szCs w:val="28"/>
          <w:lang w:val="ro-RO"/>
        </w:rPr>
        <w:t xml:space="preserve"> </w:t>
      </w:r>
      <w:r w:rsidRPr="00410365">
        <w:rPr>
          <w:sz w:val="28"/>
          <w:szCs w:val="28"/>
          <w:lang w:val="ro-RO"/>
        </w:rPr>
        <w:t>juridice de drept public</w:t>
      </w:r>
      <w:r w:rsidR="00DE4F7E">
        <w:rPr>
          <w:sz w:val="28"/>
          <w:szCs w:val="28"/>
          <w:lang w:val="ro-RO"/>
        </w:rPr>
        <w:t>,</w:t>
      </w:r>
      <w:r w:rsidRPr="00410365">
        <w:rPr>
          <w:sz w:val="28"/>
          <w:szCs w:val="28"/>
          <w:lang w:val="ro-RO"/>
        </w:rPr>
        <w:t xml:space="preserve"> procedurile detaliate privind modul de efectuare a controlului </w:t>
      </w:r>
      <w:r w:rsidR="00EA6620" w:rsidRPr="00410365">
        <w:rPr>
          <w:sz w:val="28"/>
          <w:szCs w:val="28"/>
          <w:lang w:val="ro-RO"/>
        </w:rPr>
        <w:t xml:space="preserve">de stat </w:t>
      </w:r>
      <w:r w:rsidRPr="00410365">
        <w:rPr>
          <w:sz w:val="28"/>
          <w:szCs w:val="28"/>
          <w:lang w:val="ro-RO"/>
        </w:rPr>
        <w:t xml:space="preserve">de către autoritatea competentă asupra respectării obligațiilor ce le revin </w:t>
      </w:r>
      <w:r w:rsidR="00EA6620" w:rsidRPr="00410365">
        <w:rPr>
          <w:sz w:val="28"/>
          <w:szCs w:val="28"/>
          <w:lang w:val="ro-RO"/>
        </w:rPr>
        <w:t xml:space="preserve">acestora </w:t>
      </w:r>
      <w:r w:rsidRPr="00410365">
        <w:rPr>
          <w:sz w:val="28"/>
          <w:szCs w:val="28"/>
          <w:lang w:val="ro-RO"/>
        </w:rPr>
        <w:t>conform prezentei legi.</w:t>
      </w:r>
    </w:p>
    <w:p w14:paraId="294B5566" w14:textId="7AAF4265" w:rsidR="00B4264C" w:rsidRPr="00410365" w:rsidRDefault="00B4264C" w:rsidP="00B4264C">
      <w:pPr>
        <w:rPr>
          <w:lang w:val="ro-RO"/>
        </w:rPr>
      </w:pPr>
      <w:bookmarkStart w:id="26" w:name="_Toc128940160"/>
    </w:p>
    <w:p w14:paraId="45533CEF" w14:textId="5FB0DC0F" w:rsidR="00925A40" w:rsidRPr="00410365" w:rsidRDefault="00E51EF7" w:rsidP="00562DF7">
      <w:pPr>
        <w:pStyle w:val="Heading1"/>
        <w:spacing w:before="0" w:after="0"/>
        <w:ind w:firstLine="0"/>
        <w:jc w:val="center"/>
        <w:rPr>
          <w:rFonts w:ascii="Times New Roman" w:hAnsi="Times New Roman"/>
          <w:szCs w:val="28"/>
          <w:lang w:val="ro-RO"/>
        </w:rPr>
      </w:pPr>
      <w:r w:rsidRPr="00410365">
        <w:rPr>
          <w:rFonts w:ascii="Times New Roman" w:hAnsi="Times New Roman"/>
          <w:szCs w:val="28"/>
          <w:lang w:val="ro-RO"/>
        </w:rPr>
        <w:t>Capitolul V</w:t>
      </w:r>
    </w:p>
    <w:p w14:paraId="0CCCB7E3" w14:textId="77777777" w:rsidR="00562DF7" w:rsidRDefault="00E51EF7" w:rsidP="00562DF7">
      <w:pPr>
        <w:pStyle w:val="Heading1"/>
        <w:spacing w:before="0" w:after="0"/>
        <w:ind w:firstLine="0"/>
        <w:jc w:val="center"/>
        <w:rPr>
          <w:rFonts w:ascii="Times New Roman" w:hAnsi="Times New Roman"/>
          <w:szCs w:val="28"/>
          <w:lang w:val="ro-RO"/>
        </w:rPr>
      </w:pPr>
      <w:r w:rsidRPr="00410365">
        <w:rPr>
          <w:rFonts w:ascii="Times New Roman" w:hAnsi="Times New Roman"/>
          <w:szCs w:val="28"/>
          <w:lang w:val="ro-RO"/>
        </w:rPr>
        <w:t xml:space="preserve">PROTECȚIA DATELOR CU CARACTER PERSONAL. </w:t>
      </w:r>
    </w:p>
    <w:p w14:paraId="25556402" w14:textId="0C21EEA4" w:rsidR="00E51EF7" w:rsidRPr="00410365" w:rsidRDefault="00E51EF7" w:rsidP="00562DF7">
      <w:pPr>
        <w:pStyle w:val="Heading1"/>
        <w:spacing w:before="0" w:after="0"/>
        <w:ind w:firstLine="0"/>
        <w:jc w:val="center"/>
        <w:rPr>
          <w:rFonts w:ascii="Times New Roman" w:hAnsi="Times New Roman"/>
          <w:b w:val="0"/>
          <w:szCs w:val="28"/>
          <w:lang w:val="ro-RO"/>
        </w:rPr>
      </w:pPr>
      <w:r w:rsidRPr="00410365">
        <w:rPr>
          <w:rFonts w:ascii="Times New Roman" w:hAnsi="Times New Roman"/>
          <w:szCs w:val="28"/>
          <w:lang w:val="ro-RO"/>
        </w:rPr>
        <w:t>RĂSPUNDEREA. FINANȚAREA</w:t>
      </w:r>
      <w:bookmarkEnd w:id="26"/>
    </w:p>
    <w:p w14:paraId="57EA69A1" w14:textId="77777777" w:rsidR="00E51EF7" w:rsidRPr="00410365" w:rsidRDefault="00E51EF7" w:rsidP="004C77F0">
      <w:pPr>
        <w:tabs>
          <w:tab w:val="left" w:pos="1134"/>
        </w:tabs>
        <w:rPr>
          <w:sz w:val="28"/>
          <w:szCs w:val="28"/>
          <w:lang w:val="ro-RO"/>
        </w:rPr>
      </w:pPr>
    </w:p>
    <w:p w14:paraId="56E33B93" w14:textId="77777777" w:rsidR="00E51EF7" w:rsidRPr="00410365" w:rsidRDefault="00E51EF7" w:rsidP="004C77F0">
      <w:pPr>
        <w:pStyle w:val="ListParagraph"/>
        <w:tabs>
          <w:tab w:val="left" w:pos="1134"/>
        </w:tabs>
        <w:ind w:left="0"/>
        <w:outlineLvl w:val="1"/>
        <w:rPr>
          <w:bCs/>
          <w:sz w:val="28"/>
          <w:szCs w:val="28"/>
          <w:lang w:val="ro-RO"/>
        </w:rPr>
      </w:pPr>
      <w:bookmarkStart w:id="27" w:name="_Toc128940161"/>
      <w:r w:rsidRPr="00410365">
        <w:rPr>
          <w:b/>
          <w:sz w:val="28"/>
          <w:szCs w:val="28"/>
          <w:lang w:val="ro-RO"/>
        </w:rPr>
        <w:t xml:space="preserve">Articolul 20. </w:t>
      </w:r>
      <w:r w:rsidRPr="00410365">
        <w:rPr>
          <w:bCs/>
          <w:sz w:val="28"/>
          <w:szCs w:val="28"/>
          <w:lang w:val="ro-RO"/>
        </w:rPr>
        <w:t>Protecția datelor cu caracter personal</w:t>
      </w:r>
      <w:bookmarkEnd w:id="27"/>
    </w:p>
    <w:p w14:paraId="66715A6E" w14:textId="77777777" w:rsidR="00731103" w:rsidRPr="00410365" w:rsidRDefault="00731103" w:rsidP="004C77F0">
      <w:pPr>
        <w:pStyle w:val="ListParagraph"/>
        <w:tabs>
          <w:tab w:val="left" w:pos="1134"/>
        </w:tabs>
        <w:ind w:left="0"/>
        <w:outlineLvl w:val="1"/>
        <w:rPr>
          <w:b/>
          <w:sz w:val="28"/>
          <w:szCs w:val="28"/>
          <w:lang w:val="ro-RO"/>
        </w:rPr>
      </w:pPr>
    </w:p>
    <w:p w14:paraId="25A71A9C" w14:textId="0BF5C43F" w:rsidR="00E51EF7" w:rsidRPr="00410365" w:rsidRDefault="00E51EF7" w:rsidP="004C77F0">
      <w:pPr>
        <w:pStyle w:val="ListParagraph"/>
        <w:numPr>
          <w:ilvl w:val="2"/>
          <w:numId w:val="20"/>
        </w:numPr>
        <w:tabs>
          <w:tab w:val="left" w:pos="1134"/>
        </w:tabs>
        <w:ind w:left="0" w:firstLine="709"/>
        <w:contextualSpacing w:val="0"/>
        <w:rPr>
          <w:sz w:val="28"/>
          <w:szCs w:val="28"/>
          <w:lang w:val="ro-RO"/>
        </w:rPr>
      </w:pPr>
      <w:r w:rsidRPr="00410365">
        <w:rPr>
          <w:sz w:val="28"/>
          <w:szCs w:val="28"/>
          <w:lang w:val="ro-RO"/>
        </w:rPr>
        <w:t>În exercitarea competenței cu care este învestită prin prezenta lege</w:t>
      </w:r>
      <w:r w:rsidR="004253FA" w:rsidRPr="00410365">
        <w:rPr>
          <w:sz w:val="28"/>
          <w:szCs w:val="28"/>
          <w:lang w:val="ro-RO"/>
        </w:rPr>
        <w:t>,</w:t>
      </w:r>
      <w:r w:rsidRPr="00410365">
        <w:rPr>
          <w:sz w:val="28"/>
          <w:szCs w:val="28"/>
          <w:lang w:val="ro-RO"/>
        </w:rPr>
        <w:t xml:space="preserve"> autoritatea competentă prelucrează date cu caracter personal în condițiile stabilite de legislația în domeniu</w:t>
      </w:r>
      <w:r w:rsidR="00B60874" w:rsidRPr="00410365">
        <w:rPr>
          <w:sz w:val="28"/>
          <w:szCs w:val="28"/>
          <w:lang w:val="ro-RO"/>
        </w:rPr>
        <w:t>l respectiv</w:t>
      </w:r>
      <w:r w:rsidRPr="00410365">
        <w:rPr>
          <w:sz w:val="28"/>
          <w:szCs w:val="28"/>
          <w:lang w:val="ro-RO"/>
        </w:rPr>
        <w:t>.</w:t>
      </w:r>
    </w:p>
    <w:p w14:paraId="16B494B0" w14:textId="77777777" w:rsidR="00731103" w:rsidRPr="00410365" w:rsidRDefault="00731103" w:rsidP="00731103">
      <w:pPr>
        <w:pStyle w:val="ListParagraph"/>
        <w:tabs>
          <w:tab w:val="left" w:pos="1134"/>
        </w:tabs>
        <w:ind w:left="709" w:firstLine="0"/>
        <w:contextualSpacing w:val="0"/>
        <w:rPr>
          <w:sz w:val="28"/>
          <w:szCs w:val="28"/>
          <w:lang w:val="ro-RO"/>
        </w:rPr>
      </w:pPr>
    </w:p>
    <w:p w14:paraId="28B8D864" w14:textId="547E0F6F" w:rsidR="00E51EF7" w:rsidRPr="00410365" w:rsidRDefault="00E51EF7" w:rsidP="004C77F0">
      <w:pPr>
        <w:pStyle w:val="ListParagraph"/>
        <w:numPr>
          <w:ilvl w:val="2"/>
          <w:numId w:val="20"/>
        </w:numPr>
        <w:tabs>
          <w:tab w:val="left" w:pos="1134"/>
        </w:tabs>
        <w:ind w:left="0" w:firstLine="709"/>
        <w:contextualSpacing w:val="0"/>
        <w:rPr>
          <w:sz w:val="28"/>
          <w:szCs w:val="28"/>
          <w:lang w:val="ro-RO"/>
        </w:rPr>
      </w:pPr>
      <w:r w:rsidRPr="00410365">
        <w:rPr>
          <w:sz w:val="28"/>
          <w:szCs w:val="28"/>
          <w:lang w:val="ro-RO"/>
        </w:rPr>
        <w:lastRenderedPageBreak/>
        <w:t>În cazul în care</w:t>
      </w:r>
      <w:r w:rsidRPr="00410365">
        <w:rPr>
          <w:bCs/>
          <w:iCs/>
          <w:sz w:val="28"/>
          <w:szCs w:val="28"/>
          <w:lang w:val="ro-RO"/>
        </w:rPr>
        <w:t xml:space="preserve">, în procesul exercitării </w:t>
      </w:r>
      <w:r w:rsidR="004253FA" w:rsidRPr="00410365">
        <w:rPr>
          <w:bCs/>
          <w:iCs/>
          <w:sz w:val="28"/>
          <w:szCs w:val="28"/>
          <w:lang w:val="ro-RO"/>
        </w:rPr>
        <w:t>funcțiilor</w:t>
      </w:r>
      <w:r w:rsidR="00DE4F7E">
        <w:rPr>
          <w:bCs/>
          <w:iCs/>
          <w:sz w:val="28"/>
          <w:szCs w:val="28"/>
          <w:lang w:val="ro-RO"/>
        </w:rPr>
        <w:t>,</w:t>
      </w:r>
      <w:r w:rsidR="004253FA" w:rsidRPr="00410365">
        <w:rPr>
          <w:bCs/>
          <w:iCs/>
          <w:sz w:val="28"/>
          <w:szCs w:val="28"/>
          <w:lang w:val="ro-RO"/>
        </w:rPr>
        <w:t xml:space="preserve"> </w:t>
      </w:r>
      <w:r w:rsidRPr="00410365">
        <w:rPr>
          <w:sz w:val="28"/>
          <w:szCs w:val="28"/>
          <w:lang w:val="ro-RO"/>
        </w:rPr>
        <w:t xml:space="preserve">autoritatea competentă </w:t>
      </w:r>
      <w:r w:rsidRPr="00410365">
        <w:rPr>
          <w:bCs/>
          <w:iCs/>
          <w:sz w:val="28"/>
          <w:szCs w:val="28"/>
          <w:lang w:val="ro-RO"/>
        </w:rPr>
        <w:t>ia cunoștință de</w:t>
      </w:r>
      <w:r w:rsidR="004253FA" w:rsidRPr="00410365">
        <w:rPr>
          <w:bCs/>
          <w:iCs/>
          <w:sz w:val="28"/>
          <w:szCs w:val="28"/>
          <w:lang w:val="ro-RO"/>
        </w:rPr>
        <w:t>spre</w:t>
      </w:r>
      <w:r w:rsidRPr="00410365">
        <w:rPr>
          <w:bCs/>
          <w:iCs/>
          <w:sz w:val="28"/>
          <w:szCs w:val="28"/>
          <w:lang w:val="ro-RO"/>
        </w:rPr>
        <w:t xml:space="preserve"> faptul</w:t>
      </w:r>
      <w:r w:rsidRPr="00410365">
        <w:rPr>
          <w:sz w:val="28"/>
          <w:szCs w:val="28"/>
          <w:lang w:val="ro-RO"/>
        </w:rPr>
        <w:t xml:space="preserve"> că încălcare</w:t>
      </w:r>
      <w:r w:rsidR="004253FA" w:rsidRPr="00410365">
        <w:rPr>
          <w:sz w:val="28"/>
          <w:szCs w:val="28"/>
          <w:lang w:val="ro-RO"/>
        </w:rPr>
        <w:t xml:space="preserve">a </w:t>
      </w:r>
      <w:r w:rsidR="00DE4F7E">
        <w:rPr>
          <w:sz w:val="28"/>
          <w:szCs w:val="28"/>
          <w:lang w:val="ro-RO"/>
        </w:rPr>
        <w:t xml:space="preserve">de către </w:t>
      </w:r>
      <w:r w:rsidRPr="00410365">
        <w:rPr>
          <w:sz w:val="28"/>
          <w:szCs w:val="28"/>
          <w:lang w:val="ro-RO"/>
        </w:rPr>
        <w:t>un furnizor de servicii a obligațiilor prevăzute de prezenta lege poate atrage încălcarea legislației privind protecția datelor cu caracter personal, autoritatea competentă informează</w:t>
      </w:r>
      <w:r w:rsidR="0017627C" w:rsidRPr="00410365">
        <w:rPr>
          <w:sz w:val="28"/>
          <w:szCs w:val="28"/>
          <w:lang w:val="ro-RO"/>
        </w:rPr>
        <w:t>,</w:t>
      </w:r>
      <w:r w:rsidRPr="00410365">
        <w:rPr>
          <w:sz w:val="28"/>
          <w:szCs w:val="28"/>
          <w:lang w:val="ro-RO"/>
        </w:rPr>
        <w:t> </w:t>
      </w:r>
      <w:r w:rsidR="0017627C" w:rsidRPr="00410365">
        <w:rPr>
          <w:sz w:val="28"/>
          <w:szCs w:val="28"/>
          <w:lang w:val="ro-RO"/>
        </w:rPr>
        <w:t xml:space="preserve">fără întârzieri nejustificate, </w:t>
      </w:r>
      <w:r w:rsidRPr="00410365">
        <w:rPr>
          <w:sz w:val="28"/>
          <w:szCs w:val="28"/>
          <w:lang w:val="ro-RO"/>
        </w:rPr>
        <w:t>organul de control al prelucrărilor de date cu caracter personal.</w:t>
      </w:r>
    </w:p>
    <w:p w14:paraId="56522D7F" w14:textId="77777777" w:rsidR="00E51EF7" w:rsidRPr="00410365" w:rsidRDefault="00E51EF7" w:rsidP="004C77F0">
      <w:pPr>
        <w:tabs>
          <w:tab w:val="left" w:pos="1134"/>
        </w:tabs>
        <w:rPr>
          <w:sz w:val="28"/>
          <w:szCs w:val="28"/>
          <w:lang w:val="ro-RO"/>
        </w:rPr>
      </w:pPr>
    </w:p>
    <w:p w14:paraId="29A851AE" w14:textId="77777777" w:rsidR="00E51EF7" w:rsidRPr="00410365" w:rsidRDefault="00E51EF7" w:rsidP="004C77F0">
      <w:pPr>
        <w:pStyle w:val="Heading2"/>
        <w:jc w:val="both"/>
        <w:rPr>
          <w:rFonts w:ascii="Times New Roman" w:hAnsi="Times New Roman"/>
          <w:sz w:val="28"/>
          <w:szCs w:val="28"/>
          <w:lang w:val="ro-RO"/>
        </w:rPr>
      </w:pPr>
      <w:bookmarkStart w:id="28" w:name="_Toc128940162"/>
      <w:r w:rsidRPr="00410365">
        <w:rPr>
          <w:rFonts w:ascii="Times New Roman" w:hAnsi="Times New Roman"/>
          <w:sz w:val="28"/>
          <w:szCs w:val="28"/>
          <w:lang w:val="ro-RO"/>
        </w:rPr>
        <w:t>Articolul 21</w:t>
      </w:r>
      <w:r w:rsidR="00731103" w:rsidRPr="00410365">
        <w:rPr>
          <w:rFonts w:ascii="Times New Roman" w:hAnsi="Times New Roman"/>
          <w:sz w:val="28"/>
          <w:szCs w:val="28"/>
          <w:lang w:val="ro-RO"/>
        </w:rPr>
        <w:t>.</w:t>
      </w:r>
      <w:r w:rsidRPr="00410365">
        <w:rPr>
          <w:rFonts w:ascii="Times New Roman" w:hAnsi="Times New Roman"/>
          <w:sz w:val="28"/>
          <w:szCs w:val="28"/>
          <w:lang w:val="ro-RO"/>
        </w:rPr>
        <w:t xml:space="preserve"> </w:t>
      </w:r>
      <w:r w:rsidRPr="00410365">
        <w:rPr>
          <w:rFonts w:ascii="Times New Roman" w:hAnsi="Times New Roman"/>
          <w:b w:val="0"/>
          <w:bCs/>
          <w:sz w:val="28"/>
          <w:szCs w:val="28"/>
          <w:lang w:val="ro-RO"/>
        </w:rPr>
        <w:t>Răspunderea</w:t>
      </w:r>
      <w:bookmarkEnd w:id="28"/>
    </w:p>
    <w:p w14:paraId="3952534F" w14:textId="77777777" w:rsidR="00731103" w:rsidRPr="00410365" w:rsidRDefault="00731103" w:rsidP="00731103">
      <w:pPr>
        <w:rPr>
          <w:lang w:val="ro-RO"/>
        </w:rPr>
      </w:pPr>
    </w:p>
    <w:p w14:paraId="2652C209" w14:textId="6F976C2A" w:rsidR="00E51EF7" w:rsidRPr="00410365" w:rsidRDefault="00E51EF7" w:rsidP="004C77F0">
      <w:pPr>
        <w:pStyle w:val="ListParagraph"/>
        <w:numPr>
          <w:ilvl w:val="0"/>
          <w:numId w:val="10"/>
        </w:numPr>
        <w:tabs>
          <w:tab w:val="left" w:pos="1134"/>
        </w:tabs>
        <w:ind w:left="0" w:firstLine="709"/>
        <w:rPr>
          <w:sz w:val="28"/>
          <w:szCs w:val="28"/>
          <w:lang w:val="ro-RO"/>
        </w:rPr>
      </w:pPr>
      <w:r w:rsidRPr="00410365">
        <w:rPr>
          <w:sz w:val="28"/>
          <w:szCs w:val="28"/>
          <w:lang w:val="ro-RO"/>
        </w:rPr>
        <w:t xml:space="preserve">Personalul autorității competente poartă răspundere, în conformitate cu </w:t>
      </w:r>
      <w:r w:rsidR="0015242A" w:rsidRPr="00410365">
        <w:rPr>
          <w:sz w:val="28"/>
          <w:szCs w:val="28"/>
          <w:lang w:val="ro-RO"/>
        </w:rPr>
        <w:t xml:space="preserve">prevederile </w:t>
      </w:r>
      <w:r w:rsidRPr="00410365">
        <w:rPr>
          <w:sz w:val="28"/>
          <w:szCs w:val="28"/>
          <w:lang w:val="ro-RO"/>
        </w:rPr>
        <w:t>legislați</w:t>
      </w:r>
      <w:r w:rsidR="0015242A" w:rsidRPr="00410365">
        <w:rPr>
          <w:sz w:val="28"/>
          <w:szCs w:val="28"/>
          <w:lang w:val="ro-RO"/>
        </w:rPr>
        <w:t>ei</w:t>
      </w:r>
      <w:r w:rsidRPr="00410365">
        <w:rPr>
          <w:sz w:val="28"/>
          <w:szCs w:val="28"/>
          <w:lang w:val="ro-RO"/>
        </w:rPr>
        <w:t>, pentru neîndeplinirea sau îndeplinirea necorespunzătoare a atribuțiilor stabilite de actele normative.</w:t>
      </w:r>
    </w:p>
    <w:p w14:paraId="4FEA9FEC" w14:textId="77777777" w:rsidR="00731103" w:rsidRPr="00410365" w:rsidRDefault="00731103" w:rsidP="00731103">
      <w:pPr>
        <w:pStyle w:val="ListParagraph"/>
        <w:tabs>
          <w:tab w:val="left" w:pos="1134"/>
        </w:tabs>
        <w:ind w:left="709" w:firstLine="0"/>
        <w:rPr>
          <w:sz w:val="28"/>
          <w:szCs w:val="28"/>
          <w:lang w:val="ro-RO"/>
        </w:rPr>
      </w:pPr>
    </w:p>
    <w:p w14:paraId="7705F39A" w14:textId="4E869E3D" w:rsidR="00E51EF7" w:rsidRPr="00410365" w:rsidRDefault="00E51EF7" w:rsidP="004C77F0">
      <w:pPr>
        <w:pStyle w:val="ListParagraph"/>
        <w:numPr>
          <w:ilvl w:val="0"/>
          <w:numId w:val="10"/>
        </w:numPr>
        <w:tabs>
          <w:tab w:val="left" w:pos="1134"/>
        </w:tabs>
        <w:ind w:left="0" w:firstLine="709"/>
        <w:rPr>
          <w:sz w:val="28"/>
          <w:szCs w:val="28"/>
          <w:lang w:val="ro-RO"/>
        </w:rPr>
      </w:pPr>
      <w:r w:rsidRPr="00410365">
        <w:rPr>
          <w:sz w:val="28"/>
          <w:szCs w:val="28"/>
          <w:lang w:val="ro-RO"/>
        </w:rPr>
        <w:t>Personalul autorităților</w:t>
      </w:r>
      <w:r w:rsidR="0015242A" w:rsidRPr="00410365">
        <w:rPr>
          <w:sz w:val="28"/>
          <w:szCs w:val="28"/>
          <w:lang w:val="ro-RO"/>
        </w:rPr>
        <w:t xml:space="preserve"> și al </w:t>
      </w:r>
      <w:r w:rsidRPr="00410365">
        <w:rPr>
          <w:sz w:val="28"/>
          <w:szCs w:val="28"/>
          <w:lang w:val="ro-RO"/>
        </w:rPr>
        <w:t xml:space="preserve">instituțiilor publice, </w:t>
      </w:r>
      <w:r w:rsidR="0015242A" w:rsidRPr="00410365">
        <w:rPr>
          <w:sz w:val="28"/>
          <w:szCs w:val="28"/>
          <w:lang w:val="ro-RO"/>
        </w:rPr>
        <w:t xml:space="preserve">al </w:t>
      </w:r>
      <w:r w:rsidRPr="00410365">
        <w:rPr>
          <w:sz w:val="28"/>
          <w:szCs w:val="28"/>
          <w:lang w:val="ro-RO"/>
        </w:rPr>
        <w:t>furnizorilor de servicii</w:t>
      </w:r>
      <w:r w:rsidR="0015242A" w:rsidRPr="00410365">
        <w:rPr>
          <w:sz w:val="28"/>
          <w:szCs w:val="28"/>
          <w:lang w:val="ro-RO"/>
        </w:rPr>
        <w:t>,</w:t>
      </w:r>
      <w:r w:rsidRPr="00410365">
        <w:rPr>
          <w:sz w:val="28"/>
          <w:szCs w:val="28"/>
          <w:lang w:val="ro-RO"/>
        </w:rPr>
        <w:t xml:space="preserve"> care interacționează cu autoritatea competentă în condițiile prezentei legi, poartă răspundere, în conformitate cu </w:t>
      </w:r>
      <w:r w:rsidR="0015242A" w:rsidRPr="00410365">
        <w:rPr>
          <w:sz w:val="28"/>
          <w:szCs w:val="28"/>
          <w:lang w:val="ro-RO"/>
        </w:rPr>
        <w:t xml:space="preserve">prevederile </w:t>
      </w:r>
      <w:r w:rsidRPr="00410365">
        <w:rPr>
          <w:sz w:val="28"/>
          <w:szCs w:val="28"/>
          <w:lang w:val="ro-RO"/>
        </w:rPr>
        <w:t>legislați</w:t>
      </w:r>
      <w:r w:rsidR="0015242A" w:rsidRPr="00410365">
        <w:rPr>
          <w:sz w:val="28"/>
          <w:szCs w:val="28"/>
          <w:lang w:val="ro-RO"/>
        </w:rPr>
        <w:t>ei</w:t>
      </w:r>
      <w:r w:rsidRPr="00410365">
        <w:rPr>
          <w:sz w:val="28"/>
          <w:szCs w:val="28"/>
          <w:lang w:val="ro-RO"/>
        </w:rPr>
        <w:t>, pentru neîndeplinirea sau îndeplinirea necorespunzătoare a atribuțiilor stabilite de actele normative.</w:t>
      </w:r>
    </w:p>
    <w:p w14:paraId="1DBF3249" w14:textId="77777777" w:rsidR="00E51EF7" w:rsidRPr="00410365" w:rsidRDefault="00E51EF7" w:rsidP="004C77F0">
      <w:pPr>
        <w:tabs>
          <w:tab w:val="left" w:pos="1134"/>
        </w:tabs>
        <w:rPr>
          <w:sz w:val="28"/>
          <w:szCs w:val="28"/>
          <w:lang w:val="ro-RO"/>
        </w:rPr>
      </w:pPr>
    </w:p>
    <w:p w14:paraId="4AF8E4FF" w14:textId="1D716281" w:rsidR="00E51EF7" w:rsidRPr="00410365" w:rsidRDefault="00E51EF7" w:rsidP="004C77F0">
      <w:pPr>
        <w:pStyle w:val="Heading2"/>
        <w:jc w:val="both"/>
        <w:rPr>
          <w:rFonts w:ascii="Times New Roman" w:hAnsi="Times New Roman"/>
          <w:sz w:val="28"/>
          <w:szCs w:val="28"/>
          <w:lang w:val="ro-RO"/>
        </w:rPr>
      </w:pPr>
      <w:bookmarkStart w:id="29" w:name="_Toc128940163"/>
      <w:r w:rsidRPr="00410365">
        <w:rPr>
          <w:rFonts w:ascii="Times New Roman" w:hAnsi="Times New Roman"/>
          <w:sz w:val="28"/>
          <w:szCs w:val="28"/>
          <w:lang w:val="ro-RO"/>
        </w:rPr>
        <w:t xml:space="preserve">Articolul 22. </w:t>
      </w:r>
      <w:r w:rsidRPr="00410365">
        <w:rPr>
          <w:rFonts w:ascii="Times New Roman" w:hAnsi="Times New Roman"/>
          <w:b w:val="0"/>
          <w:bCs/>
          <w:sz w:val="28"/>
          <w:szCs w:val="28"/>
          <w:lang w:val="ro-RO"/>
        </w:rPr>
        <w:t xml:space="preserve">Finanțarea </w:t>
      </w:r>
      <w:bookmarkEnd w:id="29"/>
    </w:p>
    <w:p w14:paraId="4975F99B" w14:textId="77777777" w:rsidR="00731103" w:rsidRPr="00410365" w:rsidRDefault="00731103" w:rsidP="00731103">
      <w:pPr>
        <w:rPr>
          <w:lang w:val="ro-RO"/>
        </w:rPr>
      </w:pPr>
    </w:p>
    <w:p w14:paraId="4DF58986" w14:textId="77777777" w:rsidR="00E51EF7" w:rsidRPr="00410365" w:rsidRDefault="00E51EF7" w:rsidP="004C77F0">
      <w:pPr>
        <w:pStyle w:val="ListParagraph"/>
        <w:numPr>
          <w:ilvl w:val="2"/>
          <w:numId w:val="32"/>
        </w:numPr>
        <w:tabs>
          <w:tab w:val="left" w:pos="1134"/>
        </w:tabs>
        <w:ind w:left="0" w:firstLine="709"/>
        <w:rPr>
          <w:sz w:val="28"/>
          <w:szCs w:val="28"/>
          <w:lang w:val="ro-RO"/>
        </w:rPr>
      </w:pPr>
      <w:r w:rsidRPr="00410365">
        <w:rPr>
          <w:sz w:val="28"/>
          <w:szCs w:val="28"/>
          <w:lang w:val="ro-RO"/>
        </w:rPr>
        <w:t>Finanțarea activității autorității competente se efectuează din bugetul de stat</w:t>
      </w:r>
      <w:r w:rsidR="00280E10" w:rsidRPr="00410365">
        <w:rPr>
          <w:sz w:val="28"/>
          <w:szCs w:val="28"/>
          <w:lang w:val="ro-RO"/>
        </w:rPr>
        <w:t>,</w:t>
      </w:r>
      <w:r w:rsidRPr="00410365">
        <w:rPr>
          <w:sz w:val="28"/>
          <w:szCs w:val="28"/>
          <w:lang w:val="ro-RO"/>
        </w:rPr>
        <w:t xml:space="preserve"> în limita alocațiilor aprobate prin legea bugetară anuală.</w:t>
      </w:r>
    </w:p>
    <w:p w14:paraId="5FA9A7D4" w14:textId="77777777" w:rsidR="00731103" w:rsidRPr="00410365" w:rsidRDefault="00731103" w:rsidP="00731103">
      <w:pPr>
        <w:pStyle w:val="ListParagraph"/>
        <w:tabs>
          <w:tab w:val="left" w:pos="1134"/>
        </w:tabs>
        <w:ind w:left="709" w:firstLine="0"/>
        <w:rPr>
          <w:sz w:val="28"/>
          <w:szCs w:val="28"/>
          <w:lang w:val="ro-RO"/>
        </w:rPr>
      </w:pPr>
    </w:p>
    <w:p w14:paraId="0A985B2B" w14:textId="0386C929" w:rsidR="00E51EF7" w:rsidRPr="00410365" w:rsidRDefault="00E51EF7" w:rsidP="004C77F0">
      <w:pPr>
        <w:pStyle w:val="ListParagraph"/>
        <w:numPr>
          <w:ilvl w:val="2"/>
          <w:numId w:val="32"/>
        </w:numPr>
        <w:tabs>
          <w:tab w:val="left" w:pos="1134"/>
        </w:tabs>
        <w:ind w:left="0" w:firstLine="709"/>
        <w:rPr>
          <w:sz w:val="28"/>
          <w:szCs w:val="28"/>
          <w:lang w:val="ro-RO"/>
        </w:rPr>
      </w:pPr>
      <w:r w:rsidRPr="00410365">
        <w:rPr>
          <w:sz w:val="28"/>
          <w:szCs w:val="28"/>
          <w:lang w:val="ro-RO"/>
        </w:rPr>
        <w:t>Implementarea prevederilor prezentei legi de către furnizorii de servicii persoane juridice de drept public este finanțată din bugetul de la care se finanțează activitatea persoanelor juridice respective</w:t>
      </w:r>
      <w:r w:rsidR="000A196E" w:rsidRPr="00410365">
        <w:rPr>
          <w:sz w:val="28"/>
          <w:szCs w:val="28"/>
          <w:lang w:val="ro-RO"/>
        </w:rPr>
        <w:t>,</w:t>
      </w:r>
      <w:r w:rsidRPr="00410365">
        <w:rPr>
          <w:sz w:val="28"/>
          <w:szCs w:val="28"/>
          <w:lang w:val="ro-RO"/>
        </w:rPr>
        <w:t xml:space="preserve"> în limita alocațiilor aprobate prin legea/decizia bugetară anuală.</w:t>
      </w:r>
    </w:p>
    <w:p w14:paraId="11EE2A5C" w14:textId="77777777" w:rsidR="00731103" w:rsidRPr="00410365" w:rsidRDefault="00731103" w:rsidP="00731103">
      <w:pPr>
        <w:tabs>
          <w:tab w:val="left" w:pos="1134"/>
        </w:tabs>
        <w:ind w:firstLine="0"/>
        <w:rPr>
          <w:sz w:val="28"/>
          <w:szCs w:val="28"/>
          <w:lang w:val="ro-RO"/>
        </w:rPr>
      </w:pPr>
    </w:p>
    <w:p w14:paraId="78DBC590" w14:textId="7B78B477" w:rsidR="00E51EF7" w:rsidRPr="00410365" w:rsidRDefault="00E51EF7" w:rsidP="004C77F0">
      <w:pPr>
        <w:pStyle w:val="ListParagraph"/>
        <w:numPr>
          <w:ilvl w:val="2"/>
          <w:numId w:val="32"/>
        </w:numPr>
        <w:tabs>
          <w:tab w:val="left" w:pos="1134"/>
        </w:tabs>
        <w:ind w:left="0" w:firstLine="709"/>
        <w:rPr>
          <w:sz w:val="28"/>
          <w:szCs w:val="28"/>
          <w:lang w:val="ro-RO"/>
        </w:rPr>
      </w:pPr>
      <w:r w:rsidRPr="00410365">
        <w:rPr>
          <w:sz w:val="28"/>
          <w:szCs w:val="28"/>
          <w:lang w:val="ro-RO"/>
        </w:rPr>
        <w:t>Implementarea prevederilor prezentei legi de către furnizorii de servicii persoane juridice de drept privat se efectuează din contul mijloacelor persoane</w:t>
      </w:r>
      <w:r w:rsidR="000A196E" w:rsidRPr="00410365">
        <w:rPr>
          <w:sz w:val="28"/>
          <w:szCs w:val="28"/>
          <w:lang w:val="ro-RO"/>
        </w:rPr>
        <w:t>lor</w:t>
      </w:r>
      <w:r w:rsidRPr="00410365">
        <w:rPr>
          <w:sz w:val="28"/>
          <w:szCs w:val="28"/>
          <w:lang w:val="ro-RO"/>
        </w:rPr>
        <w:t xml:space="preserve"> juridice</w:t>
      </w:r>
      <w:r w:rsidR="000A196E" w:rsidRPr="00410365">
        <w:rPr>
          <w:sz w:val="28"/>
          <w:szCs w:val="28"/>
          <w:lang w:val="ro-RO"/>
        </w:rPr>
        <w:t xml:space="preserve"> respective</w:t>
      </w:r>
      <w:r w:rsidRPr="00410365">
        <w:rPr>
          <w:sz w:val="28"/>
          <w:szCs w:val="28"/>
          <w:lang w:val="ro-RO"/>
        </w:rPr>
        <w:t>.</w:t>
      </w:r>
    </w:p>
    <w:p w14:paraId="223723B8" w14:textId="77777777" w:rsidR="00731103" w:rsidRPr="00410365" w:rsidRDefault="00731103" w:rsidP="00731103">
      <w:pPr>
        <w:tabs>
          <w:tab w:val="left" w:pos="1134"/>
        </w:tabs>
        <w:ind w:firstLine="0"/>
        <w:rPr>
          <w:sz w:val="28"/>
          <w:szCs w:val="28"/>
          <w:lang w:val="ro-RO"/>
        </w:rPr>
      </w:pPr>
    </w:p>
    <w:p w14:paraId="38620DCE" w14:textId="77777777" w:rsidR="00E51EF7" w:rsidRPr="00410365" w:rsidRDefault="00E51EF7" w:rsidP="004C77F0">
      <w:pPr>
        <w:pStyle w:val="ListParagraph"/>
        <w:numPr>
          <w:ilvl w:val="2"/>
          <w:numId w:val="32"/>
        </w:numPr>
        <w:tabs>
          <w:tab w:val="left" w:pos="1134"/>
        </w:tabs>
        <w:ind w:left="0" w:firstLine="709"/>
        <w:rPr>
          <w:sz w:val="28"/>
          <w:szCs w:val="28"/>
          <w:lang w:val="ro-RO"/>
        </w:rPr>
      </w:pPr>
      <w:r w:rsidRPr="00410365">
        <w:rPr>
          <w:sz w:val="28"/>
          <w:szCs w:val="28"/>
          <w:lang w:val="ro-RO"/>
        </w:rPr>
        <w:t>Pentru punerea în aplicare a prevederilor prezentei legi</w:t>
      </w:r>
      <w:r w:rsidR="000A196E" w:rsidRPr="00410365">
        <w:rPr>
          <w:sz w:val="28"/>
          <w:szCs w:val="28"/>
          <w:lang w:val="ro-RO"/>
        </w:rPr>
        <w:t>,</w:t>
      </w:r>
      <w:r w:rsidRPr="00410365">
        <w:rPr>
          <w:sz w:val="28"/>
          <w:szCs w:val="28"/>
          <w:lang w:val="ro-RO"/>
        </w:rPr>
        <w:t xml:space="preserve"> Guvernul poate atrage mijloace financiare provenite din proiecte de asistență externă.</w:t>
      </w:r>
    </w:p>
    <w:p w14:paraId="1EF0FFE5" w14:textId="77777777" w:rsidR="00D20261" w:rsidRPr="00D20261" w:rsidRDefault="00D20261" w:rsidP="00D20261">
      <w:pPr>
        <w:rPr>
          <w:lang w:val="ro-RO"/>
        </w:rPr>
      </w:pPr>
      <w:bookmarkStart w:id="30" w:name="_Toc128940164"/>
    </w:p>
    <w:p w14:paraId="517AFC34" w14:textId="75429D50" w:rsidR="00925A40" w:rsidRPr="00410365" w:rsidRDefault="00E51EF7" w:rsidP="00562DF7">
      <w:pPr>
        <w:pStyle w:val="Heading1"/>
        <w:spacing w:before="0" w:after="0"/>
        <w:ind w:firstLine="0"/>
        <w:jc w:val="center"/>
        <w:rPr>
          <w:rFonts w:ascii="Times New Roman" w:hAnsi="Times New Roman"/>
          <w:szCs w:val="28"/>
          <w:lang w:val="ro-RO"/>
        </w:rPr>
      </w:pPr>
      <w:r w:rsidRPr="00410365">
        <w:rPr>
          <w:rFonts w:ascii="Times New Roman" w:hAnsi="Times New Roman"/>
          <w:szCs w:val="28"/>
          <w:lang w:val="ro-RO"/>
        </w:rPr>
        <w:t>Capitolul VI</w:t>
      </w:r>
    </w:p>
    <w:p w14:paraId="762A2ACF" w14:textId="77777777" w:rsidR="00E51EF7" w:rsidRPr="00410365" w:rsidRDefault="00E51EF7" w:rsidP="00562DF7">
      <w:pPr>
        <w:pStyle w:val="Heading1"/>
        <w:spacing w:before="0" w:after="0"/>
        <w:ind w:firstLine="0"/>
        <w:jc w:val="center"/>
        <w:rPr>
          <w:rFonts w:ascii="Times New Roman" w:hAnsi="Times New Roman"/>
          <w:b w:val="0"/>
          <w:szCs w:val="28"/>
          <w:lang w:val="ro-RO"/>
        </w:rPr>
      </w:pPr>
      <w:r w:rsidRPr="00410365">
        <w:rPr>
          <w:rFonts w:ascii="Times New Roman" w:hAnsi="Times New Roman"/>
          <w:szCs w:val="28"/>
          <w:lang w:val="ro-RO"/>
        </w:rPr>
        <w:t>DISPOZIȚII FINALE ȘI TRANZITORII</w:t>
      </w:r>
      <w:bookmarkEnd w:id="30"/>
    </w:p>
    <w:p w14:paraId="4AB931D2" w14:textId="77777777" w:rsidR="00E51EF7" w:rsidRPr="00410365" w:rsidRDefault="00E51EF7" w:rsidP="004C77F0">
      <w:pPr>
        <w:tabs>
          <w:tab w:val="left" w:pos="1134"/>
        </w:tabs>
        <w:rPr>
          <w:sz w:val="28"/>
          <w:szCs w:val="28"/>
          <w:lang w:val="ro-RO"/>
        </w:rPr>
      </w:pPr>
    </w:p>
    <w:p w14:paraId="3DB93169" w14:textId="661246E7" w:rsidR="00E51EF7" w:rsidRPr="00410365" w:rsidRDefault="00E51EF7" w:rsidP="004C77F0">
      <w:pPr>
        <w:pStyle w:val="Heading2"/>
        <w:jc w:val="both"/>
        <w:rPr>
          <w:rFonts w:ascii="Times New Roman" w:hAnsi="Times New Roman"/>
          <w:b w:val="0"/>
          <w:bCs/>
          <w:sz w:val="28"/>
          <w:szCs w:val="28"/>
          <w:lang w:val="ro-RO"/>
        </w:rPr>
      </w:pPr>
      <w:bookmarkStart w:id="31" w:name="_Toc128940165"/>
      <w:r w:rsidRPr="00410365">
        <w:rPr>
          <w:rFonts w:ascii="Times New Roman" w:hAnsi="Times New Roman"/>
          <w:sz w:val="28"/>
          <w:szCs w:val="28"/>
          <w:lang w:val="ro-RO"/>
        </w:rPr>
        <w:t xml:space="preserve">Articolul 23. </w:t>
      </w:r>
      <w:r w:rsidRPr="00410365">
        <w:rPr>
          <w:rFonts w:ascii="Times New Roman" w:hAnsi="Times New Roman"/>
          <w:b w:val="0"/>
          <w:bCs/>
          <w:sz w:val="28"/>
          <w:szCs w:val="28"/>
          <w:lang w:val="ro-RO"/>
        </w:rPr>
        <w:t>Intrarea în vigoare și măsuri de implementare</w:t>
      </w:r>
      <w:bookmarkEnd w:id="31"/>
    </w:p>
    <w:p w14:paraId="04A9671C" w14:textId="77777777" w:rsidR="00731103" w:rsidRPr="00410365" w:rsidRDefault="00731103" w:rsidP="00731103">
      <w:pPr>
        <w:rPr>
          <w:lang w:val="ro-RO"/>
        </w:rPr>
      </w:pPr>
    </w:p>
    <w:p w14:paraId="71E5481A" w14:textId="77777777" w:rsidR="00E51EF7" w:rsidRPr="00410365" w:rsidRDefault="00E51EF7" w:rsidP="004C77F0">
      <w:pPr>
        <w:pStyle w:val="ListParagraph"/>
        <w:numPr>
          <w:ilvl w:val="0"/>
          <w:numId w:val="11"/>
        </w:numPr>
        <w:tabs>
          <w:tab w:val="left" w:pos="1134"/>
        </w:tabs>
        <w:ind w:left="0" w:firstLine="709"/>
        <w:rPr>
          <w:sz w:val="28"/>
          <w:szCs w:val="28"/>
          <w:lang w:val="ro-RO"/>
        </w:rPr>
      </w:pPr>
      <w:r w:rsidRPr="00410365">
        <w:rPr>
          <w:sz w:val="28"/>
          <w:szCs w:val="28"/>
          <w:lang w:val="ro-RO"/>
        </w:rPr>
        <w:t>Prezenta lege intră în vigoare la data de 1 ianuarie 2025.</w:t>
      </w:r>
    </w:p>
    <w:p w14:paraId="040C10B9" w14:textId="77777777" w:rsidR="00731103" w:rsidRPr="00410365" w:rsidRDefault="00731103" w:rsidP="00731103">
      <w:pPr>
        <w:pStyle w:val="ListParagraph"/>
        <w:tabs>
          <w:tab w:val="left" w:pos="1134"/>
        </w:tabs>
        <w:ind w:left="709" w:firstLine="0"/>
        <w:rPr>
          <w:sz w:val="28"/>
          <w:szCs w:val="28"/>
          <w:lang w:val="ro-RO"/>
        </w:rPr>
      </w:pPr>
    </w:p>
    <w:p w14:paraId="5DEA45AC" w14:textId="0BD36882" w:rsidR="00E51EF7" w:rsidRPr="00410365" w:rsidRDefault="00E51EF7" w:rsidP="004C77F0">
      <w:pPr>
        <w:pStyle w:val="ListParagraph"/>
        <w:numPr>
          <w:ilvl w:val="0"/>
          <w:numId w:val="11"/>
        </w:numPr>
        <w:tabs>
          <w:tab w:val="left" w:pos="1134"/>
        </w:tabs>
        <w:ind w:left="0" w:firstLine="709"/>
        <w:rPr>
          <w:sz w:val="28"/>
          <w:szCs w:val="28"/>
          <w:lang w:val="ro-RO"/>
        </w:rPr>
      </w:pPr>
      <w:r w:rsidRPr="00410365">
        <w:rPr>
          <w:sz w:val="28"/>
          <w:szCs w:val="28"/>
          <w:lang w:val="ro-RO"/>
        </w:rPr>
        <w:t>Guvernul:</w:t>
      </w:r>
    </w:p>
    <w:p w14:paraId="7F7FC7B9" w14:textId="693A16C5" w:rsidR="00E51EF7" w:rsidRPr="00410365" w:rsidRDefault="006D6E86" w:rsidP="004C77F0">
      <w:pPr>
        <w:pStyle w:val="ListParagraph"/>
        <w:numPr>
          <w:ilvl w:val="0"/>
          <w:numId w:val="30"/>
        </w:numPr>
        <w:tabs>
          <w:tab w:val="left" w:pos="1134"/>
        </w:tabs>
        <w:ind w:left="0" w:firstLine="709"/>
        <w:rPr>
          <w:sz w:val="28"/>
          <w:szCs w:val="28"/>
          <w:lang w:val="ro-RO"/>
        </w:rPr>
      </w:pPr>
      <w:r w:rsidRPr="00410365">
        <w:rPr>
          <w:sz w:val="28"/>
          <w:szCs w:val="28"/>
          <w:lang w:val="ro-RO"/>
        </w:rPr>
        <w:lastRenderedPageBreak/>
        <w:t>în termen de 6 luni de la data publicării prezentei legi, va prezenta propuneri Parlamentului privind aducerea actelor normative în concordanță cu prezenta lege</w:t>
      </w:r>
      <w:r w:rsidR="00E51EF7" w:rsidRPr="00410365">
        <w:rPr>
          <w:sz w:val="28"/>
          <w:szCs w:val="28"/>
          <w:lang w:val="ro-RO"/>
        </w:rPr>
        <w:t>;</w:t>
      </w:r>
    </w:p>
    <w:p w14:paraId="641E0827" w14:textId="5FB119FC" w:rsidR="00E51EF7" w:rsidRPr="00410365" w:rsidRDefault="006D6E86" w:rsidP="004C77F0">
      <w:pPr>
        <w:pStyle w:val="ListParagraph"/>
        <w:numPr>
          <w:ilvl w:val="0"/>
          <w:numId w:val="30"/>
        </w:numPr>
        <w:tabs>
          <w:tab w:val="left" w:pos="1134"/>
        </w:tabs>
        <w:ind w:left="0" w:firstLine="709"/>
        <w:rPr>
          <w:sz w:val="28"/>
          <w:szCs w:val="28"/>
          <w:lang w:val="ro-RO"/>
        </w:rPr>
      </w:pPr>
      <w:r w:rsidRPr="00410365">
        <w:rPr>
          <w:sz w:val="28"/>
          <w:szCs w:val="28"/>
          <w:lang w:val="ro-RO"/>
        </w:rPr>
        <w:t>în termen de 9 luni de la data publicării prezentei legi, va întreprinde măsurile necesare pentru desemnarea autorității competente, precum și pentru reglementarea modului de organizare și funcționare și stabilirea structurii și efectivului-limită a</w:t>
      </w:r>
      <w:r w:rsidR="00DD6B9C">
        <w:rPr>
          <w:sz w:val="28"/>
          <w:szCs w:val="28"/>
          <w:lang w:val="ro-RO"/>
        </w:rPr>
        <w:t>le</w:t>
      </w:r>
      <w:r w:rsidRPr="00410365">
        <w:rPr>
          <w:sz w:val="28"/>
          <w:szCs w:val="28"/>
          <w:lang w:val="ro-RO"/>
        </w:rPr>
        <w:t xml:space="preserve"> acesteia</w:t>
      </w:r>
      <w:r w:rsidR="00E51EF7" w:rsidRPr="00410365">
        <w:rPr>
          <w:sz w:val="28"/>
          <w:szCs w:val="28"/>
          <w:lang w:val="ro-RO"/>
        </w:rPr>
        <w:t xml:space="preserve">; </w:t>
      </w:r>
    </w:p>
    <w:p w14:paraId="6F2BBB6C" w14:textId="60B02F2A" w:rsidR="00E51EF7" w:rsidRPr="00410365" w:rsidRDefault="00E51EF7" w:rsidP="004C77F0">
      <w:pPr>
        <w:pStyle w:val="ListParagraph"/>
        <w:numPr>
          <w:ilvl w:val="0"/>
          <w:numId w:val="30"/>
        </w:numPr>
        <w:tabs>
          <w:tab w:val="left" w:pos="1134"/>
        </w:tabs>
        <w:ind w:left="0" w:firstLine="709"/>
        <w:rPr>
          <w:sz w:val="28"/>
          <w:szCs w:val="28"/>
          <w:lang w:val="ro-RO"/>
        </w:rPr>
      </w:pPr>
      <w:r w:rsidRPr="00410365">
        <w:rPr>
          <w:sz w:val="28"/>
          <w:szCs w:val="28"/>
          <w:lang w:val="ro-RO"/>
        </w:rPr>
        <w:t>în termen de 12 luni de la data publicării prezentei legi</w:t>
      </w:r>
      <w:r w:rsidR="000A196E" w:rsidRPr="00410365">
        <w:rPr>
          <w:sz w:val="28"/>
          <w:szCs w:val="28"/>
          <w:lang w:val="ro-RO"/>
        </w:rPr>
        <w:t>,</w:t>
      </w:r>
      <w:r w:rsidRPr="00410365">
        <w:rPr>
          <w:sz w:val="28"/>
          <w:szCs w:val="28"/>
          <w:lang w:val="ro-RO"/>
        </w:rPr>
        <w:t xml:space="preserve"> va aduce actele sale normative în concordanță cu prezenta lege, va asigura elaborarea și va adopta actele normative necesare punerii în aplicare a prevederilor prezentei legi, inclusiv va </w:t>
      </w:r>
      <w:r w:rsidR="000A196E" w:rsidRPr="00410365">
        <w:rPr>
          <w:sz w:val="28"/>
          <w:szCs w:val="28"/>
          <w:lang w:val="ro-RO"/>
        </w:rPr>
        <w:t xml:space="preserve">stabili </w:t>
      </w:r>
      <w:r w:rsidRPr="00410365">
        <w:rPr>
          <w:sz w:val="28"/>
          <w:szCs w:val="28"/>
          <w:lang w:val="ro-RO"/>
        </w:rPr>
        <w:t>autoritatea administrației publice centrale de specialitate responsabilă de realizarea politicii de stat în domeniul securității cibernetice;</w:t>
      </w:r>
    </w:p>
    <w:p w14:paraId="7BC216B7" w14:textId="77777777" w:rsidR="00E51EF7" w:rsidRPr="00410365" w:rsidRDefault="00E51EF7" w:rsidP="004C77F0">
      <w:pPr>
        <w:pStyle w:val="ListParagraph"/>
        <w:numPr>
          <w:ilvl w:val="0"/>
          <w:numId w:val="30"/>
        </w:numPr>
        <w:tabs>
          <w:tab w:val="left" w:pos="1134"/>
        </w:tabs>
        <w:ind w:left="0" w:firstLine="709"/>
        <w:rPr>
          <w:sz w:val="28"/>
          <w:szCs w:val="28"/>
          <w:lang w:val="ro-RO"/>
        </w:rPr>
      </w:pPr>
      <w:r w:rsidRPr="00410365">
        <w:rPr>
          <w:sz w:val="28"/>
          <w:szCs w:val="28"/>
          <w:lang w:val="ro-RO"/>
        </w:rPr>
        <w:t>în termen de 12 luni de la data intrării în vigoare a prezentei legi</w:t>
      </w:r>
      <w:r w:rsidR="000A196E" w:rsidRPr="00410365">
        <w:rPr>
          <w:sz w:val="28"/>
          <w:szCs w:val="28"/>
          <w:lang w:val="ro-RO"/>
        </w:rPr>
        <w:t>,</w:t>
      </w:r>
      <w:r w:rsidRPr="00410365">
        <w:rPr>
          <w:sz w:val="28"/>
          <w:szCs w:val="28"/>
          <w:lang w:val="ro-RO"/>
        </w:rPr>
        <w:t xml:space="preserve"> va elabora, va aproba și va prezenta Parlamentului spre examinare Strategia națională în domeniul securității cibernetice.</w:t>
      </w:r>
    </w:p>
    <w:p w14:paraId="5FEE6DAE" w14:textId="77777777" w:rsidR="00731103" w:rsidRPr="00410365" w:rsidRDefault="00731103" w:rsidP="00731103">
      <w:pPr>
        <w:pStyle w:val="ListParagraph"/>
        <w:tabs>
          <w:tab w:val="left" w:pos="1134"/>
        </w:tabs>
        <w:ind w:left="709" w:firstLine="0"/>
        <w:rPr>
          <w:sz w:val="28"/>
          <w:szCs w:val="28"/>
          <w:lang w:val="ro-RO"/>
        </w:rPr>
      </w:pPr>
    </w:p>
    <w:p w14:paraId="58F28826" w14:textId="77777777" w:rsidR="00E51EF7" w:rsidRPr="00410365" w:rsidRDefault="00E51EF7" w:rsidP="004C77F0">
      <w:pPr>
        <w:pStyle w:val="ListParagraph"/>
        <w:numPr>
          <w:ilvl w:val="0"/>
          <w:numId w:val="11"/>
        </w:numPr>
        <w:tabs>
          <w:tab w:val="left" w:pos="1134"/>
        </w:tabs>
        <w:ind w:left="0" w:firstLine="709"/>
        <w:rPr>
          <w:sz w:val="28"/>
          <w:szCs w:val="28"/>
          <w:lang w:val="ro-RO"/>
        </w:rPr>
      </w:pPr>
      <w:r w:rsidRPr="00410365">
        <w:rPr>
          <w:sz w:val="28"/>
          <w:szCs w:val="28"/>
          <w:lang w:val="ro-RO"/>
        </w:rPr>
        <w:t>Autoritatea competentă:</w:t>
      </w:r>
    </w:p>
    <w:p w14:paraId="6B5DEEC5" w14:textId="70F5B6B1" w:rsidR="00E51EF7" w:rsidRPr="00410365" w:rsidRDefault="006515D6" w:rsidP="004C77F0">
      <w:pPr>
        <w:pStyle w:val="ListParagraph"/>
        <w:tabs>
          <w:tab w:val="left" w:pos="1134"/>
        </w:tabs>
        <w:ind w:left="0"/>
        <w:rPr>
          <w:sz w:val="28"/>
          <w:szCs w:val="28"/>
          <w:lang w:val="ro-RO"/>
        </w:rPr>
      </w:pPr>
      <w:r w:rsidRPr="00410365">
        <w:rPr>
          <w:sz w:val="28"/>
          <w:szCs w:val="28"/>
          <w:lang w:val="ro-RO"/>
        </w:rPr>
        <w:t xml:space="preserve">a) </w:t>
      </w:r>
      <w:r w:rsidR="00E51EF7" w:rsidRPr="00410365">
        <w:rPr>
          <w:sz w:val="28"/>
          <w:szCs w:val="28"/>
          <w:lang w:val="ro-RO"/>
        </w:rPr>
        <w:t xml:space="preserve">în termen de 3 luni de la data intrării în vigoare a actelor normative </w:t>
      </w:r>
      <w:r w:rsidR="00A247A2" w:rsidRPr="00410365">
        <w:rPr>
          <w:sz w:val="28"/>
          <w:szCs w:val="28"/>
          <w:lang w:val="ro-RO"/>
        </w:rPr>
        <w:t xml:space="preserve">aprobate </w:t>
      </w:r>
      <w:r w:rsidR="004E2D82" w:rsidRPr="00410365">
        <w:rPr>
          <w:sz w:val="28"/>
          <w:szCs w:val="28"/>
          <w:lang w:val="ro-RO"/>
        </w:rPr>
        <w:t>potrivit</w:t>
      </w:r>
      <w:r w:rsidR="00E51EF7" w:rsidRPr="00410365">
        <w:rPr>
          <w:sz w:val="28"/>
          <w:szCs w:val="28"/>
          <w:lang w:val="ro-RO"/>
        </w:rPr>
        <w:t xml:space="preserve"> art</w:t>
      </w:r>
      <w:r w:rsidR="00731103" w:rsidRPr="00410365">
        <w:rPr>
          <w:sz w:val="28"/>
          <w:szCs w:val="28"/>
          <w:lang w:val="ro-RO"/>
        </w:rPr>
        <w:t>.</w:t>
      </w:r>
      <w:r w:rsidR="00E51EF7" w:rsidRPr="00410365">
        <w:rPr>
          <w:sz w:val="28"/>
          <w:szCs w:val="28"/>
          <w:lang w:val="ro-RO"/>
        </w:rPr>
        <w:t xml:space="preserve"> 4 alin</w:t>
      </w:r>
      <w:r w:rsidR="00731103" w:rsidRPr="00410365">
        <w:rPr>
          <w:sz w:val="28"/>
          <w:szCs w:val="28"/>
          <w:lang w:val="ro-RO"/>
        </w:rPr>
        <w:t>.</w:t>
      </w:r>
      <w:r w:rsidR="00E51EF7" w:rsidRPr="00410365">
        <w:rPr>
          <w:sz w:val="28"/>
          <w:szCs w:val="28"/>
          <w:lang w:val="ro-RO"/>
        </w:rPr>
        <w:t xml:space="preserve"> (2), va identifica furnizorii de servicii, îi va notifica în modul stabilit și îi va include în Lista</w:t>
      </w:r>
      <w:r w:rsidR="00E47D32" w:rsidRPr="00410365">
        <w:rPr>
          <w:sz w:val="28"/>
          <w:szCs w:val="28"/>
          <w:lang w:val="ro-RO"/>
        </w:rPr>
        <w:t xml:space="preserve"> </w:t>
      </w:r>
      <w:r w:rsidR="00E51EF7" w:rsidRPr="00410365">
        <w:rPr>
          <w:sz w:val="28"/>
          <w:szCs w:val="28"/>
          <w:lang w:val="ro-RO"/>
        </w:rPr>
        <w:t>furnizorilor de servicii, întocmită în condițiile prezentei legi;</w:t>
      </w:r>
    </w:p>
    <w:p w14:paraId="0D9DFB06" w14:textId="77777777" w:rsidR="00E51EF7" w:rsidRPr="00410365" w:rsidRDefault="006515D6" w:rsidP="004C77F0">
      <w:pPr>
        <w:pStyle w:val="ListParagraph"/>
        <w:tabs>
          <w:tab w:val="left" w:pos="1134"/>
        </w:tabs>
        <w:ind w:left="0"/>
        <w:rPr>
          <w:sz w:val="28"/>
          <w:szCs w:val="28"/>
          <w:lang w:val="ro-RO"/>
        </w:rPr>
      </w:pPr>
      <w:r w:rsidRPr="00410365">
        <w:rPr>
          <w:sz w:val="28"/>
          <w:szCs w:val="28"/>
          <w:lang w:val="ro-RO"/>
        </w:rPr>
        <w:t xml:space="preserve">b) </w:t>
      </w:r>
      <w:r w:rsidR="00E51EF7" w:rsidRPr="00410365">
        <w:rPr>
          <w:sz w:val="28"/>
          <w:szCs w:val="28"/>
          <w:lang w:val="ro-RO"/>
        </w:rPr>
        <w:t>va aproba actele normative necesare punerii în aplicare a prevederilor prezentei legi.</w:t>
      </w:r>
    </w:p>
    <w:p w14:paraId="0BFD6884" w14:textId="32CCC3C5" w:rsidR="00A46358" w:rsidRPr="00410365" w:rsidRDefault="00A46358" w:rsidP="004C77F0">
      <w:pPr>
        <w:tabs>
          <w:tab w:val="left" w:pos="6386"/>
        </w:tabs>
        <w:rPr>
          <w:sz w:val="28"/>
          <w:szCs w:val="28"/>
          <w:lang w:val="ro-RO" w:eastAsia="ru-RU"/>
        </w:rPr>
      </w:pPr>
    </w:p>
    <w:p w14:paraId="139F5651" w14:textId="39280ABE" w:rsidR="00925A40" w:rsidRPr="00410365" w:rsidRDefault="00A46358" w:rsidP="00562DF7">
      <w:pPr>
        <w:tabs>
          <w:tab w:val="left" w:pos="6386"/>
        </w:tabs>
        <w:ind w:firstLine="0"/>
        <w:jc w:val="center"/>
        <w:rPr>
          <w:b/>
          <w:bCs/>
          <w:sz w:val="28"/>
          <w:szCs w:val="28"/>
          <w:lang w:val="ro-RO" w:eastAsia="ru-RU"/>
        </w:rPr>
      </w:pPr>
      <w:r w:rsidRPr="00410365">
        <w:rPr>
          <w:b/>
          <w:bCs/>
          <w:sz w:val="28"/>
          <w:szCs w:val="28"/>
          <w:lang w:val="ro-RO" w:eastAsia="ru-RU"/>
        </w:rPr>
        <w:t>PREȘEDINTELE  PARLAMENTULUI</w:t>
      </w:r>
    </w:p>
    <w:p w14:paraId="76FEA37D" w14:textId="77777777" w:rsidR="00F30DE6" w:rsidRPr="00410365" w:rsidRDefault="00F30DE6" w:rsidP="00562DF7">
      <w:pPr>
        <w:ind w:firstLine="0"/>
        <w:jc w:val="center"/>
        <w:rPr>
          <w:sz w:val="28"/>
          <w:szCs w:val="28"/>
          <w:lang w:val="ro-RO"/>
        </w:rPr>
      </w:pPr>
    </w:p>
    <w:p w14:paraId="21D2EC52" w14:textId="7D637350" w:rsidR="00F30DE6" w:rsidRDefault="00F30DE6" w:rsidP="00562DF7">
      <w:pPr>
        <w:ind w:firstLine="0"/>
        <w:jc w:val="center"/>
        <w:rPr>
          <w:sz w:val="28"/>
          <w:szCs w:val="28"/>
          <w:lang w:val="ro-RO"/>
        </w:rPr>
      </w:pPr>
    </w:p>
    <w:p w14:paraId="6B4BC563" w14:textId="77777777" w:rsidR="00562DF7" w:rsidRDefault="00562DF7" w:rsidP="00562DF7">
      <w:pPr>
        <w:ind w:firstLine="0"/>
        <w:jc w:val="center"/>
        <w:rPr>
          <w:sz w:val="28"/>
          <w:szCs w:val="28"/>
          <w:lang w:val="ro-RO"/>
        </w:rPr>
      </w:pPr>
    </w:p>
    <w:p w14:paraId="33C0CDA5" w14:textId="77777777" w:rsidR="00F30DE6" w:rsidRPr="00410365" w:rsidRDefault="00F30DE6" w:rsidP="00562DF7">
      <w:pPr>
        <w:ind w:firstLine="0"/>
        <w:jc w:val="center"/>
        <w:rPr>
          <w:b/>
          <w:sz w:val="28"/>
          <w:szCs w:val="28"/>
          <w:lang w:val="ro-RO"/>
        </w:rPr>
      </w:pPr>
      <w:r w:rsidRPr="00410365">
        <w:rPr>
          <w:b/>
          <w:sz w:val="28"/>
          <w:szCs w:val="28"/>
          <w:lang w:val="ro-RO"/>
        </w:rPr>
        <w:t>IGOR  GROSU</w:t>
      </w:r>
    </w:p>
    <w:p w14:paraId="069E1434" w14:textId="77777777" w:rsidR="00F30DE6" w:rsidRPr="00410365" w:rsidRDefault="00F30DE6" w:rsidP="00F30DE6">
      <w:pPr>
        <w:ind w:firstLine="0"/>
        <w:rPr>
          <w:b/>
          <w:sz w:val="28"/>
          <w:szCs w:val="28"/>
          <w:lang w:val="ro-RO"/>
        </w:rPr>
      </w:pPr>
    </w:p>
    <w:p w14:paraId="3D19CE71" w14:textId="77777777" w:rsidR="00562DF7" w:rsidRDefault="00562DF7" w:rsidP="00F30DE6">
      <w:pPr>
        <w:ind w:firstLine="0"/>
        <w:rPr>
          <w:b/>
          <w:sz w:val="28"/>
          <w:szCs w:val="28"/>
          <w:lang w:val="ro-RO"/>
        </w:rPr>
      </w:pPr>
    </w:p>
    <w:p w14:paraId="17F28F0C" w14:textId="3448A38C" w:rsidR="00562DF7" w:rsidRDefault="00562DF7" w:rsidP="00F30DE6">
      <w:pPr>
        <w:ind w:firstLine="0"/>
        <w:rPr>
          <w:b/>
          <w:sz w:val="28"/>
          <w:szCs w:val="28"/>
          <w:lang w:val="ro-RO"/>
        </w:rPr>
      </w:pPr>
    </w:p>
    <w:p w14:paraId="61B6FA50" w14:textId="43ADC1B4" w:rsidR="00115AD0" w:rsidRDefault="00115AD0" w:rsidP="00F30DE6">
      <w:pPr>
        <w:ind w:firstLine="0"/>
        <w:rPr>
          <w:b/>
          <w:sz w:val="28"/>
          <w:szCs w:val="28"/>
          <w:lang w:val="ro-RO"/>
        </w:rPr>
      </w:pPr>
    </w:p>
    <w:p w14:paraId="7BECECC8" w14:textId="4B449F0E" w:rsidR="00115AD0" w:rsidRDefault="00115AD0" w:rsidP="00F30DE6">
      <w:pPr>
        <w:ind w:firstLine="0"/>
        <w:rPr>
          <w:b/>
          <w:sz w:val="28"/>
          <w:szCs w:val="28"/>
          <w:lang w:val="ro-RO"/>
        </w:rPr>
      </w:pPr>
    </w:p>
    <w:p w14:paraId="2296B33B" w14:textId="77777777" w:rsidR="00115AD0" w:rsidRDefault="00115AD0" w:rsidP="00F30DE6">
      <w:pPr>
        <w:ind w:firstLine="0"/>
        <w:rPr>
          <w:b/>
          <w:sz w:val="28"/>
          <w:szCs w:val="28"/>
          <w:lang w:val="ro-RO"/>
        </w:rPr>
      </w:pPr>
    </w:p>
    <w:p w14:paraId="7979B986" w14:textId="4F66827F" w:rsidR="00F30DE6" w:rsidRPr="00410365" w:rsidRDefault="00F30DE6" w:rsidP="00F30DE6">
      <w:pPr>
        <w:ind w:firstLine="0"/>
        <w:rPr>
          <w:b/>
          <w:sz w:val="28"/>
          <w:szCs w:val="28"/>
          <w:lang w:val="ro-RO"/>
        </w:rPr>
      </w:pPr>
      <w:r w:rsidRPr="00410365">
        <w:rPr>
          <w:b/>
          <w:sz w:val="28"/>
          <w:szCs w:val="28"/>
          <w:lang w:val="ro-RO"/>
        </w:rPr>
        <w:t>Chișinău, 16 martie 2023.</w:t>
      </w:r>
    </w:p>
    <w:p w14:paraId="5030F610" w14:textId="7CF54208" w:rsidR="00F30DE6" w:rsidRPr="00410365" w:rsidRDefault="00F30DE6" w:rsidP="00F36DF1">
      <w:pPr>
        <w:ind w:firstLine="0"/>
        <w:rPr>
          <w:b/>
          <w:bCs/>
          <w:sz w:val="28"/>
          <w:szCs w:val="28"/>
          <w:lang w:val="ro-RO" w:eastAsia="ru-RU"/>
        </w:rPr>
      </w:pPr>
      <w:r w:rsidRPr="00410365">
        <w:rPr>
          <w:b/>
          <w:sz w:val="28"/>
          <w:szCs w:val="28"/>
          <w:lang w:val="ro-RO"/>
        </w:rPr>
        <w:t>Nr. 48.</w:t>
      </w:r>
    </w:p>
    <w:sectPr w:rsidR="00F30DE6" w:rsidRPr="00410365" w:rsidSect="006908D0">
      <w:headerReference w:type="default" r:id="rId8"/>
      <w:footerReference w:type="default" r:id="rId9"/>
      <w:headerReference w:type="first" r:id="rId10"/>
      <w:pgSz w:w="11907" w:h="16840" w:code="9"/>
      <w:pgMar w:top="1418" w:right="567" w:bottom="1418" w:left="1985"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A039" w14:textId="77777777" w:rsidR="00840999" w:rsidRDefault="00840999" w:rsidP="00026B87">
      <w:r>
        <w:separator/>
      </w:r>
    </w:p>
  </w:endnote>
  <w:endnote w:type="continuationSeparator" w:id="0">
    <w:p w14:paraId="2CEF35BA" w14:textId="77777777" w:rsidR="00840999" w:rsidRDefault="00840999"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3163" w14:textId="77777777" w:rsidR="00EF7383" w:rsidRPr="00C74719" w:rsidRDefault="00EF7383"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6789" w14:textId="77777777" w:rsidR="00840999" w:rsidRDefault="00840999" w:rsidP="00026B87">
      <w:r>
        <w:separator/>
      </w:r>
    </w:p>
  </w:footnote>
  <w:footnote w:type="continuationSeparator" w:id="0">
    <w:p w14:paraId="3B9EBF88" w14:textId="77777777" w:rsidR="00840999" w:rsidRDefault="00840999"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044" w14:textId="77777777" w:rsidR="00EF7383" w:rsidRPr="006908D0" w:rsidRDefault="00EF7383" w:rsidP="00562DF7">
    <w:pPr>
      <w:pStyle w:val="Header"/>
      <w:ind w:firstLine="0"/>
      <w:jc w:val="center"/>
      <w:rPr>
        <w:sz w:val="28"/>
        <w:szCs w:val="28"/>
      </w:rPr>
    </w:pPr>
    <w:r w:rsidRPr="006908D0">
      <w:rPr>
        <w:sz w:val="28"/>
        <w:szCs w:val="28"/>
      </w:rPr>
      <w:fldChar w:fldCharType="begin"/>
    </w:r>
    <w:r w:rsidRPr="006908D0">
      <w:rPr>
        <w:sz w:val="28"/>
        <w:szCs w:val="28"/>
      </w:rPr>
      <w:instrText>PAGE   \* MERGEFORMAT</w:instrText>
    </w:r>
    <w:r w:rsidRPr="006908D0">
      <w:rPr>
        <w:sz w:val="28"/>
        <w:szCs w:val="28"/>
      </w:rPr>
      <w:fldChar w:fldCharType="separate"/>
    </w:r>
    <w:r w:rsidR="000A196E" w:rsidRPr="000A196E">
      <w:rPr>
        <w:noProof/>
        <w:sz w:val="28"/>
        <w:szCs w:val="28"/>
        <w:lang w:val="ro-RO"/>
      </w:rPr>
      <w:t>2</w:t>
    </w:r>
    <w:r w:rsidR="000A196E" w:rsidRPr="000A196E">
      <w:rPr>
        <w:noProof/>
        <w:sz w:val="28"/>
        <w:szCs w:val="28"/>
        <w:lang w:val="ro-RO"/>
      </w:rPr>
      <w:t>1</w:t>
    </w:r>
    <w:r w:rsidRPr="006908D0">
      <w:rPr>
        <w:sz w:val="28"/>
        <w:szCs w:val="28"/>
      </w:rPr>
      <w:fldChar w:fldCharType="end"/>
    </w:r>
  </w:p>
  <w:p w14:paraId="17EE4689" w14:textId="77777777" w:rsidR="00EF7383" w:rsidRDefault="00EF7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F26C" w14:textId="77777777" w:rsidR="00EF7383" w:rsidRPr="00B16328" w:rsidRDefault="00EF7383" w:rsidP="0029400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880"/>
    <w:multiLevelType w:val="hybridMultilevel"/>
    <w:tmpl w:val="124A273C"/>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42F3177"/>
    <w:multiLevelType w:val="hybridMultilevel"/>
    <w:tmpl w:val="9B08108A"/>
    <w:lvl w:ilvl="0" w:tplc="C70247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D537C"/>
    <w:multiLevelType w:val="hybridMultilevel"/>
    <w:tmpl w:val="BA5857F4"/>
    <w:lvl w:ilvl="0" w:tplc="BCD0EAE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0572F"/>
    <w:multiLevelType w:val="hybridMultilevel"/>
    <w:tmpl w:val="5AC25316"/>
    <w:lvl w:ilvl="0" w:tplc="EE48F4FC">
      <w:start w:val="1"/>
      <w:numFmt w:val="lowerLetter"/>
      <w:lvlText w:val="%1)"/>
      <w:lvlJc w:val="left"/>
      <w:pPr>
        <w:ind w:left="1429" w:hanging="360"/>
      </w:pPr>
      <w:rPr>
        <w:b w:val="0"/>
      </w:rPr>
    </w:lvl>
    <w:lvl w:ilvl="1" w:tplc="0A780CF4">
      <w:start w:val="1"/>
      <w:numFmt w:val="decimal"/>
      <w:lvlText w:val="(%2)"/>
      <w:lvlJc w:val="left"/>
      <w:pPr>
        <w:ind w:left="4755"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5300A6F"/>
    <w:multiLevelType w:val="hybridMultilevel"/>
    <w:tmpl w:val="ED3A6ECA"/>
    <w:lvl w:ilvl="0" w:tplc="7D2CA44C">
      <w:start w:val="1"/>
      <w:numFmt w:val="decimal"/>
      <w:lvlText w:val="(%1)"/>
      <w:lvlJc w:val="left"/>
      <w:pPr>
        <w:ind w:left="2160" w:hanging="180"/>
      </w:pPr>
      <w:rPr>
        <w:rFonts w:hint="default"/>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5AB791B"/>
    <w:multiLevelType w:val="hybridMultilevel"/>
    <w:tmpl w:val="F7144E2E"/>
    <w:lvl w:ilvl="0" w:tplc="A0182C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01E80"/>
    <w:multiLevelType w:val="hybridMultilevel"/>
    <w:tmpl w:val="AD8A171C"/>
    <w:lvl w:ilvl="0" w:tplc="DE2026F8">
      <w:start w:val="1"/>
      <w:numFmt w:val="decimal"/>
      <w:lvlText w:val="(%1)"/>
      <w:lvlJc w:val="left"/>
      <w:pPr>
        <w:ind w:left="1429" w:hanging="36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8664890"/>
    <w:multiLevelType w:val="hybridMultilevel"/>
    <w:tmpl w:val="1D42EA62"/>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394A4498">
      <w:start w:val="1"/>
      <w:numFmt w:val="decimal"/>
      <w:lvlText w:val="(%3)"/>
      <w:lvlJc w:val="left"/>
      <w:pPr>
        <w:ind w:left="3064" w:hanging="375"/>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9B72AAF"/>
    <w:multiLevelType w:val="hybridMultilevel"/>
    <w:tmpl w:val="508C8BC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D2A78A4"/>
    <w:multiLevelType w:val="hybridMultilevel"/>
    <w:tmpl w:val="9F1A537E"/>
    <w:lvl w:ilvl="0" w:tplc="0818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1E171E8C"/>
    <w:multiLevelType w:val="hybridMultilevel"/>
    <w:tmpl w:val="3D94ABA6"/>
    <w:lvl w:ilvl="0" w:tplc="DAB03984">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B12AE"/>
    <w:multiLevelType w:val="hybridMultilevel"/>
    <w:tmpl w:val="1882A0C8"/>
    <w:lvl w:ilvl="0" w:tplc="924A8EE6">
      <w:start w:val="1"/>
      <w:numFmt w:val="decimal"/>
      <w:lvlText w:val="(%1)"/>
      <w:lvlJc w:val="left"/>
      <w:pPr>
        <w:ind w:left="720" w:hanging="360"/>
      </w:pPr>
      <w:rPr>
        <w:rFonts w:hint="default"/>
        <w:b w:val="0"/>
        <w:bCs/>
      </w:rPr>
    </w:lvl>
    <w:lvl w:ilvl="1" w:tplc="62EEA4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32EA5"/>
    <w:multiLevelType w:val="hybridMultilevel"/>
    <w:tmpl w:val="9034C4A2"/>
    <w:lvl w:ilvl="0" w:tplc="28DAAB1C">
      <w:start w:val="1"/>
      <w:numFmt w:val="decimal"/>
      <w:lvlText w:val="(%1)"/>
      <w:lvlJc w:val="left"/>
      <w:pPr>
        <w:ind w:left="720" w:hanging="360"/>
      </w:pPr>
      <w:rPr>
        <w:rFonts w:hint="default"/>
        <w:b w:val="0"/>
        <w:bCs/>
      </w:rPr>
    </w:lvl>
    <w:lvl w:ilvl="1" w:tplc="12D605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C53F8"/>
    <w:multiLevelType w:val="hybridMultilevel"/>
    <w:tmpl w:val="A42CCE66"/>
    <w:lvl w:ilvl="0" w:tplc="0419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28883506"/>
    <w:multiLevelType w:val="hybridMultilevel"/>
    <w:tmpl w:val="AC4EA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D3F60"/>
    <w:multiLevelType w:val="hybridMultilevel"/>
    <w:tmpl w:val="674AD900"/>
    <w:lvl w:ilvl="0" w:tplc="5F4699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300E3"/>
    <w:multiLevelType w:val="hybridMultilevel"/>
    <w:tmpl w:val="58F4DC30"/>
    <w:lvl w:ilvl="0" w:tplc="0419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7" w15:restartNumberingAfterBreak="0">
    <w:nsid w:val="30A01AE1"/>
    <w:multiLevelType w:val="hybridMultilevel"/>
    <w:tmpl w:val="49722ACA"/>
    <w:lvl w:ilvl="0" w:tplc="29C4C06A">
      <w:start w:val="1"/>
      <w:numFmt w:val="decimal"/>
      <w:lvlText w:val="(%1)"/>
      <w:lvlJc w:val="left"/>
      <w:pPr>
        <w:ind w:left="720" w:hanging="360"/>
      </w:pPr>
      <w:rPr>
        <w:rFonts w:hint="default"/>
      </w:rPr>
    </w:lvl>
    <w:lvl w:ilvl="1" w:tplc="E9E23E8C">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63C97"/>
    <w:multiLevelType w:val="hybridMultilevel"/>
    <w:tmpl w:val="3AB48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66234"/>
    <w:multiLevelType w:val="hybridMultilevel"/>
    <w:tmpl w:val="154AFB4A"/>
    <w:lvl w:ilvl="0" w:tplc="776E59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37051"/>
    <w:multiLevelType w:val="hybridMultilevel"/>
    <w:tmpl w:val="2486A126"/>
    <w:lvl w:ilvl="0" w:tplc="D938BF4E">
      <w:start w:val="1"/>
      <w:numFmt w:val="lowerLetter"/>
      <w:lvlText w:val="%1)"/>
      <w:lvlJc w:val="left"/>
      <w:pPr>
        <w:ind w:left="1429" w:hanging="360"/>
      </w:pPr>
      <w:rPr>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F385526"/>
    <w:multiLevelType w:val="hybridMultilevel"/>
    <w:tmpl w:val="B00AE1FC"/>
    <w:lvl w:ilvl="0" w:tplc="C186ABF8">
      <w:start w:val="1"/>
      <w:numFmt w:val="lowerLetter"/>
      <w:lvlText w:val="%1)"/>
      <w:lvlJc w:val="left"/>
      <w:pPr>
        <w:ind w:left="1429" w:hanging="360"/>
      </w:pPr>
      <w:rPr>
        <w:b/>
      </w:r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50562C40"/>
    <w:multiLevelType w:val="hybridMultilevel"/>
    <w:tmpl w:val="3094FB1A"/>
    <w:lvl w:ilvl="0" w:tplc="C6F2AA7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D104F"/>
    <w:multiLevelType w:val="hybridMultilevel"/>
    <w:tmpl w:val="4B84899C"/>
    <w:lvl w:ilvl="0" w:tplc="4362533C">
      <w:start w:val="1"/>
      <w:numFmt w:val="decimal"/>
      <w:lvlText w:val="(%1)"/>
      <w:lvlJc w:val="left"/>
      <w:pPr>
        <w:ind w:left="720" w:hanging="360"/>
      </w:pPr>
      <w:rPr>
        <w:rFonts w:hint="default"/>
        <w:b/>
      </w:rPr>
    </w:lvl>
    <w:lvl w:ilvl="1" w:tplc="89FAD54A">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4B7A"/>
    <w:multiLevelType w:val="hybridMultilevel"/>
    <w:tmpl w:val="5CCA2986"/>
    <w:lvl w:ilvl="0" w:tplc="8356EB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C5FDF"/>
    <w:multiLevelType w:val="hybridMultilevel"/>
    <w:tmpl w:val="60F87FA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D461933"/>
    <w:multiLevelType w:val="hybridMultilevel"/>
    <w:tmpl w:val="1F3452F2"/>
    <w:lvl w:ilvl="0" w:tplc="6EB22AC6">
      <w:start w:val="1"/>
      <w:numFmt w:val="lowerLetter"/>
      <w:lvlText w:val="%1)"/>
      <w:lvlJc w:val="left"/>
      <w:pPr>
        <w:ind w:left="1069" w:hanging="360"/>
      </w:pPr>
      <w:rPr>
        <w:rFonts w:hint="default"/>
      </w:rPr>
    </w:lvl>
    <w:lvl w:ilvl="1" w:tplc="A79803D2">
      <w:start w:val="1"/>
      <w:numFmt w:val="decimal"/>
      <w:lvlText w:val="(%2)"/>
      <w:lvlJc w:val="left"/>
      <w:pPr>
        <w:ind w:left="2164" w:hanging="735"/>
      </w:pPr>
      <w:rPr>
        <w:rFonts w:hint="default"/>
        <w:b w:val="0"/>
        <w:bCs/>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D776690"/>
    <w:multiLevelType w:val="hybridMultilevel"/>
    <w:tmpl w:val="C97C24C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5E2620F6"/>
    <w:multiLevelType w:val="hybridMultilevel"/>
    <w:tmpl w:val="0308C71A"/>
    <w:lvl w:ilvl="0" w:tplc="C448AC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2680F"/>
    <w:multiLevelType w:val="hybridMultilevel"/>
    <w:tmpl w:val="F22884A6"/>
    <w:lvl w:ilvl="0" w:tplc="72FED3EE">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65E95A5D"/>
    <w:multiLevelType w:val="hybridMultilevel"/>
    <w:tmpl w:val="00B6A050"/>
    <w:lvl w:ilvl="0" w:tplc="FFFFFFF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871E9C"/>
    <w:multiLevelType w:val="hybridMultilevel"/>
    <w:tmpl w:val="671C386A"/>
    <w:lvl w:ilvl="0" w:tplc="04090017">
      <w:start w:val="1"/>
      <w:numFmt w:val="lowerLetter"/>
      <w:lvlText w:val="%1)"/>
      <w:lvlJc w:val="left"/>
      <w:pPr>
        <w:ind w:left="1429" w:hanging="360"/>
      </w:pPr>
    </w:lvl>
    <w:lvl w:ilvl="1" w:tplc="0818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AF15EEB"/>
    <w:multiLevelType w:val="hybridMultilevel"/>
    <w:tmpl w:val="ABCC43B6"/>
    <w:lvl w:ilvl="0" w:tplc="15AEFA4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0723B"/>
    <w:multiLevelType w:val="hybridMultilevel"/>
    <w:tmpl w:val="3534726A"/>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FA03A5"/>
    <w:multiLevelType w:val="hybridMultilevel"/>
    <w:tmpl w:val="DC4E3B52"/>
    <w:lvl w:ilvl="0" w:tplc="04180017">
      <w:start w:val="1"/>
      <w:numFmt w:val="lowerLetter"/>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740655D9"/>
    <w:multiLevelType w:val="hybridMultilevel"/>
    <w:tmpl w:val="86829B96"/>
    <w:lvl w:ilvl="0" w:tplc="62946062">
      <w:start w:val="1"/>
      <w:numFmt w:val="decimal"/>
      <w:lvlText w:val="%1)"/>
      <w:lvlJc w:val="left"/>
      <w:pPr>
        <w:ind w:left="1429" w:hanging="360"/>
      </w:pPr>
      <w:rPr>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76CD7AFA"/>
    <w:multiLevelType w:val="hybridMultilevel"/>
    <w:tmpl w:val="3EB650B2"/>
    <w:lvl w:ilvl="0" w:tplc="4362533C">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27E60270">
      <w:start w:val="1"/>
      <w:numFmt w:val="decimal"/>
      <w:lvlText w:val="(%3)"/>
      <w:lvlJc w:val="left"/>
      <w:pPr>
        <w:ind w:left="2869" w:hanging="180"/>
      </w:pPr>
      <w:rPr>
        <w:rFonts w:hint="default"/>
        <w:b w:val="0"/>
        <w:bCs/>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8AB10D1"/>
    <w:multiLevelType w:val="hybridMultilevel"/>
    <w:tmpl w:val="D870D59A"/>
    <w:lvl w:ilvl="0" w:tplc="C89A4A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7D2CA44C">
      <w:start w:val="1"/>
      <w:numFmt w:val="decimal"/>
      <w:lvlText w:val="(%3)"/>
      <w:lvlJc w:val="left"/>
      <w:pPr>
        <w:ind w:left="2160" w:hanging="18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990D2C"/>
    <w:multiLevelType w:val="hybridMultilevel"/>
    <w:tmpl w:val="DE842A92"/>
    <w:lvl w:ilvl="0" w:tplc="29C4C06A">
      <w:start w:val="1"/>
      <w:numFmt w:val="decimal"/>
      <w:lvlText w:val="(%1)"/>
      <w:lvlJc w:val="left"/>
      <w:pPr>
        <w:ind w:left="720" w:hanging="360"/>
      </w:pPr>
      <w:rPr>
        <w:rFonts w:hint="default"/>
      </w:rPr>
    </w:lvl>
    <w:lvl w:ilvl="1" w:tplc="92B6C9C6">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5"/>
  </w:num>
  <w:num w:numId="3">
    <w:abstractNumId w:val="23"/>
  </w:num>
  <w:num w:numId="4">
    <w:abstractNumId w:val="20"/>
  </w:num>
  <w:num w:numId="5">
    <w:abstractNumId w:val="2"/>
  </w:num>
  <w:num w:numId="6">
    <w:abstractNumId w:val="5"/>
  </w:num>
  <w:num w:numId="7">
    <w:abstractNumId w:val="11"/>
  </w:num>
  <w:num w:numId="8">
    <w:abstractNumId w:val="3"/>
  </w:num>
  <w:num w:numId="9">
    <w:abstractNumId w:val="32"/>
  </w:num>
  <w:num w:numId="10">
    <w:abstractNumId w:val="15"/>
  </w:num>
  <w:num w:numId="11">
    <w:abstractNumId w:val="1"/>
  </w:num>
  <w:num w:numId="12">
    <w:abstractNumId w:val="18"/>
  </w:num>
  <w:num w:numId="13">
    <w:abstractNumId w:val="28"/>
  </w:num>
  <w:num w:numId="14">
    <w:abstractNumId w:val="17"/>
  </w:num>
  <w:num w:numId="15">
    <w:abstractNumId w:val="0"/>
  </w:num>
  <w:num w:numId="16">
    <w:abstractNumId w:val="22"/>
  </w:num>
  <w:num w:numId="17">
    <w:abstractNumId w:val="31"/>
  </w:num>
  <w:num w:numId="18">
    <w:abstractNumId w:val="12"/>
  </w:num>
  <w:num w:numId="19">
    <w:abstractNumId w:val="29"/>
  </w:num>
  <w:num w:numId="20">
    <w:abstractNumId w:val="7"/>
  </w:num>
  <w:num w:numId="21">
    <w:abstractNumId w:val="8"/>
  </w:num>
  <w:num w:numId="22">
    <w:abstractNumId w:val="38"/>
  </w:num>
  <w:num w:numId="23">
    <w:abstractNumId w:val="19"/>
  </w:num>
  <w:num w:numId="24">
    <w:abstractNumId w:val="27"/>
  </w:num>
  <w:num w:numId="25">
    <w:abstractNumId w:val="10"/>
  </w:num>
  <w:num w:numId="26">
    <w:abstractNumId w:val="14"/>
  </w:num>
  <w:num w:numId="27">
    <w:abstractNumId w:val="26"/>
  </w:num>
  <w:num w:numId="28">
    <w:abstractNumId w:val="37"/>
  </w:num>
  <w:num w:numId="29">
    <w:abstractNumId w:val="21"/>
  </w:num>
  <w:num w:numId="30">
    <w:abstractNumId w:val="25"/>
  </w:num>
  <w:num w:numId="31">
    <w:abstractNumId w:val="6"/>
  </w:num>
  <w:num w:numId="32">
    <w:abstractNumId w:val="36"/>
  </w:num>
  <w:num w:numId="33">
    <w:abstractNumId w:val="33"/>
  </w:num>
  <w:num w:numId="34">
    <w:abstractNumId w:val="13"/>
  </w:num>
  <w:num w:numId="35">
    <w:abstractNumId w:val="30"/>
  </w:num>
  <w:num w:numId="36">
    <w:abstractNumId w:val="16"/>
  </w:num>
  <w:num w:numId="37">
    <w:abstractNumId w:val="9"/>
  </w:num>
  <w:num w:numId="38">
    <w:abstractNumId w:val="34"/>
  </w:num>
  <w:num w:numId="39">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E0"/>
    <w:rsid w:val="00000CF4"/>
    <w:rsid w:val="00004831"/>
    <w:rsid w:val="00004D2D"/>
    <w:rsid w:val="000057C9"/>
    <w:rsid w:val="0001021B"/>
    <w:rsid w:val="000113B7"/>
    <w:rsid w:val="00020D53"/>
    <w:rsid w:val="000241CD"/>
    <w:rsid w:val="00026B87"/>
    <w:rsid w:val="00030645"/>
    <w:rsid w:val="00031AB2"/>
    <w:rsid w:val="00032270"/>
    <w:rsid w:val="00034A67"/>
    <w:rsid w:val="00034B30"/>
    <w:rsid w:val="0003774B"/>
    <w:rsid w:val="00040E84"/>
    <w:rsid w:val="00050526"/>
    <w:rsid w:val="00050D01"/>
    <w:rsid w:val="00054165"/>
    <w:rsid w:val="0005674C"/>
    <w:rsid w:val="0007414A"/>
    <w:rsid w:val="00075CE0"/>
    <w:rsid w:val="00077246"/>
    <w:rsid w:val="00077B6F"/>
    <w:rsid w:val="00082D0A"/>
    <w:rsid w:val="0008431B"/>
    <w:rsid w:val="00085DA8"/>
    <w:rsid w:val="00087C9E"/>
    <w:rsid w:val="000914AA"/>
    <w:rsid w:val="0009503C"/>
    <w:rsid w:val="000A196E"/>
    <w:rsid w:val="000B240B"/>
    <w:rsid w:val="000B3595"/>
    <w:rsid w:val="000B4F67"/>
    <w:rsid w:val="000B66A7"/>
    <w:rsid w:val="000C3000"/>
    <w:rsid w:val="000D0376"/>
    <w:rsid w:val="000D07A4"/>
    <w:rsid w:val="000D22FA"/>
    <w:rsid w:val="000D3405"/>
    <w:rsid w:val="000D3F33"/>
    <w:rsid w:val="000D5B5F"/>
    <w:rsid w:val="000D7126"/>
    <w:rsid w:val="000D7A09"/>
    <w:rsid w:val="000E7A7B"/>
    <w:rsid w:val="000F0FD7"/>
    <w:rsid w:val="000F3C44"/>
    <w:rsid w:val="00107356"/>
    <w:rsid w:val="001100A2"/>
    <w:rsid w:val="00111319"/>
    <w:rsid w:val="001128AC"/>
    <w:rsid w:val="00115AD0"/>
    <w:rsid w:val="00116C9B"/>
    <w:rsid w:val="00117290"/>
    <w:rsid w:val="0012124A"/>
    <w:rsid w:val="00135460"/>
    <w:rsid w:val="00141AE7"/>
    <w:rsid w:val="0014378C"/>
    <w:rsid w:val="00144067"/>
    <w:rsid w:val="001469DB"/>
    <w:rsid w:val="0015242A"/>
    <w:rsid w:val="00153125"/>
    <w:rsid w:val="001574DD"/>
    <w:rsid w:val="001614F3"/>
    <w:rsid w:val="0017627C"/>
    <w:rsid w:val="0017782F"/>
    <w:rsid w:val="001805C1"/>
    <w:rsid w:val="00191E18"/>
    <w:rsid w:val="00191F49"/>
    <w:rsid w:val="00194D00"/>
    <w:rsid w:val="001A52FE"/>
    <w:rsid w:val="001A58D1"/>
    <w:rsid w:val="001B2461"/>
    <w:rsid w:val="001B3A6E"/>
    <w:rsid w:val="001B5608"/>
    <w:rsid w:val="001D21B2"/>
    <w:rsid w:val="001D364E"/>
    <w:rsid w:val="001D74D9"/>
    <w:rsid w:val="001D76A6"/>
    <w:rsid w:val="001E6EB8"/>
    <w:rsid w:val="001F386C"/>
    <w:rsid w:val="00207BE9"/>
    <w:rsid w:val="00222B19"/>
    <w:rsid w:val="00224B82"/>
    <w:rsid w:val="00234396"/>
    <w:rsid w:val="00243B9C"/>
    <w:rsid w:val="00251AE0"/>
    <w:rsid w:val="002528B1"/>
    <w:rsid w:val="0025392F"/>
    <w:rsid w:val="00255EE8"/>
    <w:rsid w:val="00256F32"/>
    <w:rsid w:val="00256F98"/>
    <w:rsid w:val="00262C14"/>
    <w:rsid w:val="002646E0"/>
    <w:rsid w:val="002658A3"/>
    <w:rsid w:val="00270921"/>
    <w:rsid w:val="0028012C"/>
    <w:rsid w:val="00280E10"/>
    <w:rsid w:val="002824FA"/>
    <w:rsid w:val="00283736"/>
    <w:rsid w:val="00290006"/>
    <w:rsid w:val="002916A9"/>
    <w:rsid w:val="00291703"/>
    <w:rsid w:val="0029400E"/>
    <w:rsid w:val="00297BFE"/>
    <w:rsid w:val="002B400C"/>
    <w:rsid w:val="002D1521"/>
    <w:rsid w:val="002E556E"/>
    <w:rsid w:val="002E720C"/>
    <w:rsid w:val="002F1E0C"/>
    <w:rsid w:val="00300B19"/>
    <w:rsid w:val="003166D4"/>
    <w:rsid w:val="00327DC0"/>
    <w:rsid w:val="003321A4"/>
    <w:rsid w:val="00340DE1"/>
    <w:rsid w:val="0034194B"/>
    <w:rsid w:val="003543E9"/>
    <w:rsid w:val="00354F78"/>
    <w:rsid w:val="00355581"/>
    <w:rsid w:val="00360953"/>
    <w:rsid w:val="003628EA"/>
    <w:rsid w:val="003724B5"/>
    <w:rsid w:val="00373C9B"/>
    <w:rsid w:val="0037454B"/>
    <w:rsid w:val="00381AE2"/>
    <w:rsid w:val="003852B4"/>
    <w:rsid w:val="00386357"/>
    <w:rsid w:val="00390515"/>
    <w:rsid w:val="003A4AE6"/>
    <w:rsid w:val="003A4C7D"/>
    <w:rsid w:val="003B04ED"/>
    <w:rsid w:val="003B596B"/>
    <w:rsid w:val="003B7183"/>
    <w:rsid w:val="003C13BF"/>
    <w:rsid w:val="003C2F7A"/>
    <w:rsid w:val="003D6BC3"/>
    <w:rsid w:val="003E1E2A"/>
    <w:rsid w:val="003E5892"/>
    <w:rsid w:val="003F75BE"/>
    <w:rsid w:val="0040022B"/>
    <w:rsid w:val="004009B1"/>
    <w:rsid w:val="004056B1"/>
    <w:rsid w:val="00410365"/>
    <w:rsid w:val="00416C9F"/>
    <w:rsid w:val="004253FA"/>
    <w:rsid w:val="00427274"/>
    <w:rsid w:val="0044362A"/>
    <w:rsid w:val="00443FC0"/>
    <w:rsid w:val="0044592D"/>
    <w:rsid w:val="00446D30"/>
    <w:rsid w:val="00454CEE"/>
    <w:rsid w:val="004654AB"/>
    <w:rsid w:val="00470DC0"/>
    <w:rsid w:val="00473735"/>
    <w:rsid w:val="00475406"/>
    <w:rsid w:val="00480561"/>
    <w:rsid w:val="00482BA3"/>
    <w:rsid w:val="00487A2A"/>
    <w:rsid w:val="00492A73"/>
    <w:rsid w:val="004A06A4"/>
    <w:rsid w:val="004A228A"/>
    <w:rsid w:val="004A4B59"/>
    <w:rsid w:val="004B00D8"/>
    <w:rsid w:val="004B2D1F"/>
    <w:rsid w:val="004C4551"/>
    <w:rsid w:val="004C4836"/>
    <w:rsid w:val="004C71D3"/>
    <w:rsid w:val="004C77F0"/>
    <w:rsid w:val="004D1807"/>
    <w:rsid w:val="004D6EE1"/>
    <w:rsid w:val="004D7F5B"/>
    <w:rsid w:val="004E1000"/>
    <w:rsid w:val="004E2D82"/>
    <w:rsid w:val="004E35AA"/>
    <w:rsid w:val="004E7A88"/>
    <w:rsid w:val="00500597"/>
    <w:rsid w:val="005040B4"/>
    <w:rsid w:val="0050680A"/>
    <w:rsid w:val="00512A5C"/>
    <w:rsid w:val="005259D4"/>
    <w:rsid w:val="005262C2"/>
    <w:rsid w:val="00530592"/>
    <w:rsid w:val="00542F92"/>
    <w:rsid w:val="00543E1C"/>
    <w:rsid w:val="005514CA"/>
    <w:rsid w:val="005541A1"/>
    <w:rsid w:val="00554CE1"/>
    <w:rsid w:val="005567AC"/>
    <w:rsid w:val="00562DF7"/>
    <w:rsid w:val="00563248"/>
    <w:rsid w:val="00565D8B"/>
    <w:rsid w:val="00570295"/>
    <w:rsid w:val="00577DF8"/>
    <w:rsid w:val="005802DD"/>
    <w:rsid w:val="005850E0"/>
    <w:rsid w:val="005858DC"/>
    <w:rsid w:val="005861B2"/>
    <w:rsid w:val="0058637B"/>
    <w:rsid w:val="00586C3F"/>
    <w:rsid w:val="00586D2A"/>
    <w:rsid w:val="005C4C69"/>
    <w:rsid w:val="005C4E30"/>
    <w:rsid w:val="005E15DF"/>
    <w:rsid w:val="005E1FF5"/>
    <w:rsid w:val="005E54C8"/>
    <w:rsid w:val="005E6BAF"/>
    <w:rsid w:val="005F1999"/>
    <w:rsid w:val="005F2B04"/>
    <w:rsid w:val="005F4F04"/>
    <w:rsid w:val="005F6094"/>
    <w:rsid w:val="005F7CF9"/>
    <w:rsid w:val="00600809"/>
    <w:rsid w:val="00601679"/>
    <w:rsid w:val="00602E93"/>
    <w:rsid w:val="0063090F"/>
    <w:rsid w:val="00633BD9"/>
    <w:rsid w:val="00643A64"/>
    <w:rsid w:val="006515D6"/>
    <w:rsid w:val="00656450"/>
    <w:rsid w:val="00656725"/>
    <w:rsid w:val="00664FB6"/>
    <w:rsid w:val="0067374F"/>
    <w:rsid w:val="006857EA"/>
    <w:rsid w:val="006908D0"/>
    <w:rsid w:val="00692A17"/>
    <w:rsid w:val="006932C6"/>
    <w:rsid w:val="00695959"/>
    <w:rsid w:val="006A12B1"/>
    <w:rsid w:val="006A49F9"/>
    <w:rsid w:val="006B17C6"/>
    <w:rsid w:val="006C126C"/>
    <w:rsid w:val="006D3A6F"/>
    <w:rsid w:val="006D5292"/>
    <w:rsid w:val="006D6E86"/>
    <w:rsid w:val="006E3ECB"/>
    <w:rsid w:val="006E74D0"/>
    <w:rsid w:val="006E7EDD"/>
    <w:rsid w:val="006F1CC6"/>
    <w:rsid w:val="006F3046"/>
    <w:rsid w:val="007019A7"/>
    <w:rsid w:val="00704597"/>
    <w:rsid w:val="00721B0A"/>
    <w:rsid w:val="00723D26"/>
    <w:rsid w:val="007254D5"/>
    <w:rsid w:val="007276F9"/>
    <w:rsid w:val="00727B45"/>
    <w:rsid w:val="007305B8"/>
    <w:rsid w:val="00730FEE"/>
    <w:rsid w:val="00731103"/>
    <w:rsid w:val="007316B3"/>
    <w:rsid w:val="0073380E"/>
    <w:rsid w:val="00737FC1"/>
    <w:rsid w:val="00741740"/>
    <w:rsid w:val="00741E7D"/>
    <w:rsid w:val="00743700"/>
    <w:rsid w:val="00746067"/>
    <w:rsid w:val="0074640D"/>
    <w:rsid w:val="00752D94"/>
    <w:rsid w:val="00752E46"/>
    <w:rsid w:val="0075442F"/>
    <w:rsid w:val="007551A5"/>
    <w:rsid w:val="0078172A"/>
    <w:rsid w:val="00782601"/>
    <w:rsid w:val="00782D71"/>
    <w:rsid w:val="00785732"/>
    <w:rsid w:val="007909F4"/>
    <w:rsid w:val="007926E4"/>
    <w:rsid w:val="007964C5"/>
    <w:rsid w:val="007976D3"/>
    <w:rsid w:val="007A2971"/>
    <w:rsid w:val="007A37D5"/>
    <w:rsid w:val="007A4567"/>
    <w:rsid w:val="007A52CC"/>
    <w:rsid w:val="007A5D9B"/>
    <w:rsid w:val="007B09A7"/>
    <w:rsid w:val="007B4025"/>
    <w:rsid w:val="007B5252"/>
    <w:rsid w:val="007B6B9F"/>
    <w:rsid w:val="007B73AC"/>
    <w:rsid w:val="007D48F2"/>
    <w:rsid w:val="007D4B0E"/>
    <w:rsid w:val="007D69A2"/>
    <w:rsid w:val="007E0B5B"/>
    <w:rsid w:val="007E2195"/>
    <w:rsid w:val="00800401"/>
    <w:rsid w:val="00803D8F"/>
    <w:rsid w:val="008041D1"/>
    <w:rsid w:val="008071FD"/>
    <w:rsid w:val="00810F49"/>
    <w:rsid w:val="00814406"/>
    <w:rsid w:val="00817D5B"/>
    <w:rsid w:val="0083154F"/>
    <w:rsid w:val="00832599"/>
    <w:rsid w:val="0083673A"/>
    <w:rsid w:val="00840999"/>
    <w:rsid w:val="0084667B"/>
    <w:rsid w:val="00847753"/>
    <w:rsid w:val="00862AB4"/>
    <w:rsid w:val="00865B4D"/>
    <w:rsid w:val="0087581E"/>
    <w:rsid w:val="00875F75"/>
    <w:rsid w:val="00876028"/>
    <w:rsid w:val="0087631E"/>
    <w:rsid w:val="00881822"/>
    <w:rsid w:val="00882196"/>
    <w:rsid w:val="00893B25"/>
    <w:rsid w:val="00896606"/>
    <w:rsid w:val="008979E7"/>
    <w:rsid w:val="008A1E26"/>
    <w:rsid w:val="008A62EA"/>
    <w:rsid w:val="008A69CB"/>
    <w:rsid w:val="008B533A"/>
    <w:rsid w:val="008C00DE"/>
    <w:rsid w:val="008C14FC"/>
    <w:rsid w:val="008C1EB3"/>
    <w:rsid w:val="008C3D7F"/>
    <w:rsid w:val="008C53C4"/>
    <w:rsid w:val="008C5F65"/>
    <w:rsid w:val="008D5213"/>
    <w:rsid w:val="008E7CC4"/>
    <w:rsid w:val="008F1661"/>
    <w:rsid w:val="008F4AC8"/>
    <w:rsid w:val="009003CA"/>
    <w:rsid w:val="00900D83"/>
    <w:rsid w:val="00905855"/>
    <w:rsid w:val="009127B9"/>
    <w:rsid w:val="009159B9"/>
    <w:rsid w:val="009168BD"/>
    <w:rsid w:val="00925A40"/>
    <w:rsid w:val="009338C1"/>
    <w:rsid w:val="00935122"/>
    <w:rsid w:val="009374A9"/>
    <w:rsid w:val="009374F2"/>
    <w:rsid w:val="00937610"/>
    <w:rsid w:val="00941781"/>
    <w:rsid w:val="009423B6"/>
    <w:rsid w:val="009427EF"/>
    <w:rsid w:val="00942C39"/>
    <w:rsid w:val="00944FD2"/>
    <w:rsid w:val="00950CEF"/>
    <w:rsid w:val="0095316D"/>
    <w:rsid w:val="0095552B"/>
    <w:rsid w:val="00962C41"/>
    <w:rsid w:val="009636EE"/>
    <w:rsid w:val="00965406"/>
    <w:rsid w:val="0096723E"/>
    <w:rsid w:val="00967B94"/>
    <w:rsid w:val="00982B77"/>
    <w:rsid w:val="00982BF9"/>
    <w:rsid w:val="00986544"/>
    <w:rsid w:val="0099103A"/>
    <w:rsid w:val="00997433"/>
    <w:rsid w:val="009A3326"/>
    <w:rsid w:val="009A3E92"/>
    <w:rsid w:val="009A4A86"/>
    <w:rsid w:val="009B4C08"/>
    <w:rsid w:val="009B4E5C"/>
    <w:rsid w:val="009B5398"/>
    <w:rsid w:val="009B5442"/>
    <w:rsid w:val="009C7FCC"/>
    <w:rsid w:val="009D1C68"/>
    <w:rsid w:val="009D4776"/>
    <w:rsid w:val="009E2084"/>
    <w:rsid w:val="009E20E6"/>
    <w:rsid w:val="009E3D5E"/>
    <w:rsid w:val="009F1E92"/>
    <w:rsid w:val="009F2ECA"/>
    <w:rsid w:val="009F3D0E"/>
    <w:rsid w:val="009F4D7B"/>
    <w:rsid w:val="009F7214"/>
    <w:rsid w:val="00A015AB"/>
    <w:rsid w:val="00A0308D"/>
    <w:rsid w:val="00A03E46"/>
    <w:rsid w:val="00A04621"/>
    <w:rsid w:val="00A1010C"/>
    <w:rsid w:val="00A110F5"/>
    <w:rsid w:val="00A20072"/>
    <w:rsid w:val="00A23620"/>
    <w:rsid w:val="00A247A2"/>
    <w:rsid w:val="00A2518E"/>
    <w:rsid w:val="00A257B8"/>
    <w:rsid w:val="00A32BFE"/>
    <w:rsid w:val="00A33460"/>
    <w:rsid w:val="00A35DD9"/>
    <w:rsid w:val="00A364AE"/>
    <w:rsid w:val="00A4496E"/>
    <w:rsid w:val="00A46358"/>
    <w:rsid w:val="00A46FBD"/>
    <w:rsid w:val="00A50349"/>
    <w:rsid w:val="00A508CB"/>
    <w:rsid w:val="00A56041"/>
    <w:rsid w:val="00A60F8C"/>
    <w:rsid w:val="00A615B1"/>
    <w:rsid w:val="00A615DD"/>
    <w:rsid w:val="00A635D1"/>
    <w:rsid w:val="00A711EF"/>
    <w:rsid w:val="00A74556"/>
    <w:rsid w:val="00A75DB8"/>
    <w:rsid w:val="00A81663"/>
    <w:rsid w:val="00A87A92"/>
    <w:rsid w:val="00A90E2D"/>
    <w:rsid w:val="00A938D0"/>
    <w:rsid w:val="00A94FEB"/>
    <w:rsid w:val="00A977C3"/>
    <w:rsid w:val="00AA04E4"/>
    <w:rsid w:val="00AA173D"/>
    <w:rsid w:val="00AA51B3"/>
    <w:rsid w:val="00AB03E7"/>
    <w:rsid w:val="00AB67F5"/>
    <w:rsid w:val="00AC24F7"/>
    <w:rsid w:val="00AD6D8A"/>
    <w:rsid w:val="00AE1F2D"/>
    <w:rsid w:val="00AE6290"/>
    <w:rsid w:val="00AE7568"/>
    <w:rsid w:val="00AF0010"/>
    <w:rsid w:val="00B05A8B"/>
    <w:rsid w:val="00B06881"/>
    <w:rsid w:val="00B07F0B"/>
    <w:rsid w:val="00B16328"/>
    <w:rsid w:val="00B221E1"/>
    <w:rsid w:val="00B22224"/>
    <w:rsid w:val="00B2236B"/>
    <w:rsid w:val="00B35406"/>
    <w:rsid w:val="00B40B67"/>
    <w:rsid w:val="00B4264C"/>
    <w:rsid w:val="00B436E5"/>
    <w:rsid w:val="00B4370D"/>
    <w:rsid w:val="00B46718"/>
    <w:rsid w:val="00B51090"/>
    <w:rsid w:val="00B517ED"/>
    <w:rsid w:val="00B60874"/>
    <w:rsid w:val="00B646A5"/>
    <w:rsid w:val="00B71142"/>
    <w:rsid w:val="00B7367A"/>
    <w:rsid w:val="00B77211"/>
    <w:rsid w:val="00B84F25"/>
    <w:rsid w:val="00B90096"/>
    <w:rsid w:val="00B93F4F"/>
    <w:rsid w:val="00BA5127"/>
    <w:rsid w:val="00BB2599"/>
    <w:rsid w:val="00BB3BE9"/>
    <w:rsid w:val="00BB3FEB"/>
    <w:rsid w:val="00BB4585"/>
    <w:rsid w:val="00BB553B"/>
    <w:rsid w:val="00BC69DA"/>
    <w:rsid w:val="00BD0684"/>
    <w:rsid w:val="00BD21F3"/>
    <w:rsid w:val="00BD6C7B"/>
    <w:rsid w:val="00BD71B1"/>
    <w:rsid w:val="00BF2373"/>
    <w:rsid w:val="00BF32A6"/>
    <w:rsid w:val="00BF67C9"/>
    <w:rsid w:val="00C02B4E"/>
    <w:rsid w:val="00C02DFA"/>
    <w:rsid w:val="00C03113"/>
    <w:rsid w:val="00C2477D"/>
    <w:rsid w:val="00C27143"/>
    <w:rsid w:val="00C34586"/>
    <w:rsid w:val="00C35492"/>
    <w:rsid w:val="00C5670C"/>
    <w:rsid w:val="00C61402"/>
    <w:rsid w:val="00C65A95"/>
    <w:rsid w:val="00C74719"/>
    <w:rsid w:val="00C74905"/>
    <w:rsid w:val="00C9222F"/>
    <w:rsid w:val="00C93492"/>
    <w:rsid w:val="00C953FE"/>
    <w:rsid w:val="00C95610"/>
    <w:rsid w:val="00C97309"/>
    <w:rsid w:val="00CA153C"/>
    <w:rsid w:val="00CA3FE9"/>
    <w:rsid w:val="00CB05D3"/>
    <w:rsid w:val="00CB0FCF"/>
    <w:rsid w:val="00CC357C"/>
    <w:rsid w:val="00CC6A6F"/>
    <w:rsid w:val="00CC7AFF"/>
    <w:rsid w:val="00CE0DA1"/>
    <w:rsid w:val="00CE76B2"/>
    <w:rsid w:val="00CF2559"/>
    <w:rsid w:val="00CF5E2A"/>
    <w:rsid w:val="00D1121D"/>
    <w:rsid w:val="00D162DB"/>
    <w:rsid w:val="00D20261"/>
    <w:rsid w:val="00D30198"/>
    <w:rsid w:val="00D41305"/>
    <w:rsid w:val="00D46364"/>
    <w:rsid w:val="00D61905"/>
    <w:rsid w:val="00D64123"/>
    <w:rsid w:val="00D642D3"/>
    <w:rsid w:val="00D716FD"/>
    <w:rsid w:val="00D738FA"/>
    <w:rsid w:val="00D8311D"/>
    <w:rsid w:val="00D86B79"/>
    <w:rsid w:val="00D91434"/>
    <w:rsid w:val="00D926FF"/>
    <w:rsid w:val="00D932D8"/>
    <w:rsid w:val="00DA2D04"/>
    <w:rsid w:val="00DB1216"/>
    <w:rsid w:val="00DB446F"/>
    <w:rsid w:val="00DB5294"/>
    <w:rsid w:val="00DB7468"/>
    <w:rsid w:val="00DC0C5F"/>
    <w:rsid w:val="00DC4C6E"/>
    <w:rsid w:val="00DD6B9C"/>
    <w:rsid w:val="00DE2B0F"/>
    <w:rsid w:val="00DE4F7E"/>
    <w:rsid w:val="00DF05E6"/>
    <w:rsid w:val="00DF0E57"/>
    <w:rsid w:val="00DF181A"/>
    <w:rsid w:val="00DF30BE"/>
    <w:rsid w:val="00DF7E3E"/>
    <w:rsid w:val="00E0044E"/>
    <w:rsid w:val="00E02368"/>
    <w:rsid w:val="00E04C14"/>
    <w:rsid w:val="00E11CE2"/>
    <w:rsid w:val="00E216C5"/>
    <w:rsid w:val="00E2302B"/>
    <w:rsid w:val="00E25218"/>
    <w:rsid w:val="00E2597F"/>
    <w:rsid w:val="00E32153"/>
    <w:rsid w:val="00E3495B"/>
    <w:rsid w:val="00E474C6"/>
    <w:rsid w:val="00E47D32"/>
    <w:rsid w:val="00E51EF7"/>
    <w:rsid w:val="00E52F97"/>
    <w:rsid w:val="00E542A8"/>
    <w:rsid w:val="00E57A53"/>
    <w:rsid w:val="00E630E6"/>
    <w:rsid w:val="00E7124E"/>
    <w:rsid w:val="00E829DB"/>
    <w:rsid w:val="00E82D01"/>
    <w:rsid w:val="00E8338B"/>
    <w:rsid w:val="00E83991"/>
    <w:rsid w:val="00E95632"/>
    <w:rsid w:val="00E972A3"/>
    <w:rsid w:val="00EA1DFC"/>
    <w:rsid w:val="00EA2E6B"/>
    <w:rsid w:val="00EA3268"/>
    <w:rsid w:val="00EA5099"/>
    <w:rsid w:val="00EA656E"/>
    <w:rsid w:val="00EA6620"/>
    <w:rsid w:val="00EA6962"/>
    <w:rsid w:val="00EA7735"/>
    <w:rsid w:val="00EB50D7"/>
    <w:rsid w:val="00EB7A35"/>
    <w:rsid w:val="00EB7F6B"/>
    <w:rsid w:val="00EC4578"/>
    <w:rsid w:val="00EC476E"/>
    <w:rsid w:val="00EC51DB"/>
    <w:rsid w:val="00ED016F"/>
    <w:rsid w:val="00ED2FE3"/>
    <w:rsid w:val="00ED309A"/>
    <w:rsid w:val="00ED3FEC"/>
    <w:rsid w:val="00EE27DA"/>
    <w:rsid w:val="00EF7383"/>
    <w:rsid w:val="00F0187C"/>
    <w:rsid w:val="00F019B4"/>
    <w:rsid w:val="00F05AD3"/>
    <w:rsid w:val="00F21E64"/>
    <w:rsid w:val="00F26DE0"/>
    <w:rsid w:val="00F27CF7"/>
    <w:rsid w:val="00F30DE6"/>
    <w:rsid w:val="00F353B8"/>
    <w:rsid w:val="00F36DF1"/>
    <w:rsid w:val="00F40FF8"/>
    <w:rsid w:val="00F4110C"/>
    <w:rsid w:val="00F461D6"/>
    <w:rsid w:val="00F47A01"/>
    <w:rsid w:val="00F5315B"/>
    <w:rsid w:val="00F552B7"/>
    <w:rsid w:val="00F67B04"/>
    <w:rsid w:val="00F76152"/>
    <w:rsid w:val="00F765FD"/>
    <w:rsid w:val="00F76980"/>
    <w:rsid w:val="00F809BF"/>
    <w:rsid w:val="00F817FC"/>
    <w:rsid w:val="00F81ED0"/>
    <w:rsid w:val="00F83BB3"/>
    <w:rsid w:val="00F845CD"/>
    <w:rsid w:val="00F864E2"/>
    <w:rsid w:val="00F87460"/>
    <w:rsid w:val="00F8751F"/>
    <w:rsid w:val="00F919DB"/>
    <w:rsid w:val="00FA00C4"/>
    <w:rsid w:val="00FA194B"/>
    <w:rsid w:val="00FA3546"/>
    <w:rsid w:val="00FA7984"/>
    <w:rsid w:val="00FB176A"/>
    <w:rsid w:val="00FB5236"/>
    <w:rsid w:val="00FC0F9E"/>
    <w:rsid w:val="00FC1034"/>
    <w:rsid w:val="00FC2D2D"/>
    <w:rsid w:val="00FC4320"/>
    <w:rsid w:val="00FC436C"/>
    <w:rsid w:val="00FC4DC5"/>
    <w:rsid w:val="00FD1E14"/>
    <w:rsid w:val="00FD2A3E"/>
    <w:rsid w:val="00FD37B9"/>
    <w:rsid w:val="00FD50C6"/>
    <w:rsid w:val="00FE6A2F"/>
    <w:rsid w:val="00FF04CC"/>
    <w:rsid w:val="00FF3400"/>
    <w:rsid w:val="00FF4DC3"/>
    <w:rsid w:val="00FF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0B52A7E"/>
  <w15:docId w15:val="{EF666A09-2663-437C-AA8C-F594A002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1DB"/>
    <w:rPr>
      <w:lang w:val="en-US" w:eastAsia="en-US"/>
    </w:rPr>
  </w:style>
  <w:style w:type="paragraph" w:styleId="Heading1">
    <w:name w:val="heading 1"/>
    <w:basedOn w:val="Normal"/>
    <w:next w:val="Normal"/>
    <w:link w:val="Heading1Char"/>
    <w:uiPriority w:val="9"/>
    <w:qFormat/>
    <w:rsid w:val="00EC51D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EC51DB"/>
    <w:pPr>
      <w:keepNext/>
      <w:jc w:val="center"/>
      <w:outlineLvl w:val="1"/>
    </w:pPr>
    <w:rPr>
      <w:rFonts w:ascii="$ Benguiat_Bold" w:hAnsi="$ Benguiat_Bold"/>
      <w:b/>
      <w:sz w:val="132"/>
    </w:rPr>
  </w:style>
  <w:style w:type="paragraph" w:styleId="Heading3">
    <w:name w:val="heading 3"/>
    <w:basedOn w:val="Normal"/>
    <w:next w:val="Normal"/>
    <w:qFormat/>
    <w:rsid w:val="00EC51DB"/>
    <w:pPr>
      <w:keepNext/>
      <w:jc w:val="center"/>
      <w:outlineLvl w:val="2"/>
    </w:pPr>
    <w:rPr>
      <w:rFonts w:ascii="$Caslon" w:hAnsi="$Caslon"/>
      <w:b/>
    </w:rPr>
  </w:style>
  <w:style w:type="paragraph" w:styleId="Heading4">
    <w:name w:val="heading 4"/>
    <w:basedOn w:val="Normal"/>
    <w:next w:val="Normal"/>
    <w:qFormat/>
    <w:rsid w:val="00EC51DB"/>
    <w:pPr>
      <w:keepNext/>
      <w:jc w:val="center"/>
      <w:outlineLvl w:val="3"/>
    </w:pPr>
    <w:rPr>
      <w:rFonts w:ascii="$Caslon" w:hAnsi="$Caslon"/>
      <w:b/>
      <w:sz w:val="26"/>
    </w:rPr>
  </w:style>
  <w:style w:type="paragraph" w:styleId="Heading5">
    <w:name w:val="heading 5"/>
    <w:basedOn w:val="Normal"/>
    <w:next w:val="Normal"/>
    <w:qFormat/>
    <w:rsid w:val="00EC51DB"/>
    <w:pPr>
      <w:keepNext/>
      <w:jc w:val="center"/>
      <w:outlineLvl w:val="4"/>
    </w:pPr>
    <w:rPr>
      <w:rFonts w:ascii="$Caslon" w:hAnsi="$Caslon"/>
      <w:sz w:val="24"/>
    </w:rPr>
  </w:style>
  <w:style w:type="paragraph" w:styleId="Heading6">
    <w:name w:val="heading 6"/>
    <w:basedOn w:val="Normal"/>
    <w:next w:val="Normal"/>
    <w:qFormat/>
    <w:rsid w:val="00EC51DB"/>
    <w:pPr>
      <w:keepNext/>
      <w:jc w:val="center"/>
      <w:outlineLvl w:val="5"/>
    </w:pPr>
    <w:rPr>
      <w:rFonts w:ascii="$Caslon" w:hAnsi="$Caslon"/>
      <w:b/>
      <w:sz w:val="22"/>
    </w:rPr>
  </w:style>
  <w:style w:type="paragraph" w:styleId="Heading7">
    <w:name w:val="heading 7"/>
    <w:basedOn w:val="Normal"/>
    <w:next w:val="Normal"/>
    <w:qFormat/>
    <w:rsid w:val="00EC51DB"/>
    <w:pPr>
      <w:keepNext/>
      <w:jc w:val="center"/>
      <w:outlineLvl w:val="6"/>
    </w:pPr>
    <w:rPr>
      <w:rFonts w:ascii="Garamond" w:hAnsi="Garamond"/>
      <w:b/>
      <w:sz w:val="28"/>
    </w:rPr>
  </w:style>
  <w:style w:type="paragraph" w:styleId="Heading8">
    <w:name w:val="heading 8"/>
    <w:basedOn w:val="Normal"/>
    <w:next w:val="Normal"/>
    <w:qFormat/>
    <w:rsid w:val="00EC51DB"/>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uiPriority w:val="99"/>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aliases w:val="Document Table,CV1,Table Format 1,HTG"/>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List Paragraph in table,PDP DOCUMENT SUBTITLE,List Paragraph1,List Paragraph 1,Bullets,List Paragraph (numbered (a)),Bullet Points,Liste Paragraf,Paragraphe de liste PBLH,Graph &amp; Table tite,Titre1,Listenabsatz1"/>
    <w:basedOn w:val="Normal"/>
    <w:link w:val="ListParagraphChar"/>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character" w:customStyle="1" w:styleId="Heading1Char">
    <w:name w:val="Heading 1 Char"/>
    <w:basedOn w:val="DefaultParagraphFont"/>
    <w:link w:val="Heading1"/>
    <w:uiPriority w:val="9"/>
    <w:rsid w:val="00E51EF7"/>
    <w:rPr>
      <w:rFonts w:ascii="Arial" w:hAnsi="Arial"/>
      <w:b/>
      <w:kern w:val="28"/>
      <w:sz w:val="28"/>
      <w:lang w:val="en-US" w:eastAsia="en-US"/>
    </w:rPr>
  </w:style>
  <w:style w:type="character" w:customStyle="1" w:styleId="Heading2Char">
    <w:name w:val="Heading 2 Char"/>
    <w:basedOn w:val="DefaultParagraphFont"/>
    <w:link w:val="Heading2"/>
    <w:uiPriority w:val="9"/>
    <w:rsid w:val="00E51EF7"/>
    <w:rPr>
      <w:rFonts w:ascii="$ Benguiat_Bold" w:hAnsi="$ Benguiat_Bold"/>
      <w:b/>
      <w:sz w:val="132"/>
      <w:lang w:eastAsia="en-US"/>
    </w:rPr>
  </w:style>
  <w:style w:type="paragraph" w:styleId="TOCHeading">
    <w:name w:val="TOC Heading"/>
    <w:basedOn w:val="Heading1"/>
    <w:next w:val="Normal"/>
    <w:uiPriority w:val="39"/>
    <w:unhideWhenUsed/>
    <w:qFormat/>
    <w:rsid w:val="00E51EF7"/>
    <w:pPr>
      <w:keepLines/>
      <w:spacing w:after="0" w:line="259" w:lineRule="auto"/>
      <w:ind w:firstLine="0"/>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E51EF7"/>
    <w:pPr>
      <w:tabs>
        <w:tab w:val="right" w:leader="dot" w:pos="9350"/>
      </w:tabs>
      <w:spacing w:after="100" w:line="259" w:lineRule="auto"/>
      <w:ind w:firstLine="0"/>
      <w:jc w:val="left"/>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E51EF7"/>
    <w:pPr>
      <w:tabs>
        <w:tab w:val="right" w:leader="dot" w:pos="9350"/>
      </w:tabs>
      <w:spacing w:after="100" w:line="259" w:lineRule="auto"/>
      <w:ind w:left="220" w:firstLine="0"/>
      <w:jc w:val="left"/>
    </w:pPr>
    <w:rPr>
      <w:rFonts w:asciiTheme="minorHAnsi" w:eastAsiaTheme="minorHAnsi" w:hAnsiTheme="minorHAnsi" w:cstheme="minorBidi"/>
      <w:sz w:val="22"/>
      <w:szCs w:val="22"/>
    </w:rPr>
  </w:style>
  <w:style w:type="paragraph" w:styleId="Revision">
    <w:name w:val="Revision"/>
    <w:hidden/>
    <w:uiPriority w:val="99"/>
    <w:semiHidden/>
    <w:rsid w:val="00E51EF7"/>
    <w:pPr>
      <w:ind w:firstLine="0"/>
      <w:jc w:val="left"/>
    </w:pPr>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99"/>
    <w:semiHidden/>
    <w:unhideWhenUsed/>
    <w:rsid w:val="00E51EF7"/>
    <w:pPr>
      <w:spacing w:after="120" w:line="259" w:lineRule="auto"/>
      <w:ind w:firstLine="0"/>
      <w:jc w:val="left"/>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E51EF7"/>
    <w:rPr>
      <w:rFonts w:asciiTheme="minorHAnsi" w:eastAsiaTheme="minorHAnsi" w:hAnsiTheme="minorHAnsi" w:cstheme="minorBidi"/>
      <w:sz w:val="22"/>
      <w:szCs w:val="22"/>
      <w:lang w:val="en-US" w:eastAsia="en-US"/>
    </w:rPr>
  </w:style>
  <w:style w:type="character" w:customStyle="1" w:styleId="ListParagraphChar">
    <w:name w:val="List Paragraph Char"/>
    <w:aliases w:val="Table of contents numbered Char,List Paragraph in table Char,PDP DOCUMENT SUBTITLE Char,List Paragraph1 Char,List Paragraph 1 Char,Bullets Char,List Paragraph (numbered (a)) Char,Bullet Points Char,Liste Paragraf Char,Titre1 Char"/>
    <w:link w:val="ListParagraph"/>
    <w:uiPriority w:val="34"/>
    <w:qFormat/>
    <w:rsid w:val="00F30DE6"/>
    <w:rPr>
      <w:lang w:val="en-US" w:eastAsia="en-US"/>
    </w:rPr>
  </w:style>
  <w:style w:type="paragraph" w:customStyle="1" w:styleId="pf0">
    <w:name w:val="pf0"/>
    <w:basedOn w:val="Normal"/>
    <w:rsid w:val="009B5442"/>
    <w:pPr>
      <w:spacing w:before="100" w:beforeAutospacing="1" w:after="100" w:afterAutospacing="1"/>
      <w:ind w:firstLine="0"/>
      <w:jc w:val="left"/>
    </w:pPr>
    <w:rPr>
      <w:sz w:val="24"/>
      <w:szCs w:val="24"/>
      <w:lang w:val="ro-MD" w:eastAsia="ro-MD"/>
    </w:rPr>
  </w:style>
  <w:style w:type="character" w:customStyle="1" w:styleId="cf01">
    <w:name w:val="cf01"/>
    <w:basedOn w:val="DefaultParagraphFont"/>
    <w:rsid w:val="009B5442"/>
    <w:rPr>
      <w:rFonts w:ascii="Segoe UI" w:hAnsi="Segoe UI" w:cs="Segoe UI" w:hint="default"/>
      <w:sz w:val="18"/>
      <w:szCs w:val="18"/>
    </w:rPr>
  </w:style>
  <w:style w:type="character" w:customStyle="1" w:styleId="cf11">
    <w:name w:val="cf11"/>
    <w:basedOn w:val="DefaultParagraphFont"/>
    <w:rsid w:val="009B5442"/>
    <w:rPr>
      <w:rFonts w:ascii="Segoe UI" w:hAnsi="Segoe UI" w:cs="Segoe UI" w:hint="default"/>
      <w:sz w:val="18"/>
      <w:szCs w:val="18"/>
    </w:rPr>
  </w:style>
  <w:style w:type="character" w:customStyle="1" w:styleId="cf21">
    <w:name w:val="cf21"/>
    <w:basedOn w:val="DefaultParagraphFont"/>
    <w:rsid w:val="009B5442"/>
    <w:rPr>
      <w:rFonts w:ascii="Segoe UI" w:hAnsi="Segoe UI" w:cs="Segoe UI" w:hint="default"/>
      <w:b/>
      <w:bCs/>
      <w:sz w:val="18"/>
      <w:szCs w:val="18"/>
    </w:rPr>
  </w:style>
  <w:style w:type="character" w:customStyle="1" w:styleId="cf31">
    <w:name w:val="cf31"/>
    <w:basedOn w:val="DefaultParagraphFont"/>
    <w:rsid w:val="009B5442"/>
    <w:rPr>
      <w:rFonts w:ascii="Segoe UI" w:hAnsi="Segoe UI" w:cs="Segoe UI" w:hint="default"/>
      <w:i/>
      <w:iCs/>
      <w:sz w:val="18"/>
      <w:szCs w:val="18"/>
    </w:rPr>
  </w:style>
  <w:style w:type="paragraph" w:customStyle="1" w:styleId="oj-normal">
    <w:name w:val="oj-normal"/>
    <w:basedOn w:val="Normal"/>
    <w:rsid w:val="009127B9"/>
    <w:pPr>
      <w:spacing w:before="100" w:beforeAutospacing="1" w:after="100" w:afterAutospacing="1"/>
      <w:ind w:firstLine="0"/>
      <w:jc w:val="left"/>
    </w:pPr>
    <w:rPr>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398017432">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4824302">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Tipul_x0020_documentului_x0020_de_x0020_Adoptare xmlns="deb42e83-2260-4c15-9444-eeddc6459f2b">Textul Final</Tipul_x0020_documentului_x0020_de_x0020_Adoptar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doptare" ma:contentTypeID="0x0101004E73E17DAB82B74E965C80D0B5600DD5007CA7B5F6A101034B8D8C70C4C9CA9A40" ma:contentTypeVersion="6" ma:contentTypeDescription="" ma:contentTypeScope="" ma:versionID="71843745d3d165d3ebd4c63c18040157">
  <xsd:schema xmlns:xsd="http://www.w3.org/2001/XMLSchema" xmlns:xs="http://www.w3.org/2001/XMLSchema" xmlns:p="http://schemas.microsoft.com/office/2006/metadata/properties" xmlns:ns2="deb42e83-2260-4c15-9444-eeddc6459f2b" targetNamespace="http://schemas.microsoft.com/office/2006/metadata/properties" ma:root="true" ma:fieldsID="5f4c7933669535cc3dbea9b12514e64a" ns2:_="">
    <xsd:import namespace="deb42e83-2260-4c15-9444-eeddc6459f2b"/>
    <xsd:element name="properties">
      <xsd:complexType>
        <xsd:sequence>
          <xsd:element name="documentManagement">
            <xsd:complexType>
              <xsd:all>
                <xsd:element ref="ns2:Tipul_x0020_documentului_x0020_de_x0020_Adopta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Tipul_x0020_documentului_x0020_de_x0020_Adoptare" ma:index="8" ma:displayName="Tipul documentului de Adoptare" ma:default="Textul Final" ma:format="Dropdown" ma:internalName="Tipul_x0020_documentului_x0020_de_x0020_Adoptare" ma:readOnly="false">
      <xsd:simpleType>
        <xsd:restriction base="dms:Choice">
          <xsd:enumeration value="Textul Final"/>
          <xsd:enumeration value="Act de promulgare"/>
          <xsd:enumeration value="Aviz de reexaminare"/>
        </xsd:restriction>
      </xsd:simpleType>
    </xsd:element>
    <xsd:element name="Lectura" ma:index="9"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4CE0F-FD7E-44E9-A78B-727D8FCE1EC5}"/>
</file>

<file path=customXml/itemProps2.xml><?xml version="1.0" encoding="utf-8"?>
<ds:datastoreItem xmlns:ds="http://schemas.openxmlformats.org/officeDocument/2006/customXml" ds:itemID="{0D5FB0EC-3872-493D-A347-2169280CC9EF}"/>
</file>

<file path=customXml/itemProps3.xml><?xml version="1.0" encoding="utf-8"?>
<ds:datastoreItem xmlns:ds="http://schemas.openxmlformats.org/officeDocument/2006/customXml" ds:itemID="{5E7241B0-4634-4463-A593-3113098583DA}"/>
</file>

<file path=customXml/itemProps4.xml><?xml version="1.0" encoding="utf-8"?>
<ds:datastoreItem xmlns:ds="http://schemas.openxmlformats.org/officeDocument/2006/customXml" ds:itemID="{94513A46-3DBA-4BDB-82E7-CA7E7E6F355E}"/>
</file>

<file path=docProps/app.xml><?xml version="1.0" encoding="utf-8"?>
<Properties xmlns="http://schemas.openxmlformats.org/officeDocument/2006/extended-properties" xmlns:vt="http://schemas.openxmlformats.org/officeDocument/2006/docPropsVTypes">
  <Template>Normal</Template>
  <TotalTime>9</TotalTime>
  <Pages>21</Pages>
  <Words>6617</Words>
  <Characters>42952</Characters>
  <Application>Microsoft Office Word</Application>
  <DocSecurity>0</DocSecurity>
  <Lines>357</Lines>
  <Paragraphs>98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Cancelaria Guvernului</Company>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L_48.2023.ro</dc:title>
  <dc:creator>lll</dc:creator>
  <cp:lastModifiedBy>Inga Rusnac</cp:lastModifiedBy>
  <cp:revision>5</cp:revision>
  <cp:lastPrinted>2023-03-07T09:42:00Z</cp:lastPrinted>
  <dcterms:created xsi:type="dcterms:W3CDTF">2023-04-12T12:55:00Z</dcterms:created>
  <dcterms:modified xsi:type="dcterms:W3CDTF">2023-04-12T13:11:00Z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0x0101004E73E17DAB82B74E965C80D0B5600DD5007CA7B5F6A101034B8D8C70C4C9CA9A40</vt:lpwstr>
  </property>
  <property fmtid="{D5CDD505-2E9C-101B-9397-08002B2CF9AE}" pid="4" name="Tipul documentului">
    <vt:lpwstr>Aviz</vt:lpwstr>
  </property>
</Properties>
</file>