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AF34F" w14:textId="77777777" w:rsidR="0000443B" w:rsidRDefault="0000443B">
      <w:pPr>
        <w:rPr>
          <w:sz w:val="20"/>
        </w:rPr>
      </w:pPr>
    </w:p>
    <w:p w14:paraId="431F05EE" w14:textId="77777777" w:rsidR="0000443B" w:rsidRDefault="00000000">
      <w:pPr>
        <w:pStyle w:val="BodyText"/>
        <w:spacing w:before="90"/>
        <w:ind w:left="4059" w:right="4543"/>
        <w:jc w:val="center"/>
      </w:pPr>
      <w:r>
        <w:t>TEHNOLOGII</w:t>
      </w:r>
      <w:r>
        <w:rPr>
          <w:spacing w:val="-1"/>
        </w:rPr>
        <w:t xml:space="preserve"> </w:t>
      </w:r>
      <w:r>
        <w:t>WEB</w:t>
      </w:r>
    </w:p>
    <w:p w14:paraId="18336650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before="151" w:after="38"/>
        <w:ind w:hanging="361"/>
        <w:rPr>
          <w:b/>
          <w:sz w:val="24"/>
        </w:rPr>
      </w:pPr>
      <w:r>
        <w:rPr>
          <w:b/>
          <w:sz w:val="24"/>
        </w:rPr>
        <w:t>Date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despre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disciplină/modul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02"/>
        <w:gridCol w:w="1406"/>
        <w:gridCol w:w="1531"/>
        <w:gridCol w:w="1538"/>
        <w:gridCol w:w="1554"/>
        <w:gridCol w:w="988"/>
      </w:tblGrid>
      <w:tr w:rsidR="0000443B" w14:paraId="40F42C22" w14:textId="77777777">
        <w:trPr>
          <w:trHeight w:val="309"/>
        </w:trPr>
        <w:tc>
          <w:tcPr>
            <w:tcW w:w="2902" w:type="dxa"/>
          </w:tcPr>
          <w:p w14:paraId="06E8BF4B" w14:textId="77777777" w:rsidR="0000443B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Facultatea</w:t>
            </w:r>
          </w:p>
        </w:tc>
        <w:tc>
          <w:tcPr>
            <w:tcW w:w="7017" w:type="dxa"/>
            <w:gridSpan w:val="5"/>
          </w:tcPr>
          <w:p w14:paraId="29FF4483" w14:textId="77777777" w:rsidR="0000443B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Calculatoare, Informatică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Microelectronică</w:t>
            </w:r>
          </w:p>
        </w:tc>
      </w:tr>
      <w:tr w:rsidR="0000443B" w14:paraId="0E8C4FE8" w14:textId="77777777">
        <w:trPr>
          <w:trHeight w:val="309"/>
        </w:trPr>
        <w:tc>
          <w:tcPr>
            <w:tcW w:w="2902" w:type="dxa"/>
          </w:tcPr>
          <w:p w14:paraId="724DE652" w14:textId="77777777" w:rsidR="0000443B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Departamentul</w:t>
            </w:r>
          </w:p>
        </w:tc>
        <w:tc>
          <w:tcPr>
            <w:tcW w:w="7017" w:type="dxa"/>
            <w:gridSpan w:val="5"/>
          </w:tcPr>
          <w:p w14:paraId="3189CD0E" w14:textId="77777777" w:rsidR="0000443B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Informatică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și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ingineria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sistemelor</w:t>
            </w:r>
          </w:p>
        </w:tc>
      </w:tr>
      <w:tr w:rsidR="0000443B" w14:paraId="12165366" w14:textId="77777777">
        <w:trPr>
          <w:trHeight w:val="309"/>
        </w:trPr>
        <w:tc>
          <w:tcPr>
            <w:tcW w:w="2902" w:type="dxa"/>
          </w:tcPr>
          <w:p w14:paraId="37E22523" w14:textId="77777777" w:rsidR="0000443B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Ciclul de studii</w:t>
            </w:r>
          </w:p>
        </w:tc>
        <w:tc>
          <w:tcPr>
            <w:tcW w:w="7017" w:type="dxa"/>
            <w:gridSpan w:val="5"/>
          </w:tcPr>
          <w:p w14:paraId="79B78FD8" w14:textId="77777777" w:rsidR="0000443B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Studii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superioare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licenţă,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ciclul I</w:t>
            </w:r>
          </w:p>
        </w:tc>
      </w:tr>
      <w:tr w:rsidR="0000443B" w14:paraId="29FAE9C1" w14:textId="77777777">
        <w:trPr>
          <w:trHeight w:val="618"/>
        </w:trPr>
        <w:tc>
          <w:tcPr>
            <w:tcW w:w="2902" w:type="dxa"/>
          </w:tcPr>
          <w:p w14:paraId="7D8A2254" w14:textId="77777777" w:rsidR="0000443B" w:rsidRDefault="00000000">
            <w:pPr>
              <w:pStyle w:val="TableParagraph"/>
              <w:spacing w:line="275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Programul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7017" w:type="dxa"/>
            <w:gridSpan w:val="5"/>
          </w:tcPr>
          <w:p w14:paraId="29973C8E" w14:textId="70F3C1A1" w:rsidR="0000443B" w:rsidRDefault="003B2FE5">
            <w:pPr>
              <w:pStyle w:val="TableParagraph"/>
              <w:spacing w:before="31"/>
              <w:ind w:left="107"/>
              <w:rPr>
                <w:sz w:val="24"/>
              </w:rPr>
            </w:pPr>
            <w:r>
              <w:rPr>
                <w:sz w:val="24"/>
              </w:rPr>
              <w:t>0</w:t>
            </w:r>
            <w:r w:rsidR="00000000">
              <w:rPr>
                <w:sz w:val="24"/>
              </w:rPr>
              <w:t>612.</w:t>
            </w:r>
            <w:r>
              <w:rPr>
                <w:sz w:val="24"/>
              </w:rPr>
              <w:t>3</w:t>
            </w:r>
            <w:r w:rsidR="00000000">
              <w:rPr>
                <w:spacing w:val="56"/>
                <w:sz w:val="24"/>
              </w:rPr>
              <w:t xml:space="preserve"> </w:t>
            </w:r>
            <w:proofErr w:type="spellStart"/>
            <w:r w:rsidRPr="003B2FE5">
              <w:rPr>
                <w:sz w:val="24"/>
              </w:rPr>
              <w:t>Ştiinţa</w:t>
            </w:r>
            <w:proofErr w:type="spellEnd"/>
            <w:r w:rsidRPr="003B2FE5">
              <w:rPr>
                <w:sz w:val="24"/>
              </w:rPr>
              <w:t xml:space="preserve"> Datelor</w:t>
            </w:r>
          </w:p>
        </w:tc>
      </w:tr>
      <w:tr w:rsidR="0000443B" w14:paraId="3EE89A8F" w14:textId="77777777">
        <w:trPr>
          <w:trHeight w:val="618"/>
        </w:trPr>
        <w:tc>
          <w:tcPr>
            <w:tcW w:w="2902" w:type="dxa"/>
          </w:tcPr>
          <w:p w14:paraId="19E6669C" w14:textId="77777777" w:rsidR="0000443B" w:rsidRDefault="00000000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Anul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studii</w:t>
            </w:r>
          </w:p>
        </w:tc>
        <w:tc>
          <w:tcPr>
            <w:tcW w:w="1406" w:type="dxa"/>
          </w:tcPr>
          <w:p w14:paraId="36FB2BD0" w14:textId="77777777" w:rsidR="0000443B" w:rsidRDefault="00000000">
            <w:pPr>
              <w:pStyle w:val="TableParagraph"/>
              <w:spacing w:before="152"/>
              <w:ind w:left="167" w:right="16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Semestrul</w:t>
            </w:r>
          </w:p>
        </w:tc>
        <w:tc>
          <w:tcPr>
            <w:tcW w:w="1531" w:type="dxa"/>
          </w:tcPr>
          <w:p w14:paraId="5CCCACCB" w14:textId="77777777" w:rsidR="0000443B" w:rsidRDefault="00000000">
            <w:pPr>
              <w:pStyle w:val="TableParagraph"/>
              <w:spacing w:line="273" w:lineRule="exact"/>
              <w:ind w:left="432"/>
              <w:rPr>
                <w:b/>
                <w:sz w:val="24"/>
              </w:rPr>
            </w:pPr>
            <w:r>
              <w:rPr>
                <w:b/>
                <w:sz w:val="24"/>
              </w:rPr>
              <w:t>Tip de</w:t>
            </w:r>
          </w:p>
          <w:p w14:paraId="330DC69B" w14:textId="77777777" w:rsidR="0000443B" w:rsidRDefault="00000000">
            <w:pPr>
              <w:pStyle w:val="TableParagraph"/>
              <w:spacing w:before="33"/>
              <w:ind w:left="324"/>
              <w:rPr>
                <w:b/>
                <w:sz w:val="24"/>
              </w:rPr>
            </w:pPr>
            <w:r>
              <w:rPr>
                <w:b/>
                <w:sz w:val="24"/>
              </w:rPr>
              <w:t>evaluare</w:t>
            </w:r>
          </w:p>
        </w:tc>
        <w:tc>
          <w:tcPr>
            <w:tcW w:w="1538" w:type="dxa"/>
          </w:tcPr>
          <w:p w14:paraId="32890080" w14:textId="77777777" w:rsidR="0000443B" w:rsidRDefault="00000000">
            <w:pPr>
              <w:pStyle w:val="TableParagraph"/>
              <w:spacing w:line="273" w:lineRule="exact"/>
              <w:ind w:left="264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</w:p>
          <w:p w14:paraId="4CE50052" w14:textId="77777777" w:rsidR="0000443B" w:rsidRDefault="00000000">
            <w:pPr>
              <w:pStyle w:val="TableParagraph"/>
              <w:spacing w:before="33"/>
              <w:ind w:left="262"/>
              <w:rPr>
                <w:b/>
                <w:sz w:val="24"/>
              </w:rPr>
            </w:pPr>
            <w:r>
              <w:rPr>
                <w:b/>
                <w:sz w:val="24"/>
              </w:rPr>
              <w:t>formativă</w:t>
            </w:r>
          </w:p>
        </w:tc>
        <w:tc>
          <w:tcPr>
            <w:tcW w:w="1554" w:type="dxa"/>
          </w:tcPr>
          <w:p w14:paraId="084A311E" w14:textId="77777777" w:rsidR="0000443B" w:rsidRDefault="00000000">
            <w:pPr>
              <w:pStyle w:val="TableParagraph"/>
              <w:spacing w:line="273" w:lineRule="exact"/>
              <w:ind w:left="121"/>
              <w:rPr>
                <w:b/>
                <w:sz w:val="24"/>
              </w:rPr>
            </w:pPr>
            <w:r>
              <w:rPr>
                <w:b/>
                <w:sz w:val="24"/>
              </w:rPr>
              <w:t>Categoria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</w:p>
          <w:p w14:paraId="214B11E2" w14:textId="77777777" w:rsidR="0000443B" w:rsidRDefault="00000000">
            <w:pPr>
              <w:pStyle w:val="TableParagraph"/>
              <w:spacing w:before="33"/>
              <w:ind w:left="131"/>
              <w:rPr>
                <w:b/>
                <w:sz w:val="24"/>
              </w:rPr>
            </w:pPr>
            <w:r>
              <w:rPr>
                <w:b/>
                <w:sz w:val="24"/>
              </w:rPr>
              <w:t>opţionalitate</w:t>
            </w:r>
          </w:p>
        </w:tc>
        <w:tc>
          <w:tcPr>
            <w:tcW w:w="988" w:type="dxa"/>
          </w:tcPr>
          <w:p w14:paraId="57F9D79A" w14:textId="77777777" w:rsidR="0000443B" w:rsidRDefault="00000000">
            <w:pPr>
              <w:pStyle w:val="TableParagraph"/>
              <w:spacing w:line="273" w:lineRule="exact"/>
              <w:ind w:left="111"/>
              <w:rPr>
                <w:b/>
                <w:sz w:val="24"/>
              </w:rPr>
            </w:pPr>
            <w:r>
              <w:rPr>
                <w:b/>
                <w:sz w:val="24"/>
              </w:rPr>
              <w:t>Credite</w:t>
            </w:r>
          </w:p>
          <w:p w14:paraId="26D11A3F" w14:textId="77777777" w:rsidR="0000443B" w:rsidRDefault="00000000">
            <w:pPr>
              <w:pStyle w:val="TableParagraph"/>
              <w:spacing w:before="33"/>
              <w:ind w:left="183"/>
              <w:rPr>
                <w:b/>
                <w:sz w:val="24"/>
              </w:rPr>
            </w:pPr>
            <w:r>
              <w:rPr>
                <w:b/>
                <w:sz w:val="24"/>
              </w:rPr>
              <w:t>ECTS</w:t>
            </w:r>
          </w:p>
        </w:tc>
      </w:tr>
      <w:tr w:rsidR="0000443B" w14:paraId="4EF9E13F" w14:textId="77777777" w:rsidTr="00970E77">
        <w:trPr>
          <w:trHeight w:val="289"/>
        </w:trPr>
        <w:tc>
          <w:tcPr>
            <w:tcW w:w="2902" w:type="dxa"/>
            <w:tcBorders>
              <w:bottom w:val="nil"/>
            </w:tcBorders>
          </w:tcPr>
          <w:p w14:paraId="7C7E3836" w14:textId="77777777" w:rsidR="0000443B" w:rsidRDefault="00000000">
            <w:pPr>
              <w:pStyle w:val="TableParagraph"/>
              <w:spacing w:line="268" w:lineRule="exact"/>
              <w:ind w:right="614"/>
              <w:jc w:val="right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(învăţământ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</w:tc>
        <w:tc>
          <w:tcPr>
            <w:tcW w:w="1406" w:type="dxa"/>
            <w:tcBorders>
              <w:bottom w:val="nil"/>
            </w:tcBorders>
            <w:vAlign w:val="bottom"/>
          </w:tcPr>
          <w:p w14:paraId="113F6EC6" w14:textId="77777777" w:rsidR="0000443B" w:rsidRDefault="00000000" w:rsidP="00970E77">
            <w:pPr>
              <w:pStyle w:val="TableParagraph"/>
              <w:spacing w:line="268" w:lineRule="exact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1" w:type="dxa"/>
            <w:tcBorders>
              <w:bottom w:val="nil"/>
            </w:tcBorders>
          </w:tcPr>
          <w:p w14:paraId="49895ED9" w14:textId="77777777" w:rsidR="0000443B" w:rsidRDefault="0000443B">
            <w:pPr>
              <w:pStyle w:val="TableParagraph"/>
              <w:rPr>
                <w:sz w:val="20"/>
              </w:rPr>
            </w:pPr>
          </w:p>
        </w:tc>
        <w:tc>
          <w:tcPr>
            <w:tcW w:w="1538" w:type="dxa"/>
            <w:tcBorders>
              <w:bottom w:val="nil"/>
            </w:tcBorders>
          </w:tcPr>
          <w:p w14:paraId="36087829" w14:textId="77777777" w:rsidR="0000443B" w:rsidRDefault="00000000">
            <w:pPr>
              <w:pStyle w:val="TableParagraph"/>
              <w:spacing w:line="268" w:lineRule="exact"/>
              <w:ind w:left="139" w:right="127"/>
              <w:jc w:val="center"/>
              <w:rPr>
                <w:sz w:val="24"/>
              </w:rPr>
            </w:pPr>
            <w:r>
              <w:rPr>
                <w:sz w:val="24"/>
              </w:rPr>
              <w:t>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</w:p>
        </w:tc>
        <w:tc>
          <w:tcPr>
            <w:tcW w:w="1554" w:type="dxa"/>
            <w:tcBorders>
              <w:bottom w:val="nil"/>
            </w:tcBorders>
          </w:tcPr>
          <w:p w14:paraId="7DF681C0" w14:textId="77777777" w:rsidR="0000443B" w:rsidRDefault="00000000">
            <w:pPr>
              <w:pStyle w:val="TableParagraph"/>
              <w:spacing w:line="268" w:lineRule="exact"/>
              <w:ind w:left="121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unitate de</w:t>
            </w:r>
          </w:p>
        </w:tc>
        <w:tc>
          <w:tcPr>
            <w:tcW w:w="988" w:type="dxa"/>
            <w:tcBorders>
              <w:bottom w:val="nil"/>
            </w:tcBorders>
          </w:tcPr>
          <w:p w14:paraId="74DCA02D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1C5B3E4F" w14:textId="77777777">
        <w:trPr>
          <w:trHeight w:val="619"/>
        </w:trPr>
        <w:tc>
          <w:tcPr>
            <w:tcW w:w="2902" w:type="dxa"/>
            <w:tcBorders>
              <w:top w:val="nil"/>
              <w:bottom w:val="nil"/>
            </w:tcBorders>
          </w:tcPr>
          <w:p w14:paraId="63431450" w14:textId="77777777" w:rsidR="0000443B" w:rsidRDefault="00000000">
            <w:pPr>
              <w:pStyle w:val="TableParagraph"/>
              <w:spacing w:before="11"/>
              <w:ind w:right="764"/>
              <w:jc w:val="right"/>
              <w:rPr>
                <w:sz w:val="24"/>
              </w:rPr>
            </w:pPr>
            <w:r>
              <w:rPr>
                <w:sz w:val="24"/>
              </w:rPr>
              <w:t>frecvenţă);</w:t>
            </w:r>
          </w:p>
        </w:tc>
        <w:tc>
          <w:tcPr>
            <w:tcW w:w="1406" w:type="dxa"/>
            <w:tcBorders>
              <w:top w:val="nil"/>
              <w:bottom w:val="nil"/>
            </w:tcBorders>
          </w:tcPr>
          <w:p w14:paraId="1F6F2685" w14:textId="77777777" w:rsidR="0000443B" w:rsidRDefault="0000443B">
            <w:pPr>
              <w:pStyle w:val="TableParagraph"/>
            </w:pPr>
          </w:p>
        </w:tc>
        <w:tc>
          <w:tcPr>
            <w:tcW w:w="1531" w:type="dxa"/>
            <w:tcBorders>
              <w:top w:val="nil"/>
              <w:bottom w:val="nil"/>
            </w:tcBorders>
          </w:tcPr>
          <w:p w14:paraId="06256D8C" w14:textId="77777777" w:rsidR="0000443B" w:rsidRDefault="00000000">
            <w:pPr>
              <w:pStyle w:val="TableParagraph"/>
              <w:spacing w:before="167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</w:p>
        </w:tc>
        <w:tc>
          <w:tcPr>
            <w:tcW w:w="1538" w:type="dxa"/>
            <w:tcBorders>
              <w:top w:val="nil"/>
              <w:bottom w:val="nil"/>
            </w:tcBorders>
          </w:tcPr>
          <w:p w14:paraId="64E8544C" w14:textId="77777777" w:rsidR="0000443B" w:rsidRDefault="00000000">
            <w:pPr>
              <w:pStyle w:val="TableParagraph"/>
              <w:spacing w:before="11"/>
              <w:ind w:left="139" w:right="129"/>
              <w:jc w:val="center"/>
              <w:rPr>
                <w:sz w:val="24"/>
              </w:rPr>
            </w:pPr>
            <w:r>
              <w:rPr>
                <w:sz w:val="24"/>
              </w:rPr>
              <w:t>disciplina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3FF6C98A" w14:textId="77777777" w:rsidR="0000443B" w:rsidRDefault="00000000">
            <w:pPr>
              <w:pStyle w:val="TableParagraph"/>
              <w:spacing w:before="34"/>
              <w:ind w:left="138" w:right="129"/>
              <w:jc w:val="center"/>
              <w:rPr>
                <w:sz w:val="24"/>
              </w:rPr>
            </w:pPr>
            <w:r>
              <w:rPr>
                <w:sz w:val="24"/>
              </w:rPr>
              <w:t>domeniu</w:t>
            </w:r>
          </w:p>
        </w:tc>
        <w:tc>
          <w:tcPr>
            <w:tcW w:w="1554" w:type="dxa"/>
            <w:tcBorders>
              <w:top w:val="nil"/>
              <w:bottom w:val="nil"/>
            </w:tcBorders>
          </w:tcPr>
          <w:p w14:paraId="799E9C7B" w14:textId="77777777" w:rsidR="0000443B" w:rsidRDefault="00000000">
            <w:pPr>
              <w:pStyle w:val="TableParagraph"/>
              <w:spacing w:before="11"/>
              <w:ind w:left="236" w:right="227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  <w:p w14:paraId="54E6035C" w14:textId="77777777" w:rsidR="0000443B" w:rsidRDefault="00000000">
            <w:pPr>
              <w:pStyle w:val="TableParagraph"/>
              <w:spacing w:before="34"/>
              <w:ind w:left="237" w:right="227"/>
              <w:jc w:val="center"/>
              <w:rPr>
                <w:sz w:val="24"/>
              </w:rPr>
            </w:pPr>
            <w:r>
              <w:rPr>
                <w:sz w:val="24"/>
              </w:rPr>
              <w:t>obligatorie</w:t>
            </w:r>
          </w:p>
        </w:tc>
        <w:tc>
          <w:tcPr>
            <w:tcW w:w="988" w:type="dxa"/>
            <w:tcBorders>
              <w:top w:val="nil"/>
              <w:bottom w:val="nil"/>
            </w:tcBorders>
          </w:tcPr>
          <w:p w14:paraId="171BB0D3" w14:textId="77777777" w:rsidR="0000443B" w:rsidRDefault="00000000">
            <w:pPr>
              <w:pStyle w:val="TableParagraph"/>
              <w:spacing w:before="167"/>
              <w:ind w:left="1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00443B" w14:paraId="4CC354FA" w14:textId="77777777">
        <w:trPr>
          <w:trHeight w:val="329"/>
        </w:trPr>
        <w:tc>
          <w:tcPr>
            <w:tcW w:w="2902" w:type="dxa"/>
            <w:tcBorders>
              <w:top w:val="nil"/>
            </w:tcBorders>
          </w:tcPr>
          <w:p w14:paraId="73722441" w14:textId="77777777" w:rsidR="0000443B" w:rsidRDefault="0000443B">
            <w:pPr>
              <w:pStyle w:val="TableParagraph"/>
            </w:pPr>
          </w:p>
        </w:tc>
        <w:tc>
          <w:tcPr>
            <w:tcW w:w="1406" w:type="dxa"/>
            <w:tcBorders>
              <w:top w:val="nil"/>
            </w:tcBorders>
          </w:tcPr>
          <w:p w14:paraId="7CE5BD5B" w14:textId="77777777" w:rsidR="0000443B" w:rsidRDefault="0000443B">
            <w:pPr>
              <w:pStyle w:val="TableParagraph"/>
            </w:pPr>
          </w:p>
        </w:tc>
        <w:tc>
          <w:tcPr>
            <w:tcW w:w="1531" w:type="dxa"/>
            <w:tcBorders>
              <w:top w:val="nil"/>
            </w:tcBorders>
          </w:tcPr>
          <w:p w14:paraId="149E540E" w14:textId="77777777" w:rsidR="0000443B" w:rsidRDefault="0000443B">
            <w:pPr>
              <w:pStyle w:val="TableParagraph"/>
            </w:pPr>
          </w:p>
        </w:tc>
        <w:tc>
          <w:tcPr>
            <w:tcW w:w="1538" w:type="dxa"/>
            <w:tcBorders>
              <w:top w:val="nil"/>
            </w:tcBorders>
          </w:tcPr>
          <w:p w14:paraId="190B6AA4" w14:textId="77777777" w:rsidR="0000443B" w:rsidRDefault="00000000">
            <w:pPr>
              <w:pStyle w:val="TableParagraph"/>
              <w:spacing w:before="12"/>
              <w:ind w:left="136" w:right="129"/>
              <w:jc w:val="center"/>
              <w:rPr>
                <w:sz w:val="24"/>
              </w:rPr>
            </w:pPr>
            <w:r>
              <w:rPr>
                <w:sz w:val="24"/>
              </w:rPr>
              <w:t>profesional</w:t>
            </w:r>
          </w:p>
        </w:tc>
        <w:tc>
          <w:tcPr>
            <w:tcW w:w="1554" w:type="dxa"/>
            <w:tcBorders>
              <w:top w:val="nil"/>
            </w:tcBorders>
          </w:tcPr>
          <w:p w14:paraId="6606C8FA" w14:textId="77777777" w:rsidR="0000443B" w:rsidRDefault="0000443B">
            <w:pPr>
              <w:pStyle w:val="TableParagraph"/>
            </w:pPr>
          </w:p>
        </w:tc>
        <w:tc>
          <w:tcPr>
            <w:tcW w:w="988" w:type="dxa"/>
            <w:tcBorders>
              <w:top w:val="nil"/>
            </w:tcBorders>
          </w:tcPr>
          <w:p w14:paraId="2D590FE3" w14:textId="77777777" w:rsidR="0000443B" w:rsidRDefault="0000443B">
            <w:pPr>
              <w:pStyle w:val="TableParagraph"/>
            </w:pPr>
          </w:p>
        </w:tc>
      </w:tr>
    </w:tbl>
    <w:p w14:paraId="7C9FC8AB" w14:textId="77777777" w:rsidR="0000443B" w:rsidRDefault="0000443B">
      <w:pPr>
        <w:spacing w:before="9"/>
        <w:rPr>
          <w:b/>
          <w:sz w:val="9"/>
        </w:rPr>
      </w:pPr>
    </w:p>
    <w:p w14:paraId="18E23DC3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after="38"/>
        <w:ind w:hanging="361"/>
        <w:rPr>
          <w:b/>
          <w:sz w:val="24"/>
        </w:rPr>
      </w:pPr>
      <w:r>
        <w:rPr>
          <w:b/>
          <w:sz w:val="24"/>
        </w:rPr>
        <w:t>Timpul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total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estimat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86"/>
        <w:gridCol w:w="673"/>
        <w:gridCol w:w="1989"/>
        <w:gridCol w:w="1245"/>
        <w:gridCol w:w="2168"/>
        <w:gridCol w:w="2065"/>
      </w:tblGrid>
      <w:tr w:rsidR="0000443B" w14:paraId="580CC0D6" w14:textId="77777777">
        <w:trPr>
          <w:trHeight w:val="309"/>
        </w:trPr>
        <w:tc>
          <w:tcPr>
            <w:tcW w:w="1786" w:type="dxa"/>
            <w:vMerge w:val="restart"/>
          </w:tcPr>
          <w:p w14:paraId="3A681C36" w14:textId="77777777" w:rsidR="0000443B" w:rsidRDefault="00000000">
            <w:pPr>
              <w:pStyle w:val="TableParagraph"/>
              <w:spacing w:before="155" w:line="268" w:lineRule="auto"/>
              <w:ind w:left="465" w:right="287" w:hanging="116"/>
              <w:rPr>
                <w:sz w:val="24"/>
              </w:rPr>
            </w:pPr>
            <w:r>
              <w:rPr>
                <w:sz w:val="24"/>
              </w:rPr>
              <w:t>Total ore în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planul de</w:t>
            </w:r>
          </w:p>
          <w:p w14:paraId="470F0A33" w14:textId="77777777" w:rsidR="0000443B" w:rsidRDefault="00000000">
            <w:pPr>
              <w:pStyle w:val="TableParagraph"/>
              <w:spacing w:before="1"/>
              <w:ind w:left="376"/>
              <w:rPr>
                <w:sz w:val="24"/>
              </w:rPr>
            </w:pPr>
            <w:r>
              <w:rPr>
                <w:sz w:val="24"/>
              </w:rPr>
              <w:t>învăţământ</w:t>
            </w:r>
          </w:p>
        </w:tc>
        <w:tc>
          <w:tcPr>
            <w:tcW w:w="8140" w:type="dxa"/>
            <w:gridSpan w:val="5"/>
          </w:tcPr>
          <w:p w14:paraId="2707246A" w14:textId="77777777" w:rsidR="0000443B" w:rsidRDefault="00000000">
            <w:pPr>
              <w:pStyle w:val="TableParagraph"/>
              <w:spacing w:line="268" w:lineRule="exact"/>
              <w:ind w:left="3637" w:right="3634"/>
              <w:jc w:val="center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care</w:t>
            </w:r>
          </w:p>
        </w:tc>
      </w:tr>
      <w:tr w:rsidR="0000443B" w14:paraId="5E35D0CA" w14:textId="77777777">
        <w:trPr>
          <w:trHeight w:val="309"/>
        </w:trPr>
        <w:tc>
          <w:tcPr>
            <w:tcW w:w="1786" w:type="dxa"/>
            <w:vMerge/>
            <w:tcBorders>
              <w:top w:val="nil"/>
            </w:tcBorders>
          </w:tcPr>
          <w:p w14:paraId="7C4EB2C5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2662" w:type="dxa"/>
            <w:gridSpan w:val="2"/>
          </w:tcPr>
          <w:p w14:paraId="722D3862" w14:textId="77777777" w:rsidR="0000443B" w:rsidRDefault="00000000">
            <w:pPr>
              <w:pStyle w:val="TableParagraph"/>
              <w:spacing w:line="268" w:lineRule="exact"/>
              <w:ind w:left="599"/>
              <w:rPr>
                <w:sz w:val="24"/>
              </w:rPr>
            </w:pPr>
            <w:r>
              <w:rPr>
                <w:sz w:val="24"/>
              </w:rPr>
              <w:t>Ore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auditoriale</w:t>
            </w:r>
          </w:p>
        </w:tc>
        <w:tc>
          <w:tcPr>
            <w:tcW w:w="5478" w:type="dxa"/>
            <w:gridSpan w:val="3"/>
          </w:tcPr>
          <w:p w14:paraId="4BD8FB84" w14:textId="77777777" w:rsidR="0000443B" w:rsidRDefault="00000000">
            <w:pPr>
              <w:pStyle w:val="TableParagraph"/>
              <w:spacing w:line="268" w:lineRule="exact"/>
              <w:ind w:left="1875" w:right="1881"/>
              <w:jc w:val="center"/>
              <w:rPr>
                <w:sz w:val="24"/>
              </w:rPr>
            </w:pPr>
            <w:r>
              <w:rPr>
                <w:sz w:val="24"/>
              </w:rPr>
              <w:t>Lucrul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individual</w:t>
            </w:r>
          </w:p>
        </w:tc>
      </w:tr>
      <w:tr w:rsidR="0000443B" w14:paraId="6656CFCB" w14:textId="77777777">
        <w:trPr>
          <w:trHeight w:val="618"/>
        </w:trPr>
        <w:tc>
          <w:tcPr>
            <w:tcW w:w="1786" w:type="dxa"/>
            <w:vMerge/>
            <w:tcBorders>
              <w:top w:val="nil"/>
            </w:tcBorders>
          </w:tcPr>
          <w:p w14:paraId="5197CD6B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673" w:type="dxa"/>
          </w:tcPr>
          <w:p w14:paraId="47B05B43" w14:textId="77777777" w:rsidR="0000443B" w:rsidRDefault="00000000">
            <w:pPr>
              <w:pStyle w:val="TableParagraph"/>
              <w:spacing w:before="145"/>
              <w:ind w:left="84" w:right="84"/>
              <w:jc w:val="center"/>
              <w:rPr>
                <w:sz w:val="24"/>
              </w:rPr>
            </w:pPr>
            <w:r>
              <w:rPr>
                <w:sz w:val="24"/>
              </w:rPr>
              <w:t>Curs</w:t>
            </w:r>
          </w:p>
        </w:tc>
        <w:tc>
          <w:tcPr>
            <w:tcW w:w="1989" w:type="dxa"/>
          </w:tcPr>
          <w:p w14:paraId="53A9E790" w14:textId="77777777" w:rsidR="0000443B" w:rsidRDefault="00000000">
            <w:pPr>
              <w:pStyle w:val="TableParagraph"/>
              <w:spacing w:before="145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Laborator/seminar</w:t>
            </w:r>
          </w:p>
        </w:tc>
        <w:tc>
          <w:tcPr>
            <w:tcW w:w="1245" w:type="dxa"/>
          </w:tcPr>
          <w:p w14:paraId="3825716E" w14:textId="77777777" w:rsidR="0000443B" w:rsidRDefault="00000000">
            <w:pPr>
              <w:pStyle w:val="TableParagraph"/>
              <w:spacing w:line="268" w:lineRule="exact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Proiect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</w:p>
          <w:p w14:paraId="0F7D54F1" w14:textId="77777777" w:rsidR="0000443B" w:rsidRDefault="00000000">
            <w:pPr>
              <w:pStyle w:val="TableParagraph"/>
              <w:spacing w:before="33"/>
              <w:ind w:left="116" w:right="114"/>
              <w:jc w:val="center"/>
              <w:rPr>
                <w:sz w:val="24"/>
              </w:rPr>
            </w:pPr>
            <w:r>
              <w:rPr>
                <w:sz w:val="24"/>
              </w:rPr>
              <w:t>an</w:t>
            </w:r>
          </w:p>
        </w:tc>
        <w:tc>
          <w:tcPr>
            <w:tcW w:w="2168" w:type="dxa"/>
          </w:tcPr>
          <w:p w14:paraId="56305C12" w14:textId="77777777" w:rsidR="0000443B" w:rsidRDefault="00000000">
            <w:pPr>
              <w:pStyle w:val="TableParagraph"/>
              <w:spacing w:line="268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Studiul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materialului</w:t>
            </w:r>
          </w:p>
          <w:p w14:paraId="1848F310" w14:textId="77777777" w:rsidR="0000443B" w:rsidRDefault="00000000">
            <w:pPr>
              <w:pStyle w:val="TableParagraph"/>
              <w:spacing w:before="33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teoretic</w:t>
            </w:r>
          </w:p>
        </w:tc>
        <w:tc>
          <w:tcPr>
            <w:tcW w:w="2065" w:type="dxa"/>
          </w:tcPr>
          <w:p w14:paraId="41A15C18" w14:textId="77777777" w:rsidR="0000443B" w:rsidRDefault="00000000">
            <w:pPr>
              <w:pStyle w:val="TableParagraph"/>
              <w:spacing w:before="145"/>
              <w:ind w:left="159" w:right="160"/>
              <w:jc w:val="center"/>
              <w:rPr>
                <w:sz w:val="24"/>
              </w:rPr>
            </w:pPr>
            <w:r>
              <w:rPr>
                <w:sz w:val="24"/>
              </w:rPr>
              <w:t>Pregătire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aplicaţii</w:t>
            </w:r>
            <w:proofErr w:type="spellEnd"/>
          </w:p>
        </w:tc>
      </w:tr>
      <w:tr w:rsidR="0000443B" w14:paraId="792E7E48" w14:textId="77777777">
        <w:trPr>
          <w:trHeight w:val="618"/>
        </w:trPr>
        <w:tc>
          <w:tcPr>
            <w:tcW w:w="1786" w:type="dxa"/>
          </w:tcPr>
          <w:p w14:paraId="2B6E9F1A" w14:textId="77777777" w:rsidR="0000443B" w:rsidRDefault="00000000">
            <w:pPr>
              <w:pStyle w:val="TableParagraph"/>
              <w:spacing w:line="268" w:lineRule="exact"/>
              <w:ind w:left="692" w:right="683"/>
              <w:jc w:val="center"/>
              <w:rPr>
                <w:sz w:val="24"/>
              </w:rPr>
            </w:pPr>
            <w:r>
              <w:rPr>
                <w:sz w:val="24"/>
              </w:rPr>
              <w:t>120</w:t>
            </w:r>
          </w:p>
        </w:tc>
        <w:tc>
          <w:tcPr>
            <w:tcW w:w="673" w:type="dxa"/>
          </w:tcPr>
          <w:p w14:paraId="4DDA61B1" w14:textId="77777777" w:rsidR="0000443B" w:rsidRDefault="00000000">
            <w:pPr>
              <w:pStyle w:val="TableParagraph"/>
              <w:spacing w:line="268" w:lineRule="exact"/>
              <w:ind w:left="84" w:right="8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1989" w:type="dxa"/>
          </w:tcPr>
          <w:p w14:paraId="4DE29473" w14:textId="77777777" w:rsidR="0000443B" w:rsidRDefault="00000000">
            <w:pPr>
              <w:pStyle w:val="TableParagraph"/>
              <w:spacing w:line="268" w:lineRule="exact"/>
              <w:ind w:left="83" w:right="82"/>
              <w:jc w:val="center"/>
              <w:rPr>
                <w:sz w:val="24"/>
              </w:rPr>
            </w:pPr>
            <w:r>
              <w:rPr>
                <w:sz w:val="24"/>
              </w:rPr>
              <w:t>30/0</w:t>
            </w:r>
          </w:p>
        </w:tc>
        <w:tc>
          <w:tcPr>
            <w:tcW w:w="1245" w:type="dxa"/>
          </w:tcPr>
          <w:p w14:paraId="0865CEC1" w14:textId="77777777" w:rsidR="0000443B" w:rsidRDefault="00000000">
            <w:pPr>
              <w:pStyle w:val="TableParagraph"/>
              <w:spacing w:line="268" w:lineRule="exact"/>
              <w:ind w:left="1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-</w:t>
            </w:r>
          </w:p>
        </w:tc>
        <w:tc>
          <w:tcPr>
            <w:tcW w:w="2168" w:type="dxa"/>
          </w:tcPr>
          <w:p w14:paraId="44B986D3" w14:textId="77777777" w:rsidR="0000443B" w:rsidRDefault="00000000">
            <w:pPr>
              <w:pStyle w:val="TableParagraph"/>
              <w:spacing w:line="268" w:lineRule="exact"/>
              <w:ind w:left="102" w:right="1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2065" w:type="dxa"/>
          </w:tcPr>
          <w:p w14:paraId="1C7615C9" w14:textId="77777777" w:rsidR="0000443B" w:rsidRDefault="00000000">
            <w:pPr>
              <w:pStyle w:val="TableParagraph"/>
              <w:spacing w:line="268" w:lineRule="exact"/>
              <w:ind w:left="159" w:right="159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</w:tr>
    </w:tbl>
    <w:p w14:paraId="07AF8E30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before="203"/>
        <w:ind w:hanging="361"/>
        <w:rPr>
          <w:b/>
          <w:sz w:val="24"/>
        </w:rPr>
      </w:pPr>
      <w:r>
        <w:pict w14:anchorId="7217A614">
          <v:shapetype id="_x0000_t202" coordsize="21600,21600" o:spt="202" path="m,l,21600r21600,l21600,xe">
            <v:stroke joinstyle="miter"/>
            <v:path gradientshapeok="t" o:connecttype="rect"/>
          </v:shapetype>
          <v:shape id="_x0000_s2051" type="#_x0000_t202" style="position:absolute;left:0;text-align:left;margin-left:63.6pt;margin-top:25.65pt;width:532.2pt;height:63.4pt;z-index:15730176;mso-position-horizontal-relative:page;mso-position-vertical-relative:text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693"/>
                    <w:gridCol w:w="7230"/>
                    <w:gridCol w:w="705"/>
                  </w:tblGrid>
                  <w:tr w:rsidR="0000443B" w14:paraId="5D815776" w14:textId="77777777">
                    <w:trPr>
                      <w:trHeight w:val="619"/>
                    </w:trPr>
                    <w:tc>
                      <w:tcPr>
                        <w:tcW w:w="2693" w:type="dxa"/>
                      </w:tcPr>
                      <w:p w14:paraId="1F55A102" w14:textId="77777777" w:rsidR="0000443B" w:rsidRDefault="00000000">
                        <w:pPr>
                          <w:pStyle w:val="TableParagraph"/>
                          <w:tabs>
                            <w:tab w:val="left" w:pos="1273"/>
                            <w:tab w:val="left" w:pos="2360"/>
                          </w:tabs>
                          <w:spacing w:line="271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Conform</w:t>
                        </w:r>
                        <w:r>
                          <w:rPr>
                            <w:sz w:val="24"/>
                          </w:rPr>
                          <w:tab/>
                          <w:t>planului</w:t>
                        </w:r>
                        <w:r>
                          <w:rPr>
                            <w:sz w:val="24"/>
                          </w:rPr>
                          <w:tab/>
                          <w:t>de</w:t>
                        </w:r>
                      </w:p>
                      <w:p w14:paraId="330E9EC5" w14:textId="77777777" w:rsidR="0000443B" w:rsidRDefault="00000000">
                        <w:pPr>
                          <w:pStyle w:val="TableParagraph"/>
                          <w:spacing w:before="31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învăţământ</w:t>
                        </w:r>
                      </w:p>
                    </w:tc>
                    <w:tc>
                      <w:tcPr>
                        <w:tcW w:w="7230" w:type="dxa"/>
                      </w:tcPr>
                      <w:p w14:paraId="52EDCBA0" w14:textId="77777777" w:rsidR="0000443B" w:rsidRDefault="00000000">
                        <w:pPr>
                          <w:pStyle w:val="TableParagraph"/>
                          <w:spacing w:line="271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Programarea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calculatoarelor,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Structuri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0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date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şi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algoritmi,</w:t>
                        </w:r>
                        <w:r>
                          <w:rPr>
                            <w:spacing w:val="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Programarea</w:t>
                        </w:r>
                      </w:p>
                      <w:p w14:paraId="07A98DB9" w14:textId="77777777" w:rsidR="0000443B" w:rsidRDefault="00000000">
                        <w:pPr>
                          <w:pStyle w:val="TableParagraph"/>
                          <w:spacing w:before="31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procedurală</w:t>
                        </w:r>
                      </w:p>
                    </w:tc>
                    <w:tc>
                      <w:tcPr>
                        <w:tcW w:w="705" w:type="dxa"/>
                        <w:tcBorders>
                          <w:right w:val="nil"/>
                        </w:tcBorders>
                      </w:tcPr>
                      <w:p w14:paraId="0EAEA875" w14:textId="77777777" w:rsidR="0000443B" w:rsidRDefault="0000443B">
                        <w:pPr>
                          <w:pStyle w:val="TableParagraph"/>
                        </w:pPr>
                      </w:p>
                    </w:tc>
                  </w:tr>
                  <w:tr w:rsidR="0000443B" w14:paraId="536A2C0D" w14:textId="77777777">
                    <w:trPr>
                      <w:trHeight w:val="618"/>
                    </w:trPr>
                    <w:tc>
                      <w:tcPr>
                        <w:tcW w:w="2693" w:type="dxa"/>
                      </w:tcPr>
                      <w:p w14:paraId="4605243B" w14:textId="77777777" w:rsidR="0000443B" w:rsidRDefault="00000000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Conform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competenţelor</w:t>
                        </w:r>
                      </w:p>
                    </w:tc>
                    <w:tc>
                      <w:tcPr>
                        <w:tcW w:w="7230" w:type="dxa"/>
                      </w:tcPr>
                      <w:p w14:paraId="4E4BC785" w14:textId="77777777" w:rsidR="0000443B" w:rsidRDefault="00000000">
                        <w:pPr>
                          <w:pStyle w:val="TableParagraph"/>
                          <w:tabs>
                            <w:tab w:val="left" w:pos="1046"/>
                            <w:tab w:val="left" w:pos="2465"/>
                            <w:tab w:val="left" w:pos="3945"/>
                            <w:tab w:val="left" w:pos="5219"/>
                            <w:tab w:val="left" w:pos="5732"/>
                          </w:tabs>
                          <w:spacing w:line="268" w:lineRule="exact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Bazele</w:t>
                        </w:r>
                        <w:r>
                          <w:rPr>
                            <w:sz w:val="24"/>
                          </w:rPr>
                          <w:tab/>
                          <w:t>programării</w:t>
                        </w:r>
                        <w:r>
                          <w:rPr>
                            <w:sz w:val="24"/>
                          </w:rPr>
                          <w:tab/>
                          <w:t>procedurale,</w:t>
                        </w:r>
                        <w:r>
                          <w:rPr>
                            <w:sz w:val="24"/>
                          </w:rPr>
                          <w:tab/>
                          <w:t>cunoștința</w:t>
                        </w:r>
                        <w:r>
                          <w:rPr>
                            <w:sz w:val="24"/>
                          </w:rPr>
                          <w:tab/>
                          <w:t>cu</w:t>
                        </w:r>
                        <w:r>
                          <w:rPr>
                            <w:sz w:val="24"/>
                          </w:rPr>
                          <w:tab/>
                          <w:t>algoritmizarea</w:t>
                        </w:r>
                      </w:p>
                      <w:p w14:paraId="4C321C39" w14:textId="77777777" w:rsidR="0000443B" w:rsidRDefault="00000000">
                        <w:pPr>
                          <w:pStyle w:val="TableParagraph"/>
                          <w:spacing w:before="33"/>
                          <w:ind w:left="108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problemelor,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inițierea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 rețele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calculatoare.</w:t>
                        </w:r>
                      </w:p>
                    </w:tc>
                    <w:tc>
                      <w:tcPr>
                        <w:tcW w:w="705" w:type="dxa"/>
                        <w:tcBorders>
                          <w:right w:val="nil"/>
                        </w:tcBorders>
                      </w:tcPr>
                      <w:p w14:paraId="3971878E" w14:textId="77777777" w:rsidR="0000443B" w:rsidRDefault="0000443B">
                        <w:pPr>
                          <w:pStyle w:val="TableParagraph"/>
                        </w:pPr>
                      </w:p>
                    </w:tc>
                  </w:tr>
                </w:tbl>
                <w:p w14:paraId="2B28C3EB" w14:textId="77777777" w:rsidR="0000443B" w:rsidRDefault="000044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4"/>
        </w:rPr>
        <w:t>Precondiţii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acces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disciplină/modul</w:t>
      </w:r>
    </w:p>
    <w:p w14:paraId="74EE8EFE" w14:textId="77777777" w:rsidR="0000443B" w:rsidRDefault="0000443B">
      <w:pPr>
        <w:rPr>
          <w:b/>
          <w:sz w:val="26"/>
        </w:rPr>
      </w:pPr>
    </w:p>
    <w:p w14:paraId="7EF09204" w14:textId="77777777" w:rsidR="0000443B" w:rsidRDefault="0000443B">
      <w:pPr>
        <w:rPr>
          <w:b/>
          <w:sz w:val="26"/>
        </w:rPr>
      </w:pPr>
    </w:p>
    <w:p w14:paraId="6E1EAB72" w14:textId="77777777" w:rsidR="0000443B" w:rsidRDefault="0000443B">
      <w:pPr>
        <w:rPr>
          <w:b/>
          <w:sz w:val="26"/>
        </w:rPr>
      </w:pPr>
    </w:p>
    <w:p w14:paraId="29A42854" w14:textId="77777777" w:rsidR="0000443B" w:rsidRDefault="0000443B">
      <w:pPr>
        <w:rPr>
          <w:b/>
          <w:sz w:val="26"/>
        </w:rPr>
      </w:pPr>
    </w:p>
    <w:p w14:paraId="19ABF85B" w14:textId="77777777" w:rsidR="0000443B" w:rsidRDefault="0000443B">
      <w:pPr>
        <w:spacing w:before="10"/>
        <w:rPr>
          <w:b/>
          <w:sz w:val="26"/>
        </w:rPr>
      </w:pPr>
    </w:p>
    <w:p w14:paraId="75638CBA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before="0"/>
        <w:ind w:hanging="361"/>
        <w:rPr>
          <w:b/>
          <w:sz w:val="24"/>
        </w:rPr>
      </w:pPr>
      <w:r>
        <w:pict w14:anchorId="104B3EC9">
          <v:shape id="_x0000_s2050" type="#_x0000_t202" style="position:absolute;left:0;text-align:left;margin-left:63.6pt;margin-top:15.65pt;width:532.2pt;height:125.2pt;z-index:15730688;mso-position-horizontal-relative:page" filled="f" stroked="f">
            <v:textbox inset="0,0,0,0">
              <w:txbxContent>
                <w:tbl>
                  <w:tblPr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1990"/>
                    <w:gridCol w:w="7934"/>
                    <w:gridCol w:w="706"/>
                  </w:tblGrid>
                  <w:tr w:rsidR="0000443B" w14:paraId="298D14BC" w14:textId="77777777">
                    <w:trPr>
                      <w:trHeight w:val="928"/>
                    </w:trPr>
                    <w:tc>
                      <w:tcPr>
                        <w:tcW w:w="1990" w:type="dxa"/>
                      </w:tcPr>
                      <w:p w14:paraId="134EB0B8" w14:textId="77777777" w:rsidR="0000443B" w:rsidRDefault="00000000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Curs</w:t>
                        </w:r>
                      </w:p>
                    </w:tc>
                    <w:tc>
                      <w:tcPr>
                        <w:tcW w:w="7934" w:type="dxa"/>
                      </w:tcPr>
                      <w:p w14:paraId="4CDE39D7" w14:textId="77777777" w:rsidR="0000443B" w:rsidRDefault="00000000">
                        <w:pPr>
                          <w:pStyle w:val="TableParagraph"/>
                          <w:spacing w:line="268" w:lineRule="auto"/>
                          <w:ind w:left="104" w:right="95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Pentru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prezentarea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materialului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teoretic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</w:t>
                        </w:r>
                        <w:r>
                          <w:rPr>
                            <w:spacing w:val="1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sala</w:t>
                        </w:r>
                        <w:r>
                          <w:rPr>
                            <w:spacing w:val="1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curs</w:t>
                        </w:r>
                        <w:r>
                          <w:rPr>
                            <w:spacing w:val="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este</w:t>
                        </w:r>
                        <w:r>
                          <w:rPr>
                            <w:spacing w:val="14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nevoie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proiector</w:t>
                        </w:r>
                        <w:r>
                          <w:rPr>
                            <w:spacing w:val="-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şi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calculator.</w:t>
                        </w:r>
                        <w:r>
                          <w:rPr>
                            <w:spacing w:val="4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  <w:r>
                          <w:rPr>
                            <w:spacing w:val="3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fel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este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dorit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și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posibilitatea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3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conecta</w:t>
                        </w:r>
                        <w:r>
                          <w:rPr>
                            <w:spacing w:val="3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calculatorul</w:t>
                        </w:r>
                        <w:r>
                          <w:rPr>
                            <w:spacing w:val="3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la</w:t>
                        </w:r>
                      </w:p>
                      <w:p w14:paraId="045DD363" w14:textId="77777777" w:rsidR="0000443B" w:rsidRDefault="00000000">
                        <w:pPr>
                          <w:pStyle w:val="TableParagraph"/>
                          <w:ind w:left="104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internet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parcursul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lecțiilor.</w:t>
                        </w:r>
                      </w:p>
                    </w:tc>
                    <w:tc>
                      <w:tcPr>
                        <w:tcW w:w="706" w:type="dxa"/>
                        <w:tcBorders>
                          <w:right w:val="nil"/>
                        </w:tcBorders>
                      </w:tcPr>
                      <w:p w14:paraId="1E832E1F" w14:textId="77777777" w:rsidR="0000443B" w:rsidRDefault="0000443B">
                        <w:pPr>
                          <w:pStyle w:val="TableParagraph"/>
                        </w:pPr>
                      </w:p>
                    </w:tc>
                  </w:tr>
                  <w:tr w:rsidR="0000443B" w14:paraId="0D304E7F" w14:textId="77777777">
                    <w:trPr>
                      <w:trHeight w:val="1545"/>
                    </w:trPr>
                    <w:tc>
                      <w:tcPr>
                        <w:tcW w:w="1990" w:type="dxa"/>
                      </w:tcPr>
                      <w:p w14:paraId="24612FFD" w14:textId="77777777" w:rsidR="0000443B" w:rsidRDefault="00000000">
                        <w:pPr>
                          <w:pStyle w:val="TableParagraph"/>
                          <w:spacing w:line="268" w:lineRule="exact"/>
                          <w:ind w:left="107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Laborator/seminar</w:t>
                        </w:r>
                      </w:p>
                    </w:tc>
                    <w:tc>
                      <w:tcPr>
                        <w:tcW w:w="7934" w:type="dxa"/>
                      </w:tcPr>
                      <w:p w14:paraId="3F7ABF86" w14:textId="77777777" w:rsidR="0000443B" w:rsidRDefault="00000000">
                        <w:pPr>
                          <w:pStyle w:val="TableParagraph"/>
                          <w:spacing w:line="268" w:lineRule="auto"/>
                          <w:ind w:left="104" w:right="96"/>
                          <w:jc w:val="both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z w:val="24"/>
                          </w:rPr>
                          <w:t>Studenţii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vor perfecta lucrările în laborator conform </w:t>
                        </w:r>
                        <w:proofErr w:type="spellStart"/>
                        <w:r>
                          <w:rPr>
                            <w:sz w:val="24"/>
                          </w:rPr>
                          <w:t>condiţiilor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și variantelor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impuse de </w:t>
                        </w:r>
                        <w:proofErr w:type="spellStart"/>
                        <w:r>
                          <w:rPr>
                            <w:sz w:val="24"/>
                          </w:rPr>
                          <w:t>indicaţiile</w:t>
                        </w:r>
                        <w:proofErr w:type="spellEnd"/>
                        <w:r>
                          <w:rPr>
                            <w:sz w:val="24"/>
                          </w:rPr>
                          <w:t xml:space="preserve"> metodice și vor prezenta profesorului în format electronic.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Termenul de predare a lucrării de laborator – două săptămâni după finalizarea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acesteia.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Pentru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predarea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întârziere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lucrării</w:t>
                        </w:r>
                        <w:r>
                          <w:rPr>
                            <w:spacing w:val="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aceasta</w:t>
                        </w:r>
                        <w:r>
                          <w:rPr>
                            <w:spacing w:val="5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</w:t>
                        </w:r>
                        <w:r>
                          <w:rPr>
                            <w:spacing w:val="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depunctează</w:t>
                        </w:r>
                        <w:r>
                          <w:rPr>
                            <w:spacing w:val="5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cu</w:t>
                        </w:r>
                      </w:p>
                      <w:p w14:paraId="63123D83" w14:textId="77777777" w:rsidR="0000443B" w:rsidRDefault="00000000">
                        <w:pPr>
                          <w:pStyle w:val="TableParagraph"/>
                          <w:ind w:left="104"/>
                          <w:jc w:val="both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  <w:t>1pct./două</w:t>
                        </w:r>
                        <w:r>
                          <w:rPr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săptămâni</w:t>
                        </w:r>
                        <w:r>
                          <w:rPr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de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întârziere.</w:t>
                        </w:r>
                      </w:p>
                    </w:tc>
                    <w:tc>
                      <w:tcPr>
                        <w:tcW w:w="706" w:type="dxa"/>
                        <w:tcBorders>
                          <w:right w:val="nil"/>
                        </w:tcBorders>
                      </w:tcPr>
                      <w:p w14:paraId="4DCEAF85" w14:textId="77777777" w:rsidR="0000443B" w:rsidRDefault="0000443B">
                        <w:pPr>
                          <w:pStyle w:val="TableParagraph"/>
                        </w:pPr>
                      </w:p>
                    </w:tc>
                  </w:tr>
                </w:tbl>
                <w:p w14:paraId="11401510" w14:textId="77777777" w:rsidR="0000443B" w:rsidRDefault="0000443B">
                  <w:pPr>
                    <w:pStyle w:val="BodyText"/>
                  </w:pPr>
                </w:p>
              </w:txbxContent>
            </v:textbox>
            <w10:wrap anchorx="page"/>
          </v:shape>
        </w:pict>
      </w:r>
      <w:r>
        <w:rPr>
          <w:b/>
          <w:sz w:val="24"/>
        </w:rPr>
        <w:t>Condiţii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proofErr w:type="spellStart"/>
      <w:r>
        <w:rPr>
          <w:b/>
          <w:sz w:val="24"/>
        </w:rPr>
        <w:t>desfăşurare</w:t>
      </w:r>
      <w:proofErr w:type="spellEnd"/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procesului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educaţional</w:t>
      </w:r>
      <w:proofErr w:type="spellEnd"/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pentru</w:t>
      </w:r>
    </w:p>
    <w:p w14:paraId="071ABB54" w14:textId="77777777" w:rsidR="0000443B" w:rsidRDefault="0000443B">
      <w:pPr>
        <w:rPr>
          <w:sz w:val="24"/>
        </w:rPr>
        <w:sectPr w:rsidR="0000443B">
          <w:headerReference w:type="default" r:id="rId7"/>
          <w:type w:val="continuous"/>
          <w:pgSz w:w="11910" w:h="16850"/>
          <w:pgMar w:top="1920" w:right="0" w:bottom="280" w:left="1060" w:header="629" w:footer="720" w:gutter="0"/>
          <w:pgNumType w:start="1"/>
          <w:cols w:space="720"/>
        </w:sectPr>
      </w:pPr>
    </w:p>
    <w:p w14:paraId="4DD0793D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after="37"/>
        <w:ind w:hanging="361"/>
        <w:rPr>
          <w:b/>
          <w:sz w:val="24"/>
        </w:rPr>
      </w:pPr>
      <w:proofErr w:type="spellStart"/>
      <w:r>
        <w:rPr>
          <w:b/>
          <w:sz w:val="24"/>
        </w:rPr>
        <w:lastRenderedPageBreak/>
        <w:t>Competenţe</w:t>
      </w:r>
      <w:proofErr w:type="spellEnd"/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specifice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acumulate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8508"/>
      </w:tblGrid>
      <w:tr w:rsidR="0000443B" w14:paraId="0E574931" w14:textId="77777777">
        <w:trPr>
          <w:trHeight w:val="2205"/>
        </w:trPr>
        <w:tc>
          <w:tcPr>
            <w:tcW w:w="1560" w:type="dxa"/>
          </w:tcPr>
          <w:p w14:paraId="51C800A3" w14:textId="77777777" w:rsidR="0000443B" w:rsidRDefault="00000000">
            <w:pPr>
              <w:pStyle w:val="TableParagraph"/>
              <w:spacing w:line="187" w:lineRule="auto"/>
              <w:ind w:left="208" w:right="147"/>
              <w:rPr>
                <w:sz w:val="24"/>
              </w:rPr>
            </w:pPr>
            <w:proofErr w:type="spellStart"/>
            <w:r>
              <w:rPr>
                <w:sz w:val="24"/>
              </w:rPr>
              <w:t>Competenţe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profesionale</w:t>
            </w:r>
          </w:p>
        </w:tc>
        <w:tc>
          <w:tcPr>
            <w:tcW w:w="8508" w:type="dxa"/>
          </w:tcPr>
          <w:p w14:paraId="1A6E6184" w14:textId="77777777" w:rsidR="008B087E" w:rsidRDefault="008B087E" w:rsidP="008B0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ro-RO"/>
              </w:rPr>
              <w:t xml:space="preserve">CP2. </w:t>
            </w:r>
            <w:r>
              <w:rPr>
                <w:rStyle w:val="normaltextrun"/>
                <w:b/>
                <w:bCs/>
                <w:color w:val="000000"/>
                <w:lang w:val="it-IT"/>
              </w:rPr>
              <w:t>Proiectarea și dezvoltarea aplicațiilor (B.1)</w:t>
            </w:r>
            <w:r>
              <w:rPr>
                <w:rStyle w:val="eop"/>
                <w:color w:val="000000"/>
              </w:rPr>
              <w:t> </w:t>
            </w:r>
          </w:p>
          <w:p w14:paraId="179FC924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 Programe/module software adecvate.</w:t>
            </w:r>
            <w:r>
              <w:rPr>
                <w:rStyle w:val="eop"/>
              </w:rPr>
              <w:t> </w:t>
            </w:r>
          </w:p>
          <w:p w14:paraId="67F428CA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K2 Componente hardware, instrumente și arhitecturi hardware.</w:t>
            </w:r>
            <w:r>
              <w:rPr>
                <w:rStyle w:val="eop"/>
              </w:rPr>
              <w:t> </w:t>
            </w:r>
          </w:p>
          <w:p w14:paraId="1CCDCEDD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K3 Proiectarea funcțională și tehnică.</w:t>
            </w:r>
            <w:r>
              <w:rPr>
                <w:rStyle w:val="eop"/>
              </w:rPr>
              <w:t> </w:t>
            </w:r>
          </w:p>
          <w:p w14:paraId="1E85A2F8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K4 Tehnologiile de ultimă oră.</w:t>
            </w:r>
            <w:r>
              <w:rPr>
                <w:rStyle w:val="eop"/>
              </w:rPr>
              <w:t> </w:t>
            </w:r>
          </w:p>
          <w:p w14:paraId="07C9BDCB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K5 Limbaje de programare.</w:t>
            </w:r>
            <w:r>
              <w:rPr>
                <w:rStyle w:val="eop"/>
              </w:rPr>
              <w:t> </w:t>
            </w:r>
          </w:p>
          <w:p w14:paraId="6182C2FA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K6 Baze de date (DBMS).</w:t>
            </w:r>
            <w:r>
              <w:rPr>
                <w:rStyle w:val="eop"/>
              </w:rPr>
              <w:t> </w:t>
            </w:r>
          </w:p>
          <w:p w14:paraId="707ECD6E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K7 Sisteme de operare și platforme software.</w:t>
            </w:r>
            <w:r>
              <w:rPr>
                <w:rStyle w:val="eop"/>
              </w:rPr>
              <w:t> </w:t>
            </w:r>
          </w:p>
          <w:p w14:paraId="4B9BE248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 xml:space="preserve">K8 Mediul de dezvoltare integrat (IDE - </w:t>
            </w:r>
            <w:proofErr w:type="spellStart"/>
            <w:r>
              <w:rPr>
                <w:rStyle w:val="normaltextrun"/>
                <w:lang w:val="ro-RO"/>
              </w:rPr>
              <w:t>integrated</w:t>
            </w:r>
            <w:proofErr w:type="spellEnd"/>
            <w:r>
              <w:rPr>
                <w:rStyle w:val="normaltextrun"/>
                <w:lang w:val="ro-RO"/>
              </w:rPr>
              <w:t xml:space="preserve"> </w:t>
            </w:r>
            <w:proofErr w:type="spellStart"/>
            <w:r>
              <w:rPr>
                <w:rStyle w:val="normaltextrun"/>
                <w:lang w:val="ro-RO"/>
              </w:rPr>
              <w:t>development</w:t>
            </w:r>
            <w:proofErr w:type="spellEnd"/>
            <w:r>
              <w:rPr>
                <w:rStyle w:val="normaltextrun"/>
                <w:lang w:val="ro-RO"/>
              </w:rPr>
              <w:t xml:space="preserve"> </w:t>
            </w:r>
            <w:proofErr w:type="spellStart"/>
            <w:r>
              <w:rPr>
                <w:rStyle w:val="normaltextrun"/>
                <w:lang w:val="ro-RO"/>
              </w:rPr>
              <w:t>environment</w:t>
            </w:r>
            <w:proofErr w:type="spellEnd"/>
            <w:r>
              <w:rPr>
                <w:rStyle w:val="normaltextrun"/>
                <w:lang w:val="ro-RO"/>
              </w:rPr>
              <w:t>).</w:t>
            </w:r>
            <w:r>
              <w:rPr>
                <w:rStyle w:val="eop"/>
              </w:rPr>
              <w:t> </w:t>
            </w:r>
          </w:p>
          <w:p w14:paraId="3644BE98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K9 Dezvoltarea rapidă a aplicațiilor.</w:t>
            </w:r>
            <w:r>
              <w:rPr>
                <w:rStyle w:val="eop"/>
              </w:rPr>
              <w:t> </w:t>
            </w:r>
          </w:p>
          <w:p w14:paraId="0650B047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K10 Problemele legate de drepturile de proprietate intelectuală (IPR).</w:t>
            </w:r>
            <w:r>
              <w:rPr>
                <w:rStyle w:val="eop"/>
              </w:rPr>
              <w:t> </w:t>
            </w:r>
          </w:p>
          <w:p w14:paraId="60874C36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K11 Tehnologia de modelare tehnică și limbaje.</w:t>
            </w:r>
            <w:r>
              <w:rPr>
                <w:rStyle w:val="eop"/>
              </w:rPr>
              <w:t> </w:t>
            </w:r>
          </w:p>
          <w:p w14:paraId="4183AB34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K12 Limbajele de definire a interfeței (IDL).</w:t>
            </w:r>
            <w:r>
              <w:rPr>
                <w:rStyle w:val="eop"/>
              </w:rPr>
              <w:t> </w:t>
            </w:r>
          </w:p>
          <w:p w14:paraId="734BBFD5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K13 Probleme de securitate.</w:t>
            </w:r>
            <w:r>
              <w:rPr>
                <w:rStyle w:val="eop"/>
              </w:rPr>
              <w:t> </w:t>
            </w:r>
          </w:p>
          <w:p w14:paraId="3C0B3555" w14:textId="77777777" w:rsidR="008B087E" w:rsidRDefault="008B087E" w:rsidP="008B0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ro-RO"/>
              </w:rPr>
              <w:t>CP3. Integrarea componentelor</w:t>
            </w:r>
            <w:r>
              <w:rPr>
                <w:rStyle w:val="eop"/>
              </w:rPr>
              <w:t> </w:t>
            </w:r>
          </w:p>
          <w:p w14:paraId="1509C789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K1 Componente/module hardware/software, indiferent dacă sunt vechi, existente sau noi.</w:t>
            </w:r>
            <w:r>
              <w:rPr>
                <w:rStyle w:val="eop"/>
              </w:rPr>
              <w:t> </w:t>
            </w:r>
          </w:p>
          <w:p w14:paraId="33389B73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K2 Impactul integrării unui sistem asupra organizației sau a sistemului existent.</w:t>
            </w:r>
            <w:r>
              <w:rPr>
                <w:rStyle w:val="eop"/>
              </w:rPr>
              <w:t> </w:t>
            </w:r>
          </w:p>
          <w:p w14:paraId="1DB06BF6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K3 Tehnici de interfațare între module, sisteme și componente.</w:t>
            </w:r>
            <w:r>
              <w:rPr>
                <w:rStyle w:val="eop"/>
              </w:rPr>
              <w:t> </w:t>
            </w:r>
          </w:p>
          <w:p w14:paraId="142A8666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K4 Tehnici de testare a integrării.</w:t>
            </w:r>
            <w:r>
              <w:rPr>
                <w:rStyle w:val="eop"/>
              </w:rPr>
              <w:t> </w:t>
            </w:r>
          </w:p>
          <w:p w14:paraId="3E72BC37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K5 Instrumentele de dezvoltare (ex. mediul de dezvoltare, gestionare, control al modificărilor și accesul la codul sursă).</w:t>
            </w:r>
            <w:r>
              <w:rPr>
                <w:rStyle w:val="eop"/>
              </w:rPr>
              <w:t> </w:t>
            </w:r>
          </w:p>
          <w:p w14:paraId="52AB568E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5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lang w:val="ro-RO"/>
              </w:rPr>
              <w:t>K6 Bune practici de design</w:t>
            </w:r>
            <w:r>
              <w:rPr>
                <w:rStyle w:val="eop"/>
              </w:rPr>
              <w:t> </w:t>
            </w:r>
          </w:p>
          <w:p w14:paraId="122477DB" w14:textId="77777777" w:rsidR="008B087E" w:rsidRDefault="008B087E" w:rsidP="008B087E">
            <w:pPr>
              <w:pStyle w:val="paragraph"/>
              <w:spacing w:before="0" w:beforeAutospacing="0" w:after="0" w:afterAutospacing="0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b/>
                <w:bCs/>
                <w:lang w:val="ro-RO"/>
              </w:rPr>
              <w:t>CP8.</w:t>
            </w:r>
            <w:r>
              <w:rPr>
                <w:rStyle w:val="normaltextrun"/>
                <w:b/>
                <w:bCs/>
                <w:color w:val="000000"/>
                <w:lang w:val="ro-RO"/>
              </w:rPr>
              <w:t xml:space="preserve"> Marketing digital</w:t>
            </w:r>
            <w:r>
              <w:rPr>
                <w:rStyle w:val="eop"/>
                <w:color w:val="000000"/>
              </w:rPr>
              <w:t> </w:t>
            </w:r>
          </w:p>
          <w:p w14:paraId="1C16C01D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K1 Strategii de marketing.</w:t>
            </w:r>
            <w:r>
              <w:rPr>
                <w:rStyle w:val="eop"/>
                <w:color w:val="000000"/>
              </w:rPr>
              <w:t> </w:t>
            </w:r>
          </w:p>
          <w:p w14:paraId="2FD4CAD0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K2 Tehnologiile web.</w:t>
            </w:r>
            <w:r>
              <w:rPr>
                <w:rStyle w:val="eop"/>
                <w:color w:val="000000"/>
              </w:rPr>
              <w:t> </w:t>
            </w:r>
          </w:p>
          <w:p w14:paraId="117562D6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K3 Motoare de căutare de marketing.</w:t>
            </w:r>
            <w:r>
              <w:rPr>
                <w:rStyle w:val="eop"/>
                <w:color w:val="000000"/>
              </w:rPr>
              <w:t> </w:t>
            </w:r>
          </w:p>
          <w:p w14:paraId="5F5D53FA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K4 Optimizarea motoarelor de căutare.</w:t>
            </w:r>
            <w:r>
              <w:rPr>
                <w:rStyle w:val="eop"/>
                <w:color w:val="000000"/>
              </w:rPr>
              <w:t> </w:t>
            </w:r>
          </w:p>
          <w:p w14:paraId="1A6B8C6B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color w:val="2E74B5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 xml:space="preserve">K5 Marketingul legat de instrumente mobile (de ex. </w:t>
            </w:r>
            <w:proofErr w:type="spellStart"/>
            <w:r>
              <w:rPr>
                <w:rStyle w:val="normaltextrun"/>
                <w:color w:val="000000"/>
                <w:lang w:val="ro-RO"/>
              </w:rPr>
              <w:t>Pay</w:t>
            </w:r>
            <w:proofErr w:type="spellEnd"/>
            <w:r>
              <w:rPr>
                <w:rStyle w:val="normaltextrun"/>
                <w:color w:val="000000"/>
                <w:lang w:val="ro-RO"/>
              </w:rPr>
              <w:t xml:space="preserve"> Per Click).</w:t>
            </w:r>
            <w:r>
              <w:rPr>
                <w:rStyle w:val="eop"/>
                <w:color w:val="000000"/>
              </w:rPr>
              <w:t> </w:t>
            </w:r>
          </w:p>
          <w:p w14:paraId="2AF69C3F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K6 Marketing legat de media social.</w:t>
            </w:r>
            <w:r>
              <w:rPr>
                <w:rStyle w:val="eop"/>
                <w:color w:val="000000"/>
              </w:rPr>
              <w:t> </w:t>
            </w:r>
          </w:p>
          <w:p w14:paraId="51D4D947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K7 e-Mail marketing.</w:t>
            </w:r>
            <w:r>
              <w:rPr>
                <w:rStyle w:val="eop"/>
                <w:color w:val="000000"/>
              </w:rPr>
              <w:t> </w:t>
            </w:r>
          </w:p>
          <w:p w14:paraId="6DA06211" w14:textId="77777777" w:rsidR="008B087E" w:rsidRDefault="008B087E" w:rsidP="008B087E">
            <w:pPr>
              <w:pStyle w:val="paragraph"/>
              <w:shd w:val="clear" w:color="auto" w:fill="FFFFFF"/>
              <w:spacing w:before="0" w:beforeAutospacing="0" w:after="0" w:afterAutospacing="0"/>
              <w:ind w:left="30" w:firstLine="525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K8 Display marketing.</w:t>
            </w:r>
            <w:r>
              <w:rPr>
                <w:rStyle w:val="eop"/>
                <w:color w:val="000000"/>
              </w:rPr>
              <w:t> </w:t>
            </w:r>
          </w:p>
          <w:p w14:paraId="3CDF07E2" w14:textId="77777777" w:rsidR="008B087E" w:rsidRDefault="008B087E" w:rsidP="008B087E">
            <w:pPr>
              <w:pStyle w:val="paragraph"/>
              <w:spacing w:before="0" w:beforeAutospacing="0" w:after="0" w:afterAutospacing="0"/>
              <w:ind w:firstLine="525"/>
              <w:jc w:val="both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color w:val="000000"/>
                <w:lang w:val="ro-RO"/>
              </w:rPr>
              <w:t>K9 Probleme/cerințe legale</w:t>
            </w:r>
            <w:r>
              <w:rPr>
                <w:rStyle w:val="eop"/>
                <w:color w:val="000000"/>
              </w:rPr>
              <w:t> </w:t>
            </w:r>
          </w:p>
          <w:p w14:paraId="6DAFDA51" w14:textId="3706C989" w:rsidR="0000443B" w:rsidRDefault="0000443B">
            <w:pPr>
              <w:pStyle w:val="TableParagraph"/>
              <w:ind w:left="741"/>
              <w:rPr>
                <w:sz w:val="24"/>
              </w:rPr>
            </w:pPr>
          </w:p>
        </w:tc>
      </w:tr>
    </w:tbl>
    <w:p w14:paraId="1487FDFD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before="191" w:after="37"/>
        <w:ind w:hanging="361"/>
        <w:rPr>
          <w:b/>
          <w:sz w:val="24"/>
        </w:rPr>
      </w:pPr>
      <w:r>
        <w:rPr>
          <w:b/>
          <w:sz w:val="24"/>
        </w:rPr>
        <w:t>Obiectivele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unităţii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curs/modulului</w:t>
      </w:r>
    </w:p>
    <w:tbl>
      <w:tblPr>
        <w:tblW w:w="0" w:type="auto"/>
        <w:tblInd w:w="2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26"/>
        <w:gridCol w:w="7941"/>
      </w:tblGrid>
      <w:tr w:rsidR="0000443B" w14:paraId="477C58E1" w14:textId="77777777">
        <w:trPr>
          <w:trHeight w:val="537"/>
        </w:trPr>
        <w:tc>
          <w:tcPr>
            <w:tcW w:w="2126" w:type="dxa"/>
          </w:tcPr>
          <w:p w14:paraId="4027A003" w14:textId="77777777" w:rsidR="0000443B" w:rsidRDefault="00000000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Obiectivul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general</w:t>
            </w:r>
          </w:p>
        </w:tc>
        <w:tc>
          <w:tcPr>
            <w:tcW w:w="7941" w:type="dxa"/>
          </w:tcPr>
          <w:p w14:paraId="4B326968" w14:textId="77777777" w:rsidR="0000443B" w:rsidRDefault="00000000">
            <w:pPr>
              <w:pStyle w:val="TableParagraph"/>
              <w:spacing w:line="265" w:lineRule="exact"/>
              <w:ind w:left="108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Scopul</w:t>
            </w:r>
            <w:r>
              <w:rPr>
                <w:rFonts w:ascii="Calibri" w:hAnsi="Calibri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disciplinei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este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de</w:t>
            </w:r>
            <w:r>
              <w:rPr>
                <w:rFonts w:ascii="Calibri" w:hAnsi="Calibri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oferi</w:t>
            </w:r>
            <w:r>
              <w:rPr>
                <w:rFonts w:ascii="Calibri" w:hAnsi="Calibri"/>
                <w:spacing w:val="27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studenţilor</w:t>
            </w:r>
            <w:proofErr w:type="spellEnd"/>
            <w:r>
              <w:rPr>
                <w:rFonts w:ascii="Calibri" w:hAnsi="Calibri"/>
                <w:spacing w:val="29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cunoştinţele</w:t>
            </w:r>
            <w:proofErr w:type="spellEnd"/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teoretice</w:t>
            </w:r>
            <w:r>
              <w:rPr>
                <w:rFonts w:ascii="Calibri" w:hAnsi="Calibri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şi</w:t>
            </w:r>
            <w:r>
              <w:rPr>
                <w:rFonts w:ascii="Calibri" w:hAnsi="Calibri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instrumentele</w:t>
            </w:r>
          </w:p>
          <w:p w14:paraId="68029E35" w14:textId="77777777" w:rsidR="0000443B" w:rsidRDefault="00000000">
            <w:pPr>
              <w:pStyle w:val="TableParagraph"/>
              <w:spacing w:line="252" w:lineRule="exact"/>
              <w:ind w:left="108"/>
              <w:rPr>
                <w:rFonts w:ascii="Calibri"/>
              </w:rPr>
            </w:pPr>
            <w:r>
              <w:rPr>
                <w:rFonts w:ascii="Calibri"/>
              </w:rPr>
              <w:t>practice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necesare pentru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utilizarea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tehnologiilor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WEB.</w:t>
            </w:r>
          </w:p>
        </w:tc>
      </w:tr>
      <w:tr w:rsidR="0000443B" w14:paraId="6AA04F7F" w14:textId="77777777">
        <w:trPr>
          <w:trHeight w:val="3074"/>
        </w:trPr>
        <w:tc>
          <w:tcPr>
            <w:tcW w:w="2126" w:type="dxa"/>
          </w:tcPr>
          <w:p w14:paraId="086A92B9" w14:textId="77777777" w:rsidR="0000443B" w:rsidRDefault="00000000">
            <w:pPr>
              <w:pStyle w:val="TableParagraph"/>
              <w:spacing w:line="265" w:lineRule="exact"/>
              <w:ind w:left="107"/>
              <w:rPr>
                <w:rFonts w:ascii="Calibri"/>
              </w:rPr>
            </w:pPr>
            <w:r>
              <w:rPr>
                <w:rFonts w:ascii="Calibri"/>
              </w:rPr>
              <w:t>Obiectivele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specifice</w:t>
            </w:r>
          </w:p>
        </w:tc>
        <w:tc>
          <w:tcPr>
            <w:tcW w:w="7941" w:type="dxa"/>
          </w:tcPr>
          <w:p w14:paraId="7B8B74A8" w14:textId="77777777" w:rsidR="0000443B" w:rsidRDefault="00000000">
            <w:pPr>
              <w:pStyle w:val="TableParagraph"/>
              <w:ind w:left="108" w:right="212" w:firstLine="720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În cadrul prelegerilor se studiază limbajul de marcare a textului HTML, cu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ajutorul căruia pot fi create paginile web; crearea paginilor Web folosind paginilor de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stil în cascadă (CSS); crearea unui site dintr-un set de pagini HTML; utilizarea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scripturilor </w:t>
            </w:r>
            <w:proofErr w:type="spellStart"/>
            <w:r>
              <w:rPr>
                <w:rFonts w:ascii="Calibri" w:hAnsi="Calibri"/>
              </w:rPr>
              <w:t>JavaScript</w:t>
            </w:r>
            <w:proofErr w:type="spellEnd"/>
            <w:r>
              <w:rPr>
                <w:rFonts w:ascii="Calibri" w:hAnsi="Calibri"/>
              </w:rPr>
              <w:t xml:space="preserve"> în pagini web. Sunt predate metode de programare pe server;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arhitectura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principală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lui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CGI;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programele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CGI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elaborate în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Perl și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PHP, activarea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şi</w:t>
            </w:r>
          </w:p>
          <w:p w14:paraId="30074CBD" w14:textId="77777777" w:rsidR="0000443B" w:rsidRDefault="00000000">
            <w:pPr>
              <w:pStyle w:val="TableParagraph"/>
              <w:ind w:left="108" w:right="274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executarea lor. O parte din curs ocupă studierea tehnologiilor WEB2 și anume: </w:t>
            </w:r>
            <w:proofErr w:type="spellStart"/>
            <w:r>
              <w:rPr>
                <w:rFonts w:ascii="Calibri" w:hAnsi="Calibri"/>
              </w:rPr>
              <w:t>AjAX</w:t>
            </w:r>
            <w:proofErr w:type="spellEnd"/>
            <w:r>
              <w:rPr>
                <w:rFonts w:ascii="Calibri" w:hAnsi="Calibri"/>
              </w:rPr>
              <w:t>,</w:t>
            </w:r>
            <w:r>
              <w:rPr>
                <w:rFonts w:ascii="Calibri" w:hAnsi="Calibri"/>
                <w:spacing w:val="-47"/>
              </w:rPr>
              <w:t xml:space="preserve"> </w:t>
            </w:r>
            <w:r>
              <w:rPr>
                <w:rFonts w:ascii="Calibri" w:hAnsi="Calibri"/>
              </w:rPr>
              <w:t>RSS, WEB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API.</w:t>
            </w:r>
          </w:p>
          <w:p w14:paraId="2317C44E" w14:textId="77777777" w:rsidR="0000443B" w:rsidRDefault="00000000">
            <w:pPr>
              <w:pStyle w:val="TableParagraph"/>
              <w:spacing w:before="119"/>
              <w:ind w:left="108" w:right="93" w:firstLine="50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În cadrul lucrărilor de laborator sunt dezvoltate deprinderile </w:t>
            </w:r>
            <w:proofErr w:type="spellStart"/>
            <w:r>
              <w:rPr>
                <w:rFonts w:ascii="Calibri" w:hAnsi="Calibri"/>
              </w:rPr>
              <w:t>studenţilor</w:t>
            </w:r>
            <w:proofErr w:type="spellEnd"/>
            <w:r>
              <w:rPr>
                <w:rFonts w:ascii="Calibri" w:hAnsi="Calibri"/>
              </w:rPr>
              <w:t xml:space="preserve"> de a utiliza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metode şi tehnici de creare a paginilor Web, aplicarea scripturilor </w:t>
            </w:r>
            <w:proofErr w:type="spellStart"/>
            <w:r>
              <w:rPr>
                <w:rFonts w:ascii="Calibri" w:hAnsi="Calibri"/>
              </w:rPr>
              <w:t>JavaScript</w:t>
            </w:r>
            <w:proofErr w:type="spellEnd"/>
            <w:r>
              <w:rPr>
                <w:rFonts w:ascii="Calibri" w:hAnsi="Calibri"/>
              </w:rPr>
              <w:t xml:space="preserve"> în pagina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web.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Sunt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aplicate  metode</w:t>
            </w:r>
            <w:r>
              <w:rPr>
                <w:rFonts w:ascii="Calibri" w:hAnsi="Calibri"/>
                <w:spacing w:val="3"/>
              </w:rPr>
              <w:t xml:space="preserve"> </w:t>
            </w:r>
            <w:r>
              <w:rPr>
                <w:rFonts w:ascii="Calibri" w:hAnsi="Calibri"/>
              </w:rPr>
              <w:t>de  programare  pe  server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şi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</w:rPr>
              <w:t>intercomunicarea</w:t>
            </w:r>
            <w:r>
              <w:rPr>
                <w:rFonts w:ascii="Calibri" w:hAnsi="Calibri"/>
                <w:spacing w:val="3"/>
              </w:rPr>
              <w:t xml:space="preserve"> </w:t>
            </w:r>
            <w:proofErr w:type="spellStart"/>
            <w:r>
              <w:rPr>
                <w:rFonts w:ascii="Calibri" w:hAnsi="Calibri"/>
              </w:rPr>
              <w:t>părţilor</w:t>
            </w:r>
            <w:proofErr w:type="spellEnd"/>
          </w:p>
          <w:p w14:paraId="61D2AF6A" w14:textId="77777777" w:rsidR="0000443B" w:rsidRDefault="00000000">
            <w:pPr>
              <w:pStyle w:val="TableParagraph"/>
              <w:spacing w:line="250" w:lineRule="exact"/>
              <w:ind w:left="108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serverului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şi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clientului.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Sunt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studiate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metodele de utilizare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tehnicilor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web2..</w:t>
            </w:r>
          </w:p>
        </w:tc>
      </w:tr>
    </w:tbl>
    <w:p w14:paraId="23169ABF" w14:textId="77777777" w:rsidR="0000443B" w:rsidRDefault="0000443B">
      <w:pPr>
        <w:spacing w:line="250" w:lineRule="exact"/>
        <w:jc w:val="both"/>
        <w:rPr>
          <w:rFonts w:ascii="Calibri" w:hAnsi="Calibri"/>
        </w:rPr>
        <w:sectPr w:rsidR="0000443B">
          <w:pgSz w:w="11910" w:h="16850"/>
          <w:pgMar w:top="1920" w:right="0" w:bottom="280" w:left="1060" w:header="629" w:footer="0" w:gutter="0"/>
          <w:cols w:space="720"/>
        </w:sectPr>
      </w:pPr>
    </w:p>
    <w:p w14:paraId="353B6289" w14:textId="77777777" w:rsidR="0000443B" w:rsidRDefault="0000443B">
      <w:pPr>
        <w:rPr>
          <w:b/>
          <w:sz w:val="20"/>
        </w:rPr>
      </w:pPr>
    </w:p>
    <w:p w14:paraId="423FF0BF" w14:textId="77777777" w:rsidR="0000443B" w:rsidRDefault="00000000">
      <w:pPr>
        <w:pStyle w:val="ListParagraph"/>
        <w:numPr>
          <w:ilvl w:val="0"/>
          <w:numId w:val="4"/>
        </w:numPr>
        <w:tabs>
          <w:tab w:val="left" w:pos="1079"/>
        </w:tabs>
        <w:spacing w:before="220" w:after="37"/>
        <w:ind w:hanging="361"/>
        <w:rPr>
          <w:b/>
          <w:sz w:val="24"/>
        </w:rPr>
      </w:pPr>
      <w:proofErr w:type="spellStart"/>
      <w:r>
        <w:rPr>
          <w:b/>
          <w:sz w:val="24"/>
        </w:rPr>
        <w:t>Conţinutul</w:t>
      </w:r>
      <w:proofErr w:type="spellEnd"/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disciplinei/modulului</w:t>
      </w:r>
    </w:p>
    <w:tbl>
      <w:tblPr>
        <w:tblW w:w="0" w:type="auto"/>
        <w:tblInd w:w="3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6"/>
        <w:gridCol w:w="146"/>
        <w:gridCol w:w="1145"/>
        <w:gridCol w:w="1045"/>
      </w:tblGrid>
      <w:tr w:rsidR="0000443B" w14:paraId="1532808E" w14:textId="77777777">
        <w:trPr>
          <w:trHeight w:val="275"/>
        </w:trPr>
        <w:tc>
          <w:tcPr>
            <w:tcW w:w="7336" w:type="dxa"/>
            <w:vMerge w:val="restart"/>
          </w:tcPr>
          <w:p w14:paraId="2A039419" w14:textId="77777777" w:rsidR="0000443B" w:rsidRDefault="0000443B">
            <w:pPr>
              <w:pStyle w:val="TableParagraph"/>
              <w:spacing w:before="6"/>
              <w:rPr>
                <w:b/>
                <w:sz w:val="35"/>
              </w:rPr>
            </w:pPr>
          </w:p>
          <w:p w14:paraId="66554C36" w14:textId="77777777" w:rsidR="0000443B" w:rsidRDefault="00000000">
            <w:pPr>
              <w:pStyle w:val="TableParagraph"/>
              <w:spacing w:before="1"/>
              <w:ind w:left="2155" w:right="2150"/>
              <w:jc w:val="center"/>
              <w:rPr>
                <w:sz w:val="24"/>
              </w:rPr>
            </w:pPr>
            <w:r>
              <w:rPr>
                <w:sz w:val="24"/>
              </w:rPr>
              <w:t>Tematica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activităţilor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didactice</w:t>
            </w:r>
          </w:p>
        </w:tc>
        <w:tc>
          <w:tcPr>
            <w:tcW w:w="2336" w:type="dxa"/>
            <w:gridSpan w:val="3"/>
          </w:tcPr>
          <w:p w14:paraId="7159983E" w14:textId="77777777" w:rsidR="0000443B" w:rsidRDefault="00000000">
            <w:pPr>
              <w:pStyle w:val="TableParagraph"/>
              <w:spacing w:line="256" w:lineRule="exact"/>
              <w:ind w:left="414"/>
              <w:rPr>
                <w:sz w:val="24"/>
              </w:rPr>
            </w:pPr>
            <w:r>
              <w:rPr>
                <w:sz w:val="24"/>
              </w:rPr>
              <w:t>Numărul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ore</w:t>
            </w:r>
          </w:p>
        </w:tc>
      </w:tr>
      <w:tr w:rsidR="0000443B" w14:paraId="033A8D87" w14:textId="77777777">
        <w:trPr>
          <w:trHeight w:val="825"/>
        </w:trPr>
        <w:tc>
          <w:tcPr>
            <w:tcW w:w="7336" w:type="dxa"/>
            <w:vMerge/>
            <w:tcBorders>
              <w:top w:val="nil"/>
            </w:tcBorders>
          </w:tcPr>
          <w:p w14:paraId="4D7A8F24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1291" w:type="dxa"/>
            <w:gridSpan w:val="2"/>
          </w:tcPr>
          <w:p w14:paraId="71D243D3" w14:textId="77777777" w:rsidR="0000443B" w:rsidRDefault="00000000">
            <w:pPr>
              <w:pStyle w:val="TableParagraph"/>
              <w:ind w:left="527" w:right="87" w:hanging="420"/>
              <w:rPr>
                <w:sz w:val="24"/>
              </w:rPr>
            </w:pPr>
            <w:r>
              <w:rPr>
                <w:sz w:val="24"/>
              </w:rPr>
              <w:t>învăţământ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</w:p>
          <w:p w14:paraId="2A80D723" w14:textId="77777777" w:rsidR="0000443B" w:rsidRDefault="00000000">
            <w:pPr>
              <w:pStyle w:val="TableParagraph"/>
              <w:spacing w:line="261" w:lineRule="exact"/>
              <w:ind w:left="194"/>
              <w:rPr>
                <w:sz w:val="24"/>
              </w:rPr>
            </w:pPr>
            <w:r>
              <w:rPr>
                <w:sz w:val="24"/>
              </w:rPr>
              <w:t>frecvenţă</w:t>
            </w:r>
          </w:p>
        </w:tc>
        <w:tc>
          <w:tcPr>
            <w:tcW w:w="1045" w:type="dxa"/>
          </w:tcPr>
          <w:p w14:paraId="2BCA1955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4D1B8668" w14:textId="77777777">
        <w:trPr>
          <w:trHeight w:val="277"/>
        </w:trPr>
        <w:tc>
          <w:tcPr>
            <w:tcW w:w="9672" w:type="dxa"/>
            <w:gridSpan w:val="4"/>
          </w:tcPr>
          <w:p w14:paraId="785417A1" w14:textId="77777777" w:rsidR="0000443B" w:rsidRDefault="00000000">
            <w:pPr>
              <w:pStyle w:val="TableParagraph"/>
              <w:spacing w:line="258" w:lineRule="exact"/>
              <w:ind w:left="2495" w:right="24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prelegerilor</w:t>
            </w:r>
          </w:p>
        </w:tc>
      </w:tr>
      <w:tr w:rsidR="0000443B" w14:paraId="34D14D6C" w14:textId="77777777">
        <w:trPr>
          <w:trHeight w:val="275"/>
        </w:trPr>
        <w:tc>
          <w:tcPr>
            <w:tcW w:w="7336" w:type="dxa"/>
          </w:tcPr>
          <w:p w14:paraId="34002B8F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T1. Introducerea,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internete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noțiuni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bază</w:t>
            </w:r>
          </w:p>
        </w:tc>
        <w:tc>
          <w:tcPr>
            <w:tcW w:w="1291" w:type="dxa"/>
            <w:gridSpan w:val="2"/>
          </w:tcPr>
          <w:p w14:paraId="0593D662" w14:textId="77777777" w:rsidR="0000443B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14:paraId="13942161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76FA5025" w14:textId="77777777">
        <w:trPr>
          <w:trHeight w:val="275"/>
        </w:trPr>
        <w:tc>
          <w:tcPr>
            <w:tcW w:w="7336" w:type="dxa"/>
          </w:tcPr>
          <w:p w14:paraId="5C93F123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T2.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HTML,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noţiuni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generale,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utilizarea.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documentului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HTML.</w:t>
            </w:r>
          </w:p>
        </w:tc>
        <w:tc>
          <w:tcPr>
            <w:tcW w:w="1291" w:type="dxa"/>
            <w:gridSpan w:val="2"/>
          </w:tcPr>
          <w:p w14:paraId="3296C1CE" w14:textId="77777777" w:rsidR="0000443B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14:paraId="5C95B980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7E0AF627" w14:textId="77777777">
        <w:trPr>
          <w:trHeight w:val="828"/>
        </w:trPr>
        <w:tc>
          <w:tcPr>
            <w:tcW w:w="7336" w:type="dxa"/>
          </w:tcPr>
          <w:p w14:paraId="7BE183D0" w14:textId="77777777" w:rsidR="0000443B" w:rsidRDefault="00000000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T3.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CSS.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paginilor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tabele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stiluri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cascadă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Cascaded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Style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Sheets</w:t>
            </w:r>
            <w:proofErr w:type="spellEnd"/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CSS).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Formatarea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aranjarea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conţinutului</w:t>
            </w:r>
          </w:p>
          <w:p w14:paraId="158AC3D1" w14:textId="77777777" w:rsidR="0000443B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paginii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cu autorul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CSS.</w:t>
            </w:r>
          </w:p>
        </w:tc>
        <w:tc>
          <w:tcPr>
            <w:tcW w:w="1291" w:type="dxa"/>
            <w:gridSpan w:val="2"/>
          </w:tcPr>
          <w:p w14:paraId="0786E925" w14:textId="77777777" w:rsidR="0000443B" w:rsidRDefault="000000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5" w:type="dxa"/>
          </w:tcPr>
          <w:p w14:paraId="5DAAD71A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28E9AC58" w14:textId="77777777">
        <w:trPr>
          <w:trHeight w:val="275"/>
        </w:trPr>
        <w:tc>
          <w:tcPr>
            <w:tcW w:w="7336" w:type="dxa"/>
          </w:tcPr>
          <w:p w14:paraId="05924416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T4.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HTML.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JQuery</w:t>
            </w:r>
            <w:proofErr w:type="spellEnd"/>
          </w:p>
        </w:tc>
        <w:tc>
          <w:tcPr>
            <w:tcW w:w="1291" w:type="dxa"/>
            <w:gridSpan w:val="2"/>
          </w:tcPr>
          <w:p w14:paraId="574AB4AA" w14:textId="77777777" w:rsidR="0000443B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14:paraId="6801D232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356DBD06" w14:textId="77777777">
        <w:trPr>
          <w:trHeight w:val="825"/>
        </w:trPr>
        <w:tc>
          <w:tcPr>
            <w:tcW w:w="7336" w:type="dxa"/>
          </w:tcPr>
          <w:p w14:paraId="27858031" w14:textId="77777777" w:rsidR="0000443B" w:rsidRDefault="00000000">
            <w:pPr>
              <w:pStyle w:val="TableParagraph"/>
              <w:ind w:left="107" w:right="102"/>
              <w:rPr>
                <w:sz w:val="24"/>
              </w:rPr>
            </w:pPr>
            <w:r>
              <w:rPr>
                <w:sz w:val="24"/>
              </w:rPr>
              <w:t>T5.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Interacţiunea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cu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server.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formelor,</w:t>
            </w:r>
            <w:r>
              <w:rPr>
                <w:spacing w:val="2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tag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FORM,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atributele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lui.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CGI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Gateway</w:t>
            </w:r>
            <w:r>
              <w:rPr>
                <w:spacing w:val="2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Interface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transferare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din</w:t>
            </w:r>
          </w:p>
          <w:p w14:paraId="47939192" w14:textId="77777777" w:rsidR="0000443B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formă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server;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programarea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din partea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serverului, PHP.</w:t>
            </w:r>
          </w:p>
        </w:tc>
        <w:tc>
          <w:tcPr>
            <w:tcW w:w="1291" w:type="dxa"/>
            <w:gridSpan w:val="2"/>
          </w:tcPr>
          <w:p w14:paraId="0344699B" w14:textId="77777777" w:rsidR="0000443B" w:rsidRDefault="00000000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14:paraId="7294116F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6C09A89D" w14:textId="77777777">
        <w:trPr>
          <w:trHeight w:val="551"/>
        </w:trPr>
        <w:tc>
          <w:tcPr>
            <w:tcW w:w="7336" w:type="dxa"/>
          </w:tcPr>
          <w:p w14:paraId="4DF956BC" w14:textId="77777777" w:rsidR="0000443B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T6.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AJAX.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Elementele</w:t>
            </w:r>
            <w:r>
              <w:rPr>
                <w:spacing w:val="9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tehologiei</w:t>
            </w:r>
            <w:proofErr w:type="spellEnd"/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Scriptul</w:t>
            </w:r>
            <w:r>
              <w:rPr>
                <w:spacing w:val="1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programul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  <w:p w14:paraId="7181560B" w14:textId="77777777" w:rsidR="0000443B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regim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asinhron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XML,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JSON,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procesarea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lor.</w:t>
            </w:r>
          </w:p>
        </w:tc>
        <w:tc>
          <w:tcPr>
            <w:tcW w:w="1291" w:type="dxa"/>
            <w:gridSpan w:val="2"/>
          </w:tcPr>
          <w:p w14:paraId="09CEC57B" w14:textId="77777777" w:rsidR="0000443B" w:rsidRDefault="000000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5" w:type="dxa"/>
          </w:tcPr>
          <w:p w14:paraId="5C7ABF4C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0460AEB3" w14:textId="77777777">
        <w:trPr>
          <w:trHeight w:val="275"/>
        </w:trPr>
        <w:tc>
          <w:tcPr>
            <w:tcW w:w="7336" w:type="dxa"/>
          </w:tcPr>
          <w:p w14:paraId="49967F5A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T7.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tipuri 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exemple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</w:p>
        </w:tc>
        <w:tc>
          <w:tcPr>
            <w:tcW w:w="1291" w:type="dxa"/>
            <w:gridSpan w:val="2"/>
          </w:tcPr>
          <w:p w14:paraId="2DA08453" w14:textId="77777777" w:rsidR="0000443B" w:rsidRDefault="00000000">
            <w:pPr>
              <w:pStyle w:val="TableParagraph"/>
              <w:spacing w:line="256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14:paraId="02013BD3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3007B1C8" w14:textId="77777777">
        <w:trPr>
          <w:trHeight w:val="552"/>
        </w:trPr>
        <w:tc>
          <w:tcPr>
            <w:tcW w:w="7336" w:type="dxa"/>
          </w:tcPr>
          <w:p w14:paraId="0C1AC07B" w14:textId="77777777" w:rsidR="0000443B" w:rsidRDefault="00000000">
            <w:pPr>
              <w:pStyle w:val="TableParagraph"/>
              <w:spacing w:line="270" w:lineRule="exact"/>
              <w:ind w:left="107"/>
              <w:rPr>
                <w:sz w:val="24"/>
              </w:rPr>
            </w:pPr>
            <w:r>
              <w:rPr>
                <w:sz w:val="24"/>
              </w:rPr>
              <w:t>T8.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2.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Tehnologiile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web2.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Application</w:t>
            </w:r>
            <w:proofErr w:type="spellEnd"/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Program</w:t>
            </w:r>
            <w:r>
              <w:rPr>
                <w:spacing w:val="2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Interfaces</w:t>
            </w:r>
            <w:proofErr w:type="spellEnd"/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APIs</w:t>
            </w:r>
            <w:proofErr w:type="spellEnd"/>
            <w:r>
              <w:rPr>
                <w:sz w:val="24"/>
              </w:rPr>
              <w:t>);</w:t>
            </w:r>
          </w:p>
          <w:p w14:paraId="7956E2AC" w14:textId="77777777" w:rsidR="0000443B" w:rsidRDefault="00000000">
            <w:pPr>
              <w:pStyle w:val="TableParagraph"/>
              <w:spacing w:line="261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Asynchronous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and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XML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(Ajax).</w:t>
            </w:r>
          </w:p>
        </w:tc>
        <w:tc>
          <w:tcPr>
            <w:tcW w:w="1291" w:type="dxa"/>
            <w:gridSpan w:val="2"/>
          </w:tcPr>
          <w:p w14:paraId="1542D3AE" w14:textId="77777777" w:rsidR="0000443B" w:rsidRDefault="00000000">
            <w:pPr>
              <w:pStyle w:val="TableParagraph"/>
              <w:spacing w:line="270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14:paraId="3FBF7C13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0073EEFC" w14:textId="77777777">
        <w:trPr>
          <w:trHeight w:val="277"/>
        </w:trPr>
        <w:tc>
          <w:tcPr>
            <w:tcW w:w="7336" w:type="dxa"/>
          </w:tcPr>
          <w:p w14:paraId="323C0712" w14:textId="77777777" w:rsidR="0000443B" w:rsidRDefault="00000000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>
              <w:rPr>
                <w:sz w:val="24"/>
              </w:rPr>
              <w:t>T9.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Semantic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Planul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dezvoltare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 Internetului,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perspective.</w:t>
            </w:r>
          </w:p>
        </w:tc>
        <w:tc>
          <w:tcPr>
            <w:tcW w:w="1291" w:type="dxa"/>
            <w:gridSpan w:val="2"/>
          </w:tcPr>
          <w:p w14:paraId="43E806F8" w14:textId="77777777" w:rsidR="0000443B" w:rsidRDefault="00000000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45" w:type="dxa"/>
          </w:tcPr>
          <w:p w14:paraId="3760323C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08DB6B0E" w14:textId="77777777">
        <w:trPr>
          <w:trHeight w:val="275"/>
        </w:trPr>
        <w:tc>
          <w:tcPr>
            <w:tcW w:w="7336" w:type="dxa"/>
          </w:tcPr>
          <w:p w14:paraId="7AA3DC16" w14:textId="77777777" w:rsidR="0000443B" w:rsidRDefault="00000000">
            <w:pPr>
              <w:pStyle w:val="TableParagraph"/>
              <w:spacing w:line="256" w:lineRule="exact"/>
              <w:ind w:right="99"/>
              <w:jc w:val="right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prelegeri:</w:t>
            </w:r>
          </w:p>
        </w:tc>
        <w:tc>
          <w:tcPr>
            <w:tcW w:w="1291" w:type="dxa"/>
            <w:gridSpan w:val="2"/>
          </w:tcPr>
          <w:p w14:paraId="7B3F2E14" w14:textId="77777777" w:rsidR="0000443B" w:rsidRDefault="00000000">
            <w:pPr>
              <w:pStyle w:val="TableParagraph"/>
              <w:spacing w:line="256" w:lineRule="exact"/>
              <w:ind w:left="500" w:right="50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045" w:type="dxa"/>
          </w:tcPr>
          <w:p w14:paraId="41D7A4D6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692A63D1" w14:textId="77777777">
        <w:trPr>
          <w:trHeight w:val="275"/>
        </w:trPr>
        <w:tc>
          <w:tcPr>
            <w:tcW w:w="9672" w:type="dxa"/>
            <w:gridSpan w:val="4"/>
          </w:tcPr>
          <w:p w14:paraId="64A6AC3C" w14:textId="77777777" w:rsidR="0000443B" w:rsidRDefault="00000000">
            <w:pPr>
              <w:pStyle w:val="TableParagraph"/>
              <w:spacing w:line="256" w:lineRule="exact"/>
              <w:ind w:left="2495" w:right="24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Tematica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lucrărilor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laborator/seminarelor</w:t>
            </w:r>
          </w:p>
        </w:tc>
      </w:tr>
      <w:tr w:rsidR="0000443B" w14:paraId="291EE37A" w14:textId="77777777">
        <w:trPr>
          <w:trHeight w:val="275"/>
        </w:trPr>
        <w:tc>
          <w:tcPr>
            <w:tcW w:w="7482" w:type="dxa"/>
            <w:gridSpan w:val="2"/>
          </w:tcPr>
          <w:p w14:paraId="1A4449F4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LL1.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HTML,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noţiuni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generale,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Crearea documentului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HTML.</w:t>
            </w:r>
          </w:p>
        </w:tc>
        <w:tc>
          <w:tcPr>
            <w:tcW w:w="1145" w:type="dxa"/>
          </w:tcPr>
          <w:p w14:paraId="48D5E73D" w14:textId="77777777" w:rsidR="0000443B" w:rsidRDefault="0000000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5" w:type="dxa"/>
          </w:tcPr>
          <w:p w14:paraId="5114E195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082779F5" w14:textId="77777777">
        <w:trPr>
          <w:trHeight w:val="827"/>
        </w:trPr>
        <w:tc>
          <w:tcPr>
            <w:tcW w:w="7482" w:type="dxa"/>
            <w:gridSpan w:val="2"/>
          </w:tcPr>
          <w:p w14:paraId="21098AB3" w14:textId="77777777" w:rsidR="0000443B" w:rsidRDefault="00000000">
            <w:pPr>
              <w:pStyle w:val="TableParagraph"/>
              <w:ind w:left="535" w:right="96" w:hanging="428"/>
              <w:rPr>
                <w:sz w:val="24"/>
              </w:rPr>
            </w:pPr>
            <w:r>
              <w:rPr>
                <w:sz w:val="24"/>
              </w:rPr>
              <w:t>LL2.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CSS.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Crearea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paginilor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folosind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tabele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stiluri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cascadă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Cascaded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Style</w:t>
            </w:r>
            <w:proofErr w:type="spellEnd"/>
            <w:r>
              <w:rPr>
                <w:spacing w:val="3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Sheets</w:t>
            </w:r>
            <w:proofErr w:type="spellEnd"/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CSS).</w:t>
            </w:r>
            <w:r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Formatarea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şi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aranjarea</w:t>
            </w:r>
            <w:r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conţinutului</w:t>
            </w:r>
          </w:p>
          <w:p w14:paraId="061AC488" w14:textId="77777777" w:rsidR="0000443B" w:rsidRDefault="00000000">
            <w:pPr>
              <w:pStyle w:val="TableParagraph"/>
              <w:spacing w:line="264" w:lineRule="exact"/>
              <w:ind w:left="535"/>
              <w:rPr>
                <w:sz w:val="24"/>
              </w:rPr>
            </w:pPr>
            <w:r>
              <w:rPr>
                <w:sz w:val="24"/>
              </w:rPr>
              <w:t>paginii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autorul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CSS.</w:t>
            </w:r>
          </w:p>
        </w:tc>
        <w:tc>
          <w:tcPr>
            <w:tcW w:w="1145" w:type="dxa"/>
          </w:tcPr>
          <w:p w14:paraId="4BF23E2B" w14:textId="77777777" w:rsidR="0000443B" w:rsidRDefault="000000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5" w:type="dxa"/>
          </w:tcPr>
          <w:p w14:paraId="2747CA45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2686703B" w14:textId="77777777">
        <w:trPr>
          <w:trHeight w:val="275"/>
        </w:trPr>
        <w:tc>
          <w:tcPr>
            <w:tcW w:w="7482" w:type="dxa"/>
            <w:gridSpan w:val="2"/>
          </w:tcPr>
          <w:p w14:paraId="6D7E6B04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LL3.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Utilizarea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în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documentele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HTML.</w:t>
            </w:r>
          </w:p>
        </w:tc>
        <w:tc>
          <w:tcPr>
            <w:tcW w:w="1145" w:type="dxa"/>
          </w:tcPr>
          <w:p w14:paraId="25DC6F71" w14:textId="77777777" w:rsidR="0000443B" w:rsidRDefault="0000000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14:paraId="14AC069D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29B9D5A6" w14:textId="77777777">
        <w:trPr>
          <w:trHeight w:val="551"/>
        </w:trPr>
        <w:tc>
          <w:tcPr>
            <w:tcW w:w="7482" w:type="dxa"/>
            <w:gridSpan w:val="2"/>
          </w:tcPr>
          <w:p w14:paraId="0E8C4DF2" w14:textId="77777777" w:rsidR="0000443B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LL4.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CGI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Common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Gateway</w:t>
            </w:r>
            <w:r>
              <w:rPr>
                <w:spacing w:val="26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Interface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metoda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transferare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datelor</w:t>
            </w:r>
          </w:p>
          <w:p w14:paraId="3796ED78" w14:textId="77777777" w:rsidR="0000443B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din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formă pe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server; programarea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din partea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serverului, PHP.</w:t>
            </w:r>
          </w:p>
        </w:tc>
        <w:tc>
          <w:tcPr>
            <w:tcW w:w="1145" w:type="dxa"/>
          </w:tcPr>
          <w:p w14:paraId="3420E30B" w14:textId="77777777" w:rsidR="0000443B" w:rsidRDefault="000000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14:paraId="6CB2FDA7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3E0D0884" w14:textId="77777777">
        <w:trPr>
          <w:trHeight w:val="552"/>
        </w:trPr>
        <w:tc>
          <w:tcPr>
            <w:tcW w:w="7482" w:type="dxa"/>
            <w:gridSpan w:val="2"/>
          </w:tcPr>
          <w:p w14:paraId="5945FD05" w14:textId="77777777" w:rsidR="0000443B" w:rsidRDefault="00000000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>LL5.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AJAX.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Elementele</w:t>
            </w:r>
            <w:r>
              <w:rPr>
                <w:spacing w:val="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tehologiei</w:t>
            </w:r>
            <w:proofErr w:type="spellEnd"/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date.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Scriptul</w:t>
            </w:r>
            <w:r>
              <w:rPr>
                <w:spacing w:val="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programul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pe</w:t>
            </w:r>
          </w:p>
          <w:p w14:paraId="6D08A01A" w14:textId="77777777" w:rsidR="0000443B" w:rsidRDefault="00000000">
            <w:pPr>
              <w:pStyle w:val="TableParagraph"/>
              <w:spacing w:line="264" w:lineRule="exact"/>
              <w:ind w:left="107"/>
              <w:rPr>
                <w:sz w:val="24"/>
              </w:rPr>
            </w:pPr>
            <w:r>
              <w:rPr>
                <w:sz w:val="24"/>
              </w:rPr>
              <w:t>server,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regim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asinhron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145" w:type="dxa"/>
          </w:tcPr>
          <w:p w14:paraId="7EF2E5E0" w14:textId="77777777" w:rsidR="0000443B" w:rsidRDefault="00000000">
            <w:pPr>
              <w:pStyle w:val="TableParagraph"/>
              <w:spacing w:line="268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45" w:type="dxa"/>
          </w:tcPr>
          <w:p w14:paraId="4769B9E3" w14:textId="77777777" w:rsidR="0000443B" w:rsidRDefault="0000443B">
            <w:pPr>
              <w:pStyle w:val="TableParagraph"/>
              <w:rPr>
                <w:sz w:val="24"/>
              </w:rPr>
            </w:pPr>
          </w:p>
        </w:tc>
      </w:tr>
      <w:tr w:rsidR="0000443B" w14:paraId="320C4E3E" w14:textId="77777777">
        <w:trPr>
          <w:trHeight w:val="275"/>
        </w:trPr>
        <w:tc>
          <w:tcPr>
            <w:tcW w:w="7482" w:type="dxa"/>
            <w:gridSpan w:val="2"/>
          </w:tcPr>
          <w:p w14:paraId="150C7BA2" w14:textId="77777777" w:rsidR="0000443B" w:rsidRDefault="00000000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LL6.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API</w:t>
            </w:r>
          </w:p>
        </w:tc>
        <w:tc>
          <w:tcPr>
            <w:tcW w:w="1145" w:type="dxa"/>
          </w:tcPr>
          <w:p w14:paraId="1AEFBADD" w14:textId="77777777" w:rsidR="0000443B" w:rsidRDefault="00000000">
            <w:pPr>
              <w:pStyle w:val="TableParagraph"/>
              <w:spacing w:line="256" w:lineRule="exact"/>
              <w:ind w:left="26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45" w:type="dxa"/>
          </w:tcPr>
          <w:p w14:paraId="79E06EEC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  <w:tr w:rsidR="0000443B" w14:paraId="73B6C5CB" w14:textId="77777777">
        <w:trPr>
          <w:trHeight w:val="275"/>
        </w:trPr>
        <w:tc>
          <w:tcPr>
            <w:tcW w:w="7482" w:type="dxa"/>
            <w:gridSpan w:val="2"/>
          </w:tcPr>
          <w:p w14:paraId="1D2279C4" w14:textId="77777777" w:rsidR="0000443B" w:rsidRDefault="00000000">
            <w:pPr>
              <w:pStyle w:val="TableParagraph"/>
              <w:spacing w:line="256" w:lineRule="exact"/>
              <w:ind w:left="3648"/>
              <w:rPr>
                <w:b/>
                <w:sz w:val="24"/>
              </w:rPr>
            </w:pPr>
            <w:r>
              <w:rPr>
                <w:b/>
                <w:sz w:val="24"/>
              </w:rPr>
              <w:t>Total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lucrări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de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laborator/seminare:</w:t>
            </w:r>
          </w:p>
        </w:tc>
        <w:tc>
          <w:tcPr>
            <w:tcW w:w="1145" w:type="dxa"/>
          </w:tcPr>
          <w:p w14:paraId="4EA6147E" w14:textId="77777777" w:rsidR="0000443B" w:rsidRDefault="00000000">
            <w:pPr>
              <w:pStyle w:val="TableParagraph"/>
              <w:spacing w:line="256" w:lineRule="exact"/>
              <w:ind w:left="440" w:right="4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30</w:t>
            </w:r>
          </w:p>
        </w:tc>
        <w:tc>
          <w:tcPr>
            <w:tcW w:w="1045" w:type="dxa"/>
          </w:tcPr>
          <w:p w14:paraId="546CF9C4" w14:textId="77777777" w:rsidR="0000443B" w:rsidRDefault="0000443B">
            <w:pPr>
              <w:pStyle w:val="TableParagraph"/>
              <w:rPr>
                <w:sz w:val="20"/>
              </w:rPr>
            </w:pPr>
          </w:p>
        </w:tc>
      </w:tr>
    </w:tbl>
    <w:p w14:paraId="45CEE4AC" w14:textId="77777777" w:rsidR="0000443B" w:rsidRDefault="0000443B">
      <w:pPr>
        <w:rPr>
          <w:sz w:val="20"/>
        </w:rPr>
        <w:sectPr w:rsidR="0000443B">
          <w:pgSz w:w="11910" w:h="16850"/>
          <w:pgMar w:top="1920" w:right="0" w:bottom="280" w:left="1060" w:header="629" w:footer="0" w:gutter="0"/>
          <w:cols w:space="720"/>
        </w:sectPr>
      </w:pPr>
    </w:p>
    <w:p w14:paraId="2D2771ED" w14:textId="77777777" w:rsidR="0000443B" w:rsidRDefault="0000443B">
      <w:pPr>
        <w:spacing w:before="2"/>
        <w:rPr>
          <w:b/>
          <w:sz w:val="14"/>
        </w:rPr>
      </w:pPr>
    </w:p>
    <w:p w14:paraId="5D4A69F6" w14:textId="77777777" w:rsidR="0000443B" w:rsidRDefault="00000000">
      <w:pPr>
        <w:pStyle w:val="ListParagraph"/>
        <w:numPr>
          <w:ilvl w:val="0"/>
          <w:numId w:val="3"/>
        </w:numPr>
        <w:tabs>
          <w:tab w:val="left" w:pos="1079"/>
        </w:tabs>
        <w:spacing w:after="37"/>
        <w:ind w:hanging="361"/>
        <w:rPr>
          <w:b/>
          <w:sz w:val="24"/>
        </w:rPr>
      </w:pPr>
      <w:proofErr w:type="spellStart"/>
      <w:r>
        <w:rPr>
          <w:b/>
          <w:sz w:val="24"/>
        </w:rPr>
        <w:t>Referinţe</w:t>
      </w:r>
      <w:proofErr w:type="spellEnd"/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bibliografice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6"/>
        <w:gridCol w:w="8539"/>
      </w:tblGrid>
      <w:tr w:rsidR="0000443B" w14:paraId="5519A9AF" w14:textId="77777777">
        <w:trPr>
          <w:trHeight w:val="3345"/>
        </w:trPr>
        <w:tc>
          <w:tcPr>
            <w:tcW w:w="1496" w:type="dxa"/>
          </w:tcPr>
          <w:p w14:paraId="0ACFEC8B" w14:textId="77777777" w:rsidR="0000443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Principale</w:t>
            </w:r>
          </w:p>
        </w:tc>
        <w:tc>
          <w:tcPr>
            <w:tcW w:w="8539" w:type="dxa"/>
          </w:tcPr>
          <w:p w14:paraId="65B252BB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153"/>
              <w:rPr>
                <w:sz w:val="24"/>
              </w:rPr>
            </w:pPr>
            <w:proofErr w:type="spellStart"/>
            <w:r>
              <w:rPr>
                <w:sz w:val="24"/>
              </w:rPr>
              <w:t>Bacivarov</w:t>
            </w:r>
            <w:proofErr w:type="spellEnd"/>
            <w:r>
              <w:rPr>
                <w:sz w:val="24"/>
              </w:rPr>
              <w:t xml:space="preserve">, Angelica. Programare Web : Aplicaţii în HTML, CSS, </w:t>
            </w:r>
            <w:proofErr w:type="spellStart"/>
            <w:r>
              <w:rPr>
                <w:sz w:val="24"/>
              </w:rPr>
              <w:t>JavaScript</w:t>
            </w:r>
            <w:proofErr w:type="spellEnd"/>
            <w:r>
              <w:rPr>
                <w:sz w:val="24"/>
              </w:rPr>
              <w:t xml:space="preserve"> /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Angelica </w:t>
            </w:r>
            <w:proofErr w:type="spellStart"/>
            <w:r>
              <w:rPr>
                <w:sz w:val="24"/>
              </w:rPr>
              <w:t>Bacivarov</w:t>
            </w:r>
            <w:proofErr w:type="spellEnd"/>
            <w:r>
              <w:rPr>
                <w:sz w:val="24"/>
              </w:rPr>
              <w:t xml:space="preserve">, Gabriel Petrică, Costel </w:t>
            </w:r>
            <w:proofErr w:type="spellStart"/>
            <w:r>
              <w:rPr>
                <w:sz w:val="24"/>
              </w:rPr>
              <w:t>Ciuchi</w:t>
            </w:r>
            <w:proofErr w:type="spellEnd"/>
            <w:r>
              <w:rPr>
                <w:sz w:val="24"/>
              </w:rPr>
              <w:t xml:space="preserve"> ; coordonator: Angelica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Bacivarov</w:t>
            </w:r>
            <w:proofErr w:type="spellEnd"/>
            <w:r>
              <w:rPr>
                <w:sz w:val="24"/>
              </w:rPr>
              <w:t xml:space="preserve">. - </w:t>
            </w:r>
            <w:proofErr w:type="spellStart"/>
            <w:r>
              <w:rPr>
                <w:sz w:val="24"/>
              </w:rPr>
              <w:t>Bucureşti</w:t>
            </w:r>
            <w:proofErr w:type="spellEnd"/>
            <w:r>
              <w:rPr>
                <w:sz w:val="24"/>
              </w:rPr>
              <w:t xml:space="preserve"> : </w:t>
            </w:r>
            <w:proofErr w:type="spellStart"/>
            <w:r>
              <w:rPr>
                <w:sz w:val="24"/>
              </w:rPr>
              <w:t>Matrix</w:t>
            </w:r>
            <w:proofErr w:type="spellEnd"/>
            <w:r>
              <w:rPr>
                <w:sz w:val="24"/>
              </w:rPr>
              <w:t xml:space="preserve"> Rom, 2016. - 315p. ; fig., tab.. - Anexe p. 293-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310.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Bibliogr</w:t>
            </w:r>
            <w:proofErr w:type="spellEnd"/>
            <w:r>
              <w:rPr>
                <w:sz w:val="24"/>
              </w:rPr>
              <w:t>.: p. 291-292. 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ISBN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978-606-25-0236-2.</w:t>
            </w:r>
          </w:p>
          <w:p w14:paraId="051CBFA8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Anghel,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Traian.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Introducere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AJAX,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2006.</w:t>
            </w:r>
          </w:p>
          <w:p w14:paraId="3AF13CD7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right="226"/>
              <w:rPr>
                <w:sz w:val="24"/>
              </w:rPr>
            </w:pPr>
            <w:proofErr w:type="spellStart"/>
            <w:r>
              <w:rPr>
                <w:sz w:val="24"/>
              </w:rPr>
              <w:t>Luke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Welling</w:t>
            </w:r>
            <w:proofErr w:type="spellEnd"/>
            <w:r>
              <w:rPr>
                <w:sz w:val="24"/>
              </w:rPr>
              <w:t xml:space="preserve">, Laura Thomson ; trad. de Ioan </w:t>
            </w:r>
            <w:proofErr w:type="spellStart"/>
            <w:r>
              <w:rPr>
                <w:sz w:val="24"/>
              </w:rPr>
              <w:t>Bledea</w:t>
            </w:r>
            <w:proofErr w:type="spellEnd"/>
            <w:r>
              <w:rPr>
                <w:sz w:val="24"/>
              </w:rPr>
              <w:t xml:space="preserve">. Dezvoltarea </w:t>
            </w:r>
            <w:proofErr w:type="spellStart"/>
            <w:r>
              <w:rPr>
                <w:sz w:val="24"/>
              </w:rPr>
              <w:t>aplicaţiilor</w:t>
            </w:r>
            <w:proofErr w:type="spell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 PHP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şi </w:t>
            </w:r>
            <w:proofErr w:type="spellStart"/>
            <w:r>
              <w:rPr>
                <w:sz w:val="24"/>
              </w:rPr>
              <w:t>MySQL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2005.</w:t>
            </w:r>
          </w:p>
          <w:p w14:paraId="53B7CF68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И.Квинт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HTML, XHTML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CSS, 2010.</w:t>
            </w:r>
          </w:p>
          <w:p w14:paraId="4D9CB7AD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Mindruta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Cristina.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Arhitecturi,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tehnologii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programare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2005</w:t>
            </w:r>
          </w:p>
          <w:p w14:paraId="103F3B19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  <w:tab w:val="left" w:pos="44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World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Wide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Consortium</w:t>
            </w:r>
            <w:proofErr w:type="spellEnd"/>
            <w:r>
              <w:rPr>
                <w:sz w:val="24"/>
              </w:rPr>
              <w:tab/>
              <w:t>https:/</w:t>
            </w:r>
            <w:hyperlink r:id="rId8">
              <w:r>
                <w:rPr>
                  <w:sz w:val="24"/>
                </w:rPr>
                <w:t>/www.w3.or</w:t>
              </w:r>
            </w:hyperlink>
            <w:r>
              <w:rPr>
                <w:sz w:val="24"/>
              </w:rPr>
              <w:t>g</w:t>
            </w:r>
            <w:hyperlink r:id="rId9">
              <w:r>
                <w:rPr>
                  <w:sz w:val="24"/>
                </w:rPr>
                <w:t>/</w:t>
              </w:r>
            </w:hyperlink>
          </w:p>
          <w:p w14:paraId="64CAD9FD" w14:textId="77777777" w:rsidR="0000443B" w:rsidRDefault="00000000">
            <w:pPr>
              <w:pStyle w:val="TableParagraph"/>
              <w:numPr>
                <w:ilvl w:val="0"/>
                <w:numId w:val="2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proofErr w:type="spellStart"/>
            <w:r>
              <w:rPr>
                <w:sz w:val="24"/>
              </w:rPr>
              <w:t>Carcea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L.,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Bobicev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V. Limbajul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Perl,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2010</w:t>
            </w:r>
          </w:p>
        </w:tc>
      </w:tr>
      <w:tr w:rsidR="0000443B" w14:paraId="4B8095E7" w14:textId="77777777">
        <w:trPr>
          <w:trHeight w:val="1514"/>
        </w:trPr>
        <w:tc>
          <w:tcPr>
            <w:tcW w:w="1496" w:type="dxa"/>
          </w:tcPr>
          <w:p w14:paraId="548F7231" w14:textId="77777777" w:rsidR="0000443B" w:rsidRDefault="00000000">
            <w:pPr>
              <w:pStyle w:val="TableParagraph"/>
              <w:spacing w:line="268" w:lineRule="exact"/>
              <w:ind w:left="108"/>
              <w:rPr>
                <w:sz w:val="24"/>
              </w:rPr>
            </w:pPr>
            <w:r>
              <w:rPr>
                <w:sz w:val="24"/>
              </w:rPr>
              <w:t>Suplimentare</w:t>
            </w:r>
          </w:p>
        </w:tc>
        <w:tc>
          <w:tcPr>
            <w:tcW w:w="8539" w:type="dxa"/>
          </w:tcPr>
          <w:p w14:paraId="1E1CB6EB" w14:textId="77777777" w:rsidR="000044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  <w:tab w:val="left" w:pos="5148"/>
              </w:tabs>
              <w:spacing w:line="268" w:lineRule="exact"/>
              <w:ind w:hanging="361"/>
              <w:rPr>
                <w:sz w:val="24"/>
              </w:rPr>
            </w:pPr>
            <w:r>
              <w:rPr>
                <w:sz w:val="24"/>
              </w:rPr>
              <w:t>The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World's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Largest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Web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Developer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Site</w:t>
            </w:r>
            <w:r>
              <w:rPr>
                <w:sz w:val="24"/>
              </w:rPr>
              <w:tab/>
              <w:t>https:/</w:t>
            </w:r>
            <w:hyperlink r:id="rId10">
              <w:r>
                <w:rPr>
                  <w:sz w:val="24"/>
                </w:rPr>
                <w:t>/www.w3schools.c</w:t>
              </w:r>
            </w:hyperlink>
            <w:r>
              <w:rPr>
                <w:sz w:val="24"/>
              </w:rPr>
              <w:t>o</w:t>
            </w:r>
            <w:hyperlink r:id="rId11">
              <w:r>
                <w:rPr>
                  <w:sz w:val="24"/>
                </w:rPr>
                <w:t>m/</w:t>
              </w:r>
            </w:hyperlink>
          </w:p>
          <w:p w14:paraId="4EA2052D" w14:textId="77777777" w:rsidR="000044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>
              <w:rPr>
                <w:sz w:val="24"/>
              </w:rPr>
              <w:t>https://w3schools.sinsixx.com/default.asp.htm</w:t>
            </w:r>
          </w:p>
          <w:p w14:paraId="38AD64D7" w14:textId="77777777" w:rsidR="000044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3"/>
              <w:ind w:hanging="361"/>
              <w:rPr>
                <w:sz w:val="24"/>
              </w:rPr>
            </w:pPr>
            <w:r>
              <w:rPr>
                <w:sz w:val="24"/>
              </w:rPr>
              <w:t>https://web.ceiti.md/</w:t>
            </w:r>
          </w:p>
          <w:p w14:paraId="6F026F9C" w14:textId="77777777" w:rsidR="0000443B" w:rsidRDefault="00000000">
            <w:pPr>
              <w:pStyle w:val="TableParagraph"/>
              <w:numPr>
                <w:ilvl w:val="0"/>
                <w:numId w:val="1"/>
              </w:numPr>
              <w:tabs>
                <w:tab w:val="left" w:pos="828"/>
              </w:tabs>
              <w:spacing w:before="34"/>
              <w:ind w:hanging="361"/>
              <w:rPr>
                <w:sz w:val="24"/>
              </w:rPr>
            </w:pPr>
            <w:hyperlink r:id="rId12">
              <w:r>
                <w:rPr>
                  <w:sz w:val="24"/>
                </w:rPr>
                <w:t>http://w3.org.ua/</w:t>
              </w:r>
            </w:hyperlink>
          </w:p>
        </w:tc>
      </w:tr>
    </w:tbl>
    <w:p w14:paraId="1F039DDB" w14:textId="77777777" w:rsidR="0000443B" w:rsidRDefault="00000000">
      <w:pPr>
        <w:pStyle w:val="ListParagraph"/>
        <w:numPr>
          <w:ilvl w:val="0"/>
          <w:numId w:val="3"/>
        </w:numPr>
        <w:tabs>
          <w:tab w:val="left" w:pos="1072"/>
        </w:tabs>
        <w:spacing w:before="203" w:after="37"/>
        <w:ind w:left="1071" w:hanging="356"/>
        <w:rPr>
          <w:b/>
          <w:sz w:val="24"/>
        </w:rPr>
      </w:pPr>
      <w:r>
        <w:rPr>
          <w:b/>
          <w:sz w:val="24"/>
        </w:rPr>
        <w:t>Evaluare</w:t>
      </w:r>
    </w:p>
    <w:tbl>
      <w:tblPr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97"/>
        <w:gridCol w:w="1133"/>
        <w:gridCol w:w="1942"/>
        <w:gridCol w:w="1942"/>
        <w:gridCol w:w="1942"/>
        <w:gridCol w:w="1944"/>
      </w:tblGrid>
      <w:tr w:rsidR="0000443B" w14:paraId="45979DB2" w14:textId="77777777">
        <w:trPr>
          <w:trHeight w:val="282"/>
        </w:trPr>
        <w:tc>
          <w:tcPr>
            <w:tcW w:w="2230" w:type="dxa"/>
            <w:gridSpan w:val="2"/>
          </w:tcPr>
          <w:p w14:paraId="68CB935A" w14:textId="77777777" w:rsidR="0000443B" w:rsidRDefault="00000000">
            <w:pPr>
              <w:pStyle w:val="TableParagraph"/>
              <w:spacing w:line="247" w:lineRule="exact"/>
              <w:ind w:left="698"/>
            </w:pPr>
            <w:r>
              <w:t>Periodică</w:t>
            </w:r>
          </w:p>
        </w:tc>
        <w:tc>
          <w:tcPr>
            <w:tcW w:w="1942" w:type="dxa"/>
            <w:vMerge w:val="restart"/>
          </w:tcPr>
          <w:p w14:paraId="64E0D7C2" w14:textId="77777777" w:rsidR="0000443B" w:rsidRDefault="00000000">
            <w:pPr>
              <w:pStyle w:val="TableParagraph"/>
              <w:spacing w:before="140"/>
              <w:ind w:left="621"/>
            </w:pPr>
            <w:r>
              <w:t>Curentă</w:t>
            </w:r>
          </w:p>
        </w:tc>
        <w:tc>
          <w:tcPr>
            <w:tcW w:w="1942" w:type="dxa"/>
            <w:vMerge w:val="restart"/>
          </w:tcPr>
          <w:p w14:paraId="20C2152E" w14:textId="77777777" w:rsidR="0000443B" w:rsidRDefault="00000000">
            <w:pPr>
              <w:pStyle w:val="TableParagraph"/>
              <w:spacing w:before="140"/>
              <w:ind w:left="208"/>
            </w:pPr>
            <w:r>
              <w:t>Studiu</w:t>
            </w:r>
            <w:r>
              <w:rPr>
                <w:spacing w:val="-2"/>
              </w:rPr>
              <w:t xml:space="preserve"> </w:t>
            </w:r>
            <w:r>
              <w:t>individual</w:t>
            </w:r>
          </w:p>
        </w:tc>
        <w:tc>
          <w:tcPr>
            <w:tcW w:w="1942" w:type="dxa"/>
            <w:vMerge w:val="restart"/>
          </w:tcPr>
          <w:p w14:paraId="50B3482C" w14:textId="77777777" w:rsidR="0000443B" w:rsidRDefault="00000000">
            <w:pPr>
              <w:pStyle w:val="TableParagraph"/>
              <w:spacing w:before="140"/>
              <w:ind w:left="451"/>
            </w:pPr>
            <w:r>
              <w:t>Proiect/teză</w:t>
            </w:r>
          </w:p>
        </w:tc>
        <w:tc>
          <w:tcPr>
            <w:tcW w:w="1944" w:type="dxa"/>
            <w:vMerge w:val="restart"/>
          </w:tcPr>
          <w:p w14:paraId="08E49E3F" w14:textId="77777777" w:rsidR="0000443B" w:rsidRDefault="00000000">
            <w:pPr>
              <w:pStyle w:val="TableParagraph"/>
              <w:spacing w:before="140"/>
              <w:ind w:left="612"/>
            </w:pPr>
            <w:r>
              <w:t>Examen</w:t>
            </w:r>
          </w:p>
        </w:tc>
      </w:tr>
      <w:tr w:rsidR="0000443B" w14:paraId="0C5D8033" w14:textId="77777777">
        <w:trPr>
          <w:trHeight w:val="282"/>
        </w:trPr>
        <w:tc>
          <w:tcPr>
            <w:tcW w:w="1097" w:type="dxa"/>
          </w:tcPr>
          <w:p w14:paraId="64898217" w14:textId="77777777" w:rsidR="0000443B" w:rsidRDefault="00000000">
            <w:pPr>
              <w:pStyle w:val="TableParagraph"/>
              <w:spacing w:line="247" w:lineRule="exact"/>
              <w:ind w:left="316" w:right="309"/>
              <w:jc w:val="center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1</w:t>
            </w:r>
          </w:p>
        </w:tc>
        <w:tc>
          <w:tcPr>
            <w:tcW w:w="1133" w:type="dxa"/>
          </w:tcPr>
          <w:p w14:paraId="0A5090B0" w14:textId="77777777" w:rsidR="0000443B" w:rsidRDefault="00000000">
            <w:pPr>
              <w:pStyle w:val="TableParagraph"/>
              <w:spacing w:line="247" w:lineRule="exact"/>
              <w:ind w:right="343"/>
              <w:jc w:val="right"/>
            </w:pPr>
            <w:r>
              <w:t>EP</w:t>
            </w:r>
            <w:r>
              <w:rPr>
                <w:spacing w:val="-1"/>
              </w:rPr>
              <w:t xml:space="preserve"> </w:t>
            </w:r>
            <w:r>
              <w:t>2</w:t>
            </w:r>
          </w:p>
        </w:tc>
        <w:tc>
          <w:tcPr>
            <w:tcW w:w="1942" w:type="dxa"/>
            <w:vMerge/>
            <w:tcBorders>
              <w:top w:val="nil"/>
            </w:tcBorders>
          </w:tcPr>
          <w:p w14:paraId="4FCB6BBB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49F0BCD3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1942" w:type="dxa"/>
            <w:vMerge/>
            <w:tcBorders>
              <w:top w:val="nil"/>
            </w:tcBorders>
          </w:tcPr>
          <w:p w14:paraId="3388C6F7" w14:textId="77777777" w:rsidR="0000443B" w:rsidRDefault="0000443B">
            <w:pPr>
              <w:rPr>
                <w:sz w:val="2"/>
                <w:szCs w:val="2"/>
              </w:rPr>
            </w:pPr>
          </w:p>
        </w:tc>
        <w:tc>
          <w:tcPr>
            <w:tcW w:w="1944" w:type="dxa"/>
            <w:vMerge/>
            <w:tcBorders>
              <w:top w:val="nil"/>
            </w:tcBorders>
          </w:tcPr>
          <w:p w14:paraId="2145C32E" w14:textId="77777777" w:rsidR="0000443B" w:rsidRDefault="0000443B">
            <w:pPr>
              <w:rPr>
                <w:sz w:val="2"/>
                <w:szCs w:val="2"/>
              </w:rPr>
            </w:pPr>
          </w:p>
        </w:tc>
      </w:tr>
      <w:tr w:rsidR="0000443B" w14:paraId="09D071E4" w14:textId="77777777">
        <w:trPr>
          <w:trHeight w:val="282"/>
        </w:trPr>
        <w:tc>
          <w:tcPr>
            <w:tcW w:w="1097" w:type="dxa"/>
          </w:tcPr>
          <w:p w14:paraId="7A0BD8C0" w14:textId="77777777" w:rsidR="0000443B" w:rsidRDefault="00000000">
            <w:pPr>
              <w:pStyle w:val="TableParagraph"/>
              <w:spacing w:line="247" w:lineRule="exact"/>
              <w:ind w:left="316" w:right="307"/>
              <w:jc w:val="center"/>
            </w:pPr>
            <w:r>
              <w:t>15%</w:t>
            </w:r>
          </w:p>
        </w:tc>
        <w:tc>
          <w:tcPr>
            <w:tcW w:w="1133" w:type="dxa"/>
          </w:tcPr>
          <w:p w14:paraId="33872EBE" w14:textId="77777777" w:rsidR="0000443B" w:rsidRDefault="00000000">
            <w:pPr>
              <w:pStyle w:val="TableParagraph"/>
              <w:spacing w:line="247" w:lineRule="exact"/>
              <w:ind w:right="351"/>
              <w:jc w:val="right"/>
            </w:pPr>
            <w:r>
              <w:t>15%</w:t>
            </w:r>
          </w:p>
        </w:tc>
        <w:tc>
          <w:tcPr>
            <w:tcW w:w="1942" w:type="dxa"/>
          </w:tcPr>
          <w:p w14:paraId="64190590" w14:textId="77777777" w:rsidR="0000443B" w:rsidRDefault="00000000">
            <w:pPr>
              <w:pStyle w:val="TableParagraph"/>
              <w:spacing w:line="247" w:lineRule="exact"/>
              <w:ind w:left="748" w:right="739"/>
              <w:jc w:val="center"/>
            </w:pPr>
            <w:r>
              <w:t>15%</w:t>
            </w:r>
          </w:p>
        </w:tc>
        <w:tc>
          <w:tcPr>
            <w:tcW w:w="1942" w:type="dxa"/>
          </w:tcPr>
          <w:p w14:paraId="2EF75DA6" w14:textId="77777777" w:rsidR="0000443B" w:rsidRDefault="00000000">
            <w:pPr>
              <w:pStyle w:val="TableParagraph"/>
              <w:spacing w:line="247" w:lineRule="exact"/>
              <w:ind w:left="748" w:right="739"/>
              <w:jc w:val="center"/>
            </w:pPr>
            <w:r>
              <w:t>15%</w:t>
            </w:r>
          </w:p>
        </w:tc>
        <w:tc>
          <w:tcPr>
            <w:tcW w:w="1942" w:type="dxa"/>
          </w:tcPr>
          <w:p w14:paraId="62D07834" w14:textId="77777777" w:rsidR="0000443B" w:rsidRDefault="00000000">
            <w:pPr>
              <w:pStyle w:val="TableParagraph"/>
              <w:spacing w:line="247" w:lineRule="exact"/>
              <w:ind w:left="8"/>
              <w:jc w:val="center"/>
            </w:pPr>
            <w:r>
              <w:t>-</w:t>
            </w:r>
          </w:p>
        </w:tc>
        <w:tc>
          <w:tcPr>
            <w:tcW w:w="1944" w:type="dxa"/>
          </w:tcPr>
          <w:p w14:paraId="72A046FE" w14:textId="77777777" w:rsidR="0000443B" w:rsidRDefault="00000000">
            <w:pPr>
              <w:pStyle w:val="TableParagraph"/>
              <w:spacing w:line="247" w:lineRule="exact"/>
              <w:ind w:left="750" w:right="739"/>
              <w:jc w:val="center"/>
            </w:pPr>
            <w:r>
              <w:t>40%</w:t>
            </w:r>
          </w:p>
        </w:tc>
      </w:tr>
      <w:tr w:rsidR="0000443B" w14:paraId="04B3930A" w14:textId="77777777">
        <w:trPr>
          <w:trHeight w:val="1641"/>
        </w:trPr>
        <w:tc>
          <w:tcPr>
            <w:tcW w:w="10000" w:type="dxa"/>
            <w:gridSpan w:val="6"/>
          </w:tcPr>
          <w:p w14:paraId="1CADF5CC" w14:textId="77777777" w:rsidR="0000443B" w:rsidRDefault="00000000">
            <w:pPr>
              <w:pStyle w:val="TableParagraph"/>
              <w:spacing w:line="249" w:lineRule="exact"/>
              <w:ind w:left="108"/>
            </w:pPr>
            <w:r>
              <w:t>Standard</w:t>
            </w:r>
            <w:r>
              <w:rPr>
                <w:spacing w:val="-2"/>
              </w:rPr>
              <w:t xml:space="preserve"> </w:t>
            </w:r>
            <w:r>
              <w:t>minim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2"/>
              </w:rPr>
              <w:t xml:space="preserve"> </w:t>
            </w:r>
            <w:r>
              <w:t>performanţă</w:t>
            </w:r>
          </w:p>
          <w:p w14:paraId="58BB4EE7" w14:textId="77777777" w:rsidR="0000443B" w:rsidRDefault="00000000">
            <w:pPr>
              <w:pStyle w:val="TableParagraph"/>
              <w:spacing w:before="30" w:line="252" w:lineRule="exact"/>
              <w:ind w:left="108"/>
            </w:pPr>
            <w:proofErr w:type="spellStart"/>
            <w:r>
              <w:t>Prezenţa</w:t>
            </w:r>
            <w:proofErr w:type="spellEnd"/>
            <w:r>
              <w:rPr>
                <w:spacing w:val="-4"/>
              </w:rPr>
              <w:t xml:space="preserve"> </w:t>
            </w:r>
            <w:r>
              <w:t>şi</w:t>
            </w:r>
            <w:r>
              <w:rPr>
                <w:spacing w:val="-2"/>
              </w:rPr>
              <w:t xml:space="preserve"> </w:t>
            </w:r>
            <w:r>
              <w:t>activitatea</w:t>
            </w:r>
            <w:r>
              <w:rPr>
                <w:spacing w:val="-2"/>
              </w:rPr>
              <w:t xml:space="preserve"> </w:t>
            </w:r>
            <w:r>
              <w:t>la</w:t>
            </w:r>
            <w:r>
              <w:rPr>
                <w:spacing w:val="-1"/>
              </w:rPr>
              <w:t xml:space="preserve"> </w:t>
            </w:r>
            <w:r>
              <w:t>prelegeri</w:t>
            </w:r>
            <w:r>
              <w:rPr>
                <w:spacing w:val="-1"/>
              </w:rPr>
              <w:t xml:space="preserve"> </w:t>
            </w:r>
            <w:r>
              <w:t>şi lucrări</w:t>
            </w:r>
            <w:r>
              <w:rPr>
                <w:spacing w:val="-4"/>
              </w:rPr>
              <w:t xml:space="preserve"> </w:t>
            </w:r>
            <w:r>
              <w:t>de</w:t>
            </w:r>
            <w:r>
              <w:rPr>
                <w:spacing w:val="-3"/>
              </w:rPr>
              <w:t xml:space="preserve"> </w:t>
            </w:r>
            <w:r>
              <w:t>laborator;</w:t>
            </w:r>
          </w:p>
          <w:p w14:paraId="24CECBD0" w14:textId="77777777" w:rsidR="0000443B" w:rsidRDefault="00000000">
            <w:pPr>
              <w:pStyle w:val="TableParagraph"/>
              <w:spacing w:line="252" w:lineRule="exact"/>
              <w:ind w:left="108"/>
            </w:pPr>
            <w:proofErr w:type="spellStart"/>
            <w:r>
              <w:t>Obţinerea</w:t>
            </w:r>
            <w:proofErr w:type="spellEnd"/>
            <w:r>
              <w:rPr>
                <w:spacing w:val="-2"/>
              </w:rPr>
              <w:t xml:space="preserve"> </w:t>
            </w:r>
            <w:r>
              <w:t>notei</w:t>
            </w:r>
            <w:r>
              <w:rPr>
                <w:spacing w:val="-1"/>
              </w:rPr>
              <w:t xml:space="preserve"> </w:t>
            </w:r>
            <w:r>
              <w:t>minime</w:t>
            </w:r>
            <w:r>
              <w:rPr>
                <w:spacing w:val="-2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„5”</w:t>
            </w:r>
            <w:r>
              <w:rPr>
                <w:spacing w:val="-1"/>
              </w:rPr>
              <w:t xml:space="preserve"> </w:t>
            </w:r>
            <w:r>
              <w:t>la</w:t>
            </w:r>
            <w:r>
              <w:rPr>
                <w:spacing w:val="-2"/>
              </w:rPr>
              <w:t xml:space="preserve"> </w:t>
            </w:r>
            <w:r>
              <w:t>fiecare</w:t>
            </w:r>
            <w:r>
              <w:rPr>
                <w:spacing w:val="-2"/>
              </w:rPr>
              <w:t xml:space="preserve"> </w:t>
            </w:r>
            <w:r>
              <w:t>dintre</w:t>
            </w:r>
            <w:r>
              <w:rPr>
                <w:spacing w:val="-2"/>
              </w:rPr>
              <w:t xml:space="preserve"> </w:t>
            </w:r>
            <w:r>
              <w:t>atestări</w:t>
            </w:r>
            <w:r>
              <w:rPr>
                <w:spacing w:val="-3"/>
              </w:rPr>
              <w:t xml:space="preserve"> </w:t>
            </w:r>
            <w:r>
              <w:t>şi</w:t>
            </w:r>
            <w:r>
              <w:rPr>
                <w:spacing w:val="-3"/>
              </w:rPr>
              <w:t xml:space="preserve"> </w:t>
            </w:r>
            <w:r>
              <w:t>lucrări</w:t>
            </w:r>
            <w:r>
              <w:rPr>
                <w:spacing w:val="-1"/>
              </w:rPr>
              <w:t xml:space="preserve"> </w:t>
            </w:r>
            <w:r>
              <w:t>de</w:t>
            </w:r>
            <w:r>
              <w:rPr>
                <w:spacing w:val="-4"/>
              </w:rPr>
              <w:t xml:space="preserve"> </w:t>
            </w:r>
            <w:r>
              <w:t>laborator;</w:t>
            </w:r>
          </w:p>
          <w:p w14:paraId="2C6DA083" w14:textId="77777777" w:rsidR="0000443B" w:rsidRDefault="00000000">
            <w:pPr>
              <w:pStyle w:val="TableParagraph"/>
              <w:spacing w:before="1" w:line="268" w:lineRule="auto"/>
              <w:ind w:left="108" w:right="138"/>
            </w:pPr>
            <w:r>
              <w:t xml:space="preserve">Demonstrarea în lucrarea de examinare finală </w:t>
            </w:r>
            <w:proofErr w:type="spellStart"/>
            <w:r>
              <w:t>cunoştinţelor</w:t>
            </w:r>
            <w:proofErr w:type="spellEnd"/>
            <w:r>
              <w:t xml:space="preserve"> teoretice şi competențelor practice necesare pentru</w:t>
            </w:r>
            <w:r>
              <w:rPr>
                <w:spacing w:val="-52"/>
              </w:rPr>
              <w:t xml:space="preserve"> </w:t>
            </w:r>
            <w:r>
              <w:t>utilizarea</w:t>
            </w:r>
            <w:r>
              <w:rPr>
                <w:spacing w:val="-3"/>
              </w:rPr>
              <w:t xml:space="preserve"> </w:t>
            </w:r>
            <w:r>
              <w:t>tehnologiilor</w:t>
            </w:r>
            <w:r>
              <w:rPr>
                <w:spacing w:val="-2"/>
              </w:rPr>
              <w:t xml:space="preserve"> </w:t>
            </w:r>
            <w:r>
              <w:t>WEB.</w:t>
            </w:r>
          </w:p>
        </w:tc>
      </w:tr>
    </w:tbl>
    <w:p w14:paraId="781CAB1D" w14:textId="77777777" w:rsidR="003E294A" w:rsidRDefault="003E294A"/>
    <w:sectPr w:rsidR="003E294A">
      <w:pgSz w:w="11910" w:h="16850"/>
      <w:pgMar w:top="1920" w:right="0" w:bottom="280" w:left="1060" w:header="62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3C4CF" w14:textId="77777777" w:rsidR="003E294A" w:rsidRDefault="003E294A">
      <w:r>
        <w:separator/>
      </w:r>
    </w:p>
  </w:endnote>
  <w:endnote w:type="continuationSeparator" w:id="0">
    <w:p w14:paraId="6830EBAF" w14:textId="77777777" w:rsidR="003E294A" w:rsidRDefault="003E29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64E668" w14:textId="77777777" w:rsidR="003E294A" w:rsidRDefault="003E294A">
      <w:r>
        <w:separator/>
      </w:r>
    </w:p>
  </w:footnote>
  <w:footnote w:type="continuationSeparator" w:id="0">
    <w:p w14:paraId="1D280EE6" w14:textId="77777777" w:rsidR="003E294A" w:rsidRDefault="003E29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4D70A" w14:textId="77777777" w:rsidR="003B2FE5" w:rsidRDefault="003B2FE5" w:rsidP="003B2FE5">
    <w:pPr>
      <w:rPr>
        <w:sz w:val="20"/>
      </w:rPr>
    </w:pPr>
  </w:p>
  <w:p w14:paraId="238A97B1" w14:textId="77777777" w:rsidR="003B2FE5" w:rsidRDefault="003B2FE5" w:rsidP="003B2FE5">
    <w:pPr>
      <w:spacing w:before="3"/>
      <w:rPr>
        <w:sz w:val="18"/>
      </w:rPr>
    </w:pPr>
  </w:p>
  <w:p w14:paraId="16EA1AEC" w14:textId="78BA58FF" w:rsidR="003B2FE5" w:rsidRDefault="003B2FE5" w:rsidP="003B2FE5">
    <w:pPr>
      <w:spacing w:before="59"/>
      <w:ind w:left="6813"/>
      <w:rPr>
        <w:rFonts w:ascii="Calibri" w:hAnsi="Calibri"/>
        <w:b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51E9454F" wp14:editId="4512AE6D">
              <wp:simplePos x="0" y="0"/>
              <wp:positionH relativeFrom="page">
                <wp:posOffset>882650</wp:posOffset>
              </wp:positionH>
              <wp:positionV relativeFrom="paragraph">
                <wp:posOffset>222250</wp:posOffset>
              </wp:positionV>
              <wp:extent cx="6158230" cy="6350"/>
              <wp:effectExtent l="0" t="0" r="0" b="0"/>
              <wp:wrapTopAndBottom/>
              <wp:docPr id="1441838323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158230" cy="6350"/>
                      </a:xfrm>
                      <a:prstGeom prst="rect">
                        <a:avLst/>
                      </a:prstGeom>
                      <a:solidFill>
                        <a:srgbClr val="09522A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CE5F9AC" id="Rectangle 1" o:spid="_x0000_s1026" style="position:absolute;margin-left:69.5pt;margin-top:17.5pt;width:484.9pt;height:.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" fillcolor="#09522a" stroked="f">
              <w10:wrap type="topAndBottom" anchorx="page"/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AFCB327" wp14:editId="2B71CC1E">
          <wp:simplePos x="0" y="0"/>
          <wp:positionH relativeFrom="page">
            <wp:posOffset>946193</wp:posOffset>
          </wp:positionH>
          <wp:positionV relativeFrom="paragraph">
            <wp:posOffset>-286982</wp:posOffset>
          </wp:positionV>
          <wp:extent cx="1784787" cy="411816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84787" cy="411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b/>
        <w:color w:val="44536A"/>
        <w:spacing w:val="14"/>
        <w:sz w:val="20"/>
      </w:rPr>
      <w:t>FIŞA</w:t>
    </w:r>
    <w:r>
      <w:rPr>
        <w:rFonts w:ascii="Calibri" w:hAnsi="Calibri"/>
        <w:b/>
        <w:color w:val="44536A"/>
        <w:spacing w:val="43"/>
        <w:sz w:val="20"/>
      </w:rPr>
      <w:t xml:space="preserve"> </w:t>
    </w:r>
    <w:r>
      <w:rPr>
        <w:rFonts w:ascii="Calibri" w:hAnsi="Calibri"/>
        <w:b/>
        <w:color w:val="44536A"/>
        <w:spacing w:val="18"/>
        <w:sz w:val="20"/>
      </w:rPr>
      <w:t>DISCIPLINEI/</w:t>
    </w:r>
    <w:r>
      <w:rPr>
        <w:rFonts w:ascii="Calibri" w:hAnsi="Calibri"/>
        <w:b/>
        <w:color w:val="44536A"/>
        <w:spacing w:val="-26"/>
        <w:sz w:val="20"/>
      </w:rPr>
      <w:t xml:space="preserve"> </w:t>
    </w:r>
    <w:r>
      <w:rPr>
        <w:rFonts w:ascii="Calibri" w:hAnsi="Calibri"/>
        <w:b/>
        <w:color w:val="44536A"/>
        <w:spacing w:val="17"/>
        <w:sz w:val="20"/>
      </w:rPr>
      <w:t>MODULULUI</w:t>
    </w:r>
  </w:p>
  <w:p w14:paraId="2E179D5D" w14:textId="77777777" w:rsidR="003B2FE5" w:rsidRDefault="003B2FE5" w:rsidP="003B2FE5">
    <w:pPr>
      <w:ind w:left="930"/>
      <w:rPr>
        <w:rFonts w:ascii="Calibri" w:hAnsi="Calibri"/>
        <w:sz w:val="20"/>
      </w:rPr>
    </w:pPr>
    <w:r>
      <w:rPr>
        <w:rFonts w:ascii="Calibri" w:hAnsi="Calibri"/>
        <w:sz w:val="20"/>
      </w:rPr>
      <w:t>MD-2045,</w:t>
    </w:r>
    <w:r>
      <w:rPr>
        <w:rFonts w:ascii="Calibri" w:hAnsi="Calibri"/>
        <w:spacing w:val="-4"/>
        <w:sz w:val="20"/>
      </w:rPr>
      <w:t xml:space="preserve"> </w:t>
    </w:r>
    <w:r>
      <w:rPr>
        <w:rFonts w:ascii="Calibri" w:hAnsi="Calibri"/>
        <w:sz w:val="20"/>
      </w:rPr>
      <w:t>CHIŞINĂU,</w:t>
    </w:r>
    <w:r>
      <w:rPr>
        <w:rFonts w:ascii="Calibri" w:hAnsi="Calibri"/>
        <w:spacing w:val="-2"/>
        <w:sz w:val="20"/>
      </w:rPr>
      <w:t xml:space="preserve"> </w:t>
    </w:r>
    <w:r>
      <w:rPr>
        <w:rFonts w:ascii="Calibri" w:hAnsi="Calibri"/>
        <w:sz w:val="20"/>
      </w:rPr>
      <w:t>STR.</w:t>
    </w:r>
    <w:r>
      <w:rPr>
        <w:rFonts w:ascii="Calibri" w:hAnsi="Calibri"/>
        <w:spacing w:val="-3"/>
        <w:sz w:val="20"/>
      </w:rPr>
      <w:t xml:space="preserve"> </w:t>
    </w:r>
    <w:proofErr w:type="spellStart"/>
    <w:r>
      <w:rPr>
        <w:rFonts w:ascii="Calibri" w:hAnsi="Calibri"/>
        <w:sz w:val="20"/>
      </w:rPr>
      <w:t>Studenţilor</w:t>
    </w:r>
    <w:proofErr w:type="spellEnd"/>
    <w:r>
      <w:rPr>
        <w:rFonts w:ascii="Calibri" w:hAnsi="Calibri"/>
        <w:sz w:val="20"/>
      </w:rPr>
      <w:t xml:space="preserve"> 7/9,</w:t>
    </w:r>
    <w:r>
      <w:rPr>
        <w:rFonts w:ascii="Calibri" w:hAnsi="Calibri"/>
        <w:spacing w:val="1"/>
        <w:sz w:val="20"/>
      </w:rPr>
      <w:t xml:space="preserve"> </w:t>
    </w:r>
    <w:r>
      <w:rPr>
        <w:rFonts w:ascii="Calibri" w:hAnsi="Calibri"/>
        <w:sz w:val="20"/>
      </w:rPr>
      <w:t>TEL:</w:t>
    </w:r>
    <w:r>
      <w:rPr>
        <w:rFonts w:ascii="Calibri" w:hAnsi="Calibri"/>
        <w:spacing w:val="-4"/>
        <w:sz w:val="20"/>
      </w:rPr>
      <w:t xml:space="preserve"> </w:t>
    </w:r>
    <w:r>
      <w:rPr>
        <w:rFonts w:ascii="Calibri" w:hAnsi="Calibri"/>
        <w:sz w:val="20"/>
      </w:rPr>
      <w:t>022 50-99-07</w:t>
    </w:r>
    <w:r>
      <w:rPr>
        <w:rFonts w:ascii="Calibri" w:hAnsi="Calibri"/>
        <w:spacing w:val="-1"/>
        <w:sz w:val="20"/>
      </w:rPr>
      <w:t xml:space="preserve"> </w:t>
    </w:r>
    <w:r>
      <w:rPr>
        <w:rFonts w:ascii="Calibri" w:hAnsi="Calibri"/>
        <w:sz w:val="20"/>
      </w:rPr>
      <w:t xml:space="preserve">|, </w:t>
    </w:r>
    <w:hyperlink r:id="rId2">
      <w:r>
        <w:rPr>
          <w:rFonts w:ascii="Calibri" w:hAnsi="Calibri"/>
          <w:color w:val="0000FF"/>
          <w:sz w:val="20"/>
          <w:u w:val="single" w:color="0000FF"/>
        </w:rPr>
        <w:t>www.utm.md</w:t>
      </w:r>
    </w:hyperlink>
  </w:p>
  <w:p w14:paraId="59CB6DAF" w14:textId="3DCB9CEF" w:rsidR="0000443B" w:rsidRDefault="0000443B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2D6C0B"/>
    <w:multiLevelType w:val="hybridMultilevel"/>
    <w:tmpl w:val="81841852"/>
    <w:lvl w:ilvl="0" w:tplc="515EF56C">
      <w:start w:val="1"/>
      <w:numFmt w:val="decimal"/>
      <w:lvlText w:val="%1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D2C443A0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2" w:tplc="B87AC96A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3" w:tplc="8EE0C816">
      <w:numFmt w:val="bullet"/>
      <w:lvlText w:val="•"/>
      <w:lvlJc w:val="left"/>
      <w:pPr>
        <w:ind w:left="4009" w:hanging="360"/>
      </w:pPr>
      <w:rPr>
        <w:rFonts w:hint="default"/>
        <w:lang w:val="ro-RO" w:eastAsia="en-US" w:bidi="ar-SA"/>
      </w:rPr>
    </w:lvl>
    <w:lvl w:ilvl="4" w:tplc="A59000B6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7FFA059C">
      <w:numFmt w:val="bullet"/>
      <w:lvlText w:val="•"/>
      <w:lvlJc w:val="left"/>
      <w:pPr>
        <w:ind w:left="5963" w:hanging="360"/>
      </w:pPr>
      <w:rPr>
        <w:rFonts w:hint="default"/>
        <w:lang w:val="ro-RO" w:eastAsia="en-US" w:bidi="ar-SA"/>
      </w:rPr>
    </w:lvl>
    <w:lvl w:ilvl="6" w:tplc="93FCB7B0">
      <w:numFmt w:val="bullet"/>
      <w:lvlText w:val="•"/>
      <w:lvlJc w:val="left"/>
      <w:pPr>
        <w:ind w:left="6939" w:hanging="360"/>
      </w:pPr>
      <w:rPr>
        <w:rFonts w:hint="default"/>
        <w:lang w:val="ro-RO" w:eastAsia="en-US" w:bidi="ar-SA"/>
      </w:rPr>
    </w:lvl>
    <w:lvl w:ilvl="7" w:tplc="7A50E6A4">
      <w:numFmt w:val="bullet"/>
      <w:lvlText w:val="•"/>
      <w:lvlJc w:val="left"/>
      <w:pPr>
        <w:ind w:left="7916" w:hanging="360"/>
      </w:pPr>
      <w:rPr>
        <w:rFonts w:hint="default"/>
        <w:lang w:val="ro-RO" w:eastAsia="en-US" w:bidi="ar-SA"/>
      </w:rPr>
    </w:lvl>
    <w:lvl w:ilvl="8" w:tplc="AE9AF618">
      <w:numFmt w:val="bullet"/>
      <w:lvlText w:val="•"/>
      <w:lvlJc w:val="left"/>
      <w:pPr>
        <w:ind w:left="8893" w:hanging="360"/>
      </w:pPr>
      <w:rPr>
        <w:rFonts w:hint="default"/>
        <w:lang w:val="ro-RO" w:eastAsia="en-US" w:bidi="ar-SA"/>
      </w:rPr>
    </w:lvl>
  </w:abstractNum>
  <w:abstractNum w:abstractNumId="1" w15:restartNumberingAfterBreak="0">
    <w:nsid w:val="3A685478"/>
    <w:multiLevelType w:val="hybridMultilevel"/>
    <w:tmpl w:val="998E54EC"/>
    <w:lvl w:ilvl="0" w:tplc="73D05CDE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109C88F2">
      <w:numFmt w:val="bullet"/>
      <w:lvlText w:val="•"/>
      <w:lvlJc w:val="left"/>
      <w:pPr>
        <w:ind w:left="1590" w:hanging="360"/>
      </w:pPr>
      <w:rPr>
        <w:rFonts w:hint="default"/>
        <w:lang w:val="ro-RO" w:eastAsia="en-US" w:bidi="ar-SA"/>
      </w:rPr>
    </w:lvl>
    <w:lvl w:ilvl="2" w:tplc="2BC0ED5C">
      <w:numFmt w:val="bullet"/>
      <w:lvlText w:val="•"/>
      <w:lvlJc w:val="left"/>
      <w:pPr>
        <w:ind w:left="2361" w:hanging="360"/>
      </w:pPr>
      <w:rPr>
        <w:rFonts w:hint="default"/>
        <w:lang w:val="ro-RO" w:eastAsia="en-US" w:bidi="ar-SA"/>
      </w:rPr>
    </w:lvl>
    <w:lvl w:ilvl="3" w:tplc="906C0634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4" w:tplc="510A74C6">
      <w:numFmt w:val="bullet"/>
      <w:lvlText w:val="•"/>
      <w:lvlJc w:val="left"/>
      <w:pPr>
        <w:ind w:left="3903" w:hanging="360"/>
      </w:pPr>
      <w:rPr>
        <w:rFonts w:hint="default"/>
        <w:lang w:val="ro-RO" w:eastAsia="en-US" w:bidi="ar-SA"/>
      </w:rPr>
    </w:lvl>
    <w:lvl w:ilvl="5" w:tplc="2CC03D44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6" w:tplc="DDF0C3E8">
      <w:numFmt w:val="bullet"/>
      <w:lvlText w:val="•"/>
      <w:lvlJc w:val="left"/>
      <w:pPr>
        <w:ind w:left="5445" w:hanging="360"/>
      </w:pPr>
      <w:rPr>
        <w:rFonts w:hint="default"/>
        <w:lang w:val="ro-RO" w:eastAsia="en-US" w:bidi="ar-SA"/>
      </w:rPr>
    </w:lvl>
    <w:lvl w:ilvl="7" w:tplc="195076AC">
      <w:numFmt w:val="bullet"/>
      <w:lvlText w:val="•"/>
      <w:lvlJc w:val="left"/>
      <w:pPr>
        <w:ind w:left="6216" w:hanging="360"/>
      </w:pPr>
      <w:rPr>
        <w:rFonts w:hint="default"/>
        <w:lang w:val="ro-RO" w:eastAsia="en-US" w:bidi="ar-SA"/>
      </w:rPr>
    </w:lvl>
    <w:lvl w:ilvl="8" w:tplc="1A161754">
      <w:numFmt w:val="bullet"/>
      <w:lvlText w:val="•"/>
      <w:lvlJc w:val="left"/>
      <w:pPr>
        <w:ind w:left="6987" w:hanging="360"/>
      </w:pPr>
      <w:rPr>
        <w:rFonts w:hint="default"/>
        <w:lang w:val="ro-RO" w:eastAsia="en-US" w:bidi="ar-SA"/>
      </w:rPr>
    </w:lvl>
  </w:abstractNum>
  <w:abstractNum w:abstractNumId="2" w15:restartNumberingAfterBreak="0">
    <w:nsid w:val="41FC1C67"/>
    <w:multiLevelType w:val="hybridMultilevel"/>
    <w:tmpl w:val="9058FBB2"/>
    <w:lvl w:ilvl="0" w:tplc="81D41350">
      <w:start w:val="1"/>
      <w:numFmt w:val="decimal"/>
      <w:lvlText w:val="%1."/>
      <w:lvlJc w:val="left"/>
      <w:pPr>
        <w:ind w:left="827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654C7560">
      <w:numFmt w:val="bullet"/>
      <w:lvlText w:val="•"/>
      <w:lvlJc w:val="left"/>
      <w:pPr>
        <w:ind w:left="1590" w:hanging="360"/>
      </w:pPr>
      <w:rPr>
        <w:rFonts w:hint="default"/>
        <w:lang w:val="ro-RO" w:eastAsia="en-US" w:bidi="ar-SA"/>
      </w:rPr>
    </w:lvl>
    <w:lvl w:ilvl="2" w:tplc="5D921472">
      <w:numFmt w:val="bullet"/>
      <w:lvlText w:val="•"/>
      <w:lvlJc w:val="left"/>
      <w:pPr>
        <w:ind w:left="2361" w:hanging="360"/>
      </w:pPr>
      <w:rPr>
        <w:rFonts w:hint="default"/>
        <w:lang w:val="ro-RO" w:eastAsia="en-US" w:bidi="ar-SA"/>
      </w:rPr>
    </w:lvl>
    <w:lvl w:ilvl="3" w:tplc="DC34547C">
      <w:numFmt w:val="bullet"/>
      <w:lvlText w:val="•"/>
      <w:lvlJc w:val="left"/>
      <w:pPr>
        <w:ind w:left="3132" w:hanging="360"/>
      </w:pPr>
      <w:rPr>
        <w:rFonts w:hint="default"/>
        <w:lang w:val="ro-RO" w:eastAsia="en-US" w:bidi="ar-SA"/>
      </w:rPr>
    </w:lvl>
    <w:lvl w:ilvl="4" w:tplc="788C22DC">
      <w:numFmt w:val="bullet"/>
      <w:lvlText w:val="•"/>
      <w:lvlJc w:val="left"/>
      <w:pPr>
        <w:ind w:left="3903" w:hanging="360"/>
      </w:pPr>
      <w:rPr>
        <w:rFonts w:hint="default"/>
        <w:lang w:val="ro-RO" w:eastAsia="en-US" w:bidi="ar-SA"/>
      </w:rPr>
    </w:lvl>
    <w:lvl w:ilvl="5" w:tplc="C4BA9D9C">
      <w:numFmt w:val="bullet"/>
      <w:lvlText w:val="•"/>
      <w:lvlJc w:val="left"/>
      <w:pPr>
        <w:ind w:left="4674" w:hanging="360"/>
      </w:pPr>
      <w:rPr>
        <w:rFonts w:hint="default"/>
        <w:lang w:val="ro-RO" w:eastAsia="en-US" w:bidi="ar-SA"/>
      </w:rPr>
    </w:lvl>
    <w:lvl w:ilvl="6" w:tplc="D89E9DE2">
      <w:numFmt w:val="bullet"/>
      <w:lvlText w:val="•"/>
      <w:lvlJc w:val="left"/>
      <w:pPr>
        <w:ind w:left="5445" w:hanging="360"/>
      </w:pPr>
      <w:rPr>
        <w:rFonts w:hint="default"/>
        <w:lang w:val="ro-RO" w:eastAsia="en-US" w:bidi="ar-SA"/>
      </w:rPr>
    </w:lvl>
    <w:lvl w:ilvl="7" w:tplc="9262681C">
      <w:numFmt w:val="bullet"/>
      <w:lvlText w:val="•"/>
      <w:lvlJc w:val="left"/>
      <w:pPr>
        <w:ind w:left="6216" w:hanging="360"/>
      </w:pPr>
      <w:rPr>
        <w:rFonts w:hint="default"/>
        <w:lang w:val="ro-RO" w:eastAsia="en-US" w:bidi="ar-SA"/>
      </w:rPr>
    </w:lvl>
    <w:lvl w:ilvl="8" w:tplc="8C5E584C">
      <w:numFmt w:val="bullet"/>
      <w:lvlText w:val="•"/>
      <w:lvlJc w:val="left"/>
      <w:pPr>
        <w:ind w:left="6987" w:hanging="360"/>
      </w:pPr>
      <w:rPr>
        <w:rFonts w:hint="default"/>
        <w:lang w:val="ro-RO" w:eastAsia="en-US" w:bidi="ar-SA"/>
      </w:rPr>
    </w:lvl>
  </w:abstractNum>
  <w:abstractNum w:abstractNumId="3" w15:restartNumberingAfterBreak="0">
    <w:nsid w:val="4B0C6336"/>
    <w:multiLevelType w:val="hybridMultilevel"/>
    <w:tmpl w:val="90F47F0A"/>
    <w:lvl w:ilvl="0" w:tplc="36105E6C">
      <w:start w:val="1"/>
      <w:numFmt w:val="decimal"/>
      <w:lvlText w:val="%1."/>
      <w:lvlJc w:val="left"/>
      <w:pPr>
        <w:ind w:left="1078" w:hanging="36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o-RO" w:eastAsia="en-US" w:bidi="ar-SA"/>
      </w:rPr>
    </w:lvl>
    <w:lvl w:ilvl="1" w:tplc="BF3AC666">
      <w:numFmt w:val="bullet"/>
      <w:lvlText w:val="•"/>
      <w:lvlJc w:val="left"/>
      <w:pPr>
        <w:ind w:left="2056" w:hanging="360"/>
      </w:pPr>
      <w:rPr>
        <w:rFonts w:hint="default"/>
        <w:lang w:val="ro-RO" w:eastAsia="en-US" w:bidi="ar-SA"/>
      </w:rPr>
    </w:lvl>
    <w:lvl w:ilvl="2" w:tplc="C406A536">
      <w:numFmt w:val="bullet"/>
      <w:lvlText w:val="•"/>
      <w:lvlJc w:val="left"/>
      <w:pPr>
        <w:ind w:left="3033" w:hanging="360"/>
      </w:pPr>
      <w:rPr>
        <w:rFonts w:hint="default"/>
        <w:lang w:val="ro-RO" w:eastAsia="en-US" w:bidi="ar-SA"/>
      </w:rPr>
    </w:lvl>
    <w:lvl w:ilvl="3" w:tplc="B0AAECEA">
      <w:numFmt w:val="bullet"/>
      <w:lvlText w:val="•"/>
      <w:lvlJc w:val="left"/>
      <w:pPr>
        <w:ind w:left="4009" w:hanging="360"/>
      </w:pPr>
      <w:rPr>
        <w:rFonts w:hint="default"/>
        <w:lang w:val="ro-RO" w:eastAsia="en-US" w:bidi="ar-SA"/>
      </w:rPr>
    </w:lvl>
    <w:lvl w:ilvl="4" w:tplc="587885D0">
      <w:numFmt w:val="bullet"/>
      <w:lvlText w:val="•"/>
      <w:lvlJc w:val="left"/>
      <w:pPr>
        <w:ind w:left="4986" w:hanging="360"/>
      </w:pPr>
      <w:rPr>
        <w:rFonts w:hint="default"/>
        <w:lang w:val="ro-RO" w:eastAsia="en-US" w:bidi="ar-SA"/>
      </w:rPr>
    </w:lvl>
    <w:lvl w:ilvl="5" w:tplc="FAE0FB7C">
      <w:numFmt w:val="bullet"/>
      <w:lvlText w:val="•"/>
      <w:lvlJc w:val="left"/>
      <w:pPr>
        <w:ind w:left="5963" w:hanging="360"/>
      </w:pPr>
      <w:rPr>
        <w:rFonts w:hint="default"/>
        <w:lang w:val="ro-RO" w:eastAsia="en-US" w:bidi="ar-SA"/>
      </w:rPr>
    </w:lvl>
    <w:lvl w:ilvl="6" w:tplc="530209F2">
      <w:numFmt w:val="bullet"/>
      <w:lvlText w:val="•"/>
      <w:lvlJc w:val="left"/>
      <w:pPr>
        <w:ind w:left="6939" w:hanging="360"/>
      </w:pPr>
      <w:rPr>
        <w:rFonts w:hint="default"/>
        <w:lang w:val="ro-RO" w:eastAsia="en-US" w:bidi="ar-SA"/>
      </w:rPr>
    </w:lvl>
    <w:lvl w:ilvl="7" w:tplc="F706585A">
      <w:numFmt w:val="bullet"/>
      <w:lvlText w:val="•"/>
      <w:lvlJc w:val="left"/>
      <w:pPr>
        <w:ind w:left="7916" w:hanging="360"/>
      </w:pPr>
      <w:rPr>
        <w:rFonts w:hint="default"/>
        <w:lang w:val="ro-RO" w:eastAsia="en-US" w:bidi="ar-SA"/>
      </w:rPr>
    </w:lvl>
    <w:lvl w:ilvl="8" w:tplc="F1AACACC">
      <w:numFmt w:val="bullet"/>
      <w:lvlText w:val="•"/>
      <w:lvlJc w:val="left"/>
      <w:pPr>
        <w:ind w:left="8893" w:hanging="360"/>
      </w:pPr>
      <w:rPr>
        <w:rFonts w:hint="default"/>
        <w:lang w:val="ro-RO" w:eastAsia="en-US" w:bidi="ar-SA"/>
      </w:rPr>
    </w:lvl>
  </w:abstractNum>
  <w:num w:numId="1" w16cid:durableId="1174689419">
    <w:abstractNumId w:val="2"/>
  </w:num>
  <w:num w:numId="2" w16cid:durableId="1799102850">
    <w:abstractNumId w:val="1"/>
  </w:num>
  <w:num w:numId="3" w16cid:durableId="1462914973">
    <w:abstractNumId w:val="0"/>
  </w:num>
  <w:num w:numId="4" w16cid:durableId="11187941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0443B"/>
    <w:rsid w:val="0000443B"/>
    <w:rsid w:val="003B2FE5"/>
    <w:rsid w:val="003E294A"/>
    <w:rsid w:val="008B087E"/>
    <w:rsid w:val="0097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  <w14:docId w14:val="07B5AAA3"/>
  <w15:docId w15:val="{F53EE19C-9021-4BEE-A33C-1EBC66794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spacing w:before="90"/>
      <w:ind w:left="1078" w:hanging="361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B2FE5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B2FE5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3B2FE5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B2FE5"/>
    <w:rPr>
      <w:rFonts w:ascii="Times New Roman" w:eastAsia="Times New Roman" w:hAnsi="Times New Roman" w:cs="Times New Roman"/>
      <w:lang w:val="ro-RO"/>
    </w:rPr>
  </w:style>
  <w:style w:type="paragraph" w:customStyle="1" w:styleId="paragraph">
    <w:name w:val="paragraph"/>
    <w:basedOn w:val="Normal"/>
    <w:rsid w:val="008B087E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customStyle="1" w:styleId="normaltextrun">
    <w:name w:val="normaltextrun"/>
    <w:basedOn w:val="DefaultParagraphFont"/>
    <w:rsid w:val="008B087E"/>
  </w:style>
  <w:style w:type="character" w:customStyle="1" w:styleId="eop">
    <w:name w:val="eop"/>
    <w:basedOn w:val="DefaultParagraphFont"/>
    <w:rsid w:val="008B08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9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3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8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3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71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27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6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49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91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2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15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00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6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0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47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3.org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yperlink" Target="http://w3.org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w3schools.com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w3schools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.org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tm.md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</vt:lpstr>
    </vt:vector>
  </TitlesOfParts>
  <Company/>
  <LinksUpToDate>false</LinksUpToDate>
  <CharactersWithSpaces>6497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</dc:title>
  <dc:creator>20 keys</dc:creator>
  <cp:lastModifiedBy>Rodica Branişte</cp:lastModifiedBy>
  <cp:revision>3</cp:revision>
  <dcterms:created xsi:type="dcterms:W3CDTF">2023-09-25T10:07:00Z</dcterms:created>
  <dcterms:modified xsi:type="dcterms:W3CDTF">2023-09-25T10:23:00Z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2023-09-25T00:00:00Z</vt:filetime>
  </property>
</Properties>
</file>