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D9A8" w14:textId="77777777" w:rsidR="008C23EF" w:rsidRDefault="008C23EF">
      <w:pPr>
        <w:pStyle w:val="BodyText"/>
        <w:spacing w:before="1"/>
        <w:rPr>
          <w:sz w:val="5"/>
        </w:rPr>
      </w:pPr>
    </w:p>
    <w:p w14:paraId="305ED042" w14:textId="77777777" w:rsidR="008C23EF" w:rsidRDefault="00000000">
      <w:pPr>
        <w:pStyle w:val="BodyText"/>
        <w:spacing w:line="20" w:lineRule="exact"/>
        <w:ind w:left="344"/>
        <w:rPr>
          <w:sz w:val="2"/>
        </w:rPr>
      </w:pPr>
      <w:r>
        <w:rPr>
          <w:sz w:val="2"/>
        </w:rPr>
      </w:r>
      <w:r>
        <w:rPr>
          <w:sz w:val="2"/>
        </w:rPr>
        <w:pict w14:anchorId="05E172D0">
          <v:group id="_x0000_s2052" style="width:484.8pt;height:.5pt;mso-position-horizontal-relative:char;mso-position-vertical-relative:line" coordsize="9696,10">
            <v:rect id="_x0000_s2053" style="position:absolute;width:9696;height:10" fillcolor="#09522a" stroked="f"/>
            <w10:anchorlock/>
          </v:group>
        </w:pict>
      </w:r>
    </w:p>
    <w:p w14:paraId="40683FBB" w14:textId="77777777" w:rsidR="008C23EF" w:rsidRDefault="00000000">
      <w:pPr>
        <w:ind w:left="1138"/>
        <w:rPr>
          <w:sz w:val="20"/>
        </w:rPr>
      </w:pPr>
      <w:r>
        <w:rPr>
          <w:color w:val="181818"/>
          <w:sz w:val="20"/>
        </w:rPr>
        <w:t>MD-2045,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CHIŞINĂU,</w:t>
      </w:r>
      <w:r>
        <w:rPr>
          <w:color w:val="181818"/>
          <w:spacing w:val="-3"/>
          <w:sz w:val="20"/>
        </w:rPr>
        <w:t xml:space="preserve"> </w:t>
      </w:r>
      <w:r>
        <w:rPr>
          <w:color w:val="181818"/>
          <w:sz w:val="20"/>
        </w:rPr>
        <w:t>Str.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Studenților,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9/7,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TEL:</w:t>
      </w:r>
      <w:r>
        <w:rPr>
          <w:color w:val="181818"/>
          <w:spacing w:val="-3"/>
          <w:sz w:val="20"/>
        </w:rPr>
        <w:t xml:space="preserve"> </w:t>
      </w:r>
      <w:r>
        <w:rPr>
          <w:color w:val="181818"/>
          <w:sz w:val="20"/>
        </w:rPr>
        <w:t>022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50-99-07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|</w:t>
      </w:r>
      <w:r>
        <w:rPr>
          <w:color w:val="181818"/>
          <w:spacing w:val="-6"/>
          <w:sz w:val="20"/>
        </w:rPr>
        <w:t xml:space="preserve"> </w:t>
      </w:r>
      <w:r>
        <w:rPr>
          <w:color w:val="181818"/>
          <w:sz w:val="20"/>
        </w:rPr>
        <w:t>FAX:</w:t>
      </w:r>
      <w:r>
        <w:rPr>
          <w:color w:val="181818"/>
          <w:spacing w:val="-3"/>
          <w:sz w:val="20"/>
        </w:rPr>
        <w:t xml:space="preserve"> </w:t>
      </w:r>
      <w:r>
        <w:rPr>
          <w:color w:val="181818"/>
          <w:sz w:val="20"/>
        </w:rPr>
        <w:t>022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50-99-07,</w:t>
      </w:r>
      <w:r>
        <w:rPr>
          <w:color w:val="181818"/>
          <w:spacing w:val="-2"/>
          <w:sz w:val="20"/>
        </w:rPr>
        <w:t xml:space="preserve"> </w:t>
      </w:r>
      <w:hyperlink r:id="rId7">
        <w:r>
          <w:rPr>
            <w:color w:val="0000FF"/>
            <w:sz w:val="20"/>
            <w:u w:val="single" w:color="0000FF"/>
          </w:rPr>
          <w:t>www.utm.md</w:t>
        </w:r>
      </w:hyperlink>
    </w:p>
    <w:p w14:paraId="7A61B4E8" w14:textId="77777777" w:rsidR="008C23EF" w:rsidRDefault="008C23EF">
      <w:pPr>
        <w:pStyle w:val="BodyText"/>
        <w:rPr>
          <w:sz w:val="20"/>
        </w:rPr>
      </w:pPr>
    </w:p>
    <w:p w14:paraId="11662F88" w14:textId="77777777" w:rsidR="008C23EF" w:rsidRDefault="008C23EF">
      <w:pPr>
        <w:pStyle w:val="BodyText"/>
        <w:spacing w:before="10"/>
        <w:rPr>
          <w:sz w:val="18"/>
        </w:rPr>
      </w:pPr>
    </w:p>
    <w:p w14:paraId="183A22A4" w14:textId="77777777" w:rsidR="008C23EF" w:rsidRDefault="00000000">
      <w:pPr>
        <w:pStyle w:val="Heading1"/>
        <w:ind w:left="3748" w:right="4068" w:firstLine="0"/>
        <w:jc w:val="center"/>
      </w:pPr>
      <w:r>
        <w:t>ANALIZA</w:t>
      </w:r>
      <w:r>
        <w:rPr>
          <w:spacing w:val="-4"/>
        </w:rPr>
        <w:t xml:space="preserve"> </w:t>
      </w:r>
      <w:r>
        <w:t>MATEMATICĂ</w:t>
      </w:r>
      <w:r>
        <w:rPr>
          <w:spacing w:val="-3"/>
        </w:rPr>
        <w:t xml:space="preserve"> </w:t>
      </w:r>
      <w:r>
        <w:t>-I</w:t>
      </w:r>
    </w:p>
    <w:p w14:paraId="094FA3D4" w14:textId="77777777" w:rsidR="008C23EF" w:rsidRDefault="00000000">
      <w:pPr>
        <w:pStyle w:val="ListParagraph"/>
        <w:numPr>
          <w:ilvl w:val="0"/>
          <w:numId w:val="5"/>
        </w:numPr>
        <w:tabs>
          <w:tab w:val="left" w:pos="1093"/>
        </w:tabs>
        <w:spacing w:before="201" w:after="39"/>
        <w:ind w:hanging="361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unitatea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curs/modul</w:t>
      </w: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1418"/>
        <w:gridCol w:w="1560"/>
        <w:gridCol w:w="1558"/>
        <w:gridCol w:w="1560"/>
        <w:gridCol w:w="994"/>
      </w:tblGrid>
      <w:tr w:rsidR="008C23EF" w14:paraId="1B1FE861" w14:textId="77777777">
        <w:trPr>
          <w:trHeight w:val="253"/>
        </w:trPr>
        <w:tc>
          <w:tcPr>
            <w:tcW w:w="2976" w:type="dxa"/>
          </w:tcPr>
          <w:p w14:paraId="4F4CC2F9" w14:textId="77777777" w:rsidR="008C23EF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7090" w:type="dxa"/>
            <w:gridSpan w:val="5"/>
          </w:tcPr>
          <w:p w14:paraId="4EE0A4D2" w14:textId="77777777" w:rsidR="008C23EF" w:rsidRDefault="00000000">
            <w:pPr>
              <w:pStyle w:val="TableParagraph"/>
              <w:spacing w:line="234" w:lineRule="exact"/>
              <w:ind w:left="110"/>
            </w:pPr>
            <w:r>
              <w:t>Calculatoare,</w:t>
            </w:r>
            <w:r>
              <w:rPr>
                <w:spacing w:val="-2"/>
              </w:rPr>
              <w:t xml:space="preserve"> </w:t>
            </w:r>
            <w:r>
              <w:t>Informatică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8C23EF" w14:paraId="65BAE853" w14:textId="77777777">
        <w:trPr>
          <w:trHeight w:val="251"/>
        </w:trPr>
        <w:tc>
          <w:tcPr>
            <w:tcW w:w="2976" w:type="dxa"/>
          </w:tcPr>
          <w:p w14:paraId="32228DC8" w14:textId="77777777" w:rsidR="008C23EF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Catedra/departamentul</w:t>
            </w:r>
          </w:p>
        </w:tc>
        <w:tc>
          <w:tcPr>
            <w:tcW w:w="7090" w:type="dxa"/>
            <w:gridSpan w:val="5"/>
          </w:tcPr>
          <w:p w14:paraId="72A60280" w14:textId="77777777" w:rsidR="008C23EF" w:rsidRDefault="00000000">
            <w:pPr>
              <w:pStyle w:val="TableParagraph"/>
              <w:spacing w:line="232" w:lineRule="exact"/>
              <w:ind w:left="110"/>
            </w:pPr>
            <w:r>
              <w:t>Matematica</w:t>
            </w:r>
          </w:p>
        </w:tc>
      </w:tr>
      <w:tr w:rsidR="008C23EF" w14:paraId="610BA9E2" w14:textId="77777777">
        <w:trPr>
          <w:trHeight w:val="253"/>
        </w:trPr>
        <w:tc>
          <w:tcPr>
            <w:tcW w:w="2976" w:type="dxa"/>
          </w:tcPr>
          <w:p w14:paraId="4E6FB3DC" w14:textId="77777777" w:rsidR="008C23EF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7090" w:type="dxa"/>
            <w:gridSpan w:val="5"/>
          </w:tcPr>
          <w:p w14:paraId="2E53D47E" w14:textId="77777777" w:rsidR="008C23EF" w:rsidRDefault="00000000">
            <w:pPr>
              <w:pStyle w:val="TableParagraph"/>
              <w:spacing w:line="234" w:lineRule="exact"/>
              <w:ind w:left="110"/>
            </w:pPr>
            <w:r>
              <w:t>Studii superioare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licență,</w:t>
            </w:r>
            <w:r>
              <w:rPr>
                <w:spacing w:val="-4"/>
              </w:rPr>
              <w:t xml:space="preserve"> </w:t>
            </w:r>
            <w:r>
              <w:t>ciclul</w:t>
            </w:r>
            <w:r>
              <w:rPr>
                <w:spacing w:val="-3"/>
              </w:rPr>
              <w:t xml:space="preserve"> </w:t>
            </w:r>
            <w:r>
              <w:t>I</w:t>
            </w:r>
          </w:p>
        </w:tc>
      </w:tr>
      <w:tr w:rsidR="008C23EF" w14:paraId="2010C240" w14:textId="77777777">
        <w:trPr>
          <w:trHeight w:val="2781"/>
        </w:trPr>
        <w:tc>
          <w:tcPr>
            <w:tcW w:w="2976" w:type="dxa"/>
          </w:tcPr>
          <w:p w14:paraId="17812137" w14:textId="77777777" w:rsidR="008C23EF" w:rsidRDefault="000000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7090" w:type="dxa"/>
            <w:gridSpan w:val="5"/>
          </w:tcPr>
          <w:p w14:paraId="4FE3F3DA" w14:textId="77777777" w:rsidR="008C23EF" w:rsidRDefault="00000000">
            <w:pPr>
              <w:pStyle w:val="TableParagraph"/>
              <w:ind w:left="110" w:right="4269"/>
            </w:pPr>
            <w:r>
              <w:t>0612.1 Calculatoare și rețele</w:t>
            </w:r>
            <w:r>
              <w:rPr>
                <w:spacing w:val="1"/>
              </w:rPr>
              <w:t xml:space="preserve"> </w:t>
            </w:r>
            <w:r>
              <w:t>0613.1</w:t>
            </w:r>
            <w:r>
              <w:rPr>
                <w:spacing w:val="-8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informației</w:t>
            </w:r>
          </w:p>
          <w:p w14:paraId="770EC6DC" w14:textId="63EA36CD" w:rsidR="008C23EF" w:rsidRDefault="00000000">
            <w:pPr>
              <w:pStyle w:val="TableParagraph"/>
              <w:spacing w:line="252" w:lineRule="exact"/>
              <w:ind w:left="110"/>
            </w:pPr>
            <w:r>
              <w:t>061</w:t>
            </w:r>
            <w:r w:rsidR="0014780B">
              <w:t>2</w:t>
            </w:r>
            <w:r>
              <w:t>.</w:t>
            </w:r>
            <w:r w:rsidR="0014780B">
              <w:t>3 Ştiinţa Datelor</w:t>
            </w:r>
          </w:p>
          <w:p w14:paraId="0CEFEFDE" w14:textId="77777777" w:rsidR="008C23EF" w:rsidRDefault="00000000">
            <w:pPr>
              <w:pStyle w:val="TableParagraph"/>
              <w:spacing w:line="252" w:lineRule="exact"/>
              <w:ind w:left="110"/>
            </w:pPr>
            <w:r>
              <w:t>0613.2</w:t>
            </w:r>
            <w:r>
              <w:rPr>
                <w:spacing w:val="-1"/>
              </w:rPr>
              <w:t xml:space="preserve"> </w:t>
            </w:r>
            <w:r>
              <w:t>Securitate</w:t>
            </w:r>
            <w:r>
              <w:rPr>
                <w:spacing w:val="-2"/>
              </w:rPr>
              <w:t xml:space="preserve"> </w:t>
            </w:r>
            <w:r>
              <w:t>informațională</w:t>
            </w:r>
          </w:p>
          <w:p w14:paraId="6BD1DA8F" w14:textId="77777777" w:rsidR="008C23EF" w:rsidRDefault="00000000">
            <w:pPr>
              <w:pStyle w:val="TableParagraph"/>
              <w:spacing w:line="252" w:lineRule="exact"/>
              <w:ind w:left="110"/>
            </w:pPr>
            <w:r>
              <w:t>0613.3</w:t>
            </w:r>
            <w:r>
              <w:rPr>
                <w:spacing w:val="-2"/>
              </w:rPr>
              <w:t xml:space="preserve"> </w:t>
            </w:r>
            <w:r>
              <w:t>Ingineria</w:t>
            </w:r>
            <w:r>
              <w:rPr>
                <w:spacing w:val="-1"/>
              </w:rPr>
              <w:t xml:space="preserve"> </w:t>
            </w:r>
            <w:r>
              <w:t>software</w:t>
            </w:r>
          </w:p>
          <w:p w14:paraId="6CBA81A7" w14:textId="77777777" w:rsidR="008C23EF" w:rsidRDefault="00000000">
            <w:pPr>
              <w:pStyle w:val="TableParagraph"/>
              <w:spacing w:line="252" w:lineRule="exact"/>
              <w:ind w:left="110"/>
            </w:pPr>
            <w:r>
              <w:t>0613.5 Informatica</w:t>
            </w:r>
            <w:r>
              <w:rPr>
                <w:spacing w:val="-2"/>
              </w:rPr>
              <w:t xml:space="preserve"> </w:t>
            </w:r>
            <w:r>
              <w:t>aplicată</w:t>
            </w:r>
          </w:p>
          <w:p w14:paraId="4A0CDE7A" w14:textId="77777777" w:rsidR="008C23EF" w:rsidRDefault="00000000">
            <w:pPr>
              <w:pStyle w:val="TableParagraph"/>
              <w:ind w:left="110" w:right="3210"/>
            </w:pPr>
            <w:r>
              <w:t>0714.5 Microelectronica și nanotehnologii</w:t>
            </w:r>
            <w:r>
              <w:rPr>
                <w:spacing w:val="-52"/>
              </w:rPr>
              <w:t xml:space="preserve"> </w:t>
            </w:r>
            <w:r>
              <w:t>0714.4</w:t>
            </w:r>
            <w:r>
              <w:rPr>
                <w:spacing w:val="-1"/>
              </w:rPr>
              <w:t xml:space="preserve"> </w:t>
            </w:r>
            <w:r>
              <w:t>Electronica aplicată</w:t>
            </w:r>
          </w:p>
          <w:p w14:paraId="6ABFBD11" w14:textId="77777777" w:rsidR="008C23EF" w:rsidRDefault="00000000">
            <w:pPr>
              <w:pStyle w:val="TableParagraph"/>
              <w:ind w:left="110"/>
            </w:pPr>
            <w:r>
              <w:t>0714.6</w:t>
            </w:r>
            <w:r>
              <w:rPr>
                <w:spacing w:val="-1"/>
              </w:rPr>
              <w:t xml:space="preserve"> </w:t>
            </w:r>
            <w:r>
              <w:t>Automatică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</w:t>
            </w:r>
            <w:r>
              <w:t>informatică</w:t>
            </w:r>
          </w:p>
          <w:p w14:paraId="58C531B5" w14:textId="77777777" w:rsidR="008C23EF" w:rsidRDefault="00000000">
            <w:pPr>
              <w:pStyle w:val="TableParagraph"/>
              <w:spacing w:line="252" w:lineRule="exact"/>
              <w:ind w:left="110" w:right="4139"/>
            </w:pPr>
            <w:r>
              <w:t>0714.7 Robotică și Mecatronică</w:t>
            </w:r>
            <w:r>
              <w:rPr>
                <w:spacing w:val="-52"/>
              </w:rPr>
              <w:t xml:space="preserve"> </w:t>
            </w:r>
            <w:r>
              <w:t>0414.9</w:t>
            </w:r>
            <w:r>
              <w:rPr>
                <w:spacing w:val="-1"/>
              </w:rPr>
              <w:t xml:space="preserve"> </w:t>
            </w:r>
            <w:r>
              <w:t>Inginerie biomedicală</w:t>
            </w:r>
          </w:p>
        </w:tc>
      </w:tr>
      <w:tr w:rsidR="008C23EF" w14:paraId="7EF53951" w14:textId="77777777">
        <w:trPr>
          <w:trHeight w:val="505"/>
        </w:trPr>
        <w:tc>
          <w:tcPr>
            <w:tcW w:w="2976" w:type="dxa"/>
          </w:tcPr>
          <w:p w14:paraId="3DF8CE64" w14:textId="77777777" w:rsidR="008C23EF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Anul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1418" w:type="dxa"/>
          </w:tcPr>
          <w:p w14:paraId="0D12B490" w14:textId="77777777" w:rsidR="008C23EF" w:rsidRDefault="00000000">
            <w:pPr>
              <w:pStyle w:val="TableParagraph"/>
              <w:spacing w:before="1"/>
              <w:ind w:left="220" w:right="207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560" w:type="dxa"/>
          </w:tcPr>
          <w:p w14:paraId="21A5B0D0" w14:textId="77777777" w:rsidR="008C23EF" w:rsidRDefault="00000000">
            <w:pPr>
              <w:pStyle w:val="TableParagraph"/>
              <w:spacing w:line="252" w:lineRule="exact"/>
              <w:ind w:left="379" w:right="344" w:firstLine="98"/>
              <w:rPr>
                <w:b/>
              </w:rPr>
            </w:pPr>
            <w:r>
              <w:rPr>
                <w:b/>
              </w:rPr>
              <w:t>Tip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558" w:type="dxa"/>
          </w:tcPr>
          <w:p w14:paraId="6C7CCD63" w14:textId="77777777" w:rsidR="008C23EF" w:rsidRDefault="00000000">
            <w:pPr>
              <w:pStyle w:val="TableParagraph"/>
              <w:spacing w:before="1" w:line="252" w:lineRule="exact"/>
              <w:ind w:left="314"/>
              <w:rPr>
                <w:b/>
              </w:rPr>
            </w:pPr>
            <w:r>
              <w:rPr>
                <w:b/>
              </w:rPr>
              <w:t>Categoria</w:t>
            </w:r>
          </w:p>
          <w:p w14:paraId="0AE04727" w14:textId="77777777" w:rsidR="008C23EF" w:rsidRDefault="00000000">
            <w:pPr>
              <w:pStyle w:val="TableParagraph"/>
              <w:spacing w:line="233" w:lineRule="exact"/>
              <w:ind w:left="314"/>
              <w:rPr>
                <w:b/>
              </w:rPr>
            </w:pPr>
            <w:r>
              <w:rPr>
                <w:b/>
              </w:rPr>
              <w:t>formativă</w:t>
            </w:r>
          </w:p>
        </w:tc>
        <w:tc>
          <w:tcPr>
            <w:tcW w:w="1560" w:type="dxa"/>
          </w:tcPr>
          <w:p w14:paraId="59166421" w14:textId="77777777" w:rsidR="008C23EF" w:rsidRDefault="00000000">
            <w:pPr>
              <w:pStyle w:val="TableParagraph"/>
              <w:spacing w:before="1" w:line="252" w:lineRule="exact"/>
              <w:ind w:left="179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</w:p>
          <w:p w14:paraId="4B0C3256" w14:textId="77777777" w:rsidR="008C23EF" w:rsidRDefault="00000000">
            <w:pPr>
              <w:pStyle w:val="TableParagraph"/>
              <w:spacing w:line="233" w:lineRule="exact"/>
              <w:ind w:left="189"/>
              <w:rPr>
                <w:b/>
              </w:rPr>
            </w:pPr>
            <w:r>
              <w:rPr>
                <w:b/>
              </w:rPr>
              <w:t>opționalitate</w:t>
            </w:r>
          </w:p>
        </w:tc>
        <w:tc>
          <w:tcPr>
            <w:tcW w:w="994" w:type="dxa"/>
          </w:tcPr>
          <w:p w14:paraId="2DF3D9BF" w14:textId="77777777" w:rsidR="008C23EF" w:rsidRDefault="00000000">
            <w:pPr>
              <w:pStyle w:val="TableParagraph"/>
              <w:spacing w:line="252" w:lineRule="exact"/>
              <w:ind w:left="211" w:right="114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8C23EF" w14:paraId="7E75C270" w14:textId="77777777">
        <w:trPr>
          <w:trHeight w:val="1012"/>
        </w:trPr>
        <w:tc>
          <w:tcPr>
            <w:tcW w:w="2976" w:type="dxa"/>
          </w:tcPr>
          <w:p w14:paraId="20A4DCD4" w14:textId="77777777" w:rsidR="008C23EF" w:rsidRDefault="008C23E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6FB862FD" w14:textId="77777777" w:rsidR="008C23EF" w:rsidRDefault="00000000">
            <w:pPr>
              <w:pStyle w:val="TableParagraph"/>
              <w:spacing w:line="252" w:lineRule="exact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(învățământ cu</w:t>
            </w:r>
            <w:r>
              <w:rPr>
                <w:spacing w:val="-1"/>
              </w:rPr>
              <w:t xml:space="preserve"> </w:t>
            </w:r>
            <w:r>
              <w:t>frecvență);</w:t>
            </w:r>
          </w:p>
          <w:p w14:paraId="0FBA8A09" w14:textId="77777777" w:rsidR="008C23EF" w:rsidRDefault="00000000">
            <w:pPr>
              <w:pStyle w:val="TableParagraph"/>
              <w:spacing w:line="254" w:lineRule="exact"/>
              <w:ind w:left="1163" w:right="304" w:hanging="836"/>
            </w:pPr>
            <w:r>
              <w:t>I (învățământ cu frecvență</w:t>
            </w:r>
            <w:r>
              <w:rPr>
                <w:spacing w:val="-52"/>
              </w:rPr>
              <w:t xml:space="preserve"> </w:t>
            </w:r>
            <w:r>
              <w:t>redusă)</w:t>
            </w:r>
          </w:p>
        </w:tc>
        <w:tc>
          <w:tcPr>
            <w:tcW w:w="1418" w:type="dxa"/>
          </w:tcPr>
          <w:p w14:paraId="024E3425" w14:textId="77777777" w:rsidR="008C23EF" w:rsidRDefault="008C23E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0D331DC0" w14:textId="77777777" w:rsidR="008C23EF" w:rsidRDefault="00000000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7D090BF7" w14:textId="77777777" w:rsidR="008C23EF" w:rsidRDefault="008C23EF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5F1D02EC" w14:textId="77777777" w:rsidR="008C23EF" w:rsidRDefault="00000000">
            <w:pPr>
              <w:pStyle w:val="TableParagraph"/>
              <w:ind w:left="15"/>
              <w:jc w:val="center"/>
            </w:pPr>
            <w:r>
              <w:t>E</w:t>
            </w:r>
          </w:p>
        </w:tc>
        <w:tc>
          <w:tcPr>
            <w:tcW w:w="1558" w:type="dxa"/>
          </w:tcPr>
          <w:p w14:paraId="7706008E" w14:textId="77777777" w:rsidR="008C23EF" w:rsidRDefault="00000000">
            <w:pPr>
              <w:pStyle w:val="TableParagraph"/>
              <w:ind w:left="177" w:right="161"/>
              <w:jc w:val="center"/>
            </w:pPr>
            <w:r>
              <w:t>F –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  <w:r>
              <w:rPr>
                <w:spacing w:val="1"/>
              </w:rPr>
              <w:t xml:space="preserve"> </w:t>
            </w:r>
            <w:r>
              <w:t>fundamentală</w:t>
            </w:r>
          </w:p>
        </w:tc>
        <w:tc>
          <w:tcPr>
            <w:tcW w:w="1560" w:type="dxa"/>
          </w:tcPr>
          <w:p w14:paraId="3C504C36" w14:textId="77777777" w:rsidR="008C23EF" w:rsidRDefault="00000000">
            <w:pPr>
              <w:pStyle w:val="TableParagraph"/>
              <w:ind w:left="179" w:right="163"/>
              <w:jc w:val="center"/>
            </w:pPr>
            <w:r>
              <w:t>O -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  <w:r>
              <w:rPr>
                <w:spacing w:val="1"/>
              </w:rPr>
              <w:t xml:space="preserve"> </w:t>
            </w:r>
            <w:r>
              <w:t>obligatorie</w:t>
            </w:r>
          </w:p>
        </w:tc>
        <w:tc>
          <w:tcPr>
            <w:tcW w:w="994" w:type="dxa"/>
          </w:tcPr>
          <w:p w14:paraId="6F887A92" w14:textId="77777777" w:rsidR="008C23EF" w:rsidRDefault="008C23EF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61D333C4" w14:textId="77777777" w:rsidR="008C23EF" w:rsidRDefault="00000000">
            <w:pPr>
              <w:pStyle w:val="TableParagraph"/>
              <w:ind w:left="9"/>
              <w:jc w:val="center"/>
            </w:pPr>
            <w:r>
              <w:t>4</w:t>
            </w:r>
          </w:p>
        </w:tc>
      </w:tr>
    </w:tbl>
    <w:p w14:paraId="06B13389" w14:textId="77777777" w:rsidR="008C23EF" w:rsidRDefault="008C23EF">
      <w:pPr>
        <w:pStyle w:val="BodyText"/>
        <w:rPr>
          <w:b/>
          <w:sz w:val="24"/>
        </w:rPr>
      </w:pPr>
    </w:p>
    <w:p w14:paraId="5712B129" w14:textId="77777777" w:rsidR="008C23EF" w:rsidRDefault="008C23EF">
      <w:pPr>
        <w:pStyle w:val="BodyText"/>
        <w:spacing w:before="10"/>
        <w:rPr>
          <w:b/>
          <w:sz w:val="19"/>
        </w:rPr>
      </w:pPr>
    </w:p>
    <w:p w14:paraId="03235A0D" w14:textId="77777777" w:rsidR="008C23EF" w:rsidRDefault="00000000">
      <w:pPr>
        <w:pStyle w:val="Heading1"/>
        <w:numPr>
          <w:ilvl w:val="0"/>
          <w:numId w:val="5"/>
        </w:numPr>
        <w:tabs>
          <w:tab w:val="left" w:pos="1093"/>
        </w:tabs>
        <w:spacing w:after="39"/>
        <w:ind w:hanging="361"/>
      </w:pPr>
      <w:r>
        <w:t>Timpul</w:t>
      </w:r>
      <w:r>
        <w:rPr>
          <w:spacing w:val="-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estimat</w:t>
      </w: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2"/>
        <w:gridCol w:w="1901"/>
        <w:gridCol w:w="1252"/>
        <w:gridCol w:w="2193"/>
        <w:gridCol w:w="2246"/>
      </w:tblGrid>
      <w:tr w:rsidR="008C23EF" w14:paraId="2AEC8414" w14:textId="77777777">
        <w:trPr>
          <w:trHeight w:val="253"/>
        </w:trPr>
        <w:tc>
          <w:tcPr>
            <w:tcW w:w="1800" w:type="dxa"/>
            <w:vMerge w:val="restart"/>
          </w:tcPr>
          <w:p w14:paraId="7E424444" w14:textId="77777777" w:rsidR="008C23EF" w:rsidRDefault="00000000">
            <w:pPr>
              <w:pStyle w:val="TableParagraph"/>
              <w:spacing w:before="130"/>
              <w:ind w:left="400" w:right="357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învățământ</w:t>
            </w:r>
          </w:p>
        </w:tc>
        <w:tc>
          <w:tcPr>
            <w:tcW w:w="8264" w:type="dxa"/>
            <w:gridSpan w:val="5"/>
          </w:tcPr>
          <w:p w14:paraId="4F41D09A" w14:textId="77777777" w:rsidR="008C23EF" w:rsidRDefault="00000000">
            <w:pPr>
              <w:pStyle w:val="TableParagraph"/>
              <w:spacing w:line="234" w:lineRule="exact"/>
              <w:ind w:left="3739" w:right="3724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8C23EF" w14:paraId="746989CA" w14:textId="77777777">
        <w:trPr>
          <w:trHeight w:val="254"/>
        </w:trPr>
        <w:tc>
          <w:tcPr>
            <w:tcW w:w="1800" w:type="dxa"/>
            <w:vMerge/>
            <w:tcBorders>
              <w:top w:val="nil"/>
            </w:tcBorders>
          </w:tcPr>
          <w:p w14:paraId="4E93CED4" w14:textId="77777777" w:rsidR="008C23EF" w:rsidRDefault="008C23E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gridSpan w:val="2"/>
          </w:tcPr>
          <w:p w14:paraId="17727382" w14:textId="77777777" w:rsidR="008C23EF" w:rsidRDefault="00000000">
            <w:pPr>
              <w:pStyle w:val="TableParagraph"/>
              <w:spacing w:line="234" w:lineRule="exact"/>
              <w:ind w:left="621"/>
            </w:pPr>
            <w:r>
              <w:t>Ore</w:t>
            </w:r>
            <w:r>
              <w:rPr>
                <w:spacing w:val="-2"/>
              </w:rPr>
              <w:t xml:space="preserve"> </w:t>
            </w:r>
            <w:r>
              <w:t>auditoriale</w:t>
            </w:r>
          </w:p>
        </w:tc>
        <w:tc>
          <w:tcPr>
            <w:tcW w:w="5691" w:type="dxa"/>
            <w:gridSpan w:val="3"/>
          </w:tcPr>
          <w:p w14:paraId="1CC60990" w14:textId="77777777" w:rsidR="008C23EF" w:rsidRDefault="00000000">
            <w:pPr>
              <w:pStyle w:val="TableParagraph"/>
              <w:spacing w:line="234" w:lineRule="exact"/>
              <w:ind w:left="2056" w:right="2051"/>
              <w:jc w:val="center"/>
            </w:pPr>
            <w:r>
              <w:t>Lucrul</w:t>
            </w:r>
            <w:r>
              <w:rPr>
                <w:spacing w:val="-1"/>
              </w:rPr>
              <w:t xml:space="preserve"> </w:t>
            </w:r>
            <w:r>
              <w:t>individual</w:t>
            </w:r>
          </w:p>
        </w:tc>
      </w:tr>
      <w:tr w:rsidR="008C23EF" w14:paraId="5C01EFF3" w14:textId="77777777">
        <w:trPr>
          <w:trHeight w:val="506"/>
        </w:trPr>
        <w:tc>
          <w:tcPr>
            <w:tcW w:w="1800" w:type="dxa"/>
            <w:vMerge/>
            <w:tcBorders>
              <w:top w:val="nil"/>
            </w:tcBorders>
          </w:tcPr>
          <w:p w14:paraId="0FD7F83B" w14:textId="77777777" w:rsidR="008C23EF" w:rsidRDefault="008C23EF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14:paraId="6B5AADFF" w14:textId="77777777" w:rsidR="008C23EF" w:rsidRDefault="00000000">
            <w:pPr>
              <w:pStyle w:val="TableParagraph"/>
              <w:spacing w:before="118"/>
              <w:ind w:left="109" w:right="96"/>
              <w:jc w:val="center"/>
            </w:pPr>
            <w:r>
              <w:t>Curs</w:t>
            </w:r>
          </w:p>
        </w:tc>
        <w:tc>
          <w:tcPr>
            <w:tcW w:w="1901" w:type="dxa"/>
          </w:tcPr>
          <w:p w14:paraId="10D2032E" w14:textId="77777777" w:rsidR="008C23EF" w:rsidRDefault="00000000">
            <w:pPr>
              <w:pStyle w:val="TableParagraph"/>
              <w:spacing w:before="118"/>
              <w:ind w:left="119" w:right="106"/>
              <w:jc w:val="center"/>
            </w:pPr>
            <w:r>
              <w:t>Laborator/seminar</w:t>
            </w:r>
          </w:p>
        </w:tc>
        <w:tc>
          <w:tcPr>
            <w:tcW w:w="1252" w:type="dxa"/>
          </w:tcPr>
          <w:p w14:paraId="63D0B2C8" w14:textId="77777777" w:rsidR="008C23EF" w:rsidRDefault="00000000">
            <w:pPr>
              <w:pStyle w:val="TableParagraph"/>
              <w:spacing w:line="246" w:lineRule="exact"/>
              <w:ind w:left="163" w:right="154"/>
              <w:jc w:val="center"/>
            </w:pPr>
            <w:r>
              <w:t>Proiect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58678FE7" w14:textId="77777777" w:rsidR="008C23EF" w:rsidRDefault="00000000">
            <w:pPr>
              <w:pStyle w:val="TableParagraph"/>
              <w:spacing w:line="240" w:lineRule="exact"/>
              <w:ind w:left="163" w:right="151"/>
              <w:jc w:val="center"/>
            </w:pPr>
            <w:r>
              <w:t>an</w:t>
            </w:r>
          </w:p>
        </w:tc>
        <w:tc>
          <w:tcPr>
            <w:tcW w:w="2193" w:type="dxa"/>
          </w:tcPr>
          <w:p w14:paraId="18086451" w14:textId="77777777" w:rsidR="008C23EF" w:rsidRDefault="00000000">
            <w:pPr>
              <w:pStyle w:val="TableParagraph"/>
              <w:spacing w:line="246" w:lineRule="exact"/>
              <w:ind w:left="202" w:right="187"/>
              <w:jc w:val="center"/>
            </w:pP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materialului</w:t>
            </w:r>
          </w:p>
          <w:p w14:paraId="14FD3146" w14:textId="77777777" w:rsidR="008C23EF" w:rsidRDefault="00000000">
            <w:pPr>
              <w:pStyle w:val="TableParagraph"/>
              <w:spacing w:line="240" w:lineRule="exact"/>
              <w:ind w:left="202" w:right="187"/>
              <w:jc w:val="center"/>
            </w:pPr>
            <w:r>
              <w:t>teoretic</w:t>
            </w:r>
          </w:p>
        </w:tc>
        <w:tc>
          <w:tcPr>
            <w:tcW w:w="2246" w:type="dxa"/>
          </w:tcPr>
          <w:p w14:paraId="50580699" w14:textId="77777777" w:rsidR="008C23EF" w:rsidRDefault="00000000">
            <w:pPr>
              <w:pStyle w:val="TableParagraph"/>
              <w:spacing w:before="118"/>
              <w:ind w:left="328" w:right="314"/>
              <w:jc w:val="center"/>
            </w:pPr>
            <w:r>
              <w:t>Pregătire</w:t>
            </w:r>
            <w:r>
              <w:rPr>
                <w:spacing w:val="-5"/>
              </w:rPr>
              <w:t xml:space="preserve"> </w:t>
            </w:r>
            <w:r>
              <w:t>aplicații</w:t>
            </w:r>
          </w:p>
        </w:tc>
      </w:tr>
      <w:tr w:rsidR="008C23EF" w14:paraId="4B0EC8A7" w14:textId="77777777">
        <w:trPr>
          <w:trHeight w:val="251"/>
        </w:trPr>
        <w:tc>
          <w:tcPr>
            <w:tcW w:w="10064" w:type="dxa"/>
            <w:gridSpan w:val="6"/>
          </w:tcPr>
          <w:p w14:paraId="515F2B59" w14:textId="77777777" w:rsidR="008C23EF" w:rsidRDefault="00000000">
            <w:pPr>
              <w:pStyle w:val="TableParagraph"/>
              <w:spacing w:line="232" w:lineRule="exact"/>
              <w:ind w:left="3644" w:right="3633"/>
              <w:jc w:val="center"/>
            </w:pPr>
            <w:r>
              <w:t>învățământ cu</w:t>
            </w:r>
            <w:r>
              <w:rPr>
                <w:spacing w:val="-4"/>
              </w:rPr>
              <w:t xml:space="preserve"> </w:t>
            </w:r>
            <w:r>
              <w:t>frecvență</w:t>
            </w:r>
          </w:p>
        </w:tc>
      </w:tr>
      <w:tr w:rsidR="008C23EF" w14:paraId="33C1FBB5" w14:textId="77777777">
        <w:trPr>
          <w:trHeight w:val="253"/>
        </w:trPr>
        <w:tc>
          <w:tcPr>
            <w:tcW w:w="1800" w:type="dxa"/>
          </w:tcPr>
          <w:p w14:paraId="113487E9" w14:textId="77777777" w:rsidR="008C23EF" w:rsidRDefault="00000000">
            <w:pPr>
              <w:pStyle w:val="TableParagraph"/>
              <w:spacing w:line="234" w:lineRule="exact"/>
              <w:ind w:left="0" w:right="722"/>
              <w:jc w:val="right"/>
            </w:pPr>
            <w:r>
              <w:t>120</w:t>
            </w:r>
          </w:p>
        </w:tc>
        <w:tc>
          <w:tcPr>
            <w:tcW w:w="672" w:type="dxa"/>
          </w:tcPr>
          <w:p w14:paraId="274EB5EF" w14:textId="77777777" w:rsidR="008C23EF" w:rsidRDefault="00000000">
            <w:pPr>
              <w:pStyle w:val="TableParagraph"/>
              <w:spacing w:line="234" w:lineRule="exact"/>
              <w:ind w:left="109" w:right="95"/>
              <w:jc w:val="center"/>
            </w:pPr>
            <w:r>
              <w:t>30</w:t>
            </w:r>
          </w:p>
        </w:tc>
        <w:tc>
          <w:tcPr>
            <w:tcW w:w="1901" w:type="dxa"/>
          </w:tcPr>
          <w:p w14:paraId="11A665D2" w14:textId="77777777" w:rsidR="008C23EF" w:rsidRDefault="00000000">
            <w:pPr>
              <w:pStyle w:val="TableParagraph"/>
              <w:spacing w:line="234" w:lineRule="exact"/>
              <w:ind w:left="115" w:right="106"/>
              <w:jc w:val="center"/>
            </w:pPr>
            <w:r>
              <w:t>30</w:t>
            </w:r>
          </w:p>
        </w:tc>
        <w:tc>
          <w:tcPr>
            <w:tcW w:w="1252" w:type="dxa"/>
          </w:tcPr>
          <w:p w14:paraId="379CF485" w14:textId="77777777" w:rsidR="008C23EF" w:rsidRDefault="00000000">
            <w:pPr>
              <w:pStyle w:val="TableParagraph"/>
              <w:spacing w:line="234" w:lineRule="exact"/>
              <w:ind w:left="590"/>
            </w:pPr>
            <w:r>
              <w:t>-</w:t>
            </w:r>
          </w:p>
        </w:tc>
        <w:tc>
          <w:tcPr>
            <w:tcW w:w="2193" w:type="dxa"/>
          </w:tcPr>
          <w:p w14:paraId="1B5D53E2" w14:textId="77777777" w:rsidR="008C23EF" w:rsidRDefault="00000000">
            <w:pPr>
              <w:pStyle w:val="TableParagraph"/>
              <w:spacing w:line="234" w:lineRule="exact"/>
              <w:ind w:left="202" w:right="186"/>
              <w:jc w:val="center"/>
            </w:pPr>
            <w:r>
              <w:t>30</w:t>
            </w:r>
          </w:p>
        </w:tc>
        <w:tc>
          <w:tcPr>
            <w:tcW w:w="2246" w:type="dxa"/>
          </w:tcPr>
          <w:p w14:paraId="6667B61A" w14:textId="77777777" w:rsidR="008C23EF" w:rsidRDefault="00000000">
            <w:pPr>
              <w:pStyle w:val="TableParagraph"/>
              <w:spacing w:line="234" w:lineRule="exact"/>
              <w:ind w:left="326" w:right="314"/>
              <w:jc w:val="center"/>
            </w:pPr>
            <w:r>
              <w:t>30</w:t>
            </w:r>
          </w:p>
        </w:tc>
      </w:tr>
      <w:tr w:rsidR="008C23EF" w14:paraId="038D1FCE" w14:textId="77777777">
        <w:trPr>
          <w:trHeight w:val="251"/>
        </w:trPr>
        <w:tc>
          <w:tcPr>
            <w:tcW w:w="10064" w:type="dxa"/>
            <w:gridSpan w:val="6"/>
          </w:tcPr>
          <w:p w14:paraId="33E216B0" w14:textId="77777777" w:rsidR="008C23EF" w:rsidRDefault="00000000">
            <w:pPr>
              <w:pStyle w:val="TableParagraph"/>
              <w:spacing w:line="232" w:lineRule="exact"/>
              <w:ind w:left="3644" w:right="3633"/>
              <w:jc w:val="center"/>
            </w:pPr>
            <w:r>
              <w:t>învățământ cu</w:t>
            </w:r>
            <w:r>
              <w:rPr>
                <w:spacing w:val="-4"/>
              </w:rPr>
              <w:t xml:space="preserve"> </w:t>
            </w:r>
            <w:r>
              <w:t>frecvență</w:t>
            </w:r>
            <w:r>
              <w:rPr>
                <w:spacing w:val="-3"/>
              </w:rPr>
              <w:t xml:space="preserve"> </w:t>
            </w:r>
            <w:r>
              <w:t>redusă</w:t>
            </w:r>
          </w:p>
        </w:tc>
      </w:tr>
      <w:tr w:rsidR="008C23EF" w14:paraId="27A40257" w14:textId="77777777">
        <w:trPr>
          <w:trHeight w:val="254"/>
        </w:trPr>
        <w:tc>
          <w:tcPr>
            <w:tcW w:w="1800" w:type="dxa"/>
          </w:tcPr>
          <w:p w14:paraId="5809C859" w14:textId="77777777" w:rsidR="008C23EF" w:rsidRDefault="00000000">
            <w:pPr>
              <w:pStyle w:val="TableParagraph"/>
              <w:spacing w:line="234" w:lineRule="exact"/>
              <w:ind w:left="0" w:right="722"/>
              <w:jc w:val="right"/>
            </w:pPr>
            <w:r>
              <w:t>120</w:t>
            </w:r>
          </w:p>
        </w:tc>
        <w:tc>
          <w:tcPr>
            <w:tcW w:w="672" w:type="dxa"/>
          </w:tcPr>
          <w:p w14:paraId="0A57E61C" w14:textId="77777777" w:rsidR="008C23EF" w:rsidRDefault="00000000">
            <w:pPr>
              <w:pStyle w:val="TableParagraph"/>
              <w:spacing w:line="234" w:lineRule="exact"/>
              <w:ind w:left="109" w:right="95"/>
              <w:jc w:val="center"/>
            </w:pPr>
            <w:r>
              <w:t>12</w:t>
            </w:r>
          </w:p>
        </w:tc>
        <w:tc>
          <w:tcPr>
            <w:tcW w:w="1901" w:type="dxa"/>
          </w:tcPr>
          <w:p w14:paraId="69238999" w14:textId="77777777" w:rsidR="008C23EF" w:rsidRDefault="00000000">
            <w:pPr>
              <w:pStyle w:val="TableParagraph"/>
              <w:spacing w:line="234" w:lineRule="exact"/>
              <w:ind w:left="115" w:right="106"/>
              <w:jc w:val="center"/>
            </w:pPr>
            <w:r>
              <w:t>12</w:t>
            </w:r>
          </w:p>
        </w:tc>
        <w:tc>
          <w:tcPr>
            <w:tcW w:w="1252" w:type="dxa"/>
          </w:tcPr>
          <w:p w14:paraId="1362B316" w14:textId="77777777" w:rsidR="008C23EF" w:rsidRDefault="00000000">
            <w:pPr>
              <w:pStyle w:val="TableParagraph"/>
              <w:spacing w:line="234" w:lineRule="exact"/>
              <w:ind w:left="590"/>
            </w:pPr>
            <w:r>
              <w:t>-</w:t>
            </w:r>
          </w:p>
        </w:tc>
        <w:tc>
          <w:tcPr>
            <w:tcW w:w="2193" w:type="dxa"/>
          </w:tcPr>
          <w:p w14:paraId="4C7D1A2C" w14:textId="77777777" w:rsidR="008C23EF" w:rsidRDefault="00000000">
            <w:pPr>
              <w:pStyle w:val="TableParagraph"/>
              <w:spacing w:line="234" w:lineRule="exact"/>
              <w:ind w:left="202" w:right="186"/>
              <w:jc w:val="center"/>
            </w:pPr>
            <w:r>
              <w:t>48</w:t>
            </w:r>
          </w:p>
        </w:tc>
        <w:tc>
          <w:tcPr>
            <w:tcW w:w="2246" w:type="dxa"/>
          </w:tcPr>
          <w:p w14:paraId="7661F940" w14:textId="77777777" w:rsidR="008C23EF" w:rsidRDefault="00000000">
            <w:pPr>
              <w:pStyle w:val="TableParagraph"/>
              <w:spacing w:line="234" w:lineRule="exact"/>
              <w:ind w:left="326" w:right="314"/>
              <w:jc w:val="center"/>
            </w:pPr>
            <w:r>
              <w:t>48</w:t>
            </w:r>
          </w:p>
        </w:tc>
      </w:tr>
    </w:tbl>
    <w:p w14:paraId="59FA8145" w14:textId="77777777" w:rsidR="008C23EF" w:rsidRDefault="008C23EF">
      <w:pPr>
        <w:pStyle w:val="BodyText"/>
        <w:rPr>
          <w:b/>
          <w:sz w:val="24"/>
        </w:rPr>
      </w:pPr>
    </w:p>
    <w:p w14:paraId="7A3E20B6" w14:textId="77777777" w:rsidR="008C23EF" w:rsidRDefault="008C23EF">
      <w:pPr>
        <w:pStyle w:val="BodyText"/>
        <w:spacing w:before="10"/>
        <w:rPr>
          <w:b/>
          <w:sz w:val="19"/>
        </w:rPr>
      </w:pPr>
    </w:p>
    <w:p w14:paraId="3C79CE7E" w14:textId="77777777" w:rsidR="008C23EF" w:rsidRDefault="00000000">
      <w:pPr>
        <w:pStyle w:val="ListParagraph"/>
        <w:numPr>
          <w:ilvl w:val="0"/>
          <w:numId w:val="5"/>
        </w:numPr>
        <w:tabs>
          <w:tab w:val="left" w:pos="1093"/>
        </w:tabs>
        <w:spacing w:after="39"/>
        <w:ind w:hanging="361"/>
        <w:rPr>
          <w:b/>
        </w:rPr>
      </w:pPr>
      <w:r>
        <w:rPr>
          <w:b/>
          <w:color w:val="181818"/>
        </w:rPr>
        <w:t>Precondiții</w:t>
      </w:r>
      <w:r>
        <w:rPr>
          <w:b/>
          <w:color w:val="181818"/>
          <w:spacing w:val="-1"/>
        </w:rPr>
        <w:t xml:space="preserve"> </w:t>
      </w:r>
      <w:r>
        <w:rPr>
          <w:b/>
          <w:color w:val="181818"/>
        </w:rPr>
        <w:t>de</w:t>
      </w:r>
      <w:r>
        <w:rPr>
          <w:b/>
          <w:color w:val="181818"/>
          <w:spacing w:val="-2"/>
        </w:rPr>
        <w:t xml:space="preserve"> </w:t>
      </w:r>
      <w:r>
        <w:rPr>
          <w:b/>
          <w:color w:val="181818"/>
        </w:rPr>
        <w:t>acces</w:t>
      </w:r>
      <w:r>
        <w:rPr>
          <w:b/>
          <w:color w:val="181818"/>
          <w:spacing w:val="-4"/>
        </w:rPr>
        <w:t xml:space="preserve"> </w:t>
      </w:r>
      <w:r>
        <w:rPr>
          <w:b/>
          <w:color w:val="181818"/>
        </w:rPr>
        <w:t>la</w:t>
      </w:r>
      <w:r>
        <w:rPr>
          <w:b/>
          <w:color w:val="181818"/>
          <w:spacing w:val="-2"/>
        </w:rPr>
        <w:t xml:space="preserve"> </w:t>
      </w:r>
      <w:r>
        <w:rPr>
          <w:b/>
          <w:color w:val="181818"/>
        </w:rPr>
        <w:t>unitatea</w:t>
      </w:r>
      <w:r>
        <w:rPr>
          <w:b/>
          <w:color w:val="181818"/>
          <w:spacing w:val="-2"/>
        </w:rPr>
        <w:t xml:space="preserve"> </w:t>
      </w:r>
      <w:r>
        <w:rPr>
          <w:b/>
          <w:color w:val="181818"/>
        </w:rPr>
        <w:t>de</w:t>
      </w:r>
      <w:r>
        <w:rPr>
          <w:b/>
          <w:color w:val="181818"/>
          <w:spacing w:val="-2"/>
        </w:rPr>
        <w:t xml:space="preserve"> </w:t>
      </w:r>
      <w:r>
        <w:rPr>
          <w:b/>
          <w:color w:val="181818"/>
        </w:rPr>
        <w:t>curs/modul</w:t>
      </w: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4"/>
      </w:tblGrid>
      <w:tr w:rsidR="008C23EF" w14:paraId="438F949D" w14:textId="77777777">
        <w:trPr>
          <w:trHeight w:val="253"/>
        </w:trPr>
        <w:tc>
          <w:tcPr>
            <w:tcW w:w="3262" w:type="dxa"/>
          </w:tcPr>
          <w:p w14:paraId="27F392AA" w14:textId="77777777" w:rsidR="008C23EF" w:rsidRDefault="00000000">
            <w:pPr>
              <w:pStyle w:val="TableParagraph"/>
              <w:spacing w:line="234" w:lineRule="exact"/>
            </w:pPr>
            <w:r>
              <w:rPr>
                <w:color w:val="181818"/>
              </w:rPr>
              <w:t>Curriculum</w:t>
            </w:r>
          </w:p>
        </w:tc>
        <w:tc>
          <w:tcPr>
            <w:tcW w:w="6804" w:type="dxa"/>
          </w:tcPr>
          <w:p w14:paraId="464E43E5" w14:textId="77777777" w:rsidR="008C23EF" w:rsidRDefault="00000000">
            <w:pPr>
              <w:pStyle w:val="TableParagraph"/>
              <w:spacing w:line="234" w:lineRule="exact"/>
            </w:pPr>
            <w:r>
              <w:t>Cursul</w:t>
            </w:r>
            <w:r>
              <w:rPr>
                <w:spacing w:val="-2"/>
              </w:rPr>
              <w:t xml:space="preserve"> </w:t>
            </w:r>
            <w:r>
              <w:t>liceal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Matematică</w:t>
            </w:r>
          </w:p>
        </w:tc>
      </w:tr>
      <w:tr w:rsidR="008C23EF" w14:paraId="0416B81F" w14:textId="77777777">
        <w:trPr>
          <w:trHeight w:val="251"/>
        </w:trPr>
        <w:tc>
          <w:tcPr>
            <w:tcW w:w="3262" w:type="dxa"/>
          </w:tcPr>
          <w:p w14:paraId="76451E81" w14:textId="77777777" w:rsidR="008C23EF" w:rsidRDefault="00000000">
            <w:pPr>
              <w:pStyle w:val="TableParagraph"/>
              <w:spacing w:line="232" w:lineRule="exact"/>
            </w:pPr>
            <w:r>
              <w:rPr>
                <w:color w:val="181818"/>
              </w:rPr>
              <w:t>Competențe</w:t>
            </w:r>
          </w:p>
        </w:tc>
        <w:tc>
          <w:tcPr>
            <w:tcW w:w="6804" w:type="dxa"/>
          </w:tcPr>
          <w:p w14:paraId="54B0220A" w14:textId="77777777" w:rsidR="008C23EF" w:rsidRDefault="00000000">
            <w:pPr>
              <w:pStyle w:val="TableParagraph"/>
              <w:spacing w:line="232" w:lineRule="exact"/>
            </w:pPr>
            <w:r>
              <w:t>Competențe</w:t>
            </w:r>
            <w:r>
              <w:rPr>
                <w:spacing w:val="-1"/>
              </w:rPr>
              <w:t xml:space="preserve"> </w:t>
            </w:r>
            <w:r>
              <w:t>dezvoltate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cursul de</w:t>
            </w:r>
            <w:r>
              <w:rPr>
                <w:spacing w:val="-1"/>
              </w:rPr>
              <w:t xml:space="preserve"> </w:t>
            </w:r>
            <w:r>
              <w:t>mai sus</w:t>
            </w:r>
          </w:p>
        </w:tc>
      </w:tr>
    </w:tbl>
    <w:p w14:paraId="76A2329C" w14:textId="77777777" w:rsidR="008C23EF" w:rsidRDefault="008C23EF">
      <w:pPr>
        <w:pStyle w:val="BodyText"/>
        <w:rPr>
          <w:b/>
          <w:sz w:val="24"/>
        </w:rPr>
      </w:pPr>
    </w:p>
    <w:p w14:paraId="477C7119" w14:textId="77777777" w:rsidR="008C23EF" w:rsidRDefault="008C23EF">
      <w:pPr>
        <w:pStyle w:val="BodyText"/>
        <w:spacing w:before="10"/>
        <w:rPr>
          <w:b/>
          <w:sz w:val="19"/>
        </w:rPr>
      </w:pPr>
    </w:p>
    <w:p w14:paraId="0C0BB19D" w14:textId="77777777" w:rsidR="008C23EF" w:rsidRDefault="00000000">
      <w:pPr>
        <w:pStyle w:val="Heading1"/>
        <w:numPr>
          <w:ilvl w:val="0"/>
          <w:numId w:val="5"/>
        </w:numPr>
        <w:tabs>
          <w:tab w:val="left" w:pos="1093"/>
        </w:tabs>
        <w:spacing w:after="39"/>
        <w:ind w:hanging="361"/>
        <w:rPr>
          <w:color w:val="181818"/>
        </w:rPr>
      </w:pPr>
      <w:r>
        <w:rPr>
          <w:color w:val="181818"/>
        </w:rPr>
        <w:t>Condiții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desfășurare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procesului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educațional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pentru</w:t>
      </w: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8167"/>
      </w:tblGrid>
      <w:tr w:rsidR="008C23EF" w14:paraId="000CB8D8" w14:textId="77777777">
        <w:trPr>
          <w:trHeight w:val="253"/>
        </w:trPr>
        <w:tc>
          <w:tcPr>
            <w:tcW w:w="1898" w:type="dxa"/>
          </w:tcPr>
          <w:p w14:paraId="37A98C3B" w14:textId="77777777" w:rsidR="008C23EF" w:rsidRDefault="00000000">
            <w:pPr>
              <w:pStyle w:val="TableParagraph"/>
              <w:spacing w:line="234" w:lineRule="exact"/>
            </w:pPr>
            <w:r>
              <w:rPr>
                <w:color w:val="181818"/>
              </w:rPr>
              <w:t>Curs</w:t>
            </w:r>
          </w:p>
        </w:tc>
        <w:tc>
          <w:tcPr>
            <w:tcW w:w="8167" w:type="dxa"/>
          </w:tcPr>
          <w:p w14:paraId="7E75961C" w14:textId="77777777" w:rsidR="008C23EF" w:rsidRDefault="00000000">
            <w:pPr>
              <w:pStyle w:val="TableParagraph"/>
              <w:spacing w:line="234" w:lineRule="exact"/>
              <w:ind w:left="110"/>
            </w:pPr>
            <w:r>
              <w:rPr>
                <w:color w:val="181818"/>
              </w:rPr>
              <w:t>Sală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dotată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cu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tablă,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calculator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și proiector.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Prezență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obligatorie.</w:t>
            </w:r>
          </w:p>
        </w:tc>
      </w:tr>
      <w:tr w:rsidR="008C23EF" w14:paraId="70B1DE2E" w14:textId="77777777">
        <w:trPr>
          <w:trHeight w:val="506"/>
        </w:trPr>
        <w:tc>
          <w:tcPr>
            <w:tcW w:w="1898" w:type="dxa"/>
          </w:tcPr>
          <w:p w14:paraId="031BF5F0" w14:textId="77777777" w:rsidR="008C23EF" w:rsidRDefault="00000000">
            <w:pPr>
              <w:pStyle w:val="TableParagraph"/>
              <w:spacing w:line="247" w:lineRule="exact"/>
            </w:pPr>
            <w:r>
              <w:rPr>
                <w:color w:val="181818"/>
              </w:rPr>
              <w:t>Laborator/seminar</w:t>
            </w:r>
          </w:p>
        </w:tc>
        <w:tc>
          <w:tcPr>
            <w:tcW w:w="8167" w:type="dxa"/>
          </w:tcPr>
          <w:p w14:paraId="62B6A5E5" w14:textId="77777777" w:rsidR="008C23EF" w:rsidRDefault="00000000">
            <w:pPr>
              <w:pStyle w:val="TableParagraph"/>
              <w:spacing w:line="247" w:lineRule="exact"/>
              <w:ind w:left="110"/>
            </w:pPr>
            <w:r>
              <w:rPr>
                <w:color w:val="181818"/>
              </w:rPr>
              <w:t>Sală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dotată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cu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tablă.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Prezență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obligatorie.</w:t>
            </w:r>
          </w:p>
          <w:p w14:paraId="1407220C" w14:textId="77777777" w:rsidR="008C23EF" w:rsidRDefault="00000000">
            <w:pPr>
              <w:pStyle w:val="TableParagraph"/>
              <w:spacing w:before="1" w:line="238" w:lineRule="exact"/>
              <w:ind w:left="110"/>
            </w:pPr>
            <w:r>
              <w:rPr>
                <w:color w:val="181818"/>
              </w:rPr>
              <w:t>Studenții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vor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prezenta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cu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sarcinile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pentru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lucrul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individual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îndeplinite.</w:t>
            </w:r>
          </w:p>
        </w:tc>
      </w:tr>
    </w:tbl>
    <w:p w14:paraId="72A570E9" w14:textId="77777777" w:rsidR="008C23EF" w:rsidRDefault="008C23EF">
      <w:pPr>
        <w:pStyle w:val="BodyText"/>
        <w:rPr>
          <w:b/>
          <w:sz w:val="24"/>
        </w:rPr>
      </w:pPr>
    </w:p>
    <w:p w14:paraId="4FE9918E" w14:textId="77777777" w:rsidR="008C23EF" w:rsidRDefault="008C23EF">
      <w:pPr>
        <w:pStyle w:val="BodyText"/>
        <w:spacing w:before="10"/>
        <w:rPr>
          <w:b/>
          <w:sz w:val="19"/>
        </w:rPr>
      </w:pPr>
    </w:p>
    <w:p w14:paraId="4E81D89D" w14:textId="77777777" w:rsidR="008C23EF" w:rsidRDefault="00000000">
      <w:pPr>
        <w:pStyle w:val="ListParagraph"/>
        <w:numPr>
          <w:ilvl w:val="0"/>
          <w:numId w:val="5"/>
        </w:numPr>
        <w:tabs>
          <w:tab w:val="left" w:pos="1093"/>
        </w:tabs>
        <w:ind w:hanging="361"/>
        <w:rPr>
          <w:b/>
          <w:color w:val="181818"/>
        </w:rPr>
      </w:pPr>
      <w:r>
        <w:rPr>
          <w:b/>
          <w:color w:val="181818"/>
        </w:rPr>
        <w:t>Competente</w:t>
      </w:r>
      <w:r>
        <w:rPr>
          <w:b/>
          <w:color w:val="181818"/>
          <w:spacing w:val="-4"/>
        </w:rPr>
        <w:t xml:space="preserve"> </w:t>
      </w:r>
      <w:r>
        <w:rPr>
          <w:b/>
          <w:color w:val="181818"/>
        </w:rPr>
        <w:t>specifice</w:t>
      </w:r>
      <w:r>
        <w:rPr>
          <w:b/>
          <w:color w:val="181818"/>
          <w:spacing w:val="-3"/>
        </w:rPr>
        <w:t xml:space="preserve"> </w:t>
      </w:r>
      <w:r>
        <w:rPr>
          <w:b/>
          <w:color w:val="181818"/>
        </w:rPr>
        <w:t>acumulate</w:t>
      </w:r>
    </w:p>
    <w:p w14:paraId="665FEBAE" w14:textId="77777777" w:rsidR="008C23EF" w:rsidRDefault="008C23EF">
      <w:pPr>
        <w:sectPr w:rsidR="008C23EF">
          <w:headerReference w:type="default" r:id="rId8"/>
          <w:type w:val="continuous"/>
          <w:pgSz w:w="11910" w:h="16840"/>
          <w:pgMar w:top="1380" w:right="440" w:bottom="280" w:left="760" w:header="406" w:footer="720" w:gutter="0"/>
          <w:pgNumType w:start="1"/>
          <w:cols w:space="720"/>
        </w:sectPr>
      </w:pPr>
    </w:p>
    <w:p w14:paraId="08E15A97" w14:textId="77777777" w:rsidR="008C23EF" w:rsidRDefault="008C23EF">
      <w:pPr>
        <w:pStyle w:val="BodyText"/>
        <w:spacing w:before="1"/>
        <w:rPr>
          <w:b/>
          <w:sz w:val="5"/>
        </w:rPr>
      </w:pPr>
    </w:p>
    <w:tbl>
      <w:tblPr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8457"/>
      </w:tblGrid>
      <w:tr w:rsidR="008C23EF" w14:paraId="3C18A37B" w14:textId="77777777">
        <w:trPr>
          <w:trHeight w:val="2617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074E" w14:textId="77777777" w:rsidR="008C23EF" w:rsidRDefault="00000000">
            <w:pPr>
              <w:pStyle w:val="TableParagraph"/>
              <w:ind w:left="230" w:right="202" w:firstLine="12"/>
            </w:pPr>
            <w:r>
              <w:rPr>
                <w:color w:val="181818"/>
              </w:rPr>
              <w:t>Competente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profesionale</w:t>
            </w:r>
          </w:p>
        </w:tc>
        <w:tc>
          <w:tcPr>
            <w:tcW w:w="8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1ADF" w14:textId="77777777" w:rsidR="008C23EF" w:rsidRDefault="00000000">
            <w:pPr>
              <w:pStyle w:val="TableParagraph"/>
              <w:spacing w:line="276" w:lineRule="auto"/>
              <w:ind w:left="110" w:right="277"/>
            </w:pPr>
            <w:r>
              <w:t xml:space="preserve">C1. Identificarea și definirea conceptelor, teoriilor și metodelor de </w:t>
            </w:r>
            <w:r>
              <w:rPr>
                <w:i/>
              </w:rPr>
              <w:t>științe fundamentale și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aplicative </w:t>
            </w:r>
            <w:r>
              <w:t>suport pentru ingineria tehnologiilor informaționale și securității informaționale.</w:t>
            </w:r>
            <w:r>
              <w:rPr>
                <w:spacing w:val="-52"/>
              </w:rPr>
              <w:t xml:space="preserve"> </w:t>
            </w:r>
            <w:r>
              <w:t>C2. Explicarea soluțiilor inginerești prin utilizarea tehnicilor, conceptelor și principiilor din</w:t>
            </w:r>
            <w:r>
              <w:rPr>
                <w:spacing w:val="-52"/>
              </w:rPr>
              <w:t xml:space="preserve"> </w:t>
            </w:r>
            <w:r>
              <w:t>științele</w:t>
            </w:r>
            <w:r>
              <w:rPr>
                <w:spacing w:val="-1"/>
              </w:rPr>
              <w:t xml:space="preserve"> </w:t>
            </w:r>
            <w:r>
              <w:t>exacte și</w:t>
            </w:r>
            <w:r>
              <w:rPr>
                <w:spacing w:val="1"/>
              </w:rPr>
              <w:t xml:space="preserve"> </w:t>
            </w:r>
            <w:r>
              <w:t>aplicative.</w:t>
            </w:r>
          </w:p>
          <w:p w14:paraId="5089A731" w14:textId="77777777" w:rsidR="008C23EF" w:rsidRDefault="00000000">
            <w:pPr>
              <w:pStyle w:val="TableParagraph"/>
              <w:spacing w:line="276" w:lineRule="auto"/>
              <w:ind w:left="110" w:right="589"/>
            </w:pPr>
            <w:r>
              <w:t>C3. Rezolvarea problemelor din domenii de activitate umană prin aplicarea în special al</w:t>
            </w:r>
            <w:r>
              <w:rPr>
                <w:spacing w:val="-52"/>
              </w:rPr>
              <w:t xml:space="preserve"> </w:t>
            </w:r>
            <w:r>
              <w:t>tehnicilor și</w:t>
            </w:r>
            <w:r>
              <w:rPr>
                <w:spacing w:val="1"/>
              </w:rPr>
              <w:t xml:space="preserve"> </w:t>
            </w:r>
            <w:r>
              <w:t>metodelor</w:t>
            </w:r>
            <w:r>
              <w:rPr>
                <w:spacing w:val="1"/>
              </w:rPr>
              <w:t xml:space="preserve"> </w:t>
            </w:r>
            <w:r>
              <w:t>de calcul</w:t>
            </w:r>
            <w:r>
              <w:rPr>
                <w:spacing w:val="1"/>
              </w:rPr>
              <w:t xml:space="preserve"> </w:t>
            </w:r>
            <w:r>
              <w:t>numeric.</w:t>
            </w:r>
          </w:p>
          <w:p w14:paraId="4BDFD5E5" w14:textId="77777777" w:rsidR="008C23EF" w:rsidRDefault="00000000">
            <w:pPr>
              <w:pStyle w:val="TableParagraph"/>
              <w:spacing w:line="276" w:lineRule="auto"/>
              <w:ind w:left="110" w:right="107"/>
            </w:pPr>
            <w:r>
              <w:t>C4. Alegerea criteriilor și metodelor pentru analiza avantajelor și dezavantajelor metodelor și</w:t>
            </w:r>
            <w:r>
              <w:rPr>
                <w:spacing w:val="-52"/>
              </w:rPr>
              <w:t xml:space="preserve"> </w:t>
            </w:r>
            <w:r>
              <w:t>procedeelor</w:t>
            </w:r>
            <w:r>
              <w:rPr>
                <w:spacing w:val="-3"/>
              </w:rPr>
              <w:t xml:space="preserve"> </w:t>
            </w:r>
            <w:r>
              <w:t>aplicate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soluționarea problemelor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calcul</w:t>
            </w:r>
            <w:r>
              <w:rPr>
                <w:spacing w:val="1"/>
              </w:rPr>
              <w:t xml:space="preserve"> </w:t>
            </w:r>
            <w:r>
              <w:t>numeric.</w:t>
            </w:r>
          </w:p>
          <w:p w14:paraId="651D9CE3" w14:textId="77777777" w:rsidR="008C23EF" w:rsidRDefault="00000000">
            <w:pPr>
              <w:pStyle w:val="TableParagraph"/>
              <w:ind w:left="110"/>
            </w:pPr>
            <w:r>
              <w:t>C5.</w:t>
            </w:r>
            <w:r>
              <w:rPr>
                <w:spacing w:val="-2"/>
              </w:rPr>
              <w:t xml:space="preserve"> </w:t>
            </w:r>
            <w:r>
              <w:t>Modelarea</w:t>
            </w:r>
            <w:r>
              <w:rPr>
                <w:spacing w:val="-1"/>
              </w:rPr>
              <w:t xml:space="preserve"> </w:t>
            </w:r>
            <w:r>
              <w:t>unor</w:t>
            </w:r>
            <w:r>
              <w:rPr>
                <w:spacing w:val="-3"/>
              </w:rPr>
              <w:t xml:space="preserve"> </w:t>
            </w:r>
            <w:r>
              <w:t>probleme</w:t>
            </w:r>
            <w:r>
              <w:rPr>
                <w:spacing w:val="-2"/>
              </w:rPr>
              <w:t xml:space="preserve"> </w:t>
            </w:r>
            <w:r>
              <w:t>tip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științele</w:t>
            </w:r>
            <w:r>
              <w:rPr>
                <w:spacing w:val="-2"/>
              </w:rPr>
              <w:t xml:space="preserve"> </w:t>
            </w:r>
            <w:r>
              <w:t>aplicative</w:t>
            </w:r>
            <w:r>
              <w:rPr>
                <w:spacing w:val="-1"/>
              </w:rPr>
              <w:t xml:space="preserve"> </w:t>
            </w:r>
            <w:r>
              <w:t>folosind</w:t>
            </w:r>
            <w:r>
              <w:rPr>
                <w:spacing w:val="-1"/>
              </w:rPr>
              <w:t xml:space="preserve"> </w:t>
            </w:r>
            <w:r>
              <w:t>aparatul</w:t>
            </w:r>
            <w:r>
              <w:rPr>
                <w:spacing w:val="-1"/>
              </w:rPr>
              <w:t xml:space="preserve"> </w:t>
            </w:r>
            <w:r>
              <w:t>matematic</w:t>
            </w:r>
          </w:p>
        </w:tc>
      </w:tr>
    </w:tbl>
    <w:p w14:paraId="1844788F" w14:textId="77777777" w:rsidR="008C23EF" w:rsidRDefault="00000000">
      <w:pPr>
        <w:pStyle w:val="Heading1"/>
        <w:numPr>
          <w:ilvl w:val="0"/>
          <w:numId w:val="5"/>
        </w:numPr>
        <w:tabs>
          <w:tab w:val="left" w:pos="1093"/>
        </w:tabs>
        <w:spacing w:after="39" w:line="252" w:lineRule="exact"/>
        <w:ind w:hanging="361"/>
        <w:rPr>
          <w:color w:val="181818"/>
        </w:rPr>
      </w:pPr>
      <w:r>
        <w:rPr>
          <w:color w:val="181818"/>
        </w:rPr>
        <w:t>Obiectivele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unității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curs/modulului</w:t>
      </w: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39"/>
      </w:tblGrid>
      <w:tr w:rsidR="008C23EF" w14:paraId="085A1DC4" w14:textId="77777777">
        <w:trPr>
          <w:trHeight w:val="1194"/>
        </w:trPr>
        <w:tc>
          <w:tcPr>
            <w:tcW w:w="2126" w:type="dxa"/>
          </w:tcPr>
          <w:p w14:paraId="15D1B562" w14:textId="77777777" w:rsidR="008C23EF" w:rsidRDefault="00000000">
            <w:pPr>
              <w:pStyle w:val="TableParagraph"/>
              <w:spacing w:line="247" w:lineRule="exact"/>
            </w:pPr>
            <w:r>
              <w:rPr>
                <w:color w:val="181818"/>
              </w:rPr>
              <w:t>Obiectivul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general</w:t>
            </w:r>
          </w:p>
        </w:tc>
        <w:tc>
          <w:tcPr>
            <w:tcW w:w="7939" w:type="dxa"/>
          </w:tcPr>
          <w:p w14:paraId="29282341" w14:textId="77777777" w:rsidR="008C23E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  <w:tab w:val="left" w:pos="428"/>
              </w:tabs>
              <w:spacing w:line="273" w:lineRule="auto"/>
              <w:ind w:right="93"/>
            </w:pPr>
            <w:r>
              <w:t>Înțelegerea</w:t>
            </w:r>
            <w:r>
              <w:rPr>
                <w:spacing w:val="22"/>
              </w:rPr>
              <w:t xml:space="preserve"> </w:t>
            </w:r>
            <w:r>
              <w:t>și</w:t>
            </w:r>
            <w:r>
              <w:rPr>
                <w:spacing w:val="23"/>
              </w:rPr>
              <w:t xml:space="preserve"> </w:t>
            </w:r>
            <w:r>
              <w:t>asimilarea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concepte,</w:t>
            </w:r>
            <w:r>
              <w:rPr>
                <w:spacing w:val="23"/>
              </w:rPr>
              <w:t xml:space="preserve"> </w:t>
            </w:r>
            <w:r>
              <w:t>principii</w:t>
            </w:r>
            <w:r>
              <w:rPr>
                <w:spacing w:val="23"/>
              </w:rPr>
              <w:t xml:space="preserve"> </w:t>
            </w:r>
            <w:r>
              <w:t>și</w:t>
            </w:r>
            <w:r>
              <w:rPr>
                <w:spacing w:val="21"/>
              </w:rPr>
              <w:t xml:space="preserve"> </w:t>
            </w:r>
            <w:r>
              <w:t>teorii</w:t>
            </w:r>
            <w:r>
              <w:rPr>
                <w:spacing w:val="23"/>
              </w:rPr>
              <w:t xml:space="preserve"> </w:t>
            </w:r>
            <w:r>
              <w:t>matematice</w:t>
            </w:r>
            <w:r>
              <w:rPr>
                <w:spacing w:val="23"/>
              </w:rPr>
              <w:t xml:space="preserve"> </w:t>
            </w:r>
            <w:r>
              <w:t>cu</w:t>
            </w:r>
            <w:r>
              <w:rPr>
                <w:spacing w:val="21"/>
              </w:rPr>
              <w:t xml:space="preserve"> </w:t>
            </w:r>
            <w:r>
              <w:t>aplicații</w:t>
            </w:r>
            <w:r>
              <w:rPr>
                <w:spacing w:val="21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inginerie.</w:t>
            </w:r>
          </w:p>
          <w:p w14:paraId="03DD465D" w14:textId="77777777" w:rsidR="008C23E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  <w:tab w:val="left" w:pos="428"/>
              </w:tabs>
              <w:ind w:hanging="361"/>
            </w:pPr>
            <w:r>
              <w:t>Identificarea</w:t>
            </w:r>
            <w:r>
              <w:rPr>
                <w:spacing w:val="12"/>
              </w:rPr>
              <w:t xml:space="preserve"> </w:t>
            </w:r>
            <w:r>
              <w:t>și</w:t>
            </w:r>
            <w:r>
              <w:rPr>
                <w:spacing w:val="13"/>
              </w:rPr>
              <w:t xml:space="preserve"> </w:t>
            </w:r>
            <w:r>
              <w:t>analizarea</w:t>
            </w:r>
            <w:r>
              <w:rPr>
                <w:spacing w:val="10"/>
              </w:rPr>
              <w:t xml:space="preserve"> </w:t>
            </w:r>
            <w:r>
              <w:t>unor</w:t>
            </w:r>
            <w:r>
              <w:rPr>
                <w:spacing w:val="13"/>
              </w:rPr>
              <w:t xml:space="preserve"> </w:t>
            </w:r>
            <w:r>
              <w:t>probleme</w:t>
            </w:r>
            <w:r>
              <w:rPr>
                <w:spacing w:val="13"/>
              </w:rPr>
              <w:t xml:space="preserve"> </w:t>
            </w:r>
            <w:r>
              <w:t>specifice</w:t>
            </w:r>
            <w:r>
              <w:rPr>
                <w:spacing w:val="12"/>
              </w:rPr>
              <w:t xml:space="preserve"> </w:t>
            </w:r>
            <w:r>
              <w:t>și</w:t>
            </w:r>
            <w:r>
              <w:rPr>
                <w:spacing w:val="14"/>
              </w:rPr>
              <w:t xml:space="preserve"> </w:t>
            </w:r>
            <w:r>
              <w:t>elaborarea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strategii</w:t>
            </w:r>
            <w:r>
              <w:rPr>
                <w:spacing w:val="13"/>
              </w:rPr>
              <w:t xml:space="preserve"> </w:t>
            </w:r>
            <w:r>
              <w:t>pentru</w:t>
            </w:r>
          </w:p>
          <w:p w14:paraId="5AE117C7" w14:textId="77777777" w:rsidR="008C23EF" w:rsidRDefault="00000000">
            <w:pPr>
              <w:pStyle w:val="TableParagraph"/>
              <w:spacing w:before="33"/>
              <w:ind w:left="427"/>
            </w:pPr>
            <w:r>
              <w:t>soluționarea</w:t>
            </w:r>
            <w:r>
              <w:rPr>
                <w:spacing w:val="-2"/>
              </w:rPr>
              <w:t xml:space="preserve"> </w:t>
            </w:r>
            <w:r>
              <w:t>lor.</w:t>
            </w:r>
          </w:p>
        </w:tc>
      </w:tr>
      <w:tr w:rsidR="008C23EF" w14:paraId="7E1ADCFD" w14:textId="77777777">
        <w:trPr>
          <w:trHeight w:val="1077"/>
        </w:trPr>
        <w:tc>
          <w:tcPr>
            <w:tcW w:w="2126" w:type="dxa"/>
          </w:tcPr>
          <w:p w14:paraId="04348DF9" w14:textId="77777777" w:rsidR="008C23EF" w:rsidRDefault="00000000">
            <w:pPr>
              <w:pStyle w:val="TableParagraph"/>
              <w:spacing w:line="249" w:lineRule="exact"/>
            </w:pPr>
            <w:r>
              <w:rPr>
                <w:color w:val="181818"/>
              </w:rPr>
              <w:t>Obiectivele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specifice</w:t>
            </w:r>
          </w:p>
        </w:tc>
        <w:tc>
          <w:tcPr>
            <w:tcW w:w="7939" w:type="dxa"/>
          </w:tcPr>
          <w:p w14:paraId="6F372B8C" w14:textId="77777777" w:rsidR="008C23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64" w:lineRule="exact"/>
              <w:ind w:hanging="361"/>
              <w:rPr>
                <w:rFonts w:ascii="Symbol" w:hAnsi="Symbol"/>
              </w:rPr>
            </w:pPr>
            <w:r>
              <w:t>Operare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serii numerice</w:t>
            </w:r>
            <w:r>
              <w:rPr>
                <w:spacing w:val="-1"/>
              </w:rPr>
              <w:t xml:space="preserve"> </w:t>
            </w:r>
            <w:r>
              <w:t>și serii de</w:t>
            </w:r>
            <w:r>
              <w:rPr>
                <w:spacing w:val="-3"/>
              </w:rPr>
              <w:t xml:space="preserve"> </w:t>
            </w:r>
            <w:r>
              <w:t>funcții.</w:t>
            </w:r>
          </w:p>
          <w:p w14:paraId="328E8C80" w14:textId="77777777" w:rsidR="008C23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69" w:lineRule="exact"/>
              <w:ind w:hanging="361"/>
              <w:rPr>
                <w:rFonts w:ascii="Symbol" w:hAnsi="Symbol"/>
              </w:rPr>
            </w:pPr>
            <w:r>
              <w:t>Studierea</w:t>
            </w:r>
            <w:r>
              <w:rPr>
                <w:spacing w:val="-2"/>
              </w:rPr>
              <w:t xml:space="preserve"> </w:t>
            </w:r>
            <w:r>
              <w:t>calculului</w:t>
            </w:r>
            <w:r>
              <w:rPr>
                <w:spacing w:val="-4"/>
              </w:rPr>
              <w:t xml:space="preserve"> </w:t>
            </w:r>
            <w:r>
              <w:t>diferențial</w:t>
            </w:r>
            <w:r>
              <w:rPr>
                <w:spacing w:val="-1"/>
              </w:rPr>
              <w:t xml:space="preserve"> </w:t>
            </w:r>
            <w:r>
              <w:t>al funcțiilor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mai</w:t>
            </w:r>
            <w:r>
              <w:rPr>
                <w:spacing w:val="-1"/>
              </w:rPr>
              <w:t xml:space="preserve"> </w:t>
            </w:r>
            <w:r>
              <w:t>multe</w:t>
            </w:r>
            <w:r>
              <w:rPr>
                <w:spacing w:val="-1"/>
              </w:rPr>
              <w:t xml:space="preserve"> </w:t>
            </w:r>
            <w:r>
              <w:t>variabile.</w:t>
            </w:r>
          </w:p>
          <w:p w14:paraId="21B0E10B" w14:textId="77777777" w:rsidR="008C23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69" w:lineRule="exact"/>
              <w:ind w:hanging="361"/>
              <w:rPr>
                <w:rFonts w:ascii="Symbol" w:hAnsi="Symbol"/>
              </w:rPr>
            </w:pPr>
            <w:r>
              <w:t>Studierea</w:t>
            </w:r>
            <w:r>
              <w:rPr>
                <w:spacing w:val="-2"/>
              </w:rPr>
              <w:t xml:space="preserve"> </w:t>
            </w:r>
            <w:r>
              <w:t>calculului</w:t>
            </w:r>
            <w:r>
              <w:rPr>
                <w:spacing w:val="-4"/>
              </w:rPr>
              <w:t xml:space="preserve"> </w:t>
            </w:r>
            <w:r>
              <w:t>integral.</w:t>
            </w:r>
          </w:p>
          <w:p w14:paraId="19B634F8" w14:textId="77777777" w:rsidR="008C23E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56" w:lineRule="exact"/>
              <w:ind w:hanging="361"/>
              <w:rPr>
                <w:rFonts w:ascii="Symbol" w:hAnsi="Symbol"/>
                <w:color w:val="181818"/>
              </w:rPr>
            </w:pP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acestora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modelarea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soluționarea</w:t>
            </w:r>
            <w:r>
              <w:rPr>
                <w:spacing w:val="-2"/>
              </w:rPr>
              <w:t xml:space="preserve"> </w:t>
            </w:r>
            <w:r>
              <w:t>unor</w:t>
            </w:r>
            <w:r>
              <w:rPr>
                <w:spacing w:val="-1"/>
              </w:rPr>
              <w:t xml:space="preserve"> </w:t>
            </w:r>
            <w:r>
              <w:t>probleme</w:t>
            </w:r>
            <w:r>
              <w:rPr>
                <w:spacing w:val="-3"/>
              </w:rPr>
              <w:t xml:space="preserve"> </w:t>
            </w:r>
            <w:r>
              <w:t>practice,</w:t>
            </w:r>
            <w:r>
              <w:rPr>
                <w:spacing w:val="-5"/>
              </w:rPr>
              <w:t xml:space="preserve"> </w:t>
            </w:r>
            <w:r>
              <w:t>inginerești.</w:t>
            </w:r>
          </w:p>
        </w:tc>
      </w:tr>
    </w:tbl>
    <w:p w14:paraId="679CE060" w14:textId="77777777" w:rsidR="008C23EF" w:rsidRDefault="008C23EF">
      <w:pPr>
        <w:pStyle w:val="BodyText"/>
        <w:spacing w:before="9"/>
        <w:rPr>
          <w:b/>
          <w:sz w:val="21"/>
        </w:rPr>
      </w:pPr>
    </w:p>
    <w:p w14:paraId="0858B67E" w14:textId="77777777" w:rsidR="008C23EF" w:rsidRDefault="00000000">
      <w:pPr>
        <w:pStyle w:val="ListParagraph"/>
        <w:numPr>
          <w:ilvl w:val="0"/>
          <w:numId w:val="5"/>
        </w:numPr>
        <w:tabs>
          <w:tab w:val="left" w:pos="1093"/>
        </w:tabs>
        <w:ind w:hanging="361"/>
        <w:rPr>
          <w:b/>
        </w:rPr>
      </w:pPr>
      <w:r>
        <w:rPr>
          <w:b/>
        </w:rPr>
        <w:t>Conținutul</w:t>
      </w:r>
      <w:r>
        <w:rPr>
          <w:b/>
          <w:spacing w:val="-4"/>
        </w:rPr>
        <w:t xml:space="preserve"> </w:t>
      </w:r>
      <w:r>
        <w:rPr>
          <w:b/>
        </w:rPr>
        <w:t>unității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curs/modulului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8"/>
        <w:gridCol w:w="2013"/>
        <w:gridCol w:w="2104"/>
      </w:tblGrid>
      <w:tr w:rsidR="008C23EF" w14:paraId="1A3B480A" w14:textId="77777777">
        <w:trPr>
          <w:trHeight w:val="253"/>
        </w:trPr>
        <w:tc>
          <w:tcPr>
            <w:tcW w:w="6338" w:type="dxa"/>
            <w:vMerge w:val="restart"/>
          </w:tcPr>
          <w:p w14:paraId="4E5DBDAA" w14:textId="77777777" w:rsidR="008C23EF" w:rsidRDefault="008C23E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7D41FDF1" w14:textId="77777777" w:rsidR="008C23EF" w:rsidRDefault="00000000">
            <w:pPr>
              <w:pStyle w:val="TableParagraph"/>
              <w:ind w:left="1799"/>
            </w:pPr>
            <w:r>
              <w:t>Tematica</w:t>
            </w:r>
            <w:r>
              <w:rPr>
                <w:spacing w:val="-3"/>
              </w:rPr>
              <w:t xml:space="preserve"> </w:t>
            </w:r>
            <w:r>
              <w:t>activităților</w:t>
            </w:r>
            <w:r>
              <w:rPr>
                <w:spacing w:val="-3"/>
              </w:rPr>
              <w:t xml:space="preserve"> </w:t>
            </w:r>
            <w:r>
              <w:t>didactice</w:t>
            </w:r>
          </w:p>
        </w:tc>
        <w:tc>
          <w:tcPr>
            <w:tcW w:w="4117" w:type="dxa"/>
            <w:gridSpan w:val="2"/>
          </w:tcPr>
          <w:p w14:paraId="67B808ED" w14:textId="77777777" w:rsidR="008C23EF" w:rsidRDefault="00000000">
            <w:pPr>
              <w:pStyle w:val="TableParagraph"/>
              <w:spacing w:line="234" w:lineRule="exact"/>
              <w:ind w:left="1370"/>
            </w:pP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8C23EF" w14:paraId="73B13135" w14:textId="77777777">
        <w:trPr>
          <w:trHeight w:val="505"/>
        </w:trPr>
        <w:tc>
          <w:tcPr>
            <w:tcW w:w="6338" w:type="dxa"/>
            <w:vMerge/>
            <w:tcBorders>
              <w:top w:val="nil"/>
            </w:tcBorders>
          </w:tcPr>
          <w:p w14:paraId="6F47563C" w14:textId="77777777" w:rsidR="008C23EF" w:rsidRDefault="008C23EF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</w:tcPr>
          <w:p w14:paraId="1EC43B41" w14:textId="77777777" w:rsidR="008C23EF" w:rsidRDefault="00000000">
            <w:pPr>
              <w:pStyle w:val="TableParagraph"/>
              <w:spacing w:line="247" w:lineRule="exact"/>
              <w:ind w:left="365" w:right="357"/>
              <w:jc w:val="center"/>
            </w:pPr>
            <w:r>
              <w:t>învățământ cu</w:t>
            </w:r>
          </w:p>
          <w:p w14:paraId="6921DF0A" w14:textId="77777777" w:rsidR="008C23EF" w:rsidRDefault="00000000">
            <w:pPr>
              <w:pStyle w:val="TableParagraph"/>
              <w:spacing w:before="1" w:line="238" w:lineRule="exact"/>
              <w:ind w:left="365" w:right="352"/>
              <w:jc w:val="center"/>
            </w:pPr>
            <w:r>
              <w:t>frecvență</w:t>
            </w:r>
          </w:p>
        </w:tc>
        <w:tc>
          <w:tcPr>
            <w:tcW w:w="2104" w:type="dxa"/>
          </w:tcPr>
          <w:p w14:paraId="537665D6" w14:textId="77777777" w:rsidR="008C23EF" w:rsidRDefault="00000000">
            <w:pPr>
              <w:pStyle w:val="TableParagraph"/>
              <w:spacing w:line="247" w:lineRule="exact"/>
              <w:ind w:left="432"/>
            </w:pPr>
            <w:r>
              <w:t>învățământ cu</w:t>
            </w:r>
          </w:p>
          <w:p w14:paraId="002DAF78" w14:textId="77777777" w:rsidR="008C23EF" w:rsidRDefault="00000000">
            <w:pPr>
              <w:pStyle w:val="TableParagraph"/>
              <w:spacing w:before="1" w:line="238" w:lineRule="exact"/>
              <w:ind w:left="329"/>
            </w:pPr>
            <w:r>
              <w:t>frecvență</w:t>
            </w:r>
            <w:r>
              <w:rPr>
                <w:spacing w:val="-4"/>
              </w:rPr>
              <w:t xml:space="preserve"> </w:t>
            </w:r>
            <w:r>
              <w:t>redusă</w:t>
            </w:r>
          </w:p>
        </w:tc>
      </w:tr>
      <w:tr w:rsidR="008C23EF" w14:paraId="7D2FDF71" w14:textId="77777777">
        <w:trPr>
          <w:trHeight w:val="506"/>
        </w:trPr>
        <w:tc>
          <w:tcPr>
            <w:tcW w:w="10455" w:type="dxa"/>
            <w:gridSpan w:val="3"/>
          </w:tcPr>
          <w:p w14:paraId="6FB9BB4F" w14:textId="77777777" w:rsidR="008C23EF" w:rsidRDefault="008C23E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4353B412" w14:textId="77777777" w:rsidR="008C23EF" w:rsidRDefault="00000000">
            <w:pPr>
              <w:pStyle w:val="TableParagraph"/>
              <w:spacing w:line="233" w:lineRule="exact"/>
              <w:ind w:left="3319" w:right="3306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prelegerilor</w:t>
            </w:r>
          </w:p>
        </w:tc>
      </w:tr>
      <w:tr w:rsidR="008C23EF" w14:paraId="0FEBAA07" w14:textId="77777777">
        <w:trPr>
          <w:trHeight w:val="1264"/>
        </w:trPr>
        <w:tc>
          <w:tcPr>
            <w:tcW w:w="6338" w:type="dxa"/>
          </w:tcPr>
          <w:p w14:paraId="309BE824" w14:textId="77777777" w:rsidR="008C23EF" w:rsidRDefault="00000000">
            <w:pPr>
              <w:pStyle w:val="TableParagraph"/>
              <w:ind w:left="535" w:right="423" w:hanging="428"/>
            </w:pPr>
            <w:r>
              <w:rPr>
                <w:b/>
                <w:color w:val="181818"/>
              </w:rPr>
              <w:t xml:space="preserve">T1. Serii numerice. </w:t>
            </w:r>
            <w:r>
              <w:rPr>
                <w:color w:val="181818"/>
              </w:rPr>
              <w:t>Serii numerice, șirul sumelor parțiale. Serii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convergente și serii divergente. Criteriul Cauchy. Serii cu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termeni pozitivi, criterii de convergență. Serii cu termeni de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semne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arbitrare,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convergență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simplă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convergență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absolută.</w:t>
            </w:r>
          </w:p>
          <w:p w14:paraId="68256ABE" w14:textId="77777777" w:rsidR="008C23EF" w:rsidRDefault="00000000">
            <w:pPr>
              <w:pStyle w:val="TableParagraph"/>
              <w:spacing w:line="238" w:lineRule="exact"/>
              <w:ind w:left="535"/>
            </w:pPr>
            <w:r>
              <w:rPr>
                <w:color w:val="181818"/>
              </w:rPr>
              <w:t>criteriul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Abel.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Serii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alternante,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criteriul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Leibniz.</w:t>
            </w:r>
          </w:p>
        </w:tc>
        <w:tc>
          <w:tcPr>
            <w:tcW w:w="2013" w:type="dxa"/>
          </w:tcPr>
          <w:p w14:paraId="7E7CE7AA" w14:textId="77777777" w:rsidR="008C23EF" w:rsidRDefault="00000000">
            <w:pPr>
              <w:pStyle w:val="TableParagraph"/>
              <w:spacing w:line="247" w:lineRule="exact"/>
              <w:ind w:left="8"/>
              <w:jc w:val="center"/>
            </w:pPr>
            <w:r>
              <w:t>6</w:t>
            </w:r>
          </w:p>
        </w:tc>
        <w:tc>
          <w:tcPr>
            <w:tcW w:w="2104" w:type="dxa"/>
          </w:tcPr>
          <w:p w14:paraId="18D07380" w14:textId="77777777" w:rsidR="008C23EF" w:rsidRDefault="00000000">
            <w:pPr>
              <w:pStyle w:val="TableParagraph"/>
              <w:spacing w:line="247" w:lineRule="exact"/>
              <w:ind w:left="999"/>
            </w:pPr>
            <w:r>
              <w:t>2</w:t>
            </w:r>
          </w:p>
        </w:tc>
      </w:tr>
      <w:tr w:rsidR="008C23EF" w14:paraId="7422A536" w14:textId="77777777">
        <w:trPr>
          <w:trHeight w:val="1012"/>
        </w:trPr>
        <w:tc>
          <w:tcPr>
            <w:tcW w:w="6338" w:type="dxa"/>
          </w:tcPr>
          <w:p w14:paraId="5EE68EAE" w14:textId="77777777" w:rsidR="008C23EF" w:rsidRDefault="00000000">
            <w:pPr>
              <w:pStyle w:val="TableParagraph"/>
              <w:ind w:left="535" w:right="163" w:hanging="428"/>
              <w:jc w:val="both"/>
            </w:pPr>
            <w:r>
              <w:rPr>
                <w:b/>
                <w:color w:val="181818"/>
              </w:rPr>
              <w:t xml:space="preserve">T2. </w:t>
            </w:r>
            <w:r>
              <w:rPr>
                <w:color w:val="181818"/>
              </w:rPr>
              <w:t>S</w:t>
            </w:r>
            <w:r>
              <w:rPr>
                <w:b/>
                <w:color w:val="181818"/>
              </w:rPr>
              <w:t xml:space="preserve">erii de funcții; serii de puteri. </w:t>
            </w:r>
            <w:r>
              <w:rPr>
                <w:color w:val="181818"/>
              </w:rPr>
              <w:t>Serii de funcții. Serii de puteri,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teorema lui Abel, raza de convergență, proprietăți ale seriilor de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puteri.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Seria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Taylor și seria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MacLaurin.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Aplicații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seriilor de</w:t>
            </w:r>
          </w:p>
          <w:p w14:paraId="4DFC95A2" w14:textId="77777777" w:rsidR="008C23EF" w:rsidRDefault="00000000">
            <w:pPr>
              <w:pStyle w:val="TableParagraph"/>
              <w:spacing w:line="238" w:lineRule="exact"/>
              <w:ind w:left="535"/>
            </w:pPr>
            <w:r>
              <w:rPr>
                <w:color w:val="181818"/>
              </w:rPr>
              <w:t>puteri.</w:t>
            </w:r>
          </w:p>
        </w:tc>
        <w:tc>
          <w:tcPr>
            <w:tcW w:w="2013" w:type="dxa"/>
          </w:tcPr>
          <w:p w14:paraId="6E053B52" w14:textId="77777777" w:rsidR="008C23EF" w:rsidRDefault="00000000">
            <w:pPr>
              <w:pStyle w:val="TableParagraph"/>
              <w:spacing w:line="247" w:lineRule="exact"/>
              <w:ind w:left="8"/>
              <w:jc w:val="center"/>
            </w:pPr>
            <w:r>
              <w:t>4</w:t>
            </w:r>
          </w:p>
        </w:tc>
        <w:tc>
          <w:tcPr>
            <w:tcW w:w="2104" w:type="dxa"/>
          </w:tcPr>
          <w:p w14:paraId="59C19FF7" w14:textId="77777777" w:rsidR="008C23EF" w:rsidRDefault="00000000">
            <w:pPr>
              <w:pStyle w:val="TableParagraph"/>
              <w:spacing w:line="247" w:lineRule="exact"/>
              <w:ind w:left="999"/>
            </w:pPr>
            <w:r>
              <w:t>2</w:t>
            </w:r>
          </w:p>
        </w:tc>
      </w:tr>
      <w:tr w:rsidR="008C23EF" w14:paraId="7B9F5220" w14:textId="77777777">
        <w:trPr>
          <w:trHeight w:val="1264"/>
        </w:trPr>
        <w:tc>
          <w:tcPr>
            <w:tcW w:w="6338" w:type="dxa"/>
          </w:tcPr>
          <w:p w14:paraId="70290AB1" w14:textId="77777777" w:rsidR="008C23EF" w:rsidRDefault="00000000">
            <w:pPr>
              <w:pStyle w:val="TableParagraph"/>
              <w:ind w:left="535" w:right="118" w:hanging="428"/>
            </w:pPr>
            <w:r>
              <w:rPr>
                <w:b/>
                <w:color w:val="181818"/>
              </w:rPr>
              <w:t xml:space="preserve">T3. Funcții de mai multe variabile. </w:t>
            </w:r>
            <w:r>
              <w:rPr>
                <w:color w:val="181818"/>
              </w:rPr>
              <w:t>Spațiu R</w:t>
            </w:r>
            <w:r>
              <w:rPr>
                <w:color w:val="181818"/>
                <w:vertAlign w:val="superscript"/>
              </w:rPr>
              <w:t>n</w:t>
            </w:r>
            <w:r>
              <w:rPr>
                <w:color w:val="181818"/>
              </w:rPr>
              <w:t>. Funcții de mai multe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variabile reale. Limita și continuitatea funcțiilor de mai multe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variabile.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Derivate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parțiale.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Diferențiala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totală,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aplicații.</w:t>
            </w:r>
          </w:p>
          <w:p w14:paraId="718C0EBA" w14:textId="77777777" w:rsidR="008C23EF" w:rsidRDefault="00000000">
            <w:pPr>
              <w:pStyle w:val="TableParagraph"/>
              <w:spacing w:line="254" w:lineRule="exact"/>
              <w:ind w:left="535" w:right="152"/>
            </w:pPr>
            <w:r>
              <w:rPr>
                <w:color w:val="181818"/>
              </w:rPr>
              <w:t>Formula Taylor. Extreme: locale, condiționate, globale. Metoda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pătratelor minime.</w:t>
            </w:r>
          </w:p>
        </w:tc>
        <w:tc>
          <w:tcPr>
            <w:tcW w:w="2013" w:type="dxa"/>
          </w:tcPr>
          <w:p w14:paraId="251DDB1A" w14:textId="77777777" w:rsidR="008C23EF" w:rsidRDefault="00000000">
            <w:pPr>
              <w:pStyle w:val="TableParagraph"/>
              <w:spacing w:line="247" w:lineRule="exact"/>
              <w:ind w:left="365" w:right="357"/>
              <w:jc w:val="center"/>
            </w:pPr>
            <w:r>
              <w:t>10</w:t>
            </w:r>
          </w:p>
        </w:tc>
        <w:tc>
          <w:tcPr>
            <w:tcW w:w="2104" w:type="dxa"/>
          </w:tcPr>
          <w:p w14:paraId="056B2CB8" w14:textId="77777777" w:rsidR="008C23EF" w:rsidRDefault="00000000">
            <w:pPr>
              <w:pStyle w:val="TableParagraph"/>
              <w:spacing w:line="247" w:lineRule="exact"/>
              <w:ind w:left="999"/>
            </w:pPr>
            <w:r>
              <w:t>4</w:t>
            </w:r>
          </w:p>
        </w:tc>
      </w:tr>
      <w:tr w:rsidR="008C23EF" w14:paraId="59D20861" w14:textId="77777777">
        <w:trPr>
          <w:trHeight w:val="1009"/>
        </w:trPr>
        <w:tc>
          <w:tcPr>
            <w:tcW w:w="6338" w:type="dxa"/>
          </w:tcPr>
          <w:p w14:paraId="2A1E9A2D" w14:textId="77777777" w:rsidR="008C23EF" w:rsidRDefault="00000000">
            <w:pPr>
              <w:pStyle w:val="TableParagraph"/>
              <w:ind w:left="535" w:right="305" w:hanging="428"/>
            </w:pPr>
            <w:r>
              <w:rPr>
                <w:b/>
                <w:color w:val="181818"/>
              </w:rPr>
              <w:t>T4. Integrale improprii</w:t>
            </w:r>
            <w:r>
              <w:rPr>
                <w:color w:val="181818"/>
              </w:rPr>
              <w:t>. Integrale improprii de speța I, sensul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geometric, proprietăți. Integrale improprii de speța a II, sensul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geometric,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proprietăți.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Integrale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improprii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din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funcții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pozitive;</w:t>
            </w:r>
          </w:p>
          <w:p w14:paraId="730D7042" w14:textId="77777777" w:rsidR="008C23EF" w:rsidRDefault="00000000">
            <w:pPr>
              <w:pStyle w:val="TableParagraph"/>
              <w:spacing w:line="238" w:lineRule="exact"/>
              <w:ind w:left="535"/>
            </w:pPr>
            <w:r>
              <w:rPr>
                <w:color w:val="181818"/>
              </w:rPr>
              <w:t>criterii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convergență.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Funcțiile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Gama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Beta.</w:t>
            </w:r>
          </w:p>
        </w:tc>
        <w:tc>
          <w:tcPr>
            <w:tcW w:w="2013" w:type="dxa"/>
          </w:tcPr>
          <w:p w14:paraId="659891DB" w14:textId="77777777" w:rsidR="008C23EF" w:rsidRDefault="00000000">
            <w:pPr>
              <w:pStyle w:val="TableParagraph"/>
              <w:spacing w:line="244" w:lineRule="exact"/>
              <w:ind w:left="8"/>
              <w:jc w:val="center"/>
            </w:pPr>
            <w:r>
              <w:t>4</w:t>
            </w:r>
          </w:p>
        </w:tc>
        <w:tc>
          <w:tcPr>
            <w:tcW w:w="2104" w:type="dxa"/>
          </w:tcPr>
          <w:p w14:paraId="29205E65" w14:textId="77777777" w:rsidR="008C23EF" w:rsidRDefault="00000000">
            <w:pPr>
              <w:pStyle w:val="TableParagraph"/>
              <w:spacing w:line="244" w:lineRule="exact"/>
              <w:ind w:left="999"/>
            </w:pPr>
            <w:r>
              <w:t>2</w:t>
            </w:r>
          </w:p>
        </w:tc>
      </w:tr>
      <w:tr w:rsidR="008C23EF" w14:paraId="23489691" w14:textId="77777777">
        <w:trPr>
          <w:trHeight w:val="758"/>
        </w:trPr>
        <w:tc>
          <w:tcPr>
            <w:tcW w:w="6338" w:type="dxa"/>
          </w:tcPr>
          <w:p w14:paraId="69985A36" w14:textId="77777777" w:rsidR="008C23EF" w:rsidRDefault="00000000">
            <w:pPr>
              <w:pStyle w:val="TableParagraph"/>
              <w:spacing w:line="247" w:lineRule="exact"/>
            </w:pPr>
            <w:r>
              <w:rPr>
                <w:b/>
                <w:color w:val="181818"/>
              </w:rPr>
              <w:t>T5.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b/>
                <w:color w:val="181818"/>
              </w:rPr>
              <w:t>Integrale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b/>
                <w:color w:val="181818"/>
              </w:rPr>
              <w:t>multiple.</w:t>
            </w:r>
            <w:r>
              <w:rPr>
                <w:b/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Definiții,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sensul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geometric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 fizic,</w:t>
            </w:r>
          </w:p>
          <w:p w14:paraId="14C9B5D1" w14:textId="77777777" w:rsidR="008C23EF" w:rsidRDefault="00000000">
            <w:pPr>
              <w:pStyle w:val="TableParagraph"/>
              <w:spacing w:line="252" w:lineRule="exact"/>
              <w:ind w:left="535" w:right="103"/>
            </w:pPr>
            <w:r>
              <w:rPr>
                <w:color w:val="181818"/>
              </w:rPr>
              <w:t>proprietăți. Calculul integralelor multiple. Schimbul de variabile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integralele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multiple.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Aplicații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integralelor multiple.</w:t>
            </w:r>
          </w:p>
        </w:tc>
        <w:tc>
          <w:tcPr>
            <w:tcW w:w="2013" w:type="dxa"/>
          </w:tcPr>
          <w:p w14:paraId="1950D17E" w14:textId="77777777" w:rsidR="008C23EF" w:rsidRDefault="00000000">
            <w:pPr>
              <w:pStyle w:val="TableParagraph"/>
              <w:spacing w:line="247" w:lineRule="exact"/>
              <w:ind w:left="8"/>
              <w:jc w:val="center"/>
            </w:pPr>
            <w:r>
              <w:t>6</w:t>
            </w:r>
          </w:p>
        </w:tc>
        <w:tc>
          <w:tcPr>
            <w:tcW w:w="2104" w:type="dxa"/>
          </w:tcPr>
          <w:p w14:paraId="4C819BF3" w14:textId="77777777" w:rsidR="008C23EF" w:rsidRDefault="00000000">
            <w:pPr>
              <w:pStyle w:val="TableParagraph"/>
              <w:spacing w:line="247" w:lineRule="exact"/>
              <w:ind w:left="999"/>
            </w:pPr>
            <w:r>
              <w:t>2</w:t>
            </w:r>
          </w:p>
        </w:tc>
      </w:tr>
      <w:tr w:rsidR="008C23EF" w14:paraId="156C2F2B" w14:textId="77777777">
        <w:trPr>
          <w:trHeight w:val="253"/>
        </w:trPr>
        <w:tc>
          <w:tcPr>
            <w:tcW w:w="6338" w:type="dxa"/>
          </w:tcPr>
          <w:p w14:paraId="32C4F19F" w14:textId="77777777" w:rsidR="008C23EF" w:rsidRDefault="00000000">
            <w:pPr>
              <w:pStyle w:val="TableParagraph"/>
              <w:spacing w:before="1" w:line="233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ore:</w:t>
            </w:r>
          </w:p>
        </w:tc>
        <w:tc>
          <w:tcPr>
            <w:tcW w:w="2013" w:type="dxa"/>
          </w:tcPr>
          <w:p w14:paraId="48763C66" w14:textId="77777777" w:rsidR="008C23EF" w:rsidRDefault="00000000">
            <w:pPr>
              <w:pStyle w:val="TableParagraph"/>
              <w:spacing w:before="1" w:line="233" w:lineRule="exact"/>
              <w:ind w:left="365" w:right="35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04" w:type="dxa"/>
          </w:tcPr>
          <w:p w14:paraId="7AF7F483" w14:textId="77777777" w:rsidR="008C23EF" w:rsidRDefault="00000000">
            <w:pPr>
              <w:pStyle w:val="TableParagraph"/>
              <w:spacing w:before="1" w:line="233" w:lineRule="exact"/>
              <w:ind w:left="943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C23EF" w14:paraId="09C52D28" w14:textId="77777777">
        <w:trPr>
          <w:trHeight w:val="506"/>
        </w:trPr>
        <w:tc>
          <w:tcPr>
            <w:tcW w:w="10455" w:type="dxa"/>
            <w:gridSpan w:val="3"/>
          </w:tcPr>
          <w:p w14:paraId="725A358C" w14:textId="77777777" w:rsidR="008C23EF" w:rsidRDefault="00000000">
            <w:pPr>
              <w:pStyle w:val="TableParagraph"/>
              <w:spacing w:line="251" w:lineRule="exact"/>
              <w:ind w:left="3319" w:right="3306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seminarelor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(lecțiilor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practice)</w:t>
            </w:r>
          </w:p>
        </w:tc>
      </w:tr>
      <w:tr w:rsidR="008C23EF" w14:paraId="58831D12" w14:textId="77777777">
        <w:trPr>
          <w:trHeight w:val="254"/>
        </w:trPr>
        <w:tc>
          <w:tcPr>
            <w:tcW w:w="6338" w:type="dxa"/>
          </w:tcPr>
          <w:p w14:paraId="6C61FD38" w14:textId="77777777" w:rsidR="008C23EF" w:rsidRDefault="00000000">
            <w:pPr>
              <w:pStyle w:val="TableParagraph"/>
              <w:spacing w:line="234" w:lineRule="exact"/>
            </w:pPr>
            <w:r>
              <w:rPr>
                <w:b/>
                <w:color w:val="181818"/>
              </w:rPr>
              <w:t>T1.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b/>
                <w:color w:val="181818"/>
              </w:rPr>
              <w:t>Serii</w:t>
            </w:r>
            <w:r>
              <w:rPr>
                <w:b/>
                <w:color w:val="181818"/>
                <w:spacing w:val="-1"/>
              </w:rPr>
              <w:t xml:space="preserve"> </w:t>
            </w:r>
            <w:r>
              <w:rPr>
                <w:b/>
                <w:color w:val="181818"/>
              </w:rPr>
              <w:t>numerice.</w:t>
            </w:r>
            <w:r>
              <w:rPr>
                <w:b/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Serii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numerice,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șirul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sumelor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parțiale.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Serii</w:t>
            </w:r>
          </w:p>
        </w:tc>
        <w:tc>
          <w:tcPr>
            <w:tcW w:w="2013" w:type="dxa"/>
          </w:tcPr>
          <w:p w14:paraId="063C3533" w14:textId="77777777" w:rsidR="008C23EF" w:rsidRDefault="00000000">
            <w:pPr>
              <w:pStyle w:val="TableParagraph"/>
              <w:spacing w:line="234" w:lineRule="exact"/>
              <w:ind w:left="8"/>
              <w:jc w:val="center"/>
            </w:pPr>
            <w:r>
              <w:t>4</w:t>
            </w:r>
          </w:p>
        </w:tc>
        <w:tc>
          <w:tcPr>
            <w:tcW w:w="2104" w:type="dxa"/>
          </w:tcPr>
          <w:p w14:paraId="4ED18FB6" w14:textId="77777777" w:rsidR="008C23EF" w:rsidRDefault="00000000">
            <w:pPr>
              <w:pStyle w:val="TableParagraph"/>
              <w:spacing w:line="234" w:lineRule="exact"/>
              <w:ind w:left="999"/>
            </w:pPr>
            <w:r>
              <w:t>2</w:t>
            </w:r>
          </w:p>
        </w:tc>
      </w:tr>
    </w:tbl>
    <w:p w14:paraId="38FF2138" w14:textId="77777777" w:rsidR="008C23EF" w:rsidRDefault="008C23EF">
      <w:pPr>
        <w:spacing w:line="234" w:lineRule="exact"/>
        <w:sectPr w:rsidR="008C23EF">
          <w:pgSz w:w="11910" w:h="16840"/>
          <w:pgMar w:top="1380" w:right="440" w:bottom="280" w:left="760" w:header="406" w:footer="0" w:gutter="0"/>
          <w:cols w:space="720"/>
        </w:sectPr>
      </w:pPr>
    </w:p>
    <w:p w14:paraId="2EAA277A" w14:textId="77777777" w:rsidR="008C23EF" w:rsidRDefault="008C23EF">
      <w:pPr>
        <w:pStyle w:val="BodyText"/>
        <w:spacing w:before="1"/>
        <w:rPr>
          <w:b/>
          <w:sz w:val="5"/>
        </w:r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8"/>
        <w:gridCol w:w="2013"/>
        <w:gridCol w:w="2104"/>
      </w:tblGrid>
      <w:tr w:rsidR="008C23EF" w14:paraId="5C5166FE" w14:textId="77777777">
        <w:trPr>
          <w:trHeight w:val="1033"/>
        </w:trPr>
        <w:tc>
          <w:tcPr>
            <w:tcW w:w="6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4DC2" w14:textId="77777777" w:rsidR="008C23EF" w:rsidRDefault="00000000">
            <w:pPr>
              <w:pStyle w:val="TableParagraph"/>
              <w:ind w:left="534" w:right="423"/>
            </w:pPr>
            <w:r>
              <w:rPr>
                <w:color w:val="181818"/>
              </w:rPr>
              <w:t>convergente și serii divergente. Criteriul Cauchy. Serii cu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termeni pozitivi, criterii de convergență. Serii cu termeni de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semne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arbitrare,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convergență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simplă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convergență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absolută.</w:t>
            </w:r>
          </w:p>
          <w:p w14:paraId="6FE8EE87" w14:textId="77777777" w:rsidR="008C23EF" w:rsidRDefault="00000000">
            <w:pPr>
              <w:pStyle w:val="TableParagraph"/>
              <w:spacing w:line="260" w:lineRule="exact"/>
              <w:ind w:left="535"/>
              <w:rPr>
                <w:rFonts w:ascii="Arial MT"/>
                <w:sz w:val="24"/>
              </w:rPr>
            </w:pPr>
            <w:r>
              <w:rPr>
                <w:color w:val="181818"/>
              </w:rPr>
              <w:t>criteriul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Abel.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Serii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alternante,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criteriul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Leibniz</w:t>
            </w:r>
            <w:r>
              <w:rPr>
                <w:rFonts w:ascii="Arial MT"/>
                <w:color w:val="181818"/>
                <w:sz w:val="24"/>
              </w:rPr>
              <w:t>.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631" w14:textId="77777777" w:rsidR="008C23EF" w:rsidRDefault="008C23EF">
            <w:pPr>
              <w:pStyle w:val="TableParagraph"/>
              <w:ind w:left="0"/>
            </w:pP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4719" w14:textId="77777777" w:rsidR="008C23EF" w:rsidRDefault="008C23EF">
            <w:pPr>
              <w:pStyle w:val="TableParagraph"/>
              <w:ind w:left="0"/>
            </w:pPr>
          </w:p>
        </w:tc>
      </w:tr>
      <w:tr w:rsidR="008C23EF" w14:paraId="08DF7DA8" w14:textId="77777777">
        <w:trPr>
          <w:trHeight w:val="1012"/>
        </w:trPr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011B" w14:textId="77777777" w:rsidR="008C23EF" w:rsidRDefault="00000000">
            <w:pPr>
              <w:pStyle w:val="TableParagraph"/>
              <w:ind w:left="535" w:right="163" w:hanging="428"/>
              <w:jc w:val="both"/>
            </w:pPr>
            <w:r>
              <w:rPr>
                <w:b/>
                <w:color w:val="181818"/>
              </w:rPr>
              <w:t xml:space="preserve">T2. </w:t>
            </w:r>
            <w:r>
              <w:rPr>
                <w:color w:val="181818"/>
              </w:rPr>
              <w:t>S</w:t>
            </w:r>
            <w:r>
              <w:rPr>
                <w:b/>
                <w:color w:val="181818"/>
              </w:rPr>
              <w:t xml:space="preserve">erii de funcții; serii de puteri. </w:t>
            </w:r>
            <w:r>
              <w:rPr>
                <w:color w:val="181818"/>
              </w:rPr>
              <w:t>Serii de funcții. Serii de puteri,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teorema lui Abel, raza de convergență, proprietăți ale seriilor de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puteri.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Seria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Taylor și seria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MacLaurin.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Aplicații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seriilor de</w:t>
            </w:r>
          </w:p>
          <w:p w14:paraId="3ADC32B0" w14:textId="77777777" w:rsidR="008C23EF" w:rsidRDefault="00000000">
            <w:pPr>
              <w:pStyle w:val="TableParagraph"/>
              <w:spacing w:line="237" w:lineRule="exact"/>
              <w:ind w:left="535"/>
            </w:pPr>
            <w:r>
              <w:rPr>
                <w:color w:val="181818"/>
              </w:rPr>
              <w:t>puteri.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6786" w14:textId="77777777" w:rsidR="008C23EF" w:rsidRDefault="00000000">
            <w:pPr>
              <w:pStyle w:val="TableParagraph"/>
              <w:spacing w:line="249" w:lineRule="exact"/>
              <w:ind w:left="8"/>
              <w:jc w:val="center"/>
            </w:pPr>
            <w:r>
              <w:t>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547F" w14:textId="77777777" w:rsidR="008C23EF" w:rsidRDefault="00000000">
            <w:pPr>
              <w:pStyle w:val="TableParagraph"/>
              <w:spacing w:line="249" w:lineRule="exact"/>
              <w:ind w:left="999"/>
            </w:pPr>
            <w:r>
              <w:t>2</w:t>
            </w:r>
          </w:p>
        </w:tc>
      </w:tr>
      <w:tr w:rsidR="008C23EF" w14:paraId="2BB113A4" w14:textId="77777777">
        <w:trPr>
          <w:trHeight w:val="1264"/>
        </w:trPr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50A1" w14:textId="77777777" w:rsidR="008C23EF" w:rsidRDefault="00000000">
            <w:pPr>
              <w:pStyle w:val="TableParagraph"/>
              <w:ind w:left="534" w:right="119" w:hanging="428"/>
            </w:pPr>
            <w:r>
              <w:rPr>
                <w:b/>
                <w:color w:val="181818"/>
              </w:rPr>
              <w:t xml:space="preserve">T3. Funcții de mai multe variabile. </w:t>
            </w:r>
            <w:r>
              <w:rPr>
                <w:color w:val="181818"/>
              </w:rPr>
              <w:t>Spațiu R</w:t>
            </w:r>
            <w:r>
              <w:rPr>
                <w:color w:val="181818"/>
                <w:vertAlign w:val="superscript"/>
              </w:rPr>
              <w:t>n</w:t>
            </w:r>
            <w:r>
              <w:rPr>
                <w:color w:val="181818"/>
              </w:rPr>
              <w:t>. Funcții de mai multe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variabile reale. Limita și continuitatea funcțiilor de mai multe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variabile.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Derivate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parțiale.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Diferențiala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totală,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aplicații.</w:t>
            </w:r>
          </w:p>
          <w:p w14:paraId="51F5E59D" w14:textId="77777777" w:rsidR="008C23EF" w:rsidRDefault="00000000">
            <w:pPr>
              <w:pStyle w:val="TableParagraph"/>
              <w:spacing w:line="252" w:lineRule="exact"/>
              <w:ind w:left="535" w:right="152"/>
            </w:pPr>
            <w:r>
              <w:rPr>
                <w:color w:val="181818"/>
              </w:rPr>
              <w:t>Formula Taylor. Extreme: locale, condiționate, globale. Metoda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pătratelor minime.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898E" w14:textId="77777777" w:rsidR="008C23EF" w:rsidRDefault="008C23E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1B8809DE" w14:textId="77777777" w:rsidR="008C23EF" w:rsidRDefault="00000000">
            <w:pPr>
              <w:pStyle w:val="TableParagraph"/>
              <w:ind w:left="365" w:right="357"/>
              <w:jc w:val="center"/>
            </w:pPr>
            <w:r>
              <w:t>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5819" w14:textId="77777777" w:rsidR="008C23EF" w:rsidRDefault="008C23E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151397BE" w14:textId="77777777" w:rsidR="008C23EF" w:rsidRDefault="00000000">
            <w:pPr>
              <w:pStyle w:val="TableParagraph"/>
              <w:ind w:left="999"/>
            </w:pPr>
            <w:r>
              <w:t>4</w:t>
            </w:r>
          </w:p>
        </w:tc>
      </w:tr>
      <w:tr w:rsidR="008C23EF" w14:paraId="3B783D59" w14:textId="77777777">
        <w:trPr>
          <w:trHeight w:val="1012"/>
        </w:trPr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3639" w14:textId="77777777" w:rsidR="008C23EF" w:rsidRDefault="00000000">
            <w:pPr>
              <w:pStyle w:val="TableParagraph"/>
              <w:ind w:left="535" w:right="305" w:hanging="428"/>
            </w:pPr>
            <w:r>
              <w:rPr>
                <w:b/>
                <w:color w:val="181818"/>
              </w:rPr>
              <w:t>T4. Integrale improprii</w:t>
            </w:r>
            <w:r>
              <w:rPr>
                <w:color w:val="181818"/>
              </w:rPr>
              <w:t>. Integrale improprii de speța I, sensul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geometric, proprietăți. Integrale improprii de speța a II, sensul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geometric,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proprietăți.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Integrale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improprii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din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funcții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pozitive;</w:t>
            </w:r>
          </w:p>
          <w:p w14:paraId="376BF2A9" w14:textId="77777777" w:rsidR="008C23EF" w:rsidRDefault="00000000">
            <w:pPr>
              <w:pStyle w:val="TableParagraph"/>
              <w:spacing w:line="237" w:lineRule="exact"/>
              <w:ind w:left="535"/>
            </w:pPr>
            <w:r>
              <w:rPr>
                <w:color w:val="181818"/>
              </w:rPr>
              <w:t>criterii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convergență.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Funcțiile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Gama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Beta.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21F3" w14:textId="77777777" w:rsidR="008C23EF" w:rsidRDefault="00000000">
            <w:pPr>
              <w:pStyle w:val="TableParagraph"/>
              <w:spacing w:line="249" w:lineRule="exact"/>
              <w:ind w:left="8"/>
              <w:jc w:val="center"/>
            </w:pPr>
            <w:r>
              <w:t>6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37F9" w14:textId="77777777" w:rsidR="008C23EF" w:rsidRDefault="00000000">
            <w:pPr>
              <w:pStyle w:val="TableParagraph"/>
              <w:spacing w:line="249" w:lineRule="exact"/>
              <w:ind w:left="999"/>
            </w:pPr>
            <w:r>
              <w:t>2</w:t>
            </w:r>
          </w:p>
        </w:tc>
      </w:tr>
      <w:tr w:rsidR="008C23EF" w14:paraId="14DC3156" w14:textId="77777777">
        <w:trPr>
          <w:trHeight w:val="760"/>
        </w:trPr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5CC5" w14:textId="77777777" w:rsidR="008C23EF" w:rsidRDefault="00000000">
            <w:pPr>
              <w:pStyle w:val="TableParagraph"/>
              <w:spacing w:line="247" w:lineRule="exact"/>
            </w:pPr>
            <w:r>
              <w:rPr>
                <w:b/>
                <w:color w:val="181818"/>
              </w:rPr>
              <w:t>T5.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b/>
                <w:color w:val="181818"/>
              </w:rPr>
              <w:t>Integrale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b/>
                <w:color w:val="181818"/>
              </w:rPr>
              <w:t>multiple.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Definiții,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sensul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geometric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 fizic,</w:t>
            </w:r>
          </w:p>
          <w:p w14:paraId="50B1B873" w14:textId="77777777" w:rsidR="008C23EF" w:rsidRDefault="00000000">
            <w:pPr>
              <w:pStyle w:val="TableParagraph"/>
              <w:spacing w:line="252" w:lineRule="exact"/>
              <w:ind w:left="535" w:right="103"/>
            </w:pPr>
            <w:r>
              <w:rPr>
                <w:color w:val="181818"/>
              </w:rPr>
              <w:t>proprietăți. Calculul integralelor multiple. Schimbul de variabile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integralele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multiple.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Aplicații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integralelor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multiple.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E72C" w14:textId="77777777" w:rsidR="008C23EF" w:rsidRDefault="00000000">
            <w:pPr>
              <w:pStyle w:val="TableParagraph"/>
              <w:spacing w:line="247" w:lineRule="exact"/>
              <w:ind w:left="8"/>
              <w:jc w:val="center"/>
            </w:pPr>
            <w:r>
              <w:t>6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6331" w14:textId="77777777" w:rsidR="008C23EF" w:rsidRDefault="00000000">
            <w:pPr>
              <w:pStyle w:val="TableParagraph"/>
              <w:spacing w:line="247" w:lineRule="exact"/>
              <w:ind w:left="999"/>
            </w:pPr>
            <w:r>
              <w:t>2</w:t>
            </w:r>
          </w:p>
        </w:tc>
      </w:tr>
      <w:tr w:rsidR="008C23EF" w14:paraId="03CD0F65" w14:textId="77777777">
        <w:trPr>
          <w:trHeight w:val="251"/>
        </w:trPr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5E3F" w14:textId="77777777" w:rsidR="008C23EF" w:rsidRDefault="00000000">
            <w:pPr>
              <w:pStyle w:val="TableParagraph"/>
              <w:spacing w:line="232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ore: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84F5" w14:textId="77777777" w:rsidR="008C23EF" w:rsidRDefault="00000000">
            <w:pPr>
              <w:pStyle w:val="TableParagraph"/>
              <w:spacing w:line="232" w:lineRule="exact"/>
              <w:ind w:left="365" w:right="35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7E52" w14:textId="77777777" w:rsidR="008C23EF" w:rsidRDefault="00000000">
            <w:pPr>
              <w:pStyle w:val="TableParagraph"/>
              <w:spacing w:line="232" w:lineRule="exact"/>
              <w:ind w:left="943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14:paraId="6CD4560D" w14:textId="77777777" w:rsidR="008C23EF" w:rsidRDefault="008C23EF">
      <w:pPr>
        <w:pStyle w:val="BodyText"/>
        <w:spacing w:before="1"/>
        <w:rPr>
          <w:b/>
          <w:sz w:val="14"/>
        </w:rPr>
      </w:pPr>
    </w:p>
    <w:p w14:paraId="28F6320D" w14:textId="77777777" w:rsidR="008C23EF" w:rsidRDefault="00000000">
      <w:pPr>
        <w:pStyle w:val="Heading1"/>
        <w:numPr>
          <w:ilvl w:val="0"/>
          <w:numId w:val="5"/>
        </w:numPr>
        <w:tabs>
          <w:tab w:val="left" w:pos="1093"/>
        </w:tabs>
        <w:spacing w:before="91"/>
        <w:ind w:left="372" w:right="7489" w:firstLine="360"/>
      </w:pPr>
      <w:r>
        <w:t>Referințe bibliografice</w:t>
      </w:r>
      <w:r>
        <w:rPr>
          <w:spacing w:val="-52"/>
        </w:rPr>
        <w:t xml:space="preserve"> </w:t>
      </w:r>
      <w:r>
        <w:t>Principale:</w:t>
      </w:r>
    </w:p>
    <w:p w14:paraId="07EAE3FC" w14:textId="77777777" w:rsidR="008C23EF" w:rsidRDefault="00000000">
      <w:pPr>
        <w:pStyle w:val="ListParagraph"/>
        <w:numPr>
          <w:ilvl w:val="0"/>
          <w:numId w:val="2"/>
        </w:numPr>
        <w:tabs>
          <w:tab w:val="left" w:pos="846"/>
        </w:tabs>
        <w:spacing w:line="248" w:lineRule="exact"/>
        <w:ind w:hanging="361"/>
      </w:pPr>
      <w:hyperlink r:id="rId9">
        <w:r>
          <w:rPr>
            <w:color w:val="0000FF"/>
            <w:u w:val="single" w:color="0000FF"/>
          </w:rPr>
          <w:t>https://lectii.utm.md/courses/analiza-matematica/</w:t>
        </w:r>
      </w:hyperlink>
    </w:p>
    <w:p w14:paraId="5938E40E" w14:textId="77777777" w:rsidR="008C23EF" w:rsidRDefault="00000000">
      <w:pPr>
        <w:pStyle w:val="ListParagraph"/>
        <w:numPr>
          <w:ilvl w:val="0"/>
          <w:numId w:val="2"/>
        </w:numPr>
        <w:tabs>
          <w:tab w:val="left" w:pos="846"/>
        </w:tabs>
        <w:spacing w:before="38"/>
        <w:ind w:hanging="361"/>
      </w:pPr>
      <w:hyperlink r:id="rId10">
        <w:r>
          <w:rPr>
            <w:color w:val="0000FF"/>
            <w:u w:val="single" w:color="0000FF"/>
          </w:rPr>
          <w:t>https://lectii.utm.md/courses/%d0%bc%d0%b0%d1%82%d0%b5%d0%bc%d0%b0%d1%82%d0%b8</w:t>
        </w:r>
      </w:hyperlink>
    </w:p>
    <w:p w14:paraId="7691DF0D" w14:textId="77777777" w:rsidR="008C23EF" w:rsidRDefault="00000000">
      <w:pPr>
        <w:pStyle w:val="BodyText"/>
        <w:spacing w:before="37"/>
        <w:ind w:left="845"/>
      </w:pPr>
      <w:hyperlink r:id="rId11">
        <w:r>
          <w:rPr>
            <w:color w:val="0000FF"/>
            <w:u w:val="single" w:color="0000FF"/>
          </w:rPr>
          <w:t>%d1%87%d0%b5%d1%81%d0%ba%d0%b8%d0%b9-</w:t>
        </w:r>
      </w:hyperlink>
    </w:p>
    <w:p w14:paraId="5526DA20" w14:textId="77777777" w:rsidR="008C23EF" w:rsidRDefault="00000000">
      <w:pPr>
        <w:pStyle w:val="BodyText"/>
        <w:spacing w:before="38"/>
        <w:ind w:left="845"/>
      </w:pPr>
      <w:hyperlink r:id="rId12">
        <w:r>
          <w:rPr>
            <w:color w:val="0000FF"/>
            <w:u w:val="single" w:color="0000FF"/>
          </w:rPr>
          <w:t>%d0%b0%d0%bd%d0%b0%d0%bb%d0%b8%d0%b7/</w:t>
        </w:r>
      </w:hyperlink>
    </w:p>
    <w:p w14:paraId="4E8AE6C0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7"/>
        </w:tabs>
        <w:spacing w:before="37"/>
        <w:ind w:left="826" w:hanging="361"/>
      </w:pPr>
      <w:r>
        <w:t>Ana</w:t>
      </w:r>
      <w:r>
        <w:rPr>
          <w:spacing w:val="-2"/>
        </w:rPr>
        <w:t xml:space="preserve"> </w:t>
      </w:r>
      <w:r>
        <w:t>Costaș,</w:t>
      </w:r>
      <w:r>
        <w:rPr>
          <w:spacing w:val="-1"/>
        </w:rPr>
        <w:t xml:space="preserve"> </w:t>
      </w:r>
      <w:r>
        <w:t>Galina</w:t>
      </w:r>
      <w:r>
        <w:rPr>
          <w:spacing w:val="-1"/>
        </w:rPr>
        <w:t xml:space="preserve"> </w:t>
      </w:r>
      <w:r>
        <w:t>Rusu,</w:t>
      </w:r>
      <w:r>
        <w:rPr>
          <w:spacing w:val="-4"/>
        </w:rPr>
        <w:t xml:space="preserve"> </w:t>
      </w:r>
      <w:r>
        <w:t>Calcul</w:t>
      </w:r>
      <w:r>
        <w:rPr>
          <w:spacing w:val="-1"/>
        </w:rPr>
        <w:t xml:space="preserve"> </w:t>
      </w:r>
      <w:r>
        <w:t>diferențial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integral,</w:t>
      </w:r>
      <w:r>
        <w:rPr>
          <w:spacing w:val="-1"/>
        </w:rPr>
        <w:t xml:space="preserve"> </w:t>
      </w:r>
      <w:r>
        <w:t>Chișinău,</w:t>
      </w:r>
      <w:r>
        <w:rPr>
          <w:spacing w:val="52"/>
        </w:rPr>
        <w:t xml:space="preserve"> </w:t>
      </w:r>
      <w:r>
        <w:t>CEP</w:t>
      </w:r>
      <w:r>
        <w:rPr>
          <w:spacing w:val="-2"/>
        </w:rPr>
        <w:t xml:space="preserve"> </w:t>
      </w:r>
      <w:r>
        <w:t>USM,</w:t>
      </w:r>
      <w:r>
        <w:rPr>
          <w:spacing w:val="-4"/>
        </w:rPr>
        <w:t xml:space="preserve"> </w:t>
      </w:r>
      <w:r>
        <w:t>2018,</w:t>
      </w:r>
      <w:r>
        <w:rPr>
          <w:spacing w:val="-2"/>
        </w:rPr>
        <w:t xml:space="preserve"> </w:t>
      </w:r>
      <w:r>
        <w:t>352</w:t>
      </w:r>
      <w:r>
        <w:rPr>
          <w:spacing w:val="-1"/>
        </w:rPr>
        <w:t xml:space="preserve"> </w:t>
      </w:r>
      <w:r>
        <w:t>pag.</w:t>
      </w:r>
    </w:p>
    <w:p w14:paraId="41C32785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7"/>
        </w:tabs>
        <w:spacing w:before="40" w:line="276" w:lineRule="auto"/>
        <w:ind w:left="826" w:right="1025" w:hanging="361"/>
      </w:pPr>
      <w:r>
        <w:t xml:space="preserve">James Stewart, </w:t>
      </w:r>
      <w:r>
        <w:rPr>
          <w:color w:val="0F1111"/>
        </w:rPr>
        <w:t xml:space="preserve">Calculus: Early Transcendentals 8th Edition, </w:t>
      </w:r>
      <w:r>
        <w:rPr>
          <w:color w:val="0F1111"/>
          <w:sz w:val="24"/>
        </w:rPr>
        <w:t>M</w:t>
      </w:r>
      <w:r>
        <w:rPr>
          <w:color w:val="202429"/>
        </w:rPr>
        <w:t>cmaster University and University of</w:t>
      </w:r>
      <w:r>
        <w:rPr>
          <w:color w:val="202429"/>
          <w:spacing w:val="-52"/>
        </w:rPr>
        <w:t xml:space="preserve"> </w:t>
      </w:r>
      <w:r>
        <w:rPr>
          <w:color w:val="202429"/>
        </w:rPr>
        <w:t>Toronto,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2014, USA, ISBN-13:9781285741550.</w:t>
      </w:r>
    </w:p>
    <w:p w14:paraId="76CFF600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7"/>
        </w:tabs>
        <w:spacing w:line="276" w:lineRule="auto"/>
        <w:ind w:left="826" w:right="697"/>
      </w:pPr>
      <w:r>
        <w:t>Ron Larson, Bruce Edwards, Calculus 10e, Brooks/Cole, Cengage Learning, Tenth Edition, 2014, USA,</w:t>
      </w:r>
      <w:r>
        <w:rPr>
          <w:spacing w:val="-52"/>
        </w:rPr>
        <w:t xml:space="preserve"> </w:t>
      </w:r>
      <w:r>
        <w:t>ISBN-13:9781285057095.</w:t>
      </w:r>
    </w:p>
    <w:p w14:paraId="231D524A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7"/>
        </w:tabs>
        <w:ind w:left="826" w:hanging="361"/>
      </w:pPr>
      <w:r>
        <w:t>Cursul on-line</w:t>
      </w:r>
      <w:r>
        <w:rPr>
          <w:spacing w:val="-4"/>
        </w:rPr>
        <w:t xml:space="preserve"> </w:t>
      </w:r>
      <w:r>
        <w:rPr>
          <w:i/>
        </w:rPr>
        <w:t>Matematică</w:t>
      </w:r>
      <w:r>
        <w:rPr>
          <w:i/>
          <w:spacing w:val="-4"/>
        </w:rPr>
        <w:t xml:space="preserve"> </w:t>
      </w:r>
      <w:r>
        <w:rPr>
          <w:i/>
        </w:rPr>
        <w:t>Superioară</w:t>
      </w:r>
      <w:r>
        <w:t>,</w:t>
      </w:r>
      <w:r>
        <w:rPr>
          <w:spacing w:val="-1"/>
        </w:rPr>
        <w:t xml:space="preserve"> </w:t>
      </w:r>
      <w:r>
        <w:t>plasat pe</w:t>
      </w:r>
      <w:r>
        <w:rPr>
          <w:spacing w:val="-1"/>
        </w:rPr>
        <w:t xml:space="preserve"> </w:t>
      </w:r>
      <w:r>
        <w:t>ELSE: Elearning</w:t>
      </w:r>
      <w:r>
        <w:rPr>
          <w:spacing w:val="-4"/>
        </w:rPr>
        <w:t xml:space="preserve"> </w:t>
      </w:r>
      <w:r>
        <w:t>SpacE.</w:t>
      </w:r>
    </w:p>
    <w:p w14:paraId="36EAB720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7"/>
        </w:tabs>
        <w:spacing w:before="37"/>
        <w:ind w:left="826" w:hanging="361"/>
      </w:pPr>
      <w:r>
        <w:t>I.</w:t>
      </w:r>
      <w:r>
        <w:rPr>
          <w:spacing w:val="-2"/>
        </w:rPr>
        <w:t xml:space="preserve"> </w:t>
      </w:r>
      <w:r>
        <w:t>Şcerbaţchi,</w:t>
      </w:r>
      <w:r>
        <w:rPr>
          <w:spacing w:val="-1"/>
        </w:rPr>
        <w:t xml:space="preserve"> </w:t>
      </w:r>
      <w:r>
        <w:rPr>
          <w:i/>
        </w:rPr>
        <w:t>Curs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analiză</w:t>
      </w:r>
      <w:r>
        <w:rPr>
          <w:i/>
          <w:spacing w:val="-1"/>
        </w:rPr>
        <w:t xml:space="preserve"> </w:t>
      </w:r>
      <w:r>
        <w:rPr>
          <w:i/>
        </w:rPr>
        <w:t>matematică.</w:t>
      </w:r>
      <w:r>
        <w:rPr>
          <w:i/>
          <w:spacing w:val="-1"/>
        </w:rPr>
        <w:t xml:space="preserve"> </w:t>
      </w:r>
      <w:r>
        <w:rPr>
          <w:i/>
        </w:rPr>
        <w:t>Vol.2,</w:t>
      </w:r>
      <w:r>
        <w:rPr>
          <w:i/>
          <w:spacing w:val="-1"/>
        </w:rPr>
        <w:t xml:space="preserve"> </w:t>
      </w:r>
      <w:r>
        <w:rPr>
          <w:i/>
        </w:rPr>
        <w:t>3.</w:t>
      </w:r>
      <w:r>
        <w:rPr>
          <w:i/>
          <w:spacing w:val="-1"/>
        </w:rPr>
        <w:t xml:space="preserve"> </w:t>
      </w:r>
      <w:r>
        <w:t>Chişinău,</w:t>
      </w:r>
      <w:r>
        <w:rPr>
          <w:spacing w:val="-1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t>Tehnica-Info,</w:t>
      </w:r>
      <w:r>
        <w:rPr>
          <w:spacing w:val="-2"/>
        </w:rPr>
        <w:t xml:space="preserve"> </w:t>
      </w:r>
      <w:r>
        <w:t>2002.</w:t>
      </w:r>
    </w:p>
    <w:p w14:paraId="65802316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7"/>
        </w:tabs>
        <w:spacing w:before="38"/>
        <w:ind w:left="826" w:hanging="361"/>
      </w:pPr>
      <w:r>
        <w:t>I.</w:t>
      </w:r>
      <w:r>
        <w:rPr>
          <w:spacing w:val="-2"/>
        </w:rPr>
        <w:t xml:space="preserve"> </w:t>
      </w:r>
      <w:r>
        <w:t>Şcerbaţchi,</w:t>
      </w:r>
      <w:r>
        <w:rPr>
          <w:spacing w:val="-2"/>
        </w:rPr>
        <w:t xml:space="preserve"> </w:t>
      </w:r>
      <w:r>
        <w:rPr>
          <w:i/>
        </w:rPr>
        <w:t>Analiza</w:t>
      </w:r>
      <w:r>
        <w:rPr>
          <w:i/>
          <w:spacing w:val="-1"/>
        </w:rPr>
        <w:t xml:space="preserve"> </w:t>
      </w:r>
      <w:r>
        <w:rPr>
          <w:i/>
        </w:rPr>
        <w:t>matematică</w:t>
      </w:r>
      <w:r>
        <w:rPr>
          <w:i/>
          <w:spacing w:val="-5"/>
        </w:rPr>
        <w:t xml:space="preserve"> </w:t>
      </w:r>
      <w:r>
        <w:rPr>
          <w:i/>
        </w:rPr>
        <w:t>(Probleme).Vol.</w:t>
      </w:r>
      <w:r>
        <w:rPr>
          <w:i/>
          <w:spacing w:val="-2"/>
        </w:rPr>
        <w:t xml:space="preserve"> </w:t>
      </w:r>
      <w:r>
        <w:rPr>
          <w:i/>
        </w:rPr>
        <w:t>2.</w:t>
      </w:r>
      <w:r>
        <w:rPr>
          <w:i/>
          <w:spacing w:val="-4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Tehnica.</w:t>
      </w:r>
      <w:r>
        <w:rPr>
          <w:spacing w:val="-2"/>
        </w:rPr>
        <w:t xml:space="preserve"> </w:t>
      </w:r>
      <w:r>
        <w:t>Chişinău,1998.</w:t>
      </w:r>
    </w:p>
    <w:p w14:paraId="7FCEE25F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before="37" w:line="276" w:lineRule="auto"/>
        <w:ind w:left="826" w:right="1395"/>
      </w:pPr>
      <w:r>
        <w:t xml:space="preserve">N. Piscunov, </w:t>
      </w:r>
      <w:r>
        <w:rPr>
          <w:i/>
        </w:rPr>
        <w:t>Calcul diferențial şi integral. Vol.1</w:t>
      </w:r>
      <w:r>
        <w:t xml:space="preserve">. Chişinău, Ed. Lumina, 1991. Piscunov. </w:t>
      </w:r>
      <w:r>
        <w:rPr>
          <w:i/>
        </w:rPr>
        <w:t>Calcul</w:t>
      </w:r>
      <w:r>
        <w:rPr>
          <w:i/>
          <w:spacing w:val="-52"/>
        </w:rPr>
        <w:t xml:space="preserve"> </w:t>
      </w:r>
      <w:r>
        <w:rPr>
          <w:i/>
        </w:rPr>
        <w:t>diferențial şi</w:t>
      </w:r>
      <w:r>
        <w:rPr>
          <w:i/>
          <w:spacing w:val="-2"/>
        </w:rPr>
        <w:t xml:space="preserve"> </w:t>
      </w:r>
      <w:r>
        <w:rPr>
          <w:i/>
        </w:rPr>
        <w:t>integral. Vol.2</w:t>
      </w:r>
      <w:r>
        <w:t>. Chişinău, Ed. Lumina,</w:t>
      </w:r>
      <w:r>
        <w:rPr>
          <w:spacing w:val="-1"/>
        </w:rPr>
        <w:t xml:space="preserve"> </w:t>
      </w:r>
      <w:r>
        <w:t>1992.</w:t>
      </w:r>
    </w:p>
    <w:p w14:paraId="3ECF5F7B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before="1" w:line="276" w:lineRule="auto"/>
        <w:ind w:left="825" w:right="1663"/>
      </w:pPr>
      <w:r>
        <w:t xml:space="preserve">Л. А. Кузнецов, </w:t>
      </w:r>
      <w:r>
        <w:rPr>
          <w:i/>
        </w:rPr>
        <w:t xml:space="preserve">Сборник заданий по высшей математике (Типовые расчеты). </w:t>
      </w:r>
      <w:r>
        <w:t>Москва,</w:t>
      </w:r>
      <w:r>
        <w:rPr>
          <w:spacing w:val="-52"/>
        </w:rPr>
        <w:t xml:space="preserve"> </w:t>
      </w:r>
      <w:r>
        <w:t>Высшая</w:t>
      </w:r>
      <w:r>
        <w:rPr>
          <w:spacing w:val="-3"/>
        </w:rPr>
        <w:t xml:space="preserve"> </w:t>
      </w:r>
      <w:r>
        <w:t>школа, 1983.</w:t>
      </w:r>
    </w:p>
    <w:p w14:paraId="348ECD06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52" w:lineRule="exact"/>
        <w:ind w:left="825" w:hanging="361"/>
      </w:pPr>
      <w:r>
        <w:t>Г.Н.Берман,</w:t>
      </w:r>
      <w:r>
        <w:rPr>
          <w:spacing w:val="-2"/>
        </w:rPr>
        <w:t xml:space="preserve"> </w:t>
      </w:r>
      <w:r>
        <w:rPr>
          <w:i/>
        </w:rPr>
        <w:t>Сборник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курсу</w:t>
      </w:r>
      <w:r>
        <w:rPr>
          <w:i/>
          <w:spacing w:val="-3"/>
        </w:rPr>
        <w:t xml:space="preserve"> </w:t>
      </w:r>
      <w:r>
        <w:rPr>
          <w:i/>
        </w:rPr>
        <w:t>математического</w:t>
      </w:r>
      <w:r>
        <w:rPr>
          <w:i/>
          <w:spacing w:val="-2"/>
        </w:rPr>
        <w:t xml:space="preserve"> </w:t>
      </w:r>
      <w:r>
        <w:rPr>
          <w:i/>
        </w:rPr>
        <w:t>анализа</w:t>
      </w:r>
      <w:r>
        <w:t>.</w:t>
      </w:r>
      <w:r>
        <w:rPr>
          <w:spacing w:val="-5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1975.</w:t>
      </w:r>
    </w:p>
    <w:p w14:paraId="655C22C3" w14:textId="77777777" w:rsidR="008C23E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before="38" w:line="278" w:lineRule="auto"/>
        <w:ind w:left="825" w:right="708"/>
      </w:pPr>
      <w:r>
        <w:rPr>
          <w:i/>
        </w:rPr>
        <w:t>Сборник индивидуальных заданий по высшей математике</w:t>
      </w:r>
      <w:r>
        <w:t>, Под ред. Рябушко А. П., Части 1, 2, 3,</w:t>
      </w:r>
      <w:r>
        <w:rPr>
          <w:spacing w:val="-52"/>
        </w:rPr>
        <w:t xml:space="preserve"> </w:t>
      </w:r>
      <w:r>
        <w:t>Минск,</w:t>
      </w:r>
      <w:r>
        <w:rPr>
          <w:spacing w:val="-1"/>
        </w:rPr>
        <w:t xml:space="preserve"> </w:t>
      </w:r>
      <w:r>
        <w:t>1990, 1991.</w:t>
      </w:r>
    </w:p>
    <w:p w14:paraId="1AAE8CE7" w14:textId="77777777" w:rsidR="008C23EF" w:rsidRDefault="008C23EF">
      <w:pPr>
        <w:pStyle w:val="BodyText"/>
      </w:pPr>
    </w:p>
    <w:p w14:paraId="35602946" w14:textId="77777777" w:rsidR="008C23EF" w:rsidRDefault="00000000">
      <w:pPr>
        <w:pStyle w:val="Heading1"/>
        <w:spacing w:line="251" w:lineRule="exact"/>
        <w:ind w:left="372" w:firstLine="0"/>
      </w:pPr>
      <w:r>
        <w:t>Suplimentare:</w:t>
      </w:r>
    </w:p>
    <w:p w14:paraId="451C347A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3"/>
          <w:tab w:val="left" w:pos="7221"/>
        </w:tabs>
        <w:spacing w:line="251" w:lineRule="exact"/>
        <w:ind w:hanging="361"/>
        <w:jc w:val="left"/>
        <w:rPr>
          <w:color w:val="181818"/>
        </w:rPr>
      </w:pPr>
      <w:r>
        <w:rPr>
          <w:color w:val="181818"/>
        </w:rPr>
        <w:t>Gh.</w:t>
      </w:r>
      <w:r>
        <w:rPr>
          <w:color w:val="181818"/>
          <w:spacing w:val="51"/>
        </w:rPr>
        <w:t xml:space="preserve"> </w:t>
      </w:r>
      <w:r>
        <w:rPr>
          <w:color w:val="181818"/>
        </w:rPr>
        <w:t>Gussi</w:t>
      </w:r>
      <w:r>
        <w:rPr>
          <w:color w:val="181818"/>
          <w:spacing w:val="53"/>
        </w:rPr>
        <w:t xml:space="preserve"> </w:t>
      </w:r>
      <w:r>
        <w:rPr>
          <w:color w:val="181818"/>
        </w:rPr>
        <w:t>şi</w:t>
      </w:r>
      <w:r>
        <w:rPr>
          <w:color w:val="181818"/>
          <w:spacing w:val="53"/>
        </w:rPr>
        <w:t xml:space="preserve"> </w:t>
      </w:r>
      <w:r>
        <w:rPr>
          <w:color w:val="181818"/>
        </w:rPr>
        <w:t>alții,</w:t>
      </w:r>
      <w:r>
        <w:rPr>
          <w:color w:val="181818"/>
          <w:spacing w:val="51"/>
        </w:rPr>
        <w:t xml:space="preserve"> </w:t>
      </w:r>
      <w:r>
        <w:rPr>
          <w:i/>
          <w:color w:val="181818"/>
        </w:rPr>
        <w:t>Matematică.</w:t>
      </w:r>
      <w:r>
        <w:rPr>
          <w:i/>
          <w:color w:val="181818"/>
          <w:spacing w:val="52"/>
        </w:rPr>
        <w:t xml:space="preserve"> </w:t>
      </w:r>
      <w:r>
        <w:rPr>
          <w:i/>
          <w:color w:val="181818"/>
        </w:rPr>
        <w:t>Elemente</w:t>
      </w:r>
      <w:r>
        <w:rPr>
          <w:i/>
          <w:color w:val="181818"/>
          <w:spacing w:val="52"/>
        </w:rPr>
        <w:t xml:space="preserve"> </w:t>
      </w:r>
      <w:r>
        <w:rPr>
          <w:i/>
          <w:color w:val="181818"/>
        </w:rPr>
        <w:t>de</w:t>
      </w:r>
      <w:r>
        <w:rPr>
          <w:i/>
          <w:color w:val="181818"/>
          <w:spacing w:val="52"/>
        </w:rPr>
        <w:t xml:space="preserve"> </w:t>
      </w:r>
      <w:r>
        <w:rPr>
          <w:i/>
          <w:color w:val="181818"/>
        </w:rPr>
        <w:t>analiză</w:t>
      </w:r>
      <w:r>
        <w:rPr>
          <w:i/>
          <w:color w:val="181818"/>
          <w:spacing w:val="53"/>
        </w:rPr>
        <w:t xml:space="preserve"> </w:t>
      </w:r>
      <w:r>
        <w:rPr>
          <w:i/>
          <w:color w:val="181818"/>
        </w:rPr>
        <w:t>matematică</w:t>
      </w:r>
      <w:r>
        <w:rPr>
          <w:color w:val="181818"/>
        </w:rPr>
        <w:t>.</w:t>
      </w:r>
      <w:r>
        <w:rPr>
          <w:color w:val="181818"/>
        </w:rPr>
        <w:tab/>
        <w:t>Cl.</w:t>
      </w:r>
      <w:r>
        <w:rPr>
          <w:color w:val="181818"/>
          <w:spacing w:val="48"/>
        </w:rPr>
        <w:t xml:space="preserve"> </w:t>
      </w:r>
      <w:r>
        <w:rPr>
          <w:color w:val="181818"/>
        </w:rPr>
        <w:t>XI.</w:t>
      </w:r>
      <w:r>
        <w:rPr>
          <w:color w:val="181818"/>
          <w:spacing w:val="52"/>
        </w:rPr>
        <w:t xml:space="preserve"> </w:t>
      </w:r>
      <w:r>
        <w:rPr>
          <w:color w:val="181818"/>
        </w:rPr>
        <w:t>EDP</w:t>
      </w:r>
      <w:r>
        <w:rPr>
          <w:color w:val="181818"/>
          <w:spacing w:val="51"/>
        </w:rPr>
        <w:t xml:space="preserve"> </w:t>
      </w:r>
      <w:r>
        <w:rPr>
          <w:color w:val="181818"/>
        </w:rPr>
        <w:t>București,</w:t>
      </w:r>
      <w:r>
        <w:rPr>
          <w:color w:val="181818"/>
          <w:spacing w:val="51"/>
        </w:rPr>
        <w:t xml:space="preserve"> </w:t>
      </w:r>
      <w:r>
        <w:rPr>
          <w:color w:val="181818"/>
        </w:rPr>
        <w:t>1998.</w:t>
      </w:r>
    </w:p>
    <w:p w14:paraId="66160230" w14:textId="77777777" w:rsidR="008C23EF" w:rsidRDefault="00000000">
      <w:pPr>
        <w:pStyle w:val="BodyText"/>
        <w:spacing w:before="37"/>
        <w:ind w:left="902"/>
      </w:pPr>
      <w:r>
        <w:rPr>
          <w:color w:val="181818"/>
        </w:rPr>
        <w:t>(Calculul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diferențial).</w:t>
      </w:r>
    </w:p>
    <w:p w14:paraId="755ECB6B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3"/>
        </w:tabs>
        <w:spacing w:before="38"/>
        <w:ind w:hanging="361"/>
        <w:jc w:val="left"/>
        <w:rPr>
          <w:color w:val="181818"/>
        </w:rPr>
      </w:pPr>
      <w:r>
        <w:rPr>
          <w:color w:val="181818"/>
        </w:rPr>
        <w:t>Moloşniuc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A,</w:t>
      </w:r>
      <w:r>
        <w:rPr>
          <w:color w:val="181818"/>
          <w:spacing w:val="-2"/>
        </w:rPr>
        <w:t xml:space="preserve"> </w:t>
      </w:r>
      <w:r>
        <w:rPr>
          <w:i/>
          <w:color w:val="181818"/>
        </w:rPr>
        <w:t>Linii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şi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suprafețe</w:t>
      </w:r>
      <w:r>
        <w:rPr>
          <w:color w:val="181818"/>
        </w:rPr>
        <w:t>.</w:t>
      </w:r>
      <w:r>
        <w:rPr>
          <w:color w:val="181818"/>
          <w:spacing w:val="52"/>
        </w:rPr>
        <w:t xml:space="preserve"> </w:t>
      </w:r>
      <w:r>
        <w:rPr>
          <w:color w:val="181818"/>
        </w:rPr>
        <w:t>D.E.P.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al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U.T.M.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Chişinău.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1997</w:t>
      </w:r>
    </w:p>
    <w:p w14:paraId="50AEBBDC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2"/>
        </w:tabs>
        <w:spacing w:before="37"/>
        <w:ind w:left="901"/>
        <w:jc w:val="left"/>
        <w:rPr>
          <w:color w:val="181818"/>
        </w:rPr>
      </w:pPr>
      <w:r>
        <w:rPr>
          <w:color w:val="181818"/>
        </w:rPr>
        <w:t>Moloşniuc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A,</w:t>
      </w:r>
      <w:r>
        <w:rPr>
          <w:color w:val="181818"/>
          <w:spacing w:val="-1"/>
        </w:rPr>
        <w:t xml:space="preserve"> </w:t>
      </w:r>
      <w:r>
        <w:rPr>
          <w:i/>
          <w:color w:val="181818"/>
        </w:rPr>
        <w:t>Calcul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integral</w:t>
      </w:r>
      <w:r>
        <w:rPr>
          <w:color w:val="181818"/>
        </w:rPr>
        <w:t>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S.R.E.M.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U.T.M.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1999</w:t>
      </w:r>
    </w:p>
    <w:p w14:paraId="5A69C7A7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2"/>
        </w:tabs>
        <w:spacing w:before="40"/>
        <w:ind w:left="901" w:hanging="361"/>
        <w:jc w:val="left"/>
        <w:rPr>
          <w:color w:val="181818"/>
        </w:rPr>
      </w:pPr>
      <w:r>
        <w:rPr>
          <w:color w:val="181818"/>
        </w:rPr>
        <w:t>Moloşniuc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şi alții,</w:t>
      </w:r>
      <w:r>
        <w:rPr>
          <w:color w:val="181818"/>
          <w:spacing w:val="50"/>
        </w:rPr>
        <w:t xml:space="preserve"> </w:t>
      </w:r>
      <w:r>
        <w:rPr>
          <w:i/>
          <w:color w:val="181818"/>
        </w:rPr>
        <w:t>Matematica</w:t>
      </w:r>
      <w:r>
        <w:rPr>
          <w:i/>
          <w:color w:val="181818"/>
          <w:spacing w:val="-4"/>
        </w:rPr>
        <w:t xml:space="preserve"> </w:t>
      </w:r>
      <w:r>
        <w:rPr>
          <w:color w:val="181818"/>
        </w:rPr>
        <w:t>1.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S.R.E.M.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U.T.M.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2002</w:t>
      </w:r>
    </w:p>
    <w:p w14:paraId="271D3E9E" w14:textId="77777777" w:rsidR="008C23EF" w:rsidRDefault="008C23EF">
      <w:pPr>
        <w:sectPr w:rsidR="008C23EF">
          <w:pgSz w:w="11910" w:h="16840"/>
          <w:pgMar w:top="1380" w:right="440" w:bottom="280" w:left="760" w:header="406" w:footer="0" w:gutter="0"/>
          <w:cols w:space="720"/>
        </w:sectPr>
      </w:pPr>
    </w:p>
    <w:p w14:paraId="27F7EAEC" w14:textId="77777777" w:rsidR="008C23EF" w:rsidRDefault="008C23EF">
      <w:pPr>
        <w:pStyle w:val="BodyText"/>
        <w:spacing w:before="1"/>
        <w:rPr>
          <w:sz w:val="5"/>
        </w:rPr>
      </w:pPr>
    </w:p>
    <w:p w14:paraId="6CFC2A10" w14:textId="77777777" w:rsidR="008C23EF" w:rsidRDefault="00000000">
      <w:pPr>
        <w:pStyle w:val="BodyText"/>
        <w:spacing w:line="20" w:lineRule="exact"/>
        <w:ind w:left="344"/>
        <w:rPr>
          <w:sz w:val="2"/>
        </w:rPr>
      </w:pPr>
      <w:r>
        <w:rPr>
          <w:sz w:val="2"/>
        </w:rPr>
      </w:r>
      <w:r>
        <w:rPr>
          <w:sz w:val="2"/>
        </w:rPr>
        <w:pict w14:anchorId="195EE0A7">
          <v:group id="_x0000_s2050" style="width:484.8pt;height:.5pt;mso-position-horizontal-relative:char;mso-position-vertical-relative:line" coordsize="9696,10">
            <v:rect id="_x0000_s2051" style="position:absolute;width:9696;height:10" fillcolor="#09522a" stroked="f"/>
            <w10:anchorlock/>
          </v:group>
        </w:pict>
      </w:r>
    </w:p>
    <w:p w14:paraId="20E688D9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4"/>
        </w:tabs>
        <w:ind w:left="903" w:hanging="361"/>
        <w:jc w:val="left"/>
        <w:rPr>
          <w:color w:val="181818"/>
        </w:rPr>
      </w:pPr>
      <w:r>
        <w:rPr>
          <w:color w:val="181818"/>
        </w:rPr>
        <w:t>Moloşniuc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şi alții,</w:t>
      </w:r>
      <w:r>
        <w:rPr>
          <w:color w:val="181818"/>
          <w:spacing w:val="51"/>
        </w:rPr>
        <w:t xml:space="preserve"> </w:t>
      </w:r>
      <w:r>
        <w:rPr>
          <w:i/>
          <w:color w:val="181818"/>
        </w:rPr>
        <w:t>Matematica</w:t>
      </w:r>
      <w:r>
        <w:rPr>
          <w:i/>
          <w:color w:val="181818"/>
          <w:spacing w:val="-4"/>
        </w:rPr>
        <w:t xml:space="preserve"> </w:t>
      </w:r>
      <w:r>
        <w:rPr>
          <w:color w:val="181818"/>
        </w:rPr>
        <w:t>2.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S.R.E.M.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U.T.M.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2003</w:t>
      </w:r>
    </w:p>
    <w:p w14:paraId="471CA900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4"/>
        </w:tabs>
        <w:spacing w:before="21"/>
        <w:ind w:left="903" w:hanging="361"/>
        <w:jc w:val="left"/>
        <w:rPr>
          <w:color w:val="181818"/>
        </w:rPr>
      </w:pPr>
      <w:r>
        <w:rPr>
          <w:color w:val="181818"/>
        </w:rPr>
        <w:t>Moloşniuc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și alții,</w:t>
      </w:r>
      <w:r>
        <w:rPr>
          <w:color w:val="181818"/>
          <w:spacing w:val="-4"/>
        </w:rPr>
        <w:t xml:space="preserve"> </w:t>
      </w:r>
      <w:r>
        <w:rPr>
          <w:i/>
          <w:color w:val="181818"/>
        </w:rPr>
        <w:t>Matematica</w:t>
      </w:r>
      <w:r>
        <w:rPr>
          <w:i/>
          <w:color w:val="181818"/>
          <w:spacing w:val="-4"/>
        </w:rPr>
        <w:t xml:space="preserve"> </w:t>
      </w:r>
      <w:r>
        <w:rPr>
          <w:color w:val="181818"/>
        </w:rPr>
        <w:t>3.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S.R.E.M.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U.T.M.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2005</w:t>
      </w:r>
    </w:p>
    <w:p w14:paraId="318C395F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4"/>
        </w:tabs>
        <w:spacing w:before="37"/>
        <w:ind w:left="903" w:hanging="361"/>
        <w:jc w:val="left"/>
        <w:rPr>
          <w:color w:val="181818"/>
        </w:rPr>
      </w:pPr>
      <w:r>
        <w:rPr>
          <w:color w:val="181818"/>
        </w:rPr>
        <w:t>Moloşniuc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şi alții,</w:t>
      </w:r>
      <w:r>
        <w:rPr>
          <w:color w:val="181818"/>
          <w:spacing w:val="50"/>
        </w:rPr>
        <w:t xml:space="preserve"> </w:t>
      </w:r>
      <w:r>
        <w:rPr>
          <w:i/>
          <w:color w:val="181818"/>
        </w:rPr>
        <w:t>Matematica</w:t>
      </w:r>
      <w:r>
        <w:rPr>
          <w:i/>
          <w:color w:val="181818"/>
          <w:spacing w:val="-4"/>
        </w:rPr>
        <w:t xml:space="preserve"> </w:t>
      </w:r>
      <w:r>
        <w:rPr>
          <w:color w:val="181818"/>
        </w:rPr>
        <w:t>4.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S.R.E.M.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U.T.M.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2006</w:t>
      </w:r>
    </w:p>
    <w:p w14:paraId="6B81B937" w14:textId="77777777" w:rsidR="008C23EF" w:rsidRDefault="00000000">
      <w:pPr>
        <w:pStyle w:val="ListParagraph"/>
        <w:numPr>
          <w:ilvl w:val="0"/>
          <w:numId w:val="1"/>
        </w:numPr>
        <w:tabs>
          <w:tab w:val="left" w:pos="904"/>
        </w:tabs>
        <w:spacing w:before="38"/>
        <w:ind w:left="903" w:hanging="361"/>
        <w:jc w:val="left"/>
        <w:rPr>
          <w:color w:val="181818"/>
        </w:rPr>
      </w:pPr>
      <w:r>
        <w:rPr>
          <w:color w:val="181818"/>
        </w:rPr>
        <w:t>Moloşniuc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şi alții,</w:t>
      </w:r>
      <w:r>
        <w:rPr>
          <w:color w:val="181818"/>
          <w:spacing w:val="50"/>
        </w:rPr>
        <w:t xml:space="preserve"> </w:t>
      </w:r>
      <w:r>
        <w:rPr>
          <w:i/>
          <w:color w:val="181818"/>
        </w:rPr>
        <w:t>Matematica</w:t>
      </w:r>
      <w:r>
        <w:rPr>
          <w:i/>
          <w:color w:val="181818"/>
          <w:spacing w:val="-4"/>
        </w:rPr>
        <w:t xml:space="preserve"> </w:t>
      </w:r>
      <w:r>
        <w:rPr>
          <w:color w:val="181818"/>
        </w:rPr>
        <w:t>5.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S.R.E.M.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U.T.M.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2007</w:t>
      </w:r>
    </w:p>
    <w:p w14:paraId="6AAB6CA9" w14:textId="77777777" w:rsidR="008C23EF" w:rsidRDefault="008C23EF">
      <w:pPr>
        <w:pStyle w:val="BodyText"/>
        <w:spacing w:before="5"/>
      </w:pPr>
    </w:p>
    <w:p w14:paraId="4D748EFF" w14:textId="77777777" w:rsidR="008C23EF" w:rsidRDefault="00000000">
      <w:pPr>
        <w:pStyle w:val="Heading1"/>
        <w:numPr>
          <w:ilvl w:val="0"/>
          <w:numId w:val="1"/>
        </w:numPr>
        <w:tabs>
          <w:tab w:val="left" w:pos="1093"/>
        </w:tabs>
        <w:spacing w:after="3"/>
        <w:ind w:left="1092" w:hanging="361"/>
        <w:jc w:val="left"/>
      </w:pPr>
      <w:r>
        <w:t>Evaluare</w:t>
      </w:r>
    </w:p>
    <w:tbl>
      <w:tblPr>
        <w:tblW w:w="0" w:type="auto"/>
        <w:tblInd w:w="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568"/>
        <w:gridCol w:w="1657"/>
        <w:gridCol w:w="1652"/>
        <w:gridCol w:w="1861"/>
        <w:gridCol w:w="1686"/>
      </w:tblGrid>
      <w:tr w:rsidR="008C23EF" w14:paraId="21D2C493" w14:textId="77777777">
        <w:trPr>
          <w:trHeight w:val="251"/>
        </w:trPr>
        <w:tc>
          <w:tcPr>
            <w:tcW w:w="1870" w:type="dxa"/>
            <w:vMerge w:val="restart"/>
          </w:tcPr>
          <w:p w14:paraId="0B9EB34B" w14:textId="77777777" w:rsidR="008C23EF" w:rsidRDefault="00000000">
            <w:pPr>
              <w:pStyle w:val="TableParagraph"/>
              <w:spacing w:before="10"/>
              <w:ind w:left="515"/>
            </w:pPr>
            <w:r>
              <w:t>Forma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14:paraId="6250F1E0" w14:textId="77777777" w:rsidR="008C23EF" w:rsidRDefault="00000000">
            <w:pPr>
              <w:pStyle w:val="TableParagraph"/>
              <w:spacing w:before="1"/>
              <w:ind w:left="446"/>
            </w:pPr>
            <w:r>
              <w:t>învățământ</w:t>
            </w:r>
          </w:p>
        </w:tc>
        <w:tc>
          <w:tcPr>
            <w:tcW w:w="3225" w:type="dxa"/>
            <w:gridSpan w:val="2"/>
          </w:tcPr>
          <w:p w14:paraId="565C0FF7" w14:textId="77777777" w:rsidR="008C23EF" w:rsidRDefault="00000000">
            <w:pPr>
              <w:pStyle w:val="TableParagraph"/>
              <w:spacing w:line="231" w:lineRule="exact"/>
              <w:ind w:left="1177" w:right="1156"/>
              <w:jc w:val="center"/>
            </w:pPr>
            <w:r>
              <w:t>Periodică</w:t>
            </w:r>
          </w:p>
        </w:tc>
        <w:tc>
          <w:tcPr>
            <w:tcW w:w="1652" w:type="dxa"/>
            <w:vMerge w:val="restart"/>
          </w:tcPr>
          <w:p w14:paraId="24DD5EA8" w14:textId="77777777" w:rsidR="008C23EF" w:rsidRDefault="00000000">
            <w:pPr>
              <w:pStyle w:val="TableParagraph"/>
              <w:spacing w:before="137"/>
              <w:ind w:left="475"/>
            </w:pPr>
            <w:r>
              <w:t>Curentă</w:t>
            </w:r>
          </w:p>
        </w:tc>
        <w:tc>
          <w:tcPr>
            <w:tcW w:w="1861" w:type="dxa"/>
            <w:vMerge w:val="restart"/>
          </w:tcPr>
          <w:p w14:paraId="5B852A65" w14:textId="77777777" w:rsidR="008C23EF" w:rsidRDefault="00000000">
            <w:pPr>
              <w:pStyle w:val="TableParagraph"/>
              <w:spacing w:before="137"/>
              <w:ind w:left="159"/>
            </w:pPr>
            <w:r>
              <w:t>Lucrul</w:t>
            </w:r>
            <w:r>
              <w:rPr>
                <w:spacing w:val="-1"/>
              </w:rPr>
              <w:t xml:space="preserve"> </w:t>
            </w:r>
            <w:r>
              <w:t>individual</w:t>
            </w:r>
          </w:p>
        </w:tc>
        <w:tc>
          <w:tcPr>
            <w:tcW w:w="1686" w:type="dxa"/>
            <w:vMerge w:val="restart"/>
          </w:tcPr>
          <w:p w14:paraId="1EB85CF4" w14:textId="77777777" w:rsidR="008C23EF" w:rsidRDefault="00000000">
            <w:pPr>
              <w:pStyle w:val="TableParagraph"/>
              <w:spacing w:before="137"/>
              <w:ind w:left="247"/>
            </w:pPr>
            <w:r>
              <w:t>Examen</w:t>
            </w:r>
            <w:r>
              <w:rPr>
                <w:spacing w:val="-2"/>
              </w:rPr>
              <w:t xml:space="preserve"> </w:t>
            </w:r>
            <w:r>
              <w:t>final</w:t>
            </w:r>
          </w:p>
        </w:tc>
      </w:tr>
      <w:tr w:rsidR="008C23EF" w14:paraId="0D4C29D3" w14:textId="77777777">
        <w:trPr>
          <w:trHeight w:val="284"/>
        </w:trPr>
        <w:tc>
          <w:tcPr>
            <w:tcW w:w="1870" w:type="dxa"/>
            <w:vMerge/>
            <w:tcBorders>
              <w:top w:val="nil"/>
            </w:tcBorders>
          </w:tcPr>
          <w:p w14:paraId="2DCBFD44" w14:textId="77777777" w:rsidR="008C23EF" w:rsidRDefault="008C23EF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14:paraId="05BFE695" w14:textId="77777777" w:rsidR="008C23EF" w:rsidRDefault="00000000">
            <w:pPr>
              <w:pStyle w:val="TableParagraph"/>
              <w:spacing w:before="10"/>
              <w:ind w:left="177" w:right="153"/>
              <w:jc w:val="center"/>
            </w:pPr>
            <w:r>
              <w:t>Atestarea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657" w:type="dxa"/>
          </w:tcPr>
          <w:p w14:paraId="2DFDA38B" w14:textId="77777777" w:rsidR="008C23EF" w:rsidRDefault="00000000">
            <w:pPr>
              <w:pStyle w:val="TableParagraph"/>
              <w:spacing w:before="10"/>
              <w:ind w:left="308" w:right="293"/>
              <w:jc w:val="center"/>
            </w:pPr>
            <w:r>
              <w:t>Atestarea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14:paraId="7677D4EC" w14:textId="77777777" w:rsidR="008C23EF" w:rsidRDefault="008C23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E30623C" w14:textId="77777777" w:rsidR="008C23EF" w:rsidRDefault="008C23EF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14:paraId="5135856B" w14:textId="77777777" w:rsidR="008C23EF" w:rsidRDefault="008C23EF">
            <w:pPr>
              <w:rPr>
                <w:sz w:val="2"/>
                <w:szCs w:val="2"/>
              </w:rPr>
            </w:pPr>
          </w:p>
        </w:tc>
      </w:tr>
      <w:tr w:rsidR="008C23EF" w14:paraId="42106B7C" w14:textId="77777777">
        <w:trPr>
          <w:trHeight w:val="251"/>
        </w:trPr>
        <w:tc>
          <w:tcPr>
            <w:tcW w:w="1870" w:type="dxa"/>
          </w:tcPr>
          <w:p w14:paraId="3DED2FDC" w14:textId="77777777" w:rsidR="008C23EF" w:rsidRDefault="00000000">
            <w:pPr>
              <w:pStyle w:val="TableParagraph"/>
              <w:spacing w:line="231" w:lineRule="exact"/>
              <w:ind w:left="369"/>
            </w:pPr>
            <w:r>
              <w:t>Cu</w:t>
            </w:r>
            <w:r>
              <w:rPr>
                <w:spacing w:val="-1"/>
              </w:rPr>
              <w:t xml:space="preserve"> </w:t>
            </w:r>
            <w:r>
              <w:t>frecvență</w:t>
            </w:r>
          </w:p>
        </w:tc>
        <w:tc>
          <w:tcPr>
            <w:tcW w:w="1568" w:type="dxa"/>
          </w:tcPr>
          <w:p w14:paraId="4F51EB34" w14:textId="77777777" w:rsidR="008C23EF" w:rsidRDefault="00000000">
            <w:pPr>
              <w:pStyle w:val="TableParagraph"/>
              <w:spacing w:line="231" w:lineRule="exact"/>
              <w:ind w:left="177" w:right="156"/>
              <w:jc w:val="center"/>
            </w:pPr>
            <w:r>
              <w:t>15%</w:t>
            </w:r>
          </w:p>
        </w:tc>
        <w:tc>
          <w:tcPr>
            <w:tcW w:w="1657" w:type="dxa"/>
          </w:tcPr>
          <w:p w14:paraId="14B91365" w14:textId="77777777" w:rsidR="008C23EF" w:rsidRDefault="00000000">
            <w:pPr>
              <w:pStyle w:val="TableParagraph"/>
              <w:spacing w:line="231" w:lineRule="exact"/>
              <w:ind w:left="308" w:right="291"/>
              <w:jc w:val="center"/>
            </w:pPr>
            <w:r>
              <w:t>15%</w:t>
            </w:r>
          </w:p>
        </w:tc>
        <w:tc>
          <w:tcPr>
            <w:tcW w:w="1652" w:type="dxa"/>
          </w:tcPr>
          <w:p w14:paraId="1B29B394" w14:textId="77777777" w:rsidR="008C23EF" w:rsidRDefault="00000000">
            <w:pPr>
              <w:pStyle w:val="TableParagraph"/>
              <w:spacing w:line="231" w:lineRule="exact"/>
              <w:ind w:left="604" w:right="584"/>
              <w:jc w:val="center"/>
            </w:pPr>
            <w:r>
              <w:t>15%</w:t>
            </w:r>
          </w:p>
        </w:tc>
        <w:tc>
          <w:tcPr>
            <w:tcW w:w="1861" w:type="dxa"/>
          </w:tcPr>
          <w:p w14:paraId="29DAFCD9" w14:textId="77777777" w:rsidR="008C23EF" w:rsidRDefault="00000000">
            <w:pPr>
              <w:pStyle w:val="TableParagraph"/>
              <w:spacing w:line="231" w:lineRule="exact"/>
              <w:ind w:left="706" w:right="690"/>
              <w:jc w:val="center"/>
            </w:pPr>
            <w:r>
              <w:t>15%</w:t>
            </w:r>
          </w:p>
        </w:tc>
        <w:tc>
          <w:tcPr>
            <w:tcW w:w="1686" w:type="dxa"/>
          </w:tcPr>
          <w:p w14:paraId="5122E0A1" w14:textId="77777777" w:rsidR="008C23EF" w:rsidRDefault="00000000">
            <w:pPr>
              <w:pStyle w:val="TableParagraph"/>
              <w:spacing w:line="231" w:lineRule="exact"/>
              <w:ind w:left="616" w:right="605"/>
              <w:jc w:val="center"/>
            </w:pPr>
            <w:r>
              <w:t>40%</w:t>
            </w:r>
          </w:p>
        </w:tc>
      </w:tr>
      <w:tr w:rsidR="008C23EF" w14:paraId="4E4A67B6" w14:textId="77777777">
        <w:trPr>
          <w:trHeight w:val="505"/>
        </w:trPr>
        <w:tc>
          <w:tcPr>
            <w:tcW w:w="1870" w:type="dxa"/>
          </w:tcPr>
          <w:p w14:paraId="0AF85C93" w14:textId="77777777" w:rsidR="008C23EF" w:rsidRDefault="00000000">
            <w:pPr>
              <w:pStyle w:val="TableParagraph"/>
              <w:spacing w:line="248" w:lineRule="exact"/>
              <w:ind w:left="348" w:right="332"/>
              <w:jc w:val="center"/>
            </w:pPr>
            <w:r>
              <w:t>Cu</w:t>
            </w:r>
            <w:r>
              <w:rPr>
                <w:spacing w:val="-1"/>
              </w:rPr>
              <w:t xml:space="preserve"> </w:t>
            </w:r>
            <w:r>
              <w:t>frecvență</w:t>
            </w:r>
          </w:p>
          <w:p w14:paraId="750435C9" w14:textId="77777777" w:rsidR="008C23EF" w:rsidRDefault="00000000">
            <w:pPr>
              <w:pStyle w:val="TableParagraph"/>
              <w:spacing w:line="237" w:lineRule="exact"/>
              <w:ind w:left="348" w:right="328"/>
              <w:jc w:val="center"/>
            </w:pPr>
            <w:r>
              <w:t>redusă</w:t>
            </w:r>
          </w:p>
        </w:tc>
        <w:tc>
          <w:tcPr>
            <w:tcW w:w="4877" w:type="dxa"/>
            <w:gridSpan w:val="3"/>
          </w:tcPr>
          <w:p w14:paraId="3D905DAD" w14:textId="77777777" w:rsidR="008C23EF" w:rsidRDefault="00000000">
            <w:pPr>
              <w:pStyle w:val="TableParagraph"/>
              <w:spacing w:before="120"/>
              <w:ind w:left="2216" w:right="2197"/>
              <w:jc w:val="center"/>
            </w:pPr>
            <w:r>
              <w:t>25%</w:t>
            </w:r>
          </w:p>
        </w:tc>
        <w:tc>
          <w:tcPr>
            <w:tcW w:w="1861" w:type="dxa"/>
          </w:tcPr>
          <w:p w14:paraId="666680D9" w14:textId="77777777" w:rsidR="008C23EF" w:rsidRDefault="00000000">
            <w:pPr>
              <w:pStyle w:val="TableParagraph"/>
              <w:spacing w:before="120"/>
              <w:ind w:left="706" w:right="690"/>
              <w:jc w:val="center"/>
            </w:pPr>
            <w:r>
              <w:t>25%</w:t>
            </w:r>
          </w:p>
        </w:tc>
        <w:tc>
          <w:tcPr>
            <w:tcW w:w="1686" w:type="dxa"/>
          </w:tcPr>
          <w:p w14:paraId="0569FE38" w14:textId="77777777" w:rsidR="008C23EF" w:rsidRDefault="00000000">
            <w:pPr>
              <w:pStyle w:val="TableParagraph"/>
              <w:spacing w:before="120"/>
              <w:ind w:left="616" w:right="605"/>
              <w:jc w:val="center"/>
            </w:pPr>
            <w:r>
              <w:t>50%</w:t>
            </w:r>
          </w:p>
        </w:tc>
      </w:tr>
      <w:tr w:rsidR="008C23EF" w14:paraId="2B78DA53" w14:textId="77777777">
        <w:trPr>
          <w:trHeight w:val="253"/>
        </w:trPr>
        <w:tc>
          <w:tcPr>
            <w:tcW w:w="10294" w:type="dxa"/>
            <w:gridSpan w:val="6"/>
          </w:tcPr>
          <w:p w14:paraId="177981E5" w14:textId="77777777" w:rsidR="008C23EF" w:rsidRDefault="00000000">
            <w:pPr>
              <w:pStyle w:val="TableParagraph"/>
              <w:spacing w:line="234" w:lineRule="exact"/>
            </w:pPr>
            <w:r>
              <w:t>Standard</w:t>
            </w:r>
            <w:r>
              <w:rPr>
                <w:spacing w:val="-1"/>
              </w:rPr>
              <w:t xml:space="preserve"> </w:t>
            </w:r>
            <w:r>
              <w:t>minim</w:t>
            </w:r>
            <w:r>
              <w:rPr>
                <w:spacing w:val="-4"/>
              </w:rPr>
              <w:t xml:space="preserve"> </w:t>
            </w:r>
            <w:r>
              <w:t>de performanță</w:t>
            </w:r>
          </w:p>
        </w:tc>
      </w:tr>
      <w:tr w:rsidR="008C23EF" w14:paraId="60918811" w14:textId="77777777">
        <w:trPr>
          <w:trHeight w:val="760"/>
        </w:trPr>
        <w:tc>
          <w:tcPr>
            <w:tcW w:w="10294" w:type="dxa"/>
            <w:gridSpan w:val="6"/>
          </w:tcPr>
          <w:p w14:paraId="565C7B77" w14:textId="77777777" w:rsidR="008C23EF" w:rsidRDefault="00000000">
            <w:pPr>
              <w:pStyle w:val="TableParagraph"/>
              <w:spacing w:line="242" w:lineRule="auto"/>
              <w:ind w:right="4680"/>
            </w:pPr>
            <w:r>
              <w:t>Prezența şi activitatea la prelegeri şi lucrări practice/seminare;</w:t>
            </w:r>
            <w:r>
              <w:rPr>
                <w:spacing w:val="-52"/>
              </w:rPr>
              <w:t xml:space="preserve"> </w:t>
            </w:r>
            <w:r>
              <w:t>Obținerea</w:t>
            </w:r>
            <w:r>
              <w:rPr>
                <w:spacing w:val="-1"/>
              </w:rPr>
              <w:t xml:space="preserve"> </w:t>
            </w:r>
            <w:r>
              <w:t>notei minime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„5” la</w:t>
            </w:r>
            <w:r>
              <w:rPr>
                <w:spacing w:val="-1"/>
              </w:rPr>
              <w:t xml:space="preserve"> </w:t>
            </w:r>
            <w:r>
              <w:t>fiecare</w:t>
            </w:r>
            <w:r>
              <w:rPr>
                <w:spacing w:val="-1"/>
              </w:rPr>
              <w:t xml:space="preserve"> </w:t>
            </w:r>
            <w:r>
              <w:t>dintre</w:t>
            </w:r>
            <w:r>
              <w:rPr>
                <w:spacing w:val="-1"/>
              </w:rPr>
              <w:t xml:space="preserve"> </w:t>
            </w:r>
            <w:r>
              <w:t>atestări;</w:t>
            </w:r>
          </w:p>
          <w:p w14:paraId="34F971DA" w14:textId="77777777" w:rsidR="008C23EF" w:rsidRDefault="00000000">
            <w:pPr>
              <w:pStyle w:val="TableParagraph"/>
              <w:spacing w:line="236" w:lineRule="exact"/>
            </w:pPr>
            <w:r>
              <w:t>Demonstrarea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lucrarea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examinare</w:t>
            </w:r>
            <w:r>
              <w:rPr>
                <w:spacing w:val="-2"/>
              </w:rPr>
              <w:t xml:space="preserve"> </w:t>
            </w:r>
            <w:r>
              <w:t>finală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cunoașterii</w:t>
            </w:r>
            <w:r>
              <w:rPr>
                <w:spacing w:val="-2"/>
              </w:rPr>
              <w:t xml:space="preserve"> </w:t>
            </w:r>
            <w:r>
              <w:t>materialului</w:t>
            </w:r>
            <w:r>
              <w:rPr>
                <w:spacing w:val="-1"/>
              </w:rPr>
              <w:t xml:space="preserve"> </w:t>
            </w:r>
            <w:r>
              <w:t>studiat.</w:t>
            </w:r>
          </w:p>
        </w:tc>
      </w:tr>
    </w:tbl>
    <w:p w14:paraId="4A1DE624" w14:textId="77777777" w:rsidR="00CA36D5" w:rsidRDefault="00CA36D5"/>
    <w:sectPr w:rsidR="00CA36D5">
      <w:pgSz w:w="11910" w:h="16840"/>
      <w:pgMar w:top="1380" w:right="440" w:bottom="280" w:left="760" w:header="4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780B7" w14:textId="77777777" w:rsidR="00CA36D5" w:rsidRDefault="00CA36D5">
      <w:r>
        <w:separator/>
      </w:r>
    </w:p>
  </w:endnote>
  <w:endnote w:type="continuationSeparator" w:id="0">
    <w:p w14:paraId="523041A1" w14:textId="77777777" w:rsidR="00CA36D5" w:rsidRDefault="00CA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2074" w14:textId="77777777" w:rsidR="00CA36D5" w:rsidRDefault="00CA36D5">
      <w:r>
        <w:separator/>
      </w:r>
    </w:p>
  </w:footnote>
  <w:footnote w:type="continuationSeparator" w:id="0">
    <w:p w14:paraId="59DC3D14" w14:textId="77777777" w:rsidR="00CA36D5" w:rsidRDefault="00CA3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ED73" w14:textId="77777777" w:rsidR="008C23E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DA99C23" wp14:editId="3ED7B378">
          <wp:simplePos x="0" y="0"/>
          <wp:positionH relativeFrom="page">
            <wp:posOffset>691514</wp:posOffset>
          </wp:positionH>
          <wp:positionV relativeFrom="page">
            <wp:posOffset>257809</wp:posOffset>
          </wp:positionV>
          <wp:extent cx="2476499" cy="61912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6499" cy="619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40CEAB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8.15pt;margin-top:41.55pt;width:183.45pt;height:12pt;z-index:-251658240;mso-position-horizontal-relative:page;mso-position-vertical-relative:page" filled="f" stroked="f">
          <v:textbox inset="0,0,0,0">
            <w:txbxContent>
              <w:p w14:paraId="2E96674C" w14:textId="77777777" w:rsidR="008C23EF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3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8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5"/>
                    <w:w w:val="95"/>
                    <w:sz w:val="20"/>
                  </w:rPr>
                  <w:t>UNITĂŢII</w:t>
                </w:r>
                <w:r>
                  <w:rPr>
                    <w:rFonts w:ascii="Calibri" w:hAnsi="Calibri"/>
                    <w:b/>
                    <w:color w:val="1F487C"/>
                    <w:spacing w:val="9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w w:val="95"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color w:val="1F487C"/>
                    <w:spacing w:val="86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5"/>
                    <w:w w:val="95"/>
                    <w:sz w:val="20"/>
                  </w:rPr>
                  <w:t>CURS/</w:t>
                </w:r>
                <w:r>
                  <w:rPr>
                    <w:rFonts w:ascii="Calibri" w:hAnsi="Calibri"/>
                    <w:b/>
                    <w:color w:val="1F487C"/>
                    <w:spacing w:val="-14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MODULULUI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82024"/>
    <w:multiLevelType w:val="hybridMultilevel"/>
    <w:tmpl w:val="72C0C7B4"/>
    <w:lvl w:ilvl="0" w:tplc="C1BE4C22">
      <w:start w:val="1"/>
      <w:numFmt w:val="decimal"/>
      <w:lvlText w:val="%1."/>
      <w:lvlJc w:val="left"/>
      <w:pPr>
        <w:ind w:left="1092" w:hanging="360"/>
        <w:jc w:val="left"/>
      </w:pPr>
      <w:rPr>
        <w:rFonts w:hint="default"/>
        <w:b/>
        <w:bCs/>
        <w:w w:val="100"/>
        <w:lang w:val="ro-RO" w:eastAsia="en-US" w:bidi="ar-SA"/>
      </w:rPr>
    </w:lvl>
    <w:lvl w:ilvl="1" w:tplc="398ADE50">
      <w:numFmt w:val="bullet"/>
      <w:lvlText w:val="•"/>
      <w:lvlJc w:val="left"/>
      <w:pPr>
        <w:ind w:left="2060" w:hanging="360"/>
      </w:pPr>
      <w:rPr>
        <w:rFonts w:hint="default"/>
        <w:lang w:val="ro-RO" w:eastAsia="en-US" w:bidi="ar-SA"/>
      </w:rPr>
    </w:lvl>
    <w:lvl w:ilvl="2" w:tplc="20C2356C">
      <w:numFmt w:val="bullet"/>
      <w:lvlText w:val="•"/>
      <w:lvlJc w:val="left"/>
      <w:pPr>
        <w:ind w:left="3021" w:hanging="360"/>
      </w:pPr>
      <w:rPr>
        <w:rFonts w:hint="default"/>
        <w:lang w:val="ro-RO" w:eastAsia="en-US" w:bidi="ar-SA"/>
      </w:rPr>
    </w:lvl>
    <w:lvl w:ilvl="3" w:tplc="DEF4DBEA">
      <w:numFmt w:val="bullet"/>
      <w:lvlText w:val="•"/>
      <w:lvlJc w:val="left"/>
      <w:pPr>
        <w:ind w:left="3981" w:hanging="360"/>
      </w:pPr>
      <w:rPr>
        <w:rFonts w:hint="default"/>
        <w:lang w:val="ro-RO" w:eastAsia="en-US" w:bidi="ar-SA"/>
      </w:rPr>
    </w:lvl>
    <w:lvl w:ilvl="4" w:tplc="454273EA">
      <w:numFmt w:val="bullet"/>
      <w:lvlText w:val="•"/>
      <w:lvlJc w:val="left"/>
      <w:pPr>
        <w:ind w:left="4942" w:hanging="360"/>
      </w:pPr>
      <w:rPr>
        <w:rFonts w:hint="default"/>
        <w:lang w:val="ro-RO" w:eastAsia="en-US" w:bidi="ar-SA"/>
      </w:rPr>
    </w:lvl>
    <w:lvl w:ilvl="5" w:tplc="33A4A250">
      <w:numFmt w:val="bullet"/>
      <w:lvlText w:val="•"/>
      <w:lvlJc w:val="left"/>
      <w:pPr>
        <w:ind w:left="5903" w:hanging="360"/>
      </w:pPr>
      <w:rPr>
        <w:rFonts w:hint="default"/>
        <w:lang w:val="ro-RO" w:eastAsia="en-US" w:bidi="ar-SA"/>
      </w:rPr>
    </w:lvl>
    <w:lvl w:ilvl="6" w:tplc="7DEE7B82">
      <w:numFmt w:val="bullet"/>
      <w:lvlText w:val="•"/>
      <w:lvlJc w:val="left"/>
      <w:pPr>
        <w:ind w:left="6863" w:hanging="360"/>
      </w:pPr>
      <w:rPr>
        <w:rFonts w:hint="default"/>
        <w:lang w:val="ro-RO" w:eastAsia="en-US" w:bidi="ar-SA"/>
      </w:rPr>
    </w:lvl>
    <w:lvl w:ilvl="7" w:tplc="8E3073EA">
      <w:numFmt w:val="bullet"/>
      <w:lvlText w:val="•"/>
      <w:lvlJc w:val="left"/>
      <w:pPr>
        <w:ind w:left="7824" w:hanging="360"/>
      </w:pPr>
      <w:rPr>
        <w:rFonts w:hint="default"/>
        <w:lang w:val="ro-RO" w:eastAsia="en-US" w:bidi="ar-SA"/>
      </w:rPr>
    </w:lvl>
    <w:lvl w:ilvl="8" w:tplc="6CA6AEDA">
      <w:numFmt w:val="bullet"/>
      <w:lvlText w:val="•"/>
      <w:lvlJc w:val="left"/>
      <w:pPr>
        <w:ind w:left="8785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453961D8"/>
    <w:multiLevelType w:val="hybridMultilevel"/>
    <w:tmpl w:val="CAACB70C"/>
    <w:lvl w:ilvl="0" w:tplc="CF768710">
      <w:start w:val="1"/>
      <w:numFmt w:val="decimal"/>
      <w:lvlText w:val="%1."/>
      <w:lvlJc w:val="left"/>
      <w:pPr>
        <w:ind w:left="84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0BF05764">
      <w:numFmt w:val="bullet"/>
      <w:lvlText w:val="•"/>
      <w:lvlJc w:val="left"/>
      <w:pPr>
        <w:ind w:left="1826" w:hanging="360"/>
      </w:pPr>
      <w:rPr>
        <w:rFonts w:hint="default"/>
        <w:lang w:val="ro-RO" w:eastAsia="en-US" w:bidi="ar-SA"/>
      </w:rPr>
    </w:lvl>
    <w:lvl w:ilvl="2" w:tplc="0AA248C0">
      <w:numFmt w:val="bullet"/>
      <w:lvlText w:val="•"/>
      <w:lvlJc w:val="left"/>
      <w:pPr>
        <w:ind w:left="2813" w:hanging="360"/>
      </w:pPr>
      <w:rPr>
        <w:rFonts w:hint="default"/>
        <w:lang w:val="ro-RO" w:eastAsia="en-US" w:bidi="ar-SA"/>
      </w:rPr>
    </w:lvl>
    <w:lvl w:ilvl="3" w:tplc="6EAA0436">
      <w:numFmt w:val="bullet"/>
      <w:lvlText w:val="•"/>
      <w:lvlJc w:val="left"/>
      <w:pPr>
        <w:ind w:left="3799" w:hanging="360"/>
      </w:pPr>
      <w:rPr>
        <w:rFonts w:hint="default"/>
        <w:lang w:val="ro-RO" w:eastAsia="en-US" w:bidi="ar-SA"/>
      </w:rPr>
    </w:lvl>
    <w:lvl w:ilvl="4" w:tplc="03A2B360">
      <w:numFmt w:val="bullet"/>
      <w:lvlText w:val="•"/>
      <w:lvlJc w:val="left"/>
      <w:pPr>
        <w:ind w:left="4786" w:hanging="360"/>
      </w:pPr>
      <w:rPr>
        <w:rFonts w:hint="default"/>
        <w:lang w:val="ro-RO" w:eastAsia="en-US" w:bidi="ar-SA"/>
      </w:rPr>
    </w:lvl>
    <w:lvl w:ilvl="5" w:tplc="E796E958">
      <w:numFmt w:val="bullet"/>
      <w:lvlText w:val="•"/>
      <w:lvlJc w:val="left"/>
      <w:pPr>
        <w:ind w:left="5773" w:hanging="360"/>
      </w:pPr>
      <w:rPr>
        <w:rFonts w:hint="default"/>
        <w:lang w:val="ro-RO" w:eastAsia="en-US" w:bidi="ar-SA"/>
      </w:rPr>
    </w:lvl>
    <w:lvl w:ilvl="6" w:tplc="97EA6280">
      <w:numFmt w:val="bullet"/>
      <w:lvlText w:val="•"/>
      <w:lvlJc w:val="left"/>
      <w:pPr>
        <w:ind w:left="6759" w:hanging="360"/>
      </w:pPr>
      <w:rPr>
        <w:rFonts w:hint="default"/>
        <w:lang w:val="ro-RO" w:eastAsia="en-US" w:bidi="ar-SA"/>
      </w:rPr>
    </w:lvl>
    <w:lvl w:ilvl="7" w:tplc="45426DD0">
      <w:numFmt w:val="bullet"/>
      <w:lvlText w:val="•"/>
      <w:lvlJc w:val="left"/>
      <w:pPr>
        <w:ind w:left="7746" w:hanging="360"/>
      </w:pPr>
      <w:rPr>
        <w:rFonts w:hint="default"/>
        <w:lang w:val="ro-RO" w:eastAsia="en-US" w:bidi="ar-SA"/>
      </w:rPr>
    </w:lvl>
    <w:lvl w:ilvl="8" w:tplc="61127A92">
      <w:numFmt w:val="bullet"/>
      <w:lvlText w:val="•"/>
      <w:lvlJc w:val="left"/>
      <w:pPr>
        <w:ind w:left="8733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695074B6"/>
    <w:multiLevelType w:val="hybridMultilevel"/>
    <w:tmpl w:val="66CE6B26"/>
    <w:lvl w:ilvl="0" w:tplc="258610E8">
      <w:start w:val="1"/>
      <w:numFmt w:val="decimal"/>
      <w:lvlText w:val="%1."/>
      <w:lvlJc w:val="left"/>
      <w:pPr>
        <w:ind w:left="902" w:hanging="360"/>
        <w:jc w:val="right"/>
      </w:pPr>
      <w:rPr>
        <w:rFonts w:hint="default"/>
        <w:w w:val="100"/>
        <w:lang w:val="ro-RO" w:eastAsia="en-US" w:bidi="ar-SA"/>
      </w:rPr>
    </w:lvl>
    <w:lvl w:ilvl="1" w:tplc="07441BDE">
      <w:numFmt w:val="bullet"/>
      <w:lvlText w:val="•"/>
      <w:lvlJc w:val="left"/>
      <w:pPr>
        <w:ind w:left="1880" w:hanging="360"/>
      </w:pPr>
      <w:rPr>
        <w:rFonts w:hint="default"/>
        <w:lang w:val="ro-RO" w:eastAsia="en-US" w:bidi="ar-SA"/>
      </w:rPr>
    </w:lvl>
    <w:lvl w:ilvl="2" w:tplc="6560822C">
      <w:numFmt w:val="bullet"/>
      <w:lvlText w:val="•"/>
      <w:lvlJc w:val="left"/>
      <w:pPr>
        <w:ind w:left="2861" w:hanging="360"/>
      </w:pPr>
      <w:rPr>
        <w:rFonts w:hint="default"/>
        <w:lang w:val="ro-RO" w:eastAsia="en-US" w:bidi="ar-SA"/>
      </w:rPr>
    </w:lvl>
    <w:lvl w:ilvl="3" w:tplc="6FFA21CA">
      <w:numFmt w:val="bullet"/>
      <w:lvlText w:val="•"/>
      <w:lvlJc w:val="left"/>
      <w:pPr>
        <w:ind w:left="3841" w:hanging="360"/>
      </w:pPr>
      <w:rPr>
        <w:rFonts w:hint="default"/>
        <w:lang w:val="ro-RO" w:eastAsia="en-US" w:bidi="ar-SA"/>
      </w:rPr>
    </w:lvl>
    <w:lvl w:ilvl="4" w:tplc="9A423EF8">
      <w:numFmt w:val="bullet"/>
      <w:lvlText w:val="•"/>
      <w:lvlJc w:val="left"/>
      <w:pPr>
        <w:ind w:left="4822" w:hanging="360"/>
      </w:pPr>
      <w:rPr>
        <w:rFonts w:hint="default"/>
        <w:lang w:val="ro-RO" w:eastAsia="en-US" w:bidi="ar-SA"/>
      </w:rPr>
    </w:lvl>
    <w:lvl w:ilvl="5" w:tplc="15662D02">
      <w:numFmt w:val="bullet"/>
      <w:lvlText w:val="•"/>
      <w:lvlJc w:val="left"/>
      <w:pPr>
        <w:ind w:left="5803" w:hanging="360"/>
      </w:pPr>
      <w:rPr>
        <w:rFonts w:hint="default"/>
        <w:lang w:val="ro-RO" w:eastAsia="en-US" w:bidi="ar-SA"/>
      </w:rPr>
    </w:lvl>
    <w:lvl w:ilvl="6" w:tplc="EDDA6926">
      <w:numFmt w:val="bullet"/>
      <w:lvlText w:val="•"/>
      <w:lvlJc w:val="left"/>
      <w:pPr>
        <w:ind w:left="6783" w:hanging="360"/>
      </w:pPr>
      <w:rPr>
        <w:rFonts w:hint="default"/>
        <w:lang w:val="ro-RO" w:eastAsia="en-US" w:bidi="ar-SA"/>
      </w:rPr>
    </w:lvl>
    <w:lvl w:ilvl="7" w:tplc="763A2C74">
      <w:numFmt w:val="bullet"/>
      <w:lvlText w:val="•"/>
      <w:lvlJc w:val="left"/>
      <w:pPr>
        <w:ind w:left="7764" w:hanging="360"/>
      </w:pPr>
      <w:rPr>
        <w:rFonts w:hint="default"/>
        <w:lang w:val="ro-RO" w:eastAsia="en-US" w:bidi="ar-SA"/>
      </w:rPr>
    </w:lvl>
    <w:lvl w:ilvl="8" w:tplc="D9042D4E">
      <w:numFmt w:val="bullet"/>
      <w:lvlText w:val="•"/>
      <w:lvlJc w:val="left"/>
      <w:pPr>
        <w:ind w:left="8745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7B4029F2"/>
    <w:multiLevelType w:val="hybridMultilevel"/>
    <w:tmpl w:val="E2D83D22"/>
    <w:lvl w:ilvl="0" w:tplc="9DAE989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color w:val="181818"/>
        <w:w w:val="100"/>
        <w:sz w:val="22"/>
        <w:szCs w:val="22"/>
        <w:lang w:val="ro-RO" w:eastAsia="en-US" w:bidi="ar-SA"/>
      </w:rPr>
    </w:lvl>
    <w:lvl w:ilvl="1" w:tplc="D4683886">
      <w:numFmt w:val="bullet"/>
      <w:lvlText w:val="•"/>
      <w:lvlJc w:val="left"/>
      <w:pPr>
        <w:ind w:left="1170" w:hanging="360"/>
      </w:pPr>
      <w:rPr>
        <w:rFonts w:hint="default"/>
        <w:lang w:val="ro-RO" w:eastAsia="en-US" w:bidi="ar-SA"/>
      </w:rPr>
    </w:lvl>
    <w:lvl w:ilvl="2" w:tplc="EE04AA5C">
      <w:numFmt w:val="bullet"/>
      <w:lvlText w:val="•"/>
      <w:lvlJc w:val="left"/>
      <w:pPr>
        <w:ind w:left="1921" w:hanging="360"/>
      </w:pPr>
      <w:rPr>
        <w:rFonts w:hint="default"/>
        <w:lang w:val="ro-RO" w:eastAsia="en-US" w:bidi="ar-SA"/>
      </w:rPr>
    </w:lvl>
    <w:lvl w:ilvl="3" w:tplc="356255D8">
      <w:numFmt w:val="bullet"/>
      <w:lvlText w:val="•"/>
      <w:lvlJc w:val="left"/>
      <w:pPr>
        <w:ind w:left="2672" w:hanging="360"/>
      </w:pPr>
      <w:rPr>
        <w:rFonts w:hint="default"/>
        <w:lang w:val="ro-RO" w:eastAsia="en-US" w:bidi="ar-SA"/>
      </w:rPr>
    </w:lvl>
    <w:lvl w:ilvl="4" w:tplc="C57EE508">
      <w:numFmt w:val="bullet"/>
      <w:lvlText w:val="•"/>
      <w:lvlJc w:val="left"/>
      <w:pPr>
        <w:ind w:left="3423" w:hanging="360"/>
      </w:pPr>
      <w:rPr>
        <w:rFonts w:hint="default"/>
        <w:lang w:val="ro-RO" w:eastAsia="en-US" w:bidi="ar-SA"/>
      </w:rPr>
    </w:lvl>
    <w:lvl w:ilvl="5" w:tplc="ECAAB5D8">
      <w:numFmt w:val="bullet"/>
      <w:lvlText w:val="•"/>
      <w:lvlJc w:val="left"/>
      <w:pPr>
        <w:ind w:left="4174" w:hanging="360"/>
      </w:pPr>
      <w:rPr>
        <w:rFonts w:hint="default"/>
        <w:lang w:val="ro-RO" w:eastAsia="en-US" w:bidi="ar-SA"/>
      </w:rPr>
    </w:lvl>
    <w:lvl w:ilvl="6" w:tplc="C2605EEA">
      <w:numFmt w:val="bullet"/>
      <w:lvlText w:val="•"/>
      <w:lvlJc w:val="left"/>
      <w:pPr>
        <w:ind w:left="4925" w:hanging="360"/>
      </w:pPr>
      <w:rPr>
        <w:rFonts w:hint="default"/>
        <w:lang w:val="ro-RO" w:eastAsia="en-US" w:bidi="ar-SA"/>
      </w:rPr>
    </w:lvl>
    <w:lvl w:ilvl="7" w:tplc="90FEF6BC">
      <w:numFmt w:val="bullet"/>
      <w:lvlText w:val="•"/>
      <w:lvlJc w:val="left"/>
      <w:pPr>
        <w:ind w:left="5676" w:hanging="360"/>
      </w:pPr>
      <w:rPr>
        <w:rFonts w:hint="default"/>
        <w:lang w:val="ro-RO" w:eastAsia="en-US" w:bidi="ar-SA"/>
      </w:rPr>
    </w:lvl>
    <w:lvl w:ilvl="8" w:tplc="1C5A2AFA">
      <w:numFmt w:val="bullet"/>
      <w:lvlText w:val="•"/>
      <w:lvlJc w:val="left"/>
      <w:pPr>
        <w:ind w:left="6427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7C49565A"/>
    <w:multiLevelType w:val="hybridMultilevel"/>
    <w:tmpl w:val="F9F2475A"/>
    <w:lvl w:ilvl="0" w:tplc="D85E2D80">
      <w:numFmt w:val="bullet"/>
      <w:lvlText w:val=""/>
      <w:lvlJc w:val="left"/>
      <w:pPr>
        <w:ind w:left="470" w:hanging="360"/>
      </w:pPr>
      <w:rPr>
        <w:rFonts w:hint="default"/>
        <w:w w:val="100"/>
        <w:lang w:val="ro-RO" w:eastAsia="en-US" w:bidi="ar-SA"/>
      </w:rPr>
    </w:lvl>
    <w:lvl w:ilvl="1" w:tplc="D3308CA6">
      <w:numFmt w:val="bullet"/>
      <w:lvlText w:val="•"/>
      <w:lvlJc w:val="left"/>
      <w:pPr>
        <w:ind w:left="1224" w:hanging="360"/>
      </w:pPr>
      <w:rPr>
        <w:rFonts w:hint="default"/>
        <w:lang w:val="ro-RO" w:eastAsia="en-US" w:bidi="ar-SA"/>
      </w:rPr>
    </w:lvl>
    <w:lvl w:ilvl="2" w:tplc="33AE0A16">
      <w:numFmt w:val="bullet"/>
      <w:lvlText w:val="•"/>
      <w:lvlJc w:val="left"/>
      <w:pPr>
        <w:ind w:left="1969" w:hanging="360"/>
      </w:pPr>
      <w:rPr>
        <w:rFonts w:hint="default"/>
        <w:lang w:val="ro-RO" w:eastAsia="en-US" w:bidi="ar-SA"/>
      </w:rPr>
    </w:lvl>
    <w:lvl w:ilvl="3" w:tplc="40A8D1EC">
      <w:numFmt w:val="bullet"/>
      <w:lvlText w:val="•"/>
      <w:lvlJc w:val="left"/>
      <w:pPr>
        <w:ind w:left="2714" w:hanging="360"/>
      </w:pPr>
      <w:rPr>
        <w:rFonts w:hint="default"/>
        <w:lang w:val="ro-RO" w:eastAsia="en-US" w:bidi="ar-SA"/>
      </w:rPr>
    </w:lvl>
    <w:lvl w:ilvl="4" w:tplc="BFD85DF2">
      <w:numFmt w:val="bullet"/>
      <w:lvlText w:val="•"/>
      <w:lvlJc w:val="left"/>
      <w:pPr>
        <w:ind w:left="3459" w:hanging="360"/>
      </w:pPr>
      <w:rPr>
        <w:rFonts w:hint="default"/>
        <w:lang w:val="ro-RO" w:eastAsia="en-US" w:bidi="ar-SA"/>
      </w:rPr>
    </w:lvl>
    <w:lvl w:ilvl="5" w:tplc="62480132">
      <w:numFmt w:val="bullet"/>
      <w:lvlText w:val="•"/>
      <w:lvlJc w:val="left"/>
      <w:pPr>
        <w:ind w:left="4204" w:hanging="360"/>
      </w:pPr>
      <w:rPr>
        <w:rFonts w:hint="default"/>
        <w:lang w:val="ro-RO" w:eastAsia="en-US" w:bidi="ar-SA"/>
      </w:rPr>
    </w:lvl>
    <w:lvl w:ilvl="6" w:tplc="538A5A74">
      <w:numFmt w:val="bullet"/>
      <w:lvlText w:val="•"/>
      <w:lvlJc w:val="left"/>
      <w:pPr>
        <w:ind w:left="4949" w:hanging="360"/>
      </w:pPr>
      <w:rPr>
        <w:rFonts w:hint="default"/>
        <w:lang w:val="ro-RO" w:eastAsia="en-US" w:bidi="ar-SA"/>
      </w:rPr>
    </w:lvl>
    <w:lvl w:ilvl="7" w:tplc="94143526">
      <w:numFmt w:val="bullet"/>
      <w:lvlText w:val="•"/>
      <w:lvlJc w:val="left"/>
      <w:pPr>
        <w:ind w:left="5694" w:hanging="360"/>
      </w:pPr>
      <w:rPr>
        <w:rFonts w:hint="default"/>
        <w:lang w:val="ro-RO" w:eastAsia="en-US" w:bidi="ar-SA"/>
      </w:rPr>
    </w:lvl>
    <w:lvl w:ilvl="8" w:tplc="5E823962">
      <w:numFmt w:val="bullet"/>
      <w:lvlText w:val="•"/>
      <w:lvlJc w:val="left"/>
      <w:pPr>
        <w:ind w:left="6439" w:hanging="360"/>
      </w:pPr>
      <w:rPr>
        <w:rFonts w:hint="default"/>
        <w:lang w:val="ro-RO" w:eastAsia="en-US" w:bidi="ar-SA"/>
      </w:rPr>
    </w:lvl>
  </w:abstractNum>
  <w:num w:numId="1" w16cid:durableId="204800253">
    <w:abstractNumId w:val="2"/>
  </w:num>
  <w:num w:numId="2" w16cid:durableId="689071297">
    <w:abstractNumId w:val="1"/>
  </w:num>
  <w:num w:numId="3" w16cid:durableId="719596378">
    <w:abstractNumId w:val="4"/>
  </w:num>
  <w:num w:numId="4" w16cid:durableId="991179151">
    <w:abstractNumId w:val="3"/>
  </w:num>
  <w:num w:numId="5" w16cid:durableId="184990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23EF"/>
    <w:rsid w:val="0014780B"/>
    <w:rsid w:val="008C23EF"/>
    <w:rsid w:val="00C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92FC71A"/>
  <w15:docId w15:val="{6298B186-05FF-4909-8FD7-CCED6AC2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092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92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tm.md/" TargetMode="External"/><Relationship Id="rId12" Type="http://schemas.openxmlformats.org/officeDocument/2006/relationships/hyperlink" Target="https://lectii.utm.md/courses/%d0%bc%d0%b0%d1%82%d0%b5%d0%bc%d0%b0%d1%82%d0%b8%d1%87%d0%b5%d1%81%d0%ba%d0%b8%d0%b9-%d0%b0%d0%bd%d0%b0%d0%bb%d0%b8%d0%b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ctii.utm.md/courses/%d0%bc%d0%b0%d1%82%d0%b5%d0%bc%d0%b0%d1%82%d0%b8%d1%87%d0%b5%d1%81%d0%ba%d0%b8%d0%b9-%d0%b0%d0%bd%d0%b0%d0%bb%d0%b8%d0%b7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ctii.utm.md/courses/%d0%bc%d0%b0%d1%82%d0%b5%d0%bc%d0%b0%d1%82%d0%b8%d1%87%d0%b5%d1%81%d0%ba%d0%b8%d0%b9-%d0%b0%d0%bd%d0%b0%d0%bb%d0%b8%d0%b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ctii.utm.md/courses/analiza-matematic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7347</Characters>
  <Application>Microsoft Office Word</Application>
  <DocSecurity>0</DocSecurity>
  <Lines>61</Lines>
  <Paragraphs>17</Paragraphs>
  <ScaleCrop>false</ScaleCrop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2</cp:revision>
  <dcterms:created xsi:type="dcterms:W3CDTF">2023-09-25T10:08:00Z</dcterms:created>
  <dcterms:modified xsi:type="dcterms:W3CDTF">2023-09-25T10:24:00Z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2023-09-25T00:00:00Z</vt:filetime>
  </property>
</Properties>
</file>