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F41" w:rsidRPr="0057496F" w:rsidRDefault="00EE0F41" w:rsidP="007C5D72">
      <w:pPr>
        <w:spacing w:after="0" w:line="240" w:lineRule="auto"/>
        <w:outlineLvl w:val="0"/>
        <w:rPr>
          <w:rFonts w:ascii="Times New Roman" w:hAnsi="Times New Roman" w:cs="Times New Roman"/>
          <w:iCs/>
          <w:sz w:val="28"/>
          <w:szCs w:val="28"/>
          <w:lang w:val="ro-RO"/>
        </w:rPr>
      </w:pPr>
      <w:bookmarkStart w:id="0" w:name="_GoBack"/>
      <w:bookmarkEnd w:id="0"/>
    </w:p>
    <w:p w:rsidR="00EE0F41" w:rsidRPr="0057496F" w:rsidRDefault="00EE0F41" w:rsidP="007C5D72">
      <w:pPr>
        <w:spacing w:after="0" w:line="240" w:lineRule="auto"/>
        <w:outlineLvl w:val="0"/>
        <w:rPr>
          <w:rFonts w:ascii="Times New Roman" w:hAnsi="Times New Roman" w:cs="Times New Roman"/>
          <w:iCs/>
          <w:sz w:val="28"/>
          <w:szCs w:val="28"/>
          <w:lang w:val="ro-RO"/>
        </w:rPr>
      </w:pPr>
    </w:p>
    <w:p w:rsidR="00140C5F" w:rsidRPr="0057496F" w:rsidRDefault="00140C5F" w:rsidP="007C5D72">
      <w:pPr>
        <w:spacing w:after="0" w:line="240" w:lineRule="auto"/>
        <w:outlineLvl w:val="0"/>
        <w:rPr>
          <w:rFonts w:ascii="Times New Roman" w:hAnsi="Times New Roman" w:cs="Times New Roman"/>
          <w:iCs/>
          <w:sz w:val="28"/>
          <w:szCs w:val="28"/>
          <w:lang w:val="ro-RO"/>
        </w:rPr>
      </w:pPr>
    </w:p>
    <w:p w:rsidR="00140C5F" w:rsidRDefault="00140C5F"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Default="001609A9" w:rsidP="007C5D72">
      <w:pPr>
        <w:spacing w:after="0" w:line="240" w:lineRule="auto"/>
        <w:outlineLvl w:val="0"/>
        <w:rPr>
          <w:rFonts w:ascii="Times New Roman" w:hAnsi="Times New Roman" w:cs="Times New Roman"/>
          <w:iCs/>
          <w:sz w:val="28"/>
          <w:szCs w:val="28"/>
          <w:lang w:val="ro-RO"/>
        </w:rPr>
      </w:pPr>
    </w:p>
    <w:p w:rsidR="001609A9" w:rsidRPr="0057496F" w:rsidRDefault="001609A9" w:rsidP="007C5D72">
      <w:pPr>
        <w:spacing w:after="0" w:line="240" w:lineRule="auto"/>
        <w:outlineLvl w:val="0"/>
        <w:rPr>
          <w:rFonts w:ascii="Times New Roman" w:hAnsi="Times New Roman" w:cs="Times New Roman"/>
          <w:iCs/>
          <w:sz w:val="28"/>
          <w:szCs w:val="28"/>
          <w:lang w:val="ro-RO"/>
        </w:rPr>
      </w:pPr>
    </w:p>
    <w:p w:rsidR="00C03563" w:rsidRPr="001609A9" w:rsidRDefault="00C03563" w:rsidP="00A46A37">
      <w:pPr>
        <w:spacing w:after="0" w:line="240" w:lineRule="auto"/>
        <w:rPr>
          <w:rFonts w:ascii="Times New Roman" w:hAnsi="Times New Roman" w:cs="Times New Roman"/>
          <w:iCs/>
          <w:sz w:val="56"/>
          <w:szCs w:val="56"/>
          <w:lang w:val="ro-RO"/>
        </w:rPr>
      </w:pPr>
    </w:p>
    <w:p w:rsidR="000D54EF" w:rsidRPr="001609A9" w:rsidRDefault="001609A9" w:rsidP="001609A9">
      <w:pPr>
        <w:spacing w:after="0" w:line="240" w:lineRule="auto"/>
        <w:jc w:val="center"/>
        <w:rPr>
          <w:rFonts w:ascii="Times New Roman" w:hAnsi="Times New Roman" w:cs="Times New Roman"/>
          <w:b/>
          <w:iCs/>
          <w:sz w:val="56"/>
          <w:szCs w:val="56"/>
          <w:lang w:val="ro-RO"/>
        </w:rPr>
      </w:pPr>
      <w:r w:rsidRPr="001609A9">
        <w:rPr>
          <w:rFonts w:ascii="Times New Roman" w:hAnsi="Times New Roman" w:cs="Times New Roman"/>
          <w:b/>
          <w:iCs/>
          <w:sz w:val="56"/>
          <w:szCs w:val="56"/>
          <w:lang w:val="ro-RO"/>
        </w:rPr>
        <w:t>GHID DE UTILIZARE</w:t>
      </w:r>
    </w:p>
    <w:p w:rsidR="001609A9" w:rsidRPr="001609A9" w:rsidRDefault="001609A9" w:rsidP="001609A9">
      <w:pPr>
        <w:spacing w:after="0" w:line="240" w:lineRule="auto"/>
        <w:jc w:val="center"/>
        <w:rPr>
          <w:rFonts w:ascii="Times New Roman" w:hAnsi="Times New Roman" w:cs="Times New Roman"/>
          <w:b/>
          <w:iCs/>
          <w:sz w:val="56"/>
          <w:szCs w:val="56"/>
          <w:lang w:val="ro-RO"/>
        </w:rPr>
      </w:pPr>
      <w:r w:rsidRPr="001609A9">
        <w:rPr>
          <w:rFonts w:ascii="Times New Roman" w:hAnsi="Times New Roman" w:cs="Times New Roman"/>
          <w:b/>
          <w:sz w:val="56"/>
          <w:szCs w:val="56"/>
          <w:lang w:val="ro-RO"/>
        </w:rPr>
        <w:t>Enterprise Architect (EA)</w:t>
      </w:r>
    </w:p>
    <w:p w:rsidR="001609A9" w:rsidRPr="001609A9" w:rsidRDefault="001609A9" w:rsidP="001609A9">
      <w:pPr>
        <w:spacing w:after="0" w:line="240" w:lineRule="auto"/>
        <w:jc w:val="center"/>
        <w:rPr>
          <w:rFonts w:ascii="Times New Roman" w:hAnsi="Times New Roman" w:cs="Times New Roman"/>
          <w:iCs/>
          <w:sz w:val="56"/>
          <w:szCs w:val="56"/>
          <w:lang w:val="ro-RO"/>
        </w:rPr>
      </w:pPr>
    </w:p>
    <w:p w:rsidR="00156A98" w:rsidRPr="0057496F" w:rsidRDefault="00156A98" w:rsidP="00A46A37">
      <w:pPr>
        <w:spacing w:after="0" w:line="240" w:lineRule="auto"/>
        <w:rPr>
          <w:rFonts w:ascii="Times New Roman" w:hAnsi="Times New Roman" w:cs="Times New Roman"/>
          <w:iCs/>
          <w:sz w:val="28"/>
          <w:szCs w:val="28"/>
          <w:lang w:val="ro-RO"/>
        </w:rPr>
      </w:pPr>
    </w:p>
    <w:p w:rsidR="003D4A94" w:rsidRPr="007E38C8" w:rsidRDefault="003D4A94" w:rsidP="007E38C8">
      <w:pPr>
        <w:spacing w:after="0" w:line="240" w:lineRule="auto"/>
        <w:jc w:val="both"/>
        <w:rPr>
          <w:rFonts w:ascii="Times New Roman" w:hAnsi="Times New Roman" w:cs="Times New Roman"/>
          <w:sz w:val="28"/>
          <w:szCs w:val="28"/>
          <w:lang w:val="ro-RO"/>
        </w:rPr>
      </w:pPr>
    </w:p>
    <w:p w:rsidR="003D4A94" w:rsidRDefault="003D4A94"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Default="001609A9" w:rsidP="007E38C8">
      <w:pPr>
        <w:spacing w:after="0" w:line="240" w:lineRule="auto"/>
        <w:jc w:val="both"/>
        <w:rPr>
          <w:rFonts w:ascii="Times New Roman" w:hAnsi="Times New Roman" w:cs="Times New Roman"/>
          <w:sz w:val="28"/>
          <w:szCs w:val="28"/>
          <w:lang w:val="ro-RO"/>
        </w:rPr>
      </w:pPr>
    </w:p>
    <w:p w:rsidR="001609A9" w:rsidRPr="007E38C8" w:rsidRDefault="001609A9" w:rsidP="007E38C8">
      <w:pPr>
        <w:spacing w:after="0" w:line="240" w:lineRule="auto"/>
        <w:jc w:val="both"/>
        <w:rPr>
          <w:rFonts w:ascii="Times New Roman" w:hAnsi="Times New Roman" w:cs="Times New Roman"/>
          <w:sz w:val="28"/>
          <w:szCs w:val="28"/>
          <w:lang w:val="ro-RO"/>
        </w:rPr>
      </w:pPr>
    </w:p>
    <w:p w:rsidR="001609A9" w:rsidRPr="0057496F" w:rsidRDefault="001609A9" w:rsidP="001609A9">
      <w:pPr>
        <w:spacing w:after="0" w:line="240" w:lineRule="auto"/>
        <w:ind w:left="4320"/>
        <w:outlineLvl w:val="0"/>
        <w:rPr>
          <w:rFonts w:ascii="Times New Roman" w:hAnsi="Times New Roman" w:cs="Times New Roman"/>
          <w:iCs/>
          <w:sz w:val="28"/>
          <w:szCs w:val="28"/>
          <w:lang w:val="ro-RO"/>
        </w:rPr>
      </w:pPr>
      <w:r w:rsidRPr="0057496F">
        <w:rPr>
          <w:rFonts w:ascii="Times New Roman" w:hAnsi="Times New Roman" w:cs="Times New Roman"/>
          <w:iCs/>
          <w:sz w:val="28"/>
          <w:szCs w:val="28"/>
          <w:lang w:val="ro-RO"/>
        </w:rPr>
        <w:t xml:space="preserve">       </w:t>
      </w:r>
      <w:bookmarkStart w:id="1" w:name="_Toc39413740"/>
      <w:bookmarkStart w:id="2" w:name="_Toc39420291"/>
      <w:bookmarkStart w:id="3" w:name="_Toc39772147"/>
      <w:bookmarkStart w:id="4" w:name="_Toc39874511"/>
      <w:bookmarkStart w:id="5" w:name="_Toc40361439"/>
      <w:bookmarkStart w:id="6" w:name="_Toc40372186"/>
      <w:bookmarkStart w:id="7" w:name="_Toc43808725"/>
      <w:bookmarkStart w:id="8" w:name="_Toc43897743"/>
      <w:bookmarkStart w:id="9" w:name="_Toc44414640"/>
      <w:r>
        <w:rPr>
          <w:rFonts w:ascii="Times New Roman" w:hAnsi="Times New Roman" w:cs="Times New Roman"/>
          <w:iCs/>
          <w:sz w:val="28"/>
          <w:szCs w:val="28"/>
          <w:lang w:val="ro-RO"/>
        </w:rPr>
        <w:t>E</w:t>
      </w:r>
      <w:r w:rsidR="00AD4F4D">
        <w:rPr>
          <w:rFonts w:ascii="Times New Roman" w:hAnsi="Times New Roman" w:cs="Times New Roman"/>
          <w:iCs/>
          <w:sz w:val="28"/>
          <w:szCs w:val="28"/>
          <w:lang w:val="ro-RO"/>
        </w:rPr>
        <w:t>laborat</w:t>
      </w:r>
      <w:r w:rsidRPr="0057496F">
        <w:rPr>
          <w:rFonts w:ascii="Times New Roman" w:hAnsi="Times New Roman" w:cs="Times New Roman"/>
          <w:iCs/>
          <w:sz w:val="28"/>
          <w:szCs w:val="28"/>
          <w:lang w:val="ro-RO"/>
        </w:rPr>
        <w:t>: st.gr. TI-183, Procopenco Natalia</w:t>
      </w:r>
      <w:bookmarkEnd w:id="1"/>
      <w:bookmarkEnd w:id="2"/>
      <w:bookmarkEnd w:id="3"/>
      <w:bookmarkEnd w:id="4"/>
      <w:bookmarkEnd w:id="5"/>
      <w:bookmarkEnd w:id="6"/>
      <w:bookmarkEnd w:id="7"/>
      <w:bookmarkEnd w:id="8"/>
      <w:bookmarkEnd w:id="9"/>
    </w:p>
    <w:p w:rsidR="003D4A94" w:rsidRPr="007E38C8" w:rsidRDefault="003D4A94" w:rsidP="007E38C8">
      <w:pPr>
        <w:spacing w:after="0" w:line="240" w:lineRule="auto"/>
        <w:jc w:val="both"/>
        <w:rPr>
          <w:rFonts w:ascii="Times New Roman" w:hAnsi="Times New Roman" w:cs="Times New Roman"/>
          <w:sz w:val="28"/>
          <w:szCs w:val="28"/>
          <w:lang w:val="ro-RO"/>
        </w:rPr>
      </w:pPr>
    </w:p>
    <w:p w:rsidR="00143D0B" w:rsidRPr="007E38C8" w:rsidRDefault="00143D0B" w:rsidP="007E38C8">
      <w:pPr>
        <w:pStyle w:val="1"/>
        <w:spacing w:before="0" w:line="240" w:lineRule="auto"/>
        <w:rPr>
          <w:rFonts w:ascii="Times New Roman" w:hAnsi="Times New Roman" w:cs="Times New Roman"/>
          <w:b/>
          <w:color w:val="auto"/>
          <w:sz w:val="28"/>
          <w:szCs w:val="28"/>
          <w:lang w:val="ro-RO"/>
        </w:rPr>
      </w:pPr>
      <w:bookmarkStart w:id="10" w:name="_Toc44414644"/>
      <w:r w:rsidRPr="007E38C8">
        <w:rPr>
          <w:rFonts w:ascii="Times New Roman" w:hAnsi="Times New Roman" w:cs="Times New Roman"/>
          <w:b/>
          <w:color w:val="auto"/>
          <w:sz w:val="28"/>
          <w:szCs w:val="28"/>
          <w:lang w:val="ro-RO"/>
        </w:rPr>
        <w:lastRenderedPageBreak/>
        <w:t>3. Descrierea principiului de lucru al EA</w:t>
      </w:r>
      <w:bookmarkEnd w:id="10"/>
      <w:r w:rsidRPr="007E38C8">
        <w:rPr>
          <w:rFonts w:ascii="Times New Roman" w:hAnsi="Times New Roman" w:cs="Times New Roman"/>
          <w:b/>
          <w:color w:val="auto"/>
          <w:sz w:val="28"/>
          <w:szCs w:val="28"/>
          <w:lang w:val="ro-RO"/>
        </w:rPr>
        <w:t xml:space="preserve"> </w:t>
      </w:r>
    </w:p>
    <w:p w:rsidR="00270F59" w:rsidRPr="007E38C8" w:rsidRDefault="00AB3A66"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noProof/>
          <w:sz w:val="28"/>
          <w:szCs w:val="28"/>
          <w:lang w:val="ru-RU" w:eastAsia="ru-RU"/>
        </w:rPr>
        <w:drawing>
          <wp:anchor distT="0" distB="0" distL="114300" distR="114300" simplePos="0" relativeHeight="251669504" behindDoc="0" locked="0" layoutInCell="1" allowOverlap="1" wp14:anchorId="2081D951" wp14:editId="307ABFFC">
            <wp:simplePos x="0" y="0"/>
            <wp:positionH relativeFrom="margin">
              <wp:align>center</wp:align>
            </wp:positionH>
            <wp:positionV relativeFrom="paragraph">
              <wp:posOffset>740410</wp:posOffset>
            </wp:positionV>
            <wp:extent cx="679938" cy="679938"/>
            <wp:effectExtent l="0" t="0" r="6350" b="6350"/>
            <wp:wrapSquare wrapText="bothSides"/>
            <wp:docPr id="13" name="Picture 13" descr="C:\Users\natal\Desktop\DbBNKUVW0AAXAQ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Desktop\DbBNKUVW0AAXAQ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938" cy="679938"/>
                    </a:xfrm>
                    <a:prstGeom prst="rect">
                      <a:avLst/>
                    </a:prstGeom>
                    <a:noFill/>
                    <a:ln>
                      <a:noFill/>
                    </a:ln>
                  </pic:spPr>
                </pic:pic>
              </a:graphicData>
            </a:graphic>
          </wp:anchor>
        </w:drawing>
      </w:r>
      <w:r w:rsidR="00270F59" w:rsidRPr="007E38C8">
        <w:rPr>
          <w:rFonts w:ascii="Times New Roman" w:hAnsi="Times New Roman" w:cs="Times New Roman"/>
          <w:b/>
          <w:sz w:val="28"/>
          <w:szCs w:val="28"/>
          <w:lang w:val="ro-RO"/>
        </w:rPr>
        <w:tab/>
      </w:r>
      <w:r w:rsidR="00270F59" w:rsidRPr="007E38C8">
        <w:rPr>
          <w:rFonts w:ascii="Times New Roman" w:hAnsi="Times New Roman" w:cs="Times New Roman"/>
          <w:sz w:val="28"/>
          <w:szCs w:val="28"/>
          <w:lang w:val="ro-RO"/>
        </w:rPr>
        <w:t>Enterprise Architect (EA)</w:t>
      </w:r>
      <w:r w:rsidRPr="007E38C8">
        <w:rPr>
          <w:rFonts w:ascii="Times New Roman" w:hAnsi="Times New Roman" w:cs="Times New Roman"/>
          <w:sz w:val="28"/>
          <w:szCs w:val="28"/>
          <w:lang w:val="ro-RO"/>
        </w:rPr>
        <w:t xml:space="preserve"> cu logo-ul în figura 11</w:t>
      </w:r>
      <w:r w:rsidR="00270F59" w:rsidRPr="007E38C8">
        <w:rPr>
          <w:rFonts w:ascii="Times New Roman" w:hAnsi="Times New Roman" w:cs="Times New Roman"/>
          <w:sz w:val="28"/>
          <w:szCs w:val="28"/>
          <w:lang w:val="ro-RO"/>
        </w:rPr>
        <w:t xml:space="preserve"> nu este o simplă aplicație pentru reprezentarea diagramelor și desenarea acestora, este un instrument care depozitează toate datele din diagrame</w:t>
      </w:r>
      <w:r w:rsidR="00C044D2" w:rsidRPr="007E38C8">
        <w:rPr>
          <w:rFonts w:ascii="Times New Roman" w:hAnsi="Times New Roman" w:cs="Times New Roman"/>
          <w:sz w:val="28"/>
          <w:szCs w:val="28"/>
          <w:lang w:val="ro-RO"/>
        </w:rPr>
        <w:t>, este o aplicație care poate fi utilizată doar pentru 30 de zile gratuit după care necesită cumpărarea licenței</w:t>
      </w:r>
      <w:r w:rsidR="00270F59" w:rsidRPr="007E38C8">
        <w:rPr>
          <w:rFonts w:ascii="Times New Roman" w:hAnsi="Times New Roman" w:cs="Times New Roman"/>
          <w:sz w:val="28"/>
          <w:szCs w:val="28"/>
          <w:lang w:val="ro-RO"/>
        </w:rPr>
        <w:t xml:space="preserve">. </w:t>
      </w:r>
    </w:p>
    <w:p w:rsidR="00AB3A66" w:rsidRPr="007E38C8" w:rsidRDefault="00AB3A66" w:rsidP="007E38C8">
      <w:pPr>
        <w:spacing w:after="0" w:line="240" w:lineRule="auto"/>
        <w:jc w:val="both"/>
        <w:rPr>
          <w:rFonts w:ascii="Times New Roman" w:hAnsi="Times New Roman" w:cs="Times New Roman"/>
          <w:sz w:val="28"/>
          <w:szCs w:val="28"/>
          <w:lang w:val="ro-RO"/>
        </w:rPr>
      </w:pPr>
    </w:p>
    <w:p w:rsidR="00AB3A66" w:rsidRPr="007E38C8" w:rsidRDefault="00AB3A66" w:rsidP="007E38C8">
      <w:pPr>
        <w:spacing w:after="0" w:line="240" w:lineRule="auto"/>
        <w:jc w:val="center"/>
        <w:rPr>
          <w:rFonts w:ascii="Times New Roman" w:hAnsi="Times New Roman" w:cs="Times New Roman"/>
          <w:sz w:val="28"/>
          <w:szCs w:val="28"/>
          <w:lang w:val="ro-RO"/>
        </w:rPr>
      </w:pPr>
    </w:p>
    <w:p w:rsidR="00AB3A66" w:rsidRPr="007E38C8" w:rsidRDefault="00AB3A66" w:rsidP="007E38C8">
      <w:pPr>
        <w:spacing w:after="0" w:line="240" w:lineRule="auto"/>
        <w:jc w:val="center"/>
        <w:rPr>
          <w:rFonts w:ascii="Times New Roman" w:hAnsi="Times New Roman" w:cs="Times New Roman"/>
          <w:sz w:val="28"/>
          <w:szCs w:val="28"/>
          <w:lang w:val="ro-RO"/>
        </w:rPr>
      </w:pPr>
    </w:p>
    <w:p w:rsidR="00AB3A66" w:rsidRPr="007E38C8" w:rsidRDefault="00AB3A66"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11 – Logo-ul EA</w:t>
      </w:r>
    </w:p>
    <w:p w:rsidR="00AB3A66" w:rsidRPr="007E38C8" w:rsidRDefault="00AB3A66" w:rsidP="007E38C8">
      <w:pPr>
        <w:spacing w:after="0" w:line="240" w:lineRule="auto"/>
        <w:jc w:val="both"/>
        <w:rPr>
          <w:rFonts w:ascii="Times New Roman" w:hAnsi="Times New Roman" w:cs="Times New Roman"/>
          <w:sz w:val="28"/>
          <w:szCs w:val="28"/>
          <w:lang w:val="ro-RO"/>
        </w:rPr>
      </w:pPr>
    </w:p>
    <w:p w:rsidR="00143D0B" w:rsidRPr="007E38C8" w:rsidRDefault="00C044D2"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Aici o</w:t>
      </w:r>
      <w:r w:rsidR="00270F59" w:rsidRPr="007E38C8">
        <w:rPr>
          <w:rFonts w:ascii="Times New Roman" w:hAnsi="Times New Roman" w:cs="Times New Roman"/>
          <w:sz w:val="28"/>
          <w:szCs w:val="28"/>
          <w:lang w:val="ro-RO"/>
        </w:rPr>
        <w:t xml:space="preserve"> entitate poate să fie utilizată în mai multe diagrame, adică nu este necesară crerea elementelor noi de fiecare dată, dacă acestea deja există undeva și modificarea în una din diagrame face modificarea în toate celelalte unde a fost utilizată.</w:t>
      </w:r>
      <w:r w:rsidR="00825766" w:rsidRPr="007E38C8">
        <w:rPr>
          <w:rFonts w:ascii="Times New Roman" w:hAnsi="Times New Roman" w:cs="Times New Roman"/>
          <w:sz w:val="28"/>
          <w:szCs w:val="28"/>
          <w:lang w:val="ro-RO"/>
        </w:rPr>
        <w:t xml:space="preserve"> Relațiile dintre entități nu sunt simple reprezentări ale săgeților ci conectivitatea acestora și sensul funcționării lor.</w:t>
      </w:r>
    </w:p>
    <w:p w:rsidR="00825766" w:rsidRPr="007E38C8" w:rsidRDefault="00825766"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Fereastra Browser Window este o reprezentare a modelului în sine (descrierea detaliată a acesteia este descrisă în cadrul capitolului 3). Toolbox-ul este o paletă cu reprezentarea tuturor entităților și relațiilor specifice tipului de diagramă ales (și descrierea lui este atașată mai jos). </w:t>
      </w:r>
    </w:p>
    <w:p w:rsidR="002C4976" w:rsidRPr="007E38C8" w:rsidRDefault="002C4976"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EA există în mai multe versiuni ca</w:t>
      </w:r>
      <w:r w:rsidR="00F46F7B" w:rsidRPr="007E38C8">
        <w:rPr>
          <w:rFonts w:ascii="Times New Roman" w:hAnsi="Times New Roman" w:cs="Times New Roman"/>
          <w:sz w:val="28"/>
          <w:szCs w:val="28"/>
          <w:lang w:val="ro-RO"/>
        </w:rPr>
        <w:t>re au fost actualizate de-a lung</w:t>
      </w:r>
      <w:r w:rsidRPr="007E38C8">
        <w:rPr>
          <w:rFonts w:ascii="Times New Roman" w:hAnsi="Times New Roman" w:cs="Times New Roman"/>
          <w:sz w:val="28"/>
          <w:szCs w:val="28"/>
          <w:lang w:val="ro-RO"/>
        </w:rPr>
        <w:t>ul timpului. Prima versiune apărută pe internet a fost 1.1. Pe parcurs aceasta a fost modificată dar printre cele mai vechi versiuni se enumer</w:t>
      </w:r>
      <w:r w:rsidR="00F46F7B" w:rsidRPr="007E38C8">
        <w:rPr>
          <w:rFonts w:ascii="Times New Roman" w:hAnsi="Times New Roman" w:cs="Times New Roman"/>
          <w:sz w:val="28"/>
          <w:szCs w:val="28"/>
          <w:lang w:val="ro-RO"/>
        </w:rPr>
        <w:t>ă 2.x, 3.x, 4.x, 5.0 ș.a dar ult</w:t>
      </w:r>
      <w:r w:rsidRPr="007E38C8">
        <w:rPr>
          <w:rFonts w:ascii="Times New Roman" w:hAnsi="Times New Roman" w:cs="Times New Roman"/>
          <w:sz w:val="28"/>
          <w:szCs w:val="28"/>
          <w:lang w:val="ro-RO"/>
        </w:rPr>
        <w:t>imile sunt 15.0, 15.1 și 15.2. Sparx Systems au adăugat din ce în ce mai multe funcționalități instrumentului de modelare UML. Ultima versiune este bazată</w:t>
      </w:r>
      <w:r w:rsidR="00D757CA" w:rsidRPr="007E38C8">
        <w:rPr>
          <w:rFonts w:ascii="Times New Roman" w:hAnsi="Times New Roman" w:cs="Times New Roman"/>
          <w:sz w:val="28"/>
          <w:szCs w:val="28"/>
          <w:lang w:val="ro-RO"/>
        </w:rPr>
        <w:t xml:space="preserve"> pe UML 2.5.</w:t>
      </w:r>
    </w:p>
    <w:p w:rsidR="00270F59" w:rsidRPr="007E38C8" w:rsidRDefault="00270F59" w:rsidP="007E38C8">
      <w:pPr>
        <w:spacing w:after="0" w:line="240" w:lineRule="auto"/>
        <w:jc w:val="both"/>
        <w:rPr>
          <w:rFonts w:ascii="Times New Roman" w:hAnsi="Times New Roman" w:cs="Times New Roman"/>
          <w:b/>
          <w:sz w:val="28"/>
          <w:szCs w:val="28"/>
          <w:lang w:val="ro-RO"/>
        </w:rPr>
      </w:pPr>
      <w:r w:rsidRPr="007E38C8">
        <w:rPr>
          <w:rFonts w:ascii="Times New Roman" w:hAnsi="Times New Roman" w:cs="Times New Roman"/>
          <w:sz w:val="28"/>
          <w:szCs w:val="28"/>
          <w:lang w:val="ro-RO"/>
        </w:rPr>
        <w:tab/>
      </w:r>
      <w:r w:rsidR="006B3B1B" w:rsidRPr="007E38C8">
        <w:rPr>
          <w:rFonts w:ascii="Times New Roman" w:hAnsi="Times New Roman" w:cs="Times New Roman"/>
          <w:b/>
          <w:sz w:val="28"/>
          <w:szCs w:val="28"/>
          <w:lang w:val="ro-RO"/>
        </w:rPr>
        <w:t>Important!</w:t>
      </w:r>
    </w:p>
    <w:p w:rsidR="000D6252" w:rsidRPr="007E38C8" w:rsidRDefault="006B3B1B"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Pr="007E38C8">
        <w:rPr>
          <w:rFonts w:ascii="Times New Roman" w:hAnsi="Times New Roman" w:cs="Times New Roman"/>
          <w:sz w:val="28"/>
          <w:szCs w:val="28"/>
          <w:lang w:val="ro-RO"/>
        </w:rPr>
        <w:t>După descărcarea EA și deschiderea acestuia</w:t>
      </w:r>
      <w:r w:rsidR="000D6252" w:rsidRPr="007E38C8">
        <w:rPr>
          <w:rFonts w:ascii="Times New Roman" w:hAnsi="Times New Roman" w:cs="Times New Roman"/>
          <w:sz w:val="28"/>
          <w:szCs w:val="28"/>
          <w:lang w:val="ro-RO"/>
        </w:rPr>
        <w:t xml:space="preserve"> trebuie creat sau deschis un proiect</w:t>
      </w:r>
      <w:r w:rsidR="00CB1FAE" w:rsidRPr="007E38C8">
        <w:rPr>
          <w:rFonts w:ascii="Times New Roman" w:hAnsi="Times New Roman" w:cs="Times New Roman"/>
          <w:sz w:val="28"/>
          <w:szCs w:val="28"/>
          <w:lang w:val="ro-RO"/>
        </w:rPr>
        <w:t xml:space="preserve">, interfața ce apare inițial este reprezentată în figura </w:t>
      </w:r>
      <w:r w:rsidR="00AB3A66" w:rsidRPr="007E38C8">
        <w:rPr>
          <w:rFonts w:ascii="Times New Roman" w:hAnsi="Times New Roman" w:cs="Times New Roman"/>
          <w:sz w:val="28"/>
          <w:szCs w:val="28"/>
          <w:lang w:val="ro-RO"/>
        </w:rPr>
        <w:t>12</w:t>
      </w:r>
      <w:r w:rsidR="000D6252" w:rsidRPr="007E38C8">
        <w:rPr>
          <w:rFonts w:ascii="Times New Roman" w:hAnsi="Times New Roman" w:cs="Times New Roman"/>
          <w:sz w:val="28"/>
          <w:szCs w:val="28"/>
          <w:lang w:val="ro-RO"/>
        </w:rPr>
        <w:t xml:space="preserve">. Din momentul în care prima dată este utilizat EA, trebuie creat un repozitoriu pentru salvarea datelor proiectului creat. Din start se poate crea o mapă și deja în ea să fie salvate datele. </w:t>
      </w:r>
    </w:p>
    <w:p w:rsidR="00450F7F" w:rsidRPr="007E38C8" w:rsidRDefault="00450F7F" w:rsidP="007E38C8">
      <w:pPr>
        <w:spacing w:after="0" w:line="240" w:lineRule="auto"/>
        <w:jc w:val="both"/>
        <w:rPr>
          <w:rFonts w:ascii="Times New Roman" w:hAnsi="Times New Roman" w:cs="Times New Roman"/>
          <w:b/>
          <w:noProof/>
          <w:sz w:val="28"/>
          <w:szCs w:val="28"/>
          <w:lang w:val="ro-RO" w:eastAsia="en-GB"/>
        </w:rPr>
      </w:pPr>
      <w:r w:rsidRPr="007E38C8">
        <w:rPr>
          <w:rFonts w:ascii="Times New Roman" w:hAnsi="Times New Roman" w:cs="Times New Roman"/>
          <w:noProof/>
          <w:sz w:val="28"/>
          <w:szCs w:val="28"/>
          <w:lang w:val="ru-RU" w:eastAsia="ru-RU"/>
        </w:rPr>
        <w:drawing>
          <wp:anchor distT="0" distB="0" distL="114300" distR="114300" simplePos="0" relativeHeight="251668480" behindDoc="0" locked="0" layoutInCell="1" allowOverlap="1" wp14:anchorId="7023EBEE" wp14:editId="2D1EEAF2">
            <wp:simplePos x="0" y="0"/>
            <wp:positionH relativeFrom="margin">
              <wp:posOffset>1172845</wp:posOffset>
            </wp:positionH>
            <wp:positionV relativeFrom="paragraph">
              <wp:posOffset>40640</wp:posOffset>
            </wp:positionV>
            <wp:extent cx="4202430" cy="2363470"/>
            <wp:effectExtent l="0" t="0" r="7620" b="0"/>
            <wp:wrapSquare wrapText="bothSides"/>
            <wp:docPr id="12" name="Picture 12" descr="C:\Users\natal\Pictures\Screenshots\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Pictures\Screenshots\Screenshot (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2430" cy="2363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252" w:rsidRPr="007E38C8">
        <w:rPr>
          <w:rFonts w:ascii="Times New Roman" w:hAnsi="Times New Roman" w:cs="Times New Roman"/>
          <w:sz w:val="28"/>
          <w:szCs w:val="28"/>
          <w:lang w:val="ro-RO"/>
        </w:rPr>
        <w:tab/>
      </w:r>
      <w:r w:rsidR="006B3B1B" w:rsidRPr="007E38C8">
        <w:rPr>
          <w:rFonts w:ascii="Times New Roman" w:hAnsi="Times New Roman" w:cs="Times New Roman"/>
          <w:b/>
          <w:sz w:val="28"/>
          <w:szCs w:val="28"/>
          <w:lang w:val="ro-RO"/>
        </w:rPr>
        <w:tab/>
      </w:r>
    </w:p>
    <w:p w:rsidR="00143D0B" w:rsidRPr="007E38C8" w:rsidRDefault="00143D0B" w:rsidP="007E38C8">
      <w:pPr>
        <w:spacing w:after="0" w:line="240" w:lineRule="auto"/>
        <w:jc w:val="both"/>
        <w:rPr>
          <w:rFonts w:ascii="Times New Roman" w:hAnsi="Times New Roman" w:cs="Times New Roman"/>
          <w:b/>
          <w:sz w:val="28"/>
          <w:szCs w:val="28"/>
          <w:lang w:val="ro-RO"/>
        </w:rPr>
      </w:pPr>
    </w:p>
    <w:p w:rsidR="006B3B1B" w:rsidRPr="007E38C8" w:rsidRDefault="006B3B1B" w:rsidP="007E38C8">
      <w:pPr>
        <w:spacing w:after="0" w:line="240" w:lineRule="auto"/>
        <w:rPr>
          <w:rFonts w:ascii="Times New Roman" w:hAnsi="Times New Roman" w:cs="Times New Roman"/>
          <w:b/>
          <w:sz w:val="28"/>
          <w:szCs w:val="28"/>
          <w:lang w:val="ro-RO"/>
        </w:rPr>
      </w:pPr>
    </w:p>
    <w:p w:rsidR="006B3B1B" w:rsidRPr="007E38C8" w:rsidRDefault="006B3B1B"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450F7F" w:rsidP="007E38C8">
      <w:pPr>
        <w:spacing w:after="0" w:line="240" w:lineRule="auto"/>
        <w:rPr>
          <w:rFonts w:ascii="Times New Roman" w:hAnsi="Times New Roman" w:cs="Times New Roman"/>
          <w:b/>
          <w:sz w:val="28"/>
          <w:szCs w:val="28"/>
          <w:lang w:val="ro-RO"/>
        </w:rPr>
      </w:pPr>
    </w:p>
    <w:p w:rsidR="00450F7F" w:rsidRPr="007E38C8" w:rsidRDefault="00AB3A66"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12</w:t>
      </w:r>
      <w:r w:rsidR="00450F7F" w:rsidRPr="007E38C8">
        <w:rPr>
          <w:rFonts w:ascii="Times New Roman" w:hAnsi="Times New Roman" w:cs="Times New Roman"/>
          <w:sz w:val="28"/>
          <w:szCs w:val="28"/>
          <w:lang w:val="ro-RO"/>
        </w:rPr>
        <w:t xml:space="preserve"> – Interfața EA</w:t>
      </w:r>
    </w:p>
    <w:p w:rsidR="00450F7F" w:rsidRPr="007E38C8" w:rsidRDefault="00450F7F" w:rsidP="007E38C8">
      <w:pPr>
        <w:spacing w:after="0" w:line="240" w:lineRule="auto"/>
        <w:rPr>
          <w:rFonts w:ascii="Times New Roman" w:hAnsi="Times New Roman" w:cs="Times New Roman"/>
          <w:sz w:val="28"/>
          <w:szCs w:val="28"/>
          <w:lang w:val="ro-RO"/>
        </w:rPr>
      </w:pPr>
    </w:p>
    <w:p w:rsidR="00450F7F" w:rsidRPr="007E38C8" w:rsidRDefault="00450F7F" w:rsidP="007E38C8">
      <w:pPr>
        <w:spacing w:after="0" w:line="240" w:lineRule="auto"/>
        <w:jc w:val="both"/>
        <w:rPr>
          <w:rFonts w:ascii="Times New Roman" w:hAnsi="Times New Roman" w:cs="Times New Roman"/>
          <w:b/>
          <w:sz w:val="28"/>
          <w:szCs w:val="28"/>
          <w:lang w:val="ro-RO"/>
        </w:rPr>
      </w:pPr>
      <w:r w:rsidRPr="007E38C8">
        <w:rPr>
          <w:rFonts w:ascii="Times New Roman" w:hAnsi="Times New Roman" w:cs="Times New Roman"/>
          <w:sz w:val="28"/>
          <w:szCs w:val="28"/>
          <w:lang w:val="ro-RO"/>
        </w:rPr>
        <w:lastRenderedPageBreak/>
        <w:tab/>
        <w:t>Crearea unui proiect se face prin selectarea New File de pe Start Page a Enterprise Architect</w:t>
      </w:r>
      <w:r w:rsidR="00B64A7B" w:rsidRPr="007E38C8">
        <w:rPr>
          <w:rFonts w:ascii="Times New Roman" w:hAnsi="Times New Roman" w:cs="Times New Roman"/>
          <w:sz w:val="28"/>
          <w:szCs w:val="28"/>
          <w:lang w:val="ro-RO"/>
        </w:rPr>
        <w:t>, urmat de indicarea un</w:t>
      </w:r>
      <w:r w:rsidRPr="007E38C8">
        <w:rPr>
          <w:rFonts w:ascii="Times New Roman" w:hAnsi="Times New Roman" w:cs="Times New Roman"/>
          <w:sz w:val="28"/>
          <w:szCs w:val="28"/>
          <w:lang w:val="ro-RO"/>
        </w:rPr>
        <w:t>ui nume al proiectului și selectarea repozitoriului.</w:t>
      </w:r>
      <w:r w:rsidR="00B64A7B" w:rsidRPr="007E38C8">
        <w:rPr>
          <w:rFonts w:ascii="Times New Roman" w:hAnsi="Times New Roman" w:cs="Times New Roman"/>
          <w:sz w:val="28"/>
          <w:szCs w:val="28"/>
          <w:lang w:val="ro-RO"/>
        </w:rPr>
        <w:t xml:space="preserve"> O altă modalitate ar fi selectarea butonului File/New Project/ Nume + Repozitoriu. O a treia variantă este hotkey Ctrl+N urmat de aceeași pași.</w:t>
      </w:r>
      <w:r w:rsidR="00222EF4" w:rsidRPr="007E38C8">
        <w:rPr>
          <w:rFonts w:ascii="Times New Roman" w:hAnsi="Times New Roman" w:cs="Times New Roman"/>
          <w:sz w:val="28"/>
          <w:szCs w:val="28"/>
          <w:lang w:val="ro-RO"/>
        </w:rPr>
        <w:t xml:space="preserve"> Butoanele ce trebuie apăsate pentru creare </w:t>
      </w:r>
      <w:r w:rsidR="0057496F" w:rsidRPr="007E38C8">
        <w:rPr>
          <w:rFonts w:ascii="Times New Roman" w:hAnsi="Times New Roman" w:cs="Times New Roman"/>
          <w:sz w:val="28"/>
          <w:szCs w:val="28"/>
          <w:lang w:val="ro-RO"/>
        </w:rPr>
        <w:t>sunt indicate cu pătrate roșii</w:t>
      </w:r>
      <w:r w:rsidR="00F46F7B" w:rsidRPr="007E38C8">
        <w:rPr>
          <w:rFonts w:ascii="Times New Roman" w:hAnsi="Times New Roman" w:cs="Times New Roman"/>
          <w:sz w:val="28"/>
          <w:szCs w:val="28"/>
          <w:lang w:val="ro-RO"/>
        </w:rPr>
        <w:t xml:space="preserve"> și săgeți</w:t>
      </w:r>
      <w:r w:rsidR="0057496F" w:rsidRPr="007E38C8">
        <w:rPr>
          <w:rFonts w:ascii="Times New Roman" w:hAnsi="Times New Roman" w:cs="Times New Roman"/>
          <w:sz w:val="28"/>
          <w:szCs w:val="28"/>
          <w:lang w:val="ro-RO"/>
        </w:rPr>
        <w:t xml:space="preserve"> î</w:t>
      </w:r>
      <w:r w:rsidR="00222EF4" w:rsidRPr="007E38C8">
        <w:rPr>
          <w:rFonts w:ascii="Times New Roman" w:hAnsi="Times New Roman" w:cs="Times New Roman"/>
          <w:sz w:val="28"/>
          <w:szCs w:val="28"/>
          <w:lang w:val="ro-RO"/>
        </w:rPr>
        <w:t>n figura 12.</w:t>
      </w:r>
      <w:r w:rsidR="0057496F" w:rsidRPr="007E38C8">
        <w:rPr>
          <w:rFonts w:ascii="Times New Roman" w:hAnsi="Times New Roman" w:cs="Times New Roman"/>
          <w:sz w:val="28"/>
          <w:szCs w:val="28"/>
          <w:lang w:val="ro-RO"/>
        </w:rPr>
        <w:t xml:space="preserve"> </w:t>
      </w:r>
    </w:p>
    <w:p w:rsidR="00450F7F" w:rsidRPr="007E38C8" w:rsidRDefault="00222EF4"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0057496F" w:rsidRPr="007E38C8">
        <w:rPr>
          <w:rFonts w:ascii="Times New Roman" w:hAnsi="Times New Roman" w:cs="Times New Roman"/>
          <w:sz w:val="28"/>
          <w:szCs w:val="28"/>
          <w:lang w:val="ro-RO"/>
        </w:rPr>
        <w:t>După creare proiectului, EA îl afișează pe acesta (gol) pentru ca ulterior să poată fi început lucrul. La pasul dat se afișează fereastra “Select Mode” din figura 13, în care trebuie selectate modelele diagramelor care o să fie create.</w:t>
      </w:r>
    </w:p>
    <w:p w:rsidR="0057496F" w:rsidRPr="007E38C8" w:rsidRDefault="0057496F"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noProof/>
          <w:sz w:val="28"/>
          <w:szCs w:val="28"/>
          <w:lang w:val="ru-RU" w:eastAsia="ru-RU"/>
        </w:rPr>
        <w:drawing>
          <wp:anchor distT="0" distB="0" distL="114300" distR="114300" simplePos="0" relativeHeight="251670528" behindDoc="0" locked="0" layoutInCell="1" allowOverlap="1" wp14:anchorId="16280588" wp14:editId="1868EE0D">
            <wp:simplePos x="0" y="0"/>
            <wp:positionH relativeFrom="margin">
              <wp:align>center</wp:align>
            </wp:positionH>
            <wp:positionV relativeFrom="paragraph">
              <wp:posOffset>16559</wp:posOffset>
            </wp:positionV>
            <wp:extent cx="2637155" cy="284353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7155" cy="2843530"/>
                    </a:xfrm>
                    <a:prstGeom prst="rect">
                      <a:avLst/>
                    </a:prstGeom>
                  </pic:spPr>
                </pic:pic>
              </a:graphicData>
            </a:graphic>
            <wp14:sizeRelH relativeFrom="margin">
              <wp14:pctWidth>0</wp14:pctWidth>
            </wp14:sizeRelH>
            <wp14:sizeRelV relativeFrom="margin">
              <wp14:pctHeight>0</wp14:pctHeight>
            </wp14:sizeRelV>
          </wp:anchor>
        </w:drawing>
      </w:r>
    </w:p>
    <w:p w:rsidR="00450F7F" w:rsidRPr="007E38C8" w:rsidRDefault="00450F7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57496F" w:rsidRPr="007E38C8" w:rsidRDefault="0057496F" w:rsidP="007E38C8">
      <w:pPr>
        <w:spacing w:after="0" w:line="240" w:lineRule="auto"/>
        <w:rPr>
          <w:rFonts w:ascii="Times New Roman" w:hAnsi="Times New Roman" w:cs="Times New Roman"/>
          <w:b/>
          <w:sz w:val="28"/>
          <w:szCs w:val="28"/>
          <w:lang w:val="ro-RO"/>
        </w:rPr>
      </w:pPr>
    </w:p>
    <w:p w:rsidR="00A42C86" w:rsidRPr="007E38C8" w:rsidRDefault="00A42C86" w:rsidP="007E38C8">
      <w:pPr>
        <w:spacing w:after="0" w:line="240" w:lineRule="auto"/>
        <w:jc w:val="center"/>
        <w:rPr>
          <w:rFonts w:ascii="Times New Roman" w:hAnsi="Times New Roman" w:cs="Times New Roman"/>
          <w:b/>
          <w:sz w:val="28"/>
          <w:szCs w:val="28"/>
          <w:lang w:val="ro-RO"/>
        </w:rPr>
      </w:pPr>
      <w:r w:rsidRPr="007E38C8">
        <w:rPr>
          <w:rFonts w:ascii="Times New Roman" w:hAnsi="Times New Roman" w:cs="Times New Roman"/>
          <w:sz w:val="28"/>
          <w:szCs w:val="28"/>
          <w:lang w:val="ro-RO"/>
        </w:rPr>
        <w:t>Figura 13 – Fereastra Select Mode</w:t>
      </w:r>
    </w:p>
    <w:p w:rsidR="00A42C86" w:rsidRPr="007E38C8" w:rsidRDefault="00A42C86" w:rsidP="007E38C8">
      <w:pPr>
        <w:spacing w:after="0" w:line="240" w:lineRule="auto"/>
        <w:rPr>
          <w:rFonts w:ascii="Times New Roman" w:hAnsi="Times New Roman" w:cs="Times New Roman"/>
          <w:b/>
          <w:sz w:val="28"/>
          <w:szCs w:val="28"/>
          <w:lang w:val="ro-RO"/>
        </w:rPr>
      </w:pPr>
      <w:r w:rsidRPr="007E38C8">
        <w:rPr>
          <w:rFonts w:ascii="Times New Roman" w:hAnsi="Times New Roman" w:cs="Times New Roman"/>
          <w:b/>
          <w:sz w:val="28"/>
          <w:szCs w:val="28"/>
          <w:lang w:val="ro-RO"/>
        </w:rPr>
        <w:tab/>
      </w:r>
    </w:p>
    <w:p w:rsidR="00A42C86" w:rsidRPr="007E38C8" w:rsidRDefault="00A42C86"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00F05720" w:rsidRPr="007E38C8">
        <w:rPr>
          <w:rFonts w:ascii="Times New Roman" w:hAnsi="Times New Roman" w:cs="Times New Roman"/>
          <w:sz w:val="28"/>
          <w:szCs w:val="28"/>
          <w:lang w:val="ro-RO"/>
        </w:rPr>
        <w:t xml:space="preserve">După selectare câtorva dintre tipurile de modele pe care le oferă EA (ulterior celelalte se creează manual ca pachete separate), în fereastra ”Project Browser” din figura 14 sunt afișate toate pachetele create. De asemenea în această ferestră întotdeauna sunt afișate toate diagramele și componentele acesteia. </w:t>
      </w:r>
    </w:p>
    <w:p w:rsidR="006E7E8D" w:rsidRPr="007E38C8" w:rsidRDefault="00F05720"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Crearea manuală a unui pachet se face prin accesarea butonului în formă de o mapă</w:t>
      </w:r>
      <w:r w:rsidR="006E7E8D" w:rsidRPr="007E38C8">
        <w:rPr>
          <w:rFonts w:ascii="Times New Roman" w:hAnsi="Times New Roman" w:cs="Times New Roman"/>
          <w:sz w:val="28"/>
          <w:szCs w:val="28"/>
          <w:lang w:val="ro-RO"/>
        </w:rPr>
        <w:t xml:space="preserve"> indicat în figura de mai jos,</w:t>
      </w:r>
      <w:r w:rsidR="00F46F7B" w:rsidRPr="007E38C8">
        <w:rPr>
          <w:rFonts w:ascii="Times New Roman" w:hAnsi="Times New Roman" w:cs="Times New Roman"/>
          <w:sz w:val="28"/>
          <w:szCs w:val="28"/>
          <w:lang w:val="ro-RO"/>
        </w:rPr>
        <w:t xml:space="preserve"> partea dreaptă,</w:t>
      </w:r>
      <w:r w:rsidR="006E7E8D" w:rsidRPr="007E38C8">
        <w:rPr>
          <w:rFonts w:ascii="Times New Roman" w:hAnsi="Times New Roman" w:cs="Times New Roman"/>
          <w:sz w:val="28"/>
          <w:szCs w:val="28"/>
          <w:lang w:val="ro-RO"/>
        </w:rPr>
        <w:t xml:space="preserve"> după care este afișată ferestra din partea </w:t>
      </w:r>
      <w:r w:rsidR="00F46F7B" w:rsidRPr="007E38C8">
        <w:rPr>
          <w:rFonts w:ascii="Times New Roman" w:hAnsi="Times New Roman" w:cs="Times New Roman"/>
          <w:sz w:val="28"/>
          <w:szCs w:val="28"/>
          <w:lang w:val="ro-RO"/>
        </w:rPr>
        <w:t>stângă a</w:t>
      </w:r>
      <w:r w:rsidR="006E7E8D" w:rsidRPr="007E38C8">
        <w:rPr>
          <w:rFonts w:ascii="Times New Roman" w:hAnsi="Times New Roman" w:cs="Times New Roman"/>
          <w:sz w:val="28"/>
          <w:szCs w:val="28"/>
          <w:lang w:val="ro-RO"/>
        </w:rPr>
        <w:t xml:space="preserve"> figurii 14, în care trebui</w:t>
      </w:r>
      <w:r w:rsidR="00E13E33" w:rsidRPr="007E38C8">
        <w:rPr>
          <w:rFonts w:ascii="Times New Roman" w:hAnsi="Times New Roman" w:cs="Times New Roman"/>
          <w:sz w:val="28"/>
          <w:szCs w:val="28"/>
          <w:lang w:val="ro-RO"/>
        </w:rPr>
        <w:t>e indicat numele acestui pachet (în mod obligatoriu) și tastarea ok.</w:t>
      </w:r>
      <w:r w:rsidR="006E7E8D" w:rsidRPr="007E38C8">
        <w:rPr>
          <w:rFonts w:ascii="Times New Roman" w:hAnsi="Times New Roman" w:cs="Times New Roman"/>
          <w:sz w:val="28"/>
          <w:szCs w:val="28"/>
          <w:lang w:val="ro-RO"/>
        </w:rPr>
        <w:t xml:space="preserve"> </w:t>
      </w:r>
    </w:p>
    <w:p w:rsidR="006E7E8D" w:rsidRPr="009648A6" w:rsidRDefault="00E13E33" w:rsidP="007E38C8">
      <w:pPr>
        <w:spacing w:after="0" w:line="240" w:lineRule="auto"/>
        <w:jc w:val="both"/>
        <w:rPr>
          <w:rFonts w:ascii="Times New Roman" w:hAnsi="Times New Roman" w:cs="Times New Roman"/>
          <w:b/>
          <w:noProof/>
          <w:sz w:val="28"/>
          <w:szCs w:val="28"/>
          <w:lang w:val="ro-RO" w:eastAsia="en-GB"/>
        </w:rPr>
      </w:pPr>
      <w:r w:rsidRPr="007E38C8">
        <w:rPr>
          <w:rFonts w:ascii="Times New Roman" w:hAnsi="Times New Roman" w:cs="Times New Roman"/>
          <w:noProof/>
          <w:sz w:val="28"/>
          <w:szCs w:val="28"/>
          <w:lang w:val="ru-RU" w:eastAsia="ru-RU"/>
        </w:rPr>
        <w:drawing>
          <wp:anchor distT="0" distB="0" distL="114300" distR="114300" simplePos="0" relativeHeight="251673600" behindDoc="0" locked="0" layoutInCell="1" allowOverlap="1" wp14:anchorId="0C8132AE" wp14:editId="5381FB67">
            <wp:simplePos x="0" y="0"/>
            <wp:positionH relativeFrom="margin">
              <wp:align>center</wp:align>
            </wp:positionH>
            <wp:positionV relativeFrom="paragraph">
              <wp:posOffset>36293</wp:posOffset>
            </wp:positionV>
            <wp:extent cx="3177540" cy="1781810"/>
            <wp:effectExtent l="0" t="0" r="381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77540" cy="1781810"/>
                    </a:xfrm>
                    <a:prstGeom prst="rect">
                      <a:avLst/>
                    </a:prstGeom>
                  </pic:spPr>
                </pic:pic>
              </a:graphicData>
            </a:graphic>
            <wp14:sizeRelH relativeFrom="margin">
              <wp14:pctWidth>0</wp14:pctWidth>
            </wp14:sizeRelH>
            <wp14:sizeRelV relativeFrom="margin">
              <wp14:pctHeight>0</wp14:pctHeight>
            </wp14:sizeRelV>
          </wp:anchor>
        </w:drawing>
      </w: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both"/>
        <w:rPr>
          <w:rFonts w:ascii="Times New Roman" w:hAnsi="Times New Roman" w:cs="Times New Roman"/>
          <w:sz w:val="28"/>
          <w:szCs w:val="28"/>
          <w:lang w:val="ro-RO"/>
        </w:rPr>
      </w:pPr>
    </w:p>
    <w:p w:rsidR="006E7E8D" w:rsidRPr="007E38C8" w:rsidRDefault="006E7E8D" w:rsidP="007E38C8">
      <w:pPr>
        <w:spacing w:after="0" w:line="240" w:lineRule="auto"/>
        <w:jc w:val="center"/>
        <w:rPr>
          <w:rFonts w:ascii="Times New Roman" w:hAnsi="Times New Roman" w:cs="Times New Roman"/>
          <w:sz w:val="28"/>
          <w:szCs w:val="28"/>
          <w:lang w:val="ro-RO"/>
        </w:rPr>
      </w:pPr>
    </w:p>
    <w:p w:rsidR="00E13E33" w:rsidRPr="007E38C8" w:rsidRDefault="00E13E33" w:rsidP="007E38C8">
      <w:pPr>
        <w:spacing w:after="0" w:line="240" w:lineRule="auto"/>
        <w:jc w:val="center"/>
        <w:rPr>
          <w:rFonts w:ascii="Times New Roman" w:hAnsi="Times New Roman" w:cs="Times New Roman"/>
          <w:sz w:val="28"/>
          <w:szCs w:val="28"/>
          <w:lang w:val="ro-RO"/>
        </w:rPr>
      </w:pPr>
    </w:p>
    <w:p w:rsidR="006E7E8D" w:rsidRPr="007E38C8" w:rsidRDefault="00010F67"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14</w:t>
      </w:r>
      <w:r w:rsidR="006E7E8D" w:rsidRPr="007E38C8">
        <w:rPr>
          <w:rFonts w:ascii="Times New Roman" w:hAnsi="Times New Roman" w:cs="Times New Roman"/>
          <w:sz w:val="28"/>
          <w:szCs w:val="28"/>
          <w:lang w:val="ro-RO"/>
        </w:rPr>
        <w:t xml:space="preserve"> – </w:t>
      </w:r>
      <w:r w:rsidR="00641DBD" w:rsidRPr="007E38C8">
        <w:rPr>
          <w:rFonts w:ascii="Times New Roman" w:hAnsi="Times New Roman" w:cs="Times New Roman"/>
          <w:sz w:val="28"/>
          <w:szCs w:val="28"/>
          <w:lang w:val="ro-RO"/>
        </w:rPr>
        <w:t>Project Browser/Creare pachet</w:t>
      </w:r>
    </w:p>
    <w:p w:rsidR="00F46F7B" w:rsidRPr="007E38C8" w:rsidRDefault="00F46F7B" w:rsidP="007E38C8">
      <w:pPr>
        <w:spacing w:after="0" w:line="240" w:lineRule="auto"/>
        <w:jc w:val="center"/>
        <w:rPr>
          <w:rFonts w:ascii="Times New Roman" w:hAnsi="Times New Roman" w:cs="Times New Roman"/>
          <w:sz w:val="28"/>
          <w:szCs w:val="28"/>
          <w:lang w:val="ro-RO"/>
        </w:rPr>
      </w:pPr>
    </w:p>
    <w:p w:rsidR="006E7E8D" w:rsidRPr="007E38C8" w:rsidRDefault="006E7E8D"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După selectarea ”ok” se deschide fereastra ”Select Mode” din nou, însă de această dată se accesează ”ok” fără nici o selectare pentru a avea acest pachet gol.</w:t>
      </w:r>
    </w:p>
    <w:p w:rsidR="006E7E8D" w:rsidRPr="007E38C8" w:rsidRDefault="006E7E8D"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În acest pachet gol urmează adăugarea unui tip de diagramă. Pentru a efectua acest procedeu, înițial trebuie selectat pachetul în care o să fie salvată, apoi apăsarea butonului de adăugare a diagramei indicat cu roșu în figura 14. După accesarea acesteia urmează ferestra în care se enumeră tipurile de diagrame pe care le putem selecta (figura 15).</w:t>
      </w:r>
    </w:p>
    <w:p w:rsidR="0057496F" w:rsidRPr="007E38C8" w:rsidRDefault="009A57DE" w:rsidP="007E38C8">
      <w:pPr>
        <w:spacing w:after="0" w:line="240" w:lineRule="auto"/>
        <w:rPr>
          <w:rFonts w:ascii="Times New Roman" w:hAnsi="Times New Roman" w:cs="Times New Roman"/>
          <w:b/>
          <w:sz w:val="28"/>
          <w:szCs w:val="28"/>
          <w:lang w:val="ro-RO"/>
        </w:rPr>
      </w:pPr>
      <w:r w:rsidRPr="007E38C8">
        <w:rPr>
          <w:rFonts w:ascii="Times New Roman" w:hAnsi="Times New Roman" w:cs="Times New Roman"/>
          <w:noProof/>
          <w:sz w:val="28"/>
          <w:szCs w:val="28"/>
          <w:lang w:val="ru-RU" w:eastAsia="ru-RU"/>
        </w:rPr>
        <w:drawing>
          <wp:anchor distT="0" distB="0" distL="114300" distR="114300" simplePos="0" relativeHeight="251672576" behindDoc="0" locked="0" layoutInCell="1" allowOverlap="1" wp14:anchorId="3C966F1E" wp14:editId="72319D6C">
            <wp:simplePos x="0" y="0"/>
            <wp:positionH relativeFrom="margin">
              <wp:posOffset>1395437</wp:posOffset>
            </wp:positionH>
            <wp:positionV relativeFrom="paragraph">
              <wp:posOffset>54757</wp:posOffset>
            </wp:positionV>
            <wp:extent cx="3780155" cy="19507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0155" cy="1950720"/>
                    </a:xfrm>
                    <a:prstGeom prst="rect">
                      <a:avLst/>
                    </a:prstGeom>
                  </pic:spPr>
                </pic:pic>
              </a:graphicData>
            </a:graphic>
            <wp14:sizeRelH relativeFrom="margin">
              <wp14:pctWidth>0</wp14:pctWidth>
            </wp14:sizeRelH>
            <wp14:sizeRelV relativeFrom="margin">
              <wp14:pctHeight>0</wp14:pctHeight>
            </wp14:sizeRelV>
          </wp:anchor>
        </w:drawing>
      </w: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F05720" w:rsidRPr="009648A6" w:rsidRDefault="00F05720" w:rsidP="007E38C8">
      <w:pPr>
        <w:spacing w:after="0" w:line="240" w:lineRule="auto"/>
        <w:rPr>
          <w:rFonts w:ascii="Times New Roman" w:hAnsi="Times New Roman" w:cs="Times New Roman"/>
          <w:b/>
          <w:noProof/>
          <w:sz w:val="28"/>
          <w:szCs w:val="28"/>
          <w:lang w:val="es-ES" w:eastAsia="en-GB"/>
        </w:rPr>
      </w:pPr>
    </w:p>
    <w:p w:rsidR="00641DBD" w:rsidRPr="007E38C8" w:rsidRDefault="00641DBD" w:rsidP="007E38C8">
      <w:pPr>
        <w:spacing w:after="0" w:line="240" w:lineRule="auto"/>
        <w:rPr>
          <w:rFonts w:ascii="Times New Roman" w:hAnsi="Times New Roman" w:cs="Times New Roman"/>
          <w:b/>
          <w:sz w:val="28"/>
          <w:szCs w:val="28"/>
          <w:lang w:val="ro-RO"/>
        </w:rPr>
      </w:pPr>
    </w:p>
    <w:p w:rsidR="00010F67" w:rsidRPr="007E38C8" w:rsidRDefault="00010F67"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15 – Creare diagramă în pachet gol</w:t>
      </w:r>
    </w:p>
    <w:p w:rsidR="00F46F7B" w:rsidRPr="007E38C8" w:rsidRDefault="00F46F7B" w:rsidP="007E38C8">
      <w:pPr>
        <w:spacing w:after="0" w:line="240" w:lineRule="auto"/>
        <w:jc w:val="center"/>
        <w:rPr>
          <w:rFonts w:ascii="Times New Roman" w:hAnsi="Times New Roman" w:cs="Times New Roman"/>
          <w:sz w:val="28"/>
          <w:szCs w:val="28"/>
          <w:lang w:val="ro-RO"/>
        </w:rPr>
      </w:pPr>
    </w:p>
    <w:p w:rsidR="00641DBD" w:rsidRPr="007E38C8" w:rsidRDefault="00F46F7B" w:rsidP="007E38C8">
      <w:pPr>
        <w:spacing w:after="0" w:line="240" w:lineRule="auto"/>
        <w:jc w:val="both"/>
        <w:rPr>
          <w:rFonts w:ascii="Times New Roman" w:hAnsi="Times New Roman" w:cs="Times New Roman"/>
          <w:b/>
          <w:sz w:val="28"/>
          <w:szCs w:val="28"/>
          <w:lang w:val="ro-RO"/>
        </w:rPr>
      </w:pPr>
      <w:r w:rsidRPr="007E38C8">
        <w:rPr>
          <w:rFonts w:ascii="Times New Roman" w:hAnsi="Times New Roman" w:cs="Times New Roman"/>
          <w:b/>
          <w:sz w:val="28"/>
          <w:szCs w:val="28"/>
          <w:lang w:val="ro-RO"/>
        </w:rPr>
        <w:tab/>
      </w:r>
      <w:r w:rsidRPr="007E38C8">
        <w:rPr>
          <w:rFonts w:ascii="Times New Roman" w:hAnsi="Times New Roman" w:cs="Times New Roman"/>
          <w:sz w:val="28"/>
          <w:szCs w:val="28"/>
          <w:lang w:val="ro-RO"/>
        </w:rPr>
        <w:t>Din fereastra pentru selectarea tipului de diagramă din figura 15 din stânga, se selectează din ce tip face parte ea, apoi diagrama însăși în confomitate cu ce trebuie creat. Pașii ce trebuie urmați sunt reprezentați în figura de mai sus</w:t>
      </w:r>
    </w:p>
    <w:p w:rsidR="002A042B" w:rsidRPr="007E38C8" w:rsidRDefault="002A042B"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Pr="007E38C8">
        <w:rPr>
          <w:rFonts w:ascii="Times New Roman" w:hAnsi="Times New Roman" w:cs="Times New Roman"/>
          <w:sz w:val="28"/>
          <w:szCs w:val="28"/>
          <w:lang w:val="ro-RO"/>
        </w:rPr>
        <w:t>Fiecare pachet, diagramă sau proiect poate fi modificat. Pentru modificarea unui detaliu al diagramei sau a unei entități se face dând dublu click pe ea, sau o alternativă ar fi dând click dreapta pe ceea ce dorim să modificăm și să fie selectat butonul ”Properties” din fereastra afișată.</w:t>
      </w:r>
    </w:p>
    <w:p w:rsidR="004B1E2E" w:rsidRPr="007E38C8" w:rsidRDefault="00C87EC4"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Ștergerea unei diagrame sau pachet are loc prin accesarea butonului ”delete” de pe tastatura calculatorului sau dând click dreapta ș</w:t>
      </w:r>
      <w:r w:rsidR="00F46F7B" w:rsidRPr="007E38C8">
        <w:rPr>
          <w:rFonts w:ascii="Times New Roman" w:hAnsi="Times New Roman" w:cs="Times New Roman"/>
          <w:sz w:val="28"/>
          <w:szCs w:val="28"/>
          <w:lang w:val="ro-RO"/>
        </w:rPr>
        <w:t>i selectând ”delete x-element”</w:t>
      </w:r>
      <w:r w:rsidR="004B1E2E" w:rsidRPr="007E38C8">
        <w:rPr>
          <w:rFonts w:ascii="Times New Roman" w:hAnsi="Times New Roman" w:cs="Times New Roman"/>
          <w:sz w:val="28"/>
          <w:szCs w:val="28"/>
          <w:lang w:val="ro-RO"/>
        </w:rPr>
        <w:t>.</w:t>
      </w:r>
    </w:p>
    <w:p w:rsidR="00C418E9" w:rsidRPr="007E38C8" w:rsidRDefault="00C418E9"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Selectând din bara standard de instrumente butonul ”Edit” (figura16), sunt afișate hotkeys-urile pentru o navigare mai ușoară în cadrul proiectului.</w:t>
      </w:r>
    </w:p>
    <w:p w:rsidR="00641DBD" w:rsidRPr="007E38C8" w:rsidRDefault="00C418E9" w:rsidP="007E38C8">
      <w:pPr>
        <w:spacing w:after="0" w:line="240" w:lineRule="auto"/>
        <w:rPr>
          <w:rFonts w:ascii="Times New Roman" w:hAnsi="Times New Roman" w:cs="Times New Roman"/>
          <w:sz w:val="28"/>
          <w:szCs w:val="28"/>
          <w:lang w:val="ro-RO"/>
        </w:rPr>
      </w:pPr>
      <w:r w:rsidRPr="007E38C8">
        <w:rPr>
          <w:rFonts w:ascii="Times New Roman" w:hAnsi="Times New Roman" w:cs="Times New Roman"/>
          <w:b/>
          <w:noProof/>
          <w:sz w:val="28"/>
          <w:szCs w:val="28"/>
          <w:lang w:val="ru-RU" w:eastAsia="ru-RU"/>
        </w:rPr>
        <w:drawing>
          <wp:anchor distT="0" distB="0" distL="114300" distR="114300" simplePos="0" relativeHeight="251674624" behindDoc="0" locked="0" layoutInCell="1" allowOverlap="1" wp14:anchorId="74713C08" wp14:editId="3718EC3A">
            <wp:simplePos x="0" y="0"/>
            <wp:positionH relativeFrom="margin">
              <wp:posOffset>2426433</wp:posOffset>
            </wp:positionH>
            <wp:positionV relativeFrom="paragraph">
              <wp:posOffset>18415</wp:posOffset>
            </wp:positionV>
            <wp:extent cx="1687830" cy="2832735"/>
            <wp:effectExtent l="0" t="0" r="7620" b="571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87830" cy="2832735"/>
                    </a:xfrm>
                    <a:prstGeom prst="rect">
                      <a:avLst/>
                    </a:prstGeom>
                  </pic:spPr>
                </pic:pic>
              </a:graphicData>
            </a:graphic>
            <wp14:sizeRelH relativeFrom="margin">
              <wp14:pctWidth>0</wp14:pctWidth>
            </wp14:sizeRelH>
            <wp14:sizeRelV relativeFrom="margin">
              <wp14:pctHeight>0</wp14:pctHeight>
            </wp14:sizeRelV>
          </wp:anchor>
        </w:drawing>
      </w:r>
      <w:r w:rsidR="007E778A" w:rsidRPr="007E38C8">
        <w:rPr>
          <w:rFonts w:ascii="Times New Roman" w:hAnsi="Times New Roman" w:cs="Times New Roman"/>
          <w:b/>
          <w:sz w:val="28"/>
          <w:szCs w:val="28"/>
          <w:lang w:val="ro-RO"/>
        </w:rPr>
        <w:tab/>
      </w:r>
    </w:p>
    <w:p w:rsidR="00641DBD" w:rsidRPr="007E38C8" w:rsidRDefault="00641DBD" w:rsidP="007E38C8">
      <w:pPr>
        <w:spacing w:after="0" w:line="240" w:lineRule="auto"/>
        <w:rPr>
          <w:rFonts w:ascii="Times New Roman" w:hAnsi="Times New Roman" w:cs="Times New Roman"/>
          <w:b/>
          <w:sz w:val="28"/>
          <w:szCs w:val="28"/>
          <w:lang w:val="ro-RO"/>
        </w:rPr>
      </w:pPr>
    </w:p>
    <w:p w:rsidR="00641DBD" w:rsidRPr="007E38C8" w:rsidRDefault="00641DBD" w:rsidP="007E38C8">
      <w:pPr>
        <w:spacing w:after="0" w:line="240" w:lineRule="auto"/>
        <w:rPr>
          <w:rFonts w:ascii="Times New Roman" w:hAnsi="Times New Roman" w:cs="Times New Roman"/>
          <w:b/>
          <w:sz w:val="28"/>
          <w:szCs w:val="28"/>
          <w:lang w:val="ro-RO"/>
        </w:rPr>
      </w:pPr>
    </w:p>
    <w:p w:rsidR="00641DBD" w:rsidRPr="007E38C8" w:rsidRDefault="00641DBD"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rPr>
          <w:rFonts w:ascii="Times New Roman" w:hAnsi="Times New Roman" w:cs="Times New Roman"/>
          <w:b/>
          <w:sz w:val="28"/>
          <w:szCs w:val="28"/>
          <w:lang w:val="ro-RO"/>
        </w:rPr>
      </w:pPr>
    </w:p>
    <w:p w:rsidR="00C418E9" w:rsidRPr="007E38C8" w:rsidRDefault="00C418E9"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16 – Posibilitățile butonului ”Edit”</w:t>
      </w:r>
    </w:p>
    <w:p w:rsidR="00C418E9" w:rsidRPr="007E38C8" w:rsidRDefault="00C418E9" w:rsidP="007E38C8">
      <w:pPr>
        <w:spacing w:after="0" w:line="240" w:lineRule="auto"/>
        <w:rPr>
          <w:rFonts w:ascii="Times New Roman" w:hAnsi="Times New Roman" w:cs="Times New Roman"/>
          <w:sz w:val="28"/>
          <w:szCs w:val="28"/>
          <w:lang w:val="ro-RO"/>
        </w:rPr>
      </w:pPr>
    </w:p>
    <w:p w:rsidR="005A04A8" w:rsidRPr="007E38C8" w:rsidRDefault="00C418E9"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Selectând ”Diagram”</w:t>
      </w:r>
      <w:r w:rsidR="005A04A8" w:rsidRPr="007E38C8">
        <w:rPr>
          <w:rFonts w:ascii="Times New Roman" w:hAnsi="Times New Roman" w:cs="Times New Roman"/>
          <w:sz w:val="28"/>
          <w:szCs w:val="28"/>
          <w:lang w:val="ro-RO"/>
        </w:rPr>
        <w:t xml:space="preserve"> cu reprezentarea în figura 17</w:t>
      </w:r>
      <w:r w:rsidRPr="007E38C8">
        <w:rPr>
          <w:rFonts w:ascii="Times New Roman" w:hAnsi="Times New Roman" w:cs="Times New Roman"/>
          <w:sz w:val="28"/>
          <w:szCs w:val="28"/>
          <w:lang w:val="ro-RO"/>
        </w:rPr>
        <w:t xml:space="preserve"> observăm </w:t>
      </w:r>
      <w:r w:rsidR="005A04A8" w:rsidRPr="007E38C8">
        <w:rPr>
          <w:rFonts w:ascii="Times New Roman" w:hAnsi="Times New Roman" w:cs="Times New Roman"/>
          <w:sz w:val="28"/>
          <w:szCs w:val="28"/>
          <w:lang w:val="ro-RO"/>
        </w:rPr>
        <w:t>funcționalitățile pe care le oferă și anaume crearea diagramei, păstrarea toolbox-ului pe ecran, zoom-ul dar și hotkeys-urile pentru o coordonare a acțiunilor mai ușoară.</w:t>
      </w:r>
      <w:r w:rsidR="0089454F" w:rsidRPr="007E38C8">
        <w:rPr>
          <w:rFonts w:ascii="Times New Roman" w:hAnsi="Times New Roman" w:cs="Times New Roman"/>
          <w:sz w:val="28"/>
          <w:szCs w:val="28"/>
          <w:lang w:val="ro-RO"/>
        </w:rPr>
        <w:t xml:space="preserve"> De asemenea ceea ce oferă </w:t>
      </w:r>
      <w:r w:rsidR="009740EA" w:rsidRPr="007E38C8">
        <w:rPr>
          <w:rFonts w:ascii="Times New Roman" w:hAnsi="Times New Roman" w:cs="Times New Roman"/>
          <w:b/>
          <w:noProof/>
          <w:sz w:val="28"/>
          <w:szCs w:val="28"/>
          <w:lang w:val="ru-RU" w:eastAsia="ru-RU"/>
        </w:rPr>
        <w:drawing>
          <wp:anchor distT="0" distB="0" distL="114300" distR="114300" simplePos="0" relativeHeight="251675648" behindDoc="0" locked="0" layoutInCell="1" allowOverlap="1" wp14:anchorId="522B4782" wp14:editId="61632948">
            <wp:simplePos x="0" y="0"/>
            <wp:positionH relativeFrom="margin">
              <wp:posOffset>230310</wp:posOffset>
            </wp:positionH>
            <wp:positionV relativeFrom="paragraph">
              <wp:posOffset>451289</wp:posOffset>
            </wp:positionV>
            <wp:extent cx="6113145" cy="2994660"/>
            <wp:effectExtent l="0" t="0" r="1905" b="0"/>
            <wp:wrapSquare wrapText="bothSides"/>
            <wp:docPr id="23" name="Picture 23" descr="C:\Users\nata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Desktop\Untitled.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5641" b="8302"/>
                    <a:stretch/>
                  </pic:blipFill>
                  <pic:spPr bwMode="auto">
                    <a:xfrm>
                      <a:off x="0" y="0"/>
                      <a:ext cx="6113145" cy="2994660"/>
                    </a:xfrm>
                    <a:prstGeom prst="rect">
                      <a:avLst/>
                    </a:prstGeom>
                    <a:noFill/>
                    <a:ln>
                      <a:noFill/>
                    </a:ln>
                    <a:extLst>
                      <a:ext uri="{53640926-AAD7-44D8-BBD7-CCE9431645EC}">
                        <a14:shadowObscured xmlns:a14="http://schemas.microsoft.com/office/drawing/2010/main"/>
                      </a:ext>
                    </a:extLst>
                  </pic:spPr>
                </pic:pic>
              </a:graphicData>
            </a:graphic>
          </wp:anchor>
        </w:drawing>
      </w:r>
      <w:r w:rsidR="0089454F" w:rsidRPr="007E38C8">
        <w:rPr>
          <w:rFonts w:ascii="Times New Roman" w:hAnsi="Times New Roman" w:cs="Times New Roman"/>
          <w:sz w:val="28"/>
          <w:szCs w:val="28"/>
          <w:lang w:val="ro-RO"/>
        </w:rPr>
        <w:t>butoanele</w:t>
      </w:r>
      <w:r w:rsidR="009740EA" w:rsidRPr="007E38C8">
        <w:rPr>
          <w:rFonts w:ascii="Times New Roman" w:hAnsi="Times New Roman" w:cs="Times New Roman"/>
          <w:sz w:val="28"/>
          <w:szCs w:val="28"/>
          <w:lang w:val="ro-RO"/>
        </w:rPr>
        <w:t xml:space="preserve"> ”View”, ”Package”, ”Extension”.</w:t>
      </w:r>
    </w:p>
    <w:p w:rsidR="005A04A8" w:rsidRPr="007E38C8" w:rsidRDefault="00217395"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17</w:t>
      </w:r>
      <w:r w:rsidR="005A04A8" w:rsidRPr="007E38C8">
        <w:rPr>
          <w:rFonts w:ascii="Times New Roman" w:hAnsi="Times New Roman" w:cs="Times New Roman"/>
          <w:sz w:val="28"/>
          <w:szCs w:val="28"/>
          <w:lang w:val="ro-RO"/>
        </w:rPr>
        <w:t xml:space="preserve"> – </w:t>
      </w:r>
      <w:r w:rsidR="009740EA" w:rsidRPr="007E38C8">
        <w:rPr>
          <w:rFonts w:ascii="Times New Roman" w:hAnsi="Times New Roman" w:cs="Times New Roman"/>
          <w:sz w:val="28"/>
          <w:szCs w:val="28"/>
          <w:lang w:val="ro-RO"/>
        </w:rPr>
        <w:t>Butoane din Bara standard</w:t>
      </w:r>
    </w:p>
    <w:p w:rsidR="005A04A8" w:rsidRPr="007E38C8" w:rsidRDefault="005A04A8" w:rsidP="007E38C8">
      <w:pPr>
        <w:spacing w:after="0" w:line="240" w:lineRule="auto"/>
        <w:rPr>
          <w:rFonts w:ascii="Times New Roman" w:hAnsi="Times New Roman" w:cs="Times New Roman"/>
          <w:sz w:val="28"/>
          <w:szCs w:val="28"/>
          <w:lang w:val="ro-RO"/>
        </w:rPr>
      </w:pPr>
    </w:p>
    <w:p w:rsidR="000972B0" w:rsidRPr="007E38C8" w:rsidRDefault="000972B0"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Diagrama cazurilor de utilizare face parte din ”Use Case Model” și este alcătuită din usecase-uri, actori și relaț</w:t>
      </w:r>
      <w:r w:rsidR="00217395" w:rsidRPr="007E38C8">
        <w:rPr>
          <w:rFonts w:ascii="Times New Roman" w:hAnsi="Times New Roman" w:cs="Times New Roman"/>
          <w:sz w:val="28"/>
          <w:szCs w:val="28"/>
          <w:lang w:val="ro-RO"/>
        </w:rPr>
        <w:t>iile de asociere, generalizare, dependență. Un exemplu al unei diagrame este în figura 18.</w:t>
      </w:r>
    </w:p>
    <w:p w:rsidR="005A04A8" w:rsidRPr="007E38C8" w:rsidRDefault="00217395" w:rsidP="007E38C8">
      <w:pPr>
        <w:spacing w:after="0" w:line="240" w:lineRule="auto"/>
        <w:rPr>
          <w:rFonts w:ascii="Times New Roman" w:hAnsi="Times New Roman" w:cs="Times New Roman"/>
          <w:b/>
          <w:sz w:val="28"/>
          <w:szCs w:val="28"/>
          <w:lang w:val="ro-RO"/>
        </w:rPr>
      </w:pPr>
      <w:r w:rsidRPr="007E38C8">
        <w:rPr>
          <w:rFonts w:ascii="Times New Roman" w:hAnsi="Times New Roman" w:cs="Times New Roman"/>
          <w:b/>
          <w:noProof/>
          <w:sz w:val="28"/>
          <w:szCs w:val="28"/>
          <w:lang w:val="ru-RU" w:eastAsia="ru-RU"/>
        </w:rPr>
        <w:drawing>
          <wp:anchor distT="0" distB="0" distL="114300" distR="114300" simplePos="0" relativeHeight="251676672" behindDoc="0" locked="0" layoutInCell="1" allowOverlap="1" wp14:anchorId="34338DF1" wp14:editId="38D927C6">
            <wp:simplePos x="0" y="0"/>
            <wp:positionH relativeFrom="margin">
              <wp:posOffset>2116455</wp:posOffset>
            </wp:positionH>
            <wp:positionV relativeFrom="paragraph">
              <wp:posOffset>5080</wp:posOffset>
            </wp:positionV>
            <wp:extent cx="2127250" cy="561975"/>
            <wp:effectExtent l="0" t="0" r="635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7250" cy="561975"/>
                    </a:xfrm>
                    <a:prstGeom prst="rect">
                      <a:avLst/>
                    </a:prstGeom>
                  </pic:spPr>
                </pic:pic>
              </a:graphicData>
            </a:graphic>
            <wp14:sizeRelH relativeFrom="margin">
              <wp14:pctWidth>0</wp14:pctWidth>
            </wp14:sizeRelH>
            <wp14:sizeRelV relativeFrom="margin">
              <wp14:pctHeight>0</wp14:pctHeight>
            </wp14:sizeRelV>
          </wp:anchor>
        </w:drawing>
      </w:r>
      <w:r w:rsidR="005A04A8" w:rsidRPr="007E38C8">
        <w:rPr>
          <w:rFonts w:ascii="Times New Roman" w:hAnsi="Times New Roman" w:cs="Times New Roman"/>
          <w:sz w:val="28"/>
          <w:szCs w:val="28"/>
          <w:lang w:val="ro-RO"/>
        </w:rPr>
        <w:tab/>
      </w:r>
    </w:p>
    <w:p w:rsidR="005A04A8" w:rsidRPr="007E38C8" w:rsidRDefault="005A04A8" w:rsidP="007E38C8">
      <w:pPr>
        <w:spacing w:after="0" w:line="240" w:lineRule="auto"/>
        <w:rPr>
          <w:rFonts w:ascii="Times New Roman" w:hAnsi="Times New Roman" w:cs="Times New Roman"/>
          <w:b/>
          <w:sz w:val="28"/>
          <w:szCs w:val="28"/>
          <w:lang w:val="ro-RO"/>
        </w:rPr>
      </w:pPr>
    </w:p>
    <w:p w:rsidR="00217395" w:rsidRPr="007E38C8" w:rsidRDefault="00217395" w:rsidP="007E38C8">
      <w:pPr>
        <w:spacing w:after="0" w:line="240" w:lineRule="auto"/>
        <w:jc w:val="center"/>
        <w:rPr>
          <w:rFonts w:ascii="Times New Roman" w:hAnsi="Times New Roman" w:cs="Times New Roman"/>
          <w:sz w:val="28"/>
          <w:szCs w:val="28"/>
          <w:lang w:val="ro-RO"/>
        </w:rPr>
      </w:pPr>
    </w:p>
    <w:p w:rsidR="005A04A8" w:rsidRPr="007E38C8" w:rsidRDefault="00217395" w:rsidP="007E38C8">
      <w:pPr>
        <w:spacing w:after="0" w:line="240" w:lineRule="auto"/>
        <w:jc w:val="center"/>
        <w:rPr>
          <w:rFonts w:ascii="Times New Roman" w:hAnsi="Times New Roman" w:cs="Times New Roman"/>
          <w:b/>
          <w:sz w:val="28"/>
          <w:szCs w:val="28"/>
          <w:lang w:val="ro-RO"/>
        </w:rPr>
      </w:pPr>
      <w:r w:rsidRPr="007E38C8">
        <w:rPr>
          <w:rFonts w:ascii="Times New Roman" w:hAnsi="Times New Roman" w:cs="Times New Roman"/>
          <w:sz w:val="28"/>
          <w:szCs w:val="28"/>
          <w:lang w:val="ro-RO"/>
        </w:rPr>
        <w:t>Figura 18 – Use case</w:t>
      </w:r>
    </w:p>
    <w:p w:rsidR="00C418E9" w:rsidRPr="007E38C8" w:rsidRDefault="00C418E9" w:rsidP="007E38C8">
      <w:pPr>
        <w:spacing w:after="0" w:line="240" w:lineRule="auto"/>
        <w:rPr>
          <w:rFonts w:ascii="Times New Roman" w:hAnsi="Times New Roman" w:cs="Times New Roman"/>
          <w:b/>
          <w:sz w:val="28"/>
          <w:szCs w:val="28"/>
          <w:lang w:val="ro-RO"/>
        </w:rPr>
      </w:pPr>
    </w:p>
    <w:p w:rsidR="00217395" w:rsidRPr="007E38C8" w:rsidRDefault="00217395"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Pr="007E38C8">
        <w:rPr>
          <w:rFonts w:ascii="Times New Roman" w:hAnsi="Times New Roman" w:cs="Times New Roman"/>
          <w:sz w:val="28"/>
          <w:szCs w:val="28"/>
          <w:lang w:val="ro-RO"/>
        </w:rPr>
        <w:t>Diagrama de secvențe este alcătuită din actori, obiecte, relații sincrone, asincrone, de răspuns, linie de viață și o rep</w:t>
      </w:r>
      <w:r w:rsidR="00F46F7B" w:rsidRPr="007E38C8">
        <w:rPr>
          <w:rFonts w:ascii="Times New Roman" w:hAnsi="Times New Roman" w:cs="Times New Roman"/>
          <w:sz w:val="28"/>
          <w:szCs w:val="28"/>
          <w:lang w:val="ro-RO"/>
        </w:rPr>
        <w:t>rezentare ale entităților este î</w:t>
      </w:r>
      <w:r w:rsidRPr="007E38C8">
        <w:rPr>
          <w:rFonts w:ascii="Times New Roman" w:hAnsi="Times New Roman" w:cs="Times New Roman"/>
          <w:sz w:val="28"/>
          <w:szCs w:val="28"/>
          <w:lang w:val="ro-RO"/>
        </w:rPr>
        <w:t>n figura 19.</w:t>
      </w:r>
    </w:p>
    <w:p w:rsidR="00612092" w:rsidRPr="007E38C8" w:rsidRDefault="00612092"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noProof/>
          <w:sz w:val="28"/>
          <w:szCs w:val="28"/>
          <w:lang w:val="ru-RU" w:eastAsia="ru-RU"/>
        </w:rPr>
        <w:drawing>
          <wp:anchor distT="0" distB="0" distL="114300" distR="114300" simplePos="0" relativeHeight="251677696" behindDoc="0" locked="0" layoutInCell="1" allowOverlap="1" wp14:anchorId="7DD7ACDE" wp14:editId="560FCDF6">
            <wp:simplePos x="0" y="0"/>
            <wp:positionH relativeFrom="margin">
              <wp:posOffset>2151869</wp:posOffset>
            </wp:positionH>
            <wp:positionV relativeFrom="paragraph">
              <wp:posOffset>3761</wp:posOffset>
            </wp:positionV>
            <wp:extent cx="2250440" cy="2624455"/>
            <wp:effectExtent l="0" t="0" r="0" b="444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50440" cy="2624455"/>
                    </a:xfrm>
                    <a:prstGeom prst="rect">
                      <a:avLst/>
                    </a:prstGeom>
                  </pic:spPr>
                </pic:pic>
              </a:graphicData>
            </a:graphic>
            <wp14:sizeRelH relativeFrom="margin">
              <wp14:pctWidth>0</wp14:pctWidth>
            </wp14:sizeRelH>
            <wp14:sizeRelV relativeFrom="margin">
              <wp14:pctHeight>0</wp14:pctHeight>
            </wp14:sizeRelV>
          </wp:anchor>
        </w:drawing>
      </w:r>
    </w:p>
    <w:p w:rsidR="00612092" w:rsidRPr="007E38C8" w:rsidRDefault="00612092" w:rsidP="007E38C8">
      <w:pPr>
        <w:spacing w:after="0" w:line="240" w:lineRule="auto"/>
        <w:jc w:val="both"/>
        <w:rPr>
          <w:rFonts w:ascii="Times New Roman" w:hAnsi="Times New Roman" w:cs="Times New Roman"/>
          <w:sz w:val="28"/>
          <w:szCs w:val="28"/>
          <w:lang w:val="ro-RO"/>
        </w:rPr>
      </w:pPr>
    </w:p>
    <w:p w:rsidR="00641DBD" w:rsidRPr="007E38C8" w:rsidRDefault="00641DBD"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rPr>
          <w:rFonts w:ascii="Times New Roman" w:hAnsi="Times New Roman" w:cs="Times New Roman"/>
          <w:b/>
          <w:sz w:val="28"/>
          <w:szCs w:val="28"/>
          <w:lang w:val="ro-RO"/>
        </w:rPr>
      </w:pPr>
    </w:p>
    <w:p w:rsidR="00612092" w:rsidRPr="007E38C8" w:rsidRDefault="00612092"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Figura 19 – Diagrama de secvențe</w:t>
      </w:r>
    </w:p>
    <w:p w:rsidR="00EF3E0A" w:rsidRPr="007E38C8" w:rsidRDefault="00EF3E0A" w:rsidP="007E38C8">
      <w:pPr>
        <w:spacing w:after="0" w:line="240" w:lineRule="auto"/>
        <w:rPr>
          <w:rFonts w:ascii="Times New Roman" w:hAnsi="Times New Roman" w:cs="Times New Roman"/>
          <w:sz w:val="28"/>
          <w:szCs w:val="28"/>
          <w:lang w:val="ro-RO"/>
        </w:rPr>
      </w:pPr>
    </w:p>
    <w:p w:rsidR="00EF3E0A" w:rsidRPr="007E38C8" w:rsidRDefault="00EF3E0A"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noProof/>
          <w:sz w:val="28"/>
          <w:szCs w:val="28"/>
          <w:lang w:val="ru-RU" w:eastAsia="ru-RU"/>
        </w:rPr>
        <w:drawing>
          <wp:anchor distT="0" distB="0" distL="114300" distR="114300" simplePos="0" relativeHeight="251678720" behindDoc="0" locked="0" layoutInCell="1" allowOverlap="1" wp14:anchorId="375D4663" wp14:editId="10620CA6">
            <wp:simplePos x="0" y="0"/>
            <wp:positionH relativeFrom="margin">
              <wp:posOffset>321358</wp:posOffset>
            </wp:positionH>
            <wp:positionV relativeFrom="paragraph">
              <wp:posOffset>1055858</wp:posOffset>
            </wp:positionV>
            <wp:extent cx="5996354" cy="2678723"/>
            <wp:effectExtent l="0" t="0" r="4445" b="7620"/>
            <wp:wrapSquare wrapText="bothSides"/>
            <wp:docPr id="26" name="Picture 26" descr="C:\Users\natal\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Desktop\Untitled.png"/>
                    <pic:cNvPicPr>
                      <a:picLocks noChangeAspect="1" noChangeArrowheads="1"/>
                    </pic:cNvPicPr>
                  </pic:nvPicPr>
                  <pic:blipFill rotWithShape="1">
                    <a:blip r:embed="rId18">
                      <a:extLst>
                        <a:ext uri="{28A0092B-C50C-407E-A947-70E740481C1C}">
                          <a14:useLocalDpi xmlns:a14="http://schemas.microsoft.com/office/drawing/2010/main" val="0"/>
                        </a:ext>
                      </a:extLst>
                    </a:blip>
                    <a:srcRect r="7457" b="22469"/>
                    <a:stretch/>
                  </pic:blipFill>
                  <pic:spPr bwMode="auto">
                    <a:xfrm>
                      <a:off x="0" y="0"/>
                      <a:ext cx="5996354" cy="2678723"/>
                    </a:xfrm>
                    <a:prstGeom prst="rect">
                      <a:avLst/>
                    </a:prstGeom>
                    <a:noFill/>
                    <a:ln>
                      <a:noFill/>
                    </a:ln>
                    <a:extLst>
                      <a:ext uri="{53640926-AAD7-44D8-BBD7-CCE9431645EC}">
                        <a14:shadowObscured xmlns:a14="http://schemas.microsoft.com/office/drawing/2010/main"/>
                      </a:ext>
                    </a:extLst>
                  </pic:spPr>
                </pic:pic>
              </a:graphicData>
            </a:graphic>
          </wp:anchor>
        </w:drawing>
      </w:r>
      <w:r w:rsidRPr="007E38C8">
        <w:rPr>
          <w:rFonts w:ascii="Times New Roman" w:hAnsi="Times New Roman" w:cs="Times New Roman"/>
          <w:sz w:val="28"/>
          <w:szCs w:val="28"/>
          <w:lang w:val="ro-RO"/>
        </w:rPr>
        <w:tab/>
        <w:t>Pentru diagramele de colaborare și clase exemplul de diagramă este anexat în figura 20. Diagrama de colaborare conține relații sincrone, asincrone și de răspuns între obiect și actor sau obiect și obiect. Cea de clasă relații de realizare cu interfața, de generalizare, dependență și cazurile particulare ale asocierii, agregarea și compoziția</w:t>
      </w:r>
      <w:r w:rsidR="0078297C" w:rsidRPr="007E38C8">
        <w:rPr>
          <w:rFonts w:ascii="Times New Roman" w:hAnsi="Times New Roman" w:cs="Times New Roman"/>
          <w:sz w:val="28"/>
          <w:szCs w:val="28"/>
          <w:lang w:val="ro-RO"/>
        </w:rPr>
        <w:t xml:space="preserve"> în cazul relațiilor dintre clasă și clasă. </w:t>
      </w:r>
    </w:p>
    <w:p w:rsidR="00EF3E0A" w:rsidRPr="009648A6" w:rsidRDefault="00EF3E0A" w:rsidP="007E38C8">
      <w:pPr>
        <w:spacing w:after="0" w:line="240" w:lineRule="auto"/>
        <w:jc w:val="center"/>
        <w:rPr>
          <w:rFonts w:ascii="Times New Roman" w:hAnsi="Times New Roman" w:cs="Times New Roman"/>
          <w:noProof/>
          <w:sz w:val="28"/>
          <w:szCs w:val="28"/>
          <w:lang w:val="es-ES" w:eastAsia="en-GB"/>
        </w:rPr>
      </w:pPr>
      <w:r w:rsidRPr="009648A6">
        <w:rPr>
          <w:rFonts w:ascii="Times New Roman" w:hAnsi="Times New Roman" w:cs="Times New Roman"/>
          <w:noProof/>
          <w:sz w:val="28"/>
          <w:szCs w:val="28"/>
          <w:lang w:val="es-ES" w:eastAsia="en-GB"/>
        </w:rPr>
        <w:t>Figura 20 – Diagrama de colaborare și clase</w:t>
      </w:r>
    </w:p>
    <w:p w:rsidR="00EF3E0A" w:rsidRPr="007E38C8" w:rsidRDefault="00EF3E0A" w:rsidP="007E38C8">
      <w:pPr>
        <w:spacing w:after="0" w:line="240" w:lineRule="auto"/>
        <w:jc w:val="both"/>
        <w:rPr>
          <w:rFonts w:ascii="Times New Roman" w:hAnsi="Times New Roman" w:cs="Times New Roman"/>
          <w:b/>
          <w:sz w:val="28"/>
          <w:szCs w:val="28"/>
          <w:lang w:val="ro-RO"/>
        </w:rPr>
      </w:pPr>
    </w:p>
    <w:p w:rsidR="0078297C" w:rsidRPr="007E38C8" w:rsidRDefault="009E3E40"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b/>
          <w:sz w:val="28"/>
          <w:szCs w:val="28"/>
          <w:lang w:val="ro-RO"/>
        </w:rPr>
        <w:tab/>
      </w:r>
      <w:r w:rsidRPr="007E38C8">
        <w:rPr>
          <w:rFonts w:ascii="Times New Roman" w:hAnsi="Times New Roman" w:cs="Times New Roman"/>
          <w:sz w:val="28"/>
          <w:szCs w:val="28"/>
          <w:lang w:val="ro-RO"/>
        </w:rPr>
        <w:t xml:space="preserve">În diagrama de colaborare call-urile sunt reprezentate pe relația de asociere dintre entități. </w:t>
      </w:r>
      <w:r w:rsidR="0078297C" w:rsidRPr="007E38C8">
        <w:rPr>
          <w:rFonts w:ascii="Times New Roman" w:hAnsi="Times New Roman" w:cs="Times New Roman"/>
          <w:sz w:val="28"/>
          <w:szCs w:val="28"/>
          <w:lang w:val="ro-RO"/>
        </w:rPr>
        <w:t>Pentru a adăuga un call trebuie tastat click dreapta și selectat de la cine spre cine va fi acesta. Acest moment este reprezentat în figura 20 partea draptă și anume după tastare, opțiunile posibile.</w:t>
      </w:r>
    </w:p>
    <w:p w:rsidR="0082482C" w:rsidRPr="007E38C8" w:rsidRDefault="0082482C"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b/>
        <w:t>În figura 21 este reprezentată fereastra cu proprietăți ale unei clase. Pentru a adăuga câmpurile cu atributele și metodele clasei trebuie selectat butonul ”details” urmat de ”attributes”. Se deschide apoi o fereastră în care trebuie întroduse datele despre variabilele și funcțiile clasei resprective.</w:t>
      </w: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b/>
          <w:noProof/>
          <w:sz w:val="28"/>
          <w:szCs w:val="28"/>
          <w:lang w:val="ru-RU" w:eastAsia="ru-RU"/>
        </w:rPr>
        <w:drawing>
          <wp:anchor distT="0" distB="0" distL="114300" distR="114300" simplePos="0" relativeHeight="251684864" behindDoc="0" locked="0" layoutInCell="1" allowOverlap="1" wp14:anchorId="1C8BF720" wp14:editId="409450A8">
            <wp:simplePos x="0" y="0"/>
            <wp:positionH relativeFrom="page">
              <wp:posOffset>2262212</wp:posOffset>
            </wp:positionH>
            <wp:positionV relativeFrom="paragraph">
              <wp:posOffset>3175</wp:posOffset>
            </wp:positionV>
            <wp:extent cx="3962400" cy="2223770"/>
            <wp:effectExtent l="0" t="0" r="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62400" cy="2223770"/>
                    </a:xfrm>
                    <a:prstGeom prst="rect">
                      <a:avLst/>
                    </a:prstGeom>
                  </pic:spPr>
                </pic:pic>
              </a:graphicData>
            </a:graphic>
            <wp14:sizeRelH relativeFrom="margin">
              <wp14:pctWidth>0</wp14:pctWidth>
            </wp14:sizeRelH>
            <wp14:sizeRelV relativeFrom="margin">
              <wp14:pctHeight>0</wp14:pctHeight>
            </wp14:sizeRelV>
          </wp:anchor>
        </w:drawing>
      </w: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21 – Adăugare atribute în clasă</w:t>
      </w:r>
    </w:p>
    <w:p w:rsidR="0082482C" w:rsidRPr="007E38C8" w:rsidRDefault="0082482C" w:rsidP="007E38C8">
      <w:pPr>
        <w:spacing w:after="0" w:line="240" w:lineRule="auto"/>
        <w:ind w:firstLine="720"/>
        <w:rPr>
          <w:rFonts w:ascii="Times New Roman" w:hAnsi="Times New Roman" w:cs="Times New Roman"/>
          <w:sz w:val="28"/>
          <w:szCs w:val="28"/>
          <w:lang w:val="ro-RO"/>
        </w:rPr>
      </w:pPr>
    </w:p>
    <w:p w:rsidR="0082482C" w:rsidRPr="007E38C8" w:rsidRDefault="0082482C" w:rsidP="007E38C8">
      <w:pPr>
        <w:spacing w:after="0" w:line="240" w:lineRule="auto"/>
        <w:ind w:firstLine="720"/>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După tastarea ”ok” atributele și metodele își ocupă poziile în câmpurile sale și clasa arată ca și în figura 20 pe stânga.</w:t>
      </w: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Pentru a genera codul unei clase, trebuie selectată clasa propriu-zisă. Dând click dreapta pe ea se deschid opțiunile din figura 22. Aici există butonul ”Code Engineering” care la rândul său conține butonul de generare a codului. </w:t>
      </w:r>
      <w:r w:rsidR="00D45499" w:rsidRPr="007E38C8">
        <w:rPr>
          <w:rFonts w:ascii="Times New Roman" w:hAnsi="Times New Roman" w:cs="Times New Roman"/>
          <w:sz w:val="28"/>
          <w:szCs w:val="28"/>
          <w:lang w:val="ro-RO"/>
        </w:rPr>
        <w:t>Tastând acest buton, se deschide fereastra în care trebuie indicat repozitoriul și de selectat în care limbaj o să fie generat acesta.</w:t>
      </w:r>
    </w:p>
    <w:p w:rsidR="0082482C" w:rsidRPr="007E38C8" w:rsidRDefault="0082482C" w:rsidP="007E38C8">
      <w:pPr>
        <w:spacing w:after="0" w:line="240" w:lineRule="auto"/>
        <w:ind w:firstLine="720"/>
        <w:rPr>
          <w:rFonts w:ascii="Times New Roman" w:hAnsi="Times New Roman" w:cs="Times New Roman"/>
          <w:sz w:val="28"/>
          <w:szCs w:val="28"/>
          <w:lang w:val="ro-RO"/>
        </w:rPr>
      </w:pPr>
      <w:r w:rsidRPr="007E38C8">
        <w:rPr>
          <w:rFonts w:ascii="Times New Roman" w:hAnsi="Times New Roman" w:cs="Times New Roman"/>
          <w:noProof/>
          <w:sz w:val="28"/>
          <w:szCs w:val="28"/>
          <w:lang w:val="ru-RU" w:eastAsia="ru-RU"/>
        </w:rPr>
        <w:drawing>
          <wp:anchor distT="0" distB="0" distL="114300" distR="114300" simplePos="0" relativeHeight="251685888" behindDoc="0" locked="0" layoutInCell="1" allowOverlap="1" wp14:anchorId="14E70231" wp14:editId="7D4BDE60">
            <wp:simplePos x="0" y="0"/>
            <wp:positionH relativeFrom="column">
              <wp:posOffset>1911350</wp:posOffset>
            </wp:positionH>
            <wp:positionV relativeFrom="paragraph">
              <wp:posOffset>635</wp:posOffset>
            </wp:positionV>
            <wp:extent cx="3103245" cy="3458210"/>
            <wp:effectExtent l="0" t="0" r="1905" b="889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103245" cy="3458210"/>
                    </a:xfrm>
                    <a:prstGeom prst="rect">
                      <a:avLst/>
                    </a:prstGeom>
                  </pic:spPr>
                </pic:pic>
              </a:graphicData>
            </a:graphic>
            <wp14:sizeRelH relativeFrom="margin">
              <wp14:pctWidth>0</wp14:pctWidth>
            </wp14:sizeRelH>
            <wp14:sizeRelV relativeFrom="margin">
              <wp14:pctHeight>0</wp14:pctHeight>
            </wp14:sizeRelV>
          </wp:anchor>
        </w:drawing>
      </w: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both"/>
        <w:rPr>
          <w:rFonts w:ascii="Times New Roman" w:hAnsi="Times New Roman" w:cs="Times New Roman"/>
          <w:sz w:val="28"/>
          <w:szCs w:val="28"/>
          <w:lang w:val="ro-RO"/>
        </w:rPr>
      </w:pPr>
    </w:p>
    <w:p w:rsidR="0082482C" w:rsidRPr="007E38C8" w:rsidRDefault="0082482C" w:rsidP="007E38C8">
      <w:pPr>
        <w:spacing w:after="0" w:line="240" w:lineRule="auto"/>
        <w:ind w:firstLine="720"/>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22 – Generare cod clasă</w:t>
      </w:r>
    </w:p>
    <w:p w:rsidR="0082482C" w:rsidRPr="007E38C8" w:rsidRDefault="0082482C" w:rsidP="007E38C8">
      <w:pPr>
        <w:spacing w:after="0" w:line="240" w:lineRule="auto"/>
        <w:jc w:val="both"/>
        <w:rPr>
          <w:rFonts w:ascii="Times New Roman" w:hAnsi="Times New Roman" w:cs="Times New Roman"/>
          <w:sz w:val="28"/>
          <w:szCs w:val="28"/>
          <w:lang w:val="ro-RO"/>
        </w:rPr>
      </w:pPr>
    </w:p>
    <w:p w:rsidR="0073519A" w:rsidRPr="007E38C8" w:rsidRDefault="0073519A"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Mai sus a fost explicat principiul de lucru al instrumentului EA. Funcționalitățile de bază, exemple ale diagramelor, crearea acestora, a unui proiect, a unui pachet.</w:t>
      </w:r>
      <w:r w:rsidR="00BD030A" w:rsidRPr="007E38C8">
        <w:rPr>
          <w:rFonts w:ascii="Times New Roman" w:hAnsi="Times New Roman" w:cs="Times New Roman"/>
          <w:b/>
          <w:sz w:val="28"/>
          <w:szCs w:val="28"/>
          <w:lang w:val="ro-RO"/>
        </w:rPr>
        <w:t xml:space="preserve"> </w:t>
      </w:r>
      <w:r w:rsidR="00BD030A" w:rsidRPr="007E38C8">
        <w:rPr>
          <w:rFonts w:ascii="Times New Roman" w:hAnsi="Times New Roman" w:cs="Times New Roman"/>
          <w:sz w:val="28"/>
          <w:szCs w:val="28"/>
          <w:lang w:val="ro-RO"/>
        </w:rPr>
        <w:t>Pe un exemplu concret vor fi explicate fiecare tip de diagramă în capitolul 4, cu explicarea fiecărei entități.</w:t>
      </w:r>
    </w:p>
    <w:p w:rsidR="0073519A" w:rsidRPr="007E38C8" w:rsidRDefault="0073519A" w:rsidP="007E38C8">
      <w:pPr>
        <w:spacing w:after="160" w:line="240" w:lineRule="auto"/>
        <w:rPr>
          <w:rFonts w:ascii="Times New Roman" w:eastAsiaTheme="majorEastAsia" w:hAnsi="Times New Roman" w:cs="Times New Roman"/>
          <w:b/>
          <w:sz w:val="28"/>
          <w:szCs w:val="28"/>
          <w:lang w:val="ro-RO"/>
        </w:rPr>
      </w:pPr>
      <w:r w:rsidRPr="007E38C8">
        <w:rPr>
          <w:rFonts w:ascii="Times New Roman" w:hAnsi="Times New Roman" w:cs="Times New Roman"/>
          <w:b/>
          <w:sz w:val="28"/>
          <w:szCs w:val="28"/>
          <w:lang w:val="ro-RO"/>
        </w:rPr>
        <w:br w:type="page"/>
      </w:r>
    </w:p>
    <w:p w:rsidR="00A37D17" w:rsidRPr="007E38C8" w:rsidRDefault="00143D0B" w:rsidP="007E38C8">
      <w:pPr>
        <w:pStyle w:val="1"/>
        <w:spacing w:before="0" w:line="240" w:lineRule="auto"/>
        <w:rPr>
          <w:rFonts w:ascii="Times New Roman" w:hAnsi="Times New Roman" w:cs="Times New Roman"/>
          <w:b/>
          <w:color w:val="auto"/>
          <w:sz w:val="28"/>
          <w:szCs w:val="28"/>
          <w:lang w:val="ro-RO"/>
        </w:rPr>
      </w:pPr>
      <w:bookmarkStart w:id="11" w:name="_Toc44414645"/>
      <w:r w:rsidRPr="007E38C8">
        <w:rPr>
          <w:rFonts w:ascii="Times New Roman" w:hAnsi="Times New Roman" w:cs="Times New Roman"/>
          <w:b/>
          <w:color w:val="auto"/>
          <w:sz w:val="28"/>
          <w:szCs w:val="28"/>
          <w:lang w:val="ro-RO"/>
        </w:rPr>
        <w:lastRenderedPageBreak/>
        <w:t>4. Demonstarea principiului de funcționare</w:t>
      </w:r>
      <w:bookmarkEnd w:id="11"/>
    </w:p>
    <w:p w:rsidR="00BF7DFA" w:rsidRPr="007E38C8" w:rsidRDefault="00BD030A"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b/>
          <w:color w:val="000000" w:themeColor="text1"/>
          <w:sz w:val="28"/>
          <w:szCs w:val="28"/>
          <w:lang w:val="ro-RO"/>
        </w:rPr>
        <w:tab/>
      </w:r>
      <w:r w:rsidR="009634C5" w:rsidRPr="007E38C8">
        <w:rPr>
          <w:rFonts w:ascii="Times New Roman" w:hAnsi="Times New Roman" w:cs="Times New Roman"/>
          <w:color w:val="000000" w:themeColor="text1"/>
          <w:sz w:val="28"/>
          <w:szCs w:val="28"/>
          <w:lang w:val="ro-RO"/>
        </w:rPr>
        <w:t xml:space="preserve">A fost realizat un exemplu de proiect cu ajutorul instrumentului Enterprise Architect și modelat în cadrul acestuia o bibliotecă online. </w:t>
      </w:r>
      <w:r w:rsidR="00BF7DFA" w:rsidRPr="007E38C8">
        <w:rPr>
          <w:rFonts w:ascii="Times New Roman" w:hAnsi="Times New Roman" w:cs="Times New Roman"/>
          <w:color w:val="000000" w:themeColor="text1"/>
          <w:sz w:val="28"/>
          <w:szCs w:val="28"/>
          <w:lang w:val="ro-RO"/>
        </w:rPr>
        <w:t xml:space="preserve">Prima diagramă și anume use case este diagrama care descrie funcționalitățile de bază ale sistemului. </w:t>
      </w:r>
    </w:p>
    <w:p w:rsidR="002B651B" w:rsidRPr="007E38C8" w:rsidRDefault="00BF7DFA" w:rsidP="007E38C8">
      <w:pPr>
        <w:spacing w:after="0" w:line="240" w:lineRule="auto"/>
        <w:ind w:firstLine="720"/>
        <w:jc w:val="both"/>
        <w:rPr>
          <w:rFonts w:ascii="Times New Roman" w:eastAsia="Times New Roman" w:hAnsi="Times New Roman" w:cs="Times New Roman"/>
          <w:color w:val="000000"/>
          <w:sz w:val="28"/>
          <w:szCs w:val="28"/>
          <w:lang w:val="ro-RO" w:eastAsia="en-GB"/>
        </w:rPr>
      </w:pPr>
      <w:r w:rsidRPr="007E38C8">
        <w:rPr>
          <w:rFonts w:ascii="Times New Roman" w:eastAsia="Times New Roman" w:hAnsi="Times New Roman" w:cs="Times New Roman"/>
          <w:b/>
          <w:color w:val="000000"/>
          <w:sz w:val="28"/>
          <w:szCs w:val="28"/>
          <w:lang w:val="ro-RO" w:eastAsia="en-GB"/>
        </w:rPr>
        <w:t>Cazul de utilizare</w:t>
      </w:r>
      <w:r w:rsidRPr="007E38C8">
        <w:rPr>
          <w:rFonts w:ascii="Times New Roman" w:eastAsia="Times New Roman" w:hAnsi="Times New Roman" w:cs="Times New Roman"/>
          <w:color w:val="000000"/>
          <w:sz w:val="28"/>
          <w:szCs w:val="28"/>
          <w:lang w:val="ro-RO" w:eastAsia="en-GB"/>
        </w:rPr>
        <w:t xml:space="preserve"> implică interacţiunile dintre actori şi sistem</w:t>
      </w:r>
      <w:r w:rsidR="002B651B" w:rsidRPr="007E38C8">
        <w:rPr>
          <w:rFonts w:ascii="Times New Roman" w:eastAsia="Times New Roman" w:hAnsi="Times New Roman" w:cs="Times New Roman"/>
          <w:color w:val="000000"/>
          <w:sz w:val="28"/>
          <w:szCs w:val="28"/>
          <w:lang w:val="ro-RO" w:eastAsia="en-GB"/>
        </w:rPr>
        <w:t xml:space="preserve"> reprezentat în figura </w:t>
      </w:r>
      <w:r w:rsidR="0082482C" w:rsidRPr="007E38C8">
        <w:rPr>
          <w:rFonts w:ascii="Times New Roman" w:eastAsia="Times New Roman" w:hAnsi="Times New Roman" w:cs="Times New Roman"/>
          <w:color w:val="000000"/>
          <w:sz w:val="28"/>
          <w:szCs w:val="28"/>
          <w:lang w:val="ro-RO" w:eastAsia="en-GB"/>
        </w:rPr>
        <w:t>23</w:t>
      </w:r>
      <w:r w:rsidRPr="007E38C8">
        <w:rPr>
          <w:rFonts w:ascii="Times New Roman" w:eastAsia="Times New Roman" w:hAnsi="Times New Roman" w:cs="Times New Roman"/>
          <w:color w:val="000000"/>
          <w:sz w:val="28"/>
          <w:szCs w:val="28"/>
          <w:lang w:val="ro-RO" w:eastAsia="en-GB"/>
        </w:rPr>
        <w:t xml:space="preserve">. </w:t>
      </w:r>
      <w:r w:rsidR="00E53A39" w:rsidRPr="007E38C8">
        <w:rPr>
          <w:rFonts w:ascii="Times New Roman" w:eastAsia="Times New Roman" w:hAnsi="Times New Roman" w:cs="Times New Roman"/>
          <w:color w:val="000000"/>
          <w:sz w:val="28"/>
          <w:szCs w:val="28"/>
          <w:lang w:val="ro-RO" w:eastAsia="en-GB"/>
        </w:rPr>
        <w:t xml:space="preserve">Numerotate sunt entitățile important din cadrul diagramei! </w:t>
      </w:r>
      <w:r w:rsidRPr="007E38C8">
        <w:rPr>
          <w:rFonts w:ascii="Times New Roman" w:eastAsia="Times New Roman" w:hAnsi="Times New Roman" w:cs="Times New Roman"/>
          <w:color w:val="000000"/>
          <w:sz w:val="28"/>
          <w:szCs w:val="28"/>
          <w:lang w:val="ro-RO" w:eastAsia="en-GB"/>
        </w:rPr>
        <w:t>Actorii</w:t>
      </w:r>
      <w:r w:rsidR="00836998" w:rsidRPr="007E38C8">
        <w:rPr>
          <w:rFonts w:ascii="Times New Roman" w:eastAsia="Times New Roman" w:hAnsi="Times New Roman" w:cs="Times New Roman"/>
          <w:color w:val="000000"/>
          <w:sz w:val="28"/>
          <w:szCs w:val="28"/>
          <w:lang w:val="ro-RO" w:eastAsia="en-GB"/>
        </w:rPr>
        <w:t xml:space="preserve"> (5)</w:t>
      </w:r>
      <w:r w:rsidRPr="007E38C8">
        <w:rPr>
          <w:rFonts w:ascii="Times New Roman" w:eastAsia="Times New Roman" w:hAnsi="Times New Roman" w:cs="Times New Roman"/>
          <w:color w:val="000000"/>
          <w:sz w:val="28"/>
          <w:szCs w:val="28"/>
          <w:lang w:val="ro-RO" w:eastAsia="en-GB"/>
        </w:rPr>
        <w:t xml:space="preserve"> pot fi oameni sau sisteme automate</w:t>
      </w:r>
      <w:r w:rsidR="002B651B" w:rsidRPr="007E38C8">
        <w:rPr>
          <w:rFonts w:ascii="Times New Roman" w:eastAsia="Times New Roman" w:hAnsi="Times New Roman" w:cs="Times New Roman"/>
          <w:color w:val="000000"/>
          <w:sz w:val="28"/>
          <w:szCs w:val="28"/>
          <w:lang w:val="ro-RO" w:eastAsia="en-GB"/>
        </w:rPr>
        <w:t xml:space="preserve"> reprezentate în diagramă în formă de omuleț cu un nume scris obilagtoriu cu majusculă</w:t>
      </w:r>
      <w:r w:rsidRPr="007E38C8">
        <w:rPr>
          <w:rFonts w:ascii="Times New Roman" w:eastAsia="Times New Roman" w:hAnsi="Times New Roman" w:cs="Times New Roman"/>
          <w:color w:val="000000"/>
          <w:sz w:val="28"/>
          <w:szCs w:val="28"/>
          <w:lang w:val="ro-RO" w:eastAsia="en-GB"/>
        </w:rPr>
        <w:t>. Grafic, un caz de utilizare se reprezintă printr-o elipsă. Fiecare caz de utilizare trebuie să aibă un nume distinct de al celorlalte cazuri de utilizare. Numele este format dintr-un şir de caractere și reprezintă o</w:t>
      </w:r>
      <w:r w:rsidR="002B651B" w:rsidRPr="007E38C8">
        <w:rPr>
          <w:rFonts w:ascii="Times New Roman" w:eastAsia="Times New Roman" w:hAnsi="Times New Roman" w:cs="Times New Roman"/>
          <w:color w:val="000000"/>
          <w:sz w:val="28"/>
          <w:szCs w:val="28"/>
          <w:lang w:val="ro-RO" w:eastAsia="en-GB"/>
        </w:rPr>
        <w:t xml:space="preserve"> </w:t>
      </w:r>
      <w:r w:rsidRPr="007E38C8">
        <w:rPr>
          <w:rFonts w:ascii="Times New Roman" w:eastAsia="Times New Roman" w:hAnsi="Times New Roman" w:cs="Times New Roman"/>
          <w:color w:val="000000"/>
          <w:sz w:val="28"/>
          <w:szCs w:val="28"/>
          <w:lang w:val="ro-RO" w:eastAsia="en-GB"/>
        </w:rPr>
        <w:t>acțiune.</w:t>
      </w:r>
    </w:p>
    <w:p w:rsidR="00430E98" w:rsidRPr="007E38C8" w:rsidRDefault="00175E22" w:rsidP="007E38C8">
      <w:pPr>
        <w:spacing w:after="0" w:line="240" w:lineRule="auto"/>
        <w:ind w:firstLine="720"/>
        <w:jc w:val="both"/>
        <w:rPr>
          <w:rFonts w:ascii="Times New Roman" w:hAnsi="Times New Roman" w:cs="Times New Roman"/>
          <w:color w:val="000000" w:themeColor="text1"/>
          <w:sz w:val="28"/>
          <w:szCs w:val="28"/>
          <w:lang w:val="ro-RO"/>
        </w:rPr>
      </w:pPr>
      <w:r w:rsidRPr="007E38C8">
        <w:rPr>
          <w:rFonts w:ascii="Times New Roman" w:hAnsi="Times New Roman" w:cs="Times New Roman"/>
          <w:noProof/>
          <w:color w:val="000000" w:themeColor="text1"/>
          <w:sz w:val="28"/>
          <w:szCs w:val="28"/>
          <w:lang w:val="ru-RU" w:eastAsia="ru-RU"/>
        </w:rPr>
        <w:drawing>
          <wp:anchor distT="0" distB="0" distL="114300" distR="114300" simplePos="0" relativeHeight="251679744" behindDoc="0" locked="0" layoutInCell="1" allowOverlap="1" wp14:anchorId="629EFB24" wp14:editId="08156E12">
            <wp:simplePos x="0" y="0"/>
            <wp:positionH relativeFrom="margin">
              <wp:posOffset>1186863</wp:posOffset>
            </wp:positionH>
            <wp:positionV relativeFrom="paragraph">
              <wp:posOffset>12993</wp:posOffset>
            </wp:positionV>
            <wp:extent cx="4421505" cy="219773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421505" cy="2197735"/>
                    </a:xfrm>
                    <a:prstGeom prst="rect">
                      <a:avLst/>
                    </a:prstGeom>
                  </pic:spPr>
                </pic:pic>
              </a:graphicData>
            </a:graphic>
            <wp14:sizeRelH relativeFrom="margin">
              <wp14:pctWidth>0</wp14:pctWidth>
            </wp14:sizeRelH>
            <wp14:sizeRelV relativeFrom="margin">
              <wp14:pctHeight>0</wp14:pctHeight>
            </wp14:sizeRelV>
          </wp:anchor>
        </w:drawing>
      </w: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430E98" w:rsidP="007E38C8">
      <w:pPr>
        <w:spacing w:after="0" w:line="240" w:lineRule="auto"/>
        <w:ind w:firstLine="720"/>
        <w:jc w:val="both"/>
        <w:rPr>
          <w:rFonts w:ascii="Times New Roman" w:hAnsi="Times New Roman" w:cs="Times New Roman"/>
          <w:color w:val="000000" w:themeColor="text1"/>
          <w:sz w:val="28"/>
          <w:szCs w:val="28"/>
          <w:lang w:val="ro-RO"/>
        </w:rPr>
      </w:pPr>
    </w:p>
    <w:p w:rsidR="00E53A39" w:rsidRPr="007E38C8" w:rsidRDefault="00E53A39" w:rsidP="007E38C8">
      <w:pPr>
        <w:spacing w:after="0" w:line="240" w:lineRule="auto"/>
        <w:ind w:firstLine="720"/>
        <w:jc w:val="both"/>
        <w:rPr>
          <w:rFonts w:ascii="Times New Roman" w:hAnsi="Times New Roman" w:cs="Times New Roman"/>
          <w:color w:val="000000" w:themeColor="text1"/>
          <w:sz w:val="28"/>
          <w:szCs w:val="28"/>
          <w:lang w:val="ro-RO"/>
        </w:rPr>
      </w:pPr>
    </w:p>
    <w:p w:rsidR="00175E22" w:rsidRPr="007E38C8" w:rsidRDefault="00175E22" w:rsidP="007E38C8">
      <w:pPr>
        <w:spacing w:after="0" w:line="240" w:lineRule="auto"/>
        <w:ind w:firstLine="720"/>
        <w:jc w:val="both"/>
        <w:rPr>
          <w:rFonts w:ascii="Times New Roman" w:hAnsi="Times New Roman" w:cs="Times New Roman"/>
          <w:color w:val="000000" w:themeColor="text1"/>
          <w:sz w:val="28"/>
          <w:szCs w:val="28"/>
          <w:lang w:val="ro-RO"/>
        </w:rPr>
      </w:pPr>
    </w:p>
    <w:p w:rsidR="00430E98" w:rsidRPr="007E38C8" w:rsidRDefault="0082482C" w:rsidP="007E38C8">
      <w:pPr>
        <w:spacing w:after="0" w:line="240" w:lineRule="auto"/>
        <w:jc w:val="center"/>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Figura 23</w:t>
      </w:r>
      <w:r w:rsidR="00430E98" w:rsidRPr="007E38C8">
        <w:rPr>
          <w:rFonts w:ascii="Times New Roman" w:hAnsi="Times New Roman" w:cs="Times New Roman"/>
          <w:color w:val="000000" w:themeColor="text1"/>
          <w:sz w:val="28"/>
          <w:szCs w:val="28"/>
          <w:lang w:val="ro-RO"/>
        </w:rPr>
        <w:t xml:space="preserve"> – Use case</w:t>
      </w:r>
    </w:p>
    <w:p w:rsidR="00430E98" w:rsidRPr="007E38C8" w:rsidRDefault="00430E98" w:rsidP="007E38C8">
      <w:pPr>
        <w:spacing w:after="0" w:line="240" w:lineRule="auto"/>
        <w:rPr>
          <w:rFonts w:ascii="Times New Roman" w:hAnsi="Times New Roman" w:cs="Times New Roman"/>
          <w:color w:val="000000" w:themeColor="text1"/>
          <w:sz w:val="28"/>
          <w:szCs w:val="28"/>
          <w:lang w:val="ro-RO"/>
        </w:rPr>
      </w:pPr>
    </w:p>
    <w:p w:rsidR="00C677F9" w:rsidRPr="007E38C8" w:rsidRDefault="00430E98"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r>
      <w:r w:rsidR="00836998" w:rsidRPr="007E38C8">
        <w:rPr>
          <w:rFonts w:ascii="Times New Roman" w:hAnsi="Times New Roman" w:cs="Times New Roman"/>
          <w:color w:val="000000" w:themeColor="text1"/>
          <w:sz w:val="28"/>
          <w:szCs w:val="28"/>
          <w:lang w:val="ro-RO"/>
        </w:rPr>
        <w:t>Relațiile</w:t>
      </w:r>
      <w:r w:rsidR="00CB078E" w:rsidRPr="007E38C8">
        <w:rPr>
          <w:rFonts w:ascii="Times New Roman" w:hAnsi="Times New Roman" w:cs="Times New Roman"/>
          <w:color w:val="000000" w:themeColor="text1"/>
          <w:sz w:val="28"/>
          <w:szCs w:val="28"/>
          <w:lang w:val="ro-RO"/>
        </w:rPr>
        <w:t xml:space="preserve"> reprezentate</w:t>
      </w:r>
      <w:r w:rsidR="0082482C" w:rsidRPr="007E38C8">
        <w:rPr>
          <w:rFonts w:ascii="Times New Roman" w:hAnsi="Times New Roman" w:cs="Times New Roman"/>
          <w:color w:val="000000" w:themeColor="text1"/>
          <w:sz w:val="28"/>
          <w:szCs w:val="28"/>
          <w:lang w:val="ro-RO"/>
        </w:rPr>
        <w:t xml:space="preserve"> în figura 23</w:t>
      </w:r>
      <w:r w:rsidR="00CB078E" w:rsidRPr="007E38C8">
        <w:rPr>
          <w:rFonts w:ascii="Times New Roman" w:hAnsi="Times New Roman" w:cs="Times New Roman"/>
          <w:color w:val="000000" w:themeColor="text1"/>
          <w:sz w:val="28"/>
          <w:szCs w:val="28"/>
          <w:lang w:val="ro-RO"/>
        </w:rPr>
        <w:t xml:space="preserve"> </w:t>
      </w:r>
      <w:r w:rsidR="00836998" w:rsidRPr="007E38C8">
        <w:rPr>
          <w:rFonts w:ascii="Times New Roman" w:hAnsi="Times New Roman" w:cs="Times New Roman"/>
          <w:color w:val="000000" w:themeColor="text1"/>
          <w:sz w:val="28"/>
          <w:szCs w:val="28"/>
          <w:lang w:val="ro-RO"/>
        </w:rPr>
        <w:t xml:space="preserve"> care pot conecta entitățile în diagrama use case sunt asocierea (3) în formă de linie dreaptă și care poate fi unidire</w:t>
      </w:r>
      <w:r w:rsidR="00CB078E" w:rsidRPr="007E38C8">
        <w:rPr>
          <w:rFonts w:ascii="Times New Roman" w:hAnsi="Times New Roman" w:cs="Times New Roman"/>
          <w:color w:val="000000" w:themeColor="text1"/>
          <w:sz w:val="28"/>
          <w:szCs w:val="28"/>
          <w:lang w:val="ro-RO"/>
        </w:rPr>
        <w:t>cțională cand la un capăt este r</w:t>
      </w:r>
      <w:r w:rsidR="00836998" w:rsidRPr="007E38C8">
        <w:rPr>
          <w:rFonts w:ascii="Times New Roman" w:hAnsi="Times New Roman" w:cs="Times New Roman"/>
          <w:color w:val="000000" w:themeColor="text1"/>
          <w:sz w:val="28"/>
          <w:szCs w:val="28"/>
          <w:lang w:val="ro-RO"/>
        </w:rPr>
        <w:t xml:space="preserve">eprezentată săgeata și bidirecțională când </w:t>
      </w:r>
      <w:r w:rsidR="00CB078E" w:rsidRPr="007E38C8">
        <w:rPr>
          <w:rFonts w:ascii="Times New Roman" w:hAnsi="Times New Roman" w:cs="Times New Roman"/>
          <w:color w:val="000000" w:themeColor="text1"/>
          <w:sz w:val="28"/>
          <w:szCs w:val="28"/>
          <w:lang w:val="ro-RO"/>
        </w:rPr>
        <w:t>nu are săgeți</w:t>
      </w:r>
      <w:r w:rsidR="00836998" w:rsidRPr="007E38C8">
        <w:rPr>
          <w:rFonts w:ascii="Times New Roman" w:hAnsi="Times New Roman" w:cs="Times New Roman"/>
          <w:color w:val="000000" w:themeColor="text1"/>
          <w:sz w:val="28"/>
          <w:szCs w:val="28"/>
          <w:lang w:val="ro-RO"/>
        </w:rPr>
        <w:t>, dependența</w:t>
      </w:r>
      <w:r w:rsidR="00C677F9" w:rsidRPr="007E38C8">
        <w:rPr>
          <w:rFonts w:ascii="Times New Roman" w:hAnsi="Times New Roman" w:cs="Times New Roman"/>
          <w:color w:val="000000" w:themeColor="text1"/>
          <w:sz w:val="28"/>
          <w:szCs w:val="28"/>
          <w:lang w:val="ro-RO"/>
        </w:rPr>
        <w:t xml:space="preserve"> (2)</w:t>
      </w:r>
      <w:r w:rsidR="00836998" w:rsidRPr="007E38C8">
        <w:rPr>
          <w:rFonts w:ascii="Times New Roman" w:hAnsi="Times New Roman" w:cs="Times New Roman"/>
          <w:color w:val="000000" w:themeColor="text1"/>
          <w:sz w:val="28"/>
          <w:szCs w:val="28"/>
          <w:lang w:val="ro-RO"/>
        </w:rPr>
        <w:t xml:space="preserve"> care este o linie între</w:t>
      </w:r>
      <w:r w:rsidR="00CB078E" w:rsidRPr="007E38C8">
        <w:rPr>
          <w:rFonts w:ascii="Times New Roman" w:hAnsi="Times New Roman" w:cs="Times New Roman"/>
          <w:color w:val="000000" w:themeColor="text1"/>
          <w:sz w:val="28"/>
          <w:szCs w:val="28"/>
          <w:lang w:val="ro-RO"/>
        </w:rPr>
        <w:t>ruptă cu săgeată în margine,</w:t>
      </w:r>
      <w:r w:rsidR="00836998" w:rsidRPr="007E38C8">
        <w:rPr>
          <w:rFonts w:ascii="Times New Roman" w:hAnsi="Times New Roman" w:cs="Times New Roman"/>
          <w:color w:val="000000" w:themeColor="text1"/>
          <w:sz w:val="28"/>
          <w:szCs w:val="28"/>
          <w:lang w:val="ro-RO"/>
        </w:rPr>
        <w:t xml:space="preserve"> indică de cine sau ce depinde entitatea X și generalizarea sau moștenirea</w:t>
      </w:r>
      <w:r w:rsidR="00C677F9" w:rsidRPr="007E38C8">
        <w:rPr>
          <w:rFonts w:ascii="Times New Roman" w:hAnsi="Times New Roman" w:cs="Times New Roman"/>
          <w:color w:val="000000" w:themeColor="text1"/>
          <w:sz w:val="28"/>
          <w:szCs w:val="28"/>
          <w:lang w:val="ro-RO"/>
        </w:rPr>
        <w:t xml:space="preserve"> (1)</w:t>
      </w:r>
      <w:r w:rsidR="00836998" w:rsidRPr="007E38C8">
        <w:rPr>
          <w:rFonts w:ascii="Times New Roman" w:hAnsi="Times New Roman" w:cs="Times New Roman"/>
          <w:color w:val="000000" w:themeColor="text1"/>
          <w:sz w:val="28"/>
          <w:szCs w:val="28"/>
          <w:lang w:val="ro-RO"/>
        </w:rPr>
        <w:t xml:space="preserve"> care este o linie continuă cu un triunghi col</w:t>
      </w:r>
      <w:r w:rsidR="00CB078E" w:rsidRPr="007E38C8">
        <w:rPr>
          <w:rFonts w:ascii="Times New Roman" w:hAnsi="Times New Roman" w:cs="Times New Roman"/>
          <w:color w:val="000000" w:themeColor="text1"/>
          <w:sz w:val="28"/>
          <w:szCs w:val="28"/>
          <w:lang w:val="ro-RO"/>
        </w:rPr>
        <w:t>orat în vârf,</w:t>
      </w:r>
      <w:r w:rsidR="00836998" w:rsidRPr="007E38C8">
        <w:rPr>
          <w:rFonts w:ascii="Times New Roman" w:hAnsi="Times New Roman" w:cs="Times New Roman"/>
          <w:color w:val="000000" w:themeColor="text1"/>
          <w:sz w:val="28"/>
          <w:szCs w:val="28"/>
          <w:lang w:val="ro-RO"/>
        </w:rPr>
        <w:t xml:space="preserve"> indică </w:t>
      </w:r>
      <w:r w:rsidR="00CB078E" w:rsidRPr="007E38C8">
        <w:rPr>
          <w:rFonts w:ascii="Times New Roman" w:hAnsi="Times New Roman" w:cs="Times New Roman"/>
          <w:color w:val="000000" w:themeColor="text1"/>
          <w:sz w:val="28"/>
          <w:szCs w:val="28"/>
          <w:lang w:val="ro-RO"/>
        </w:rPr>
        <w:t>faptul că o entitate este părinte iar altele două sau mai multe entități o pot înlocui</w:t>
      </w:r>
      <w:r w:rsidR="00836998" w:rsidRPr="007E38C8">
        <w:rPr>
          <w:rFonts w:ascii="Times New Roman" w:hAnsi="Times New Roman" w:cs="Times New Roman"/>
          <w:color w:val="000000" w:themeColor="text1"/>
          <w:sz w:val="28"/>
          <w:szCs w:val="28"/>
          <w:lang w:val="ro-RO"/>
        </w:rPr>
        <w:t>.</w:t>
      </w:r>
      <w:r w:rsidR="00CB078E" w:rsidRPr="007E38C8">
        <w:rPr>
          <w:rFonts w:ascii="Times New Roman" w:hAnsi="Times New Roman" w:cs="Times New Roman"/>
          <w:color w:val="000000" w:themeColor="text1"/>
          <w:sz w:val="28"/>
          <w:szCs w:val="28"/>
          <w:lang w:val="ro-RO"/>
        </w:rPr>
        <w:t xml:space="preserve"> </w:t>
      </w:r>
      <w:r w:rsidR="00C677F9" w:rsidRPr="007E38C8">
        <w:rPr>
          <w:rFonts w:ascii="Times New Roman" w:hAnsi="Times New Roman" w:cs="Times New Roman"/>
          <w:color w:val="000000" w:themeColor="text1"/>
          <w:sz w:val="28"/>
          <w:szCs w:val="28"/>
          <w:lang w:val="ro-RO"/>
        </w:rPr>
        <w:t>Notița (4) este  un simplu simbol care reprezintă comentariile sau restricțiile.</w:t>
      </w:r>
    </w:p>
    <w:p w:rsidR="005B72E9" w:rsidRPr="007E38C8" w:rsidRDefault="00C677F9"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r>
      <w:r w:rsidRPr="007E38C8">
        <w:rPr>
          <w:rFonts w:ascii="Times New Roman" w:hAnsi="Times New Roman" w:cs="Times New Roman"/>
          <w:b/>
          <w:color w:val="000000" w:themeColor="text1"/>
          <w:sz w:val="28"/>
          <w:szCs w:val="28"/>
          <w:lang w:val="ro-RO"/>
        </w:rPr>
        <w:t>Important!</w:t>
      </w:r>
      <w:r w:rsidRPr="007E38C8">
        <w:rPr>
          <w:rFonts w:ascii="Times New Roman" w:hAnsi="Times New Roman" w:cs="Times New Roman"/>
          <w:color w:val="000000" w:themeColor="text1"/>
          <w:sz w:val="28"/>
          <w:szCs w:val="28"/>
          <w:lang w:val="ro-RO"/>
        </w:rPr>
        <w:t xml:space="preserve"> </w:t>
      </w:r>
    </w:p>
    <w:p w:rsidR="005B72E9" w:rsidRPr="007E38C8" w:rsidRDefault="00C677F9" w:rsidP="007E38C8">
      <w:pPr>
        <w:pStyle w:val="a4"/>
        <w:numPr>
          <w:ilvl w:val="0"/>
          <w:numId w:val="24"/>
        </w:num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 xml:space="preserve">Asociere dintre doi actori sau două cazuri de utilizare nu există. </w:t>
      </w:r>
    </w:p>
    <w:p w:rsidR="005B72E9" w:rsidRPr="007E38C8" w:rsidRDefault="00C677F9" w:rsidP="007E38C8">
      <w:pPr>
        <w:pStyle w:val="a4"/>
        <w:numPr>
          <w:ilvl w:val="0"/>
          <w:numId w:val="24"/>
        </w:num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 xml:space="preserve">Pentru ca să existe relație de asociere dintre doi actori trebuie sa fie un use case la mijloc. </w:t>
      </w:r>
    </w:p>
    <w:p w:rsidR="00C677F9" w:rsidRPr="007E38C8" w:rsidRDefault="00C677F9" w:rsidP="007E38C8">
      <w:pPr>
        <w:pStyle w:val="a4"/>
        <w:numPr>
          <w:ilvl w:val="0"/>
          <w:numId w:val="24"/>
        </w:num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Pentru descrierea funcționalității unui use case prin altele se utilizează relația de dependență cu steriotipurile ”include” ca</w:t>
      </w:r>
      <w:r w:rsidR="00CB078E" w:rsidRPr="007E38C8">
        <w:rPr>
          <w:rFonts w:ascii="Times New Roman" w:hAnsi="Times New Roman" w:cs="Times New Roman"/>
          <w:color w:val="000000" w:themeColor="text1"/>
          <w:sz w:val="28"/>
          <w:szCs w:val="28"/>
          <w:lang w:val="ro-RO"/>
        </w:rPr>
        <w:t>re presupune că</w:t>
      </w:r>
      <w:r w:rsidRPr="007E38C8">
        <w:rPr>
          <w:rFonts w:ascii="Times New Roman" w:hAnsi="Times New Roman" w:cs="Times New Roman"/>
          <w:color w:val="000000" w:themeColor="text1"/>
          <w:sz w:val="28"/>
          <w:szCs w:val="28"/>
          <w:lang w:val="ro-RO"/>
        </w:rPr>
        <w:t xml:space="preserve"> e un pas următor obligatoriu î</w:t>
      </w:r>
      <w:r w:rsidR="00CB078E" w:rsidRPr="007E38C8">
        <w:rPr>
          <w:rFonts w:ascii="Times New Roman" w:hAnsi="Times New Roman" w:cs="Times New Roman"/>
          <w:color w:val="000000" w:themeColor="text1"/>
          <w:sz w:val="28"/>
          <w:szCs w:val="28"/>
          <w:lang w:val="ro-RO"/>
        </w:rPr>
        <w:t>n cadrul procesului și ”exten</w:t>
      </w:r>
      <w:r w:rsidRPr="007E38C8">
        <w:rPr>
          <w:rFonts w:ascii="Times New Roman" w:hAnsi="Times New Roman" w:cs="Times New Roman"/>
          <w:color w:val="000000" w:themeColor="text1"/>
          <w:sz w:val="28"/>
          <w:szCs w:val="28"/>
          <w:lang w:val="ro-RO"/>
        </w:rPr>
        <w:t>d” care presupune că pasul poate fi executat dar și poate să nu fie.</w:t>
      </w:r>
    </w:p>
    <w:p w:rsidR="005B72E9" w:rsidRPr="007E38C8" w:rsidRDefault="005B72E9" w:rsidP="007E38C8">
      <w:pPr>
        <w:pStyle w:val="a4"/>
        <w:numPr>
          <w:ilvl w:val="0"/>
          <w:numId w:val="24"/>
        </w:num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Relația de generalizare poate avea loc și între actori și între use case-uri fără restricții.</w:t>
      </w:r>
    </w:p>
    <w:p w:rsidR="00E53A39" w:rsidRPr="007E38C8" w:rsidRDefault="00E53A39" w:rsidP="007E38C8">
      <w:p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themeColor="text1"/>
          <w:sz w:val="28"/>
          <w:szCs w:val="28"/>
          <w:lang w:val="ro-RO"/>
        </w:rPr>
        <w:tab/>
      </w:r>
      <w:r w:rsidRPr="007E38C8">
        <w:rPr>
          <w:rFonts w:ascii="Times New Roman" w:hAnsi="Times New Roman" w:cs="Times New Roman"/>
          <w:b/>
          <w:color w:val="000000" w:themeColor="text1"/>
          <w:sz w:val="28"/>
          <w:szCs w:val="28"/>
          <w:lang w:val="ro-RO"/>
        </w:rPr>
        <w:t>Diagrama de secvențe</w:t>
      </w:r>
      <w:r w:rsidR="00175E22" w:rsidRPr="007E38C8">
        <w:rPr>
          <w:rFonts w:ascii="Times New Roman" w:hAnsi="Times New Roman" w:cs="Times New Roman"/>
          <w:b/>
          <w:color w:val="000000" w:themeColor="text1"/>
          <w:sz w:val="28"/>
          <w:szCs w:val="28"/>
          <w:lang w:val="ro-RO"/>
        </w:rPr>
        <w:t xml:space="preserve"> </w:t>
      </w:r>
      <w:r w:rsidR="00175E22" w:rsidRPr="007E38C8">
        <w:rPr>
          <w:rFonts w:ascii="Times New Roman" w:hAnsi="Times New Roman" w:cs="Times New Roman"/>
          <w:color w:val="000000" w:themeColor="text1"/>
          <w:sz w:val="28"/>
          <w:szCs w:val="28"/>
          <w:lang w:val="ro-RO"/>
        </w:rPr>
        <w:t xml:space="preserve">este una din cele 2 diagrame care fac parte din diagrama de interacțiune și este reprezentată în </w:t>
      </w:r>
      <w:r w:rsidR="0082482C" w:rsidRPr="007E38C8">
        <w:rPr>
          <w:rFonts w:ascii="Times New Roman" w:hAnsi="Times New Roman" w:cs="Times New Roman"/>
          <w:color w:val="000000" w:themeColor="text1"/>
          <w:sz w:val="28"/>
          <w:szCs w:val="28"/>
          <w:lang w:val="ro-RO"/>
        </w:rPr>
        <w:t>figura 24</w:t>
      </w:r>
      <w:r w:rsidR="00175E22" w:rsidRPr="007E38C8">
        <w:rPr>
          <w:rFonts w:ascii="Times New Roman" w:hAnsi="Times New Roman" w:cs="Times New Roman"/>
          <w:color w:val="000000" w:themeColor="text1"/>
          <w:sz w:val="28"/>
          <w:szCs w:val="28"/>
          <w:lang w:val="ro-RO"/>
        </w:rPr>
        <w:t>. Ea</w:t>
      </w:r>
      <w:r w:rsidRPr="007E38C8">
        <w:rPr>
          <w:rFonts w:ascii="Times New Roman" w:hAnsi="Times New Roman" w:cs="Times New Roman"/>
          <w:color w:val="000000" w:themeColor="text1"/>
          <w:sz w:val="28"/>
          <w:szCs w:val="28"/>
          <w:lang w:val="ro-RO"/>
        </w:rPr>
        <w:t xml:space="preserve"> </w:t>
      </w:r>
      <w:r w:rsidRPr="007E38C8">
        <w:rPr>
          <w:rFonts w:ascii="Times New Roman" w:hAnsi="Times New Roman" w:cs="Times New Roman"/>
          <w:color w:val="000000"/>
          <w:sz w:val="28"/>
          <w:szCs w:val="28"/>
          <w:shd w:val="clear" w:color="auto" w:fill="FFFFFF"/>
          <w:lang w:val="ro-RO"/>
        </w:rPr>
        <w:t xml:space="preserve">transformă evenimentele identificate în scenariile cazurilor de utilizare într-o reprezentare grafică a utilizărilor sistemelor de către actor. Diagrama de secvență descrie cronologic interacțiunea obiectelor, identificînd </w:t>
      </w:r>
      <w:r w:rsidRPr="007E38C8">
        <w:rPr>
          <w:rFonts w:ascii="Times New Roman" w:hAnsi="Times New Roman" w:cs="Times New Roman"/>
          <w:color w:val="000000"/>
          <w:sz w:val="28"/>
          <w:szCs w:val="28"/>
          <w:shd w:val="clear" w:color="auto" w:fill="FFFFFF"/>
          <w:lang w:val="ro-RO"/>
        </w:rPr>
        <w:lastRenderedPageBreak/>
        <w:t>mesajele schimbate între obiecte ca răspuns la un eveniment, împreună cu secvența mesajelor.</w:t>
      </w:r>
    </w:p>
    <w:p w:rsidR="003A5151" w:rsidRPr="007E38C8" w:rsidRDefault="003A5151" w:rsidP="007E38C8">
      <w:p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ab/>
        <w:t>Numerotat cu (1) este obiectul, entitate înscrisă într-un dreptunghi și a cărei nume are forma: Nume_obiect:Tip_clasă::Tip_pachet. Linia de viață (2) este reprezentată grafic printr-o linie întreruptă verticală care indică faptul că obiectul există</w:t>
      </w:r>
      <w:r w:rsidR="005B72E9" w:rsidRPr="007E38C8">
        <w:rPr>
          <w:rFonts w:ascii="Times New Roman" w:hAnsi="Times New Roman" w:cs="Times New Roman"/>
          <w:color w:val="000000"/>
          <w:sz w:val="28"/>
          <w:szCs w:val="28"/>
          <w:shd w:val="clear" w:color="auto" w:fill="FFFFFF"/>
          <w:lang w:val="ro-RO"/>
        </w:rPr>
        <w:t xml:space="preserve"> și interacționează</w:t>
      </w:r>
      <w:r w:rsidRPr="007E38C8">
        <w:rPr>
          <w:rFonts w:ascii="Times New Roman" w:hAnsi="Times New Roman" w:cs="Times New Roman"/>
          <w:color w:val="000000"/>
          <w:sz w:val="28"/>
          <w:szCs w:val="28"/>
          <w:shd w:val="clear" w:color="auto" w:fill="FFFFFF"/>
          <w:lang w:val="ro-RO"/>
        </w:rPr>
        <w:t>. În momentul în care obiectul devine activ, pe linia de viață apare un dreptunghi vertical subțire care este numit ”focus control” (3) și el este într-atât de lung, cât are loc acțiunea în care participă obiectul dat.</w:t>
      </w:r>
    </w:p>
    <w:p w:rsidR="00E53A39" w:rsidRPr="007E38C8" w:rsidRDefault="00175E22"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noProof/>
          <w:color w:val="000000" w:themeColor="text1"/>
          <w:sz w:val="28"/>
          <w:szCs w:val="28"/>
          <w:lang w:val="ru-RU" w:eastAsia="ru-RU"/>
        </w:rPr>
        <w:drawing>
          <wp:anchor distT="0" distB="0" distL="114300" distR="114300" simplePos="0" relativeHeight="251680768" behindDoc="0" locked="0" layoutInCell="1" allowOverlap="1" wp14:anchorId="392C61C9" wp14:editId="76B02D2A">
            <wp:simplePos x="0" y="0"/>
            <wp:positionH relativeFrom="column">
              <wp:posOffset>1202055</wp:posOffset>
            </wp:positionH>
            <wp:positionV relativeFrom="paragraph">
              <wp:posOffset>7717</wp:posOffset>
            </wp:positionV>
            <wp:extent cx="4210685" cy="30480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210685" cy="3048000"/>
                    </a:xfrm>
                    <a:prstGeom prst="rect">
                      <a:avLst/>
                    </a:prstGeom>
                  </pic:spPr>
                </pic:pic>
              </a:graphicData>
            </a:graphic>
            <wp14:sizeRelH relativeFrom="margin">
              <wp14:pctWidth>0</wp14:pctWidth>
            </wp14:sizeRelH>
            <wp14:sizeRelV relativeFrom="margin">
              <wp14:pctHeight>0</wp14:pctHeight>
            </wp14:sizeRelV>
          </wp:anchor>
        </w:drawing>
      </w:r>
    </w:p>
    <w:p w:rsidR="003A5151" w:rsidRPr="007E38C8" w:rsidRDefault="00CB078E"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p>
    <w:p w:rsidR="00175E22" w:rsidRPr="007E38C8" w:rsidRDefault="00175E22" w:rsidP="007E38C8">
      <w:pPr>
        <w:spacing w:after="0" w:line="240" w:lineRule="auto"/>
        <w:jc w:val="both"/>
        <w:rPr>
          <w:rFonts w:ascii="Times New Roman" w:hAnsi="Times New Roman" w:cs="Times New Roman"/>
          <w:color w:val="000000" w:themeColor="text1"/>
          <w:sz w:val="28"/>
          <w:szCs w:val="28"/>
          <w:lang w:val="ro-RO"/>
        </w:rPr>
      </w:pPr>
    </w:p>
    <w:p w:rsidR="00175E22" w:rsidRPr="007E38C8" w:rsidRDefault="00175E22" w:rsidP="007E38C8">
      <w:pPr>
        <w:spacing w:after="0" w:line="240" w:lineRule="auto"/>
        <w:jc w:val="both"/>
        <w:rPr>
          <w:rFonts w:ascii="Times New Roman" w:hAnsi="Times New Roman" w:cs="Times New Roman"/>
          <w:color w:val="000000" w:themeColor="text1"/>
          <w:sz w:val="28"/>
          <w:szCs w:val="28"/>
          <w:lang w:val="ro-RO"/>
        </w:rPr>
      </w:pPr>
    </w:p>
    <w:p w:rsidR="00CB078E" w:rsidRPr="007E38C8" w:rsidRDefault="0082482C" w:rsidP="007E38C8">
      <w:pPr>
        <w:spacing w:after="0" w:line="240" w:lineRule="auto"/>
        <w:jc w:val="center"/>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Figura 24</w:t>
      </w:r>
      <w:r w:rsidR="00E53A39" w:rsidRPr="007E38C8">
        <w:rPr>
          <w:rFonts w:ascii="Times New Roman" w:hAnsi="Times New Roman" w:cs="Times New Roman"/>
          <w:color w:val="000000" w:themeColor="text1"/>
          <w:sz w:val="28"/>
          <w:szCs w:val="28"/>
          <w:lang w:val="ro-RO"/>
        </w:rPr>
        <w:t xml:space="preserve"> – Diagrama de secvențe</w:t>
      </w:r>
    </w:p>
    <w:p w:rsidR="003A5151" w:rsidRPr="007E38C8" w:rsidRDefault="003A5151" w:rsidP="007E38C8">
      <w:pPr>
        <w:spacing w:after="0" w:line="240" w:lineRule="auto"/>
        <w:rPr>
          <w:rFonts w:ascii="Times New Roman" w:hAnsi="Times New Roman" w:cs="Times New Roman"/>
          <w:color w:val="000000" w:themeColor="text1"/>
          <w:sz w:val="28"/>
          <w:szCs w:val="28"/>
          <w:lang w:val="ro-RO"/>
        </w:rPr>
      </w:pPr>
    </w:p>
    <w:p w:rsidR="003A5151" w:rsidRPr="007E38C8" w:rsidRDefault="003A5151"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t>Ce ține de relațiile din cadrul acestui tip de diagramă, păi deosebim 3 tipuri și anume relația asincronă (4) care nu necesită răspuns, este o acțiune în urma căreia nu se întâmplă nimic fără continuare a proceselor, sincronă (5), care realizează acțiune propriu-zisă și de răspuns, care</w:t>
      </w:r>
      <w:r w:rsidR="00EC10EF" w:rsidRPr="007E38C8">
        <w:rPr>
          <w:rFonts w:ascii="Times New Roman" w:hAnsi="Times New Roman" w:cs="Times New Roman"/>
          <w:color w:val="000000" w:themeColor="text1"/>
          <w:sz w:val="28"/>
          <w:szCs w:val="28"/>
          <w:lang w:val="ro-RO"/>
        </w:rPr>
        <w:t xml:space="preserve"> există numai după cererea celei sincrone.</w:t>
      </w:r>
    </w:p>
    <w:p w:rsidR="00EC10EF" w:rsidRPr="007E38C8" w:rsidRDefault="00EC10EF"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t>Grafic, relația asincronă este reprezentată printr-o linie continuă cu săgeată în vârf, cea sincronă printr-o linie continuă cu un triunghi negru colorat în vârf iar cea de răspuns printr-o linie întreruptă cu săgeată în vârf.</w:t>
      </w:r>
    </w:p>
    <w:p w:rsidR="00E875FC" w:rsidRPr="007E38C8" w:rsidRDefault="00175E22"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b/>
          <w:color w:val="000000" w:themeColor="text1"/>
          <w:sz w:val="28"/>
          <w:szCs w:val="28"/>
          <w:lang w:val="ro-RO"/>
        </w:rPr>
        <w:t xml:space="preserve">Diagrama de colaborare </w:t>
      </w:r>
      <w:r w:rsidRPr="007E38C8">
        <w:rPr>
          <w:rFonts w:ascii="Times New Roman" w:hAnsi="Times New Roman" w:cs="Times New Roman"/>
          <w:sz w:val="28"/>
          <w:szCs w:val="28"/>
          <w:lang w:val="ro-RO"/>
        </w:rPr>
        <w:t>este la fel o diagramă de interacţiuni</w:t>
      </w:r>
      <w:r w:rsidR="0082482C" w:rsidRPr="007E38C8">
        <w:rPr>
          <w:rFonts w:ascii="Times New Roman" w:hAnsi="Times New Roman" w:cs="Times New Roman"/>
          <w:sz w:val="28"/>
          <w:szCs w:val="28"/>
          <w:lang w:val="ro-RO"/>
        </w:rPr>
        <w:t xml:space="preserve"> din figura 25</w:t>
      </w:r>
      <w:r w:rsidRPr="007E38C8">
        <w:rPr>
          <w:rFonts w:ascii="Times New Roman" w:hAnsi="Times New Roman" w:cs="Times New Roman"/>
          <w:sz w:val="28"/>
          <w:szCs w:val="28"/>
          <w:lang w:val="ro-RO"/>
        </w:rPr>
        <w:t xml:space="preserve"> care pune accentul pe organizarea structurală a obiectelor care participă la interacţiune.</w:t>
      </w:r>
      <w:r w:rsidR="004F6150" w:rsidRPr="007E38C8">
        <w:rPr>
          <w:rFonts w:ascii="Times New Roman" w:hAnsi="Times New Roman" w:cs="Times New Roman"/>
          <w:sz w:val="28"/>
          <w:szCs w:val="28"/>
          <w:lang w:val="ro-RO"/>
        </w:rPr>
        <w:t xml:space="preserve"> Diagramele de colaborare au multe asemănări cu diagramele de secvenţă, exprimând aceleaşi informaţii dar într-un alt format. Pot fi create la nivele diverse de detaliu şi în diferite stadii de dezvoltare a procesului software. Deoarece au un conţinut similar, pot fi folosite pentru generarea diagramelor de secvenţă şi viceversa. </w:t>
      </w:r>
    </w:p>
    <w:p w:rsidR="00E875FC" w:rsidRPr="007E38C8" w:rsidRDefault="004F6150"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Diferenţa semnificativă faţă de diagrama de secvenţă este aceea că diagrama de colaborare arată explicit legăturile dintre obiecte. De asemenea, la diagrama de colaborare timpul nu are o dimensiune explicită. Din acest motiv, ordinea în care sunt trimise mesajele este reprezentată prin numere de secvenţă. </w:t>
      </w:r>
    </w:p>
    <w:p w:rsidR="00175E22" w:rsidRPr="007E38C8" w:rsidRDefault="004F6150"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Mesajele dintr-o diagramă de colaborare sunt reprezentate de un set de simboluri care sunt asemănătoare celor utilizate în diagrama de secvenţă, dar cu câteva elemente adiţionale pentru a marca secvenţierea şi recurenţa.</w:t>
      </w:r>
    </w:p>
    <w:p w:rsidR="00E875FC" w:rsidRPr="007E38C8" w:rsidRDefault="00E875FC"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În diagrama de colaborare la fel sunt utilizate relațiile descrise în diagrama de secvențe și anume cea sincronă (1), asincronă și de răspuns (3).</w:t>
      </w: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r w:rsidRPr="007E38C8">
        <w:rPr>
          <w:rFonts w:ascii="Times New Roman" w:eastAsiaTheme="majorEastAsia" w:hAnsi="Times New Roman" w:cs="Times New Roman"/>
          <w:b/>
          <w:noProof/>
          <w:color w:val="000000" w:themeColor="text1"/>
          <w:sz w:val="28"/>
          <w:szCs w:val="28"/>
          <w:lang w:val="ru-RU" w:eastAsia="ru-RU"/>
        </w:rPr>
        <w:drawing>
          <wp:anchor distT="0" distB="0" distL="114300" distR="114300" simplePos="0" relativeHeight="251681792" behindDoc="0" locked="0" layoutInCell="1" allowOverlap="1" wp14:anchorId="5FC19998" wp14:editId="212E4771">
            <wp:simplePos x="0" y="0"/>
            <wp:positionH relativeFrom="margin">
              <wp:align>center</wp:align>
            </wp:positionH>
            <wp:positionV relativeFrom="paragraph">
              <wp:posOffset>0</wp:posOffset>
            </wp:positionV>
            <wp:extent cx="4605020" cy="2408555"/>
            <wp:effectExtent l="0" t="0" r="508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605020" cy="2408555"/>
                    </a:xfrm>
                    <a:prstGeom prst="rect">
                      <a:avLst/>
                    </a:prstGeom>
                  </pic:spPr>
                </pic:pic>
              </a:graphicData>
            </a:graphic>
            <wp14:sizeRelH relativeFrom="margin">
              <wp14:pctWidth>0</wp14:pctWidth>
            </wp14:sizeRelH>
            <wp14:sizeRelV relativeFrom="margin">
              <wp14:pctHeight>0</wp14:pctHeight>
            </wp14:sizeRelV>
          </wp:anchor>
        </w:drawing>
      </w: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p>
    <w:p w:rsidR="00E875FC" w:rsidRPr="007E38C8" w:rsidRDefault="00E875FC" w:rsidP="007E38C8">
      <w:pPr>
        <w:spacing w:after="0" w:line="240" w:lineRule="auto"/>
        <w:ind w:firstLine="720"/>
        <w:jc w:val="both"/>
        <w:rPr>
          <w:rFonts w:ascii="Times New Roman" w:eastAsiaTheme="majorEastAsia" w:hAnsi="Times New Roman" w:cs="Times New Roman"/>
          <w:b/>
          <w:color w:val="000000" w:themeColor="text1"/>
          <w:sz w:val="28"/>
          <w:szCs w:val="28"/>
          <w:lang w:val="ro-RO"/>
        </w:rPr>
      </w:pPr>
    </w:p>
    <w:p w:rsidR="00175E22" w:rsidRPr="007E38C8" w:rsidRDefault="00175E22" w:rsidP="007E38C8">
      <w:pPr>
        <w:spacing w:after="0" w:line="240" w:lineRule="auto"/>
        <w:jc w:val="both"/>
        <w:rPr>
          <w:rFonts w:ascii="Times New Roman" w:hAnsi="Times New Roman" w:cs="Times New Roman"/>
          <w:b/>
          <w:color w:val="000000" w:themeColor="text1"/>
          <w:sz w:val="28"/>
          <w:szCs w:val="28"/>
          <w:lang w:val="ro-RO"/>
        </w:rPr>
      </w:pPr>
    </w:p>
    <w:p w:rsidR="00E875FC" w:rsidRPr="007E38C8" w:rsidRDefault="00E875FC" w:rsidP="007E38C8">
      <w:pPr>
        <w:spacing w:after="0" w:line="240" w:lineRule="auto"/>
        <w:ind w:firstLine="720"/>
        <w:jc w:val="both"/>
        <w:rPr>
          <w:rFonts w:ascii="Times New Roman" w:hAnsi="Times New Roman" w:cs="Times New Roman"/>
          <w:color w:val="000000" w:themeColor="text1"/>
          <w:sz w:val="28"/>
          <w:szCs w:val="28"/>
          <w:lang w:val="ro-RO"/>
        </w:rPr>
      </w:pPr>
    </w:p>
    <w:p w:rsidR="00E875FC" w:rsidRPr="007E38C8" w:rsidRDefault="00E875FC" w:rsidP="007E38C8">
      <w:pPr>
        <w:spacing w:after="0" w:line="240" w:lineRule="auto"/>
        <w:ind w:firstLine="720"/>
        <w:jc w:val="both"/>
        <w:rPr>
          <w:rFonts w:ascii="Times New Roman" w:hAnsi="Times New Roman" w:cs="Times New Roman"/>
          <w:color w:val="000000" w:themeColor="text1"/>
          <w:sz w:val="28"/>
          <w:szCs w:val="28"/>
          <w:lang w:val="ro-RO"/>
        </w:rPr>
      </w:pPr>
    </w:p>
    <w:p w:rsidR="00E875FC" w:rsidRPr="007E38C8" w:rsidRDefault="00E875FC" w:rsidP="007E38C8">
      <w:pPr>
        <w:spacing w:after="0" w:line="240" w:lineRule="auto"/>
        <w:ind w:firstLine="720"/>
        <w:jc w:val="both"/>
        <w:rPr>
          <w:rFonts w:ascii="Times New Roman" w:hAnsi="Times New Roman" w:cs="Times New Roman"/>
          <w:color w:val="000000" w:themeColor="text1"/>
          <w:sz w:val="28"/>
          <w:szCs w:val="28"/>
          <w:lang w:val="ro-RO"/>
        </w:rPr>
      </w:pPr>
    </w:p>
    <w:p w:rsidR="00E875FC" w:rsidRPr="007E38C8" w:rsidRDefault="00E875FC" w:rsidP="007E38C8">
      <w:pPr>
        <w:spacing w:after="0" w:line="240" w:lineRule="auto"/>
        <w:ind w:firstLine="720"/>
        <w:jc w:val="both"/>
        <w:rPr>
          <w:rFonts w:ascii="Times New Roman" w:hAnsi="Times New Roman" w:cs="Times New Roman"/>
          <w:color w:val="000000" w:themeColor="text1"/>
          <w:sz w:val="28"/>
          <w:szCs w:val="28"/>
          <w:lang w:val="ro-RO"/>
        </w:rPr>
      </w:pPr>
    </w:p>
    <w:p w:rsidR="00E875FC" w:rsidRPr="007E38C8" w:rsidRDefault="00E875FC" w:rsidP="007E38C8">
      <w:pPr>
        <w:spacing w:after="0" w:line="240" w:lineRule="auto"/>
        <w:ind w:firstLine="720"/>
        <w:jc w:val="both"/>
        <w:rPr>
          <w:rFonts w:ascii="Times New Roman" w:hAnsi="Times New Roman" w:cs="Times New Roman"/>
          <w:color w:val="000000" w:themeColor="text1"/>
          <w:sz w:val="28"/>
          <w:szCs w:val="28"/>
          <w:lang w:val="ro-RO"/>
        </w:rPr>
      </w:pPr>
    </w:p>
    <w:p w:rsidR="00E875FC" w:rsidRPr="007E38C8" w:rsidRDefault="0082482C" w:rsidP="007E38C8">
      <w:pPr>
        <w:spacing w:after="0" w:line="240" w:lineRule="auto"/>
        <w:jc w:val="center"/>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Figura 25</w:t>
      </w:r>
      <w:r w:rsidR="00E875FC" w:rsidRPr="007E38C8">
        <w:rPr>
          <w:rFonts w:ascii="Times New Roman" w:hAnsi="Times New Roman" w:cs="Times New Roman"/>
          <w:color w:val="000000" w:themeColor="text1"/>
          <w:sz w:val="28"/>
          <w:szCs w:val="28"/>
          <w:lang w:val="ro-RO"/>
        </w:rPr>
        <w:t xml:space="preserve"> – Diagrama de colaborare</w:t>
      </w:r>
      <w:r w:rsidR="00D97E9E" w:rsidRPr="007E38C8">
        <w:rPr>
          <w:rFonts w:ascii="Times New Roman" w:hAnsi="Times New Roman" w:cs="Times New Roman"/>
          <w:color w:val="000000" w:themeColor="text1"/>
          <w:sz w:val="28"/>
          <w:szCs w:val="28"/>
          <w:lang w:val="ro-RO"/>
        </w:rPr>
        <w:t>-nivel de exemple</w:t>
      </w:r>
    </w:p>
    <w:p w:rsidR="00E875FC" w:rsidRPr="007E38C8" w:rsidRDefault="00E875FC" w:rsidP="007E38C8">
      <w:pPr>
        <w:spacing w:after="0" w:line="240" w:lineRule="auto"/>
        <w:rPr>
          <w:rFonts w:ascii="Times New Roman" w:hAnsi="Times New Roman" w:cs="Times New Roman"/>
          <w:color w:val="000000" w:themeColor="text1"/>
          <w:sz w:val="28"/>
          <w:szCs w:val="28"/>
          <w:lang w:val="ro-RO"/>
        </w:rPr>
      </w:pPr>
    </w:p>
    <w:p w:rsidR="00921D71" w:rsidRPr="007E38C8" w:rsidRDefault="00E875FC"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t>Relația de asociere</w:t>
      </w:r>
      <w:r w:rsidR="00403E1C" w:rsidRPr="007E38C8">
        <w:rPr>
          <w:rFonts w:ascii="Times New Roman" w:hAnsi="Times New Roman" w:cs="Times New Roman"/>
          <w:color w:val="000000" w:themeColor="text1"/>
          <w:sz w:val="28"/>
          <w:szCs w:val="28"/>
          <w:lang w:val="ro-RO"/>
        </w:rPr>
        <w:t xml:space="preserve"> (2)</w:t>
      </w:r>
      <w:r w:rsidRPr="007E38C8">
        <w:rPr>
          <w:rFonts w:ascii="Times New Roman" w:hAnsi="Times New Roman" w:cs="Times New Roman"/>
          <w:color w:val="000000" w:themeColor="text1"/>
          <w:sz w:val="28"/>
          <w:szCs w:val="28"/>
          <w:lang w:val="ro-RO"/>
        </w:rPr>
        <w:t xml:space="preserve"> dintre</w:t>
      </w:r>
      <w:r w:rsidR="00403E1C" w:rsidRPr="007E38C8">
        <w:rPr>
          <w:rFonts w:ascii="Times New Roman" w:hAnsi="Times New Roman" w:cs="Times New Roman"/>
          <w:color w:val="000000" w:themeColor="text1"/>
          <w:sz w:val="28"/>
          <w:szCs w:val="28"/>
          <w:lang w:val="ro-RO"/>
        </w:rPr>
        <w:t xml:space="preserve"> obiect/obiect sau actor/obiect demonstrează legătura dintre ele și posibilitatea de a menționa ce acțiuni pot avea loc. Bucla (4) este utilizată atunci când e necesară procesarea și salvarea informației</w:t>
      </w:r>
      <w:r w:rsidR="00AF1B45" w:rsidRPr="007E38C8">
        <w:rPr>
          <w:rFonts w:ascii="Times New Roman" w:hAnsi="Times New Roman" w:cs="Times New Roman"/>
          <w:color w:val="000000" w:themeColor="text1"/>
          <w:sz w:val="28"/>
          <w:szCs w:val="28"/>
          <w:lang w:val="ro-RO"/>
        </w:rPr>
        <w:t>. Informația din call-ul care vine, intră în buclă, are loc acțiunea și vine un sigur mesaj de răspuns.</w:t>
      </w:r>
    </w:p>
    <w:p w:rsidR="00D97E9E" w:rsidRPr="007E38C8" w:rsidRDefault="00921D71"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r>
      <w:r w:rsidR="00DB3AD9" w:rsidRPr="009648A6">
        <w:rPr>
          <w:rFonts w:ascii="Times New Roman" w:hAnsi="Times New Roman" w:cs="Times New Roman"/>
          <w:color w:val="000000" w:themeColor="text1"/>
          <w:sz w:val="28"/>
          <w:szCs w:val="28"/>
          <w:lang w:val="es-ES"/>
        </w:rPr>
        <w:t xml:space="preserve">Diagrama de colaborare este </w:t>
      </w:r>
      <w:r w:rsidR="00DB3AD9" w:rsidRPr="007E38C8">
        <w:rPr>
          <w:rFonts w:ascii="Times New Roman" w:hAnsi="Times New Roman" w:cs="Times New Roman"/>
          <w:color w:val="000000" w:themeColor="text1"/>
          <w:sz w:val="28"/>
          <w:szCs w:val="28"/>
          <w:lang w:val="ro-RO"/>
        </w:rPr>
        <w:t>în 2 nivele și anume nivel de exemple și de specific</w:t>
      </w:r>
      <w:r w:rsidR="0082482C" w:rsidRPr="007E38C8">
        <w:rPr>
          <w:rFonts w:ascii="Times New Roman" w:hAnsi="Times New Roman" w:cs="Times New Roman"/>
          <w:color w:val="000000" w:themeColor="text1"/>
          <w:sz w:val="28"/>
          <w:szCs w:val="28"/>
          <w:lang w:val="ro-RO"/>
        </w:rPr>
        <w:t>are. În figura 25</w:t>
      </w:r>
      <w:r w:rsidR="00DB3AD9" w:rsidRPr="007E38C8">
        <w:rPr>
          <w:rFonts w:ascii="Times New Roman" w:hAnsi="Times New Roman" w:cs="Times New Roman"/>
          <w:color w:val="000000" w:themeColor="text1"/>
          <w:sz w:val="28"/>
          <w:szCs w:val="28"/>
          <w:lang w:val="ro-RO"/>
        </w:rPr>
        <w:t xml:space="preserve"> este reprezentat nivelul de exemple cu explicațiile de rigoare. Nivelul de specifica</w:t>
      </w:r>
      <w:r w:rsidR="0082482C" w:rsidRPr="007E38C8">
        <w:rPr>
          <w:rFonts w:ascii="Times New Roman" w:hAnsi="Times New Roman" w:cs="Times New Roman"/>
          <w:color w:val="000000" w:themeColor="text1"/>
          <w:sz w:val="28"/>
          <w:szCs w:val="28"/>
          <w:lang w:val="ro-RO"/>
        </w:rPr>
        <w:t>re este reprezentat în figura 26</w:t>
      </w:r>
      <w:r w:rsidR="00DB3AD9" w:rsidRPr="007E38C8">
        <w:rPr>
          <w:rFonts w:ascii="Times New Roman" w:hAnsi="Times New Roman" w:cs="Times New Roman"/>
          <w:color w:val="000000" w:themeColor="text1"/>
          <w:sz w:val="28"/>
          <w:szCs w:val="28"/>
          <w:lang w:val="ro-RO"/>
        </w:rPr>
        <w:t xml:space="preserve">. </w:t>
      </w: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noProof/>
          <w:color w:val="000000" w:themeColor="text1"/>
          <w:sz w:val="28"/>
          <w:szCs w:val="28"/>
          <w:lang w:val="ru-RU" w:eastAsia="ru-RU"/>
        </w:rPr>
        <w:drawing>
          <wp:anchor distT="0" distB="0" distL="114300" distR="114300" simplePos="0" relativeHeight="251682816" behindDoc="0" locked="0" layoutInCell="1" allowOverlap="1" wp14:anchorId="0777911F" wp14:editId="1107084A">
            <wp:simplePos x="0" y="0"/>
            <wp:positionH relativeFrom="margin">
              <wp:posOffset>2087049</wp:posOffset>
            </wp:positionH>
            <wp:positionV relativeFrom="paragraph">
              <wp:posOffset>3370</wp:posOffset>
            </wp:positionV>
            <wp:extent cx="2273935" cy="179832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273935" cy="1798320"/>
                    </a:xfrm>
                    <a:prstGeom prst="rect">
                      <a:avLst/>
                    </a:prstGeom>
                  </pic:spPr>
                </pic:pic>
              </a:graphicData>
            </a:graphic>
          </wp:anchor>
        </w:drawing>
      </w: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p>
    <w:p w:rsidR="00D97E9E" w:rsidRPr="007E38C8" w:rsidRDefault="0082482C" w:rsidP="007E38C8">
      <w:pPr>
        <w:spacing w:after="0" w:line="240" w:lineRule="auto"/>
        <w:jc w:val="center"/>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Figura 26</w:t>
      </w:r>
      <w:r w:rsidR="00D97E9E" w:rsidRPr="007E38C8">
        <w:rPr>
          <w:rFonts w:ascii="Times New Roman" w:hAnsi="Times New Roman" w:cs="Times New Roman"/>
          <w:color w:val="000000" w:themeColor="text1"/>
          <w:sz w:val="28"/>
          <w:szCs w:val="28"/>
          <w:lang w:val="ro-RO"/>
        </w:rPr>
        <w:t xml:space="preserve"> – Nivel de specificare</w:t>
      </w:r>
    </w:p>
    <w:p w:rsidR="00D97E9E" w:rsidRPr="007E38C8" w:rsidRDefault="00D97E9E" w:rsidP="007E38C8">
      <w:pPr>
        <w:spacing w:after="0" w:line="240" w:lineRule="auto"/>
        <w:rPr>
          <w:rFonts w:ascii="Times New Roman" w:hAnsi="Times New Roman" w:cs="Times New Roman"/>
          <w:color w:val="000000" w:themeColor="text1"/>
          <w:sz w:val="28"/>
          <w:szCs w:val="28"/>
          <w:lang w:val="ro-RO"/>
        </w:rPr>
      </w:pPr>
    </w:p>
    <w:p w:rsidR="00D97E9E" w:rsidRPr="007E38C8" w:rsidRDefault="00D97E9E" w:rsidP="007E38C8">
      <w:pPr>
        <w:spacing w:after="0" w:line="240" w:lineRule="auto"/>
        <w:jc w:val="both"/>
        <w:rPr>
          <w:rFonts w:ascii="Times New Roman" w:hAnsi="Times New Roman" w:cs="Times New Roman"/>
          <w:color w:val="000000" w:themeColor="text1"/>
          <w:sz w:val="28"/>
          <w:szCs w:val="28"/>
          <w:lang w:val="ro-RO"/>
        </w:rPr>
      </w:pPr>
      <w:r w:rsidRPr="007E38C8">
        <w:rPr>
          <w:rFonts w:ascii="Times New Roman" w:hAnsi="Times New Roman" w:cs="Times New Roman"/>
          <w:color w:val="000000" w:themeColor="text1"/>
          <w:sz w:val="28"/>
          <w:szCs w:val="28"/>
          <w:lang w:val="ro-RO"/>
        </w:rPr>
        <w:tab/>
        <w:t>Aici apare noțiunea de colaborare, reprezentată grafic printr-un oval cu liniile întrerupte. Numele trebuie să reprezinte o acțiune. Colaborarea este o interacțiune ce reprezintă o totalitate de roluri cu efect corporativ.</w:t>
      </w:r>
    </w:p>
    <w:p w:rsidR="00D97E9E" w:rsidRPr="007E38C8" w:rsidRDefault="00D97E9E"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color w:val="000000" w:themeColor="text1"/>
          <w:sz w:val="28"/>
          <w:szCs w:val="28"/>
          <w:lang w:val="ro-RO"/>
        </w:rPr>
        <w:tab/>
      </w:r>
      <w:r w:rsidRPr="007E38C8">
        <w:rPr>
          <w:rFonts w:ascii="Times New Roman" w:hAnsi="Times New Roman" w:cs="Times New Roman"/>
          <w:b/>
          <w:color w:val="000000" w:themeColor="text1"/>
          <w:sz w:val="28"/>
          <w:szCs w:val="28"/>
          <w:lang w:val="ro-RO"/>
        </w:rPr>
        <w:t>Diagrama de clase</w:t>
      </w:r>
      <w:r w:rsidR="00672C91" w:rsidRPr="007E38C8">
        <w:rPr>
          <w:rFonts w:ascii="Times New Roman" w:hAnsi="Times New Roman" w:cs="Times New Roman"/>
          <w:sz w:val="28"/>
          <w:szCs w:val="28"/>
          <w:lang w:val="ro-RO"/>
        </w:rPr>
        <w:t xml:space="preserve"> UML modelează componentele (entităţile) de interes ale unui sistem și este reprezentată în </w:t>
      </w:r>
      <w:r w:rsidR="00073F02" w:rsidRPr="007E38C8">
        <w:rPr>
          <w:rFonts w:ascii="Times New Roman" w:hAnsi="Times New Roman" w:cs="Times New Roman"/>
          <w:sz w:val="28"/>
          <w:szCs w:val="28"/>
          <w:lang w:val="ro-RO"/>
        </w:rPr>
        <w:t>figura 27</w:t>
      </w:r>
      <w:r w:rsidR="00672C91" w:rsidRPr="007E38C8">
        <w:rPr>
          <w:rFonts w:ascii="Times New Roman" w:hAnsi="Times New Roman" w:cs="Times New Roman"/>
          <w:sz w:val="28"/>
          <w:szCs w:val="28"/>
          <w:lang w:val="ro-RO"/>
        </w:rPr>
        <w:t>. Clasa are instanţe, sau realizări. Aceste instanţe sunt obiectele clasei. Prin conceptul de clasă se descriu structura şi comportarea obiectelor clasei. Structura conţine atributele fiecărui obiect din clasă.</w:t>
      </w:r>
    </w:p>
    <w:p w:rsidR="00514B04" w:rsidRPr="007E38C8" w:rsidRDefault="00514B04" w:rsidP="007E38C8">
      <w:p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ab/>
        <w:t xml:space="preserve">Clasele dunt entități de strucutură de bază al limbajului UML. Sunt reprezentate prin pătrate, delimitate în 3 părți. </w:t>
      </w:r>
      <w:r w:rsidR="002D7196" w:rsidRPr="007E38C8">
        <w:rPr>
          <w:rFonts w:ascii="Times New Roman" w:hAnsi="Times New Roman" w:cs="Times New Roman"/>
          <w:sz w:val="28"/>
          <w:szCs w:val="28"/>
          <w:lang w:val="ro-RO"/>
        </w:rPr>
        <w:t>Clasa este alcătuită din</w:t>
      </w:r>
      <w:r w:rsidRPr="007E38C8">
        <w:rPr>
          <w:rFonts w:ascii="Times New Roman" w:hAnsi="Times New Roman" w:cs="Times New Roman"/>
          <w:sz w:val="28"/>
          <w:szCs w:val="28"/>
          <w:lang w:val="ro-RO"/>
        </w:rPr>
        <w:t xml:space="preserve"> numele, atributele și metodele</w:t>
      </w:r>
      <w:r w:rsidR="002D7196" w:rsidRPr="007E38C8">
        <w:rPr>
          <w:rFonts w:ascii="Times New Roman" w:hAnsi="Times New Roman" w:cs="Times New Roman"/>
          <w:sz w:val="28"/>
          <w:szCs w:val="28"/>
          <w:lang w:val="ro-RO"/>
        </w:rPr>
        <w:t xml:space="preserve"> sale</w:t>
      </w:r>
      <w:r w:rsidRPr="007E38C8">
        <w:rPr>
          <w:rFonts w:ascii="Times New Roman" w:hAnsi="Times New Roman" w:cs="Times New Roman"/>
          <w:sz w:val="28"/>
          <w:szCs w:val="28"/>
          <w:lang w:val="ro-RO"/>
        </w:rPr>
        <w:t>.</w:t>
      </w:r>
    </w:p>
    <w:p w:rsidR="00514B04" w:rsidRPr="007E38C8" w:rsidRDefault="00514B04"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Atributele și metodele au în față nivele de acces și anume +, -, # care se descifrează ca public, privat și protected în ordinea scrisă a simbourilor.</w:t>
      </w: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noProof/>
          <w:color w:val="000000" w:themeColor="text1"/>
          <w:sz w:val="28"/>
          <w:szCs w:val="28"/>
          <w:lang w:val="ru-RU" w:eastAsia="ru-RU"/>
        </w:rPr>
        <w:drawing>
          <wp:anchor distT="0" distB="0" distL="114300" distR="114300" simplePos="0" relativeHeight="251683840" behindDoc="0" locked="0" layoutInCell="1" allowOverlap="1" wp14:anchorId="55D5B0EF" wp14:editId="01F1A78E">
            <wp:simplePos x="0" y="0"/>
            <wp:positionH relativeFrom="margin">
              <wp:align>center</wp:align>
            </wp:positionH>
            <wp:positionV relativeFrom="paragraph">
              <wp:posOffset>635</wp:posOffset>
            </wp:positionV>
            <wp:extent cx="2564765" cy="2027555"/>
            <wp:effectExtent l="0" t="0" r="698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564765" cy="2027555"/>
                    </a:xfrm>
                    <a:prstGeom prst="rect">
                      <a:avLst/>
                    </a:prstGeom>
                  </pic:spPr>
                </pic:pic>
              </a:graphicData>
            </a:graphic>
            <wp14:sizeRelH relativeFrom="margin">
              <wp14:pctWidth>0</wp14:pctWidth>
            </wp14:sizeRelH>
            <wp14:sizeRelV relativeFrom="margin">
              <wp14:pctHeight>0</wp14:pctHeight>
            </wp14:sizeRelV>
          </wp:anchor>
        </w:drawing>
      </w: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ind w:firstLine="720"/>
        <w:jc w:val="both"/>
        <w:rPr>
          <w:rFonts w:ascii="Times New Roman" w:hAnsi="Times New Roman" w:cs="Times New Roman"/>
          <w:sz w:val="28"/>
          <w:szCs w:val="28"/>
          <w:lang w:val="ro-RO"/>
        </w:rPr>
      </w:pPr>
    </w:p>
    <w:p w:rsidR="00073F02" w:rsidRPr="007E38C8" w:rsidRDefault="00073F02" w:rsidP="007E38C8">
      <w:pPr>
        <w:spacing w:after="0" w:line="240" w:lineRule="auto"/>
        <w:rPr>
          <w:rFonts w:ascii="Times New Roman" w:hAnsi="Times New Roman" w:cs="Times New Roman"/>
          <w:sz w:val="28"/>
          <w:szCs w:val="28"/>
          <w:lang w:val="ro-RO"/>
        </w:rPr>
      </w:pPr>
    </w:p>
    <w:p w:rsidR="00073F02" w:rsidRPr="007E38C8" w:rsidRDefault="00073F02" w:rsidP="007E38C8">
      <w:pPr>
        <w:spacing w:after="0" w:line="240" w:lineRule="auto"/>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t>Figura 27 – Digrama de clase</w:t>
      </w:r>
    </w:p>
    <w:p w:rsidR="00C419A9" w:rsidRPr="007E38C8" w:rsidRDefault="00C419A9" w:rsidP="007E38C8">
      <w:pPr>
        <w:spacing w:after="0" w:line="240" w:lineRule="auto"/>
        <w:rPr>
          <w:rFonts w:ascii="Times New Roman" w:hAnsi="Times New Roman" w:cs="Times New Roman"/>
          <w:sz w:val="28"/>
          <w:szCs w:val="28"/>
          <w:lang w:val="ro-RO"/>
        </w:rPr>
      </w:pPr>
    </w:p>
    <w:p w:rsidR="00C419A9" w:rsidRPr="007E38C8" w:rsidRDefault="00C419A9"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Conform figurii 27 se observă un detaliu important și anume multiplicitatea. Notaţia pentru multiplicitate în cazul asocierilor UML este: </w:t>
      </w:r>
    </w:p>
    <w:p w:rsidR="00C419A9" w:rsidRPr="007E38C8" w:rsidRDefault="00C419A9" w:rsidP="007E38C8">
      <w:pPr>
        <w:pStyle w:val="a4"/>
        <w:numPr>
          <w:ilvl w:val="0"/>
          <w:numId w:val="1"/>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0 ... * Se referă la zero sau mai multe obiecte; </w:t>
      </w:r>
    </w:p>
    <w:p w:rsidR="00C419A9" w:rsidRPr="007E38C8" w:rsidRDefault="00C419A9" w:rsidP="007E38C8">
      <w:pPr>
        <w:pStyle w:val="a4"/>
        <w:numPr>
          <w:ilvl w:val="0"/>
          <w:numId w:val="1"/>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0 ... 1 Se referă la niciun obiect sau la cel mult un obiect; </w:t>
      </w:r>
    </w:p>
    <w:p w:rsidR="00C419A9" w:rsidRPr="007E38C8" w:rsidRDefault="00C419A9" w:rsidP="007E38C8">
      <w:pPr>
        <w:pStyle w:val="a4"/>
        <w:numPr>
          <w:ilvl w:val="0"/>
          <w:numId w:val="1"/>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1 ... * Se referă la cel puţin un obiect;</w:t>
      </w:r>
    </w:p>
    <w:p w:rsidR="00C419A9" w:rsidRPr="007E38C8" w:rsidRDefault="00C419A9" w:rsidP="007E38C8">
      <w:pPr>
        <w:pStyle w:val="a4"/>
        <w:numPr>
          <w:ilvl w:val="0"/>
          <w:numId w:val="1"/>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1, sau 1 ... 1 Se referă la exact un obiect; </w:t>
      </w:r>
    </w:p>
    <w:p w:rsidR="002D7196" w:rsidRPr="007E38C8" w:rsidRDefault="002D7196"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Relațiile posibile dintre clase sunt cea de asociere, ca și în figura 27,  dar și cazul paricular al său, agregarea, iar caz particular ar agregării fiind compoziția. De asemenea dependența și generalizarea.</w:t>
      </w:r>
    </w:p>
    <w:p w:rsidR="002D7196" w:rsidRPr="007E38C8" w:rsidRDefault="002D7196" w:rsidP="007E38C8">
      <w:pPr>
        <w:spacing w:after="0" w:line="240" w:lineRule="auto"/>
        <w:ind w:firstLine="720"/>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Relații care nu au fost descrise până acum sunt agregarea care este reprezentată grafic printr-o linie continuă cu un romb la vârf necolorat, iar compoziția se diferențiază grafic prin faptul că acest romb este colorat în negru.</w:t>
      </w:r>
      <w:r w:rsidR="00477D11" w:rsidRPr="007E38C8">
        <w:rPr>
          <w:rFonts w:ascii="Times New Roman" w:hAnsi="Times New Roman" w:cs="Times New Roman"/>
          <w:sz w:val="28"/>
          <w:szCs w:val="28"/>
          <w:lang w:val="ro-RO"/>
        </w:rPr>
        <w:t xml:space="preserve"> </w:t>
      </w:r>
    </w:p>
    <w:p w:rsidR="00477D11" w:rsidRPr="007E38C8" w:rsidRDefault="00477D11"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b/>
          <w:sz w:val="28"/>
          <w:szCs w:val="28"/>
          <w:lang w:val="ro-RO"/>
        </w:rPr>
        <w:t xml:space="preserve">Diagramele de stare </w:t>
      </w:r>
      <w:r w:rsidRPr="007E38C8">
        <w:rPr>
          <w:rFonts w:ascii="Times New Roman" w:hAnsi="Times New Roman" w:cs="Times New Roman"/>
          <w:color w:val="000000"/>
          <w:sz w:val="28"/>
          <w:szCs w:val="28"/>
          <w:lang w:val="ro-RO"/>
        </w:rPr>
        <w:t>sunt grafuri, în care nodurile sunt stări și arcele direcționate sunt tranziții, avînd ca etichete numele evenimentelor care le-au provocat. Se precizează acțiunile rezultate din aceste schimbări.</w:t>
      </w:r>
      <w:r w:rsidRPr="007E38C8">
        <w:rPr>
          <w:rFonts w:ascii="Times New Roman" w:hAnsi="Times New Roman" w:cs="Times New Roman"/>
          <w:color w:val="000000"/>
          <w:sz w:val="28"/>
          <w:szCs w:val="28"/>
          <w:shd w:val="clear" w:color="auto" w:fill="FFFFFF"/>
          <w:lang w:val="ro-RO"/>
        </w:rPr>
        <w:t xml:space="preserve"> </w:t>
      </w:r>
    </w:p>
    <w:p w:rsidR="00477D11" w:rsidRPr="007E38C8" w:rsidRDefault="00477D11"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Diagramele de stare sunt create numai pentru clasele cu un comportament dinamic semnificativ,care se pot determine prin studierea diagramelor de interacțiune, determinate la rîndul lor din descrierea diagramelor cazurilor de utilizare. Astfel, comportamentul dinamic al sistemului este caracterizat printr-o mulțime de obiecte concurente, fiecare cu propria diagramă de stare.</w:t>
      </w:r>
    </w:p>
    <w:p w:rsidR="00E8352C" w:rsidRPr="007E38C8" w:rsidRDefault="00E8352C"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În figura 28 este reprezentată o diagramă de stare. Prin intermediul pătratelor roșii sunt indicate particularități importante ale acesteia.</w:t>
      </w:r>
    </w:p>
    <w:p w:rsidR="00E8352C" w:rsidRPr="007E38C8" w:rsidRDefault="00E8352C" w:rsidP="007E38C8">
      <w:pPr>
        <w:spacing w:after="0" w:line="240" w:lineRule="auto"/>
        <w:ind w:firstLine="720"/>
        <w:jc w:val="both"/>
        <w:rPr>
          <w:rFonts w:ascii="Times New Roman" w:hAnsi="Times New Roman" w:cs="Times New Roman"/>
          <w:b/>
          <w:color w:val="000000"/>
          <w:sz w:val="28"/>
          <w:szCs w:val="28"/>
          <w:shd w:val="clear" w:color="auto" w:fill="FFFFFF"/>
          <w:lang w:val="ro-RO"/>
        </w:rPr>
      </w:pPr>
      <w:r w:rsidRPr="007E38C8">
        <w:rPr>
          <w:rFonts w:ascii="Times New Roman" w:hAnsi="Times New Roman" w:cs="Times New Roman"/>
          <w:b/>
          <w:color w:val="000000"/>
          <w:sz w:val="28"/>
          <w:szCs w:val="28"/>
          <w:shd w:val="clear" w:color="auto" w:fill="FFFFFF"/>
          <w:lang w:val="ro-RO"/>
        </w:rPr>
        <w:t>Important!</w:t>
      </w:r>
    </w:p>
    <w:p w:rsidR="00E8352C" w:rsidRPr="007E38C8" w:rsidRDefault="00E8352C"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Fiecare diagramă de stare începe cu un pu</w:t>
      </w:r>
      <w:r w:rsidR="001A232E" w:rsidRPr="007E38C8">
        <w:rPr>
          <w:rFonts w:ascii="Times New Roman" w:hAnsi="Times New Roman" w:cs="Times New Roman"/>
          <w:color w:val="000000"/>
          <w:sz w:val="28"/>
          <w:szCs w:val="28"/>
          <w:shd w:val="clear" w:color="auto" w:fill="FFFFFF"/>
          <w:lang w:val="ro-RO"/>
        </w:rPr>
        <w:t>n</w:t>
      </w:r>
      <w:r w:rsidRPr="007E38C8">
        <w:rPr>
          <w:rFonts w:ascii="Times New Roman" w:hAnsi="Times New Roman" w:cs="Times New Roman"/>
          <w:color w:val="000000"/>
          <w:sz w:val="28"/>
          <w:szCs w:val="28"/>
          <w:shd w:val="clear" w:color="auto" w:fill="FFFFFF"/>
          <w:lang w:val="ro-RO"/>
        </w:rPr>
        <w:t>ct inițial</w:t>
      </w:r>
      <w:r w:rsidR="001A232E" w:rsidRPr="007E38C8">
        <w:rPr>
          <w:rFonts w:ascii="Times New Roman" w:hAnsi="Times New Roman" w:cs="Times New Roman"/>
          <w:color w:val="000000"/>
          <w:sz w:val="28"/>
          <w:szCs w:val="28"/>
          <w:shd w:val="clear" w:color="auto" w:fill="FFFFFF"/>
          <w:lang w:val="ro-RO"/>
        </w:rPr>
        <w:t xml:space="preserve"> (1)</w:t>
      </w:r>
      <w:r w:rsidRPr="007E38C8">
        <w:rPr>
          <w:rFonts w:ascii="Times New Roman" w:hAnsi="Times New Roman" w:cs="Times New Roman"/>
          <w:color w:val="000000"/>
          <w:sz w:val="28"/>
          <w:szCs w:val="28"/>
          <w:shd w:val="clear" w:color="auto" w:fill="FFFFFF"/>
          <w:lang w:val="ro-RO"/>
        </w:rPr>
        <w:t xml:space="preserve"> colorat, negru.</w:t>
      </w:r>
    </w:p>
    <w:p w:rsidR="001A232E" w:rsidRPr="007E38C8" w:rsidRDefault="001A232E"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O stare (2) este reprezentată grafic printr-un dreptunghi cu margini rotungite. Numele sătrii trebuie să fie obligatoriu o acțiune.</w:t>
      </w:r>
    </w:p>
    <w:p w:rsidR="001A232E" w:rsidRPr="007E38C8" w:rsidRDefault="001A232E"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Stările sunt conectate prin săgeți (3) numite tranziții.</w:t>
      </w:r>
    </w:p>
    <w:p w:rsidR="001A232E" w:rsidRPr="007E38C8" w:rsidRDefault="001A232E"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lastRenderedPageBreak/>
        <w:t xml:space="preserve">Condiția gardă (4) apare atunci când dintr-o stare ies mai multe tranziții. Aceste tranziții sunt acțiuni care se scriu în paranteze pătrate </w:t>
      </w:r>
      <w:r w:rsidRPr="009648A6">
        <w:rPr>
          <w:rFonts w:ascii="Times New Roman" w:hAnsi="Times New Roman" w:cs="Times New Roman"/>
          <w:color w:val="000000"/>
          <w:sz w:val="28"/>
          <w:szCs w:val="28"/>
          <w:shd w:val="clear" w:color="auto" w:fill="FFFFFF"/>
          <w:lang w:val="ro-RO"/>
        </w:rPr>
        <w:t>“[ ]”</w:t>
      </w:r>
      <w:r w:rsidR="006A2DF6" w:rsidRPr="007E38C8">
        <w:rPr>
          <w:rFonts w:ascii="Times New Roman" w:hAnsi="Times New Roman" w:cs="Times New Roman"/>
          <w:color w:val="000000"/>
          <w:sz w:val="28"/>
          <w:szCs w:val="28"/>
          <w:shd w:val="clear" w:color="auto" w:fill="FFFFFF"/>
          <w:lang w:val="ro-RO"/>
        </w:rPr>
        <w:t>. Condițiile date presupun faptul că numai una din ele se va efectua.</w:t>
      </w:r>
    </w:p>
    <w:p w:rsidR="0042272F" w:rsidRPr="007E38C8" w:rsidRDefault="0042272F"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În secțiunea ”Properties” pe stânda</w:t>
      </w:r>
      <w:r w:rsidR="00737030" w:rsidRPr="007E38C8">
        <w:rPr>
          <w:rFonts w:ascii="Times New Roman" w:hAnsi="Times New Roman" w:cs="Times New Roman"/>
          <w:color w:val="000000"/>
          <w:sz w:val="28"/>
          <w:szCs w:val="28"/>
          <w:shd w:val="clear" w:color="auto" w:fill="FFFFFF"/>
          <w:lang w:val="ro-RO"/>
        </w:rPr>
        <w:t>,</w:t>
      </w:r>
      <w:r w:rsidRPr="007E38C8">
        <w:rPr>
          <w:rFonts w:ascii="Times New Roman" w:hAnsi="Times New Roman" w:cs="Times New Roman"/>
          <w:color w:val="000000"/>
          <w:sz w:val="28"/>
          <w:szCs w:val="28"/>
          <w:shd w:val="clear" w:color="auto" w:fill="FFFFFF"/>
          <w:lang w:val="ro-RO"/>
        </w:rPr>
        <w:t xml:space="preserve"> butonul ”guard” conține câmpul pentru condiția propriu-zisă.</w:t>
      </w:r>
    </w:p>
    <w:p w:rsidR="006A2DF6" w:rsidRPr="007E38C8" w:rsidRDefault="006A2DF6" w:rsidP="007E38C8">
      <w:pPr>
        <w:pStyle w:val="a4"/>
        <w:numPr>
          <w:ilvl w:val="0"/>
          <w:numId w:val="19"/>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 xml:space="preserve">Punctul final (5) este punctul de stopare al procesului și este reprezentat printr-un punct verde colorat cu unul negru în mijlocul acestuia. </w:t>
      </w: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noProof/>
          <w:color w:val="000000"/>
          <w:sz w:val="28"/>
          <w:szCs w:val="28"/>
          <w:shd w:val="clear" w:color="auto" w:fill="FFFFFF"/>
          <w:lang w:val="ru-RU" w:eastAsia="ru-RU"/>
        </w:rPr>
        <w:drawing>
          <wp:anchor distT="0" distB="0" distL="114300" distR="114300" simplePos="0" relativeHeight="251686912" behindDoc="1" locked="0" layoutInCell="1" allowOverlap="1" wp14:anchorId="3C4503CE" wp14:editId="3EAFC423">
            <wp:simplePos x="0" y="0"/>
            <wp:positionH relativeFrom="margin">
              <wp:align>center</wp:align>
            </wp:positionH>
            <wp:positionV relativeFrom="paragraph">
              <wp:posOffset>0</wp:posOffset>
            </wp:positionV>
            <wp:extent cx="1451610" cy="3264535"/>
            <wp:effectExtent l="0" t="0" r="0" b="0"/>
            <wp:wrapTight wrapText="bothSides">
              <wp:wrapPolygon edited="0">
                <wp:start x="0" y="0"/>
                <wp:lineTo x="0" y="21428"/>
                <wp:lineTo x="21260" y="21428"/>
                <wp:lineTo x="2126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451610" cy="3264535"/>
                    </a:xfrm>
                    <a:prstGeom prst="rect">
                      <a:avLst/>
                    </a:prstGeom>
                  </pic:spPr>
                </pic:pic>
              </a:graphicData>
            </a:graphic>
          </wp:anchor>
        </w:drawing>
      </w: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A2DF6" w:rsidRPr="007E38C8" w:rsidRDefault="006A2DF6" w:rsidP="007E38C8">
      <w:pPr>
        <w:spacing w:after="0" w:line="240" w:lineRule="auto"/>
        <w:jc w:val="center"/>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Figura 28 – Diagrama de stare</w:t>
      </w: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C0F12" w:rsidRPr="007E38C8" w:rsidRDefault="006A2DF6" w:rsidP="007E38C8">
      <w:p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color w:val="000000"/>
          <w:sz w:val="28"/>
          <w:szCs w:val="28"/>
          <w:shd w:val="clear" w:color="auto" w:fill="FFFFFF"/>
          <w:lang w:val="ro-RO"/>
        </w:rPr>
        <w:tab/>
      </w:r>
      <w:r w:rsidR="006B2A25" w:rsidRPr="007E38C8">
        <w:rPr>
          <w:rFonts w:ascii="Times New Roman" w:hAnsi="Times New Roman" w:cs="Times New Roman"/>
          <w:b/>
          <w:color w:val="000000"/>
          <w:sz w:val="28"/>
          <w:szCs w:val="28"/>
          <w:shd w:val="clear" w:color="auto" w:fill="FFFFFF"/>
          <w:lang w:val="ro-RO"/>
        </w:rPr>
        <w:t xml:space="preserve">Diagramele de activitate </w:t>
      </w:r>
      <w:r w:rsidR="006B2A25" w:rsidRPr="007E38C8">
        <w:rPr>
          <w:rFonts w:ascii="Times New Roman" w:eastAsia="Times New Roman" w:hAnsi="Times New Roman" w:cs="Times New Roman"/>
          <w:color w:val="000000"/>
          <w:sz w:val="28"/>
          <w:szCs w:val="28"/>
          <w:shd w:val="clear" w:color="auto" w:fill="FFFFFF"/>
          <w:lang w:val="ro-RO" w:eastAsia="en-GB"/>
        </w:rPr>
        <w:t>sunt cazuri particulare ale diagramelor de stare care nu descriu însă un flux de control bazat pe evenimente, ci unul procedural, în care toate sau majoriatea tranzițiilor se efectuează automat, la terminarea acțiunilor efectuate în interiorul stărilor. Diagramele de activități se pot reprezenta pentru a descrie un caz de utilizare, un pachet sau implementarea unei operații.</w:t>
      </w:r>
      <w:r w:rsidR="006C0F12" w:rsidRPr="007E38C8">
        <w:rPr>
          <w:rFonts w:ascii="Times New Roman" w:eastAsia="Times New Roman" w:hAnsi="Times New Roman" w:cs="Times New Roman"/>
          <w:color w:val="000000"/>
          <w:sz w:val="28"/>
          <w:szCs w:val="28"/>
          <w:shd w:val="clear" w:color="auto" w:fill="FFFFFF"/>
          <w:lang w:val="ro-RO" w:eastAsia="en-GB"/>
        </w:rPr>
        <w:t xml:space="preserve"> </w:t>
      </w:r>
      <w:r w:rsidR="000002D6" w:rsidRPr="007E38C8">
        <w:rPr>
          <w:rFonts w:ascii="Times New Roman" w:eastAsia="Times New Roman" w:hAnsi="Times New Roman" w:cs="Times New Roman"/>
          <w:color w:val="000000"/>
          <w:sz w:val="28"/>
          <w:szCs w:val="28"/>
          <w:shd w:val="clear" w:color="auto" w:fill="FFFFFF"/>
          <w:lang w:val="ro-RO" w:eastAsia="en-GB"/>
        </w:rPr>
        <w:t>În figura 29</w:t>
      </w:r>
      <w:r w:rsidR="006C0F12" w:rsidRPr="007E38C8">
        <w:rPr>
          <w:rFonts w:ascii="Times New Roman" w:eastAsia="Times New Roman" w:hAnsi="Times New Roman" w:cs="Times New Roman"/>
          <w:color w:val="000000"/>
          <w:sz w:val="28"/>
          <w:szCs w:val="28"/>
          <w:shd w:val="clear" w:color="auto" w:fill="FFFFFF"/>
          <w:lang w:val="ro-RO" w:eastAsia="en-GB"/>
        </w:rPr>
        <w:t xml:space="preserve"> este reprezentat un exemplu de diagramă de activitate.</w:t>
      </w:r>
    </w:p>
    <w:p w:rsidR="006C0F12" w:rsidRPr="007E38C8" w:rsidRDefault="006C0F12" w:rsidP="007E38C8">
      <w:pPr>
        <w:spacing w:after="0" w:line="240" w:lineRule="auto"/>
        <w:jc w:val="both"/>
        <w:rPr>
          <w:rFonts w:ascii="Times New Roman" w:eastAsia="Times New Roman" w:hAnsi="Times New Roman" w:cs="Times New Roman"/>
          <w:b/>
          <w:color w:val="000000"/>
          <w:sz w:val="28"/>
          <w:szCs w:val="28"/>
          <w:shd w:val="clear" w:color="auto" w:fill="FFFFFF"/>
          <w:lang w:val="ro-RO" w:eastAsia="en-GB"/>
        </w:rPr>
      </w:pPr>
      <w:r w:rsidRPr="007E38C8">
        <w:rPr>
          <w:rFonts w:ascii="Times New Roman" w:eastAsia="Times New Roman" w:hAnsi="Times New Roman" w:cs="Times New Roman"/>
          <w:color w:val="000000"/>
          <w:sz w:val="28"/>
          <w:szCs w:val="28"/>
          <w:shd w:val="clear" w:color="auto" w:fill="FFFFFF"/>
          <w:lang w:val="ro-RO" w:eastAsia="en-GB"/>
        </w:rPr>
        <w:tab/>
      </w:r>
      <w:r w:rsidRPr="007E38C8">
        <w:rPr>
          <w:rFonts w:ascii="Times New Roman" w:eastAsia="Times New Roman" w:hAnsi="Times New Roman" w:cs="Times New Roman"/>
          <w:b/>
          <w:color w:val="000000"/>
          <w:sz w:val="28"/>
          <w:szCs w:val="28"/>
          <w:shd w:val="clear" w:color="auto" w:fill="FFFFFF"/>
          <w:lang w:val="ro-RO" w:eastAsia="en-GB"/>
        </w:rPr>
        <w:t>Important!</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eastAsia="Times New Roman" w:hAnsi="Times New Roman" w:cs="Times New Roman"/>
          <w:color w:val="000000"/>
          <w:sz w:val="28"/>
          <w:szCs w:val="28"/>
          <w:shd w:val="clear" w:color="auto" w:fill="FFFFFF"/>
          <w:lang w:val="ro-RO" w:eastAsia="en-GB"/>
        </w:rPr>
        <w:t>O activitate (1) este reprezentată grafic ca și o stare, aceasta fiind un dreptunghi cu margini rontugite și cu numele fiind o acțiune.</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eastAsia="Times New Roman" w:hAnsi="Times New Roman" w:cs="Times New Roman"/>
          <w:color w:val="000000"/>
          <w:sz w:val="28"/>
          <w:szCs w:val="28"/>
          <w:shd w:val="clear" w:color="auto" w:fill="FFFFFF"/>
          <w:lang w:val="ro-RO" w:eastAsia="en-GB"/>
        </w:rPr>
        <w:t xml:space="preserve">Fork (2) </w:t>
      </w:r>
      <w:r w:rsidRPr="007E38C8">
        <w:rPr>
          <w:rFonts w:ascii="Times New Roman" w:hAnsi="Times New Roman" w:cs="Times New Roman"/>
          <w:sz w:val="28"/>
          <w:szCs w:val="28"/>
          <w:lang w:val="ro-RO"/>
        </w:rPr>
        <w:t>are o tranziție de intrare și mai multe de ieșire.</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sz w:val="28"/>
          <w:szCs w:val="28"/>
          <w:lang w:val="ro-RO"/>
        </w:rPr>
        <w:t>Join (3) are mai multe tranziții de intrare și numai una de ieșire.</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sz w:val="28"/>
          <w:szCs w:val="28"/>
          <w:lang w:val="ro-RO"/>
        </w:rPr>
        <w:t>Fork și join sunt utilizate împreună din caiză că acestea presupun faptul că anumite acțiuni au loc paralel.</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sz w:val="28"/>
          <w:szCs w:val="28"/>
          <w:lang w:val="ro-RO"/>
        </w:rPr>
        <w:t>Blocul de decizie (4) este reprezentat printr-un romb colorat care reprezintă un stop în diagramă. Prin intermediul său este luată o decizie, prin care tranziție va continu procesul în dependență de condițiile care trebuie respectate.</w:t>
      </w:r>
    </w:p>
    <w:p w:rsidR="006C0F12" w:rsidRPr="007E38C8" w:rsidRDefault="006C0F12"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sz w:val="28"/>
          <w:szCs w:val="28"/>
          <w:lang w:val="ro-RO"/>
        </w:rPr>
        <w:t>La punctul (5) este indicată acțiunea ce are loc prin o anumită tranziție. Este o simplă informație care nu este obligatorie.</w:t>
      </w:r>
    </w:p>
    <w:p w:rsidR="000002D6" w:rsidRPr="007E38C8" w:rsidRDefault="000002D6" w:rsidP="007E38C8">
      <w:pPr>
        <w:pStyle w:val="a4"/>
        <w:numPr>
          <w:ilvl w:val="0"/>
          <w:numId w:val="20"/>
        </w:numPr>
        <w:spacing w:after="0" w:line="240" w:lineRule="auto"/>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sz w:val="28"/>
          <w:szCs w:val="28"/>
          <w:lang w:val="ro-RO"/>
        </w:rPr>
        <w:lastRenderedPageBreak/>
        <w:t>Activitatea din cadrul diagramei de activitate poate avea numai o singură tranziție de ieșire și numai una de intrare. De aceea numai șa acest tip de diagramă utilizăm blocurile de decizie (4).</w:t>
      </w:r>
    </w:p>
    <w:p w:rsidR="000002D6" w:rsidRPr="007E38C8" w:rsidRDefault="006C0F12"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eastAsia="Times New Roman" w:hAnsi="Times New Roman" w:cs="Times New Roman"/>
          <w:color w:val="000000"/>
          <w:sz w:val="28"/>
          <w:szCs w:val="28"/>
          <w:shd w:val="clear" w:color="auto" w:fill="FFFFFF"/>
          <w:lang w:val="ro-RO" w:eastAsia="en-GB"/>
        </w:rPr>
        <w:t>Despre condițiile de gardă, punctul inițial și cel final a fost scris mai sus la diagrama de stare. Aceste elemente le observăm și aici d</w:t>
      </w:r>
      <w:r w:rsidR="000002D6" w:rsidRPr="007E38C8">
        <w:rPr>
          <w:rFonts w:ascii="Times New Roman" w:eastAsia="Times New Roman" w:hAnsi="Times New Roman" w:cs="Times New Roman"/>
          <w:color w:val="000000"/>
          <w:sz w:val="28"/>
          <w:szCs w:val="28"/>
          <w:shd w:val="clear" w:color="auto" w:fill="FFFFFF"/>
          <w:lang w:val="ro-RO" w:eastAsia="en-GB"/>
        </w:rPr>
        <w:t>ar au aceeași însemnătate.</w:t>
      </w: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r w:rsidRPr="007E38C8">
        <w:rPr>
          <w:rFonts w:ascii="Times New Roman" w:hAnsi="Times New Roman" w:cs="Times New Roman"/>
          <w:b/>
          <w:noProof/>
          <w:color w:val="000000"/>
          <w:sz w:val="28"/>
          <w:szCs w:val="28"/>
          <w:shd w:val="clear" w:color="auto" w:fill="FFFFFF"/>
          <w:lang w:val="ru-RU" w:eastAsia="ru-RU"/>
        </w:rPr>
        <w:drawing>
          <wp:anchor distT="0" distB="0" distL="114300" distR="114300" simplePos="0" relativeHeight="251687936" behindDoc="0" locked="0" layoutInCell="1" allowOverlap="1" wp14:anchorId="39D0E1A6" wp14:editId="1D6D82E9">
            <wp:simplePos x="0" y="0"/>
            <wp:positionH relativeFrom="page">
              <wp:posOffset>2678430</wp:posOffset>
            </wp:positionH>
            <wp:positionV relativeFrom="paragraph">
              <wp:posOffset>488</wp:posOffset>
            </wp:positionV>
            <wp:extent cx="2954020" cy="324739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954020" cy="3247390"/>
                    </a:xfrm>
                    <a:prstGeom prst="rect">
                      <a:avLst/>
                    </a:prstGeom>
                  </pic:spPr>
                </pic:pic>
              </a:graphicData>
            </a:graphic>
            <wp14:sizeRelH relativeFrom="margin">
              <wp14:pctWidth>0</wp14:pctWidth>
            </wp14:sizeRelH>
            <wp14:sizeRelV relativeFrom="margin">
              <wp14:pctHeight>0</wp14:pctHeight>
            </wp14:sizeRelV>
          </wp:anchor>
        </w:drawing>
      </w: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0002D6" w:rsidRPr="007E38C8" w:rsidRDefault="000002D6" w:rsidP="007E38C8">
      <w:pPr>
        <w:spacing w:after="0" w:line="240" w:lineRule="auto"/>
        <w:ind w:firstLine="720"/>
        <w:jc w:val="both"/>
        <w:rPr>
          <w:rFonts w:ascii="Times New Roman" w:eastAsia="Times New Roman" w:hAnsi="Times New Roman" w:cs="Times New Roman"/>
          <w:color w:val="000000"/>
          <w:sz w:val="28"/>
          <w:szCs w:val="28"/>
          <w:shd w:val="clear" w:color="auto" w:fill="FFFFFF"/>
          <w:lang w:val="ro-RO" w:eastAsia="en-GB"/>
        </w:rPr>
      </w:pPr>
    </w:p>
    <w:p w:rsidR="00A401DC" w:rsidRPr="007E38C8" w:rsidRDefault="00A401DC" w:rsidP="007E38C8">
      <w:pPr>
        <w:spacing w:after="0" w:line="240" w:lineRule="auto"/>
        <w:jc w:val="both"/>
        <w:rPr>
          <w:rFonts w:ascii="Times New Roman" w:hAnsi="Times New Roman" w:cs="Times New Roman"/>
          <w:b/>
          <w:color w:val="000000"/>
          <w:sz w:val="28"/>
          <w:szCs w:val="28"/>
          <w:shd w:val="clear" w:color="auto" w:fill="FFFFFF"/>
          <w:lang w:val="ro-RO"/>
        </w:rPr>
      </w:pPr>
    </w:p>
    <w:p w:rsidR="006A2DF6" w:rsidRPr="007E38C8" w:rsidRDefault="006A2DF6" w:rsidP="007E38C8">
      <w:pPr>
        <w:spacing w:after="0" w:line="240" w:lineRule="auto"/>
        <w:jc w:val="both"/>
        <w:rPr>
          <w:rFonts w:ascii="Times New Roman" w:hAnsi="Times New Roman" w:cs="Times New Roman"/>
          <w:color w:val="000000"/>
          <w:sz w:val="28"/>
          <w:szCs w:val="28"/>
          <w:shd w:val="clear" w:color="auto" w:fill="FFFFFF"/>
          <w:lang w:val="ro-RO"/>
        </w:rPr>
      </w:pPr>
    </w:p>
    <w:p w:rsidR="006C3550" w:rsidRPr="007E38C8" w:rsidRDefault="006C3550"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0002D6" w:rsidRPr="007E38C8" w:rsidRDefault="000002D6"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0002D6" w:rsidRPr="007E38C8" w:rsidRDefault="000002D6"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0002D6" w:rsidRPr="007E38C8" w:rsidRDefault="000002D6"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0002D6" w:rsidRPr="007E38C8" w:rsidRDefault="000002D6"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0002D6" w:rsidRPr="007E38C8" w:rsidRDefault="000002D6" w:rsidP="007E38C8">
      <w:pPr>
        <w:spacing w:after="0" w:line="240" w:lineRule="auto"/>
        <w:ind w:firstLine="720"/>
        <w:jc w:val="center"/>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Figura 29 – Diagrama de activitate</w:t>
      </w:r>
    </w:p>
    <w:p w:rsidR="000002D6" w:rsidRPr="007E38C8" w:rsidRDefault="000002D6" w:rsidP="007E38C8">
      <w:pPr>
        <w:spacing w:after="0" w:line="240" w:lineRule="auto"/>
        <w:ind w:firstLine="720"/>
        <w:rPr>
          <w:rFonts w:ascii="Times New Roman" w:hAnsi="Times New Roman" w:cs="Times New Roman"/>
          <w:color w:val="000000"/>
          <w:sz w:val="28"/>
          <w:szCs w:val="28"/>
          <w:shd w:val="clear" w:color="auto" w:fill="FFFFFF"/>
          <w:lang w:val="ro-RO"/>
        </w:rPr>
      </w:pPr>
    </w:p>
    <w:p w:rsidR="00370FFB" w:rsidRPr="009648A6" w:rsidRDefault="00370FFB" w:rsidP="007E38C8">
      <w:pPr>
        <w:spacing w:after="0" w:line="240" w:lineRule="auto"/>
        <w:ind w:firstLine="720"/>
        <w:jc w:val="both"/>
        <w:rPr>
          <w:rFonts w:ascii="Times New Roman" w:hAnsi="Times New Roman" w:cs="Times New Roman"/>
          <w:sz w:val="28"/>
          <w:szCs w:val="28"/>
          <w:lang w:val="es-ES"/>
        </w:rPr>
      </w:pPr>
      <w:r w:rsidRPr="007E38C8">
        <w:rPr>
          <w:rFonts w:ascii="Times New Roman" w:hAnsi="Times New Roman" w:cs="Times New Roman"/>
          <w:b/>
          <w:color w:val="000000"/>
          <w:sz w:val="28"/>
          <w:szCs w:val="28"/>
          <w:shd w:val="clear" w:color="auto" w:fill="FFFFFF"/>
          <w:lang w:val="ro-RO"/>
        </w:rPr>
        <w:t xml:space="preserve">Diagrama de componente </w:t>
      </w:r>
      <w:r w:rsidRPr="009648A6">
        <w:rPr>
          <w:rFonts w:ascii="Times New Roman" w:hAnsi="Times New Roman" w:cs="Times New Roman"/>
          <w:sz w:val="28"/>
          <w:szCs w:val="28"/>
          <w:lang w:val="es-ES"/>
        </w:rPr>
        <w:t>modelează sistemul software real în mediul de implementare, evidențiază probleme de configurare prin relațiile de dependență, reprezintă o imagine a sistemului existent, înainte de a fi modificat, pot evidenția probleme de implementare fără a fi necesar să se citească tot codul sursă.</w:t>
      </w:r>
    </w:p>
    <w:p w:rsidR="008C5180" w:rsidRPr="007E38C8" w:rsidRDefault="008C5180" w:rsidP="007E38C8">
      <w:pPr>
        <w:pStyle w:val="General"/>
        <w:spacing w:before="0" w:line="240" w:lineRule="auto"/>
        <w:rPr>
          <w:sz w:val="28"/>
          <w:szCs w:val="28"/>
          <w:shd w:val="clear" w:color="auto" w:fill="FFFFFF"/>
        </w:rPr>
      </w:pPr>
      <w:r w:rsidRPr="007E38C8">
        <w:rPr>
          <w:sz w:val="28"/>
          <w:szCs w:val="28"/>
          <w:shd w:val="clear" w:color="auto" w:fill="FFFFFF"/>
        </w:rPr>
        <w:t>Diagrama de componente este o diagramă utilă folosită de arhitectul de sistem în fazele iniţiale de proiectare a sistemului pentru a evidenţia principalele componente software ale acestuia şi modul în care acestea colaborează.</w:t>
      </w:r>
    </w:p>
    <w:p w:rsidR="00370FFB" w:rsidRPr="009648A6" w:rsidRDefault="00370FFB" w:rsidP="007E38C8">
      <w:pPr>
        <w:spacing w:after="0" w:line="240" w:lineRule="auto"/>
        <w:ind w:firstLine="720"/>
        <w:jc w:val="both"/>
        <w:rPr>
          <w:rFonts w:ascii="Times New Roman" w:hAnsi="Times New Roman" w:cs="Times New Roman"/>
          <w:sz w:val="28"/>
          <w:szCs w:val="28"/>
          <w:lang w:val="es-ES"/>
        </w:rPr>
      </w:pPr>
      <w:r w:rsidRPr="009648A6">
        <w:rPr>
          <w:rFonts w:ascii="Times New Roman" w:hAnsi="Times New Roman" w:cs="Times New Roman"/>
          <w:sz w:val="28"/>
          <w:szCs w:val="28"/>
          <w:lang w:val="ro-RO"/>
        </w:rPr>
        <w:t xml:space="preserve">Astfel, o componentă poate fi: cod binar, document, fișier conținând cod sursă sau date, tabelă a unei baze de date. </w:t>
      </w:r>
      <w:r w:rsidRPr="009648A6">
        <w:rPr>
          <w:rFonts w:ascii="Times New Roman" w:hAnsi="Times New Roman" w:cs="Times New Roman"/>
          <w:sz w:val="28"/>
          <w:szCs w:val="28"/>
          <w:lang w:val="es-ES"/>
        </w:rPr>
        <w:t>O componentă binară este o parte fizică și substituibilă a unui sistem, care realizează și este în conformitate cu un set de interfețe.</w:t>
      </w:r>
    </w:p>
    <w:p w:rsidR="00BD4F73" w:rsidRPr="009648A6" w:rsidRDefault="00BD4F73" w:rsidP="007E38C8">
      <w:pPr>
        <w:spacing w:after="0" w:line="240" w:lineRule="auto"/>
        <w:ind w:firstLine="720"/>
        <w:jc w:val="both"/>
        <w:rPr>
          <w:rFonts w:ascii="Times New Roman" w:hAnsi="Times New Roman" w:cs="Times New Roman"/>
          <w:sz w:val="28"/>
          <w:szCs w:val="28"/>
          <w:lang w:val="es-ES"/>
        </w:rPr>
      </w:pPr>
      <w:r w:rsidRPr="009648A6">
        <w:rPr>
          <w:rFonts w:ascii="Times New Roman" w:hAnsi="Times New Roman" w:cs="Times New Roman"/>
          <w:sz w:val="28"/>
          <w:szCs w:val="28"/>
          <w:lang w:val="es-ES"/>
        </w:rPr>
        <w:t>În figura 30 este reprezentată un exemplu al diagramei de componente și evidențiate părțile importante ale acesteia, la ce trebuie atras atenția.</w:t>
      </w:r>
    </w:p>
    <w:p w:rsidR="005D0225" w:rsidRPr="007E38C8" w:rsidRDefault="005D0225" w:rsidP="007E38C8">
      <w:pPr>
        <w:spacing w:after="0" w:line="240" w:lineRule="auto"/>
        <w:ind w:firstLine="720"/>
        <w:jc w:val="both"/>
        <w:rPr>
          <w:rFonts w:ascii="Times New Roman" w:hAnsi="Times New Roman" w:cs="Times New Roman"/>
          <w:b/>
          <w:sz w:val="28"/>
          <w:szCs w:val="28"/>
        </w:rPr>
      </w:pPr>
      <w:r w:rsidRPr="007E38C8">
        <w:rPr>
          <w:rFonts w:ascii="Times New Roman" w:hAnsi="Times New Roman" w:cs="Times New Roman"/>
          <w:b/>
          <w:sz w:val="28"/>
          <w:szCs w:val="28"/>
        </w:rPr>
        <w:t>Important!</w:t>
      </w:r>
    </w:p>
    <w:p w:rsidR="00A76B8A" w:rsidRPr="007E38C8" w:rsidRDefault="00A76B8A" w:rsidP="007E38C8">
      <w:pPr>
        <w:pStyle w:val="a4"/>
        <w:numPr>
          <w:ilvl w:val="0"/>
          <w:numId w:val="21"/>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O componentă (1) este reprezentată grafic printr-un dreptunghi cu margini rotungite și un desen în colțul drept.</w:t>
      </w:r>
    </w:p>
    <w:p w:rsidR="00A76B8A" w:rsidRPr="007E38C8" w:rsidRDefault="00A76B8A" w:rsidP="007E38C8">
      <w:pPr>
        <w:pStyle w:val="a4"/>
        <w:numPr>
          <w:ilvl w:val="0"/>
          <w:numId w:val="21"/>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 xml:space="preserve">Între componente putem avea relația de dependență care este o relație </w:t>
      </w:r>
      <w:r w:rsidRPr="007E38C8">
        <w:rPr>
          <w:rFonts w:ascii="Times New Roman" w:hAnsi="Times New Roman" w:cs="Times New Roman"/>
          <w:color w:val="000000"/>
          <w:sz w:val="28"/>
          <w:szCs w:val="28"/>
          <w:lang w:val="ro-RO"/>
        </w:rPr>
        <w:t>semantică dintre două entități unde modificarea unei dintre ele – independente, poate provoca modificarea celei de a doua – dependente. Despre relația de dependență s-a vorbit la începutul capitolului!</w:t>
      </w:r>
    </w:p>
    <w:p w:rsidR="006C3550" w:rsidRPr="007E38C8" w:rsidRDefault="00A76B8A" w:rsidP="007E38C8">
      <w:pPr>
        <w:pStyle w:val="a4"/>
        <w:numPr>
          <w:ilvl w:val="0"/>
          <w:numId w:val="21"/>
        </w:numPr>
        <w:spacing w:after="0" w:line="240" w:lineRule="auto"/>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 xml:space="preserve">A doua relație posibilă este cea de asamblare care </w:t>
      </w:r>
      <w:r w:rsidRPr="009648A6">
        <w:rPr>
          <w:rFonts w:ascii="Times New Roman" w:hAnsi="Times New Roman" w:cs="Times New Roman"/>
          <w:sz w:val="28"/>
          <w:szCs w:val="28"/>
          <w:lang w:val="es-ES"/>
        </w:rPr>
        <w:t xml:space="preserve">este relația dintre 2 părți care definește faptul ca una, sau mai multe părți furnizează serviciile pe care alte părți </w:t>
      </w:r>
      <w:r w:rsidRPr="009648A6">
        <w:rPr>
          <w:rFonts w:ascii="Times New Roman" w:hAnsi="Times New Roman" w:cs="Times New Roman"/>
          <w:sz w:val="28"/>
          <w:szCs w:val="28"/>
          <w:lang w:val="es-ES"/>
        </w:rPr>
        <w:lastRenderedPageBreak/>
        <w:t>le utilizează. Această relație este reprpezentată printr-o linie continuă pe mijlocul căreia avem un cerc alături de o semilună. Poziția semilunii indică care componentă utilizează datele furnizate de alta.</w:t>
      </w: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noProof/>
          <w:color w:val="000000"/>
          <w:sz w:val="28"/>
          <w:szCs w:val="28"/>
          <w:shd w:val="clear" w:color="auto" w:fill="FFFFFF"/>
          <w:lang w:val="ru-RU" w:eastAsia="ru-RU"/>
        </w:rPr>
        <w:drawing>
          <wp:anchor distT="0" distB="0" distL="114300" distR="114300" simplePos="0" relativeHeight="251688960" behindDoc="0" locked="0" layoutInCell="1" allowOverlap="1" wp14:anchorId="2FBBE6A5" wp14:editId="568C0C6D">
            <wp:simplePos x="0" y="0"/>
            <wp:positionH relativeFrom="page">
              <wp:posOffset>2185231</wp:posOffset>
            </wp:positionH>
            <wp:positionV relativeFrom="paragraph">
              <wp:posOffset>5862</wp:posOffset>
            </wp:positionV>
            <wp:extent cx="3962400" cy="242824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962400" cy="2428240"/>
                    </a:xfrm>
                    <a:prstGeom prst="rect">
                      <a:avLst/>
                    </a:prstGeom>
                  </pic:spPr>
                </pic:pic>
              </a:graphicData>
            </a:graphic>
            <wp14:sizeRelH relativeFrom="margin">
              <wp14:pctWidth>0</wp14:pctWidth>
            </wp14:sizeRelH>
            <wp14:sizeRelV relativeFrom="margin">
              <wp14:pctHeight>0</wp14:pctHeight>
            </wp14:sizeRelV>
          </wp:anchor>
        </w:drawing>
      </w: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p>
    <w:p w:rsidR="00B2551C" w:rsidRPr="007E38C8" w:rsidRDefault="00B2551C" w:rsidP="007E38C8">
      <w:pPr>
        <w:spacing w:after="0" w:line="240" w:lineRule="auto"/>
        <w:ind w:firstLine="720"/>
        <w:jc w:val="center"/>
        <w:rPr>
          <w:rFonts w:ascii="Times New Roman" w:hAnsi="Times New Roman" w:cs="Times New Roman"/>
          <w:color w:val="000000"/>
          <w:sz w:val="28"/>
          <w:szCs w:val="28"/>
          <w:shd w:val="clear" w:color="auto" w:fill="FFFFFF"/>
          <w:lang w:val="ro-RO"/>
        </w:rPr>
      </w:pPr>
      <w:r w:rsidRPr="007E38C8">
        <w:rPr>
          <w:rFonts w:ascii="Times New Roman" w:hAnsi="Times New Roman" w:cs="Times New Roman"/>
          <w:color w:val="000000"/>
          <w:sz w:val="28"/>
          <w:szCs w:val="28"/>
          <w:shd w:val="clear" w:color="auto" w:fill="FFFFFF"/>
          <w:lang w:val="ro-RO"/>
        </w:rPr>
        <w:t>Figura 30 – Diagrama de componente</w:t>
      </w:r>
    </w:p>
    <w:p w:rsidR="00B2551C" w:rsidRPr="007E38C8" w:rsidRDefault="00B2551C" w:rsidP="007E38C8">
      <w:pPr>
        <w:spacing w:after="0" w:line="240" w:lineRule="auto"/>
        <w:ind w:firstLine="720"/>
        <w:rPr>
          <w:rFonts w:ascii="Times New Roman" w:hAnsi="Times New Roman" w:cs="Times New Roman"/>
          <w:color w:val="000000"/>
          <w:sz w:val="28"/>
          <w:szCs w:val="28"/>
          <w:shd w:val="clear" w:color="auto" w:fill="FFFFFF"/>
          <w:lang w:val="ro-RO"/>
        </w:rPr>
      </w:pPr>
    </w:p>
    <w:p w:rsidR="00C20D68" w:rsidRPr="007E38C8" w:rsidRDefault="00B2551C"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b/>
          <w:color w:val="000000"/>
          <w:sz w:val="28"/>
          <w:szCs w:val="28"/>
          <w:shd w:val="clear" w:color="auto" w:fill="FFFFFF"/>
          <w:lang w:val="ro-RO"/>
        </w:rPr>
        <w:t xml:space="preserve">Diagrama de plasare </w:t>
      </w:r>
      <w:r w:rsidR="00C20D68" w:rsidRPr="007E38C8">
        <w:rPr>
          <w:rFonts w:ascii="Times New Roman" w:hAnsi="Times New Roman" w:cs="Times New Roman"/>
          <w:sz w:val="28"/>
          <w:szCs w:val="28"/>
          <w:lang w:val="ro-RO"/>
        </w:rPr>
        <w:t xml:space="preserve">modelează echipamentele mediului de implementare. Nodul </w:t>
      </w:r>
      <w:r w:rsidR="00C20D68" w:rsidRPr="007E38C8">
        <w:rPr>
          <w:rFonts w:ascii="Times New Roman" w:hAnsi="Times New Roman" w:cs="Times New Roman"/>
          <w:color w:val="000000"/>
          <w:sz w:val="28"/>
          <w:szCs w:val="28"/>
          <w:lang w:val="ro-RO"/>
        </w:rPr>
        <w:t>este o resursă de calcul pe care artefactele sunt implementate pentru executare. Un nod este un lucru fizic care poate executa unul sau mai multe artefacte. Nodul este un element esențial UML care descrie execuția codului și comunicarea între diverse entități ale unui sistem.</w:t>
      </w:r>
    </w:p>
    <w:p w:rsidR="007B0196" w:rsidRPr="007E38C8" w:rsidRDefault="00C20D68" w:rsidP="007E38C8">
      <w:pPr>
        <w:pStyle w:val="General"/>
        <w:spacing w:before="0" w:line="240" w:lineRule="auto"/>
        <w:rPr>
          <w:sz w:val="28"/>
          <w:szCs w:val="28"/>
        </w:rPr>
      </w:pPr>
      <w:r w:rsidRPr="007E38C8">
        <w:rPr>
          <w:sz w:val="28"/>
          <w:szCs w:val="28"/>
        </w:rPr>
        <w:t xml:space="preserve">Nodurile sunt abstracții ale echipamentelor, asa cum clasele sunt abstracții ale obiectelor. Fiecare nod reprezintă un tip de echipament, nu un echipament particular. </w:t>
      </w:r>
      <w:r w:rsidR="007B0196" w:rsidRPr="007E38C8">
        <w:rPr>
          <w:sz w:val="28"/>
          <w:szCs w:val="28"/>
        </w:rPr>
        <w:t>Figura 31 descrie o diagramă de plasare și elementele acesteia.</w:t>
      </w:r>
    </w:p>
    <w:p w:rsidR="008D5036" w:rsidRPr="007E38C8" w:rsidRDefault="008D5036" w:rsidP="007E38C8">
      <w:pPr>
        <w:pStyle w:val="General"/>
        <w:spacing w:before="0" w:line="240" w:lineRule="auto"/>
        <w:rPr>
          <w:b/>
          <w:sz w:val="28"/>
          <w:szCs w:val="28"/>
        </w:rPr>
      </w:pPr>
      <w:r w:rsidRPr="007E38C8">
        <w:rPr>
          <w:b/>
          <w:sz w:val="28"/>
          <w:szCs w:val="28"/>
        </w:rPr>
        <w:t>Important!</w:t>
      </w:r>
    </w:p>
    <w:p w:rsidR="008D5036" w:rsidRPr="007E38C8" w:rsidRDefault="008D5036" w:rsidP="007E38C8">
      <w:pPr>
        <w:pStyle w:val="General"/>
        <w:numPr>
          <w:ilvl w:val="0"/>
          <w:numId w:val="23"/>
        </w:numPr>
        <w:spacing w:before="0" w:line="240" w:lineRule="auto"/>
        <w:rPr>
          <w:sz w:val="28"/>
          <w:szCs w:val="28"/>
        </w:rPr>
      </w:pPr>
      <w:r w:rsidRPr="007E38C8">
        <w:rPr>
          <w:sz w:val="28"/>
          <w:szCs w:val="28"/>
        </w:rPr>
        <w:t>Un nod se reprezintă printr-un cub în care este înscris numele său.</w:t>
      </w:r>
    </w:p>
    <w:p w:rsidR="008D5036" w:rsidRPr="007E38C8" w:rsidRDefault="008D5036" w:rsidP="007E38C8">
      <w:pPr>
        <w:pStyle w:val="General"/>
        <w:numPr>
          <w:ilvl w:val="0"/>
          <w:numId w:val="23"/>
        </w:numPr>
        <w:spacing w:before="0" w:line="240" w:lineRule="auto"/>
        <w:rPr>
          <w:sz w:val="28"/>
          <w:szCs w:val="28"/>
        </w:rPr>
      </w:pPr>
      <w:r w:rsidRPr="007E38C8">
        <w:rPr>
          <w:sz w:val="28"/>
          <w:szCs w:val="28"/>
        </w:rPr>
        <w:t>Numele se scrie cu majusculă.</w:t>
      </w:r>
    </w:p>
    <w:p w:rsidR="008D5036" w:rsidRPr="007E38C8" w:rsidRDefault="008D5036" w:rsidP="007E38C8">
      <w:pPr>
        <w:pStyle w:val="General"/>
        <w:numPr>
          <w:ilvl w:val="0"/>
          <w:numId w:val="23"/>
        </w:numPr>
        <w:spacing w:before="0" w:line="240" w:lineRule="auto"/>
        <w:rPr>
          <w:sz w:val="28"/>
          <w:szCs w:val="28"/>
        </w:rPr>
      </w:pPr>
      <w:r w:rsidRPr="007E38C8">
        <w:rPr>
          <w:sz w:val="28"/>
          <w:szCs w:val="28"/>
        </w:rPr>
        <w:t>Relația dintre noduri este numai de asociere</w:t>
      </w:r>
      <w:r w:rsidR="005A5F87" w:rsidRPr="007E38C8">
        <w:rPr>
          <w:sz w:val="28"/>
          <w:szCs w:val="28"/>
        </w:rPr>
        <w:t xml:space="preserve"> și trebuie indicat tipul legăturii (prin ce este legatura, dacă este sau nu protejată în cazul bazei de date)</w:t>
      </w:r>
      <w:r w:rsidRPr="007E38C8">
        <w:rPr>
          <w:sz w:val="28"/>
          <w:szCs w:val="28"/>
        </w:rPr>
        <w:t>. Pe când între componentele din cadrul lor poate fi dependența. Iar numai între componente și interfață este relație de realizare.</w:t>
      </w:r>
    </w:p>
    <w:p w:rsidR="005A5F87" w:rsidRPr="007E38C8" w:rsidRDefault="005A5F87" w:rsidP="007E38C8">
      <w:pPr>
        <w:pStyle w:val="General"/>
        <w:numPr>
          <w:ilvl w:val="0"/>
          <w:numId w:val="23"/>
        </w:numPr>
        <w:spacing w:before="0" w:line="240" w:lineRule="auto"/>
        <w:rPr>
          <w:sz w:val="28"/>
          <w:szCs w:val="28"/>
        </w:rPr>
      </w:pPr>
      <w:r w:rsidRPr="007E38C8">
        <w:rPr>
          <w:sz w:val="28"/>
          <w:szCs w:val="28"/>
        </w:rPr>
        <w:t>Artefactele (4).</w:t>
      </w:r>
    </w:p>
    <w:p w:rsidR="006C3550" w:rsidRPr="007E38C8" w:rsidRDefault="002D3A25" w:rsidP="007E38C8">
      <w:pPr>
        <w:spacing w:after="0" w:line="240" w:lineRule="auto"/>
        <w:ind w:firstLine="720"/>
        <w:jc w:val="both"/>
        <w:rPr>
          <w:rFonts w:ascii="Times New Roman" w:hAnsi="Times New Roman" w:cs="Times New Roman"/>
          <w:color w:val="000000"/>
          <w:sz w:val="28"/>
          <w:szCs w:val="28"/>
          <w:shd w:val="clear" w:color="auto" w:fill="FFFFFF"/>
          <w:lang w:val="ro-RO"/>
        </w:rPr>
      </w:pPr>
      <w:r w:rsidRPr="007E38C8">
        <w:rPr>
          <w:rFonts w:ascii="Times New Roman" w:hAnsi="Times New Roman" w:cs="Times New Roman"/>
          <w:noProof/>
          <w:sz w:val="28"/>
          <w:szCs w:val="28"/>
          <w:lang w:val="ru-RU" w:eastAsia="ru-RU"/>
        </w:rPr>
        <w:drawing>
          <wp:anchor distT="0" distB="0" distL="114300" distR="114300" simplePos="0" relativeHeight="251689984" behindDoc="0" locked="0" layoutInCell="1" allowOverlap="1" wp14:anchorId="594A647E" wp14:editId="15FE1383">
            <wp:simplePos x="0" y="0"/>
            <wp:positionH relativeFrom="page">
              <wp:posOffset>2156509</wp:posOffset>
            </wp:positionH>
            <wp:positionV relativeFrom="paragraph">
              <wp:posOffset>46648</wp:posOffset>
            </wp:positionV>
            <wp:extent cx="4097655" cy="217487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97655" cy="2174875"/>
                    </a:xfrm>
                    <a:prstGeom prst="rect">
                      <a:avLst/>
                    </a:prstGeom>
                  </pic:spPr>
                </pic:pic>
              </a:graphicData>
            </a:graphic>
            <wp14:sizeRelH relativeFrom="margin">
              <wp14:pctWidth>0</wp14:pctWidth>
            </wp14:sizeRelH>
            <wp14:sizeRelV relativeFrom="margin">
              <wp14:pctHeight>0</wp14:pctHeight>
            </wp14:sizeRelV>
          </wp:anchor>
        </w:drawing>
      </w:r>
    </w:p>
    <w:p w:rsidR="00477D11" w:rsidRPr="007E38C8" w:rsidRDefault="00477D11" w:rsidP="007E38C8">
      <w:pPr>
        <w:spacing w:after="0" w:line="240" w:lineRule="auto"/>
        <w:ind w:firstLine="720"/>
        <w:jc w:val="both"/>
        <w:rPr>
          <w:rFonts w:ascii="Times New Roman" w:hAnsi="Times New Roman" w:cs="Times New Roman"/>
          <w:sz w:val="28"/>
          <w:szCs w:val="28"/>
          <w:lang w:val="ro-RO"/>
        </w:rPr>
      </w:pPr>
    </w:p>
    <w:p w:rsidR="006C3550" w:rsidRPr="007E38C8" w:rsidRDefault="006C3550" w:rsidP="007E38C8">
      <w:pPr>
        <w:spacing w:after="0" w:line="240" w:lineRule="auto"/>
        <w:ind w:firstLine="720"/>
        <w:jc w:val="both"/>
        <w:rPr>
          <w:rFonts w:ascii="Times New Roman" w:hAnsi="Times New Roman" w:cs="Times New Roman"/>
          <w:sz w:val="28"/>
          <w:szCs w:val="28"/>
          <w:lang w:val="ro-RO"/>
        </w:rPr>
      </w:pPr>
    </w:p>
    <w:p w:rsidR="006C3550" w:rsidRPr="007E38C8" w:rsidRDefault="006C3550" w:rsidP="007E38C8">
      <w:pPr>
        <w:spacing w:after="0" w:line="240" w:lineRule="auto"/>
        <w:ind w:firstLine="720"/>
        <w:jc w:val="both"/>
        <w:rPr>
          <w:rFonts w:ascii="Times New Roman" w:hAnsi="Times New Roman" w:cs="Times New Roman"/>
          <w:sz w:val="28"/>
          <w:szCs w:val="28"/>
          <w:lang w:val="ro-RO"/>
        </w:rPr>
      </w:pPr>
    </w:p>
    <w:p w:rsidR="002D3A25" w:rsidRPr="007E38C8" w:rsidRDefault="002D3A25" w:rsidP="007E38C8">
      <w:pPr>
        <w:spacing w:after="0" w:line="240" w:lineRule="auto"/>
        <w:ind w:firstLine="720"/>
        <w:jc w:val="both"/>
        <w:rPr>
          <w:rFonts w:ascii="Times New Roman" w:hAnsi="Times New Roman" w:cs="Times New Roman"/>
          <w:sz w:val="28"/>
          <w:szCs w:val="28"/>
          <w:lang w:val="ro-RO"/>
        </w:rPr>
      </w:pPr>
    </w:p>
    <w:p w:rsidR="002D3A25" w:rsidRPr="007E38C8" w:rsidRDefault="002D3A25" w:rsidP="007E38C8">
      <w:pPr>
        <w:spacing w:after="0" w:line="240" w:lineRule="auto"/>
        <w:ind w:firstLine="720"/>
        <w:jc w:val="both"/>
        <w:rPr>
          <w:rFonts w:ascii="Times New Roman" w:hAnsi="Times New Roman" w:cs="Times New Roman"/>
          <w:sz w:val="28"/>
          <w:szCs w:val="28"/>
          <w:lang w:val="ro-RO"/>
        </w:rPr>
      </w:pPr>
    </w:p>
    <w:p w:rsidR="002D3A25" w:rsidRPr="007E38C8" w:rsidRDefault="002D3A25" w:rsidP="007E38C8">
      <w:pPr>
        <w:spacing w:after="0" w:line="240" w:lineRule="auto"/>
        <w:ind w:firstLine="720"/>
        <w:jc w:val="both"/>
        <w:rPr>
          <w:rFonts w:ascii="Times New Roman" w:hAnsi="Times New Roman" w:cs="Times New Roman"/>
          <w:sz w:val="28"/>
          <w:szCs w:val="28"/>
          <w:lang w:val="ro-RO"/>
        </w:rPr>
      </w:pPr>
    </w:p>
    <w:p w:rsidR="002D3A25" w:rsidRPr="007E38C8" w:rsidRDefault="002D3A25" w:rsidP="007E38C8">
      <w:pPr>
        <w:spacing w:after="0" w:line="240" w:lineRule="auto"/>
        <w:ind w:firstLine="720"/>
        <w:jc w:val="both"/>
        <w:rPr>
          <w:rFonts w:ascii="Times New Roman" w:hAnsi="Times New Roman" w:cs="Times New Roman"/>
          <w:sz w:val="28"/>
          <w:szCs w:val="28"/>
          <w:lang w:val="ro-RO"/>
        </w:rPr>
      </w:pPr>
    </w:p>
    <w:p w:rsidR="002D3A25" w:rsidRPr="007E38C8" w:rsidRDefault="002D3A25" w:rsidP="007E38C8">
      <w:pPr>
        <w:spacing w:after="0" w:line="240" w:lineRule="auto"/>
        <w:jc w:val="both"/>
        <w:rPr>
          <w:rFonts w:ascii="Times New Roman" w:hAnsi="Times New Roman" w:cs="Times New Roman"/>
          <w:sz w:val="28"/>
          <w:szCs w:val="28"/>
          <w:lang w:val="ro-RO"/>
        </w:rPr>
      </w:pPr>
    </w:p>
    <w:p w:rsidR="002D3A25" w:rsidRPr="007E38C8" w:rsidRDefault="002D3A25" w:rsidP="007E38C8">
      <w:pPr>
        <w:spacing w:after="0" w:line="240" w:lineRule="auto"/>
        <w:ind w:firstLine="720"/>
        <w:jc w:val="both"/>
        <w:rPr>
          <w:rFonts w:ascii="Times New Roman" w:hAnsi="Times New Roman" w:cs="Times New Roman"/>
          <w:sz w:val="28"/>
          <w:szCs w:val="28"/>
          <w:lang w:val="ro-RO"/>
        </w:rPr>
      </w:pPr>
    </w:p>
    <w:p w:rsidR="002565EB" w:rsidRPr="007E38C8" w:rsidRDefault="002565EB" w:rsidP="007E38C8">
      <w:pPr>
        <w:spacing w:after="0" w:line="240" w:lineRule="auto"/>
        <w:ind w:firstLine="720"/>
        <w:jc w:val="center"/>
        <w:rPr>
          <w:rFonts w:ascii="Times New Roman" w:hAnsi="Times New Roman" w:cs="Times New Roman"/>
          <w:sz w:val="28"/>
          <w:szCs w:val="28"/>
          <w:lang w:val="ro-RO"/>
        </w:rPr>
      </w:pPr>
    </w:p>
    <w:p w:rsidR="00780975" w:rsidRPr="007E38C8" w:rsidRDefault="002D3A25" w:rsidP="007E38C8">
      <w:pPr>
        <w:spacing w:after="0" w:line="240" w:lineRule="auto"/>
        <w:ind w:firstLine="720"/>
        <w:jc w:val="center"/>
        <w:rPr>
          <w:rFonts w:ascii="Times New Roman" w:hAnsi="Times New Roman" w:cs="Times New Roman"/>
          <w:sz w:val="28"/>
          <w:szCs w:val="28"/>
          <w:lang w:val="ro-RO"/>
        </w:rPr>
      </w:pPr>
      <w:r w:rsidRPr="007E38C8">
        <w:rPr>
          <w:rFonts w:ascii="Times New Roman" w:hAnsi="Times New Roman" w:cs="Times New Roman"/>
          <w:sz w:val="28"/>
          <w:szCs w:val="28"/>
          <w:lang w:val="ro-RO"/>
        </w:rPr>
        <w:lastRenderedPageBreak/>
        <w:t>Figura 31 – Diagrama de plasare</w:t>
      </w:r>
      <w:r w:rsidR="00780975" w:rsidRPr="007E38C8">
        <w:rPr>
          <w:rFonts w:ascii="Times New Roman" w:hAnsi="Times New Roman" w:cs="Times New Roman"/>
          <w:sz w:val="28"/>
          <w:szCs w:val="28"/>
          <w:lang w:val="ro-RO"/>
        </w:rPr>
        <w:br w:type="page"/>
      </w:r>
    </w:p>
    <w:p w:rsidR="00B846F6" w:rsidRPr="007E38C8" w:rsidRDefault="004951B4" w:rsidP="007E38C8">
      <w:pPr>
        <w:pStyle w:val="1"/>
        <w:spacing w:line="240" w:lineRule="auto"/>
        <w:rPr>
          <w:rFonts w:ascii="Times New Roman" w:hAnsi="Times New Roman" w:cs="Times New Roman"/>
          <w:b/>
          <w:color w:val="000000" w:themeColor="text1"/>
          <w:sz w:val="28"/>
          <w:szCs w:val="28"/>
          <w:lang w:val="ro-RO"/>
        </w:rPr>
      </w:pPr>
      <w:bookmarkStart w:id="12" w:name="_Toc44414647"/>
      <w:r w:rsidRPr="007E38C8">
        <w:rPr>
          <w:rFonts w:ascii="Times New Roman" w:hAnsi="Times New Roman" w:cs="Times New Roman"/>
          <w:b/>
          <w:color w:val="000000" w:themeColor="text1"/>
          <w:sz w:val="28"/>
          <w:szCs w:val="28"/>
          <w:lang w:val="ro-RO"/>
        </w:rPr>
        <w:lastRenderedPageBreak/>
        <w:t>Bibliografie:</w:t>
      </w:r>
      <w:bookmarkEnd w:id="12"/>
    </w:p>
    <w:p w:rsidR="00927A52" w:rsidRPr="007E38C8" w:rsidRDefault="00927A52" w:rsidP="007E38C8">
      <w:pPr>
        <w:pStyle w:val="a4"/>
        <w:numPr>
          <w:ilvl w:val="0"/>
          <w:numId w:val="18"/>
        </w:numPr>
        <w:tabs>
          <w:tab w:val="left" w:pos="2112"/>
        </w:tabs>
        <w:spacing w:line="240" w:lineRule="auto"/>
        <w:rPr>
          <w:rFonts w:ascii="Times New Roman" w:hAnsi="Times New Roman" w:cs="Times New Roman"/>
          <w:sz w:val="28"/>
          <w:szCs w:val="28"/>
          <w:lang w:val="ro-RO"/>
        </w:rPr>
      </w:pPr>
      <w:r w:rsidRPr="007E38C8">
        <w:rPr>
          <w:rFonts w:ascii="Times New Roman" w:hAnsi="Times New Roman" w:cs="Times New Roman"/>
          <w:sz w:val="28"/>
          <w:szCs w:val="28"/>
          <w:lang w:val="ro-RO"/>
        </w:rPr>
        <w:t>Rational Rose [resursă electronică] – Regim de acces:</w:t>
      </w:r>
    </w:p>
    <w:p w:rsidR="001A0819" w:rsidRPr="007E38C8" w:rsidRDefault="00BE383D" w:rsidP="007E38C8">
      <w:pPr>
        <w:pStyle w:val="a4"/>
        <w:tabs>
          <w:tab w:val="left" w:pos="2112"/>
        </w:tabs>
        <w:spacing w:line="240" w:lineRule="auto"/>
        <w:rPr>
          <w:rFonts w:ascii="Times New Roman" w:hAnsi="Times New Roman" w:cs="Times New Roman"/>
          <w:sz w:val="28"/>
          <w:szCs w:val="28"/>
          <w:lang w:val="ro-RO"/>
        </w:rPr>
      </w:pPr>
      <w:hyperlink r:id="rId30" w:history="1">
        <w:r w:rsidR="00AC3000" w:rsidRPr="007E38C8">
          <w:rPr>
            <w:rStyle w:val="a3"/>
            <w:rFonts w:ascii="Times New Roman" w:hAnsi="Times New Roman" w:cs="Times New Roman"/>
            <w:sz w:val="28"/>
            <w:szCs w:val="28"/>
            <w:lang w:val="ro-RO"/>
          </w:rPr>
          <w:t>https://www.kpms.ru/Automatization/Rational_Rose.htm</w:t>
        </w:r>
      </w:hyperlink>
    </w:p>
    <w:p w:rsidR="00927A52" w:rsidRPr="007E38C8" w:rsidRDefault="00927A52" w:rsidP="007E38C8">
      <w:pPr>
        <w:pStyle w:val="a4"/>
        <w:numPr>
          <w:ilvl w:val="0"/>
          <w:numId w:val="18"/>
        </w:numPr>
        <w:tabs>
          <w:tab w:val="left" w:pos="2112"/>
        </w:tabs>
        <w:spacing w:line="240" w:lineRule="auto"/>
        <w:rPr>
          <w:rFonts w:ascii="Times New Roman" w:hAnsi="Times New Roman" w:cs="Times New Roman"/>
          <w:sz w:val="28"/>
          <w:szCs w:val="28"/>
          <w:lang w:val="ro-RO"/>
        </w:rPr>
      </w:pPr>
      <w:r w:rsidRPr="007E38C8">
        <w:rPr>
          <w:rFonts w:ascii="Times New Roman" w:hAnsi="Times New Roman" w:cs="Times New Roman"/>
          <w:sz w:val="28"/>
          <w:szCs w:val="28"/>
          <w:lang w:val="ro-RO"/>
        </w:rPr>
        <w:t>Microsoft visio [resursă electronică] – Regim de acces:</w:t>
      </w:r>
    </w:p>
    <w:p w:rsidR="00737030" w:rsidRPr="007E38C8" w:rsidRDefault="00BE383D" w:rsidP="007E38C8">
      <w:pPr>
        <w:pStyle w:val="a4"/>
        <w:tabs>
          <w:tab w:val="left" w:pos="2112"/>
        </w:tabs>
        <w:spacing w:line="240" w:lineRule="auto"/>
        <w:rPr>
          <w:rFonts w:ascii="Times New Roman" w:hAnsi="Times New Roman" w:cs="Times New Roman"/>
          <w:sz w:val="28"/>
          <w:szCs w:val="28"/>
          <w:lang w:val="ro-RO"/>
        </w:rPr>
      </w:pPr>
      <w:hyperlink r:id="rId31" w:history="1">
        <w:r w:rsidR="00737030" w:rsidRPr="001609A9">
          <w:rPr>
            <w:rStyle w:val="a3"/>
            <w:rFonts w:ascii="Times New Roman" w:hAnsi="Times New Roman" w:cs="Times New Roman"/>
            <w:sz w:val="28"/>
            <w:szCs w:val="28"/>
            <w:lang w:val="ro-RO"/>
          </w:rPr>
          <w:t>https://en.wikipedia.org/wiki/Microsoft_Visio</w:t>
        </w:r>
      </w:hyperlink>
    </w:p>
    <w:p w:rsidR="00E52D4F" w:rsidRPr="007E38C8" w:rsidRDefault="00927A52" w:rsidP="007E38C8">
      <w:pPr>
        <w:pStyle w:val="a4"/>
        <w:numPr>
          <w:ilvl w:val="0"/>
          <w:numId w:val="18"/>
        </w:numPr>
        <w:tabs>
          <w:tab w:val="left" w:pos="2112"/>
        </w:tabs>
        <w:spacing w:line="240" w:lineRule="auto"/>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ArgoUML [resursă electronică] – Regim de acces: </w:t>
      </w:r>
      <w:hyperlink r:id="rId32" w:history="1">
        <w:r w:rsidR="00E52D4F" w:rsidRPr="007E38C8">
          <w:rPr>
            <w:rStyle w:val="a3"/>
            <w:rFonts w:ascii="Times New Roman" w:hAnsi="Times New Roman" w:cs="Times New Roman"/>
            <w:sz w:val="28"/>
            <w:szCs w:val="28"/>
            <w:lang w:val="ro-RO"/>
          </w:rPr>
          <w:t>https://ru.wikipedia.org/wiki/ArgoUML</w:t>
        </w:r>
      </w:hyperlink>
    </w:p>
    <w:p w:rsidR="00164862" w:rsidRPr="007E38C8" w:rsidRDefault="00927A52" w:rsidP="007E38C8">
      <w:pPr>
        <w:pStyle w:val="a4"/>
        <w:numPr>
          <w:ilvl w:val="0"/>
          <w:numId w:val="18"/>
        </w:numPr>
        <w:tabs>
          <w:tab w:val="left" w:pos="2112"/>
        </w:tabs>
        <w:spacing w:line="240" w:lineRule="auto"/>
        <w:rPr>
          <w:rFonts w:ascii="Times New Roman" w:hAnsi="Times New Roman" w:cs="Times New Roman"/>
          <w:sz w:val="28"/>
          <w:szCs w:val="28"/>
          <w:lang w:val="ro-RO"/>
        </w:rPr>
      </w:pPr>
      <w:r w:rsidRPr="007E38C8">
        <w:rPr>
          <w:rFonts w:ascii="Times New Roman" w:hAnsi="Times New Roman" w:cs="Times New Roman"/>
          <w:sz w:val="28"/>
          <w:szCs w:val="28"/>
          <w:lang w:val="ro-RO"/>
        </w:rPr>
        <w:t xml:space="preserve">StarUML [resursă electronică] – Regim de acces: </w:t>
      </w:r>
      <w:hyperlink r:id="rId33" w:history="1">
        <w:r w:rsidR="00164862" w:rsidRPr="007E38C8">
          <w:rPr>
            <w:rStyle w:val="a3"/>
            <w:rFonts w:ascii="Times New Roman" w:hAnsi="Times New Roman" w:cs="Times New Roman"/>
            <w:sz w:val="28"/>
            <w:szCs w:val="28"/>
            <w:lang w:val="ro-RO"/>
          </w:rPr>
          <w:t>https://en.wikipedia.org/wiki/StarUML</w:t>
        </w:r>
      </w:hyperlink>
    </w:p>
    <w:p w:rsidR="00927A52" w:rsidRPr="007E38C8" w:rsidRDefault="00927A52" w:rsidP="007E38C8">
      <w:pPr>
        <w:pStyle w:val="a4"/>
        <w:numPr>
          <w:ilvl w:val="0"/>
          <w:numId w:val="18"/>
        </w:numPr>
        <w:tabs>
          <w:tab w:val="left" w:pos="2112"/>
        </w:tabs>
        <w:spacing w:line="240" w:lineRule="auto"/>
        <w:rPr>
          <w:rFonts w:ascii="Times New Roman" w:hAnsi="Times New Roman" w:cs="Times New Roman"/>
          <w:sz w:val="28"/>
          <w:szCs w:val="28"/>
          <w:lang w:val="ro-RO"/>
        </w:rPr>
      </w:pPr>
      <w:r w:rsidRPr="007E38C8">
        <w:rPr>
          <w:rFonts w:ascii="Times New Roman" w:hAnsi="Times New Roman" w:cs="Times New Roman"/>
          <w:sz w:val="28"/>
          <w:szCs w:val="28"/>
          <w:lang w:val="ro-RO"/>
        </w:rPr>
        <w:t>PowerDesigner [resursă electronică] – Regim de acces:</w:t>
      </w:r>
    </w:p>
    <w:p w:rsidR="00F5547D" w:rsidRPr="007E38C8" w:rsidRDefault="00BE383D" w:rsidP="007E38C8">
      <w:pPr>
        <w:pStyle w:val="a4"/>
        <w:tabs>
          <w:tab w:val="left" w:pos="2112"/>
        </w:tabs>
        <w:spacing w:line="240" w:lineRule="auto"/>
        <w:rPr>
          <w:rStyle w:val="a3"/>
          <w:rFonts w:ascii="Times New Roman" w:hAnsi="Times New Roman" w:cs="Times New Roman"/>
          <w:color w:val="auto"/>
          <w:sz w:val="28"/>
          <w:szCs w:val="28"/>
          <w:u w:val="none"/>
          <w:lang w:val="ro-RO"/>
        </w:rPr>
      </w:pPr>
      <w:hyperlink r:id="rId34" w:history="1">
        <w:r w:rsidR="00F5547D" w:rsidRPr="007E38C8">
          <w:rPr>
            <w:rStyle w:val="a3"/>
            <w:rFonts w:ascii="Times New Roman" w:hAnsi="Times New Roman" w:cs="Times New Roman"/>
            <w:sz w:val="28"/>
            <w:szCs w:val="28"/>
            <w:lang w:val="ro-RO"/>
          </w:rPr>
          <w:t>https://en.wikipedia.org/wiki/PowerDesigner</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use case [resursă electronică] – Regim de acces:</w:t>
      </w:r>
    </w:p>
    <w:p w:rsidR="00927A52" w:rsidRPr="007E38C8" w:rsidRDefault="00BE383D" w:rsidP="007E38C8">
      <w:pPr>
        <w:pStyle w:val="a4"/>
        <w:spacing w:after="0" w:line="240" w:lineRule="auto"/>
        <w:jc w:val="both"/>
        <w:rPr>
          <w:rFonts w:ascii="Times New Roman" w:hAnsi="Times New Roman" w:cs="Times New Roman"/>
          <w:sz w:val="28"/>
          <w:szCs w:val="28"/>
          <w:lang w:val="ro-RO"/>
        </w:rPr>
      </w:pPr>
      <w:hyperlink r:id="rId35" w:history="1">
        <w:r w:rsidR="00927A52" w:rsidRPr="007E38C8">
          <w:rPr>
            <w:rStyle w:val="a3"/>
            <w:rFonts w:ascii="Times New Roman" w:hAnsi="Times New Roman" w:cs="Times New Roman"/>
            <w:sz w:val="28"/>
            <w:szCs w:val="28"/>
            <w:lang w:val="ro-RO"/>
          </w:rPr>
          <w:t>http://cadredidactice.ub.ro/sorinpopa/files/2018/10/L1_diagrame_use_case.pdf</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de secvențe [resursă electronică] – Regim de acces:</w:t>
      </w:r>
    </w:p>
    <w:p w:rsidR="00927A52" w:rsidRPr="007E38C8" w:rsidRDefault="00BE383D" w:rsidP="007E38C8">
      <w:pPr>
        <w:spacing w:after="0" w:line="240" w:lineRule="auto"/>
        <w:ind w:left="360" w:firstLine="360"/>
        <w:jc w:val="both"/>
        <w:rPr>
          <w:rFonts w:ascii="Times New Roman" w:hAnsi="Times New Roman" w:cs="Times New Roman"/>
          <w:sz w:val="28"/>
          <w:szCs w:val="28"/>
          <w:u w:val="single"/>
          <w:lang w:val="ro-RO"/>
        </w:rPr>
      </w:pPr>
      <w:hyperlink r:id="rId36" w:history="1">
        <w:r w:rsidR="00927A52" w:rsidRPr="007E38C8">
          <w:rPr>
            <w:rStyle w:val="a3"/>
            <w:rFonts w:ascii="Times New Roman" w:hAnsi="Times New Roman" w:cs="Times New Roman"/>
            <w:sz w:val="28"/>
            <w:szCs w:val="28"/>
            <w:lang w:val="ro-RO"/>
          </w:rPr>
          <w:t>https://sites.google.com/site/uml4students/diagramele-de-secventa</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de colaborare [resursă electronică] – Regim de acces:</w:t>
      </w:r>
    </w:p>
    <w:p w:rsidR="00927A52" w:rsidRPr="007E38C8" w:rsidRDefault="00BE383D" w:rsidP="007E38C8">
      <w:pPr>
        <w:pStyle w:val="a4"/>
        <w:spacing w:after="0" w:line="240" w:lineRule="auto"/>
        <w:jc w:val="both"/>
        <w:rPr>
          <w:rFonts w:ascii="Times New Roman" w:hAnsi="Times New Roman" w:cs="Times New Roman"/>
          <w:sz w:val="28"/>
          <w:szCs w:val="28"/>
          <w:lang w:val="ro-RO"/>
        </w:rPr>
      </w:pPr>
      <w:hyperlink r:id="rId37" w:history="1">
        <w:r w:rsidR="00927A52" w:rsidRPr="007E38C8">
          <w:rPr>
            <w:rStyle w:val="a3"/>
            <w:rFonts w:ascii="Times New Roman" w:hAnsi="Times New Roman" w:cs="Times New Roman"/>
            <w:sz w:val="28"/>
            <w:szCs w:val="28"/>
            <w:lang w:val="ro-RO"/>
          </w:rPr>
          <w:t>https://sites.google.com/site/uml4students/diagrama-de-colaborare</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de activitate [resursă electronică] – Regim de acces:</w:t>
      </w:r>
    </w:p>
    <w:p w:rsidR="00927A52" w:rsidRPr="007E38C8" w:rsidRDefault="00BE383D" w:rsidP="007E38C8">
      <w:pPr>
        <w:pStyle w:val="a4"/>
        <w:spacing w:after="0" w:line="240" w:lineRule="auto"/>
        <w:jc w:val="both"/>
        <w:rPr>
          <w:rFonts w:ascii="Times New Roman" w:hAnsi="Times New Roman" w:cs="Times New Roman"/>
          <w:sz w:val="28"/>
          <w:szCs w:val="28"/>
          <w:lang w:val="ro-RO"/>
        </w:rPr>
      </w:pPr>
      <w:hyperlink r:id="rId38" w:history="1">
        <w:r w:rsidR="00927A52" w:rsidRPr="007E38C8">
          <w:rPr>
            <w:rStyle w:val="a3"/>
            <w:rFonts w:ascii="Times New Roman" w:hAnsi="Times New Roman" w:cs="Times New Roman"/>
            <w:sz w:val="28"/>
            <w:szCs w:val="28"/>
            <w:lang w:val="ro-RO"/>
          </w:rPr>
          <w:t>https://sites.google.com/site/uml4students/diagrama-de-activitate</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de stare [resursă electronică] – Regim de acces:</w:t>
      </w:r>
    </w:p>
    <w:p w:rsidR="00927A52" w:rsidRPr="007E38C8" w:rsidRDefault="00BE383D" w:rsidP="007E38C8">
      <w:pPr>
        <w:pStyle w:val="a4"/>
        <w:spacing w:after="0" w:line="240" w:lineRule="auto"/>
        <w:jc w:val="both"/>
        <w:rPr>
          <w:rFonts w:ascii="Times New Roman" w:hAnsi="Times New Roman" w:cs="Times New Roman"/>
          <w:sz w:val="28"/>
          <w:szCs w:val="28"/>
          <w:lang w:val="ro-RO"/>
        </w:rPr>
      </w:pPr>
      <w:hyperlink r:id="rId39" w:history="1">
        <w:r w:rsidR="00927A52" w:rsidRPr="007E38C8">
          <w:rPr>
            <w:rStyle w:val="a3"/>
            <w:rFonts w:ascii="Times New Roman" w:hAnsi="Times New Roman" w:cs="Times New Roman"/>
            <w:sz w:val="28"/>
            <w:szCs w:val="28"/>
            <w:lang w:val="ro-RO"/>
          </w:rPr>
          <w:t>https://sites.google.com/site/uml4students/diagrama-de-stare</w:t>
        </w:r>
      </w:hyperlink>
    </w:p>
    <w:p w:rsidR="00927A52" w:rsidRPr="007E38C8" w:rsidRDefault="00927A52" w:rsidP="007E38C8">
      <w:pPr>
        <w:pStyle w:val="a4"/>
        <w:numPr>
          <w:ilvl w:val="0"/>
          <w:numId w:val="18"/>
        </w:numPr>
        <w:spacing w:after="0" w:line="240" w:lineRule="auto"/>
        <w:jc w:val="both"/>
        <w:rPr>
          <w:rFonts w:ascii="Times New Roman" w:hAnsi="Times New Roman" w:cs="Times New Roman"/>
          <w:sz w:val="28"/>
          <w:szCs w:val="28"/>
          <w:lang w:val="ro-RO"/>
        </w:rPr>
      </w:pPr>
      <w:r w:rsidRPr="007E38C8">
        <w:rPr>
          <w:rFonts w:ascii="Times New Roman" w:hAnsi="Times New Roman" w:cs="Times New Roman"/>
          <w:sz w:val="28"/>
          <w:szCs w:val="28"/>
          <w:lang w:val="ro-RO"/>
        </w:rPr>
        <w:t>Diagrama de componente [resursă electronică] – Regim de acces:</w:t>
      </w:r>
    </w:p>
    <w:p w:rsidR="00927A52" w:rsidRPr="007E38C8" w:rsidRDefault="00BE383D" w:rsidP="007E38C8">
      <w:pPr>
        <w:pStyle w:val="a4"/>
        <w:spacing w:after="0" w:line="240" w:lineRule="auto"/>
        <w:jc w:val="both"/>
        <w:rPr>
          <w:rFonts w:ascii="Times New Roman" w:hAnsi="Times New Roman" w:cs="Times New Roman"/>
          <w:sz w:val="28"/>
          <w:szCs w:val="28"/>
          <w:lang w:val="ro-RO"/>
        </w:rPr>
      </w:pPr>
      <w:hyperlink r:id="rId40" w:history="1">
        <w:r w:rsidR="00927A52" w:rsidRPr="007E38C8">
          <w:rPr>
            <w:rStyle w:val="a3"/>
            <w:rFonts w:ascii="Times New Roman" w:hAnsi="Times New Roman" w:cs="Times New Roman"/>
            <w:sz w:val="28"/>
            <w:szCs w:val="28"/>
            <w:lang w:val="ro-RO"/>
          </w:rPr>
          <w:t>https://support.microsoft.com/ro-ro/office/crearea-unei-diagrame-de-componente-uml-aa924ecb-e4d2-4172-976e-a78fa157b074?ui=ro-ro&amp;rs=ro-ro&amp;ad=ro</w:t>
        </w:r>
      </w:hyperlink>
    </w:p>
    <w:p w:rsidR="00927A52" w:rsidRPr="0057496F" w:rsidRDefault="00927A52" w:rsidP="00927A52">
      <w:pPr>
        <w:pStyle w:val="a4"/>
        <w:tabs>
          <w:tab w:val="left" w:pos="2112"/>
        </w:tabs>
        <w:rPr>
          <w:rFonts w:ascii="Times New Roman" w:hAnsi="Times New Roman" w:cs="Times New Roman"/>
          <w:sz w:val="28"/>
          <w:szCs w:val="28"/>
          <w:lang w:val="ro-RO"/>
        </w:rPr>
      </w:pPr>
    </w:p>
    <w:sectPr w:rsidR="00927A52" w:rsidRPr="0057496F" w:rsidSect="001D55E0">
      <w:footerReference w:type="default" r:id="rId41"/>
      <w:pgSz w:w="11906" w:h="16838"/>
      <w:pgMar w:top="1134" w:right="567"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83D" w:rsidRDefault="00BE383D" w:rsidP="00D63F1F">
      <w:pPr>
        <w:spacing w:after="0" w:line="240" w:lineRule="auto"/>
      </w:pPr>
      <w:r>
        <w:separator/>
      </w:r>
    </w:p>
  </w:endnote>
  <w:endnote w:type="continuationSeparator" w:id="0">
    <w:p w:rsidR="00BE383D" w:rsidRDefault="00BE383D" w:rsidP="00D6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084645"/>
      <w:docPartObj>
        <w:docPartGallery w:val="Page Numbers (Bottom of Page)"/>
        <w:docPartUnique/>
      </w:docPartObj>
    </w:sdtPr>
    <w:sdtEndPr>
      <w:rPr>
        <w:noProof/>
      </w:rPr>
    </w:sdtEndPr>
    <w:sdtContent>
      <w:p w:rsidR="004F7356" w:rsidRDefault="004F7356">
        <w:pPr>
          <w:pStyle w:val="a8"/>
          <w:jc w:val="right"/>
        </w:pPr>
        <w:r>
          <w:fldChar w:fldCharType="begin"/>
        </w:r>
        <w:r>
          <w:instrText xml:space="preserve"> PAGE   \* MERGEFORMAT </w:instrText>
        </w:r>
        <w:r>
          <w:fldChar w:fldCharType="separate"/>
        </w:r>
        <w:r w:rsidR="009648A6">
          <w:rPr>
            <w:noProof/>
          </w:rPr>
          <w:t>15</w:t>
        </w:r>
        <w:r>
          <w:rPr>
            <w:noProof/>
          </w:rPr>
          <w:fldChar w:fldCharType="end"/>
        </w:r>
      </w:p>
    </w:sdtContent>
  </w:sdt>
  <w:p w:rsidR="004F7356" w:rsidRDefault="004F735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83D" w:rsidRDefault="00BE383D" w:rsidP="00D63F1F">
      <w:pPr>
        <w:spacing w:after="0" w:line="240" w:lineRule="auto"/>
      </w:pPr>
      <w:r>
        <w:separator/>
      </w:r>
    </w:p>
  </w:footnote>
  <w:footnote w:type="continuationSeparator" w:id="0">
    <w:p w:rsidR="00BE383D" w:rsidRDefault="00BE383D" w:rsidP="00D63F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BED"/>
    <w:multiLevelType w:val="multilevel"/>
    <w:tmpl w:val="E3E42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0B112AF6"/>
    <w:multiLevelType w:val="multilevel"/>
    <w:tmpl w:val="AE405CB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nsid w:val="0FDD3DBD"/>
    <w:multiLevelType w:val="hybridMultilevel"/>
    <w:tmpl w:val="393C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37C3C44"/>
    <w:multiLevelType w:val="hybridMultilevel"/>
    <w:tmpl w:val="B3484E3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AB41BF7"/>
    <w:multiLevelType w:val="hybridMultilevel"/>
    <w:tmpl w:val="9B327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D27B82"/>
    <w:multiLevelType w:val="hybridMultilevel"/>
    <w:tmpl w:val="E5C2EEF2"/>
    <w:lvl w:ilvl="0" w:tplc="06EAA3B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09D5A68"/>
    <w:multiLevelType w:val="hybridMultilevel"/>
    <w:tmpl w:val="3F7E5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9764E7F"/>
    <w:multiLevelType w:val="hybridMultilevel"/>
    <w:tmpl w:val="B9187718"/>
    <w:lvl w:ilvl="0" w:tplc="E26CFA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1DC7A27"/>
    <w:multiLevelType w:val="hybridMultilevel"/>
    <w:tmpl w:val="3416B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D442996"/>
    <w:multiLevelType w:val="hybridMultilevel"/>
    <w:tmpl w:val="51AC8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FB3F42"/>
    <w:multiLevelType w:val="hybridMultilevel"/>
    <w:tmpl w:val="41E42D08"/>
    <w:lvl w:ilvl="0" w:tplc="01A8FB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24052F2"/>
    <w:multiLevelType w:val="hybridMultilevel"/>
    <w:tmpl w:val="C1B85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5283939"/>
    <w:multiLevelType w:val="hybridMultilevel"/>
    <w:tmpl w:val="AEB4C0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0031129"/>
    <w:multiLevelType w:val="hybridMultilevel"/>
    <w:tmpl w:val="8A78C3C0"/>
    <w:lvl w:ilvl="0" w:tplc="89A4C4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2BF0BF7"/>
    <w:multiLevelType w:val="hybridMultilevel"/>
    <w:tmpl w:val="4894AC3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5">
    <w:nsid w:val="663B37BC"/>
    <w:multiLevelType w:val="hybridMultilevel"/>
    <w:tmpl w:val="F02094F4"/>
    <w:lvl w:ilvl="0" w:tplc="EA007FC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8A434CA"/>
    <w:multiLevelType w:val="hybridMultilevel"/>
    <w:tmpl w:val="ED929B5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69B8108B"/>
    <w:multiLevelType w:val="hybridMultilevel"/>
    <w:tmpl w:val="1E4E0D06"/>
    <w:lvl w:ilvl="0" w:tplc="08090001">
      <w:start w:val="1"/>
      <w:numFmt w:val="bullet"/>
      <w:lvlText w:val=""/>
      <w:lvlJc w:val="left"/>
      <w:pPr>
        <w:ind w:left="1440" w:hanging="360"/>
      </w:pPr>
      <w:rPr>
        <w:rFonts w:ascii="Symbol" w:hAnsi="Symbol" w:hint="default"/>
      </w:rPr>
    </w:lvl>
    <w:lvl w:ilvl="1" w:tplc="DB54A276">
      <w:numFmt w:val="bullet"/>
      <w:lvlText w:val="•"/>
      <w:lvlJc w:val="left"/>
      <w:pPr>
        <w:ind w:left="2160" w:hanging="360"/>
      </w:pPr>
      <w:rPr>
        <w:rFonts w:ascii="Times New Roman" w:eastAsiaTheme="minorHAnsi" w:hAnsi="Times New Roman"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CEE42D4"/>
    <w:multiLevelType w:val="hybridMultilevel"/>
    <w:tmpl w:val="0B62F0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D7D2546"/>
    <w:multiLevelType w:val="hybridMultilevel"/>
    <w:tmpl w:val="9DB81218"/>
    <w:lvl w:ilvl="0" w:tplc="FCC01FB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nsid w:val="724F130A"/>
    <w:multiLevelType w:val="hybridMultilevel"/>
    <w:tmpl w:val="7DC8FD68"/>
    <w:lvl w:ilvl="0" w:tplc="054A4E0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733332F9"/>
    <w:multiLevelType w:val="hybridMultilevel"/>
    <w:tmpl w:val="E74E4BC4"/>
    <w:lvl w:ilvl="0" w:tplc="575E18FC">
      <w:start w:val="1"/>
      <w:numFmt w:val="decimal"/>
      <w:lvlText w:val="%1."/>
      <w:lvlJc w:val="left"/>
      <w:pPr>
        <w:ind w:left="1440" w:hanging="360"/>
      </w:pPr>
      <w:rPr>
        <w:rFonts w:hint="default"/>
        <w:color w:val="00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74263755"/>
    <w:multiLevelType w:val="hybridMultilevel"/>
    <w:tmpl w:val="7F8465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F9843E3"/>
    <w:multiLevelType w:val="hybridMultilevel"/>
    <w:tmpl w:val="07A83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
  </w:num>
  <w:num w:numId="3">
    <w:abstractNumId w:val="0"/>
  </w:num>
  <w:num w:numId="4">
    <w:abstractNumId w:val="9"/>
  </w:num>
  <w:num w:numId="5">
    <w:abstractNumId w:val="1"/>
  </w:num>
  <w:num w:numId="6">
    <w:abstractNumId w:val="20"/>
  </w:num>
  <w:num w:numId="7">
    <w:abstractNumId w:val="21"/>
  </w:num>
  <w:num w:numId="8">
    <w:abstractNumId w:val="11"/>
  </w:num>
  <w:num w:numId="9">
    <w:abstractNumId w:val="16"/>
  </w:num>
  <w:num w:numId="10">
    <w:abstractNumId w:val="2"/>
  </w:num>
  <w:num w:numId="11">
    <w:abstractNumId w:val="4"/>
  </w:num>
  <w:num w:numId="12">
    <w:abstractNumId w:val="12"/>
  </w:num>
  <w:num w:numId="13">
    <w:abstractNumId w:val="22"/>
  </w:num>
  <w:num w:numId="14">
    <w:abstractNumId w:val="17"/>
  </w:num>
  <w:num w:numId="15">
    <w:abstractNumId w:val="8"/>
  </w:num>
  <w:num w:numId="16">
    <w:abstractNumId w:val="14"/>
  </w:num>
  <w:num w:numId="17">
    <w:abstractNumId w:val="6"/>
  </w:num>
  <w:num w:numId="18">
    <w:abstractNumId w:val="23"/>
  </w:num>
  <w:num w:numId="19">
    <w:abstractNumId w:val="7"/>
  </w:num>
  <w:num w:numId="20">
    <w:abstractNumId w:val="10"/>
  </w:num>
  <w:num w:numId="21">
    <w:abstractNumId w:val="15"/>
  </w:num>
  <w:num w:numId="22">
    <w:abstractNumId w:val="5"/>
  </w:num>
  <w:num w:numId="23">
    <w:abstractNumId w:val="19"/>
  </w:num>
  <w:num w:numId="2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05F"/>
    <w:rsid w:val="000002D6"/>
    <w:rsid w:val="00006117"/>
    <w:rsid w:val="00006E13"/>
    <w:rsid w:val="00010F67"/>
    <w:rsid w:val="0002077C"/>
    <w:rsid w:val="00022696"/>
    <w:rsid w:val="00023117"/>
    <w:rsid w:val="000306E8"/>
    <w:rsid w:val="00037289"/>
    <w:rsid w:val="00042FCE"/>
    <w:rsid w:val="00050629"/>
    <w:rsid w:val="00052EA8"/>
    <w:rsid w:val="0006669C"/>
    <w:rsid w:val="0007250D"/>
    <w:rsid w:val="00073F02"/>
    <w:rsid w:val="0008542E"/>
    <w:rsid w:val="0009106C"/>
    <w:rsid w:val="00093FB7"/>
    <w:rsid w:val="00094236"/>
    <w:rsid w:val="000972B0"/>
    <w:rsid w:val="00097B2D"/>
    <w:rsid w:val="000A041F"/>
    <w:rsid w:val="000A54DD"/>
    <w:rsid w:val="000B646B"/>
    <w:rsid w:val="000C04F9"/>
    <w:rsid w:val="000C48EC"/>
    <w:rsid w:val="000D54EF"/>
    <w:rsid w:val="000D6252"/>
    <w:rsid w:val="000E09ED"/>
    <w:rsid w:val="000E124A"/>
    <w:rsid w:val="000E3BDE"/>
    <w:rsid w:val="000E4389"/>
    <w:rsid w:val="000E5CA8"/>
    <w:rsid w:val="001159BA"/>
    <w:rsid w:val="00117E66"/>
    <w:rsid w:val="00121C2F"/>
    <w:rsid w:val="001227A1"/>
    <w:rsid w:val="00126A1D"/>
    <w:rsid w:val="00140C5F"/>
    <w:rsid w:val="00143D0B"/>
    <w:rsid w:val="00156A98"/>
    <w:rsid w:val="001609A9"/>
    <w:rsid w:val="00164862"/>
    <w:rsid w:val="00171FB9"/>
    <w:rsid w:val="00175E22"/>
    <w:rsid w:val="00177B99"/>
    <w:rsid w:val="001820BF"/>
    <w:rsid w:val="00184923"/>
    <w:rsid w:val="00195738"/>
    <w:rsid w:val="001A0819"/>
    <w:rsid w:val="001A232E"/>
    <w:rsid w:val="001A753B"/>
    <w:rsid w:val="001B2B00"/>
    <w:rsid w:val="001D1AA5"/>
    <w:rsid w:val="001D55E0"/>
    <w:rsid w:val="001E31F5"/>
    <w:rsid w:val="001F27E1"/>
    <w:rsid w:val="001F54E4"/>
    <w:rsid w:val="0020757C"/>
    <w:rsid w:val="00207967"/>
    <w:rsid w:val="00213B6D"/>
    <w:rsid w:val="00215AA4"/>
    <w:rsid w:val="002170A4"/>
    <w:rsid w:val="00217395"/>
    <w:rsid w:val="00217E73"/>
    <w:rsid w:val="00222EF4"/>
    <w:rsid w:val="00224E38"/>
    <w:rsid w:val="00227ACE"/>
    <w:rsid w:val="002301E5"/>
    <w:rsid w:val="00240E30"/>
    <w:rsid w:val="00241182"/>
    <w:rsid w:val="0025404B"/>
    <w:rsid w:val="002565EB"/>
    <w:rsid w:val="00260523"/>
    <w:rsid w:val="00270F59"/>
    <w:rsid w:val="0029485F"/>
    <w:rsid w:val="002A042B"/>
    <w:rsid w:val="002A4172"/>
    <w:rsid w:val="002B28CE"/>
    <w:rsid w:val="002B651B"/>
    <w:rsid w:val="002C130A"/>
    <w:rsid w:val="002C14F1"/>
    <w:rsid w:val="002C4976"/>
    <w:rsid w:val="002C51CB"/>
    <w:rsid w:val="002D2EDF"/>
    <w:rsid w:val="002D3A25"/>
    <w:rsid w:val="002D6C47"/>
    <w:rsid w:val="002D7196"/>
    <w:rsid w:val="002E3B14"/>
    <w:rsid w:val="002F0AC0"/>
    <w:rsid w:val="00300A71"/>
    <w:rsid w:val="00311E14"/>
    <w:rsid w:val="00313F44"/>
    <w:rsid w:val="00323DD8"/>
    <w:rsid w:val="003307E8"/>
    <w:rsid w:val="003434AB"/>
    <w:rsid w:val="00351A66"/>
    <w:rsid w:val="00353174"/>
    <w:rsid w:val="003617F3"/>
    <w:rsid w:val="00365A4C"/>
    <w:rsid w:val="00370FFB"/>
    <w:rsid w:val="00372E6D"/>
    <w:rsid w:val="00383642"/>
    <w:rsid w:val="003853DB"/>
    <w:rsid w:val="00385D3F"/>
    <w:rsid w:val="003871D3"/>
    <w:rsid w:val="003A2F04"/>
    <w:rsid w:val="003A5151"/>
    <w:rsid w:val="003B2587"/>
    <w:rsid w:val="003C2F67"/>
    <w:rsid w:val="003C3320"/>
    <w:rsid w:val="003C75E3"/>
    <w:rsid w:val="003C7755"/>
    <w:rsid w:val="003D4A94"/>
    <w:rsid w:val="003E14E0"/>
    <w:rsid w:val="003E4522"/>
    <w:rsid w:val="003E4A4C"/>
    <w:rsid w:val="00401B08"/>
    <w:rsid w:val="00403E1C"/>
    <w:rsid w:val="00410872"/>
    <w:rsid w:val="00413812"/>
    <w:rsid w:val="0042272F"/>
    <w:rsid w:val="00422D3F"/>
    <w:rsid w:val="00427AA1"/>
    <w:rsid w:val="00430E98"/>
    <w:rsid w:val="00432D8F"/>
    <w:rsid w:val="00434694"/>
    <w:rsid w:val="00440BFC"/>
    <w:rsid w:val="00445B2F"/>
    <w:rsid w:val="00450F7F"/>
    <w:rsid w:val="00455D6D"/>
    <w:rsid w:val="00470320"/>
    <w:rsid w:val="004712FC"/>
    <w:rsid w:val="00477D11"/>
    <w:rsid w:val="00481E09"/>
    <w:rsid w:val="004851C2"/>
    <w:rsid w:val="004921CB"/>
    <w:rsid w:val="004951B4"/>
    <w:rsid w:val="00497C7E"/>
    <w:rsid w:val="004A0A22"/>
    <w:rsid w:val="004B1E2E"/>
    <w:rsid w:val="004B538A"/>
    <w:rsid w:val="004C09F3"/>
    <w:rsid w:val="004C16B7"/>
    <w:rsid w:val="004C1F24"/>
    <w:rsid w:val="004C301A"/>
    <w:rsid w:val="004C6D58"/>
    <w:rsid w:val="004D05D2"/>
    <w:rsid w:val="004D69A4"/>
    <w:rsid w:val="004F6150"/>
    <w:rsid w:val="004F7356"/>
    <w:rsid w:val="004F7FE9"/>
    <w:rsid w:val="005133A2"/>
    <w:rsid w:val="00514B04"/>
    <w:rsid w:val="00514F22"/>
    <w:rsid w:val="00520158"/>
    <w:rsid w:val="00520222"/>
    <w:rsid w:val="00531AF4"/>
    <w:rsid w:val="00531EED"/>
    <w:rsid w:val="0054504B"/>
    <w:rsid w:val="005453D0"/>
    <w:rsid w:val="005616CE"/>
    <w:rsid w:val="005710D9"/>
    <w:rsid w:val="00572DE2"/>
    <w:rsid w:val="0057496F"/>
    <w:rsid w:val="005768F2"/>
    <w:rsid w:val="005824D8"/>
    <w:rsid w:val="00590B4B"/>
    <w:rsid w:val="0059770D"/>
    <w:rsid w:val="005A04A8"/>
    <w:rsid w:val="005A0A70"/>
    <w:rsid w:val="005A1324"/>
    <w:rsid w:val="005A5F87"/>
    <w:rsid w:val="005B38C0"/>
    <w:rsid w:val="005B72E9"/>
    <w:rsid w:val="005C002A"/>
    <w:rsid w:val="005C330B"/>
    <w:rsid w:val="005D0225"/>
    <w:rsid w:val="005D2E41"/>
    <w:rsid w:val="005D6C88"/>
    <w:rsid w:val="005D719F"/>
    <w:rsid w:val="005E3B2B"/>
    <w:rsid w:val="005E7975"/>
    <w:rsid w:val="005F09A1"/>
    <w:rsid w:val="005F1856"/>
    <w:rsid w:val="00606994"/>
    <w:rsid w:val="00612092"/>
    <w:rsid w:val="00614A09"/>
    <w:rsid w:val="00635AC1"/>
    <w:rsid w:val="00636B94"/>
    <w:rsid w:val="00641DBD"/>
    <w:rsid w:val="00650108"/>
    <w:rsid w:val="006510BF"/>
    <w:rsid w:val="00651B87"/>
    <w:rsid w:val="00655ABD"/>
    <w:rsid w:val="00661198"/>
    <w:rsid w:val="00662143"/>
    <w:rsid w:val="0067160D"/>
    <w:rsid w:val="00671BFA"/>
    <w:rsid w:val="00672C91"/>
    <w:rsid w:val="006750EC"/>
    <w:rsid w:val="00683693"/>
    <w:rsid w:val="0069385C"/>
    <w:rsid w:val="00695D72"/>
    <w:rsid w:val="006A12AC"/>
    <w:rsid w:val="006A2DF6"/>
    <w:rsid w:val="006A6C2A"/>
    <w:rsid w:val="006B2A25"/>
    <w:rsid w:val="006B3B1B"/>
    <w:rsid w:val="006C0F12"/>
    <w:rsid w:val="006C14D3"/>
    <w:rsid w:val="006C3550"/>
    <w:rsid w:val="006C5644"/>
    <w:rsid w:val="006C71FE"/>
    <w:rsid w:val="006D7201"/>
    <w:rsid w:val="006E7E8D"/>
    <w:rsid w:val="006F6961"/>
    <w:rsid w:val="00720266"/>
    <w:rsid w:val="00722335"/>
    <w:rsid w:val="007341E4"/>
    <w:rsid w:val="0073519A"/>
    <w:rsid w:val="00737030"/>
    <w:rsid w:val="00742921"/>
    <w:rsid w:val="00775FB0"/>
    <w:rsid w:val="00780975"/>
    <w:rsid w:val="0078297C"/>
    <w:rsid w:val="007973F8"/>
    <w:rsid w:val="007A1AD4"/>
    <w:rsid w:val="007A6DC0"/>
    <w:rsid w:val="007B0196"/>
    <w:rsid w:val="007B465E"/>
    <w:rsid w:val="007C5D72"/>
    <w:rsid w:val="007C68AD"/>
    <w:rsid w:val="007D440A"/>
    <w:rsid w:val="007E29B3"/>
    <w:rsid w:val="007E38C8"/>
    <w:rsid w:val="007E65AA"/>
    <w:rsid w:val="007E778A"/>
    <w:rsid w:val="00801DA0"/>
    <w:rsid w:val="008117A9"/>
    <w:rsid w:val="00814484"/>
    <w:rsid w:val="00817B5A"/>
    <w:rsid w:val="0082482C"/>
    <w:rsid w:val="00824CB6"/>
    <w:rsid w:val="00825766"/>
    <w:rsid w:val="00830034"/>
    <w:rsid w:val="008355B9"/>
    <w:rsid w:val="00836998"/>
    <w:rsid w:val="00836BAB"/>
    <w:rsid w:val="00852537"/>
    <w:rsid w:val="00853A77"/>
    <w:rsid w:val="00855067"/>
    <w:rsid w:val="008742CE"/>
    <w:rsid w:val="00876930"/>
    <w:rsid w:val="0089454F"/>
    <w:rsid w:val="00896371"/>
    <w:rsid w:val="008A0863"/>
    <w:rsid w:val="008A1A9A"/>
    <w:rsid w:val="008A356E"/>
    <w:rsid w:val="008A4A88"/>
    <w:rsid w:val="008B5907"/>
    <w:rsid w:val="008C5180"/>
    <w:rsid w:val="008D5036"/>
    <w:rsid w:val="008E4C3A"/>
    <w:rsid w:val="008F36D2"/>
    <w:rsid w:val="009015D3"/>
    <w:rsid w:val="00914BFA"/>
    <w:rsid w:val="009155CC"/>
    <w:rsid w:val="00921D71"/>
    <w:rsid w:val="00927A52"/>
    <w:rsid w:val="00930300"/>
    <w:rsid w:val="009508B8"/>
    <w:rsid w:val="0095486F"/>
    <w:rsid w:val="009634C5"/>
    <w:rsid w:val="009648A6"/>
    <w:rsid w:val="009740EA"/>
    <w:rsid w:val="00984763"/>
    <w:rsid w:val="00995CFB"/>
    <w:rsid w:val="009A197B"/>
    <w:rsid w:val="009A4B55"/>
    <w:rsid w:val="009A57DE"/>
    <w:rsid w:val="009A6FD2"/>
    <w:rsid w:val="009B130E"/>
    <w:rsid w:val="009B6C09"/>
    <w:rsid w:val="009C305F"/>
    <w:rsid w:val="009C38AC"/>
    <w:rsid w:val="009D0491"/>
    <w:rsid w:val="009D607F"/>
    <w:rsid w:val="009E0873"/>
    <w:rsid w:val="009E1BC6"/>
    <w:rsid w:val="009E3B95"/>
    <w:rsid w:val="009E3E40"/>
    <w:rsid w:val="009F082F"/>
    <w:rsid w:val="009F65F6"/>
    <w:rsid w:val="009F699B"/>
    <w:rsid w:val="009F7779"/>
    <w:rsid w:val="00A06EDC"/>
    <w:rsid w:val="00A1220C"/>
    <w:rsid w:val="00A14C3C"/>
    <w:rsid w:val="00A2010F"/>
    <w:rsid w:val="00A22FBE"/>
    <w:rsid w:val="00A2554B"/>
    <w:rsid w:val="00A324A9"/>
    <w:rsid w:val="00A37D17"/>
    <w:rsid w:val="00A401DC"/>
    <w:rsid w:val="00A425A1"/>
    <w:rsid w:val="00A42C86"/>
    <w:rsid w:val="00A44BDB"/>
    <w:rsid w:val="00A46A37"/>
    <w:rsid w:val="00A629F9"/>
    <w:rsid w:val="00A67564"/>
    <w:rsid w:val="00A71D9B"/>
    <w:rsid w:val="00A76B8A"/>
    <w:rsid w:val="00A83231"/>
    <w:rsid w:val="00A84BCA"/>
    <w:rsid w:val="00AA3B7B"/>
    <w:rsid w:val="00AB3A66"/>
    <w:rsid w:val="00AB578C"/>
    <w:rsid w:val="00AB583B"/>
    <w:rsid w:val="00AC3000"/>
    <w:rsid w:val="00AD0612"/>
    <w:rsid w:val="00AD463B"/>
    <w:rsid w:val="00AD4F4D"/>
    <w:rsid w:val="00AD568C"/>
    <w:rsid w:val="00AE0CB8"/>
    <w:rsid w:val="00AF0243"/>
    <w:rsid w:val="00AF1B45"/>
    <w:rsid w:val="00B00B4E"/>
    <w:rsid w:val="00B24880"/>
    <w:rsid w:val="00B2551C"/>
    <w:rsid w:val="00B368B3"/>
    <w:rsid w:val="00B64A7B"/>
    <w:rsid w:val="00B6596F"/>
    <w:rsid w:val="00B72101"/>
    <w:rsid w:val="00B846F6"/>
    <w:rsid w:val="00B92EE2"/>
    <w:rsid w:val="00B955D6"/>
    <w:rsid w:val="00B969FD"/>
    <w:rsid w:val="00BA5803"/>
    <w:rsid w:val="00BC3670"/>
    <w:rsid w:val="00BC606E"/>
    <w:rsid w:val="00BD030A"/>
    <w:rsid w:val="00BD4F73"/>
    <w:rsid w:val="00BD5E6C"/>
    <w:rsid w:val="00BE383D"/>
    <w:rsid w:val="00BE3A44"/>
    <w:rsid w:val="00BE4CF4"/>
    <w:rsid w:val="00BE6DBE"/>
    <w:rsid w:val="00BE7DE5"/>
    <w:rsid w:val="00BE7FAD"/>
    <w:rsid w:val="00BF3BB0"/>
    <w:rsid w:val="00BF7D28"/>
    <w:rsid w:val="00BF7DFA"/>
    <w:rsid w:val="00C00255"/>
    <w:rsid w:val="00C03563"/>
    <w:rsid w:val="00C03EF0"/>
    <w:rsid w:val="00C044D2"/>
    <w:rsid w:val="00C05416"/>
    <w:rsid w:val="00C07414"/>
    <w:rsid w:val="00C07562"/>
    <w:rsid w:val="00C179BE"/>
    <w:rsid w:val="00C20D68"/>
    <w:rsid w:val="00C25376"/>
    <w:rsid w:val="00C3275E"/>
    <w:rsid w:val="00C418E9"/>
    <w:rsid w:val="00C419A9"/>
    <w:rsid w:val="00C53495"/>
    <w:rsid w:val="00C537BB"/>
    <w:rsid w:val="00C60464"/>
    <w:rsid w:val="00C637B4"/>
    <w:rsid w:val="00C677F9"/>
    <w:rsid w:val="00C8113D"/>
    <w:rsid w:val="00C84CE2"/>
    <w:rsid w:val="00C85C08"/>
    <w:rsid w:val="00C87EC4"/>
    <w:rsid w:val="00C91436"/>
    <w:rsid w:val="00C9221B"/>
    <w:rsid w:val="00CA07DE"/>
    <w:rsid w:val="00CA0D1D"/>
    <w:rsid w:val="00CB0012"/>
    <w:rsid w:val="00CB078E"/>
    <w:rsid w:val="00CB1FAE"/>
    <w:rsid w:val="00CC12C3"/>
    <w:rsid w:val="00CD774E"/>
    <w:rsid w:val="00CE1DB6"/>
    <w:rsid w:val="00CF1F40"/>
    <w:rsid w:val="00D11DBC"/>
    <w:rsid w:val="00D128B9"/>
    <w:rsid w:val="00D1340B"/>
    <w:rsid w:val="00D31F47"/>
    <w:rsid w:val="00D45499"/>
    <w:rsid w:val="00D54692"/>
    <w:rsid w:val="00D614EF"/>
    <w:rsid w:val="00D63F1F"/>
    <w:rsid w:val="00D725C8"/>
    <w:rsid w:val="00D757CA"/>
    <w:rsid w:val="00D84167"/>
    <w:rsid w:val="00D8614C"/>
    <w:rsid w:val="00D91062"/>
    <w:rsid w:val="00D97E9E"/>
    <w:rsid w:val="00DA2EE1"/>
    <w:rsid w:val="00DB3AD9"/>
    <w:rsid w:val="00DC1490"/>
    <w:rsid w:val="00DC1E6A"/>
    <w:rsid w:val="00DC38E7"/>
    <w:rsid w:val="00DF024C"/>
    <w:rsid w:val="00DF0336"/>
    <w:rsid w:val="00DF1A42"/>
    <w:rsid w:val="00DF3913"/>
    <w:rsid w:val="00E00F50"/>
    <w:rsid w:val="00E13E33"/>
    <w:rsid w:val="00E21E25"/>
    <w:rsid w:val="00E2511D"/>
    <w:rsid w:val="00E33978"/>
    <w:rsid w:val="00E34E9D"/>
    <w:rsid w:val="00E37AD0"/>
    <w:rsid w:val="00E45F13"/>
    <w:rsid w:val="00E46561"/>
    <w:rsid w:val="00E528B5"/>
    <w:rsid w:val="00E52D4F"/>
    <w:rsid w:val="00E53A39"/>
    <w:rsid w:val="00E557E5"/>
    <w:rsid w:val="00E64E8F"/>
    <w:rsid w:val="00E71E55"/>
    <w:rsid w:val="00E72C93"/>
    <w:rsid w:val="00E73174"/>
    <w:rsid w:val="00E8352C"/>
    <w:rsid w:val="00E8593E"/>
    <w:rsid w:val="00E875FC"/>
    <w:rsid w:val="00EA5A98"/>
    <w:rsid w:val="00EB5C8C"/>
    <w:rsid w:val="00EC10EF"/>
    <w:rsid w:val="00EC549D"/>
    <w:rsid w:val="00EC63F6"/>
    <w:rsid w:val="00EE0F41"/>
    <w:rsid w:val="00EE0FC2"/>
    <w:rsid w:val="00EE62CA"/>
    <w:rsid w:val="00EF17FF"/>
    <w:rsid w:val="00EF2FFD"/>
    <w:rsid w:val="00EF3E0A"/>
    <w:rsid w:val="00EF4BBD"/>
    <w:rsid w:val="00EF54D5"/>
    <w:rsid w:val="00F02CCA"/>
    <w:rsid w:val="00F05720"/>
    <w:rsid w:val="00F123C0"/>
    <w:rsid w:val="00F13BA7"/>
    <w:rsid w:val="00F1449E"/>
    <w:rsid w:val="00F17B8E"/>
    <w:rsid w:val="00F20F2A"/>
    <w:rsid w:val="00F25529"/>
    <w:rsid w:val="00F255D5"/>
    <w:rsid w:val="00F355FA"/>
    <w:rsid w:val="00F452E2"/>
    <w:rsid w:val="00F45CC1"/>
    <w:rsid w:val="00F46F7B"/>
    <w:rsid w:val="00F5547D"/>
    <w:rsid w:val="00F61130"/>
    <w:rsid w:val="00F65754"/>
    <w:rsid w:val="00F6720C"/>
    <w:rsid w:val="00F848A4"/>
    <w:rsid w:val="00F90CC1"/>
    <w:rsid w:val="00F96800"/>
    <w:rsid w:val="00FA280B"/>
    <w:rsid w:val="00FA2BD1"/>
    <w:rsid w:val="00FB09CE"/>
    <w:rsid w:val="00FB1AFC"/>
    <w:rsid w:val="00FD2157"/>
    <w:rsid w:val="00FE220E"/>
    <w:rsid w:val="00FE4678"/>
    <w:rsid w:val="00FF0A37"/>
    <w:rsid w:val="00FF42EF"/>
    <w:rsid w:val="00FF7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0C"/>
    <w:pPr>
      <w:spacing w:after="200" w:line="276" w:lineRule="auto"/>
    </w:pPr>
    <w:rPr>
      <w:lang w:val="en-US"/>
    </w:rPr>
  </w:style>
  <w:style w:type="paragraph" w:styleId="1">
    <w:name w:val="heading 1"/>
    <w:basedOn w:val="a"/>
    <w:next w:val="a"/>
    <w:link w:val="10"/>
    <w:uiPriority w:val="9"/>
    <w:qFormat/>
    <w:rsid w:val="003434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27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20C"/>
    <w:rPr>
      <w:color w:val="0000FF"/>
      <w:u w:val="single"/>
    </w:rPr>
  </w:style>
  <w:style w:type="paragraph" w:styleId="a4">
    <w:name w:val="List Paragraph"/>
    <w:basedOn w:val="a"/>
    <w:uiPriority w:val="34"/>
    <w:qFormat/>
    <w:rsid w:val="00F6720C"/>
    <w:pPr>
      <w:spacing w:after="160" w:line="256" w:lineRule="auto"/>
      <w:ind w:left="720"/>
      <w:contextualSpacing/>
    </w:pPr>
    <w:rPr>
      <w:lang w:val="en-GB"/>
    </w:rPr>
  </w:style>
  <w:style w:type="paragraph" w:customStyle="1" w:styleId="p">
    <w:name w:val="p"/>
    <w:basedOn w:val="a"/>
    <w:rsid w:val="00F672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nhideWhenUsed/>
    <w:rsid w:val="00A324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3">
    <w:name w:val="Body Text 3"/>
    <w:basedOn w:val="a"/>
    <w:link w:val="30"/>
    <w:uiPriority w:val="99"/>
    <w:semiHidden/>
    <w:unhideWhenUsed/>
    <w:rsid w:val="003A2F0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30">
    <w:name w:val="Основной текст 3 Знак"/>
    <w:basedOn w:val="a0"/>
    <w:link w:val="3"/>
    <w:uiPriority w:val="99"/>
    <w:semiHidden/>
    <w:rsid w:val="003A2F04"/>
    <w:rPr>
      <w:rFonts w:ascii="Times New Roman" w:eastAsia="Times New Roman" w:hAnsi="Times New Roman" w:cs="Times New Roman"/>
      <w:sz w:val="24"/>
      <w:szCs w:val="24"/>
      <w:lang w:eastAsia="en-GB"/>
    </w:rPr>
  </w:style>
  <w:style w:type="paragraph" w:customStyle="1" w:styleId="General">
    <w:name w:val="General"/>
    <w:basedOn w:val="a"/>
    <w:link w:val="General0"/>
    <w:qFormat/>
    <w:rsid w:val="00CE1DB6"/>
    <w:pPr>
      <w:widowControl w:val="0"/>
      <w:autoSpaceDE w:val="0"/>
      <w:autoSpaceDN w:val="0"/>
      <w:adjustRightInd w:val="0"/>
      <w:spacing w:before="120" w:after="0" w:line="360" w:lineRule="auto"/>
      <w:ind w:firstLine="709"/>
      <w:jc w:val="both"/>
    </w:pPr>
    <w:rPr>
      <w:rFonts w:ascii="Times New Roman" w:eastAsia="Times New Roman" w:hAnsi="Times New Roman" w:cs="Times New Roman"/>
      <w:sz w:val="24"/>
      <w:szCs w:val="20"/>
      <w:lang w:val="ro-RO" w:eastAsia="ru-RU"/>
    </w:rPr>
  </w:style>
  <w:style w:type="character" w:customStyle="1" w:styleId="General0">
    <w:name w:val="General Знак"/>
    <w:basedOn w:val="a0"/>
    <w:link w:val="General"/>
    <w:rsid w:val="00CE1DB6"/>
    <w:rPr>
      <w:rFonts w:ascii="Times New Roman" w:eastAsia="Times New Roman" w:hAnsi="Times New Roman" w:cs="Times New Roman"/>
      <w:sz w:val="24"/>
      <w:szCs w:val="20"/>
      <w:lang w:val="ro-RO" w:eastAsia="ru-RU"/>
    </w:rPr>
  </w:style>
  <w:style w:type="paragraph" w:customStyle="1" w:styleId="Default">
    <w:name w:val="Default"/>
    <w:rsid w:val="00300A7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6">
    <w:name w:val="header"/>
    <w:basedOn w:val="a"/>
    <w:link w:val="a7"/>
    <w:uiPriority w:val="99"/>
    <w:unhideWhenUsed/>
    <w:rsid w:val="00D63F1F"/>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D63F1F"/>
    <w:rPr>
      <w:lang w:val="en-US"/>
    </w:rPr>
  </w:style>
  <w:style w:type="paragraph" w:styleId="a8">
    <w:name w:val="footer"/>
    <w:basedOn w:val="a"/>
    <w:link w:val="a9"/>
    <w:uiPriority w:val="99"/>
    <w:unhideWhenUsed/>
    <w:rsid w:val="00D63F1F"/>
    <w:pPr>
      <w:tabs>
        <w:tab w:val="center" w:pos="4513"/>
        <w:tab w:val="right" w:pos="9026"/>
      </w:tabs>
      <w:spacing w:after="0" w:line="240" w:lineRule="auto"/>
    </w:pPr>
  </w:style>
  <w:style w:type="character" w:customStyle="1" w:styleId="a9">
    <w:name w:val="Нижний колонтитул Знак"/>
    <w:basedOn w:val="a0"/>
    <w:link w:val="a8"/>
    <w:uiPriority w:val="99"/>
    <w:rsid w:val="00D63F1F"/>
    <w:rPr>
      <w:lang w:val="en-US"/>
    </w:rPr>
  </w:style>
  <w:style w:type="character" w:styleId="aa">
    <w:name w:val="Placeholder Text"/>
    <w:basedOn w:val="a0"/>
    <w:uiPriority w:val="99"/>
    <w:semiHidden/>
    <w:rsid w:val="00D63F1F"/>
    <w:rPr>
      <w:color w:val="808080"/>
    </w:rPr>
  </w:style>
  <w:style w:type="character" w:customStyle="1" w:styleId="10">
    <w:name w:val="Заголовок 1 Знак"/>
    <w:basedOn w:val="a0"/>
    <w:link w:val="1"/>
    <w:uiPriority w:val="9"/>
    <w:rsid w:val="003434AB"/>
    <w:rPr>
      <w:rFonts w:asciiTheme="majorHAnsi" w:eastAsiaTheme="majorEastAsia" w:hAnsiTheme="majorHAnsi" w:cstheme="majorBidi"/>
      <w:color w:val="2E74B5" w:themeColor="accent1" w:themeShade="BF"/>
      <w:sz w:val="32"/>
      <w:szCs w:val="32"/>
      <w:lang w:val="en-US"/>
    </w:rPr>
  </w:style>
  <w:style w:type="paragraph" w:styleId="ab">
    <w:name w:val="TOC Heading"/>
    <w:basedOn w:val="1"/>
    <w:next w:val="a"/>
    <w:uiPriority w:val="39"/>
    <w:unhideWhenUsed/>
    <w:qFormat/>
    <w:rsid w:val="003434AB"/>
    <w:pPr>
      <w:spacing w:line="259" w:lineRule="auto"/>
      <w:outlineLvl w:val="9"/>
    </w:pPr>
  </w:style>
  <w:style w:type="paragraph" w:styleId="11">
    <w:name w:val="toc 1"/>
    <w:basedOn w:val="a"/>
    <w:next w:val="a"/>
    <w:autoRedefine/>
    <w:uiPriority w:val="39"/>
    <w:unhideWhenUsed/>
    <w:rsid w:val="003434AB"/>
    <w:pPr>
      <w:spacing w:after="100"/>
    </w:pPr>
  </w:style>
  <w:style w:type="paragraph" w:styleId="21">
    <w:name w:val="toc 2"/>
    <w:basedOn w:val="a"/>
    <w:next w:val="a"/>
    <w:autoRedefine/>
    <w:uiPriority w:val="39"/>
    <w:unhideWhenUsed/>
    <w:rsid w:val="003434AB"/>
    <w:pPr>
      <w:spacing w:after="100" w:line="259" w:lineRule="auto"/>
      <w:ind w:left="220"/>
    </w:pPr>
    <w:rPr>
      <w:rFonts w:eastAsiaTheme="minorEastAsia" w:cs="Times New Roman"/>
    </w:rPr>
  </w:style>
  <w:style w:type="paragraph" w:styleId="31">
    <w:name w:val="toc 3"/>
    <w:basedOn w:val="a"/>
    <w:next w:val="a"/>
    <w:autoRedefine/>
    <w:uiPriority w:val="39"/>
    <w:unhideWhenUsed/>
    <w:rsid w:val="003434AB"/>
    <w:pPr>
      <w:spacing w:after="100" w:line="259" w:lineRule="auto"/>
      <w:ind w:left="440"/>
    </w:pPr>
    <w:rPr>
      <w:rFonts w:eastAsiaTheme="minorEastAsia" w:cs="Times New Roman"/>
    </w:rPr>
  </w:style>
  <w:style w:type="character" w:customStyle="1" w:styleId="20">
    <w:name w:val="Заголовок 2 Знак"/>
    <w:basedOn w:val="a0"/>
    <w:link w:val="2"/>
    <w:uiPriority w:val="9"/>
    <w:rsid w:val="001227A1"/>
    <w:rPr>
      <w:rFonts w:asciiTheme="majorHAnsi" w:eastAsiaTheme="majorEastAsia" w:hAnsiTheme="majorHAnsi" w:cstheme="majorBidi"/>
      <w:color w:val="2E74B5" w:themeColor="accent1" w:themeShade="BF"/>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0C"/>
    <w:pPr>
      <w:spacing w:after="200" w:line="276" w:lineRule="auto"/>
    </w:pPr>
    <w:rPr>
      <w:lang w:val="en-US"/>
    </w:rPr>
  </w:style>
  <w:style w:type="paragraph" w:styleId="1">
    <w:name w:val="heading 1"/>
    <w:basedOn w:val="a"/>
    <w:next w:val="a"/>
    <w:link w:val="10"/>
    <w:uiPriority w:val="9"/>
    <w:qFormat/>
    <w:rsid w:val="003434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27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20C"/>
    <w:rPr>
      <w:color w:val="0000FF"/>
      <w:u w:val="single"/>
    </w:rPr>
  </w:style>
  <w:style w:type="paragraph" w:styleId="a4">
    <w:name w:val="List Paragraph"/>
    <w:basedOn w:val="a"/>
    <w:uiPriority w:val="34"/>
    <w:qFormat/>
    <w:rsid w:val="00F6720C"/>
    <w:pPr>
      <w:spacing w:after="160" w:line="256" w:lineRule="auto"/>
      <w:ind w:left="720"/>
      <w:contextualSpacing/>
    </w:pPr>
    <w:rPr>
      <w:lang w:val="en-GB"/>
    </w:rPr>
  </w:style>
  <w:style w:type="paragraph" w:customStyle="1" w:styleId="p">
    <w:name w:val="p"/>
    <w:basedOn w:val="a"/>
    <w:rsid w:val="00F672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nhideWhenUsed/>
    <w:rsid w:val="00A324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3">
    <w:name w:val="Body Text 3"/>
    <w:basedOn w:val="a"/>
    <w:link w:val="30"/>
    <w:uiPriority w:val="99"/>
    <w:semiHidden/>
    <w:unhideWhenUsed/>
    <w:rsid w:val="003A2F0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30">
    <w:name w:val="Основной текст 3 Знак"/>
    <w:basedOn w:val="a0"/>
    <w:link w:val="3"/>
    <w:uiPriority w:val="99"/>
    <w:semiHidden/>
    <w:rsid w:val="003A2F04"/>
    <w:rPr>
      <w:rFonts w:ascii="Times New Roman" w:eastAsia="Times New Roman" w:hAnsi="Times New Roman" w:cs="Times New Roman"/>
      <w:sz w:val="24"/>
      <w:szCs w:val="24"/>
      <w:lang w:eastAsia="en-GB"/>
    </w:rPr>
  </w:style>
  <w:style w:type="paragraph" w:customStyle="1" w:styleId="General">
    <w:name w:val="General"/>
    <w:basedOn w:val="a"/>
    <w:link w:val="General0"/>
    <w:qFormat/>
    <w:rsid w:val="00CE1DB6"/>
    <w:pPr>
      <w:widowControl w:val="0"/>
      <w:autoSpaceDE w:val="0"/>
      <w:autoSpaceDN w:val="0"/>
      <w:adjustRightInd w:val="0"/>
      <w:spacing w:before="120" w:after="0" w:line="360" w:lineRule="auto"/>
      <w:ind w:firstLine="709"/>
      <w:jc w:val="both"/>
    </w:pPr>
    <w:rPr>
      <w:rFonts w:ascii="Times New Roman" w:eastAsia="Times New Roman" w:hAnsi="Times New Roman" w:cs="Times New Roman"/>
      <w:sz w:val="24"/>
      <w:szCs w:val="20"/>
      <w:lang w:val="ro-RO" w:eastAsia="ru-RU"/>
    </w:rPr>
  </w:style>
  <w:style w:type="character" w:customStyle="1" w:styleId="General0">
    <w:name w:val="General Знак"/>
    <w:basedOn w:val="a0"/>
    <w:link w:val="General"/>
    <w:rsid w:val="00CE1DB6"/>
    <w:rPr>
      <w:rFonts w:ascii="Times New Roman" w:eastAsia="Times New Roman" w:hAnsi="Times New Roman" w:cs="Times New Roman"/>
      <w:sz w:val="24"/>
      <w:szCs w:val="20"/>
      <w:lang w:val="ro-RO" w:eastAsia="ru-RU"/>
    </w:rPr>
  </w:style>
  <w:style w:type="paragraph" w:customStyle="1" w:styleId="Default">
    <w:name w:val="Default"/>
    <w:rsid w:val="00300A7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6">
    <w:name w:val="header"/>
    <w:basedOn w:val="a"/>
    <w:link w:val="a7"/>
    <w:uiPriority w:val="99"/>
    <w:unhideWhenUsed/>
    <w:rsid w:val="00D63F1F"/>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D63F1F"/>
    <w:rPr>
      <w:lang w:val="en-US"/>
    </w:rPr>
  </w:style>
  <w:style w:type="paragraph" w:styleId="a8">
    <w:name w:val="footer"/>
    <w:basedOn w:val="a"/>
    <w:link w:val="a9"/>
    <w:uiPriority w:val="99"/>
    <w:unhideWhenUsed/>
    <w:rsid w:val="00D63F1F"/>
    <w:pPr>
      <w:tabs>
        <w:tab w:val="center" w:pos="4513"/>
        <w:tab w:val="right" w:pos="9026"/>
      </w:tabs>
      <w:spacing w:after="0" w:line="240" w:lineRule="auto"/>
    </w:pPr>
  </w:style>
  <w:style w:type="character" w:customStyle="1" w:styleId="a9">
    <w:name w:val="Нижний колонтитул Знак"/>
    <w:basedOn w:val="a0"/>
    <w:link w:val="a8"/>
    <w:uiPriority w:val="99"/>
    <w:rsid w:val="00D63F1F"/>
    <w:rPr>
      <w:lang w:val="en-US"/>
    </w:rPr>
  </w:style>
  <w:style w:type="character" w:styleId="aa">
    <w:name w:val="Placeholder Text"/>
    <w:basedOn w:val="a0"/>
    <w:uiPriority w:val="99"/>
    <w:semiHidden/>
    <w:rsid w:val="00D63F1F"/>
    <w:rPr>
      <w:color w:val="808080"/>
    </w:rPr>
  </w:style>
  <w:style w:type="character" w:customStyle="1" w:styleId="10">
    <w:name w:val="Заголовок 1 Знак"/>
    <w:basedOn w:val="a0"/>
    <w:link w:val="1"/>
    <w:uiPriority w:val="9"/>
    <w:rsid w:val="003434AB"/>
    <w:rPr>
      <w:rFonts w:asciiTheme="majorHAnsi" w:eastAsiaTheme="majorEastAsia" w:hAnsiTheme="majorHAnsi" w:cstheme="majorBidi"/>
      <w:color w:val="2E74B5" w:themeColor="accent1" w:themeShade="BF"/>
      <w:sz w:val="32"/>
      <w:szCs w:val="32"/>
      <w:lang w:val="en-US"/>
    </w:rPr>
  </w:style>
  <w:style w:type="paragraph" w:styleId="ab">
    <w:name w:val="TOC Heading"/>
    <w:basedOn w:val="1"/>
    <w:next w:val="a"/>
    <w:uiPriority w:val="39"/>
    <w:unhideWhenUsed/>
    <w:qFormat/>
    <w:rsid w:val="003434AB"/>
    <w:pPr>
      <w:spacing w:line="259" w:lineRule="auto"/>
      <w:outlineLvl w:val="9"/>
    </w:pPr>
  </w:style>
  <w:style w:type="paragraph" w:styleId="11">
    <w:name w:val="toc 1"/>
    <w:basedOn w:val="a"/>
    <w:next w:val="a"/>
    <w:autoRedefine/>
    <w:uiPriority w:val="39"/>
    <w:unhideWhenUsed/>
    <w:rsid w:val="003434AB"/>
    <w:pPr>
      <w:spacing w:after="100"/>
    </w:pPr>
  </w:style>
  <w:style w:type="paragraph" w:styleId="21">
    <w:name w:val="toc 2"/>
    <w:basedOn w:val="a"/>
    <w:next w:val="a"/>
    <w:autoRedefine/>
    <w:uiPriority w:val="39"/>
    <w:unhideWhenUsed/>
    <w:rsid w:val="003434AB"/>
    <w:pPr>
      <w:spacing w:after="100" w:line="259" w:lineRule="auto"/>
      <w:ind w:left="220"/>
    </w:pPr>
    <w:rPr>
      <w:rFonts w:eastAsiaTheme="minorEastAsia" w:cs="Times New Roman"/>
    </w:rPr>
  </w:style>
  <w:style w:type="paragraph" w:styleId="31">
    <w:name w:val="toc 3"/>
    <w:basedOn w:val="a"/>
    <w:next w:val="a"/>
    <w:autoRedefine/>
    <w:uiPriority w:val="39"/>
    <w:unhideWhenUsed/>
    <w:rsid w:val="003434AB"/>
    <w:pPr>
      <w:spacing w:after="100" w:line="259" w:lineRule="auto"/>
      <w:ind w:left="440"/>
    </w:pPr>
    <w:rPr>
      <w:rFonts w:eastAsiaTheme="minorEastAsia" w:cs="Times New Roman"/>
    </w:rPr>
  </w:style>
  <w:style w:type="character" w:customStyle="1" w:styleId="20">
    <w:name w:val="Заголовок 2 Знак"/>
    <w:basedOn w:val="a0"/>
    <w:link w:val="2"/>
    <w:uiPriority w:val="9"/>
    <w:rsid w:val="001227A1"/>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4683">
      <w:bodyDiv w:val="1"/>
      <w:marLeft w:val="0"/>
      <w:marRight w:val="0"/>
      <w:marTop w:val="0"/>
      <w:marBottom w:val="0"/>
      <w:divBdr>
        <w:top w:val="none" w:sz="0" w:space="0" w:color="auto"/>
        <w:left w:val="none" w:sz="0" w:space="0" w:color="auto"/>
        <w:bottom w:val="none" w:sz="0" w:space="0" w:color="auto"/>
        <w:right w:val="none" w:sz="0" w:space="0" w:color="auto"/>
      </w:divBdr>
      <w:divsChild>
        <w:div w:id="77361779">
          <w:marLeft w:val="0"/>
          <w:marRight w:val="0"/>
          <w:marTop w:val="0"/>
          <w:marBottom w:val="0"/>
          <w:divBdr>
            <w:top w:val="none" w:sz="0" w:space="0" w:color="auto"/>
            <w:left w:val="none" w:sz="0" w:space="0" w:color="auto"/>
            <w:bottom w:val="none" w:sz="0" w:space="0" w:color="auto"/>
            <w:right w:val="none" w:sz="0" w:space="0" w:color="auto"/>
          </w:divBdr>
        </w:div>
        <w:div w:id="736628225">
          <w:marLeft w:val="0"/>
          <w:marRight w:val="0"/>
          <w:marTop w:val="0"/>
          <w:marBottom w:val="0"/>
          <w:divBdr>
            <w:top w:val="none" w:sz="0" w:space="0" w:color="auto"/>
            <w:left w:val="none" w:sz="0" w:space="0" w:color="auto"/>
            <w:bottom w:val="none" w:sz="0" w:space="0" w:color="auto"/>
            <w:right w:val="none" w:sz="0" w:space="0" w:color="auto"/>
          </w:divBdr>
        </w:div>
        <w:div w:id="1056782036">
          <w:marLeft w:val="0"/>
          <w:marRight w:val="0"/>
          <w:marTop w:val="0"/>
          <w:marBottom w:val="0"/>
          <w:divBdr>
            <w:top w:val="none" w:sz="0" w:space="0" w:color="auto"/>
            <w:left w:val="none" w:sz="0" w:space="0" w:color="auto"/>
            <w:bottom w:val="none" w:sz="0" w:space="0" w:color="auto"/>
            <w:right w:val="none" w:sz="0" w:space="0" w:color="auto"/>
          </w:divBdr>
        </w:div>
        <w:div w:id="1064990356">
          <w:marLeft w:val="0"/>
          <w:marRight w:val="0"/>
          <w:marTop w:val="0"/>
          <w:marBottom w:val="0"/>
          <w:divBdr>
            <w:top w:val="none" w:sz="0" w:space="0" w:color="auto"/>
            <w:left w:val="none" w:sz="0" w:space="0" w:color="auto"/>
            <w:bottom w:val="none" w:sz="0" w:space="0" w:color="auto"/>
            <w:right w:val="none" w:sz="0" w:space="0" w:color="auto"/>
          </w:divBdr>
        </w:div>
        <w:div w:id="1197814894">
          <w:marLeft w:val="0"/>
          <w:marRight w:val="0"/>
          <w:marTop w:val="0"/>
          <w:marBottom w:val="0"/>
          <w:divBdr>
            <w:top w:val="none" w:sz="0" w:space="0" w:color="auto"/>
            <w:left w:val="none" w:sz="0" w:space="0" w:color="auto"/>
            <w:bottom w:val="none" w:sz="0" w:space="0" w:color="auto"/>
            <w:right w:val="none" w:sz="0" w:space="0" w:color="auto"/>
          </w:divBdr>
        </w:div>
        <w:div w:id="1313370225">
          <w:marLeft w:val="0"/>
          <w:marRight w:val="0"/>
          <w:marTop w:val="0"/>
          <w:marBottom w:val="0"/>
          <w:divBdr>
            <w:top w:val="none" w:sz="0" w:space="0" w:color="auto"/>
            <w:left w:val="none" w:sz="0" w:space="0" w:color="auto"/>
            <w:bottom w:val="none" w:sz="0" w:space="0" w:color="auto"/>
            <w:right w:val="none" w:sz="0" w:space="0" w:color="auto"/>
          </w:divBdr>
        </w:div>
        <w:div w:id="1335571686">
          <w:marLeft w:val="0"/>
          <w:marRight w:val="0"/>
          <w:marTop w:val="0"/>
          <w:marBottom w:val="0"/>
          <w:divBdr>
            <w:top w:val="none" w:sz="0" w:space="0" w:color="auto"/>
            <w:left w:val="none" w:sz="0" w:space="0" w:color="auto"/>
            <w:bottom w:val="none" w:sz="0" w:space="0" w:color="auto"/>
            <w:right w:val="none" w:sz="0" w:space="0" w:color="auto"/>
          </w:divBdr>
        </w:div>
        <w:div w:id="1407343313">
          <w:marLeft w:val="0"/>
          <w:marRight w:val="0"/>
          <w:marTop w:val="0"/>
          <w:marBottom w:val="0"/>
          <w:divBdr>
            <w:top w:val="none" w:sz="0" w:space="0" w:color="auto"/>
            <w:left w:val="none" w:sz="0" w:space="0" w:color="auto"/>
            <w:bottom w:val="none" w:sz="0" w:space="0" w:color="auto"/>
            <w:right w:val="none" w:sz="0" w:space="0" w:color="auto"/>
          </w:divBdr>
        </w:div>
        <w:div w:id="1622758672">
          <w:marLeft w:val="0"/>
          <w:marRight w:val="0"/>
          <w:marTop w:val="0"/>
          <w:marBottom w:val="0"/>
          <w:divBdr>
            <w:top w:val="none" w:sz="0" w:space="0" w:color="auto"/>
            <w:left w:val="none" w:sz="0" w:space="0" w:color="auto"/>
            <w:bottom w:val="none" w:sz="0" w:space="0" w:color="auto"/>
            <w:right w:val="none" w:sz="0" w:space="0" w:color="auto"/>
          </w:divBdr>
        </w:div>
        <w:div w:id="1817646271">
          <w:marLeft w:val="0"/>
          <w:marRight w:val="0"/>
          <w:marTop w:val="0"/>
          <w:marBottom w:val="0"/>
          <w:divBdr>
            <w:top w:val="none" w:sz="0" w:space="0" w:color="auto"/>
            <w:left w:val="none" w:sz="0" w:space="0" w:color="auto"/>
            <w:bottom w:val="none" w:sz="0" w:space="0" w:color="auto"/>
            <w:right w:val="none" w:sz="0" w:space="0" w:color="auto"/>
          </w:divBdr>
        </w:div>
        <w:div w:id="1820221793">
          <w:marLeft w:val="0"/>
          <w:marRight w:val="0"/>
          <w:marTop w:val="0"/>
          <w:marBottom w:val="0"/>
          <w:divBdr>
            <w:top w:val="none" w:sz="0" w:space="0" w:color="auto"/>
            <w:left w:val="none" w:sz="0" w:space="0" w:color="auto"/>
            <w:bottom w:val="none" w:sz="0" w:space="0" w:color="auto"/>
            <w:right w:val="none" w:sz="0" w:space="0" w:color="auto"/>
          </w:divBdr>
        </w:div>
        <w:div w:id="1839156870">
          <w:marLeft w:val="0"/>
          <w:marRight w:val="0"/>
          <w:marTop w:val="0"/>
          <w:marBottom w:val="0"/>
          <w:divBdr>
            <w:top w:val="none" w:sz="0" w:space="0" w:color="auto"/>
            <w:left w:val="none" w:sz="0" w:space="0" w:color="auto"/>
            <w:bottom w:val="none" w:sz="0" w:space="0" w:color="auto"/>
            <w:right w:val="none" w:sz="0" w:space="0" w:color="auto"/>
          </w:divBdr>
        </w:div>
        <w:div w:id="1903252879">
          <w:marLeft w:val="0"/>
          <w:marRight w:val="0"/>
          <w:marTop w:val="0"/>
          <w:marBottom w:val="0"/>
          <w:divBdr>
            <w:top w:val="none" w:sz="0" w:space="0" w:color="auto"/>
            <w:left w:val="none" w:sz="0" w:space="0" w:color="auto"/>
            <w:bottom w:val="none" w:sz="0" w:space="0" w:color="auto"/>
            <w:right w:val="none" w:sz="0" w:space="0" w:color="auto"/>
          </w:divBdr>
        </w:div>
        <w:div w:id="1960797667">
          <w:marLeft w:val="0"/>
          <w:marRight w:val="0"/>
          <w:marTop w:val="0"/>
          <w:marBottom w:val="0"/>
          <w:divBdr>
            <w:top w:val="none" w:sz="0" w:space="0" w:color="auto"/>
            <w:left w:val="none" w:sz="0" w:space="0" w:color="auto"/>
            <w:bottom w:val="none" w:sz="0" w:space="0" w:color="auto"/>
            <w:right w:val="none" w:sz="0" w:space="0" w:color="auto"/>
          </w:divBdr>
        </w:div>
        <w:div w:id="2015720242">
          <w:marLeft w:val="0"/>
          <w:marRight w:val="0"/>
          <w:marTop w:val="0"/>
          <w:marBottom w:val="0"/>
          <w:divBdr>
            <w:top w:val="none" w:sz="0" w:space="0" w:color="auto"/>
            <w:left w:val="none" w:sz="0" w:space="0" w:color="auto"/>
            <w:bottom w:val="none" w:sz="0" w:space="0" w:color="auto"/>
            <w:right w:val="none" w:sz="0" w:space="0" w:color="auto"/>
          </w:divBdr>
        </w:div>
        <w:div w:id="2045709366">
          <w:marLeft w:val="0"/>
          <w:marRight w:val="0"/>
          <w:marTop w:val="0"/>
          <w:marBottom w:val="0"/>
          <w:divBdr>
            <w:top w:val="none" w:sz="0" w:space="0" w:color="auto"/>
            <w:left w:val="none" w:sz="0" w:space="0" w:color="auto"/>
            <w:bottom w:val="none" w:sz="0" w:space="0" w:color="auto"/>
            <w:right w:val="none" w:sz="0" w:space="0" w:color="auto"/>
          </w:divBdr>
        </w:div>
      </w:divsChild>
    </w:div>
    <w:div w:id="211384194">
      <w:bodyDiv w:val="1"/>
      <w:marLeft w:val="0"/>
      <w:marRight w:val="0"/>
      <w:marTop w:val="0"/>
      <w:marBottom w:val="0"/>
      <w:divBdr>
        <w:top w:val="none" w:sz="0" w:space="0" w:color="auto"/>
        <w:left w:val="none" w:sz="0" w:space="0" w:color="auto"/>
        <w:bottom w:val="none" w:sz="0" w:space="0" w:color="auto"/>
        <w:right w:val="none" w:sz="0" w:space="0" w:color="auto"/>
      </w:divBdr>
    </w:div>
    <w:div w:id="693699669">
      <w:bodyDiv w:val="1"/>
      <w:marLeft w:val="0"/>
      <w:marRight w:val="0"/>
      <w:marTop w:val="0"/>
      <w:marBottom w:val="0"/>
      <w:divBdr>
        <w:top w:val="none" w:sz="0" w:space="0" w:color="auto"/>
        <w:left w:val="none" w:sz="0" w:space="0" w:color="auto"/>
        <w:bottom w:val="none" w:sz="0" w:space="0" w:color="auto"/>
        <w:right w:val="none" w:sz="0" w:space="0" w:color="auto"/>
      </w:divBdr>
    </w:div>
    <w:div w:id="706103917">
      <w:bodyDiv w:val="1"/>
      <w:marLeft w:val="0"/>
      <w:marRight w:val="0"/>
      <w:marTop w:val="0"/>
      <w:marBottom w:val="0"/>
      <w:divBdr>
        <w:top w:val="none" w:sz="0" w:space="0" w:color="auto"/>
        <w:left w:val="none" w:sz="0" w:space="0" w:color="auto"/>
        <w:bottom w:val="none" w:sz="0" w:space="0" w:color="auto"/>
        <w:right w:val="none" w:sz="0" w:space="0" w:color="auto"/>
      </w:divBdr>
      <w:divsChild>
        <w:div w:id="854618134">
          <w:marLeft w:val="0"/>
          <w:marRight w:val="0"/>
          <w:marTop w:val="0"/>
          <w:marBottom w:val="0"/>
          <w:divBdr>
            <w:top w:val="none" w:sz="0" w:space="0" w:color="auto"/>
            <w:left w:val="none" w:sz="0" w:space="0" w:color="auto"/>
            <w:bottom w:val="none" w:sz="0" w:space="0" w:color="auto"/>
            <w:right w:val="none" w:sz="0" w:space="0" w:color="auto"/>
          </w:divBdr>
        </w:div>
      </w:divsChild>
    </w:div>
    <w:div w:id="750005049">
      <w:bodyDiv w:val="1"/>
      <w:marLeft w:val="0"/>
      <w:marRight w:val="0"/>
      <w:marTop w:val="0"/>
      <w:marBottom w:val="0"/>
      <w:divBdr>
        <w:top w:val="none" w:sz="0" w:space="0" w:color="auto"/>
        <w:left w:val="none" w:sz="0" w:space="0" w:color="auto"/>
        <w:bottom w:val="none" w:sz="0" w:space="0" w:color="auto"/>
        <w:right w:val="none" w:sz="0" w:space="0" w:color="auto"/>
      </w:divBdr>
    </w:div>
    <w:div w:id="875587132">
      <w:bodyDiv w:val="1"/>
      <w:marLeft w:val="0"/>
      <w:marRight w:val="0"/>
      <w:marTop w:val="0"/>
      <w:marBottom w:val="0"/>
      <w:divBdr>
        <w:top w:val="none" w:sz="0" w:space="0" w:color="auto"/>
        <w:left w:val="none" w:sz="0" w:space="0" w:color="auto"/>
        <w:bottom w:val="none" w:sz="0" w:space="0" w:color="auto"/>
        <w:right w:val="none" w:sz="0" w:space="0" w:color="auto"/>
      </w:divBdr>
    </w:div>
    <w:div w:id="963540016">
      <w:bodyDiv w:val="1"/>
      <w:marLeft w:val="0"/>
      <w:marRight w:val="0"/>
      <w:marTop w:val="0"/>
      <w:marBottom w:val="0"/>
      <w:divBdr>
        <w:top w:val="none" w:sz="0" w:space="0" w:color="auto"/>
        <w:left w:val="none" w:sz="0" w:space="0" w:color="auto"/>
        <w:bottom w:val="none" w:sz="0" w:space="0" w:color="auto"/>
        <w:right w:val="none" w:sz="0" w:space="0" w:color="auto"/>
      </w:divBdr>
    </w:div>
    <w:div w:id="1030103220">
      <w:bodyDiv w:val="1"/>
      <w:marLeft w:val="0"/>
      <w:marRight w:val="0"/>
      <w:marTop w:val="0"/>
      <w:marBottom w:val="0"/>
      <w:divBdr>
        <w:top w:val="none" w:sz="0" w:space="0" w:color="auto"/>
        <w:left w:val="none" w:sz="0" w:space="0" w:color="auto"/>
        <w:bottom w:val="none" w:sz="0" w:space="0" w:color="auto"/>
        <w:right w:val="none" w:sz="0" w:space="0" w:color="auto"/>
      </w:divBdr>
    </w:div>
    <w:div w:id="1189370399">
      <w:bodyDiv w:val="1"/>
      <w:marLeft w:val="0"/>
      <w:marRight w:val="0"/>
      <w:marTop w:val="0"/>
      <w:marBottom w:val="0"/>
      <w:divBdr>
        <w:top w:val="none" w:sz="0" w:space="0" w:color="auto"/>
        <w:left w:val="none" w:sz="0" w:space="0" w:color="auto"/>
        <w:bottom w:val="none" w:sz="0" w:space="0" w:color="auto"/>
        <w:right w:val="none" w:sz="0" w:space="0" w:color="auto"/>
      </w:divBdr>
    </w:div>
    <w:div w:id="1233009224">
      <w:bodyDiv w:val="1"/>
      <w:marLeft w:val="0"/>
      <w:marRight w:val="0"/>
      <w:marTop w:val="0"/>
      <w:marBottom w:val="0"/>
      <w:divBdr>
        <w:top w:val="none" w:sz="0" w:space="0" w:color="auto"/>
        <w:left w:val="none" w:sz="0" w:space="0" w:color="auto"/>
        <w:bottom w:val="none" w:sz="0" w:space="0" w:color="auto"/>
        <w:right w:val="none" w:sz="0" w:space="0" w:color="auto"/>
      </w:divBdr>
      <w:divsChild>
        <w:div w:id="1220750484">
          <w:marLeft w:val="0"/>
          <w:marRight w:val="0"/>
          <w:marTop w:val="0"/>
          <w:marBottom w:val="0"/>
          <w:divBdr>
            <w:top w:val="none" w:sz="0" w:space="0" w:color="auto"/>
            <w:left w:val="none" w:sz="0" w:space="0" w:color="auto"/>
            <w:bottom w:val="none" w:sz="0" w:space="0" w:color="auto"/>
            <w:right w:val="none" w:sz="0" w:space="0" w:color="auto"/>
          </w:divBdr>
        </w:div>
        <w:div w:id="1308584325">
          <w:marLeft w:val="0"/>
          <w:marRight w:val="0"/>
          <w:marTop w:val="0"/>
          <w:marBottom w:val="0"/>
          <w:divBdr>
            <w:top w:val="none" w:sz="0" w:space="0" w:color="auto"/>
            <w:left w:val="none" w:sz="0" w:space="0" w:color="auto"/>
            <w:bottom w:val="none" w:sz="0" w:space="0" w:color="auto"/>
            <w:right w:val="none" w:sz="0" w:space="0" w:color="auto"/>
          </w:divBdr>
        </w:div>
        <w:div w:id="1643660071">
          <w:marLeft w:val="0"/>
          <w:marRight w:val="0"/>
          <w:marTop w:val="0"/>
          <w:marBottom w:val="0"/>
          <w:divBdr>
            <w:top w:val="none" w:sz="0" w:space="0" w:color="auto"/>
            <w:left w:val="none" w:sz="0" w:space="0" w:color="auto"/>
            <w:bottom w:val="none" w:sz="0" w:space="0" w:color="auto"/>
            <w:right w:val="none" w:sz="0" w:space="0" w:color="auto"/>
          </w:divBdr>
        </w:div>
      </w:divsChild>
    </w:div>
    <w:div w:id="1425417675">
      <w:bodyDiv w:val="1"/>
      <w:marLeft w:val="0"/>
      <w:marRight w:val="0"/>
      <w:marTop w:val="0"/>
      <w:marBottom w:val="0"/>
      <w:divBdr>
        <w:top w:val="none" w:sz="0" w:space="0" w:color="auto"/>
        <w:left w:val="none" w:sz="0" w:space="0" w:color="auto"/>
        <w:bottom w:val="none" w:sz="0" w:space="0" w:color="auto"/>
        <w:right w:val="none" w:sz="0" w:space="0" w:color="auto"/>
      </w:divBdr>
    </w:div>
    <w:div w:id="1544058081">
      <w:bodyDiv w:val="1"/>
      <w:marLeft w:val="0"/>
      <w:marRight w:val="0"/>
      <w:marTop w:val="0"/>
      <w:marBottom w:val="0"/>
      <w:divBdr>
        <w:top w:val="none" w:sz="0" w:space="0" w:color="auto"/>
        <w:left w:val="none" w:sz="0" w:space="0" w:color="auto"/>
        <w:bottom w:val="none" w:sz="0" w:space="0" w:color="auto"/>
        <w:right w:val="none" w:sz="0" w:space="0" w:color="auto"/>
      </w:divBdr>
      <w:divsChild>
        <w:div w:id="1481265597">
          <w:marLeft w:val="0"/>
          <w:marRight w:val="0"/>
          <w:marTop w:val="0"/>
          <w:marBottom w:val="0"/>
          <w:divBdr>
            <w:top w:val="none" w:sz="0" w:space="0" w:color="auto"/>
            <w:left w:val="none" w:sz="0" w:space="0" w:color="auto"/>
            <w:bottom w:val="none" w:sz="0" w:space="0" w:color="auto"/>
            <w:right w:val="none" w:sz="0" w:space="0" w:color="auto"/>
          </w:divBdr>
        </w:div>
      </w:divsChild>
    </w:div>
    <w:div w:id="180427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sites.google.com/site/uml4students/diagrama-de-stare"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en.wikipedia.org/wiki/PowerDesigner"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en.wikipedia.org/wiki/StarUML" TargetMode="External"/><Relationship Id="rId38" Type="http://schemas.openxmlformats.org/officeDocument/2006/relationships/hyperlink" Target="https://sites.google.com/site/uml4students/diagrama-de-activitat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ru.wikipedia.org/wiki/ArgoUML" TargetMode="External"/><Relationship Id="rId37" Type="http://schemas.openxmlformats.org/officeDocument/2006/relationships/hyperlink" Target="https://sites.google.com/site/uml4students/diagrama-de-colaborare" TargetMode="External"/><Relationship Id="rId40" Type="http://schemas.openxmlformats.org/officeDocument/2006/relationships/hyperlink" Target="https://support.microsoft.com/ro-ro/office/crearea-unei-diagrame-de-componente-uml-aa924ecb-e4d2-4172-976e-a78fa157b074?ui=ro-ro&amp;rs=ro-ro&amp;ad=ro"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sites.google.com/site/uml4students/diagramele-de-secventa"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en.wikipedia.org/wiki/Microsoft_Visi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kpms.ru/Automatization/Rational_Rose.htm" TargetMode="External"/><Relationship Id="rId35" Type="http://schemas.openxmlformats.org/officeDocument/2006/relationships/hyperlink" Target="http://cadredidactice.ub.ro/sorinpopa/files/2018/10/L1_diagrame_use_case.pd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51042-73F7-4512-9021-0B18696F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3391</Words>
  <Characters>19334</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 Procopenco</dc:creator>
  <cp:lastModifiedBy>PC</cp:lastModifiedBy>
  <cp:revision>2</cp:revision>
  <dcterms:created xsi:type="dcterms:W3CDTF">2022-10-30T12:49:00Z</dcterms:created>
  <dcterms:modified xsi:type="dcterms:W3CDTF">2022-10-30T12:49:00Z</dcterms:modified>
</cp:coreProperties>
</file>