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35A" w:rsidRPr="00EB602B" w:rsidRDefault="0089235A" w:rsidP="0089235A">
      <w:pPr>
        <w:jc w:val="center"/>
        <w:rPr>
          <w:rFonts w:ascii="Times New Roman" w:hAnsi="Times New Roman" w:cs="Times New Roman"/>
          <w:sz w:val="24"/>
        </w:rPr>
      </w:pPr>
      <w:r w:rsidRPr="00EB602B">
        <w:rPr>
          <w:rFonts w:ascii="Times New Roman" w:hAnsi="Times New Roman" w:cs="Times New Roman"/>
          <w:sz w:val="24"/>
        </w:rPr>
        <w:t xml:space="preserve">Lucrarea de Laborator nr. </w:t>
      </w:r>
      <w:r w:rsidR="00343CFC">
        <w:rPr>
          <w:rFonts w:ascii="Times New Roman" w:hAnsi="Times New Roman" w:cs="Times New Roman"/>
          <w:sz w:val="24"/>
        </w:rPr>
        <w:t>4</w:t>
      </w:r>
      <w:bookmarkStart w:id="0" w:name="_GoBack"/>
      <w:bookmarkEnd w:id="0"/>
    </w:p>
    <w:p w:rsidR="0089235A" w:rsidRDefault="0089235A" w:rsidP="0089235A">
      <w:pPr>
        <w:jc w:val="center"/>
        <w:rPr>
          <w:rFonts w:ascii="Times New Roman" w:hAnsi="Times New Roman" w:cs="Times New Roman"/>
          <w:b/>
          <w:smallCaps/>
          <w:sz w:val="24"/>
        </w:rPr>
      </w:pPr>
      <w:r w:rsidRPr="00EB602B">
        <w:rPr>
          <w:rFonts w:ascii="Times New Roman" w:hAnsi="Times New Roman" w:cs="Times New Roman"/>
          <w:sz w:val="24"/>
        </w:rPr>
        <w:t xml:space="preserve">Tema: </w:t>
      </w:r>
      <w:r w:rsidR="00FF458D">
        <w:rPr>
          <w:rFonts w:ascii="Times New Roman" w:hAnsi="Times New Roman" w:cs="Times New Roman"/>
          <w:b/>
          <w:smallCaps/>
          <w:sz w:val="24"/>
        </w:rPr>
        <w:t>Cardiotocograful</w:t>
      </w:r>
    </w:p>
    <w:p w:rsidR="00714529" w:rsidRPr="00E86E23" w:rsidRDefault="00E86E23" w:rsidP="00714529">
      <w:pPr>
        <w:pStyle w:val="a3"/>
        <w:numPr>
          <w:ilvl w:val="0"/>
          <w:numId w:val="1"/>
        </w:numPr>
        <w:rPr>
          <w:rFonts w:ascii="Times New Roman" w:hAnsi="Times New Roman" w:cs="Times New Roman"/>
          <w:b/>
          <w:sz w:val="24"/>
        </w:rPr>
      </w:pPr>
      <w:r>
        <w:rPr>
          <w:rFonts w:ascii="Times New Roman" w:hAnsi="Times New Roman" w:cs="Times New Roman"/>
          <w:b/>
          <w:sz w:val="24"/>
        </w:rPr>
        <w:t>Examinarea aspectului exterior conform procedurii specifice</w:t>
      </w:r>
    </w:p>
    <w:p w:rsidR="00714529" w:rsidRDefault="00714529" w:rsidP="00F866F5">
      <w:pPr>
        <w:pStyle w:val="a3"/>
        <w:numPr>
          <w:ilvl w:val="0"/>
          <w:numId w:val="2"/>
        </w:numPr>
        <w:ind w:hanging="306"/>
        <w:rPr>
          <w:rFonts w:ascii="Times New Roman" w:hAnsi="Times New Roman" w:cs="Times New Roman"/>
          <w:sz w:val="24"/>
        </w:rPr>
      </w:pPr>
      <w:r>
        <w:rPr>
          <w:rFonts w:ascii="Times New Roman" w:hAnsi="Times New Roman" w:cs="Times New Roman"/>
          <w:sz w:val="24"/>
        </w:rPr>
        <w:t>Asamblarea dispozitivului cu accesoriile din dotare și verificarea funcționalității</w:t>
      </w:r>
    </w:p>
    <w:p w:rsidR="00E86E23" w:rsidRDefault="00E86E23" w:rsidP="00F866F5">
      <w:pPr>
        <w:pStyle w:val="a3"/>
        <w:numPr>
          <w:ilvl w:val="0"/>
          <w:numId w:val="2"/>
        </w:numPr>
        <w:ind w:hanging="306"/>
        <w:rPr>
          <w:rFonts w:ascii="Times New Roman" w:hAnsi="Times New Roman" w:cs="Times New Roman"/>
          <w:sz w:val="24"/>
        </w:rPr>
      </w:pPr>
      <w:r>
        <w:rPr>
          <w:rFonts w:ascii="Times New Roman" w:hAnsi="Times New Roman" w:cs="Times New Roman"/>
          <w:sz w:val="24"/>
        </w:rPr>
        <w:t xml:space="preserve">Identificarea tipului de </w:t>
      </w:r>
      <w:r w:rsidR="00FF458D">
        <w:rPr>
          <w:rFonts w:ascii="Times New Roman" w:hAnsi="Times New Roman" w:cs="Times New Roman"/>
          <w:sz w:val="24"/>
        </w:rPr>
        <w:t>Cardiotocografie</w:t>
      </w:r>
      <w:r>
        <w:rPr>
          <w:rFonts w:ascii="Times New Roman" w:hAnsi="Times New Roman" w:cs="Times New Roman"/>
          <w:sz w:val="24"/>
        </w:rPr>
        <w:t>.</w:t>
      </w:r>
    </w:p>
    <w:p w:rsidR="00714529" w:rsidRDefault="00714529" w:rsidP="00F866F5">
      <w:pPr>
        <w:pStyle w:val="a3"/>
        <w:numPr>
          <w:ilvl w:val="0"/>
          <w:numId w:val="2"/>
        </w:numPr>
        <w:ind w:hanging="306"/>
        <w:rPr>
          <w:rFonts w:ascii="Times New Roman" w:hAnsi="Times New Roman" w:cs="Times New Roman"/>
          <w:sz w:val="24"/>
        </w:rPr>
      </w:pPr>
      <w:r>
        <w:rPr>
          <w:rFonts w:ascii="Times New Roman" w:hAnsi="Times New Roman" w:cs="Times New Roman"/>
          <w:sz w:val="24"/>
        </w:rPr>
        <w:t xml:space="preserve">Verificarea aspectului exterior </w:t>
      </w:r>
    </w:p>
    <w:p w:rsidR="00016BD3" w:rsidRPr="00F2466D" w:rsidRDefault="00016BD3" w:rsidP="00016BD3">
      <w:pPr>
        <w:pStyle w:val="Default"/>
        <w:tabs>
          <w:tab w:val="left" w:pos="1418"/>
        </w:tabs>
        <w:jc w:val="both"/>
        <w:rPr>
          <w:rFonts w:ascii="Times New Roman" w:hAnsi="Times New Roman" w:cs="Times New Roman"/>
          <w:bCs/>
          <w:color w:val="auto"/>
          <w:lang w:val="ro-RO"/>
        </w:rPr>
      </w:pPr>
      <w:r w:rsidRPr="00F2466D">
        <w:rPr>
          <w:rFonts w:ascii="Times New Roman" w:hAnsi="Times New Roman" w:cs="Times New Roman"/>
          <w:bCs/>
          <w:color w:val="auto"/>
          <w:lang w:val="ro-RO"/>
        </w:rPr>
        <w:t>Examinarea aspectului exterior include corespunderea DM cu manualul producătorului, acesta din urmă trebuie să furnizeze informaţia necesară despre DM, şi trebuie să conţină valorile caracteristicilor acceptate, limitele lor de toleranţă şi procedurile pentru determinarea lor.</w:t>
      </w:r>
    </w:p>
    <w:p w:rsidR="00016BD3" w:rsidRPr="00F2466D" w:rsidRDefault="00016BD3" w:rsidP="00016BD3">
      <w:pPr>
        <w:pStyle w:val="Default"/>
        <w:tabs>
          <w:tab w:val="left" w:pos="993"/>
        </w:tabs>
        <w:jc w:val="both"/>
        <w:rPr>
          <w:rFonts w:ascii="Times New Roman" w:hAnsi="Times New Roman" w:cs="Times New Roman"/>
          <w:bCs/>
          <w:color w:val="auto"/>
          <w:lang w:val="ro-RO"/>
        </w:rPr>
      </w:pPr>
      <w:r w:rsidRPr="00F2466D">
        <w:rPr>
          <w:rFonts w:ascii="Times New Roman" w:hAnsi="Times New Roman" w:cs="Times New Roman"/>
          <w:bCs/>
          <w:color w:val="auto"/>
          <w:lang w:val="ro-RO"/>
        </w:rPr>
        <w:t>Toate siguranțele accesibile din exterior să fie conforme cu datele oferite de către producător (curent nominal, caracteristici).</w:t>
      </w:r>
    </w:p>
    <w:p w:rsidR="00016BD3" w:rsidRDefault="00016BD3" w:rsidP="00016BD3">
      <w:pPr>
        <w:pStyle w:val="Default"/>
        <w:tabs>
          <w:tab w:val="left" w:pos="1418"/>
        </w:tabs>
        <w:jc w:val="both"/>
        <w:rPr>
          <w:rFonts w:ascii="Times New Roman" w:hAnsi="Times New Roman" w:cs="Times New Roman"/>
          <w:bCs/>
          <w:color w:val="auto"/>
          <w:lang w:val="ro-RO"/>
        </w:rPr>
      </w:pPr>
      <w:r w:rsidRPr="00F2466D">
        <w:rPr>
          <w:rFonts w:ascii="Times New Roman" w:hAnsi="Times New Roman" w:cs="Times New Roman"/>
          <w:bCs/>
          <w:color w:val="auto"/>
          <w:lang w:val="ro-RO"/>
        </w:rPr>
        <w:t>Pe DM trebuie sa fie indicat:</w:t>
      </w:r>
    </w:p>
    <w:p w:rsidR="00E86E23" w:rsidRPr="00F2466D" w:rsidRDefault="00E86E23" w:rsidP="00016BD3">
      <w:pPr>
        <w:pStyle w:val="Default"/>
        <w:tabs>
          <w:tab w:val="left" w:pos="1418"/>
        </w:tabs>
        <w:jc w:val="both"/>
        <w:rPr>
          <w:rFonts w:ascii="Times New Roman" w:hAnsi="Times New Roman" w:cs="Times New Roman"/>
          <w:bCs/>
          <w:color w:val="auto"/>
          <w:lang w:val="ro-RO"/>
        </w:rPr>
      </w:pPr>
      <w:r>
        <w:rPr>
          <w:rFonts w:ascii="Times New Roman" w:hAnsi="Times New Roman" w:cs="Times New Roman"/>
          <w:bCs/>
          <w:color w:val="auto"/>
          <w:lang w:val="ro-RO"/>
        </w:rPr>
        <w:t xml:space="preserve">                        -          modelul, producătorul, țara de origine</w:t>
      </w:r>
    </w:p>
    <w:p w:rsidR="00016BD3" w:rsidRPr="00F2466D" w:rsidRDefault="00E86E23" w:rsidP="00016BD3">
      <w:pPr>
        <w:pStyle w:val="Default"/>
        <w:tabs>
          <w:tab w:val="left" w:pos="993"/>
        </w:tabs>
        <w:ind w:left="1440"/>
        <w:jc w:val="both"/>
        <w:rPr>
          <w:rFonts w:ascii="Times New Roman" w:hAnsi="Times New Roman" w:cs="Times New Roman"/>
          <w:bCs/>
          <w:color w:val="auto"/>
          <w:lang w:val="ro-RO"/>
        </w:rPr>
      </w:pPr>
      <w:r>
        <w:rPr>
          <w:rFonts w:ascii="Times New Roman" w:hAnsi="Times New Roman" w:cs="Times New Roman"/>
          <w:bCs/>
          <w:color w:val="auto"/>
          <w:lang w:val="ro-RO"/>
        </w:rPr>
        <w:t xml:space="preserve">-          </w:t>
      </w:r>
      <w:r w:rsidR="00016BD3" w:rsidRPr="00F2466D">
        <w:rPr>
          <w:rFonts w:ascii="Times New Roman" w:hAnsi="Times New Roman" w:cs="Times New Roman"/>
          <w:bCs/>
          <w:color w:val="auto"/>
          <w:lang w:val="ro-RO"/>
        </w:rPr>
        <w:t>numărul dispozitivului și anul de fabricație;</w:t>
      </w:r>
    </w:p>
    <w:p w:rsidR="00016BD3" w:rsidRPr="00F2466D" w:rsidRDefault="00E86E23" w:rsidP="00016BD3">
      <w:pPr>
        <w:pStyle w:val="Default"/>
        <w:tabs>
          <w:tab w:val="left" w:pos="993"/>
        </w:tabs>
        <w:ind w:left="1440"/>
        <w:jc w:val="both"/>
        <w:rPr>
          <w:rFonts w:ascii="Times New Roman" w:hAnsi="Times New Roman" w:cs="Times New Roman"/>
          <w:bCs/>
          <w:color w:val="auto"/>
          <w:lang w:val="ro-RO"/>
        </w:rPr>
      </w:pPr>
      <w:r>
        <w:rPr>
          <w:rFonts w:ascii="Times New Roman" w:hAnsi="Times New Roman" w:cs="Times New Roman"/>
          <w:bCs/>
          <w:color w:val="auto"/>
          <w:lang w:val="ro-RO"/>
        </w:rPr>
        <w:t xml:space="preserve">-          </w:t>
      </w:r>
      <w:r w:rsidR="00016BD3" w:rsidRPr="00F2466D">
        <w:rPr>
          <w:rFonts w:ascii="Times New Roman" w:hAnsi="Times New Roman" w:cs="Times New Roman"/>
          <w:bCs/>
          <w:color w:val="auto"/>
          <w:lang w:val="ro-RO"/>
        </w:rPr>
        <w:t xml:space="preserve">denumirea tuturor întrerupătoarelor și conectorilor </w:t>
      </w:r>
    </w:p>
    <w:p w:rsidR="00016BD3" w:rsidRPr="00F2466D" w:rsidRDefault="00E86E23" w:rsidP="00016BD3">
      <w:pPr>
        <w:pStyle w:val="Default"/>
        <w:tabs>
          <w:tab w:val="left" w:pos="993"/>
        </w:tabs>
        <w:ind w:left="1440"/>
        <w:jc w:val="both"/>
        <w:rPr>
          <w:rFonts w:ascii="Times New Roman" w:hAnsi="Times New Roman" w:cs="Times New Roman"/>
          <w:bCs/>
          <w:color w:val="auto"/>
          <w:lang w:val="ro-RO"/>
        </w:rPr>
      </w:pPr>
      <w:r>
        <w:rPr>
          <w:rFonts w:ascii="Times New Roman" w:hAnsi="Times New Roman" w:cs="Times New Roman"/>
          <w:bCs/>
          <w:color w:val="auto"/>
          <w:lang w:val="ro-RO"/>
        </w:rPr>
        <w:t xml:space="preserve">-          </w:t>
      </w:r>
      <w:r w:rsidR="00016BD3" w:rsidRPr="00F2466D">
        <w:rPr>
          <w:rFonts w:ascii="Times New Roman" w:hAnsi="Times New Roman" w:cs="Times New Roman"/>
          <w:bCs/>
          <w:color w:val="auto"/>
          <w:lang w:val="ro-RO"/>
        </w:rPr>
        <w:t>marcarea cu privire la securitate, etichetele și etichetările trebuie să fie lizibile și complete;</w:t>
      </w:r>
    </w:p>
    <w:p w:rsidR="00016BD3" w:rsidRPr="00F2466D" w:rsidRDefault="00016BD3" w:rsidP="00016BD3">
      <w:pPr>
        <w:pStyle w:val="Default"/>
        <w:tabs>
          <w:tab w:val="left" w:pos="993"/>
        </w:tabs>
        <w:ind w:left="1440"/>
        <w:jc w:val="both"/>
        <w:rPr>
          <w:rFonts w:ascii="Times New Roman" w:hAnsi="Times New Roman" w:cs="Times New Roman"/>
          <w:bCs/>
          <w:color w:val="auto"/>
          <w:lang w:val="ro-RO"/>
        </w:rPr>
      </w:pPr>
      <w:r w:rsidRPr="00F2466D">
        <w:rPr>
          <w:rFonts w:ascii="Times New Roman" w:hAnsi="Times New Roman" w:cs="Times New Roman"/>
          <w:bCs/>
          <w:color w:val="auto"/>
          <w:lang w:val="ro-RO"/>
        </w:rPr>
        <w:t>-</w:t>
      </w:r>
      <w:r w:rsidRPr="00F2466D">
        <w:rPr>
          <w:rFonts w:ascii="Times New Roman" w:hAnsi="Times New Roman" w:cs="Times New Roman"/>
          <w:bCs/>
          <w:color w:val="auto"/>
          <w:lang w:val="ro-RO"/>
        </w:rPr>
        <w:tab/>
        <w:t xml:space="preserve">se evaluează accesoriile relevante împreună cu aparatul (cordoanele de alimentare detașabile sau fixe, cablurile care intră în contact cu pacientul); </w:t>
      </w:r>
    </w:p>
    <w:p w:rsidR="00016BD3" w:rsidRPr="00F2466D" w:rsidRDefault="00016BD3" w:rsidP="00016BD3">
      <w:pPr>
        <w:pStyle w:val="Default"/>
        <w:tabs>
          <w:tab w:val="left" w:pos="993"/>
        </w:tabs>
        <w:ind w:left="1440"/>
        <w:jc w:val="both"/>
        <w:rPr>
          <w:rFonts w:ascii="Times New Roman" w:hAnsi="Times New Roman" w:cs="Times New Roman"/>
          <w:bCs/>
          <w:color w:val="auto"/>
          <w:lang w:val="ro-RO"/>
        </w:rPr>
      </w:pPr>
      <w:r w:rsidRPr="00F2466D">
        <w:rPr>
          <w:rFonts w:ascii="Times New Roman" w:hAnsi="Times New Roman" w:cs="Times New Roman"/>
          <w:bCs/>
          <w:color w:val="auto"/>
          <w:lang w:val="ro-RO"/>
        </w:rPr>
        <w:t>DM nu este permis pentru verificare dacă sunt vizibile:</w:t>
      </w:r>
    </w:p>
    <w:p w:rsidR="00016BD3" w:rsidRDefault="00070DFA" w:rsidP="00016BD3">
      <w:pPr>
        <w:pStyle w:val="Default"/>
        <w:tabs>
          <w:tab w:val="left" w:pos="993"/>
        </w:tabs>
        <w:ind w:left="1440"/>
        <w:jc w:val="both"/>
        <w:rPr>
          <w:rFonts w:ascii="Times New Roman" w:hAnsi="Times New Roman" w:cs="Times New Roman"/>
          <w:bCs/>
          <w:color w:val="auto"/>
          <w:lang w:val="ro-RO"/>
        </w:rPr>
      </w:pPr>
      <w:r>
        <w:rPr>
          <w:rFonts w:ascii="Times New Roman" w:hAnsi="Times New Roman" w:cs="Times New Roman"/>
          <w:bCs/>
          <w:color w:val="auto"/>
          <w:lang w:val="ro-RO"/>
        </w:rPr>
        <w:t xml:space="preserve">-          </w:t>
      </w:r>
      <w:r w:rsidR="00016BD3" w:rsidRPr="00F2466D">
        <w:rPr>
          <w:rFonts w:ascii="Times New Roman" w:hAnsi="Times New Roman" w:cs="Times New Roman"/>
          <w:bCs/>
          <w:color w:val="auto"/>
          <w:lang w:val="ro-RO"/>
        </w:rPr>
        <w:t>defecte mecanice,</w:t>
      </w:r>
    </w:p>
    <w:p w:rsidR="00070DFA" w:rsidRPr="00F2466D" w:rsidRDefault="00070DFA" w:rsidP="00016BD3">
      <w:pPr>
        <w:pStyle w:val="Default"/>
        <w:tabs>
          <w:tab w:val="left" w:pos="993"/>
        </w:tabs>
        <w:ind w:left="1440"/>
        <w:jc w:val="both"/>
        <w:rPr>
          <w:rFonts w:ascii="Times New Roman" w:hAnsi="Times New Roman" w:cs="Times New Roman"/>
          <w:bCs/>
          <w:color w:val="auto"/>
          <w:lang w:val="ro-RO"/>
        </w:rPr>
      </w:pPr>
      <w:r>
        <w:rPr>
          <w:rFonts w:ascii="Times New Roman" w:hAnsi="Times New Roman" w:cs="Times New Roman"/>
          <w:bCs/>
          <w:color w:val="auto"/>
          <w:lang w:val="ro-RO"/>
        </w:rPr>
        <w:t>-          autotestarea</w:t>
      </w:r>
    </w:p>
    <w:p w:rsidR="00016BD3" w:rsidRPr="00F2466D" w:rsidRDefault="00016BD3" w:rsidP="00016BD3">
      <w:pPr>
        <w:pStyle w:val="Default"/>
        <w:tabs>
          <w:tab w:val="left" w:pos="993"/>
        </w:tabs>
        <w:ind w:left="1440"/>
        <w:jc w:val="both"/>
        <w:rPr>
          <w:rFonts w:ascii="Times New Roman" w:hAnsi="Times New Roman" w:cs="Times New Roman"/>
          <w:bCs/>
          <w:color w:val="auto"/>
          <w:lang w:val="ro-RO"/>
        </w:rPr>
      </w:pPr>
    </w:p>
    <w:p w:rsidR="00016BD3" w:rsidRDefault="00016BD3" w:rsidP="00F866F5">
      <w:pPr>
        <w:pStyle w:val="a3"/>
        <w:numPr>
          <w:ilvl w:val="0"/>
          <w:numId w:val="2"/>
        </w:numPr>
        <w:rPr>
          <w:rFonts w:ascii="Times New Roman" w:hAnsi="Times New Roman" w:cs="Times New Roman"/>
          <w:sz w:val="24"/>
          <w:lang w:val="ro-RO"/>
        </w:rPr>
      </w:pPr>
      <w:r>
        <w:rPr>
          <w:rFonts w:ascii="Times New Roman" w:hAnsi="Times New Roman" w:cs="Times New Roman"/>
          <w:sz w:val="24"/>
          <w:lang w:val="ro-RO"/>
        </w:rPr>
        <w:t>Introduceți informația</w:t>
      </w:r>
      <w:r w:rsidR="00E86E23">
        <w:rPr>
          <w:rFonts w:ascii="Times New Roman" w:hAnsi="Times New Roman" w:cs="Times New Roman"/>
          <w:sz w:val="24"/>
          <w:lang w:val="ro-RO"/>
        </w:rPr>
        <w:t xml:space="preserve"> într-un tabel  de divergențe.</w:t>
      </w:r>
    </w:p>
    <w:p w:rsidR="00E86E23" w:rsidRDefault="00E86E23" w:rsidP="00E86E23">
      <w:pPr>
        <w:pStyle w:val="Default"/>
        <w:numPr>
          <w:ilvl w:val="0"/>
          <w:numId w:val="1"/>
        </w:numPr>
        <w:tabs>
          <w:tab w:val="left" w:pos="1260"/>
          <w:tab w:val="left" w:pos="1418"/>
        </w:tabs>
        <w:jc w:val="both"/>
        <w:rPr>
          <w:rFonts w:ascii="Times New Roman" w:hAnsi="Times New Roman" w:cs="Times New Roman"/>
          <w:b/>
          <w:bCs/>
          <w:color w:val="auto"/>
          <w:lang w:val="ro-RO"/>
        </w:rPr>
      </w:pPr>
      <w:r w:rsidRPr="00E86E23">
        <w:rPr>
          <w:rFonts w:ascii="Times New Roman" w:hAnsi="Times New Roman" w:cs="Times New Roman"/>
          <w:b/>
          <w:bCs/>
          <w:color w:val="auto"/>
          <w:lang w:val="ro-RO"/>
        </w:rPr>
        <w:t xml:space="preserve">Încercări a parametrilor definitorii de performanță </w:t>
      </w:r>
    </w:p>
    <w:p w:rsidR="002F4FEB" w:rsidRDefault="002F4FEB" w:rsidP="002F4FEB">
      <w:pPr>
        <w:pStyle w:val="Default"/>
        <w:tabs>
          <w:tab w:val="left" w:pos="1260"/>
          <w:tab w:val="left" w:pos="1418"/>
        </w:tabs>
        <w:ind w:left="1080"/>
        <w:jc w:val="both"/>
        <w:rPr>
          <w:rFonts w:ascii="Times New Roman" w:hAnsi="Times New Roman" w:cs="Times New Roman"/>
          <w:b/>
          <w:bCs/>
          <w:color w:val="auto"/>
          <w:lang w:val="ro-RO"/>
        </w:rPr>
      </w:pPr>
    </w:p>
    <w:p w:rsidR="00BC76D7" w:rsidRDefault="00BC76D7" w:rsidP="00A00807">
      <w:pPr>
        <w:pStyle w:val="Default"/>
        <w:tabs>
          <w:tab w:val="left" w:pos="993"/>
        </w:tabs>
        <w:ind w:left="1440"/>
        <w:jc w:val="both"/>
        <w:rPr>
          <w:rFonts w:ascii="Times New Roman" w:hAnsi="Times New Roman" w:cs="Times New Roman"/>
          <w:bCs/>
          <w:color w:val="auto"/>
          <w:lang w:val="ro-RO"/>
        </w:rPr>
      </w:pPr>
      <w:r>
        <w:rPr>
          <w:rFonts w:ascii="Times New Roman" w:hAnsi="Times New Roman" w:cs="Times New Roman"/>
          <w:bCs/>
          <w:color w:val="auto"/>
          <w:lang w:val="ro-RO"/>
        </w:rPr>
        <w:t xml:space="preserve">       </w:t>
      </w:r>
      <w:r w:rsidRPr="00F2466D">
        <w:rPr>
          <w:rFonts w:ascii="Times New Roman" w:hAnsi="Times New Roman" w:cs="Times New Roman"/>
          <w:bCs/>
          <w:color w:val="auto"/>
          <w:lang w:val="ro-RO"/>
        </w:rPr>
        <w:t>Înainte de inițiere a procedurii de verificare:</w:t>
      </w:r>
    </w:p>
    <w:p w:rsidR="00BC76D7" w:rsidRPr="00A00807" w:rsidRDefault="00BC76D7" w:rsidP="00F866F5">
      <w:pPr>
        <w:pStyle w:val="a3"/>
        <w:numPr>
          <w:ilvl w:val="0"/>
          <w:numId w:val="3"/>
        </w:numPr>
        <w:tabs>
          <w:tab w:val="left" w:pos="993"/>
        </w:tabs>
        <w:spacing w:after="0" w:line="240" w:lineRule="auto"/>
        <w:ind w:right="142"/>
        <w:jc w:val="both"/>
        <w:rPr>
          <w:rFonts w:ascii="Times New Roman" w:eastAsia="Times New Roman" w:hAnsi="Times New Roman" w:cs="Times New Roman"/>
          <w:bCs/>
          <w:sz w:val="24"/>
          <w:szCs w:val="24"/>
          <w:lang w:val="ro-RO"/>
        </w:rPr>
      </w:pPr>
      <w:r w:rsidRPr="00A00807">
        <w:rPr>
          <w:rFonts w:ascii="Times New Roman" w:eastAsia="Times New Roman" w:hAnsi="Times New Roman" w:cs="Times New Roman"/>
          <w:bCs/>
          <w:sz w:val="24"/>
          <w:szCs w:val="24"/>
          <w:lang w:val="ro-RO"/>
        </w:rPr>
        <w:t>DM și mijloacele etalon trebuie să fie pregătite pentru utilizare în conformitate cu documentația de exploatare.</w:t>
      </w:r>
    </w:p>
    <w:p w:rsidR="00BC76D7" w:rsidRPr="00A00807" w:rsidRDefault="00BC76D7" w:rsidP="00F866F5">
      <w:pPr>
        <w:pStyle w:val="a3"/>
        <w:numPr>
          <w:ilvl w:val="0"/>
          <w:numId w:val="3"/>
        </w:numPr>
        <w:tabs>
          <w:tab w:val="left" w:pos="993"/>
        </w:tabs>
        <w:spacing w:after="0" w:line="240" w:lineRule="auto"/>
        <w:ind w:right="142"/>
        <w:jc w:val="both"/>
        <w:rPr>
          <w:rFonts w:ascii="Times New Roman" w:eastAsia="Times New Roman" w:hAnsi="Times New Roman" w:cs="Times New Roman"/>
          <w:bCs/>
          <w:sz w:val="24"/>
          <w:szCs w:val="24"/>
          <w:lang w:val="ro-RO"/>
        </w:rPr>
      </w:pPr>
      <w:r w:rsidRPr="00A00807">
        <w:rPr>
          <w:rFonts w:ascii="Times New Roman" w:eastAsia="Times New Roman" w:hAnsi="Times New Roman" w:cs="Times New Roman"/>
          <w:bCs/>
          <w:sz w:val="24"/>
          <w:szCs w:val="24"/>
          <w:lang w:val="ro-RO"/>
        </w:rPr>
        <w:t>Toate comutatoarele, conexiunile trebuie să fie curățate</w:t>
      </w:r>
    </w:p>
    <w:p w:rsidR="002F4FEB" w:rsidRDefault="00BC76D7" w:rsidP="00F866F5">
      <w:pPr>
        <w:pStyle w:val="Default"/>
        <w:numPr>
          <w:ilvl w:val="0"/>
          <w:numId w:val="3"/>
        </w:numPr>
        <w:tabs>
          <w:tab w:val="left" w:pos="1418"/>
        </w:tabs>
        <w:jc w:val="both"/>
        <w:rPr>
          <w:rFonts w:ascii="Times New Roman" w:hAnsi="Times New Roman" w:cs="Times New Roman"/>
          <w:bCs/>
          <w:color w:val="auto"/>
          <w:lang w:val="ro-RO"/>
        </w:rPr>
      </w:pPr>
      <w:r w:rsidRPr="00F2466D">
        <w:rPr>
          <w:rFonts w:ascii="Times New Roman" w:hAnsi="Times New Roman" w:cs="Times New Roman"/>
          <w:bCs/>
          <w:color w:val="auto"/>
          <w:lang w:val="ro-RO"/>
        </w:rPr>
        <w:t>Folosind un mijloc de măsurare a parametrilor mediului ambiant, se măsoară condițiile de mediu</w:t>
      </w:r>
      <w:r>
        <w:rPr>
          <w:rFonts w:ascii="Times New Roman" w:hAnsi="Times New Roman" w:cs="Times New Roman"/>
          <w:bCs/>
          <w:color w:val="auto"/>
          <w:lang w:val="ro-RO"/>
        </w:rPr>
        <w:t>.</w:t>
      </w:r>
    </w:p>
    <w:p w:rsidR="00070DFA" w:rsidRPr="00BC76D7" w:rsidRDefault="002F4FEB" w:rsidP="002F4FEB">
      <w:pPr>
        <w:pStyle w:val="Default"/>
        <w:tabs>
          <w:tab w:val="left" w:pos="1418"/>
        </w:tabs>
        <w:ind w:left="1429"/>
        <w:jc w:val="both"/>
        <w:rPr>
          <w:rFonts w:ascii="Times New Roman" w:hAnsi="Times New Roman" w:cs="Times New Roman"/>
          <w:bCs/>
          <w:color w:val="auto"/>
          <w:lang w:val="ro-RO"/>
        </w:rPr>
      </w:pPr>
      <w:r>
        <w:rPr>
          <w:rFonts w:ascii="Times New Roman" w:hAnsi="Times New Roman" w:cs="Times New Roman"/>
          <w:bCs/>
          <w:color w:val="auto"/>
          <w:lang w:val="ro-RO"/>
        </w:rPr>
        <w:t xml:space="preserve"> </w:t>
      </w:r>
      <w:r w:rsidR="00070DFA" w:rsidRPr="00A00807">
        <w:rPr>
          <w:rFonts w:ascii="Times New Roman" w:hAnsi="Times New Roman" w:cs="Times New Roman"/>
          <w:bCs/>
          <w:color w:val="auto"/>
          <w:lang w:val="ro-RO"/>
        </w:rPr>
        <w:t>În timpul efectuării verificării trebuie să fie menţinute următoarele condiţii de referinţă:</w:t>
      </w:r>
    </w:p>
    <w:p w:rsidR="00070DFA" w:rsidRPr="0023378D" w:rsidRDefault="00070DFA" w:rsidP="00F866F5">
      <w:pPr>
        <w:pStyle w:val="a3"/>
        <w:numPr>
          <w:ilvl w:val="0"/>
          <w:numId w:val="4"/>
        </w:numPr>
        <w:tabs>
          <w:tab w:val="left" w:pos="1985"/>
        </w:tabs>
        <w:spacing w:after="0" w:line="240" w:lineRule="auto"/>
        <w:ind w:right="142" w:firstLine="1483"/>
        <w:rPr>
          <w:rFonts w:ascii="Times New Roman" w:eastAsia="Times New Roman" w:hAnsi="Times New Roman" w:cs="Times New Roman"/>
          <w:bCs/>
          <w:sz w:val="24"/>
          <w:szCs w:val="24"/>
          <w:lang w:val="ro-RO"/>
        </w:rPr>
      </w:pPr>
      <w:r w:rsidRPr="0023378D">
        <w:rPr>
          <w:rFonts w:ascii="Times New Roman" w:eastAsia="Times New Roman" w:hAnsi="Times New Roman" w:cs="Times New Roman"/>
          <w:bCs/>
          <w:sz w:val="24"/>
          <w:szCs w:val="24"/>
          <w:lang w:val="ro-RO"/>
        </w:rPr>
        <w:t>temperatura mediului înconjurător (20±5) °С;</w:t>
      </w:r>
    </w:p>
    <w:p w:rsidR="00070DFA" w:rsidRPr="0023378D" w:rsidRDefault="00070DFA" w:rsidP="00F866F5">
      <w:pPr>
        <w:pStyle w:val="a3"/>
        <w:numPr>
          <w:ilvl w:val="0"/>
          <w:numId w:val="4"/>
        </w:numPr>
        <w:tabs>
          <w:tab w:val="left" w:pos="1985"/>
        </w:tabs>
        <w:spacing w:after="0" w:line="240" w:lineRule="auto"/>
        <w:ind w:right="142" w:firstLine="1483"/>
        <w:rPr>
          <w:rFonts w:ascii="Times New Roman" w:eastAsia="Times New Roman" w:hAnsi="Times New Roman" w:cs="Times New Roman"/>
          <w:bCs/>
          <w:sz w:val="24"/>
          <w:szCs w:val="24"/>
          <w:lang w:val="ro-RO"/>
        </w:rPr>
      </w:pPr>
      <w:r w:rsidRPr="0023378D">
        <w:rPr>
          <w:rFonts w:ascii="Times New Roman" w:eastAsia="Times New Roman" w:hAnsi="Times New Roman" w:cs="Times New Roman"/>
          <w:bCs/>
          <w:sz w:val="24"/>
          <w:szCs w:val="24"/>
          <w:lang w:val="ro-RO"/>
        </w:rPr>
        <w:t>umiditatea aerului (50-80) %;</w:t>
      </w:r>
    </w:p>
    <w:p w:rsidR="00070DFA" w:rsidRPr="0023378D" w:rsidRDefault="00070DFA" w:rsidP="00F866F5">
      <w:pPr>
        <w:pStyle w:val="a3"/>
        <w:numPr>
          <w:ilvl w:val="0"/>
          <w:numId w:val="4"/>
        </w:numPr>
        <w:tabs>
          <w:tab w:val="left" w:pos="1985"/>
        </w:tabs>
        <w:spacing w:after="0" w:line="240" w:lineRule="auto"/>
        <w:ind w:right="142" w:firstLine="1483"/>
        <w:rPr>
          <w:rFonts w:ascii="Times New Roman" w:eastAsia="Times New Roman" w:hAnsi="Times New Roman" w:cs="Times New Roman"/>
          <w:bCs/>
          <w:sz w:val="24"/>
          <w:szCs w:val="24"/>
          <w:lang w:val="ro-RO"/>
        </w:rPr>
      </w:pPr>
      <w:r w:rsidRPr="0023378D">
        <w:rPr>
          <w:rFonts w:ascii="Times New Roman" w:eastAsia="Times New Roman" w:hAnsi="Times New Roman" w:cs="Times New Roman"/>
          <w:bCs/>
          <w:sz w:val="24"/>
          <w:szCs w:val="24"/>
          <w:lang w:val="ro-RO"/>
        </w:rPr>
        <w:t>presiunea atmosferică (84-106) kPa;</w:t>
      </w:r>
    </w:p>
    <w:p w:rsidR="00070DFA" w:rsidRDefault="00070DFA" w:rsidP="00F866F5">
      <w:pPr>
        <w:pStyle w:val="a3"/>
        <w:numPr>
          <w:ilvl w:val="0"/>
          <w:numId w:val="4"/>
        </w:numPr>
        <w:tabs>
          <w:tab w:val="left" w:pos="1985"/>
        </w:tabs>
        <w:spacing w:after="0" w:line="240" w:lineRule="auto"/>
        <w:ind w:right="142" w:firstLine="1483"/>
        <w:rPr>
          <w:rFonts w:ascii="Times New Roman" w:eastAsia="Times New Roman" w:hAnsi="Times New Roman" w:cs="Times New Roman"/>
          <w:bCs/>
          <w:sz w:val="24"/>
          <w:szCs w:val="24"/>
          <w:lang w:val="ro-RO"/>
        </w:rPr>
      </w:pPr>
      <w:r w:rsidRPr="0023378D">
        <w:rPr>
          <w:rFonts w:ascii="Times New Roman" w:eastAsia="Times New Roman" w:hAnsi="Times New Roman" w:cs="Times New Roman"/>
          <w:bCs/>
          <w:sz w:val="24"/>
          <w:szCs w:val="24"/>
          <w:lang w:val="ro-RO"/>
        </w:rPr>
        <w:t>tensiune de alimentare 220V±10% și frecvența (50±0,5) Hz.</w:t>
      </w:r>
    </w:p>
    <w:p w:rsidR="006344A0" w:rsidRPr="0023378D" w:rsidRDefault="006344A0" w:rsidP="00F866F5">
      <w:pPr>
        <w:pStyle w:val="a3"/>
        <w:numPr>
          <w:ilvl w:val="0"/>
          <w:numId w:val="4"/>
        </w:numPr>
        <w:tabs>
          <w:tab w:val="left" w:pos="1985"/>
        </w:tabs>
        <w:spacing w:after="0" w:line="240" w:lineRule="auto"/>
        <w:ind w:right="142" w:firstLine="1483"/>
        <w:rPr>
          <w:rFonts w:ascii="Times New Roman" w:eastAsia="Times New Roman" w:hAnsi="Times New Roman" w:cs="Times New Roman"/>
          <w:bCs/>
          <w:sz w:val="24"/>
          <w:szCs w:val="24"/>
          <w:lang w:val="ro-RO"/>
        </w:rPr>
      </w:pPr>
    </w:p>
    <w:p w:rsidR="00BC76D7" w:rsidRPr="00F2466D" w:rsidRDefault="00BC76D7" w:rsidP="00F866F5">
      <w:pPr>
        <w:pStyle w:val="Default"/>
        <w:numPr>
          <w:ilvl w:val="0"/>
          <w:numId w:val="3"/>
        </w:numPr>
        <w:tabs>
          <w:tab w:val="left" w:pos="1418"/>
        </w:tabs>
        <w:jc w:val="both"/>
        <w:rPr>
          <w:rFonts w:ascii="Times New Roman" w:hAnsi="Times New Roman" w:cs="Times New Roman"/>
          <w:bCs/>
          <w:color w:val="auto"/>
          <w:lang w:val="ro-RO"/>
        </w:rPr>
      </w:pPr>
      <w:r w:rsidRPr="00F2466D">
        <w:rPr>
          <w:rFonts w:ascii="Times New Roman" w:hAnsi="Times New Roman" w:cs="Times New Roman"/>
          <w:bCs/>
          <w:color w:val="auto"/>
          <w:lang w:val="ro-RO"/>
        </w:rPr>
        <w:t xml:space="preserve">Porniți alimentarea aparatului apăsând butonul de alimentare. După pornirea alimentării, </w:t>
      </w:r>
      <w:r w:rsidR="002F4FEB">
        <w:rPr>
          <w:rFonts w:ascii="Times New Roman" w:hAnsi="Times New Roman" w:cs="Times New Roman"/>
          <w:bCs/>
          <w:color w:val="auto"/>
          <w:lang w:val="ro-RO"/>
        </w:rPr>
        <w:t>dispozitivul medical</w:t>
      </w:r>
      <w:r w:rsidRPr="00F2466D">
        <w:rPr>
          <w:rFonts w:ascii="Times New Roman" w:hAnsi="Times New Roman" w:cs="Times New Roman"/>
          <w:bCs/>
          <w:color w:val="auto"/>
          <w:lang w:val="ro-RO"/>
        </w:rPr>
        <w:t xml:space="preserve"> trece în modul de auto-testare. În cazul unei stări normale de funcționare a </w:t>
      </w:r>
      <w:r w:rsidR="002F4FEB">
        <w:rPr>
          <w:rFonts w:ascii="Times New Roman" w:hAnsi="Times New Roman" w:cs="Times New Roman"/>
          <w:bCs/>
          <w:color w:val="auto"/>
          <w:lang w:val="ro-RO"/>
        </w:rPr>
        <w:t>dispozitivului medical</w:t>
      </w:r>
      <w:r w:rsidRPr="00F2466D">
        <w:rPr>
          <w:rFonts w:ascii="Times New Roman" w:hAnsi="Times New Roman" w:cs="Times New Roman"/>
          <w:bCs/>
          <w:color w:val="auto"/>
          <w:lang w:val="ro-RO"/>
        </w:rPr>
        <w:t xml:space="preserve"> după terminarea auto-testări, se emite un semnal sonor sau vizual care confirmă posibilitatea utilizării </w:t>
      </w:r>
      <w:r w:rsidR="00E25DC0">
        <w:rPr>
          <w:rFonts w:ascii="Times New Roman" w:hAnsi="Times New Roman" w:cs="Times New Roman"/>
          <w:bCs/>
          <w:color w:val="auto"/>
          <w:lang w:val="ro-RO"/>
        </w:rPr>
        <w:t>cardiotocografului</w:t>
      </w:r>
      <w:r w:rsidRPr="00F2466D">
        <w:rPr>
          <w:rFonts w:ascii="Times New Roman" w:hAnsi="Times New Roman" w:cs="Times New Roman"/>
          <w:bCs/>
          <w:color w:val="auto"/>
          <w:lang w:val="ro-RO"/>
        </w:rPr>
        <w:t xml:space="preserve">. </w:t>
      </w:r>
      <w:r>
        <w:rPr>
          <w:rFonts w:ascii="Times New Roman" w:hAnsi="Times New Roman" w:cs="Times New Roman"/>
          <w:bCs/>
          <w:color w:val="auto"/>
          <w:lang w:val="ro-RO"/>
        </w:rPr>
        <w:t>Pe</w:t>
      </w:r>
      <w:r w:rsidRPr="00F2466D">
        <w:rPr>
          <w:rFonts w:ascii="Times New Roman" w:hAnsi="Times New Roman" w:cs="Times New Roman"/>
          <w:bCs/>
          <w:color w:val="auto"/>
          <w:lang w:val="ro-RO"/>
        </w:rPr>
        <w:t xml:space="preserve"> </w:t>
      </w:r>
      <w:r>
        <w:rPr>
          <w:rFonts w:ascii="Times New Roman" w:hAnsi="Times New Roman" w:cs="Times New Roman"/>
          <w:bCs/>
          <w:color w:val="auto"/>
          <w:lang w:val="ro-RO"/>
        </w:rPr>
        <w:t>e</w:t>
      </w:r>
      <w:r w:rsidRPr="00F2466D">
        <w:rPr>
          <w:rFonts w:ascii="Times New Roman" w:hAnsi="Times New Roman" w:cs="Times New Roman"/>
          <w:bCs/>
          <w:color w:val="auto"/>
          <w:lang w:val="ro-RO"/>
        </w:rPr>
        <w:t xml:space="preserve">cranul </w:t>
      </w:r>
      <w:r w:rsidR="002F4FEB">
        <w:rPr>
          <w:rFonts w:ascii="Times New Roman" w:hAnsi="Times New Roman" w:cs="Times New Roman"/>
          <w:bCs/>
          <w:color w:val="auto"/>
          <w:lang w:val="ro-RO"/>
        </w:rPr>
        <w:t>dispozitivului medical</w:t>
      </w:r>
      <w:r w:rsidRPr="00F2466D">
        <w:rPr>
          <w:rFonts w:ascii="Times New Roman" w:hAnsi="Times New Roman" w:cs="Times New Roman"/>
          <w:bCs/>
          <w:color w:val="auto"/>
          <w:lang w:val="ro-RO"/>
        </w:rPr>
        <w:t xml:space="preserve"> trebuie să fie pornit și informațiile trebuie să fie afișate pe acesta.</w:t>
      </w:r>
    </w:p>
    <w:p w:rsidR="00BC76D7" w:rsidRPr="00F2466D" w:rsidRDefault="00BC76D7" w:rsidP="00F866F5">
      <w:pPr>
        <w:pStyle w:val="Default"/>
        <w:numPr>
          <w:ilvl w:val="0"/>
          <w:numId w:val="3"/>
        </w:numPr>
        <w:tabs>
          <w:tab w:val="left" w:pos="1418"/>
        </w:tabs>
        <w:jc w:val="both"/>
        <w:rPr>
          <w:rFonts w:ascii="Times New Roman" w:hAnsi="Times New Roman" w:cs="Times New Roman"/>
          <w:bCs/>
          <w:color w:val="auto"/>
          <w:lang w:val="ro-RO"/>
        </w:rPr>
      </w:pPr>
      <w:r w:rsidRPr="003E5E08">
        <w:rPr>
          <w:rFonts w:ascii="Times New Roman" w:hAnsi="Times New Roman" w:cs="Times New Roman"/>
          <w:bCs/>
          <w:color w:val="auto"/>
          <w:lang w:val="ro-RO"/>
        </w:rPr>
        <w:lastRenderedPageBreak/>
        <w:t xml:space="preserve">Determinarea erorii absolute de măsurare </w:t>
      </w:r>
      <w:r w:rsidR="00FF458D">
        <w:rPr>
          <w:rFonts w:ascii="Times New Roman" w:hAnsi="Times New Roman" w:cs="Times New Roman"/>
          <w:bCs/>
          <w:color w:val="auto"/>
          <w:lang w:val="ro-RO"/>
        </w:rPr>
        <w:t>a frecvenței cardiace</w:t>
      </w:r>
    </w:p>
    <w:p w:rsidR="00BC76D7" w:rsidRPr="00F2466D" w:rsidRDefault="00BC76D7" w:rsidP="003E5E08">
      <w:pPr>
        <w:pStyle w:val="Default"/>
        <w:tabs>
          <w:tab w:val="left" w:pos="1418"/>
        </w:tabs>
        <w:jc w:val="both"/>
        <w:rPr>
          <w:rFonts w:ascii="Times New Roman" w:hAnsi="Times New Roman" w:cs="Times New Roman"/>
          <w:bCs/>
          <w:color w:val="auto"/>
          <w:lang w:val="ro-RO"/>
        </w:rPr>
      </w:pPr>
      <w:r w:rsidRPr="00F2466D">
        <w:rPr>
          <w:rFonts w:ascii="Times New Roman" w:hAnsi="Times New Roman" w:cs="Times New Roman"/>
          <w:bCs/>
          <w:color w:val="auto"/>
          <w:lang w:val="ro-RO"/>
        </w:rPr>
        <w:t xml:space="preserve">Eroarea absolută de măsurare a </w:t>
      </w:r>
      <w:r w:rsidR="00FF458D">
        <w:rPr>
          <w:rFonts w:ascii="Times New Roman" w:hAnsi="Times New Roman" w:cs="Times New Roman"/>
          <w:bCs/>
          <w:color w:val="auto"/>
          <w:lang w:val="ro-RO"/>
        </w:rPr>
        <w:t>frecvenței cardiace</w:t>
      </w:r>
      <w:r w:rsidRPr="00F2466D">
        <w:rPr>
          <w:rFonts w:ascii="Times New Roman" w:hAnsi="Times New Roman" w:cs="Times New Roman"/>
          <w:bCs/>
          <w:color w:val="auto"/>
          <w:lang w:val="ro-RO"/>
        </w:rPr>
        <w:t xml:space="preserve"> es</w:t>
      </w:r>
      <w:r>
        <w:rPr>
          <w:rFonts w:ascii="Times New Roman" w:hAnsi="Times New Roman" w:cs="Times New Roman"/>
          <w:bCs/>
          <w:color w:val="auto"/>
          <w:lang w:val="ro-RO"/>
        </w:rPr>
        <w:t>te determinată pentru nu mai puţ</w:t>
      </w:r>
      <w:r w:rsidRPr="00F2466D">
        <w:rPr>
          <w:rFonts w:ascii="Times New Roman" w:hAnsi="Times New Roman" w:cs="Times New Roman"/>
          <w:bCs/>
          <w:color w:val="auto"/>
          <w:lang w:val="ro-RO"/>
        </w:rPr>
        <w:t>in de 5 valori.</w:t>
      </w:r>
    </w:p>
    <w:p w:rsidR="00BC76D7" w:rsidRPr="00F2466D" w:rsidRDefault="00BC76D7" w:rsidP="00BC76D7">
      <w:pPr>
        <w:pStyle w:val="Default"/>
        <w:tabs>
          <w:tab w:val="left" w:pos="1418"/>
        </w:tabs>
        <w:ind w:firstLine="709"/>
        <w:jc w:val="both"/>
        <w:rPr>
          <w:rFonts w:ascii="Times New Roman" w:hAnsi="Times New Roman" w:cs="Times New Roman"/>
          <w:bCs/>
          <w:color w:val="auto"/>
          <w:lang w:val="ro-RO"/>
        </w:rPr>
      </w:pPr>
      <w:r w:rsidRPr="00F2466D">
        <w:rPr>
          <w:rFonts w:ascii="Times New Roman" w:hAnsi="Times New Roman" w:cs="Times New Roman"/>
          <w:bCs/>
          <w:color w:val="auto"/>
          <w:lang w:val="ro-RO"/>
        </w:rPr>
        <w:t>Ero</w:t>
      </w:r>
      <w:r>
        <w:rPr>
          <w:rFonts w:ascii="Times New Roman" w:hAnsi="Times New Roman" w:cs="Times New Roman"/>
          <w:bCs/>
          <w:color w:val="auto"/>
          <w:lang w:val="ro-RO"/>
        </w:rPr>
        <w:t>a</w:t>
      </w:r>
      <w:r w:rsidRPr="00F2466D">
        <w:rPr>
          <w:rFonts w:ascii="Times New Roman" w:hAnsi="Times New Roman" w:cs="Times New Roman"/>
          <w:bCs/>
          <w:color w:val="auto"/>
          <w:lang w:val="ro-RO"/>
        </w:rPr>
        <w:t xml:space="preserve">rea absolută de măsurarea </w:t>
      </w:r>
      <w:r w:rsidR="00FF458D">
        <w:rPr>
          <w:rFonts w:ascii="Times New Roman" w:hAnsi="Times New Roman" w:cs="Times New Roman"/>
          <w:bCs/>
          <w:color w:val="auto"/>
          <w:lang w:val="ro-RO"/>
        </w:rPr>
        <w:t>a frecvenței cardiace Δ în bpm</w:t>
      </w:r>
      <w:r w:rsidRPr="00F2466D">
        <w:rPr>
          <w:rFonts w:ascii="Times New Roman" w:hAnsi="Times New Roman" w:cs="Times New Roman"/>
          <w:bCs/>
          <w:color w:val="auto"/>
          <w:lang w:val="ro-RO"/>
        </w:rPr>
        <w:t xml:space="preserve"> pentru fiecare punct poate fi definită ca diferența dintre </w:t>
      </w:r>
      <w:r w:rsidR="00FF458D">
        <w:rPr>
          <w:rFonts w:ascii="Times New Roman" w:hAnsi="Times New Roman" w:cs="Times New Roman"/>
          <w:bCs/>
          <w:color w:val="auto"/>
          <w:lang w:val="ro-RO"/>
        </w:rPr>
        <w:t>frecvența cardiacă</w:t>
      </w:r>
      <w:r w:rsidRPr="00F2466D">
        <w:rPr>
          <w:rFonts w:ascii="Times New Roman" w:hAnsi="Times New Roman" w:cs="Times New Roman"/>
          <w:bCs/>
          <w:color w:val="auto"/>
          <w:lang w:val="ro-RO"/>
        </w:rPr>
        <w:t xml:space="preserve"> măsurat</w:t>
      </w:r>
      <w:r w:rsidR="00FF458D">
        <w:rPr>
          <w:rFonts w:ascii="Times New Roman" w:hAnsi="Times New Roman" w:cs="Times New Roman"/>
          <w:bCs/>
          <w:color w:val="auto"/>
          <w:lang w:val="ro-RO"/>
        </w:rPr>
        <w:t>ă</w:t>
      </w:r>
      <w:r w:rsidRPr="00F2466D">
        <w:rPr>
          <w:rFonts w:ascii="Times New Roman" w:hAnsi="Times New Roman" w:cs="Times New Roman"/>
          <w:bCs/>
          <w:color w:val="auto"/>
          <w:lang w:val="ro-RO"/>
        </w:rPr>
        <w:t xml:space="preserve"> și valoarea </w:t>
      </w:r>
      <w:r w:rsidR="00FF458D">
        <w:rPr>
          <w:rFonts w:ascii="Times New Roman" w:hAnsi="Times New Roman" w:cs="Times New Roman"/>
          <w:bCs/>
          <w:color w:val="auto"/>
          <w:lang w:val="ro-RO"/>
        </w:rPr>
        <w:t>frecvenței cardiace</w:t>
      </w:r>
      <w:r w:rsidRPr="00F2466D">
        <w:rPr>
          <w:rFonts w:ascii="Times New Roman" w:hAnsi="Times New Roman" w:cs="Times New Roman"/>
          <w:bCs/>
          <w:color w:val="auto"/>
          <w:lang w:val="ro-RO"/>
        </w:rPr>
        <w:t xml:space="preserve"> etalon</w:t>
      </w:r>
    </w:p>
    <w:p w:rsidR="00BC76D7" w:rsidRPr="00F2466D" w:rsidRDefault="00BC76D7" w:rsidP="00BC76D7">
      <w:pPr>
        <w:pStyle w:val="Default"/>
        <w:tabs>
          <w:tab w:val="left" w:pos="1418"/>
        </w:tabs>
        <w:ind w:left="360"/>
        <w:jc w:val="both"/>
        <w:rPr>
          <w:rFonts w:ascii="Times New Roman" w:hAnsi="Times New Roman" w:cs="Times New Roman"/>
          <w:bCs/>
          <w:color w:val="auto"/>
          <w:lang w:val="ro-RO"/>
        </w:rPr>
      </w:pPr>
      <w:r w:rsidRPr="00F2466D">
        <w:rPr>
          <w:rFonts w:ascii="Times New Roman" w:hAnsi="Times New Roman" w:cs="Times New Roman"/>
          <w:bCs/>
          <w:color w:val="auto"/>
          <w:lang w:val="ro-RO"/>
        </w:rPr>
        <w:t xml:space="preserve">                                                          </w:t>
      </w:r>
      <m:oMath>
        <m:r>
          <w:rPr>
            <w:rFonts w:ascii="Cambria Math" w:hAnsi="Cambria Math" w:cs="Times New Roman"/>
            <w:color w:val="auto"/>
            <w:lang w:val="ro-RO"/>
          </w:rPr>
          <m:t>∆=</m:t>
        </m:r>
        <m:sSub>
          <m:sSubPr>
            <m:ctrlPr>
              <w:rPr>
                <w:rFonts w:ascii="Cambria Math" w:hAnsi="Cambria Math" w:cs="Times New Roman"/>
                <w:bCs/>
                <w:i/>
                <w:color w:val="auto"/>
                <w:lang w:val="ro-RO"/>
              </w:rPr>
            </m:ctrlPr>
          </m:sSubPr>
          <m:e>
            <m:r>
              <w:rPr>
                <w:rFonts w:ascii="Cambria Math" w:hAnsi="Cambria Math" w:cs="Times New Roman"/>
                <w:color w:val="auto"/>
                <w:lang w:val="ro-RO"/>
              </w:rPr>
              <m:t>F</m:t>
            </m:r>
          </m:e>
          <m:sub>
            <m:r>
              <w:rPr>
                <w:rFonts w:ascii="Cambria Math" w:hAnsi="Cambria Math" w:cs="Times New Roman"/>
                <w:color w:val="auto"/>
                <w:lang w:val="ro-RO"/>
              </w:rPr>
              <m:t>m</m:t>
            </m:r>
          </m:sub>
        </m:sSub>
        <m:r>
          <w:rPr>
            <w:rFonts w:ascii="Cambria Math" w:hAnsi="Cambria Math" w:cs="Times New Roman"/>
            <w:color w:val="auto"/>
            <w:lang w:val="ro-RO"/>
          </w:rPr>
          <m:t>-</m:t>
        </m:r>
        <m:sSub>
          <m:sSubPr>
            <m:ctrlPr>
              <w:rPr>
                <w:rFonts w:ascii="Cambria Math" w:hAnsi="Cambria Math" w:cs="Times New Roman"/>
                <w:bCs/>
                <w:i/>
                <w:color w:val="auto"/>
                <w:lang w:val="ro-RO"/>
              </w:rPr>
            </m:ctrlPr>
          </m:sSubPr>
          <m:e>
            <m:r>
              <w:rPr>
                <w:rFonts w:ascii="Cambria Math" w:hAnsi="Cambria Math" w:cs="Times New Roman"/>
                <w:color w:val="auto"/>
                <w:lang w:val="ro-RO"/>
              </w:rPr>
              <m:t>F</m:t>
            </m:r>
          </m:e>
          <m:sub>
            <m:r>
              <w:rPr>
                <w:rFonts w:ascii="Cambria Math" w:hAnsi="Cambria Math" w:cs="Times New Roman"/>
                <w:color w:val="auto"/>
                <w:lang w:val="ro-RO"/>
              </w:rPr>
              <m:t>n</m:t>
            </m:r>
          </m:sub>
        </m:sSub>
      </m:oMath>
      <w:r w:rsidRPr="00F2466D">
        <w:rPr>
          <w:rFonts w:ascii="Times New Roman" w:hAnsi="Times New Roman" w:cs="Times New Roman"/>
          <w:bCs/>
          <w:color w:val="auto"/>
          <w:lang w:val="ro-RO"/>
        </w:rPr>
        <w:t xml:space="preserve">                                                   (1)</w:t>
      </w:r>
    </w:p>
    <w:p w:rsidR="00BC76D7" w:rsidRPr="00F2466D" w:rsidRDefault="00BC76D7" w:rsidP="00BC76D7">
      <w:pPr>
        <w:pStyle w:val="Default"/>
        <w:tabs>
          <w:tab w:val="left" w:pos="1418"/>
        </w:tabs>
        <w:ind w:left="360"/>
        <w:jc w:val="both"/>
        <w:rPr>
          <w:rFonts w:ascii="Times New Roman" w:hAnsi="Times New Roman" w:cs="Times New Roman"/>
          <w:bCs/>
          <w:color w:val="auto"/>
          <w:lang w:val="ro-RO"/>
        </w:rPr>
      </w:pPr>
      <w:r w:rsidRPr="00F2466D">
        <w:rPr>
          <w:rFonts w:ascii="Times New Roman" w:hAnsi="Times New Roman" w:cs="Times New Roman"/>
          <w:bCs/>
          <w:color w:val="auto"/>
          <w:lang w:val="ro-RO"/>
        </w:rPr>
        <w:t xml:space="preserve">unde: </w:t>
      </w:r>
    </w:p>
    <w:p w:rsidR="00BC76D7" w:rsidRPr="00F2466D" w:rsidRDefault="00343CFC" w:rsidP="00BC76D7">
      <w:pPr>
        <w:pStyle w:val="Default"/>
        <w:tabs>
          <w:tab w:val="left" w:pos="1418"/>
        </w:tabs>
        <w:ind w:left="360"/>
        <w:jc w:val="both"/>
        <w:rPr>
          <w:rFonts w:ascii="Times New Roman" w:hAnsi="Times New Roman" w:cs="Times New Roman"/>
          <w:bCs/>
          <w:color w:val="auto"/>
          <w:lang w:val="ro-RO"/>
        </w:rPr>
      </w:pPr>
      <m:oMath>
        <m:sSub>
          <m:sSubPr>
            <m:ctrlPr>
              <w:rPr>
                <w:rFonts w:ascii="Cambria Math" w:hAnsi="Cambria Math" w:cs="Times New Roman"/>
                <w:bCs/>
                <w:i/>
                <w:color w:val="auto"/>
                <w:lang w:val="ro-RO"/>
              </w:rPr>
            </m:ctrlPr>
          </m:sSubPr>
          <m:e>
            <m:r>
              <w:rPr>
                <w:rFonts w:ascii="Cambria Math" w:hAnsi="Cambria Math" w:cs="Times New Roman"/>
                <w:color w:val="auto"/>
                <w:lang w:val="ro-RO"/>
              </w:rPr>
              <m:t>F</m:t>
            </m:r>
          </m:e>
          <m:sub>
            <m:r>
              <w:rPr>
                <w:rFonts w:ascii="Cambria Math" w:hAnsi="Cambria Math" w:cs="Times New Roman"/>
                <w:color w:val="auto"/>
                <w:lang w:val="ro-RO"/>
              </w:rPr>
              <m:t>m</m:t>
            </m:r>
          </m:sub>
        </m:sSub>
      </m:oMath>
      <w:r w:rsidR="00BC76D7" w:rsidRPr="00F2466D">
        <w:rPr>
          <w:rFonts w:ascii="Times New Roman" w:hAnsi="Times New Roman" w:cs="Times New Roman"/>
          <w:bCs/>
          <w:color w:val="auto"/>
          <w:lang w:val="ro-RO"/>
        </w:rPr>
        <w:t xml:space="preserve">este valoarea </w:t>
      </w:r>
      <w:r w:rsidR="00FF458D">
        <w:rPr>
          <w:rFonts w:ascii="Times New Roman" w:hAnsi="Times New Roman" w:cs="Times New Roman"/>
          <w:color w:val="auto"/>
          <w:lang w:val="ro-RO"/>
        </w:rPr>
        <w:t>frecvenței cardiace</w:t>
      </w:r>
      <w:r w:rsidR="00FF458D">
        <w:rPr>
          <w:rFonts w:ascii="Times New Roman" w:hAnsi="Times New Roman" w:cs="Times New Roman"/>
          <w:bCs/>
          <w:color w:val="auto"/>
          <w:lang w:val="ro-RO"/>
        </w:rPr>
        <w:t xml:space="preserve"> măsurate, în bpm</w:t>
      </w:r>
      <w:r w:rsidR="00BC76D7" w:rsidRPr="00F2466D">
        <w:rPr>
          <w:rFonts w:ascii="Times New Roman" w:hAnsi="Times New Roman" w:cs="Times New Roman"/>
          <w:bCs/>
          <w:color w:val="auto"/>
          <w:lang w:val="ro-RO"/>
        </w:rPr>
        <w:t>,</w:t>
      </w:r>
    </w:p>
    <w:p w:rsidR="00BC76D7" w:rsidRPr="00F2466D" w:rsidRDefault="00343CFC" w:rsidP="00BC76D7">
      <w:pPr>
        <w:pStyle w:val="Default"/>
        <w:tabs>
          <w:tab w:val="left" w:pos="1418"/>
        </w:tabs>
        <w:ind w:left="360"/>
        <w:jc w:val="both"/>
        <w:rPr>
          <w:rFonts w:ascii="Times New Roman" w:hAnsi="Times New Roman" w:cs="Times New Roman"/>
          <w:bCs/>
          <w:color w:val="auto"/>
          <w:lang w:val="ro-RO"/>
        </w:rPr>
      </w:pPr>
      <m:oMath>
        <m:sSub>
          <m:sSubPr>
            <m:ctrlPr>
              <w:rPr>
                <w:rFonts w:ascii="Cambria Math" w:hAnsi="Cambria Math" w:cs="Times New Roman"/>
                <w:bCs/>
                <w:i/>
                <w:color w:val="auto"/>
                <w:lang w:val="ro-RO"/>
              </w:rPr>
            </m:ctrlPr>
          </m:sSubPr>
          <m:e>
            <m:r>
              <w:rPr>
                <w:rFonts w:ascii="Cambria Math" w:hAnsi="Cambria Math" w:cs="Times New Roman"/>
                <w:color w:val="auto"/>
                <w:lang w:val="ro-RO"/>
              </w:rPr>
              <m:t>F</m:t>
            </m:r>
          </m:e>
          <m:sub>
            <m:r>
              <w:rPr>
                <w:rFonts w:ascii="Cambria Math" w:hAnsi="Cambria Math" w:cs="Times New Roman"/>
                <w:color w:val="auto"/>
                <w:lang w:val="ro-RO"/>
              </w:rPr>
              <m:t>n</m:t>
            </m:r>
          </m:sub>
        </m:sSub>
      </m:oMath>
      <w:r w:rsidR="00BC76D7" w:rsidRPr="00F2466D">
        <w:rPr>
          <w:rFonts w:ascii="Times New Roman" w:hAnsi="Times New Roman" w:cs="Times New Roman"/>
          <w:bCs/>
          <w:color w:val="auto"/>
          <w:lang w:val="ro-RO"/>
        </w:rPr>
        <w:t xml:space="preserve">este </w:t>
      </w:r>
      <w:r w:rsidR="00FF458D" w:rsidRPr="00F2466D">
        <w:rPr>
          <w:rFonts w:ascii="Times New Roman" w:hAnsi="Times New Roman" w:cs="Times New Roman"/>
          <w:bCs/>
          <w:color w:val="auto"/>
          <w:lang w:val="ro-RO"/>
        </w:rPr>
        <w:t xml:space="preserve">valoarea </w:t>
      </w:r>
      <w:r w:rsidR="00FF458D">
        <w:rPr>
          <w:rFonts w:ascii="Times New Roman" w:hAnsi="Times New Roman" w:cs="Times New Roman"/>
          <w:color w:val="auto"/>
          <w:lang w:val="ro-RO"/>
        </w:rPr>
        <w:t>frecvenței cardiace</w:t>
      </w:r>
      <w:r w:rsidR="00FF458D" w:rsidRPr="00F2466D">
        <w:rPr>
          <w:rFonts w:ascii="Times New Roman" w:hAnsi="Times New Roman" w:cs="Times New Roman"/>
          <w:bCs/>
          <w:color w:val="auto"/>
          <w:lang w:val="ro-RO"/>
        </w:rPr>
        <w:t xml:space="preserve"> </w:t>
      </w:r>
      <w:r w:rsidR="00FF458D">
        <w:rPr>
          <w:rFonts w:ascii="Times New Roman" w:hAnsi="Times New Roman" w:cs="Times New Roman"/>
          <w:color w:val="auto"/>
          <w:lang w:val="ro-RO"/>
        </w:rPr>
        <w:t>etalon</w:t>
      </w:r>
      <w:r w:rsidR="00FF458D">
        <w:rPr>
          <w:rFonts w:ascii="Times New Roman" w:hAnsi="Times New Roman" w:cs="Times New Roman"/>
          <w:bCs/>
          <w:color w:val="auto"/>
          <w:lang w:val="ro-RO"/>
        </w:rPr>
        <w:t>, în bpm</w:t>
      </w:r>
      <w:r w:rsidR="00BC76D7" w:rsidRPr="00F2466D">
        <w:rPr>
          <w:rFonts w:ascii="Times New Roman" w:hAnsi="Times New Roman" w:cs="Times New Roman"/>
          <w:bCs/>
          <w:color w:val="auto"/>
          <w:lang w:val="ro-RO"/>
        </w:rPr>
        <w:t>.</w:t>
      </w:r>
    </w:p>
    <w:p w:rsidR="00BC76D7" w:rsidRDefault="00BC76D7" w:rsidP="00BC76D7">
      <w:pPr>
        <w:pStyle w:val="Default"/>
        <w:tabs>
          <w:tab w:val="left" w:pos="1418"/>
        </w:tabs>
        <w:ind w:firstLine="709"/>
        <w:jc w:val="both"/>
        <w:rPr>
          <w:rFonts w:ascii="Times New Roman" w:hAnsi="Times New Roman" w:cs="Times New Roman"/>
          <w:bCs/>
          <w:color w:val="auto"/>
          <w:lang w:val="ro-RO"/>
        </w:rPr>
      </w:pPr>
      <w:r w:rsidRPr="00F2466D">
        <w:rPr>
          <w:rFonts w:ascii="Times New Roman" w:hAnsi="Times New Roman" w:cs="Times New Roman"/>
          <w:bCs/>
          <w:color w:val="auto"/>
          <w:lang w:val="ro-RO"/>
        </w:rPr>
        <w:t xml:space="preserve">Eroarea absolută de măsurarea a </w:t>
      </w:r>
      <w:r w:rsidR="00E25DC0">
        <w:rPr>
          <w:rFonts w:ascii="Times New Roman" w:hAnsi="Times New Roman" w:cs="Times New Roman"/>
          <w:color w:val="auto"/>
          <w:lang w:val="ro-RO"/>
        </w:rPr>
        <w:t>frecvenței cardiace</w:t>
      </w:r>
      <w:r w:rsidRPr="00F2466D">
        <w:rPr>
          <w:rFonts w:ascii="Times New Roman" w:hAnsi="Times New Roman" w:cs="Times New Roman"/>
          <w:bCs/>
          <w:color w:val="auto"/>
          <w:lang w:val="ro-RO"/>
        </w:rPr>
        <w:t>, care este determinată după formula (</w:t>
      </w:r>
      <w:r w:rsidR="00885918">
        <w:rPr>
          <w:rFonts w:ascii="Times New Roman" w:hAnsi="Times New Roman" w:cs="Times New Roman"/>
          <w:bCs/>
          <w:color w:val="auto"/>
          <w:lang w:val="ro-RO"/>
        </w:rPr>
        <w:t>1), nu trebuie să depăşească ± 1 bpm</w:t>
      </w:r>
      <w:r w:rsidRPr="00F2466D">
        <w:rPr>
          <w:rFonts w:ascii="Times New Roman" w:hAnsi="Times New Roman" w:cs="Times New Roman"/>
          <w:bCs/>
          <w:color w:val="auto"/>
          <w:lang w:val="ro-RO"/>
        </w:rPr>
        <w:t xml:space="preserve">. </w:t>
      </w:r>
    </w:p>
    <w:p w:rsidR="003E5E08" w:rsidRPr="003E5E08" w:rsidRDefault="003E5E08" w:rsidP="00BC76D7">
      <w:pPr>
        <w:pStyle w:val="Default"/>
        <w:tabs>
          <w:tab w:val="left" w:pos="1418"/>
        </w:tabs>
        <w:ind w:firstLine="709"/>
        <w:jc w:val="both"/>
        <w:rPr>
          <w:rFonts w:ascii="Times New Roman" w:hAnsi="Times New Roman" w:cs="Times New Roman"/>
          <w:bCs/>
          <w:color w:val="auto"/>
          <w:lang w:val="ro-RO"/>
        </w:rPr>
      </w:pPr>
    </w:p>
    <w:p w:rsidR="00F866F5" w:rsidRDefault="00F866F5" w:rsidP="00F866F5">
      <w:pPr>
        <w:pStyle w:val="Default"/>
        <w:numPr>
          <w:ilvl w:val="0"/>
          <w:numId w:val="1"/>
        </w:numPr>
        <w:tabs>
          <w:tab w:val="left" w:pos="1418"/>
        </w:tabs>
        <w:jc w:val="both"/>
        <w:rPr>
          <w:rFonts w:ascii="Times New Roman" w:hAnsi="Times New Roman" w:cs="Times New Roman"/>
          <w:b/>
          <w:color w:val="auto"/>
          <w:lang w:val="ro-RO"/>
        </w:rPr>
      </w:pPr>
      <w:r w:rsidRPr="00F866F5">
        <w:rPr>
          <w:rFonts w:ascii="Times New Roman" w:hAnsi="Times New Roman" w:cs="Times New Roman"/>
          <w:b/>
          <w:color w:val="auto"/>
          <w:lang w:val="ro-RO"/>
        </w:rPr>
        <w:t>Verificarea alarmelor</w:t>
      </w:r>
    </w:p>
    <w:p w:rsidR="00F866F5" w:rsidRDefault="00F866F5" w:rsidP="00F866F5">
      <w:pPr>
        <w:pStyle w:val="Default"/>
        <w:tabs>
          <w:tab w:val="left" w:pos="1418"/>
        </w:tabs>
        <w:ind w:left="360"/>
        <w:jc w:val="both"/>
        <w:rPr>
          <w:rFonts w:ascii="Times New Roman" w:hAnsi="Times New Roman" w:cs="Times New Roman"/>
          <w:b/>
          <w:color w:val="auto"/>
          <w:lang w:val="ro-RO"/>
        </w:rPr>
      </w:pPr>
    </w:p>
    <w:p w:rsidR="00F866F5" w:rsidRPr="00F866F5" w:rsidRDefault="00F866F5" w:rsidP="00F866F5">
      <w:pPr>
        <w:pStyle w:val="Default"/>
        <w:numPr>
          <w:ilvl w:val="0"/>
          <w:numId w:val="6"/>
        </w:numPr>
        <w:tabs>
          <w:tab w:val="left" w:pos="1418"/>
        </w:tabs>
        <w:jc w:val="both"/>
        <w:rPr>
          <w:rFonts w:ascii="Times New Roman" w:hAnsi="Times New Roman" w:cs="Times New Roman"/>
          <w:color w:val="auto"/>
          <w:lang w:val="ro-RO"/>
        </w:rPr>
      </w:pPr>
      <w:r w:rsidRPr="00F866F5">
        <w:rPr>
          <w:rFonts w:ascii="Times New Roman" w:hAnsi="Times New Roman" w:cs="Times New Roman"/>
          <w:color w:val="auto"/>
          <w:lang w:val="ro-RO"/>
        </w:rPr>
        <w:t xml:space="preserve">Verificarea limitei superioare de alarmare </w:t>
      </w:r>
      <w:r w:rsidR="00885918">
        <w:rPr>
          <w:rFonts w:ascii="Times New Roman" w:hAnsi="Times New Roman" w:cs="Times New Roman"/>
          <w:color w:val="auto"/>
          <w:lang w:val="ro-RO"/>
        </w:rPr>
        <w:t>a frecvenței cardiace</w:t>
      </w:r>
    </w:p>
    <w:p w:rsidR="00F866F5" w:rsidRPr="00F866F5" w:rsidRDefault="00F866F5" w:rsidP="00F866F5">
      <w:pPr>
        <w:pStyle w:val="Default"/>
        <w:numPr>
          <w:ilvl w:val="0"/>
          <w:numId w:val="6"/>
        </w:numPr>
        <w:tabs>
          <w:tab w:val="left" w:pos="1418"/>
        </w:tabs>
        <w:jc w:val="both"/>
        <w:rPr>
          <w:rFonts w:ascii="Times New Roman" w:hAnsi="Times New Roman" w:cs="Times New Roman"/>
          <w:color w:val="auto"/>
          <w:lang w:val="ro-RO"/>
        </w:rPr>
      </w:pPr>
      <w:r w:rsidRPr="00F866F5">
        <w:rPr>
          <w:rFonts w:ascii="Times New Roman" w:hAnsi="Times New Roman" w:cs="Times New Roman"/>
          <w:color w:val="auto"/>
          <w:lang w:val="ro-RO"/>
        </w:rPr>
        <w:t>Verificarea limitei inferioare de</w:t>
      </w:r>
      <w:r w:rsidR="00885918">
        <w:rPr>
          <w:rFonts w:ascii="Times New Roman" w:hAnsi="Times New Roman" w:cs="Times New Roman"/>
          <w:color w:val="auto"/>
          <w:lang w:val="ro-RO"/>
        </w:rPr>
        <w:t xml:space="preserve"> alarmare a frecvenței cardiace</w:t>
      </w:r>
    </w:p>
    <w:p w:rsidR="00F866F5" w:rsidRPr="00F866F5" w:rsidRDefault="00F866F5" w:rsidP="00F866F5">
      <w:pPr>
        <w:pStyle w:val="Default"/>
        <w:numPr>
          <w:ilvl w:val="0"/>
          <w:numId w:val="6"/>
        </w:numPr>
        <w:tabs>
          <w:tab w:val="left" w:pos="1418"/>
        </w:tabs>
        <w:jc w:val="both"/>
        <w:rPr>
          <w:rFonts w:ascii="Times New Roman" w:hAnsi="Times New Roman" w:cs="Times New Roman"/>
          <w:color w:val="auto"/>
          <w:lang w:val="ro-RO"/>
        </w:rPr>
      </w:pPr>
      <w:r w:rsidRPr="00F866F5">
        <w:rPr>
          <w:rFonts w:ascii="Times New Roman" w:hAnsi="Times New Roman" w:cs="Times New Roman"/>
          <w:color w:val="auto"/>
          <w:lang w:val="ro-RO"/>
        </w:rPr>
        <w:t>Verificarea alarmelor sonore și vizuale</w:t>
      </w:r>
    </w:p>
    <w:p w:rsidR="00F866F5" w:rsidRPr="00F866F5" w:rsidRDefault="00F866F5" w:rsidP="00F866F5">
      <w:pPr>
        <w:pStyle w:val="Default"/>
        <w:numPr>
          <w:ilvl w:val="0"/>
          <w:numId w:val="6"/>
        </w:numPr>
        <w:tabs>
          <w:tab w:val="left" w:pos="1418"/>
        </w:tabs>
        <w:jc w:val="both"/>
        <w:rPr>
          <w:rFonts w:ascii="Times New Roman" w:hAnsi="Times New Roman" w:cs="Times New Roman"/>
          <w:color w:val="auto"/>
          <w:lang w:val="ro-RO"/>
        </w:rPr>
      </w:pPr>
      <w:r w:rsidRPr="00F866F5">
        <w:rPr>
          <w:rFonts w:ascii="Times New Roman" w:hAnsi="Times New Roman" w:cs="Times New Roman"/>
          <w:color w:val="auto"/>
          <w:lang w:val="ro-RO"/>
        </w:rPr>
        <w:t>Datele ob</w:t>
      </w:r>
      <w:r w:rsidRPr="00F866F5">
        <w:rPr>
          <w:rFonts w:ascii="Times New Roman" w:hAnsi="Times New Roman" w:cs="Times New Roman"/>
          <w:color w:val="auto"/>
        </w:rPr>
        <w:t>ținute le introduceți în tabel</w:t>
      </w:r>
    </w:p>
    <w:p w:rsidR="00585544" w:rsidRPr="00D704F1" w:rsidRDefault="00585544" w:rsidP="00D704F1">
      <w:pPr>
        <w:tabs>
          <w:tab w:val="left" w:pos="993"/>
        </w:tabs>
        <w:spacing w:after="0" w:line="240" w:lineRule="auto"/>
        <w:ind w:left="1080" w:right="142"/>
        <w:jc w:val="both"/>
        <w:rPr>
          <w:lang w:val="ro-RO"/>
        </w:rPr>
      </w:pPr>
    </w:p>
    <w:sectPr w:rsidR="00585544" w:rsidRPr="00D704F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06DCB"/>
    <w:multiLevelType w:val="hybridMultilevel"/>
    <w:tmpl w:val="8A66F616"/>
    <w:lvl w:ilvl="0" w:tplc="CB0AE7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FF6A17"/>
    <w:multiLevelType w:val="hybridMultilevel"/>
    <w:tmpl w:val="FB8CEB08"/>
    <w:lvl w:ilvl="0" w:tplc="414EBF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DB25BBF"/>
    <w:multiLevelType w:val="hybridMultilevel"/>
    <w:tmpl w:val="D16CB004"/>
    <w:lvl w:ilvl="0" w:tplc="3BC2E0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D6B79D2"/>
    <w:multiLevelType w:val="hybridMultilevel"/>
    <w:tmpl w:val="6A327BE0"/>
    <w:lvl w:ilvl="0" w:tplc="4B903C22">
      <w:start w:val="3"/>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7E322A0C"/>
    <w:multiLevelType w:val="hybridMultilevel"/>
    <w:tmpl w:val="145ED240"/>
    <w:lvl w:ilvl="0" w:tplc="05201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E3A591F"/>
    <w:multiLevelType w:val="hybridMultilevel"/>
    <w:tmpl w:val="552623A4"/>
    <w:lvl w:ilvl="0" w:tplc="D7625362">
      <w:start w:val="1"/>
      <w:numFmt w:val="decimal"/>
      <w:lvlText w:val="%1."/>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40"/>
    <w:rsid w:val="00003794"/>
    <w:rsid w:val="00016BD3"/>
    <w:rsid w:val="00034C4E"/>
    <w:rsid w:val="00070DFA"/>
    <w:rsid w:val="000B2B86"/>
    <w:rsid w:val="000C1E48"/>
    <w:rsid w:val="000E0653"/>
    <w:rsid w:val="000E3611"/>
    <w:rsid w:val="0010429F"/>
    <w:rsid w:val="00121D38"/>
    <w:rsid w:val="001245D0"/>
    <w:rsid w:val="00137595"/>
    <w:rsid w:val="001446BE"/>
    <w:rsid w:val="001763C5"/>
    <w:rsid w:val="001E2463"/>
    <w:rsid w:val="001F7356"/>
    <w:rsid w:val="00201467"/>
    <w:rsid w:val="0023378D"/>
    <w:rsid w:val="00262721"/>
    <w:rsid w:val="00293C06"/>
    <w:rsid w:val="002B2FFF"/>
    <w:rsid w:val="002D1B08"/>
    <w:rsid w:val="002E1612"/>
    <w:rsid w:val="002F4FEB"/>
    <w:rsid w:val="00343CFC"/>
    <w:rsid w:val="003505D9"/>
    <w:rsid w:val="00350B92"/>
    <w:rsid w:val="00397440"/>
    <w:rsid w:val="003C2C1C"/>
    <w:rsid w:val="003D0273"/>
    <w:rsid w:val="003E5E08"/>
    <w:rsid w:val="004223F5"/>
    <w:rsid w:val="0042347E"/>
    <w:rsid w:val="00427993"/>
    <w:rsid w:val="0048018D"/>
    <w:rsid w:val="00491964"/>
    <w:rsid w:val="004B4FD6"/>
    <w:rsid w:val="004F0E94"/>
    <w:rsid w:val="0053433D"/>
    <w:rsid w:val="005467AE"/>
    <w:rsid w:val="00556B44"/>
    <w:rsid w:val="005778BC"/>
    <w:rsid w:val="00585544"/>
    <w:rsid w:val="005B6844"/>
    <w:rsid w:val="005F3471"/>
    <w:rsid w:val="006344A0"/>
    <w:rsid w:val="00684463"/>
    <w:rsid w:val="006910A0"/>
    <w:rsid w:val="006C7D79"/>
    <w:rsid w:val="006D01A3"/>
    <w:rsid w:val="00714529"/>
    <w:rsid w:val="00715904"/>
    <w:rsid w:val="00717695"/>
    <w:rsid w:val="00750395"/>
    <w:rsid w:val="00773E40"/>
    <w:rsid w:val="00785934"/>
    <w:rsid w:val="007F5585"/>
    <w:rsid w:val="008209D9"/>
    <w:rsid w:val="00857E1B"/>
    <w:rsid w:val="00885918"/>
    <w:rsid w:val="0089235A"/>
    <w:rsid w:val="008B4D05"/>
    <w:rsid w:val="00911BE2"/>
    <w:rsid w:val="0095153B"/>
    <w:rsid w:val="00981A7A"/>
    <w:rsid w:val="009F025F"/>
    <w:rsid w:val="00A00807"/>
    <w:rsid w:val="00A01199"/>
    <w:rsid w:val="00A12F80"/>
    <w:rsid w:val="00A6291D"/>
    <w:rsid w:val="00A63B0F"/>
    <w:rsid w:val="00AA12E2"/>
    <w:rsid w:val="00AA3704"/>
    <w:rsid w:val="00AB4A28"/>
    <w:rsid w:val="00AC1A6E"/>
    <w:rsid w:val="00B101B8"/>
    <w:rsid w:val="00B11806"/>
    <w:rsid w:val="00B65E99"/>
    <w:rsid w:val="00B740A6"/>
    <w:rsid w:val="00BC76D7"/>
    <w:rsid w:val="00BD1841"/>
    <w:rsid w:val="00C00421"/>
    <w:rsid w:val="00C13040"/>
    <w:rsid w:val="00C240D2"/>
    <w:rsid w:val="00C33D75"/>
    <w:rsid w:val="00C4039E"/>
    <w:rsid w:val="00C71EDB"/>
    <w:rsid w:val="00CA0549"/>
    <w:rsid w:val="00CA5B9A"/>
    <w:rsid w:val="00CC69AA"/>
    <w:rsid w:val="00D44ED7"/>
    <w:rsid w:val="00D704F1"/>
    <w:rsid w:val="00E12234"/>
    <w:rsid w:val="00E25DC0"/>
    <w:rsid w:val="00E80B40"/>
    <w:rsid w:val="00E85D91"/>
    <w:rsid w:val="00E86E23"/>
    <w:rsid w:val="00EB602B"/>
    <w:rsid w:val="00F2294F"/>
    <w:rsid w:val="00F34EBD"/>
    <w:rsid w:val="00F5583D"/>
    <w:rsid w:val="00F81F79"/>
    <w:rsid w:val="00F866F5"/>
    <w:rsid w:val="00F91EF3"/>
    <w:rsid w:val="00F94533"/>
    <w:rsid w:val="00FD1B66"/>
    <w:rsid w:val="00FF458D"/>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611"/>
    <w:pPr>
      <w:ind w:left="720"/>
      <w:contextualSpacing/>
    </w:pPr>
  </w:style>
  <w:style w:type="table" w:styleId="a4">
    <w:name w:val="Table Grid"/>
    <w:basedOn w:val="a1"/>
    <w:uiPriority w:val="59"/>
    <w:rsid w:val="000E3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2B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2B86"/>
    <w:rPr>
      <w:rFonts w:ascii="Tahoma" w:hAnsi="Tahoma" w:cs="Tahoma"/>
      <w:sz w:val="16"/>
      <w:szCs w:val="16"/>
    </w:rPr>
  </w:style>
  <w:style w:type="paragraph" w:customStyle="1" w:styleId="Default">
    <w:name w:val="Default"/>
    <w:rsid w:val="00016BD3"/>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a7">
    <w:name w:val="Placeholder Text"/>
    <w:basedOn w:val="a0"/>
    <w:uiPriority w:val="99"/>
    <w:semiHidden/>
    <w:rsid w:val="00FF458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611"/>
    <w:pPr>
      <w:ind w:left="720"/>
      <w:contextualSpacing/>
    </w:pPr>
  </w:style>
  <w:style w:type="table" w:styleId="a4">
    <w:name w:val="Table Grid"/>
    <w:basedOn w:val="a1"/>
    <w:uiPriority w:val="59"/>
    <w:rsid w:val="000E3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2B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2B86"/>
    <w:rPr>
      <w:rFonts w:ascii="Tahoma" w:hAnsi="Tahoma" w:cs="Tahoma"/>
      <w:sz w:val="16"/>
      <w:szCs w:val="16"/>
    </w:rPr>
  </w:style>
  <w:style w:type="paragraph" w:customStyle="1" w:styleId="Default">
    <w:name w:val="Default"/>
    <w:rsid w:val="00016BD3"/>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a7">
    <w:name w:val="Placeholder Text"/>
    <w:basedOn w:val="a0"/>
    <w:uiPriority w:val="99"/>
    <w:semiHidden/>
    <w:rsid w:val="00FF45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504</Words>
  <Characters>2873</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dc:creator>
  <cp:lastModifiedBy>Ababii</cp:lastModifiedBy>
  <cp:revision>6</cp:revision>
  <cp:lastPrinted>2019-02-15T06:12:00Z</cp:lastPrinted>
  <dcterms:created xsi:type="dcterms:W3CDTF">2019-02-04T08:18:00Z</dcterms:created>
  <dcterms:modified xsi:type="dcterms:W3CDTF">2020-03-29T12:19:00Z</dcterms:modified>
</cp:coreProperties>
</file>