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1B" w:rsidRDefault="00AC3C1B">
      <w:pPr>
        <w:rPr>
          <w:lang w:val="ro-MO"/>
        </w:rPr>
      </w:pPr>
      <w:r>
        <w:rPr>
          <w:lang w:val="ro-MO"/>
        </w:rPr>
        <w:t>Întrebările pentru proba Examen se vor formula din conținutul următoarelor TEME:</w:t>
      </w:r>
    </w:p>
    <w:p w:rsidR="00AC3C1B" w:rsidRDefault="00AC3C1B">
      <w:pPr>
        <w:rPr>
          <w:lang w:val="ro-MO"/>
        </w:rPr>
      </w:pPr>
    </w:p>
    <w:p w:rsidR="00300B09" w:rsidRDefault="00300B09" w:rsidP="00AC3C1B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>Coeficientul de corelație</w:t>
      </w:r>
    </w:p>
    <w:p w:rsidR="00300B09" w:rsidRDefault="00300B09" w:rsidP="00AC3C1B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>Metoda celor mai mici pătrare esența (fără deducerea formulelor)</w:t>
      </w:r>
    </w:p>
    <w:p w:rsidR="00AC3C1B" w:rsidRDefault="00AC3C1B" w:rsidP="00AC3C1B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 xml:space="preserve">Regresii liniare și regresii </w:t>
      </w:r>
    </w:p>
    <w:p w:rsidR="00AC3C1B" w:rsidRDefault="00AC3C1B" w:rsidP="00AC3C1B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 xml:space="preserve">Regresii </w:t>
      </w:r>
      <w:r w:rsidR="00300B09">
        <w:rPr>
          <w:lang w:val="ro-MO"/>
        </w:rPr>
        <w:t xml:space="preserve">liniare </w:t>
      </w:r>
      <w:r>
        <w:rPr>
          <w:lang w:val="ro-MO"/>
        </w:rPr>
        <w:t>multiple</w:t>
      </w:r>
      <w:r w:rsidR="00300B09">
        <w:rPr>
          <w:lang w:val="ro-MO"/>
        </w:rPr>
        <w:t xml:space="preserve"> (mai multe variabile independente)</w:t>
      </w:r>
      <w:r>
        <w:rPr>
          <w:lang w:val="ro-MO"/>
        </w:rPr>
        <w:t>.</w:t>
      </w:r>
    </w:p>
    <w:p w:rsidR="00AC3C1B" w:rsidRDefault="00AC3C1B" w:rsidP="00AC3C1B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>Instrumente ANOVA 1 factor.</w:t>
      </w:r>
    </w:p>
    <w:p w:rsidR="00AC3C1B" w:rsidRDefault="00AC3C1B" w:rsidP="00AC3C1B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>Intervale de încredere.</w:t>
      </w:r>
    </w:p>
    <w:p w:rsidR="004D5C71" w:rsidRDefault="00AC3C1B" w:rsidP="00AC3C1B">
      <w:pPr>
        <w:pStyle w:val="ListParagraph"/>
        <w:numPr>
          <w:ilvl w:val="0"/>
          <w:numId w:val="1"/>
        </w:numPr>
        <w:rPr>
          <w:lang w:val="ro-MO"/>
        </w:rPr>
      </w:pPr>
      <w:r>
        <w:rPr>
          <w:lang w:val="ro-MO"/>
        </w:rPr>
        <w:t>Utilizarea tehnicilor ipoteza H</w:t>
      </w:r>
      <w:r w:rsidRPr="00AC3C1B">
        <w:rPr>
          <w:vertAlign w:val="subscript"/>
          <w:lang w:val="ro-MO"/>
        </w:rPr>
        <w:t>0</w:t>
      </w:r>
      <w:r>
        <w:rPr>
          <w:lang w:val="ro-MO"/>
        </w:rPr>
        <w:t xml:space="preserve"> și H</w:t>
      </w:r>
      <w:r w:rsidRPr="00AC3C1B">
        <w:rPr>
          <w:vertAlign w:val="subscript"/>
          <w:lang w:val="ro-MO"/>
        </w:rPr>
        <w:t>1</w:t>
      </w:r>
      <w:r>
        <w:rPr>
          <w:lang w:val="ro-MO"/>
        </w:rPr>
        <w:t>.</w:t>
      </w:r>
      <w:r w:rsidRPr="00AC3C1B">
        <w:rPr>
          <w:lang w:val="ro-MO"/>
        </w:rPr>
        <w:t xml:space="preserve"> </w:t>
      </w:r>
    </w:p>
    <w:p w:rsidR="00AC3C1B" w:rsidRPr="00300B09" w:rsidRDefault="00AC3C1B" w:rsidP="00AC3C1B">
      <w:pPr>
        <w:pStyle w:val="ListParagraph"/>
        <w:numPr>
          <w:ilvl w:val="0"/>
          <w:numId w:val="1"/>
        </w:numPr>
        <w:rPr>
          <w:lang w:val="ro-MO"/>
        </w:rPr>
      </w:pPr>
      <w:r w:rsidRPr="00300B09">
        <w:rPr>
          <w:lang w:val="ro-MO"/>
        </w:rPr>
        <w:t>Esența valorilor R</w:t>
      </w:r>
      <w:r w:rsidRPr="00300B09">
        <w:rPr>
          <w:vertAlign w:val="superscript"/>
          <w:lang w:val="ro-MO"/>
        </w:rPr>
        <w:t>2</w:t>
      </w:r>
      <w:r w:rsidRPr="00300B09">
        <w:rPr>
          <w:lang w:val="ro-MO"/>
        </w:rPr>
        <w:t xml:space="preserve">, </w:t>
      </w:r>
      <w:proofErr w:type="spellStart"/>
      <w:r w:rsidRPr="00300B09">
        <w:rPr>
          <w:lang w:val="ro-MO"/>
        </w:rPr>
        <w:t>F</w:t>
      </w:r>
      <w:r w:rsidRPr="00300B09">
        <w:rPr>
          <w:vertAlign w:val="subscript"/>
          <w:lang w:val="ro-MO"/>
        </w:rPr>
        <w:t>crit</w:t>
      </w:r>
      <w:proofErr w:type="spellEnd"/>
      <w:r w:rsidRPr="00300B09">
        <w:rPr>
          <w:lang w:val="ro-MO"/>
        </w:rPr>
        <w:t xml:space="preserve">, P – </w:t>
      </w:r>
      <w:proofErr w:type="spellStart"/>
      <w:r w:rsidRPr="00300B09">
        <w:rPr>
          <w:lang w:val="ro-MO"/>
        </w:rPr>
        <w:t>value</w:t>
      </w:r>
      <w:proofErr w:type="spellEnd"/>
      <w:r w:rsidRPr="00300B09">
        <w:rPr>
          <w:lang w:val="ro-MO"/>
        </w:rPr>
        <w:t xml:space="preserve"> , </w:t>
      </w:r>
      <w:proofErr w:type="spellStart"/>
      <w:r w:rsidRPr="00300B09">
        <w:rPr>
          <w:lang w:val="ro-MO"/>
        </w:rPr>
        <w:t>t</w:t>
      </w:r>
      <w:r w:rsidRPr="00300B09">
        <w:rPr>
          <w:vertAlign w:val="subscript"/>
          <w:lang w:val="ro-MO"/>
        </w:rPr>
        <w:t>crit</w:t>
      </w:r>
      <w:proofErr w:type="spellEnd"/>
    </w:p>
    <w:p w:rsidR="00300B09" w:rsidRDefault="00300B09" w:rsidP="00300B09">
      <w:pPr>
        <w:rPr>
          <w:lang w:val="ro-MO"/>
        </w:rPr>
      </w:pPr>
    </w:p>
    <w:p w:rsidR="00300B09" w:rsidRDefault="00300B09" w:rsidP="00300B09">
      <w:pPr>
        <w:rPr>
          <w:lang w:val="ro-MO"/>
        </w:rPr>
      </w:pPr>
      <w:r>
        <w:rPr>
          <w:lang w:val="ro-MO"/>
        </w:rPr>
        <w:t>Indicații:</w:t>
      </w:r>
    </w:p>
    <w:p w:rsidR="00300B09" w:rsidRDefault="00300B09" w:rsidP="00300B09">
      <w:pPr>
        <w:pStyle w:val="ListParagraph"/>
        <w:numPr>
          <w:ilvl w:val="0"/>
          <w:numId w:val="2"/>
        </w:numPr>
        <w:rPr>
          <w:lang w:val="ro-MO"/>
        </w:rPr>
      </w:pPr>
      <w:r w:rsidRPr="00300B09">
        <w:rPr>
          <w:lang w:val="ro-MO"/>
        </w:rPr>
        <w:t xml:space="preserve">La revederea, repetare temelor respective recomandăm să fie studiat și conținutul lucrărilor de laborator – practică petrecute pe parcursul semestrului. </w:t>
      </w:r>
    </w:p>
    <w:p w:rsidR="00300B09" w:rsidRDefault="00300B09" w:rsidP="00300B09">
      <w:pPr>
        <w:pStyle w:val="ListParagraph"/>
        <w:numPr>
          <w:ilvl w:val="0"/>
          <w:numId w:val="2"/>
        </w:numPr>
        <w:rPr>
          <w:lang w:val="ro-MO"/>
        </w:rPr>
      </w:pPr>
      <w:r>
        <w:rPr>
          <w:lang w:val="ro-MO"/>
        </w:rPr>
        <w:t>Atrageți atenția și la întrebările care au fost formulate în cadrul sarcinilor respective.</w:t>
      </w:r>
    </w:p>
    <w:p w:rsidR="00134365" w:rsidRDefault="00134365" w:rsidP="00300B09">
      <w:pPr>
        <w:pStyle w:val="ListParagraph"/>
        <w:numPr>
          <w:ilvl w:val="0"/>
          <w:numId w:val="2"/>
        </w:numPr>
        <w:rPr>
          <w:lang w:val="ro-MO"/>
        </w:rPr>
      </w:pPr>
      <w:r>
        <w:rPr>
          <w:lang w:val="ro-MO"/>
        </w:rPr>
        <w:t>Străduiți-vă să vă reamintiți conținutul discuțiilor referitoare la rezultatele din cadrul exemplelor prezentate.</w:t>
      </w:r>
    </w:p>
    <w:p w:rsidR="00134365" w:rsidRDefault="00134365" w:rsidP="00300B09">
      <w:pPr>
        <w:pStyle w:val="ListParagraph"/>
        <w:numPr>
          <w:ilvl w:val="0"/>
          <w:numId w:val="2"/>
        </w:numPr>
        <w:rPr>
          <w:lang w:val="ro-MO"/>
        </w:rPr>
      </w:pPr>
      <w:r>
        <w:rPr>
          <w:lang w:val="ro-MO"/>
        </w:rPr>
        <w:t>Utilizați și materialele teoretice la temele respective prezentate pe ELSE.</w:t>
      </w:r>
      <w:bookmarkStart w:id="0" w:name="_GoBack"/>
      <w:bookmarkEnd w:id="0"/>
    </w:p>
    <w:p w:rsidR="00300B09" w:rsidRDefault="00300B09" w:rsidP="00300B09">
      <w:pPr>
        <w:rPr>
          <w:lang w:val="ro-MO"/>
        </w:rPr>
      </w:pPr>
    </w:p>
    <w:p w:rsidR="00300B09" w:rsidRDefault="00300B09" w:rsidP="00300B09">
      <w:pPr>
        <w:rPr>
          <w:lang w:val="ro-MO"/>
        </w:rPr>
      </w:pPr>
    </w:p>
    <w:p w:rsidR="00300B09" w:rsidRDefault="00300B09" w:rsidP="00300B09">
      <w:pPr>
        <w:rPr>
          <w:lang w:val="ro-MO"/>
        </w:rPr>
      </w:pPr>
      <w:r>
        <w:rPr>
          <w:lang w:val="ro-MO"/>
        </w:rPr>
        <w:t>Consultați va avea loc în ziua din ajunul examenului, în format ONLINE, pe TEAMS, ora 15.00.</w:t>
      </w:r>
    </w:p>
    <w:p w:rsidR="00300B09" w:rsidRPr="00300B09" w:rsidRDefault="00300B09" w:rsidP="00300B09">
      <w:pPr>
        <w:rPr>
          <w:lang w:val="ro-MO"/>
        </w:rPr>
      </w:pPr>
      <w:r>
        <w:rPr>
          <w:lang w:val="ro-MO"/>
        </w:rPr>
        <w:t>Succese</w:t>
      </w:r>
    </w:p>
    <w:p w:rsidR="00300B09" w:rsidRPr="00300B09" w:rsidRDefault="00300B09" w:rsidP="00300B09">
      <w:pPr>
        <w:rPr>
          <w:lang w:val="ro-MO"/>
        </w:rPr>
      </w:pPr>
    </w:p>
    <w:sectPr w:rsidR="00300B09" w:rsidRPr="0030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87A"/>
    <w:multiLevelType w:val="hybridMultilevel"/>
    <w:tmpl w:val="EB7E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3936"/>
    <w:multiLevelType w:val="hybridMultilevel"/>
    <w:tmpl w:val="567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1B"/>
    <w:rsid w:val="00134365"/>
    <w:rsid w:val="00300B09"/>
    <w:rsid w:val="004D5C71"/>
    <w:rsid w:val="00AC3C1B"/>
    <w:rsid w:val="00B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AC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23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3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AF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23AF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23AFD"/>
    <w:rPr>
      <w:rFonts w:ascii="Arial" w:hAnsi="Arial" w:cs="Arial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AC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IlieC</dc:creator>
  <cp:lastModifiedBy>IlieC</cp:lastModifiedBy>
  <cp:revision>1</cp:revision>
  <dcterms:created xsi:type="dcterms:W3CDTF">2020-12-17T04:52:00Z</dcterms:created>
  <dcterms:modified xsi:type="dcterms:W3CDTF">2020-12-17T05:33:00Z</dcterms:modified>
</cp:coreProperties>
</file>